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815" w:rsidRPr="007C6EB7" w:rsidRDefault="00A14815" w:rsidP="00A14815">
      <w:pPr>
        <w:spacing w:line="360" w:lineRule="auto"/>
        <w:jc w:val="center"/>
        <w:rPr>
          <w:szCs w:val="28"/>
        </w:rPr>
      </w:pPr>
      <w:r w:rsidRPr="007C6EB7">
        <w:rPr>
          <w:szCs w:val="28"/>
        </w:rPr>
        <w:t>Донецкий национальный технический университет</w:t>
      </w:r>
    </w:p>
    <w:p w:rsidR="00A14815" w:rsidRPr="007C6EB7" w:rsidRDefault="00A14815" w:rsidP="00A14815">
      <w:pPr>
        <w:spacing w:line="360" w:lineRule="auto"/>
        <w:jc w:val="center"/>
        <w:rPr>
          <w:szCs w:val="28"/>
        </w:rPr>
      </w:pPr>
      <w:r w:rsidRPr="007C6EB7">
        <w:rPr>
          <w:szCs w:val="28"/>
        </w:rPr>
        <w:t>Факультет экономики и менеджмента</w:t>
      </w:r>
    </w:p>
    <w:p w:rsidR="00A14815" w:rsidRPr="007C6EB7" w:rsidRDefault="00A14815" w:rsidP="00A14815">
      <w:pPr>
        <w:spacing w:line="360" w:lineRule="auto"/>
        <w:jc w:val="right"/>
        <w:rPr>
          <w:szCs w:val="28"/>
        </w:rPr>
      </w:pPr>
    </w:p>
    <w:p w:rsidR="00A14815" w:rsidRPr="007C6EB7" w:rsidRDefault="00A14815" w:rsidP="00A14815">
      <w:pPr>
        <w:spacing w:line="360" w:lineRule="auto"/>
        <w:jc w:val="right"/>
        <w:rPr>
          <w:szCs w:val="28"/>
        </w:rPr>
      </w:pPr>
      <w:r w:rsidRPr="007C6EB7">
        <w:rPr>
          <w:szCs w:val="28"/>
        </w:rPr>
        <w:t xml:space="preserve">Кафедра </w:t>
      </w:r>
      <w:r>
        <w:rPr>
          <w:szCs w:val="28"/>
        </w:rPr>
        <w:t>международной экономики</w:t>
      </w:r>
    </w:p>
    <w:p w:rsidR="00A14815" w:rsidRPr="007C6EB7" w:rsidRDefault="00A14815" w:rsidP="00A14815">
      <w:pPr>
        <w:spacing w:line="360" w:lineRule="auto"/>
        <w:rPr>
          <w:szCs w:val="28"/>
        </w:rPr>
      </w:pPr>
    </w:p>
    <w:p w:rsidR="00A14815" w:rsidRPr="007C6EB7" w:rsidRDefault="00A14815" w:rsidP="00A14815">
      <w:pPr>
        <w:spacing w:line="480" w:lineRule="auto"/>
        <w:jc w:val="center"/>
        <w:rPr>
          <w:b/>
          <w:sz w:val="32"/>
          <w:szCs w:val="32"/>
        </w:rPr>
      </w:pPr>
      <w:r w:rsidRPr="007C6EB7">
        <w:rPr>
          <w:b/>
          <w:sz w:val="32"/>
          <w:szCs w:val="32"/>
        </w:rPr>
        <w:t xml:space="preserve">КУРСОВАЯ РАБОТА </w:t>
      </w:r>
    </w:p>
    <w:p w:rsidR="00A14815" w:rsidRPr="007C6EB7" w:rsidRDefault="00A14815" w:rsidP="00A14815">
      <w:pPr>
        <w:spacing w:line="480" w:lineRule="auto"/>
        <w:jc w:val="center"/>
        <w:rPr>
          <w:szCs w:val="28"/>
        </w:rPr>
      </w:pPr>
      <w:r w:rsidRPr="007C6EB7">
        <w:rPr>
          <w:szCs w:val="28"/>
        </w:rPr>
        <w:t>по дисциплине «</w:t>
      </w:r>
      <w:r>
        <w:rPr>
          <w:szCs w:val="28"/>
        </w:rPr>
        <w:t>Экономика и финансы предприятия</w:t>
      </w:r>
      <w:r w:rsidRPr="007C6EB7">
        <w:rPr>
          <w:szCs w:val="28"/>
        </w:rPr>
        <w:t>»</w:t>
      </w:r>
    </w:p>
    <w:p w:rsidR="00A14815" w:rsidRPr="00A14815" w:rsidRDefault="00A14815" w:rsidP="00A14815">
      <w:pPr>
        <w:spacing w:after="0" w:line="360" w:lineRule="auto"/>
        <w:ind w:left="356" w:right="-1192"/>
        <w:jc w:val="center"/>
        <w:rPr>
          <w:szCs w:val="28"/>
        </w:rPr>
      </w:pPr>
      <w:r w:rsidRPr="004E4533">
        <w:rPr>
          <w:szCs w:val="28"/>
        </w:rPr>
        <w:t xml:space="preserve">Тема: </w:t>
      </w:r>
      <w:r w:rsidRPr="00A14815">
        <w:rPr>
          <w:szCs w:val="28"/>
        </w:rPr>
        <w:t>Трудовые ресурсы предприятия: формирование и эффективность</w:t>
      </w:r>
    </w:p>
    <w:p w:rsidR="00A14815" w:rsidRPr="00A14815" w:rsidRDefault="00A14815" w:rsidP="00A14815">
      <w:pPr>
        <w:spacing w:after="0" w:line="360" w:lineRule="auto"/>
        <w:ind w:left="-4" w:right="-1192"/>
        <w:jc w:val="center"/>
        <w:rPr>
          <w:szCs w:val="28"/>
        </w:rPr>
      </w:pPr>
      <w:r>
        <w:rPr>
          <w:szCs w:val="28"/>
        </w:rPr>
        <w:t>и</w:t>
      </w:r>
      <w:r w:rsidRPr="00A14815">
        <w:rPr>
          <w:szCs w:val="28"/>
        </w:rPr>
        <w:t>спользования</w:t>
      </w:r>
    </w:p>
    <w:p w:rsidR="00A14815" w:rsidRPr="004E4533" w:rsidRDefault="00A14815" w:rsidP="00A14815">
      <w:pPr>
        <w:jc w:val="center"/>
        <w:rPr>
          <w:szCs w:val="28"/>
        </w:rPr>
      </w:pPr>
    </w:p>
    <w:p w:rsidR="00A14815" w:rsidRPr="007C6EB7" w:rsidRDefault="00A14815" w:rsidP="00A14815">
      <w:pPr>
        <w:spacing w:line="360" w:lineRule="auto"/>
        <w:jc w:val="center"/>
        <w:rPr>
          <w:szCs w:val="28"/>
        </w:rPr>
      </w:pPr>
    </w:p>
    <w:p w:rsidR="00A14815" w:rsidRPr="007C6EB7" w:rsidRDefault="00A14815" w:rsidP="00A14815">
      <w:pPr>
        <w:spacing w:line="360" w:lineRule="auto"/>
        <w:rPr>
          <w:szCs w:val="28"/>
        </w:rPr>
      </w:pPr>
      <w:r w:rsidRPr="007C6EB7">
        <w:rPr>
          <w:szCs w:val="28"/>
        </w:rPr>
        <w:t xml:space="preserve">Исполнитель </w:t>
      </w:r>
    </w:p>
    <w:p w:rsidR="00A14815" w:rsidRPr="007C6EB7" w:rsidRDefault="00A14815" w:rsidP="00A14815">
      <w:pPr>
        <w:spacing w:line="360" w:lineRule="auto"/>
        <w:rPr>
          <w:szCs w:val="28"/>
        </w:rPr>
      </w:pPr>
      <w:r>
        <w:rPr>
          <w:szCs w:val="28"/>
        </w:rPr>
        <w:t xml:space="preserve">студентка гр.          </w:t>
      </w:r>
      <w:r w:rsidRPr="007C6EB7">
        <w:rPr>
          <w:szCs w:val="28"/>
        </w:rPr>
        <w:t xml:space="preserve">   </w:t>
      </w:r>
    </w:p>
    <w:p w:rsidR="00A14815" w:rsidRPr="007C6EB7" w:rsidRDefault="00A14815" w:rsidP="00A14815">
      <w:pPr>
        <w:spacing w:line="360" w:lineRule="auto"/>
        <w:rPr>
          <w:szCs w:val="28"/>
        </w:rPr>
      </w:pPr>
    </w:p>
    <w:p w:rsidR="00A14815" w:rsidRDefault="00A14815" w:rsidP="00A14815">
      <w:pPr>
        <w:spacing w:line="360" w:lineRule="auto"/>
        <w:rPr>
          <w:szCs w:val="28"/>
        </w:rPr>
      </w:pPr>
      <w:r w:rsidRPr="007C6EB7">
        <w:rPr>
          <w:szCs w:val="28"/>
        </w:rPr>
        <w:t xml:space="preserve">Консультант                   </w:t>
      </w:r>
      <w:r>
        <w:rPr>
          <w:szCs w:val="28"/>
        </w:rPr>
        <w:t xml:space="preserve">                          </w:t>
      </w:r>
      <w:bookmarkStart w:id="0" w:name="_GoBack"/>
      <w:bookmarkEnd w:id="0"/>
    </w:p>
    <w:p w:rsidR="00A14815" w:rsidRPr="007C6EB7" w:rsidRDefault="00A14815" w:rsidP="00A14815">
      <w:pPr>
        <w:spacing w:line="360" w:lineRule="auto"/>
        <w:rPr>
          <w:szCs w:val="28"/>
        </w:rPr>
      </w:pPr>
      <w:r>
        <w:rPr>
          <w:szCs w:val="28"/>
        </w:rPr>
        <w:t xml:space="preserve">                                   </w:t>
      </w:r>
    </w:p>
    <w:p w:rsidR="00A14815" w:rsidRPr="007C6EB7" w:rsidRDefault="00A14815" w:rsidP="00A14815">
      <w:pPr>
        <w:spacing w:line="360" w:lineRule="auto"/>
        <w:rPr>
          <w:szCs w:val="28"/>
        </w:rPr>
      </w:pPr>
    </w:p>
    <w:p w:rsidR="00A14815" w:rsidRDefault="00A14815" w:rsidP="00A14815">
      <w:pPr>
        <w:jc w:val="center"/>
        <w:rPr>
          <w:szCs w:val="28"/>
        </w:rPr>
      </w:pPr>
      <w:r w:rsidRPr="007C6EB7">
        <w:rPr>
          <w:szCs w:val="28"/>
        </w:rPr>
        <w:t>Донецк 201</w:t>
      </w:r>
      <w:r>
        <w:rPr>
          <w:szCs w:val="28"/>
        </w:rPr>
        <w:t>6</w:t>
      </w:r>
    </w:p>
    <w:p w:rsidR="00A14815" w:rsidRDefault="00A14815" w:rsidP="0042741F">
      <w:pPr>
        <w:spacing w:before="0" w:after="0"/>
        <w:ind w:left="709" w:firstLine="900"/>
        <w:jc w:val="center"/>
        <w:rPr>
          <w:szCs w:val="28"/>
        </w:rPr>
      </w:pPr>
      <w:r w:rsidRPr="00143C31">
        <w:rPr>
          <w:szCs w:val="28"/>
        </w:rPr>
        <w:lastRenderedPageBreak/>
        <w:t>РЕФЕРАТ</w:t>
      </w:r>
    </w:p>
    <w:p w:rsidR="0042741F" w:rsidRDefault="0042741F" w:rsidP="0042741F">
      <w:pPr>
        <w:spacing w:before="0" w:after="0"/>
        <w:ind w:left="709" w:firstLine="900"/>
        <w:jc w:val="center"/>
        <w:rPr>
          <w:szCs w:val="28"/>
        </w:rPr>
      </w:pPr>
    </w:p>
    <w:p w:rsidR="00A14815" w:rsidRPr="00AE0E7F" w:rsidRDefault="00136842" w:rsidP="001E17EC">
      <w:pPr>
        <w:spacing w:before="0" w:after="0" w:line="360" w:lineRule="auto"/>
        <w:ind w:left="0" w:firstLine="539"/>
        <w:rPr>
          <w:szCs w:val="28"/>
        </w:rPr>
      </w:pPr>
      <w:r>
        <w:rPr>
          <w:szCs w:val="28"/>
        </w:rPr>
        <w:t xml:space="preserve">Курсовая работа: 38 </w:t>
      </w:r>
      <w:r w:rsidR="00A14815">
        <w:rPr>
          <w:szCs w:val="28"/>
        </w:rPr>
        <w:t>с.</w:t>
      </w:r>
      <w:r>
        <w:rPr>
          <w:szCs w:val="28"/>
        </w:rPr>
        <w:t>,</w:t>
      </w:r>
      <w:r w:rsidR="00A14815">
        <w:rPr>
          <w:szCs w:val="28"/>
        </w:rPr>
        <w:t xml:space="preserve"> </w:t>
      </w:r>
      <w:r>
        <w:rPr>
          <w:szCs w:val="28"/>
        </w:rPr>
        <w:t xml:space="preserve">1 </w:t>
      </w:r>
      <w:r w:rsidR="00A14815" w:rsidRPr="00AE0E7F">
        <w:rPr>
          <w:szCs w:val="28"/>
        </w:rPr>
        <w:t>рис.,</w:t>
      </w:r>
      <w:r>
        <w:rPr>
          <w:szCs w:val="28"/>
        </w:rPr>
        <w:t xml:space="preserve"> 18 </w:t>
      </w:r>
      <w:r w:rsidR="00A14815">
        <w:rPr>
          <w:szCs w:val="28"/>
        </w:rPr>
        <w:t xml:space="preserve">ист.,  </w:t>
      </w:r>
      <w:r>
        <w:rPr>
          <w:szCs w:val="28"/>
        </w:rPr>
        <w:t>12 формул, 1</w:t>
      </w:r>
      <w:r w:rsidR="00A14815">
        <w:rPr>
          <w:szCs w:val="28"/>
        </w:rPr>
        <w:t>прил.</w:t>
      </w:r>
    </w:p>
    <w:p w:rsidR="00A14815" w:rsidRDefault="00A14815" w:rsidP="001E17EC">
      <w:pPr>
        <w:spacing w:before="0" w:after="0" w:line="360" w:lineRule="auto"/>
        <w:ind w:left="0" w:firstLine="539"/>
        <w:rPr>
          <w:szCs w:val="28"/>
        </w:rPr>
      </w:pPr>
      <w:r w:rsidRPr="00AE0E7F">
        <w:rPr>
          <w:szCs w:val="28"/>
        </w:rPr>
        <w:t>Цель работы –</w:t>
      </w:r>
      <w:r w:rsidR="0042741F">
        <w:rPr>
          <w:szCs w:val="28"/>
        </w:rPr>
        <w:t xml:space="preserve"> рассмотреть трудовые ресурсы </w:t>
      </w:r>
      <w:r w:rsidR="0042741F" w:rsidRPr="0042741F">
        <w:rPr>
          <w:szCs w:val="28"/>
        </w:rPr>
        <w:t xml:space="preserve">как </w:t>
      </w:r>
      <w:r w:rsidR="0042741F" w:rsidRPr="0042741F">
        <w:rPr>
          <w:szCs w:val="28"/>
          <w:shd w:val="clear" w:color="auto" w:fill="FFFFFF"/>
        </w:rPr>
        <w:t>важнейший элемент</w:t>
      </w:r>
      <w:r w:rsidR="0042741F" w:rsidRPr="0042741F">
        <w:rPr>
          <w:rStyle w:val="apple-converted-space"/>
          <w:szCs w:val="28"/>
          <w:shd w:val="clear" w:color="auto" w:fill="FFFFFF"/>
        </w:rPr>
        <w:t> </w:t>
      </w:r>
      <w:hyperlink r:id="rId9" w:tooltip="Производительные силы" w:history="1">
        <w:r w:rsidR="0042741F" w:rsidRPr="0042741F">
          <w:rPr>
            <w:rStyle w:val="a3"/>
            <w:color w:val="auto"/>
            <w:szCs w:val="28"/>
            <w:u w:val="none"/>
            <w:shd w:val="clear" w:color="auto" w:fill="FFFFFF"/>
          </w:rPr>
          <w:t>производительных сил</w:t>
        </w:r>
      </w:hyperlink>
      <w:r w:rsidRPr="0042741F">
        <w:rPr>
          <w:szCs w:val="28"/>
        </w:rPr>
        <w:t>.</w:t>
      </w:r>
    </w:p>
    <w:p w:rsidR="00A14815" w:rsidRDefault="00A14815" w:rsidP="001E17EC">
      <w:pPr>
        <w:spacing w:before="0" w:after="0" w:line="360" w:lineRule="auto"/>
        <w:ind w:left="0" w:firstLine="539"/>
        <w:rPr>
          <w:szCs w:val="28"/>
        </w:rPr>
      </w:pPr>
      <w:r w:rsidRPr="00AE0E7F">
        <w:rPr>
          <w:szCs w:val="28"/>
        </w:rPr>
        <w:t>Объект исследования –</w:t>
      </w:r>
      <w:r>
        <w:rPr>
          <w:szCs w:val="28"/>
        </w:rPr>
        <w:t xml:space="preserve"> предприятие.</w:t>
      </w:r>
    </w:p>
    <w:p w:rsidR="00A14815" w:rsidRDefault="00A14815" w:rsidP="001E17EC">
      <w:pPr>
        <w:spacing w:before="0" w:after="0" w:line="360" w:lineRule="auto"/>
        <w:ind w:left="0" w:firstLine="539"/>
        <w:rPr>
          <w:color w:val="000000"/>
          <w:szCs w:val="28"/>
          <w:shd w:val="clear" w:color="auto" w:fill="FFFFFF"/>
        </w:rPr>
      </w:pPr>
      <w:r w:rsidRPr="00AE0E7F">
        <w:rPr>
          <w:szCs w:val="28"/>
        </w:rPr>
        <w:t>Предмет исследования –</w:t>
      </w:r>
      <w:r w:rsidR="00A20740">
        <w:rPr>
          <w:szCs w:val="28"/>
        </w:rPr>
        <w:t xml:space="preserve"> </w:t>
      </w:r>
      <w:r>
        <w:rPr>
          <w:szCs w:val="28"/>
        </w:rPr>
        <w:t>трудовые ресурсы предприятия.</w:t>
      </w:r>
    </w:p>
    <w:p w:rsidR="00A14815" w:rsidRPr="00AE0E7F" w:rsidRDefault="00A14815" w:rsidP="001E17EC">
      <w:pPr>
        <w:spacing w:before="0" w:after="0" w:line="360" w:lineRule="auto"/>
        <w:ind w:left="0" w:firstLine="539"/>
        <w:rPr>
          <w:szCs w:val="28"/>
        </w:rPr>
      </w:pPr>
      <w:r w:rsidRPr="00AE0E7F">
        <w:rPr>
          <w:szCs w:val="28"/>
        </w:rPr>
        <w:t>Методы исследования – логический анализ, системный подход, экономико-правовой подход, статистический, сравнительный анализ и метод сопоставления, графический, обобщение.</w:t>
      </w:r>
    </w:p>
    <w:p w:rsidR="00A14815" w:rsidRDefault="00A14815" w:rsidP="001E17EC">
      <w:pPr>
        <w:spacing w:before="0" w:after="0" w:line="360" w:lineRule="auto"/>
        <w:ind w:left="0" w:firstLine="539"/>
        <w:rPr>
          <w:szCs w:val="28"/>
        </w:rPr>
      </w:pPr>
      <w:r w:rsidRPr="00AE0E7F">
        <w:rPr>
          <w:szCs w:val="28"/>
        </w:rPr>
        <w:t xml:space="preserve">Методологической основой написания курсовой работы является как официальные документы, </w:t>
      </w:r>
      <w:r>
        <w:rPr>
          <w:szCs w:val="28"/>
        </w:rPr>
        <w:t>разъясняющие понятие «</w:t>
      </w:r>
      <w:r w:rsidR="0042741F">
        <w:rPr>
          <w:szCs w:val="28"/>
        </w:rPr>
        <w:t>трудовые ресурсы</w:t>
      </w:r>
      <w:r w:rsidRPr="00AE0E7F">
        <w:rPr>
          <w:szCs w:val="28"/>
        </w:rPr>
        <w:t>», как формы управления, так и учебная и общеэкономическая литературы. Также современные данные по проблеме можно получить в глобальной компьютерной сети Интернет.</w:t>
      </w:r>
    </w:p>
    <w:p w:rsidR="00A14815" w:rsidRDefault="00A14815" w:rsidP="001E17EC">
      <w:pPr>
        <w:spacing w:before="0" w:after="0" w:line="360" w:lineRule="auto"/>
        <w:ind w:left="0" w:firstLine="539"/>
        <w:rPr>
          <w:szCs w:val="28"/>
        </w:rPr>
      </w:pPr>
      <w:r>
        <w:rPr>
          <w:szCs w:val="28"/>
        </w:rPr>
        <w:t xml:space="preserve">В работе определено понятие </w:t>
      </w:r>
      <w:r w:rsidR="0042741F">
        <w:rPr>
          <w:szCs w:val="28"/>
        </w:rPr>
        <w:t>трудовых ресурсов</w:t>
      </w:r>
      <w:r>
        <w:rPr>
          <w:szCs w:val="28"/>
        </w:rPr>
        <w:t>, определено содержание глобализации и исследованы перспективы глобализации, рассмотрены плюсы и минусы данного процесса, определена суть движения, направленного против глобализации - антиглобализм, проанализированы перспективы России в данном направлении.</w:t>
      </w:r>
    </w:p>
    <w:p w:rsidR="00A14815" w:rsidRDefault="00A14815" w:rsidP="00A14815">
      <w:pPr>
        <w:spacing w:before="0" w:after="0" w:line="360" w:lineRule="auto"/>
        <w:ind w:firstLine="540"/>
        <w:rPr>
          <w:szCs w:val="28"/>
        </w:rPr>
      </w:pPr>
    </w:p>
    <w:p w:rsidR="00A14815" w:rsidRDefault="00A14815" w:rsidP="00A14815">
      <w:pPr>
        <w:spacing w:before="0" w:after="0" w:line="360" w:lineRule="auto"/>
        <w:ind w:firstLine="900"/>
        <w:jc w:val="center"/>
        <w:rPr>
          <w:szCs w:val="28"/>
        </w:rPr>
      </w:pPr>
    </w:p>
    <w:p w:rsidR="00A14815" w:rsidRDefault="00A14815" w:rsidP="00A14815">
      <w:pPr>
        <w:spacing w:before="0" w:after="0" w:line="360" w:lineRule="auto"/>
        <w:ind w:firstLine="900"/>
        <w:rPr>
          <w:szCs w:val="28"/>
        </w:rPr>
      </w:pPr>
    </w:p>
    <w:p w:rsidR="00A14815" w:rsidRDefault="00A14815" w:rsidP="00A14815">
      <w:pPr>
        <w:spacing w:before="0" w:after="0" w:line="360" w:lineRule="auto"/>
      </w:pPr>
    </w:p>
    <w:p w:rsidR="00A14815" w:rsidRPr="00855F54" w:rsidRDefault="00A14815" w:rsidP="00A14815">
      <w:pPr>
        <w:spacing w:before="0" w:after="0" w:line="360" w:lineRule="auto"/>
      </w:pPr>
    </w:p>
    <w:p w:rsidR="00F6668C" w:rsidRDefault="00F6668C" w:rsidP="001E17EC">
      <w:pPr>
        <w:ind w:left="0" w:firstLine="567"/>
        <w:rPr>
          <w:szCs w:val="28"/>
        </w:rPr>
      </w:pPr>
    </w:p>
    <w:p w:rsidR="00F6668C" w:rsidRDefault="00F6668C" w:rsidP="001E17EC">
      <w:pPr>
        <w:ind w:left="0" w:firstLine="567"/>
        <w:rPr>
          <w:szCs w:val="28"/>
        </w:rPr>
      </w:pPr>
    </w:p>
    <w:p w:rsidR="001E17EC" w:rsidRDefault="00024048" w:rsidP="001E17EC">
      <w:pPr>
        <w:ind w:left="0" w:firstLine="567"/>
        <w:rPr>
          <w:rFonts w:eastAsia="Times New Roman"/>
          <w:bCs/>
          <w:color w:val="252525"/>
          <w:szCs w:val="28"/>
          <w:lang w:eastAsia="ru-RU"/>
        </w:rPr>
      </w:pPr>
      <w:proofErr w:type="gramStart"/>
      <w:r>
        <w:rPr>
          <w:szCs w:val="28"/>
        </w:rPr>
        <w:t>ТРУДОВЫЕ РЕСУРСЫ</w:t>
      </w:r>
      <w:r w:rsidRPr="00855F54">
        <w:rPr>
          <w:szCs w:val="28"/>
        </w:rPr>
        <w:t>,</w:t>
      </w:r>
      <w:r>
        <w:rPr>
          <w:szCs w:val="28"/>
        </w:rPr>
        <w:t xml:space="preserve"> КАДРЫ,</w:t>
      </w:r>
      <w:r w:rsidRPr="00855F54">
        <w:rPr>
          <w:szCs w:val="28"/>
        </w:rPr>
        <w:t xml:space="preserve"> </w:t>
      </w:r>
      <w:r>
        <w:t>ПРОФЕССИЯ, СПЕЦИАЛЬНОСТЬ, С</w:t>
      </w:r>
      <w:r w:rsidR="00FB2E9F">
        <w:rPr>
          <w:rFonts w:eastAsia="Times New Roman"/>
          <w:color w:val="000000"/>
          <w:szCs w:val="28"/>
          <w:lang w:eastAsia="ru-RU"/>
        </w:rPr>
        <w:t xml:space="preserve">ИСТЕМА </w:t>
      </w:r>
      <w:r w:rsidRPr="00ED5833">
        <w:rPr>
          <w:rFonts w:eastAsia="Times New Roman"/>
          <w:color w:val="000000"/>
          <w:szCs w:val="28"/>
          <w:lang w:eastAsia="ru-RU"/>
        </w:rPr>
        <w:t>ОПЛАТЫ ТРУДА</w:t>
      </w:r>
      <w:r>
        <w:rPr>
          <w:rFonts w:eastAsia="Times New Roman"/>
          <w:color w:val="000000"/>
          <w:szCs w:val="28"/>
          <w:lang w:eastAsia="ru-RU"/>
        </w:rPr>
        <w:t xml:space="preserve">, </w:t>
      </w:r>
      <w:r w:rsidR="00FB2E9F">
        <w:rPr>
          <w:rFonts w:eastAsia="Times New Roman"/>
          <w:bCs/>
          <w:color w:val="252525"/>
          <w:szCs w:val="28"/>
          <w:lang w:eastAsia="ru-RU"/>
        </w:rPr>
        <w:t xml:space="preserve">ВЫРАБОТКА, ЗАРПЛАТА, ПРОИЗВОДСТВО, </w:t>
      </w:r>
      <w:r w:rsidRPr="00024048">
        <w:rPr>
          <w:rFonts w:eastAsia="Times New Roman"/>
          <w:bCs/>
          <w:color w:val="252525"/>
          <w:szCs w:val="28"/>
          <w:lang w:eastAsia="ru-RU"/>
        </w:rPr>
        <w:t>ПРОИЗВОДИТЕЛЬНОСТЬ ТРУДА</w:t>
      </w:r>
      <w:r>
        <w:rPr>
          <w:rFonts w:eastAsia="Times New Roman"/>
          <w:bCs/>
          <w:color w:val="252525"/>
          <w:szCs w:val="28"/>
          <w:lang w:eastAsia="ru-RU"/>
        </w:rPr>
        <w:t xml:space="preserve">, </w:t>
      </w:r>
      <w:r w:rsidR="00887F12">
        <w:rPr>
          <w:rFonts w:eastAsia="Times New Roman"/>
          <w:bCs/>
          <w:color w:val="252525"/>
          <w:szCs w:val="28"/>
          <w:lang w:eastAsia="ru-RU"/>
        </w:rPr>
        <w:t>ПРЕД</w:t>
      </w:r>
      <w:r w:rsidR="001E17EC">
        <w:rPr>
          <w:rFonts w:eastAsia="Times New Roman"/>
          <w:bCs/>
          <w:color w:val="252525"/>
          <w:szCs w:val="28"/>
          <w:lang w:eastAsia="ru-RU"/>
        </w:rPr>
        <w:t>ПРИЯТИЕ</w:t>
      </w:r>
      <w:proofErr w:type="gramEnd"/>
    </w:p>
    <w:p w:rsidR="00A8727F" w:rsidRPr="00A575EA" w:rsidRDefault="00A8727F" w:rsidP="001E17EC">
      <w:pPr>
        <w:ind w:left="0" w:firstLine="567"/>
        <w:jc w:val="center"/>
      </w:pPr>
      <w:r w:rsidRPr="00A575EA">
        <w:lastRenderedPageBreak/>
        <w:t>СОДЕРЖАНИЕ</w:t>
      </w:r>
    </w:p>
    <w:p w:rsidR="00A8727F" w:rsidRDefault="00A8727F" w:rsidP="00A8727F">
      <w:pPr>
        <w:spacing w:before="0" w:after="0" w:line="360" w:lineRule="auto"/>
        <w:ind w:left="-4" w:right="-1192" w:firstLine="571"/>
        <w:jc w:val="left"/>
        <w:rPr>
          <w:b/>
          <w:szCs w:val="28"/>
        </w:rPr>
      </w:pPr>
    </w:p>
    <w:p w:rsidR="00136842" w:rsidRPr="0087658F" w:rsidRDefault="00136842" w:rsidP="0087658F">
      <w:pPr>
        <w:pStyle w:val="11"/>
        <w:tabs>
          <w:tab w:val="right" w:leader="dot" w:pos="9911"/>
        </w:tabs>
        <w:spacing w:before="0" w:line="360" w:lineRule="auto"/>
        <w:ind w:firstLine="567"/>
        <w:jc w:val="both"/>
        <w:rPr>
          <w:rFonts w:ascii="Times New Roman" w:eastAsiaTheme="minorEastAsia" w:hAnsi="Times New Roman"/>
          <w:b w:val="0"/>
          <w:bCs w:val="0"/>
          <w:caps w:val="0"/>
          <w:noProof/>
          <w:sz w:val="28"/>
          <w:szCs w:val="28"/>
          <w:lang w:eastAsia="ru-RU"/>
        </w:rPr>
      </w:pPr>
      <w:r w:rsidRPr="0087658F">
        <w:rPr>
          <w:rFonts w:ascii="Times New Roman" w:hAnsi="Times New Roman"/>
          <w:b w:val="0"/>
          <w:bCs w:val="0"/>
          <w:caps w:val="0"/>
          <w:sz w:val="28"/>
          <w:szCs w:val="28"/>
        </w:rPr>
        <w:fldChar w:fldCharType="begin"/>
      </w:r>
      <w:r w:rsidRPr="0087658F">
        <w:rPr>
          <w:rFonts w:ascii="Times New Roman" w:hAnsi="Times New Roman"/>
          <w:b w:val="0"/>
          <w:bCs w:val="0"/>
          <w:caps w:val="0"/>
          <w:sz w:val="28"/>
          <w:szCs w:val="28"/>
        </w:rPr>
        <w:instrText xml:space="preserve"> TOC \o "1-2" \u </w:instrText>
      </w:r>
      <w:r w:rsidRPr="0087658F">
        <w:rPr>
          <w:rFonts w:ascii="Times New Roman" w:hAnsi="Times New Roman"/>
          <w:b w:val="0"/>
          <w:bCs w:val="0"/>
          <w:caps w:val="0"/>
          <w:sz w:val="28"/>
          <w:szCs w:val="28"/>
        </w:rPr>
        <w:fldChar w:fldCharType="separate"/>
      </w:r>
      <w:r w:rsidRPr="0087658F">
        <w:rPr>
          <w:rFonts w:ascii="Times New Roman" w:hAnsi="Times New Roman"/>
          <w:b w:val="0"/>
          <w:bCs w:val="0"/>
          <w:noProof/>
          <w:sz w:val="28"/>
          <w:szCs w:val="28"/>
        </w:rPr>
        <w:t>ВВЕДЕНИЕ</w:t>
      </w:r>
      <w:r w:rsidRPr="0087658F">
        <w:rPr>
          <w:rFonts w:ascii="Times New Roman" w:hAnsi="Times New Roman"/>
          <w:b w:val="0"/>
          <w:noProof/>
          <w:sz w:val="28"/>
          <w:szCs w:val="28"/>
        </w:rPr>
        <w:tab/>
      </w:r>
      <w:r w:rsidRPr="0087658F">
        <w:rPr>
          <w:rFonts w:ascii="Times New Roman" w:hAnsi="Times New Roman"/>
          <w:b w:val="0"/>
          <w:noProof/>
          <w:sz w:val="28"/>
          <w:szCs w:val="28"/>
        </w:rPr>
        <w:fldChar w:fldCharType="begin"/>
      </w:r>
      <w:r w:rsidRPr="0087658F">
        <w:rPr>
          <w:rFonts w:ascii="Times New Roman" w:hAnsi="Times New Roman"/>
          <w:b w:val="0"/>
          <w:noProof/>
          <w:sz w:val="28"/>
          <w:szCs w:val="28"/>
        </w:rPr>
        <w:instrText xml:space="preserve"> PAGEREF _Toc451700213 \h </w:instrText>
      </w:r>
      <w:r w:rsidRPr="0087658F">
        <w:rPr>
          <w:rFonts w:ascii="Times New Roman" w:hAnsi="Times New Roman"/>
          <w:b w:val="0"/>
          <w:noProof/>
          <w:sz w:val="28"/>
          <w:szCs w:val="28"/>
        </w:rPr>
      </w:r>
      <w:r w:rsidRPr="0087658F">
        <w:rPr>
          <w:rFonts w:ascii="Times New Roman" w:hAnsi="Times New Roman"/>
          <w:b w:val="0"/>
          <w:noProof/>
          <w:sz w:val="28"/>
          <w:szCs w:val="28"/>
        </w:rPr>
        <w:fldChar w:fldCharType="separate"/>
      </w:r>
      <w:r w:rsidRPr="0087658F">
        <w:rPr>
          <w:rFonts w:ascii="Times New Roman" w:hAnsi="Times New Roman"/>
          <w:b w:val="0"/>
          <w:noProof/>
          <w:sz w:val="28"/>
          <w:szCs w:val="28"/>
        </w:rPr>
        <w:t>4</w:t>
      </w:r>
      <w:r w:rsidRPr="0087658F">
        <w:rPr>
          <w:rFonts w:ascii="Times New Roman" w:hAnsi="Times New Roman"/>
          <w:b w:val="0"/>
          <w:noProof/>
          <w:sz w:val="28"/>
          <w:szCs w:val="28"/>
        </w:rPr>
        <w:fldChar w:fldCharType="end"/>
      </w:r>
    </w:p>
    <w:p w:rsidR="00136842" w:rsidRPr="0087658F" w:rsidRDefault="00136842" w:rsidP="0087658F">
      <w:pPr>
        <w:pStyle w:val="11"/>
        <w:tabs>
          <w:tab w:val="left" w:pos="560"/>
          <w:tab w:val="right" w:leader="dot" w:pos="9911"/>
        </w:tabs>
        <w:spacing w:before="0" w:line="360" w:lineRule="auto"/>
        <w:ind w:firstLine="567"/>
        <w:jc w:val="both"/>
        <w:rPr>
          <w:rFonts w:ascii="Times New Roman" w:eastAsiaTheme="minorEastAsia" w:hAnsi="Times New Roman"/>
          <w:b w:val="0"/>
          <w:bCs w:val="0"/>
          <w:caps w:val="0"/>
          <w:noProof/>
          <w:sz w:val="28"/>
          <w:szCs w:val="28"/>
          <w:lang w:eastAsia="ru-RU"/>
        </w:rPr>
      </w:pPr>
      <w:r w:rsidRPr="0087658F">
        <w:rPr>
          <w:rFonts w:ascii="Times New Roman" w:hAnsi="Times New Roman"/>
          <w:b w:val="0"/>
          <w:noProof/>
          <w:sz w:val="28"/>
          <w:szCs w:val="28"/>
        </w:rPr>
        <w:t>1.</w:t>
      </w:r>
      <w:r w:rsidRPr="0087658F">
        <w:rPr>
          <w:rFonts w:ascii="Times New Roman" w:eastAsiaTheme="minorEastAsia" w:hAnsi="Times New Roman"/>
          <w:b w:val="0"/>
          <w:bCs w:val="0"/>
          <w:caps w:val="0"/>
          <w:noProof/>
          <w:sz w:val="28"/>
          <w:szCs w:val="28"/>
          <w:lang w:eastAsia="ru-RU"/>
        </w:rPr>
        <w:tab/>
      </w:r>
      <w:r w:rsidRPr="0087658F">
        <w:rPr>
          <w:rFonts w:ascii="Times New Roman" w:hAnsi="Times New Roman"/>
          <w:b w:val="0"/>
          <w:noProof/>
          <w:sz w:val="28"/>
          <w:szCs w:val="28"/>
        </w:rPr>
        <w:t>МЕСТО И РОЛЬ ТРУДОВЫХ РЕСУРСОВ В СИСТЕМЕ РЕСУРСНОГО ОБЕСПЕЧЕНИЯ ПРЕДПРИЯТИЯ</w:t>
      </w:r>
      <w:r w:rsidRPr="0087658F">
        <w:rPr>
          <w:rFonts w:ascii="Times New Roman" w:hAnsi="Times New Roman"/>
          <w:b w:val="0"/>
          <w:noProof/>
          <w:sz w:val="28"/>
          <w:szCs w:val="28"/>
        </w:rPr>
        <w:tab/>
      </w:r>
      <w:r w:rsidRPr="0087658F">
        <w:rPr>
          <w:rFonts w:ascii="Times New Roman" w:hAnsi="Times New Roman"/>
          <w:b w:val="0"/>
          <w:noProof/>
          <w:sz w:val="28"/>
          <w:szCs w:val="28"/>
        </w:rPr>
        <w:fldChar w:fldCharType="begin"/>
      </w:r>
      <w:r w:rsidRPr="0087658F">
        <w:rPr>
          <w:rFonts w:ascii="Times New Roman" w:hAnsi="Times New Roman"/>
          <w:b w:val="0"/>
          <w:noProof/>
          <w:sz w:val="28"/>
          <w:szCs w:val="28"/>
        </w:rPr>
        <w:instrText xml:space="preserve"> PAGEREF _Toc451700214 \h </w:instrText>
      </w:r>
      <w:r w:rsidRPr="0087658F">
        <w:rPr>
          <w:rFonts w:ascii="Times New Roman" w:hAnsi="Times New Roman"/>
          <w:b w:val="0"/>
          <w:noProof/>
          <w:sz w:val="28"/>
          <w:szCs w:val="28"/>
        </w:rPr>
      </w:r>
      <w:r w:rsidRPr="0087658F">
        <w:rPr>
          <w:rFonts w:ascii="Times New Roman" w:hAnsi="Times New Roman"/>
          <w:b w:val="0"/>
          <w:noProof/>
          <w:sz w:val="28"/>
          <w:szCs w:val="28"/>
        </w:rPr>
        <w:fldChar w:fldCharType="separate"/>
      </w:r>
      <w:r w:rsidRPr="0087658F">
        <w:rPr>
          <w:rFonts w:ascii="Times New Roman" w:hAnsi="Times New Roman"/>
          <w:b w:val="0"/>
          <w:noProof/>
          <w:sz w:val="28"/>
          <w:szCs w:val="28"/>
        </w:rPr>
        <w:t>6</w:t>
      </w:r>
      <w:r w:rsidRPr="0087658F">
        <w:rPr>
          <w:rFonts w:ascii="Times New Roman" w:hAnsi="Times New Roman"/>
          <w:b w:val="0"/>
          <w:noProof/>
          <w:sz w:val="28"/>
          <w:szCs w:val="28"/>
        </w:rPr>
        <w:fldChar w:fldCharType="end"/>
      </w:r>
    </w:p>
    <w:p w:rsidR="00136842" w:rsidRPr="0087658F" w:rsidRDefault="00136842" w:rsidP="0087658F">
      <w:pPr>
        <w:pStyle w:val="21"/>
        <w:tabs>
          <w:tab w:val="left" w:pos="560"/>
          <w:tab w:val="right" w:leader="dot" w:pos="9911"/>
        </w:tabs>
        <w:spacing w:before="0" w:line="360" w:lineRule="auto"/>
        <w:ind w:firstLine="567"/>
        <w:jc w:val="both"/>
        <w:rPr>
          <w:rFonts w:ascii="Times New Roman" w:eastAsiaTheme="minorEastAsia" w:hAnsi="Times New Roman"/>
          <w:b w:val="0"/>
          <w:bCs w:val="0"/>
          <w:noProof/>
          <w:sz w:val="28"/>
          <w:szCs w:val="28"/>
          <w:lang w:eastAsia="ru-RU"/>
        </w:rPr>
      </w:pPr>
      <w:r w:rsidRPr="0087658F">
        <w:rPr>
          <w:rFonts w:ascii="Times New Roman" w:hAnsi="Times New Roman"/>
          <w:b w:val="0"/>
          <w:noProof/>
          <w:sz w:val="28"/>
          <w:szCs w:val="28"/>
        </w:rPr>
        <w:t>1.1.</w:t>
      </w:r>
      <w:r w:rsidRPr="0087658F">
        <w:rPr>
          <w:rFonts w:ascii="Times New Roman" w:eastAsiaTheme="minorEastAsia" w:hAnsi="Times New Roman"/>
          <w:b w:val="0"/>
          <w:bCs w:val="0"/>
          <w:noProof/>
          <w:sz w:val="28"/>
          <w:szCs w:val="28"/>
          <w:lang w:eastAsia="ru-RU"/>
        </w:rPr>
        <w:tab/>
      </w:r>
      <w:r w:rsidRPr="0087658F">
        <w:rPr>
          <w:rFonts w:ascii="Times New Roman" w:hAnsi="Times New Roman"/>
          <w:b w:val="0"/>
          <w:noProof/>
          <w:sz w:val="28"/>
          <w:szCs w:val="28"/>
        </w:rPr>
        <w:t>Характеристика понятия «трудовые ресурсы»</w:t>
      </w:r>
      <w:r w:rsidR="0087658F">
        <w:rPr>
          <w:rFonts w:ascii="Times New Roman" w:hAnsi="Times New Roman"/>
          <w:b w:val="0"/>
          <w:noProof/>
          <w:sz w:val="28"/>
          <w:szCs w:val="28"/>
        </w:rPr>
        <w:t>……………………………...</w:t>
      </w:r>
      <w:r w:rsidRPr="0087658F">
        <w:rPr>
          <w:rFonts w:ascii="Times New Roman" w:hAnsi="Times New Roman"/>
          <w:b w:val="0"/>
          <w:noProof/>
          <w:sz w:val="28"/>
          <w:szCs w:val="28"/>
        </w:rPr>
        <w:fldChar w:fldCharType="begin"/>
      </w:r>
      <w:r w:rsidRPr="0087658F">
        <w:rPr>
          <w:rFonts w:ascii="Times New Roman" w:hAnsi="Times New Roman"/>
          <w:b w:val="0"/>
          <w:noProof/>
          <w:sz w:val="28"/>
          <w:szCs w:val="28"/>
        </w:rPr>
        <w:instrText xml:space="preserve"> PAGEREF _Toc451700215 \h </w:instrText>
      </w:r>
      <w:r w:rsidRPr="0087658F">
        <w:rPr>
          <w:rFonts w:ascii="Times New Roman" w:hAnsi="Times New Roman"/>
          <w:b w:val="0"/>
          <w:noProof/>
          <w:sz w:val="28"/>
          <w:szCs w:val="28"/>
        </w:rPr>
      </w:r>
      <w:r w:rsidRPr="0087658F">
        <w:rPr>
          <w:rFonts w:ascii="Times New Roman" w:hAnsi="Times New Roman"/>
          <w:b w:val="0"/>
          <w:noProof/>
          <w:sz w:val="28"/>
          <w:szCs w:val="28"/>
        </w:rPr>
        <w:fldChar w:fldCharType="separate"/>
      </w:r>
      <w:r w:rsidRPr="0087658F">
        <w:rPr>
          <w:rFonts w:ascii="Times New Roman" w:hAnsi="Times New Roman"/>
          <w:b w:val="0"/>
          <w:noProof/>
          <w:sz w:val="28"/>
          <w:szCs w:val="28"/>
        </w:rPr>
        <w:t>6</w:t>
      </w:r>
      <w:r w:rsidRPr="0087658F">
        <w:rPr>
          <w:rFonts w:ascii="Times New Roman" w:hAnsi="Times New Roman"/>
          <w:b w:val="0"/>
          <w:noProof/>
          <w:sz w:val="28"/>
          <w:szCs w:val="28"/>
        </w:rPr>
        <w:fldChar w:fldCharType="end"/>
      </w:r>
    </w:p>
    <w:p w:rsidR="00136842" w:rsidRPr="0087658F" w:rsidRDefault="00136842" w:rsidP="0087658F">
      <w:pPr>
        <w:pStyle w:val="21"/>
        <w:tabs>
          <w:tab w:val="left" w:pos="560"/>
          <w:tab w:val="right" w:leader="dot" w:pos="9911"/>
        </w:tabs>
        <w:spacing w:before="0" w:line="360" w:lineRule="auto"/>
        <w:ind w:firstLine="567"/>
        <w:jc w:val="both"/>
        <w:rPr>
          <w:rFonts w:ascii="Times New Roman" w:eastAsiaTheme="minorEastAsia" w:hAnsi="Times New Roman"/>
          <w:b w:val="0"/>
          <w:bCs w:val="0"/>
          <w:noProof/>
          <w:sz w:val="28"/>
          <w:szCs w:val="28"/>
          <w:lang w:eastAsia="ru-RU"/>
        </w:rPr>
      </w:pPr>
      <w:r w:rsidRPr="0087658F">
        <w:rPr>
          <w:rFonts w:ascii="Times New Roman" w:hAnsi="Times New Roman"/>
          <w:b w:val="0"/>
          <w:noProof/>
          <w:sz w:val="28"/>
          <w:szCs w:val="28"/>
        </w:rPr>
        <w:t>1.2</w:t>
      </w:r>
      <w:r w:rsidRPr="0087658F">
        <w:rPr>
          <w:rFonts w:ascii="Times New Roman" w:eastAsiaTheme="minorEastAsia" w:hAnsi="Times New Roman"/>
          <w:b w:val="0"/>
          <w:bCs w:val="0"/>
          <w:noProof/>
          <w:sz w:val="28"/>
          <w:szCs w:val="28"/>
          <w:lang w:eastAsia="ru-RU"/>
        </w:rPr>
        <w:tab/>
      </w:r>
      <w:r w:rsidRPr="0087658F">
        <w:rPr>
          <w:rFonts w:ascii="Times New Roman" w:hAnsi="Times New Roman"/>
          <w:b w:val="0"/>
          <w:noProof/>
          <w:sz w:val="28"/>
          <w:szCs w:val="28"/>
        </w:rPr>
        <w:t>. Процесс формирования трудовых ресурсов</w:t>
      </w:r>
      <w:r w:rsidR="0087658F">
        <w:rPr>
          <w:rFonts w:ascii="Times New Roman" w:hAnsi="Times New Roman"/>
          <w:b w:val="0"/>
          <w:noProof/>
          <w:sz w:val="28"/>
          <w:szCs w:val="28"/>
        </w:rPr>
        <w:t>………………………………</w:t>
      </w:r>
      <w:r w:rsidRPr="0087658F">
        <w:rPr>
          <w:rFonts w:ascii="Times New Roman" w:hAnsi="Times New Roman"/>
          <w:b w:val="0"/>
          <w:noProof/>
          <w:sz w:val="28"/>
          <w:szCs w:val="28"/>
        </w:rPr>
        <w:fldChar w:fldCharType="begin"/>
      </w:r>
      <w:r w:rsidRPr="0087658F">
        <w:rPr>
          <w:rFonts w:ascii="Times New Roman" w:hAnsi="Times New Roman"/>
          <w:b w:val="0"/>
          <w:noProof/>
          <w:sz w:val="28"/>
          <w:szCs w:val="28"/>
        </w:rPr>
        <w:instrText xml:space="preserve"> PAGEREF _Toc451700216 \h </w:instrText>
      </w:r>
      <w:r w:rsidRPr="0087658F">
        <w:rPr>
          <w:rFonts w:ascii="Times New Roman" w:hAnsi="Times New Roman"/>
          <w:b w:val="0"/>
          <w:noProof/>
          <w:sz w:val="28"/>
          <w:szCs w:val="28"/>
        </w:rPr>
      </w:r>
      <w:r w:rsidRPr="0087658F">
        <w:rPr>
          <w:rFonts w:ascii="Times New Roman" w:hAnsi="Times New Roman"/>
          <w:b w:val="0"/>
          <w:noProof/>
          <w:sz w:val="28"/>
          <w:szCs w:val="28"/>
        </w:rPr>
        <w:fldChar w:fldCharType="separate"/>
      </w:r>
      <w:r w:rsidRPr="0087658F">
        <w:rPr>
          <w:rFonts w:ascii="Times New Roman" w:hAnsi="Times New Roman"/>
          <w:b w:val="0"/>
          <w:noProof/>
          <w:sz w:val="28"/>
          <w:szCs w:val="28"/>
        </w:rPr>
        <w:t>10</w:t>
      </w:r>
      <w:r w:rsidRPr="0087658F">
        <w:rPr>
          <w:rFonts w:ascii="Times New Roman" w:hAnsi="Times New Roman"/>
          <w:b w:val="0"/>
          <w:noProof/>
          <w:sz w:val="28"/>
          <w:szCs w:val="28"/>
        </w:rPr>
        <w:fldChar w:fldCharType="end"/>
      </w:r>
    </w:p>
    <w:p w:rsidR="00136842" w:rsidRPr="0087658F" w:rsidRDefault="00136842" w:rsidP="0087658F">
      <w:pPr>
        <w:pStyle w:val="11"/>
        <w:tabs>
          <w:tab w:val="left" w:pos="560"/>
          <w:tab w:val="right" w:leader="dot" w:pos="9911"/>
        </w:tabs>
        <w:spacing w:before="0" w:line="360" w:lineRule="auto"/>
        <w:ind w:firstLine="567"/>
        <w:jc w:val="both"/>
        <w:rPr>
          <w:rFonts w:ascii="Times New Roman" w:eastAsiaTheme="minorEastAsia" w:hAnsi="Times New Roman"/>
          <w:b w:val="0"/>
          <w:bCs w:val="0"/>
          <w:caps w:val="0"/>
          <w:noProof/>
          <w:sz w:val="28"/>
          <w:szCs w:val="28"/>
          <w:lang w:eastAsia="ru-RU"/>
        </w:rPr>
      </w:pPr>
      <w:r w:rsidRPr="0087658F">
        <w:rPr>
          <w:rFonts w:ascii="Times New Roman" w:hAnsi="Times New Roman"/>
          <w:b w:val="0"/>
          <w:noProof/>
          <w:sz w:val="28"/>
          <w:szCs w:val="28"/>
        </w:rPr>
        <w:t>2.</w:t>
      </w:r>
      <w:r w:rsidRPr="0087658F">
        <w:rPr>
          <w:rFonts w:ascii="Times New Roman" w:eastAsiaTheme="minorEastAsia" w:hAnsi="Times New Roman"/>
          <w:b w:val="0"/>
          <w:bCs w:val="0"/>
          <w:caps w:val="0"/>
          <w:noProof/>
          <w:sz w:val="28"/>
          <w:szCs w:val="28"/>
          <w:lang w:eastAsia="ru-RU"/>
        </w:rPr>
        <w:tab/>
      </w:r>
      <w:r w:rsidRPr="0087658F">
        <w:rPr>
          <w:rFonts w:ascii="Times New Roman" w:hAnsi="Times New Roman"/>
          <w:b w:val="0"/>
          <w:noProof/>
          <w:sz w:val="28"/>
          <w:szCs w:val="28"/>
        </w:rPr>
        <w:t xml:space="preserve">ТРУДОВЫЕ РЕСУРСЫ КАК </w:t>
      </w:r>
      <w:r w:rsidRPr="0087658F">
        <w:rPr>
          <w:rFonts w:ascii="Times New Roman" w:hAnsi="Times New Roman"/>
          <w:b w:val="0"/>
          <w:noProof/>
          <w:sz w:val="28"/>
          <w:szCs w:val="28"/>
          <w:shd w:val="clear" w:color="auto" w:fill="FFFFFF"/>
        </w:rPr>
        <w:t>ВАЖНЕЙШИЙ                     ЭЛЕМЕНТ ПРОИЗВОДИТЕЛЬНЫХ СИЛ</w:t>
      </w:r>
      <w:r w:rsidRPr="0087658F">
        <w:rPr>
          <w:rFonts w:ascii="Times New Roman" w:hAnsi="Times New Roman"/>
          <w:b w:val="0"/>
          <w:noProof/>
          <w:sz w:val="28"/>
          <w:szCs w:val="28"/>
        </w:rPr>
        <w:tab/>
      </w:r>
      <w:r w:rsidRPr="0087658F">
        <w:rPr>
          <w:rFonts w:ascii="Times New Roman" w:hAnsi="Times New Roman"/>
          <w:b w:val="0"/>
          <w:noProof/>
          <w:sz w:val="28"/>
          <w:szCs w:val="28"/>
        </w:rPr>
        <w:fldChar w:fldCharType="begin"/>
      </w:r>
      <w:r w:rsidRPr="0087658F">
        <w:rPr>
          <w:rFonts w:ascii="Times New Roman" w:hAnsi="Times New Roman"/>
          <w:b w:val="0"/>
          <w:noProof/>
          <w:sz w:val="28"/>
          <w:szCs w:val="28"/>
        </w:rPr>
        <w:instrText xml:space="preserve"> PAGEREF _Toc451700217 \h </w:instrText>
      </w:r>
      <w:r w:rsidRPr="0087658F">
        <w:rPr>
          <w:rFonts w:ascii="Times New Roman" w:hAnsi="Times New Roman"/>
          <w:b w:val="0"/>
          <w:noProof/>
          <w:sz w:val="28"/>
          <w:szCs w:val="28"/>
        </w:rPr>
      </w:r>
      <w:r w:rsidRPr="0087658F">
        <w:rPr>
          <w:rFonts w:ascii="Times New Roman" w:hAnsi="Times New Roman"/>
          <w:b w:val="0"/>
          <w:noProof/>
          <w:sz w:val="28"/>
          <w:szCs w:val="28"/>
        </w:rPr>
        <w:fldChar w:fldCharType="separate"/>
      </w:r>
      <w:r w:rsidRPr="0087658F">
        <w:rPr>
          <w:rFonts w:ascii="Times New Roman" w:hAnsi="Times New Roman"/>
          <w:b w:val="0"/>
          <w:noProof/>
          <w:sz w:val="28"/>
          <w:szCs w:val="28"/>
        </w:rPr>
        <w:t>13</w:t>
      </w:r>
      <w:r w:rsidRPr="0087658F">
        <w:rPr>
          <w:rFonts w:ascii="Times New Roman" w:hAnsi="Times New Roman"/>
          <w:b w:val="0"/>
          <w:noProof/>
          <w:sz w:val="28"/>
          <w:szCs w:val="28"/>
        </w:rPr>
        <w:fldChar w:fldCharType="end"/>
      </w:r>
    </w:p>
    <w:p w:rsidR="00136842" w:rsidRPr="0087658F" w:rsidRDefault="00136842" w:rsidP="0087658F">
      <w:pPr>
        <w:pStyle w:val="21"/>
        <w:tabs>
          <w:tab w:val="left" w:pos="560"/>
          <w:tab w:val="right" w:leader="dot" w:pos="9911"/>
        </w:tabs>
        <w:spacing w:before="0" w:line="360" w:lineRule="auto"/>
        <w:ind w:firstLine="567"/>
        <w:jc w:val="both"/>
        <w:rPr>
          <w:rFonts w:ascii="Times New Roman" w:eastAsiaTheme="minorEastAsia" w:hAnsi="Times New Roman"/>
          <w:b w:val="0"/>
          <w:bCs w:val="0"/>
          <w:noProof/>
          <w:sz w:val="28"/>
          <w:szCs w:val="28"/>
          <w:lang w:eastAsia="ru-RU"/>
        </w:rPr>
      </w:pPr>
      <w:r w:rsidRPr="0087658F">
        <w:rPr>
          <w:rFonts w:ascii="Times New Roman" w:hAnsi="Times New Roman"/>
          <w:b w:val="0"/>
          <w:noProof/>
          <w:sz w:val="28"/>
          <w:szCs w:val="28"/>
        </w:rPr>
        <w:t>2.1.</w:t>
      </w:r>
      <w:r w:rsidRPr="0087658F">
        <w:rPr>
          <w:rFonts w:ascii="Times New Roman" w:eastAsiaTheme="minorEastAsia" w:hAnsi="Times New Roman"/>
          <w:b w:val="0"/>
          <w:bCs w:val="0"/>
          <w:noProof/>
          <w:sz w:val="28"/>
          <w:szCs w:val="28"/>
          <w:lang w:eastAsia="ru-RU"/>
        </w:rPr>
        <w:tab/>
      </w:r>
      <w:r w:rsidRPr="0087658F">
        <w:rPr>
          <w:rFonts w:ascii="Times New Roman" w:hAnsi="Times New Roman"/>
          <w:b w:val="0"/>
          <w:noProof/>
          <w:sz w:val="28"/>
          <w:szCs w:val="28"/>
        </w:rPr>
        <w:t>Системы показателей оценки эффективности использования трудовых ресурсов</w:t>
      </w:r>
      <w:r w:rsidRPr="0087658F">
        <w:rPr>
          <w:rFonts w:ascii="Times New Roman" w:hAnsi="Times New Roman"/>
          <w:b w:val="0"/>
          <w:noProof/>
          <w:sz w:val="28"/>
          <w:szCs w:val="28"/>
        </w:rPr>
        <w:tab/>
      </w:r>
      <w:r w:rsidRPr="0087658F">
        <w:rPr>
          <w:rFonts w:ascii="Times New Roman" w:hAnsi="Times New Roman"/>
          <w:b w:val="0"/>
          <w:noProof/>
          <w:sz w:val="28"/>
          <w:szCs w:val="28"/>
        </w:rPr>
        <w:fldChar w:fldCharType="begin"/>
      </w:r>
      <w:r w:rsidRPr="0087658F">
        <w:rPr>
          <w:rFonts w:ascii="Times New Roman" w:hAnsi="Times New Roman"/>
          <w:b w:val="0"/>
          <w:noProof/>
          <w:sz w:val="28"/>
          <w:szCs w:val="28"/>
        </w:rPr>
        <w:instrText xml:space="preserve"> PAGEREF _Toc451700218 \h </w:instrText>
      </w:r>
      <w:r w:rsidRPr="0087658F">
        <w:rPr>
          <w:rFonts w:ascii="Times New Roman" w:hAnsi="Times New Roman"/>
          <w:b w:val="0"/>
          <w:noProof/>
          <w:sz w:val="28"/>
          <w:szCs w:val="28"/>
        </w:rPr>
      </w:r>
      <w:r w:rsidRPr="0087658F">
        <w:rPr>
          <w:rFonts w:ascii="Times New Roman" w:hAnsi="Times New Roman"/>
          <w:b w:val="0"/>
          <w:noProof/>
          <w:sz w:val="28"/>
          <w:szCs w:val="28"/>
        </w:rPr>
        <w:fldChar w:fldCharType="separate"/>
      </w:r>
      <w:r w:rsidRPr="0087658F">
        <w:rPr>
          <w:rFonts w:ascii="Times New Roman" w:hAnsi="Times New Roman"/>
          <w:b w:val="0"/>
          <w:noProof/>
          <w:sz w:val="28"/>
          <w:szCs w:val="28"/>
        </w:rPr>
        <w:t>13</w:t>
      </w:r>
      <w:r w:rsidRPr="0087658F">
        <w:rPr>
          <w:rFonts w:ascii="Times New Roman" w:hAnsi="Times New Roman"/>
          <w:b w:val="0"/>
          <w:noProof/>
          <w:sz w:val="28"/>
          <w:szCs w:val="28"/>
        </w:rPr>
        <w:fldChar w:fldCharType="end"/>
      </w:r>
    </w:p>
    <w:p w:rsidR="00136842" w:rsidRPr="0087658F" w:rsidRDefault="00136842" w:rsidP="0087658F">
      <w:pPr>
        <w:pStyle w:val="21"/>
        <w:tabs>
          <w:tab w:val="left" w:pos="560"/>
          <w:tab w:val="right" w:leader="dot" w:pos="9911"/>
        </w:tabs>
        <w:spacing w:before="0" w:line="360" w:lineRule="auto"/>
        <w:ind w:firstLine="567"/>
        <w:jc w:val="both"/>
        <w:rPr>
          <w:rFonts w:ascii="Times New Roman" w:eastAsiaTheme="minorEastAsia" w:hAnsi="Times New Roman"/>
          <w:b w:val="0"/>
          <w:bCs w:val="0"/>
          <w:noProof/>
          <w:sz w:val="28"/>
          <w:szCs w:val="28"/>
          <w:lang w:eastAsia="ru-RU"/>
        </w:rPr>
      </w:pPr>
      <w:r w:rsidRPr="0087658F">
        <w:rPr>
          <w:rFonts w:ascii="Times New Roman" w:hAnsi="Times New Roman"/>
          <w:b w:val="0"/>
          <w:noProof/>
          <w:sz w:val="28"/>
          <w:szCs w:val="28"/>
        </w:rPr>
        <w:t>2.2.Подходы к оценке эффективности труда</w:t>
      </w:r>
      <w:r w:rsidR="0087658F">
        <w:rPr>
          <w:rFonts w:ascii="Times New Roman" w:hAnsi="Times New Roman"/>
          <w:b w:val="0"/>
          <w:noProof/>
          <w:sz w:val="28"/>
          <w:szCs w:val="28"/>
        </w:rPr>
        <w:t>………………………………….</w:t>
      </w:r>
      <w:r w:rsidRPr="0087658F">
        <w:rPr>
          <w:rFonts w:ascii="Times New Roman" w:hAnsi="Times New Roman"/>
          <w:b w:val="0"/>
          <w:noProof/>
          <w:sz w:val="28"/>
          <w:szCs w:val="28"/>
        </w:rPr>
        <w:fldChar w:fldCharType="begin"/>
      </w:r>
      <w:r w:rsidRPr="0087658F">
        <w:rPr>
          <w:rFonts w:ascii="Times New Roman" w:hAnsi="Times New Roman"/>
          <w:b w:val="0"/>
          <w:noProof/>
          <w:sz w:val="28"/>
          <w:szCs w:val="28"/>
        </w:rPr>
        <w:instrText xml:space="preserve"> PAGEREF _Toc451700219 \h </w:instrText>
      </w:r>
      <w:r w:rsidRPr="0087658F">
        <w:rPr>
          <w:rFonts w:ascii="Times New Roman" w:hAnsi="Times New Roman"/>
          <w:b w:val="0"/>
          <w:noProof/>
          <w:sz w:val="28"/>
          <w:szCs w:val="28"/>
        </w:rPr>
      </w:r>
      <w:r w:rsidRPr="0087658F">
        <w:rPr>
          <w:rFonts w:ascii="Times New Roman" w:hAnsi="Times New Roman"/>
          <w:b w:val="0"/>
          <w:noProof/>
          <w:sz w:val="28"/>
          <w:szCs w:val="28"/>
        </w:rPr>
        <w:fldChar w:fldCharType="separate"/>
      </w:r>
      <w:r w:rsidRPr="0087658F">
        <w:rPr>
          <w:rFonts w:ascii="Times New Roman" w:hAnsi="Times New Roman"/>
          <w:b w:val="0"/>
          <w:noProof/>
          <w:sz w:val="28"/>
          <w:szCs w:val="28"/>
        </w:rPr>
        <w:t>17</w:t>
      </w:r>
      <w:r w:rsidRPr="0087658F">
        <w:rPr>
          <w:rFonts w:ascii="Times New Roman" w:hAnsi="Times New Roman"/>
          <w:b w:val="0"/>
          <w:noProof/>
          <w:sz w:val="28"/>
          <w:szCs w:val="28"/>
        </w:rPr>
        <w:fldChar w:fldCharType="end"/>
      </w:r>
    </w:p>
    <w:p w:rsidR="00136842" w:rsidRPr="0087658F" w:rsidRDefault="00136842" w:rsidP="0087658F">
      <w:pPr>
        <w:pStyle w:val="11"/>
        <w:tabs>
          <w:tab w:val="left" w:pos="560"/>
          <w:tab w:val="right" w:leader="dot" w:pos="9911"/>
        </w:tabs>
        <w:spacing w:before="0" w:line="360" w:lineRule="auto"/>
        <w:ind w:firstLine="567"/>
        <w:jc w:val="both"/>
        <w:rPr>
          <w:rFonts w:ascii="Times New Roman" w:eastAsiaTheme="minorEastAsia" w:hAnsi="Times New Roman"/>
          <w:b w:val="0"/>
          <w:bCs w:val="0"/>
          <w:caps w:val="0"/>
          <w:noProof/>
          <w:sz w:val="28"/>
          <w:szCs w:val="28"/>
          <w:lang w:eastAsia="ru-RU"/>
        </w:rPr>
      </w:pPr>
      <w:r w:rsidRPr="0087658F">
        <w:rPr>
          <w:rFonts w:ascii="Times New Roman" w:hAnsi="Times New Roman"/>
          <w:b w:val="0"/>
          <w:noProof/>
          <w:sz w:val="28"/>
          <w:szCs w:val="28"/>
        </w:rPr>
        <w:t>3.</w:t>
      </w:r>
      <w:r w:rsidRPr="0087658F">
        <w:rPr>
          <w:rFonts w:ascii="Times New Roman" w:eastAsiaTheme="minorEastAsia" w:hAnsi="Times New Roman"/>
          <w:b w:val="0"/>
          <w:bCs w:val="0"/>
          <w:caps w:val="0"/>
          <w:noProof/>
          <w:sz w:val="28"/>
          <w:szCs w:val="28"/>
          <w:lang w:eastAsia="ru-RU"/>
        </w:rPr>
        <w:tab/>
      </w:r>
      <w:r w:rsidRPr="0087658F">
        <w:rPr>
          <w:rFonts w:ascii="Times New Roman" w:hAnsi="Times New Roman"/>
          <w:b w:val="0"/>
          <w:noProof/>
          <w:sz w:val="28"/>
          <w:szCs w:val="28"/>
        </w:rPr>
        <w:t>СОВРЕМЕННЫЕ ТЕНДЕНЦИИ В СФЕРЕ ТРУДОВЫХ РЕСУРСОВ ПРЕДПРИЯТИЯ</w:t>
      </w:r>
      <w:r w:rsidRPr="0087658F">
        <w:rPr>
          <w:rFonts w:ascii="Times New Roman" w:hAnsi="Times New Roman"/>
          <w:b w:val="0"/>
          <w:noProof/>
          <w:sz w:val="28"/>
          <w:szCs w:val="28"/>
        </w:rPr>
        <w:tab/>
      </w:r>
      <w:r w:rsidRPr="0087658F">
        <w:rPr>
          <w:rFonts w:ascii="Times New Roman" w:hAnsi="Times New Roman"/>
          <w:b w:val="0"/>
          <w:noProof/>
          <w:sz w:val="28"/>
          <w:szCs w:val="28"/>
        </w:rPr>
        <w:fldChar w:fldCharType="begin"/>
      </w:r>
      <w:r w:rsidRPr="0087658F">
        <w:rPr>
          <w:rFonts w:ascii="Times New Roman" w:hAnsi="Times New Roman"/>
          <w:b w:val="0"/>
          <w:noProof/>
          <w:sz w:val="28"/>
          <w:szCs w:val="28"/>
        </w:rPr>
        <w:instrText xml:space="preserve"> PAGEREF _Toc451700220 \h </w:instrText>
      </w:r>
      <w:r w:rsidRPr="0087658F">
        <w:rPr>
          <w:rFonts w:ascii="Times New Roman" w:hAnsi="Times New Roman"/>
          <w:b w:val="0"/>
          <w:noProof/>
          <w:sz w:val="28"/>
          <w:szCs w:val="28"/>
        </w:rPr>
      </w:r>
      <w:r w:rsidRPr="0087658F">
        <w:rPr>
          <w:rFonts w:ascii="Times New Roman" w:hAnsi="Times New Roman"/>
          <w:b w:val="0"/>
          <w:noProof/>
          <w:sz w:val="28"/>
          <w:szCs w:val="28"/>
        </w:rPr>
        <w:fldChar w:fldCharType="separate"/>
      </w:r>
      <w:r w:rsidRPr="0087658F">
        <w:rPr>
          <w:rFonts w:ascii="Times New Roman" w:hAnsi="Times New Roman"/>
          <w:b w:val="0"/>
          <w:noProof/>
          <w:sz w:val="28"/>
          <w:szCs w:val="28"/>
        </w:rPr>
        <w:t>22</w:t>
      </w:r>
      <w:r w:rsidRPr="0087658F">
        <w:rPr>
          <w:rFonts w:ascii="Times New Roman" w:hAnsi="Times New Roman"/>
          <w:b w:val="0"/>
          <w:noProof/>
          <w:sz w:val="28"/>
          <w:szCs w:val="28"/>
        </w:rPr>
        <w:fldChar w:fldCharType="end"/>
      </w:r>
    </w:p>
    <w:p w:rsidR="00136842" w:rsidRPr="0087658F" w:rsidRDefault="00136842" w:rsidP="0087658F">
      <w:pPr>
        <w:pStyle w:val="21"/>
        <w:tabs>
          <w:tab w:val="left" w:pos="560"/>
          <w:tab w:val="right" w:leader="dot" w:pos="9911"/>
        </w:tabs>
        <w:spacing w:before="0" w:line="360" w:lineRule="auto"/>
        <w:ind w:firstLine="567"/>
        <w:jc w:val="both"/>
        <w:rPr>
          <w:rFonts w:ascii="Times New Roman" w:eastAsiaTheme="minorEastAsia" w:hAnsi="Times New Roman"/>
          <w:b w:val="0"/>
          <w:bCs w:val="0"/>
          <w:noProof/>
          <w:sz w:val="28"/>
          <w:szCs w:val="28"/>
          <w:lang w:eastAsia="ru-RU"/>
        </w:rPr>
      </w:pPr>
      <w:r w:rsidRPr="0087658F">
        <w:rPr>
          <w:rFonts w:ascii="Times New Roman" w:hAnsi="Times New Roman"/>
          <w:b w:val="0"/>
          <w:noProof/>
          <w:sz w:val="28"/>
          <w:szCs w:val="28"/>
        </w:rPr>
        <w:t>3.1.</w:t>
      </w:r>
      <w:r w:rsidRPr="0087658F">
        <w:rPr>
          <w:rFonts w:ascii="Times New Roman" w:eastAsiaTheme="minorEastAsia" w:hAnsi="Times New Roman"/>
          <w:b w:val="0"/>
          <w:bCs w:val="0"/>
          <w:noProof/>
          <w:sz w:val="28"/>
          <w:szCs w:val="28"/>
          <w:lang w:eastAsia="ru-RU"/>
        </w:rPr>
        <w:tab/>
      </w:r>
      <w:r w:rsidRPr="0087658F">
        <w:rPr>
          <w:rFonts w:ascii="Times New Roman" w:hAnsi="Times New Roman"/>
          <w:b w:val="0"/>
          <w:noProof/>
          <w:sz w:val="28"/>
          <w:szCs w:val="28"/>
        </w:rPr>
        <w:t>Опыт повышения качества работы трудовых ресурсов на примере компании «ЛУКОЙЛ»</w:t>
      </w:r>
      <w:r w:rsidRPr="0087658F">
        <w:rPr>
          <w:rFonts w:ascii="Times New Roman" w:hAnsi="Times New Roman"/>
          <w:b w:val="0"/>
          <w:noProof/>
          <w:sz w:val="28"/>
          <w:szCs w:val="28"/>
        </w:rPr>
        <w:tab/>
      </w:r>
      <w:r w:rsidRPr="0087658F">
        <w:rPr>
          <w:rFonts w:ascii="Times New Roman" w:hAnsi="Times New Roman"/>
          <w:b w:val="0"/>
          <w:noProof/>
          <w:sz w:val="28"/>
          <w:szCs w:val="28"/>
        </w:rPr>
        <w:fldChar w:fldCharType="begin"/>
      </w:r>
      <w:r w:rsidRPr="0087658F">
        <w:rPr>
          <w:rFonts w:ascii="Times New Roman" w:hAnsi="Times New Roman"/>
          <w:b w:val="0"/>
          <w:noProof/>
          <w:sz w:val="28"/>
          <w:szCs w:val="28"/>
        </w:rPr>
        <w:instrText xml:space="preserve"> PAGEREF _Toc451700221 \h </w:instrText>
      </w:r>
      <w:r w:rsidRPr="0087658F">
        <w:rPr>
          <w:rFonts w:ascii="Times New Roman" w:hAnsi="Times New Roman"/>
          <w:b w:val="0"/>
          <w:noProof/>
          <w:sz w:val="28"/>
          <w:szCs w:val="28"/>
        </w:rPr>
      </w:r>
      <w:r w:rsidRPr="0087658F">
        <w:rPr>
          <w:rFonts w:ascii="Times New Roman" w:hAnsi="Times New Roman"/>
          <w:b w:val="0"/>
          <w:noProof/>
          <w:sz w:val="28"/>
          <w:szCs w:val="28"/>
        </w:rPr>
        <w:fldChar w:fldCharType="separate"/>
      </w:r>
      <w:r w:rsidRPr="0087658F">
        <w:rPr>
          <w:rFonts w:ascii="Times New Roman" w:hAnsi="Times New Roman"/>
          <w:b w:val="0"/>
          <w:noProof/>
          <w:sz w:val="28"/>
          <w:szCs w:val="28"/>
        </w:rPr>
        <w:t>22</w:t>
      </w:r>
      <w:r w:rsidRPr="0087658F">
        <w:rPr>
          <w:rFonts w:ascii="Times New Roman" w:hAnsi="Times New Roman"/>
          <w:b w:val="0"/>
          <w:noProof/>
          <w:sz w:val="28"/>
          <w:szCs w:val="28"/>
        </w:rPr>
        <w:fldChar w:fldCharType="end"/>
      </w:r>
    </w:p>
    <w:p w:rsidR="00136842" w:rsidRPr="0087658F" w:rsidRDefault="00136842" w:rsidP="0087658F">
      <w:pPr>
        <w:pStyle w:val="21"/>
        <w:tabs>
          <w:tab w:val="left" w:pos="560"/>
          <w:tab w:val="right" w:leader="dot" w:pos="9911"/>
        </w:tabs>
        <w:spacing w:before="0" w:line="360" w:lineRule="auto"/>
        <w:ind w:firstLine="567"/>
        <w:jc w:val="both"/>
        <w:rPr>
          <w:rFonts w:ascii="Times New Roman" w:eastAsiaTheme="minorEastAsia" w:hAnsi="Times New Roman"/>
          <w:b w:val="0"/>
          <w:bCs w:val="0"/>
          <w:noProof/>
          <w:sz w:val="28"/>
          <w:szCs w:val="28"/>
          <w:lang w:eastAsia="ru-RU"/>
        </w:rPr>
      </w:pPr>
      <w:r w:rsidRPr="0087658F">
        <w:rPr>
          <w:rFonts w:ascii="Times New Roman" w:hAnsi="Times New Roman"/>
          <w:b w:val="0"/>
          <w:noProof/>
          <w:sz w:val="28"/>
          <w:szCs w:val="28"/>
        </w:rPr>
        <w:t>3.2.</w:t>
      </w:r>
      <w:r w:rsidRPr="0087658F">
        <w:rPr>
          <w:rFonts w:ascii="Times New Roman" w:eastAsiaTheme="minorEastAsia" w:hAnsi="Times New Roman"/>
          <w:b w:val="0"/>
          <w:bCs w:val="0"/>
          <w:noProof/>
          <w:sz w:val="28"/>
          <w:szCs w:val="28"/>
          <w:lang w:eastAsia="ru-RU"/>
        </w:rPr>
        <w:tab/>
      </w:r>
      <w:r w:rsidRPr="0087658F">
        <w:rPr>
          <w:rFonts w:ascii="Times New Roman" w:hAnsi="Times New Roman"/>
          <w:b w:val="0"/>
          <w:noProof/>
          <w:sz w:val="28"/>
          <w:szCs w:val="28"/>
        </w:rPr>
        <w:t>Предложения и рекомендации по увеличению эффективности использования трудовых ресурсов</w:t>
      </w:r>
      <w:r w:rsidRPr="0087658F">
        <w:rPr>
          <w:rFonts w:ascii="Times New Roman" w:hAnsi="Times New Roman"/>
          <w:b w:val="0"/>
          <w:noProof/>
          <w:sz w:val="28"/>
          <w:szCs w:val="28"/>
        </w:rPr>
        <w:tab/>
      </w:r>
      <w:r w:rsidRPr="0087658F">
        <w:rPr>
          <w:rFonts w:ascii="Times New Roman" w:hAnsi="Times New Roman"/>
          <w:b w:val="0"/>
          <w:noProof/>
          <w:sz w:val="28"/>
          <w:szCs w:val="28"/>
        </w:rPr>
        <w:fldChar w:fldCharType="begin"/>
      </w:r>
      <w:r w:rsidRPr="0087658F">
        <w:rPr>
          <w:rFonts w:ascii="Times New Roman" w:hAnsi="Times New Roman"/>
          <w:b w:val="0"/>
          <w:noProof/>
          <w:sz w:val="28"/>
          <w:szCs w:val="28"/>
        </w:rPr>
        <w:instrText xml:space="preserve"> PAGEREF _Toc451700222 \h </w:instrText>
      </w:r>
      <w:r w:rsidRPr="0087658F">
        <w:rPr>
          <w:rFonts w:ascii="Times New Roman" w:hAnsi="Times New Roman"/>
          <w:b w:val="0"/>
          <w:noProof/>
          <w:sz w:val="28"/>
          <w:szCs w:val="28"/>
        </w:rPr>
      </w:r>
      <w:r w:rsidRPr="0087658F">
        <w:rPr>
          <w:rFonts w:ascii="Times New Roman" w:hAnsi="Times New Roman"/>
          <w:b w:val="0"/>
          <w:noProof/>
          <w:sz w:val="28"/>
          <w:szCs w:val="28"/>
        </w:rPr>
        <w:fldChar w:fldCharType="separate"/>
      </w:r>
      <w:r w:rsidRPr="0087658F">
        <w:rPr>
          <w:rFonts w:ascii="Times New Roman" w:hAnsi="Times New Roman"/>
          <w:b w:val="0"/>
          <w:noProof/>
          <w:sz w:val="28"/>
          <w:szCs w:val="28"/>
        </w:rPr>
        <w:t>26</w:t>
      </w:r>
      <w:r w:rsidRPr="0087658F">
        <w:rPr>
          <w:rFonts w:ascii="Times New Roman" w:hAnsi="Times New Roman"/>
          <w:b w:val="0"/>
          <w:noProof/>
          <w:sz w:val="28"/>
          <w:szCs w:val="28"/>
        </w:rPr>
        <w:fldChar w:fldCharType="end"/>
      </w:r>
    </w:p>
    <w:p w:rsidR="00136842" w:rsidRPr="0087658F" w:rsidRDefault="00136842" w:rsidP="0087658F">
      <w:pPr>
        <w:pStyle w:val="11"/>
        <w:tabs>
          <w:tab w:val="right" w:leader="dot" w:pos="9911"/>
        </w:tabs>
        <w:spacing w:before="0" w:line="360" w:lineRule="auto"/>
        <w:ind w:firstLine="567"/>
        <w:jc w:val="both"/>
        <w:rPr>
          <w:rFonts w:ascii="Times New Roman" w:eastAsiaTheme="minorEastAsia" w:hAnsi="Times New Roman"/>
          <w:b w:val="0"/>
          <w:bCs w:val="0"/>
          <w:caps w:val="0"/>
          <w:noProof/>
          <w:sz w:val="28"/>
          <w:szCs w:val="28"/>
          <w:lang w:eastAsia="ru-RU"/>
        </w:rPr>
      </w:pPr>
      <w:r w:rsidRPr="0087658F">
        <w:rPr>
          <w:rFonts w:ascii="Times New Roman" w:hAnsi="Times New Roman"/>
          <w:b w:val="0"/>
          <w:noProof/>
          <w:sz w:val="28"/>
          <w:szCs w:val="28"/>
        </w:rPr>
        <w:t>ВЫВОД</w:t>
      </w:r>
      <w:r w:rsidRPr="0087658F">
        <w:rPr>
          <w:rFonts w:ascii="Times New Roman" w:hAnsi="Times New Roman"/>
          <w:b w:val="0"/>
          <w:noProof/>
          <w:sz w:val="28"/>
          <w:szCs w:val="28"/>
        </w:rPr>
        <w:tab/>
      </w:r>
      <w:r w:rsidRPr="0087658F">
        <w:rPr>
          <w:rFonts w:ascii="Times New Roman" w:hAnsi="Times New Roman"/>
          <w:b w:val="0"/>
          <w:noProof/>
          <w:sz w:val="28"/>
          <w:szCs w:val="28"/>
        </w:rPr>
        <w:fldChar w:fldCharType="begin"/>
      </w:r>
      <w:r w:rsidRPr="0087658F">
        <w:rPr>
          <w:rFonts w:ascii="Times New Roman" w:hAnsi="Times New Roman"/>
          <w:b w:val="0"/>
          <w:noProof/>
          <w:sz w:val="28"/>
          <w:szCs w:val="28"/>
        </w:rPr>
        <w:instrText xml:space="preserve"> PAGEREF _Toc451700223 \h </w:instrText>
      </w:r>
      <w:r w:rsidRPr="0087658F">
        <w:rPr>
          <w:rFonts w:ascii="Times New Roman" w:hAnsi="Times New Roman"/>
          <w:b w:val="0"/>
          <w:noProof/>
          <w:sz w:val="28"/>
          <w:szCs w:val="28"/>
        </w:rPr>
      </w:r>
      <w:r w:rsidRPr="0087658F">
        <w:rPr>
          <w:rFonts w:ascii="Times New Roman" w:hAnsi="Times New Roman"/>
          <w:b w:val="0"/>
          <w:noProof/>
          <w:sz w:val="28"/>
          <w:szCs w:val="28"/>
        </w:rPr>
        <w:fldChar w:fldCharType="separate"/>
      </w:r>
      <w:r w:rsidRPr="0087658F">
        <w:rPr>
          <w:rFonts w:ascii="Times New Roman" w:hAnsi="Times New Roman"/>
          <w:b w:val="0"/>
          <w:noProof/>
          <w:sz w:val="28"/>
          <w:szCs w:val="28"/>
        </w:rPr>
        <w:t>31</w:t>
      </w:r>
      <w:r w:rsidRPr="0087658F">
        <w:rPr>
          <w:rFonts w:ascii="Times New Roman" w:hAnsi="Times New Roman"/>
          <w:b w:val="0"/>
          <w:noProof/>
          <w:sz w:val="28"/>
          <w:szCs w:val="28"/>
        </w:rPr>
        <w:fldChar w:fldCharType="end"/>
      </w:r>
    </w:p>
    <w:p w:rsidR="00136842" w:rsidRPr="0087658F" w:rsidRDefault="00136842" w:rsidP="0087658F">
      <w:pPr>
        <w:pStyle w:val="11"/>
        <w:tabs>
          <w:tab w:val="right" w:leader="dot" w:pos="9911"/>
        </w:tabs>
        <w:spacing w:before="0" w:line="360" w:lineRule="auto"/>
        <w:ind w:firstLine="567"/>
        <w:jc w:val="both"/>
        <w:rPr>
          <w:rFonts w:ascii="Times New Roman" w:eastAsiaTheme="minorEastAsia" w:hAnsi="Times New Roman"/>
          <w:b w:val="0"/>
          <w:bCs w:val="0"/>
          <w:caps w:val="0"/>
          <w:noProof/>
          <w:sz w:val="28"/>
          <w:szCs w:val="28"/>
          <w:lang w:eastAsia="ru-RU"/>
        </w:rPr>
      </w:pPr>
      <w:r w:rsidRPr="0087658F">
        <w:rPr>
          <w:rFonts w:ascii="Times New Roman" w:hAnsi="Times New Roman"/>
          <w:b w:val="0"/>
          <w:noProof/>
          <w:sz w:val="28"/>
          <w:szCs w:val="28"/>
        </w:rPr>
        <w:t>СПИСОК ЛИТЕРАТУРЫ</w:t>
      </w:r>
      <w:r w:rsidRPr="0087658F">
        <w:rPr>
          <w:rFonts w:ascii="Times New Roman" w:hAnsi="Times New Roman"/>
          <w:b w:val="0"/>
          <w:noProof/>
          <w:sz w:val="28"/>
          <w:szCs w:val="28"/>
        </w:rPr>
        <w:tab/>
      </w:r>
      <w:r w:rsidRPr="0087658F">
        <w:rPr>
          <w:rFonts w:ascii="Times New Roman" w:hAnsi="Times New Roman"/>
          <w:b w:val="0"/>
          <w:noProof/>
          <w:sz w:val="28"/>
          <w:szCs w:val="28"/>
        </w:rPr>
        <w:fldChar w:fldCharType="begin"/>
      </w:r>
      <w:r w:rsidRPr="0087658F">
        <w:rPr>
          <w:rFonts w:ascii="Times New Roman" w:hAnsi="Times New Roman"/>
          <w:b w:val="0"/>
          <w:noProof/>
          <w:sz w:val="28"/>
          <w:szCs w:val="28"/>
        </w:rPr>
        <w:instrText xml:space="preserve"> PAGEREF _Toc451700224 \h </w:instrText>
      </w:r>
      <w:r w:rsidRPr="0087658F">
        <w:rPr>
          <w:rFonts w:ascii="Times New Roman" w:hAnsi="Times New Roman"/>
          <w:b w:val="0"/>
          <w:noProof/>
          <w:sz w:val="28"/>
          <w:szCs w:val="28"/>
        </w:rPr>
      </w:r>
      <w:r w:rsidRPr="0087658F">
        <w:rPr>
          <w:rFonts w:ascii="Times New Roman" w:hAnsi="Times New Roman"/>
          <w:b w:val="0"/>
          <w:noProof/>
          <w:sz w:val="28"/>
          <w:szCs w:val="28"/>
        </w:rPr>
        <w:fldChar w:fldCharType="separate"/>
      </w:r>
      <w:r w:rsidRPr="0087658F">
        <w:rPr>
          <w:rFonts w:ascii="Times New Roman" w:hAnsi="Times New Roman"/>
          <w:b w:val="0"/>
          <w:noProof/>
          <w:sz w:val="28"/>
          <w:szCs w:val="28"/>
        </w:rPr>
        <w:t>36</w:t>
      </w:r>
      <w:r w:rsidRPr="0087658F">
        <w:rPr>
          <w:rFonts w:ascii="Times New Roman" w:hAnsi="Times New Roman"/>
          <w:b w:val="0"/>
          <w:noProof/>
          <w:sz w:val="28"/>
          <w:szCs w:val="28"/>
        </w:rPr>
        <w:fldChar w:fldCharType="end"/>
      </w:r>
    </w:p>
    <w:p w:rsidR="00136842" w:rsidRPr="0087658F" w:rsidRDefault="00136842" w:rsidP="0087658F">
      <w:pPr>
        <w:tabs>
          <w:tab w:val="left" w:pos="9220"/>
        </w:tabs>
        <w:spacing w:before="0" w:after="0" w:line="360" w:lineRule="auto"/>
        <w:ind w:left="0" w:right="-1192" w:firstLine="567"/>
        <w:rPr>
          <w:szCs w:val="28"/>
        </w:rPr>
      </w:pPr>
      <w:r w:rsidRPr="0087658F">
        <w:rPr>
          <w:bCs/>
          <w:caps/>
          <w:szCs w:val="28"/>
        </w:rPr>
        <w:fldChar w:fldCharType="end"/>
      </w:r>
      <w:r w:rsidR="0087658F">
        <w:rPr>
          <w:bCs/>
          <w:caps/>
          <w:szCs w:val="28"/>
        </w:rPr>
        <w:t>ПРИЛОЖЕНИЯ..</w:t>
      </w:r>
      <w:r w:rsidR="0087658F" w:rsidRPr="0087658F">
        <w:rPr>
          <w:bCs/>
          <w:caps/>
          <w:szCs w:val="28"/>
        </w:rPr>
        <w:t>…………………………………………………………………38</w:t>
      </w:r>
      <w:r w:rsidRPr="0087658F">
        <w:rPr>
          <w:bCs/>
          <w:caps/>
          <w:szCs w:val="28"/>
        </w:rPr>
        <w:tab/>
      </w:r>
    </w:p>
    <w:p w:rsidR="00136842" w:rsidRDefault="00136842" w:rsidP="00A8727F">
      <w:pPr>
        <w:spacing w:before="0" w:after="0" w:line="360" w:lineRule="auto"/>
        <w:ind w:left="-4" w:right="-1192" w:firstLine="571"/>
        <w:jc w:val="left"/>
        <w:rPr>
          <w:b/>
          <w:szCs w:val="28"/>
        </w:rPr>
      </w:pPr>
    </w:p>
    <w:p w:rsidR="00136842" w:rsidRDefault="00136842" w:rsidP="00A8727F">
      <w:pPr>
        <w:spacing w:before="0" w:after="0" w:line="360" w:lineRule="auto"/>
        <w:ind w:left="-4" w:right="-1192" w:firstLine="571"/>
        <w:jc w:val="left"/>
        <w:rPr>
          <w:b/>
          <w:szCs w:val="28"/>
        </w:rPr>
      </w:pPr>
    </w:p>
    <w:p w:rsidR="00136842" w:rsidRDefault="00136842" w:rsidP="00A8727F">
      <w:pPr>
        <w:spacing w:before="0" w:after="0" w:line="360" w:lineRule="auto"/>
        <w:ind w:left="-4" w:right="-1192" w:firstLine="571"/>
        <w:jc w:val="left"/>
        <w:rPr>
          <w:b/>
          <w:szCs w:val="28"/>
        </w:rPr>
      </w:pPr>
    </w:p>
    <w:p w:rsidR="00136842" w:rsidRDefault="00136842" w:rsidP="00A8727F">
      <w:pPr>
        <w:spacing w:before="0" w:after="0" w:line="360" w:lineRule="auto"/>
        <w:ind w:left="-4" w:right="-1192" w:firstLine="571"/>
        <w:jc w:val="left"/>
        <w:rPr>
          <w:b/>
          <w:szCs w:val="28"/>
        </w:rPr>
      </w:pPr>
    </w:p>
    <w:p w:rsidR="00136842" w:rsidRDefault="00136842" w:rsidP="00A8727F">
      <w:pPr>
        <w:spacing w:before="0" w:after="0" w:line="360" w:lineRule="auto"/>
        <w:ind w:left="-4" w:right="-1192" w:firstLine="571"/>
        <w:jc w:val="left"/>
        <w:rPr>
          <w:b/>
          <w:szCs w:val="28"/>
        </w:rPr>
      </w:pPr>
    </w:p>
    <w:p w:rsidR="00136842" w:rsidRDefault="00136842" w:rsidP="00A8727F">
      <w:pPr>
        <w:spacing w:before="0" w:after="0" w:line="360" w:lineRule="auto"/>
        <w:ind w:left="-4" w:right="-1192" w:firstLine="571"/>
        <w:jc w:val="left"/>
        <w:rPr>
          <w:b/>
          <w:szCs w:val="28"/>
        </w:rPr>
      </w:pPr>
    </w:p>
    <w:p w:rsidR="00136842" w:rsidRDefault="00136842" w:rsidP="00A8727F">
      <w:pPr>
        <w:spacing w:before="0" w:after="0" w:line="360" w:lineRule="auto"/>
        <w:ind w:left="-4" w:right="-1192" w:firstLine="571"/>
        <w:jc w:val="left"/>
        <w:rPr>
          <w:b/>
          <w:szCs w:val="28"/>
        </w:rPr>
      </w:pPr>
    </w:p>
    <w:p w:rsidR="00136842" w:rsidRDefault="00136842" w:rsidP="00A8727F">
      <w:pPr>
        <w:spacing w:before="0" w:after="0" w:line="360" w:lineRule="auto"/>
        <w:ind w:left="-4" w:right="-1192" w:firstLine="571"/>
        <w:jc w:val="left"/>
        <w:rPr>
          <w:b/>
          <w:szCs w:val="28"/>
        </w:rPr>
      </w:pPr>
    </w:p>
    <w:p w:rsidR="00A8727F" w:rsidRDefault="00A8727F" w:rsidP="00136842">
      <w:pPr>
        <w:pStyle w:val="1"/>
        <w:jc w:val="center"/>
        <w:rPr>
          <w:rFonts w:ascii="Times New Roman" w:hAnsi="Times New Roman" w:cs="Times New Roman"/>
          <w:b w:val="0"/>
          <w:bCs w:val="0"/>
          <w:sz w:val="28"/>
          <w:szCs w:val="28"/>
        </w:rPr>
      </w:pPr>
      <w:bookmarkStart w:id="1" w:name="_Toc440572426"/>
      <w:bookmarkStart w:id="2" w:name="_Toc440572726"/>
      <w:bookmarkStart w:id="3" w:name="_Toc440957604"/>
      <w:bookmarkStart w:id="4" w:name="_Toc451700213"/>
      <w:r w:rsidRPr="00A65DB1">
        <w:rPr>
          <w:rFonts w:ascii="Times New Roman" w:hAnsi="Times New Roman" w:cs="Times New Roman"/>
          <w:b w:val="0"/>
          <w:bCs w:val="0"/>
          <w:sz w:val="28"/>
          <w:szCs w:val="28"/>
        </w:rPr>
        <w:lastRenderedPageBreak/>
        <w:t>ВВЕДЕНИЕ</w:t>
      </w:r>
      <w:bookmarkEnd w:id="1"/>
      <w:bookmarkEnd w:id="2"/>
      <w:bookmarkEnd w:id="3"/>
      <w:bookmarkEnd w:id="4"/>
    </w:p>
    <w:p w:rsidR="00A8727F" w:rsidRDefault="00A8727F" w:rsidP="00A8727F">
      <w:pPr>
        <w:spacing w:before="0" w:after="0" w:line="360" w:lineRule="auto"/>
        <w:ind w:left="0" w:firstLine="567"/>
      </w:pPr>
    </w:p>
    <w:p w:rsidR="003C3BAC" w:rsidRPr="00204C7E" w:rsidRDefault="003C3BAC" w:rsidP="00204C7E">
      <w:pPr>
        <w:tabs>
          <w:tab w:val="left" w:pos="851"/>
        </w:tabs>
        <w:spacing w:before="0" w:after="0" w:line="360" w:lineRule="auto"/>
        <w:ind w:left="0" w:firstLine="567"/>
        <w:rPr>
          <w:szCs w:val="28"/>
        </w:rPr>
      </w:pPr>
      <w:r w:rsidRPr="00204C7E">
        <w:rPr>
          <w:szCs w:val="28"/>
        </w:rPr>
        <w:t>Производство товаров и услуг, а также их реализацию на рынке с целью удовлетворения человеческих потребностей, нельзя себе представить без продуктивного участия в этих процессах человеческого труда.</w:t>
      </w:r>
    </w:p>
    <w:p w:rsidR="003C3BAC" w:rsidRPr="00204C7E" w:rsidRDefault="003C3BAC" w:rsidP="00204C7E">
      <w:pPr>
        <w:tabs>
          <w:tab w:val="left" w:pos="851"/>
        </w:tabs>
        <w:spacing w:before="0" w:after="0" w:line="360" w:lineRule="auto"/>
        <w:ind w:left="0" w:firstLine="567"/>
        <w:rPr>
          <w:szCs w:val="28"/>
        </w:rPr>
      </w:pPr>
      <w:r w:rsidRPr="00204C7E">
        <w:rPr>
          <w:szCs w:val="28"/>
        </w:rPr>
        <w:t>Социально-экономическое развитие страны, всемирная интенсификация производства на основе научно-технического прогресса предполагают эффективное использование всего трудового потенциала общества. От того насколько полно и рационально используются трудовые ресурсы, во многом зависят темпы экономического и социального развития, степень удовлетворения материальных и духовных потребностей.</w:t>
      </w:r>
    </w:p>
    <w:p w:rsidR="00204C7E" w:rsidRPr="00204C7E" w:rsidRDefault="00204C7E" w:rsidP="00204C7E">
      <w:pPr>
        <w:shd w:val="clear" w:color="auto" w:fill="FFFFFF"/>
        <w:spacing w:before="0" w:after="0" w:line="360" w:lineRule="auto"/>
        <w:ind w:left="0" w:firstLine="567"/>
        <w:rPr>
          <w:szCs w:val="28"/>
        </w:rPr>
      </w:pPr>
      <w:r w:rsidRPr="00204C7E">
        <w:rPr>
          <w:szCs w:val="28"/>
        </w:rPr>
        <w:t>Вещественный и человеческий капиталы, их соотношение являются важными структурными характеристиками предприятия. Данный вопрос актуален, поскольку именно персонал хозяйствующего субъекта является центральным звеном при решении вопросов конкуренции, экономического роста и обеспечения эффективной работы предприятия.</w:t>
      </w:r>
    </w:p>
    <w:p w:rsidR="00204C7E" w:rsidRPr="005E69B3" w:rsidRDefault="00204C7E" w:rsidP="0069773C">
      <w:pPr>
        <w:shd w:val="clear" w:color="auto" w:fill="FFFFFF"/>
        <w:spacing w:before="0" w:after="0" w:line="360" w:lineRule="auto"/>
        <w:ind w:left="0" w:firstLine="567"/>
        <w:rPr>
          <w:color w:val="000000"/>
          <w:szCs w:val="28"/>
        </w:rPr>
      </w:pPr>
      <w:r w:rsidRPr="005E69B3">
        <w:rPr>
          <w:color w:val="000000"/>
          <w:szCs w:val="28"/>
        </w:rPr>
        <w:t xml:space="preserve">Повышение уровня </w:t>
      </w:r>
      <w:r>
        <w:rPr>
          <w:color w:val="000000"/>
          <w:szCs w:val="28"/>
        </w:rPr>
        <w:t>эффективности использования трудовых ресурсов</w:t>
      </w:r>
      <w:r w:rsidRPr="005E69B3">
        <w:rPr>
          <w:color w:val="000000"/>
          <w:szCs w:val="28"/>
        </w:rPr>
        <w:t xml:space="preserve"> приобретает в наши дни все большее значение, это один из важнейших резервов роста производительности труда.</w:t>
      </w:r>
      <w:r>
        <w:rPr>
          <w:color w:val="000000"/>
          <w:szCs w:val="28"/>
        </w:rPr>
        <w:t xml:space="preserve"> Эффективно использовать трудовые ресурсы</w:t>
      </w:r>
      <w:r w:rsidRPr="005E69B3">
        <w:rPr>
          <w:color w:val="000000"/>
          <w:szCs w:val="28"/>
        </w:rPr>
        <w:t xml:space="preserve"> </w:t>
      </w:r>
      <w:r>
        <w:rPr>
          <w:color w:val="000000"/>
          <w:szCs w:val="28"/>
        </w:rPr>
        <w:t>–</w:t>
      </w:r>
      <w:r w:rsidRPr="005E69B3">
        <w:rPr>
          <w:color w:val="000000"/>
          <w:szCs w:val="28"/>
        </w:rPr>
        <w:t xml:space="preserve"> значит с учетом общественных потребностей подг</w:t>
      </w:r>
      <w:r w:rsidR="0069773C">
        <w:rPr>
          <w:color w:val="000000"/>
          <w:szCs w:val="28"/>
        </w:rPr>
        <w:t>отовить квалифицированные кадры,</w:t>
      </w:r>
      <w:r w:rsidRPr="005E69B3">
        <w:rPr>
          <w:color w:val="000000"/>
          <w:szCs w:val="28"/>
        </w:rPr>
        <w:t xml:space="preserve"> оптимально распределить их между о</w:t>
      </w:r>
      <w:r w:rsidR="0069773C">
        <w:rPr>
          <w:color w:val="000000"/>
          <w:szCs w:val="28"/>
        </w:rPr>
        <w:t>тдельными отраслями экономики, правильно управлять кадрами</w:t>
      </w:r>
      <w:r w:rsidRPr="005E69B3">
        <w:rPr>
          <w:color w:val="000000"/>
          <w:szCs w:val="28"/>
        </w:rPr>
        <w:t xml:space="preserve"> на предприятиях.</w:t>
      </w:r>
    </w:p>
    <w:p w:rsidR="00204C7E" w:rsidRDefault="00635D5D" w:rsidP="00635D5D">
      <w:pPr>
        <w:tabs>
          <w:tab w:val="left" w:pos="851"/>
        </w:tabs>
        <w:spacing w:before="0" w:after="0" w:line="360" w:lineRule="auto"/>
        <w:ind w:left="0" w:firstLine="567"/>
        <w:rPr>
          <w:color w:val="252525"/>
          <w:szCs w:val="28"/>
          <w:shd w:val="clear" w:color="auto" w:fill="FFFFFF"/>
        </w:rPr>
      </w:pPr>
      <w:r w:rsidRPr="00635D5D">
        <w:rPr>
          <w:color w:val="252525"/>
          <w:szCs w:val="28"/>
          <w:shd w:val="clear" w:color="auto" w:fill="FFFFFF"/>
        </w:rPr>
        <w:t>Известно, что основными факторами производства на предприятии являются: средства труда, предметы труда и кадры. Основная роль принадлежит кадровому потенциалу на предприятии. Именно от трудовых ресурсов зависит, насколько эффективно используются на предприятии средства производства и насколько успешно работает предприятие в целом. Кадры или трудовые ресурсы предприятия - это совокупность работников различных профессионально - квалификационных групп, занятых на предприятии и входящих в его списочный состав</w:t>
      </w:r>
      <w:r w:rsidR="00D66B97">
        <w:rPr>
          <w:color w:val="252525"/>
          <w:szCs w:val="28"/>
          <w:shd w:val="clear" w:color="auto" w:fill="FFFFFF"/>
        </w:rPr>
        <w:t>.</w:t>
      </w:r>
    </w:p>
    <w:p w:rsidR="00D66B97" w:rsidRPr="00635D5D" w:rsidRDefault="00D66B97" w:rsidP="00635D5D">
      <w:pPr>
        <w:tabs>
          <w:tab w:val="left" w:pos="851"/>
        </w:tabs>
        <w:spacing w:before="0" w:after="0" w:line="360" w:lineRule="auto"/>
        <w:ind w:left="0" w:firstLine="567"/>
        <w:rPr>
          <w:szCs w:val="28"/>
        </w:rPr>
      </w:pPr>
      <w:r>
        <w:lastRenderedPageBreak/>
        <w:t>Теоретические и методологические основы экономики труда в области эффективности трудовых ресурсов составляют базовые идеи представителей зарубежной и отечественной экономической науки: развитие социальн</w:t>
      </w:r>
      <w:proofErr w:type="gramStart"/>
      <w:r>
        <w:t>о-</w:t>
      </w:r>
      <w:proofErr w:type="gramEnd"/>
      <w:r>
        <w:t xml:space="preserve"> трудовых отношений с позиций качества трудовой жизни и социальной защиты раскрыто в трудах </w:t>
      </w:r>
      <w:proofErr w:type="spellStart"/>
      <w:r>
        <w:t>Антосенкова</w:t>
      </w:r>
      <w:proofErr w:type="spellEnd"/>
      <w:r>
        <w:t xml:space="preserve"> Е.Г., </w:t>
      </w:r>
      <w:proofErr w:type="spellStart"/>
      <w:r>
        <w:t>Бобкова</w:t>
      </w:r>
      <w:proofErr w:type="spellEnd"/>
      <w:r>
        <w:t xml:space="preserve"> В.Н., Колосовой Р.П., </w:t>
      </w:r>
      <w:proofErr w:type="spellStart"/>
      <w:r>
        <w:t>Роика</w:t>
      </w:r>
      <w:proofErr w:type="spellEnd"/>
      <w:r>
        <w:t xml:space="preserve"> В.Д., Сафонова А.Л. и др. Научная полемика ученых- экономистов - Генкина Б.Н., </w:t>
      </w:r>
      <w:proofErr w:type="spellStart"/>
      <w:r>
        <w:t>Меликьяна</w:t>
      </w:r>
      <w:proofErr w:type="spellEnd"/>
      <w:r>
        <w:t xml:space="preserve"> Г.Г., Никифоровой А.А., Костина Л.А., </w:t>
      </w:r>
      <w:proofErr w:type="spellStart"/>
      <w:r>
        <w:t>Разумова</w:t>
      </w:r>
      <w:proofErr w:type="spellEnd"/>
      <w:r>
        <w:t xml:space="preserve"> А.А., </w:t>
      </w:r>
      <w:proofErr w:type="spellStart"/>
      <w:r>
        <w:t>Воркунова</w:t>
      </w:r>
      <w:proofErr w:type="spellEnd"/>
      <w:r>
        <w:t xml:space="preserve"> С.А., Перевощикова Ю.С. позволяет определить сущность таких понятий, как «производительность труда», и</w:t>
      </w:r>
      <w:r w:rsidR="00F6668C">
        <w:t xml:space="preserve"> </w:t>
      </w:r>
      <w:r w:rsidR="00053075">
        <w:t>«</w:t>
      </w:r>
      <w:r w:rsidR="00053075">
        <w:rPr>
          <w:rFonts w:eastAsia="Times New Roman"/>
          <w:color w:val="000000"/>
          <w:szCs w:val="28"/>
          <w:lang w:eastAsia="ru-RU"/>
        </w:rPr>
        <w:t>т</w:t>
      </w:r>
      <w:r w:rsidR="00053075" w:rsidRPr="00AB48A8">
        <w:rPr>
          <w:rFonts w:eastAsia="Times New Roman"/>
          <w:color w:val="000000"/>
          <w:szCs w:val="28"/>
          <w:lang w:eastAsia="ru-RU"/>
        </w:rPr>
        <w:t>рудоёмкость</w:t>
      </w:r>
      <w:r w:rsidR="00053075">
        <w:t>»</w:t>
      </w:r>
      <w:r>
        <w:t>.</w:t>
      </w:r>
    </w:p>
    <w:p w:rsidR="00204C7E" w:rsidRPr="00204C7E" w:rsidRDefault="00204C7E" w:rsidP="00204C7E">
      <w:pPr>
        <w:spacing w:before="0" w:after="0" w:line="360" w:lineRule="auto"/>
        <w:ind w:left="0" w:firstLine="567"/>
        <w:rPr>
          <w:szCs w:val="28"/>
        </w:rPr>
      </w:pPr>
      <w:r w:rsidRPr="00204C7E">
        <w:rPr>
          <w:szCs w:val="28"/>
        </w:rPr>
        <w:t>Объект исследования – предприятие.</w:t>
      </w:r>
    </w:p>
    <w:p w:rsidR="00204C7E" w:rsidRPr="00204C7E" w:rsidRDefault="00204C7E" w:rsidP="00204C7E">
      <w:pPr>
        <w:spacing w:before="0" w:after="0" w:line="360" w:lineRule="auto"/>
        <w:ind w:left="0" w:firstLine="567"/>
        <w:rPr>
          <w:szCs w:val="28"/>
          <w:shd w:val="clear" w:color="auto" w:fill="FFFFFF"/>
        </w:rPr>
      </w:pPr>
      <w:r w:rsidRPr="00204C7E">
        <w:rPr>
          <w:szCs w:val="28"/>
        </w:rPr>
        <w:t>Предмет исследования –</w:t>
      </w:r>
      <w:r w:rsidR="004D578B">
        <w:rPr>
          <w:szCs w:val="28"/>
        </w:rPr>
        <w:t xml:space="preserve"> </w:t>
      </w:r>
      <w:r w:rsidRPr="00204C7E">
        <w:rPr>
          <w:szCs w:val="28"/>
        </w:rPr>
        <w:t>трудовые ресурсы предприятия.</w:t>
      </w:r>
    </w:p>
    <w:p w:rsidR="00204C7E" w:rsidRPr="00204C7E" w:rsidRDefault="00204C7E" w:rsidP="00204C7E">
      <w:pPr>
        <w:spacing w:before="0" w:after="0" w:line="360" w:lineRule="auto"/>
        <w:ind w:left="0" w:firstLine="567"/>
        <w:rPr>
          <w:szCs w:val="28"/>
        </w:rPr>
      </w:pPr>
      <w:r w:rsidRPr="00204C7E">
        <w:rPr>
          <w:szCs w:val="28"/>
        </w:rPr>
        <w:t xml:space="preserve">Цель работы – рассмотреть трудовые ресурсы как </w:t>
      </w:r>
      <w:r w:rsidRPr="00204C7E">
        <w:rPr>
          <w:szCs w:val="28"/>
          <w:shd w:val="clear" w:color="auto" w:fill="FFFFFF"/>
        </w:rPr>
        <w:t>важнейший элемент</w:t>
      </w:r>
      <w:r w:rsidRPr="00204C7E">
        <w:rPr>
          <w:rStyle w:val="apple-converted-space"/>
          <w:szCs w:val="28"/>
          <w:shd w:val="clear" w:color="auto" w:fill="FFFFFF"/>
        </w:rPr>
        <w:t> </w:t>
      </w:r>
      <w:hyperlink r:id="rId10" w:tooltip="Производительные силы" w:history="1">
        <w:r w:rsidRPr="00204C7E">
          <w:rPr>
            <w:rStyle w:val="a3"/>
            <w:color w:val="auto"/>
            <w:szCs w:val="28"/>
            <w:u w:val="none"/>
            <w:shd w:val="clear" w:color="auto" w:fill="FFFFFF"/>
          </w:rPr>
          <w:t>производительных сил</w:t>
        </w:r>
      </w:hyperlink>
      <w:r w:rsidRPr="00204C7E">
        <w:rPr>
          <w:szCs w:val="28"/>
        </w:rPr>
        <w:t>.</w:t>
      </w:r>
    </w:p>
    <w:p w:rsidR="00204C7E" w:rsidRPr="00204C7E" w:rsidRDefault="00204C7E" w:rsidP="00204C7E">
      <w:pPr>
        <w:spacing w:before="0" w:after="0" w:line="360" w:lineRule="auto"/>
        <w:ind w:left="0" w:firstLine="567"/>
        <w:rPr>
          <w:szCs w:val="28"/>
        </w:rPr>
      </w:pPr>
      <w:r w:rsidRPr="00204C7E">
        <w:rPr>
          <w:szCs w:val="28"/>
        </w:rPr>
        <w:t>Исходя из цели, определены следующие задачи:</w:t>
      </w:r>
    </w:p>
    <w:p w:rsidR="00204C7E" w:rsidRPr="00204C7E" w:rsidRDefault="00204C7E" w:rsidP="00204C7E">
      <w:pPr>
        <w:tabs>
          <w:tab w:val="left" w:pos="851"/>
        </w:tabs>
        <w:spacing w:before="0" w:after="0" w:line="360" w:lineRule="auto"/>
        <w:ind w:left="0" w:firstLine="567"/>
        <w:rPr>
          <w:szCs w:val="28"/>
        </w:rPr>
      </w:pPr>
      <w:r w:rsidRPr="00204C7E">
        <w:rPr>
          <w:szCs w:val="28"/>
        </w:rPr>
        <w:t>1)определение состава и структуры кадров, эффективность их использования;</w:t>
      </w:r>
    </w:p>
    <w:p w:rsidR="00204C7E" w:rsidRPr="00204C7E" w:rsidRDefault="00204C7E" w:rsidP="00204C7E">
      <w:pPr>
        <w:tabs>
          <w:tab w:val="left" w:pos="851"/>
        </w:tabs>
        <w:spacing w:before="0" w:after="0" w:line="360" w:lineRule="auto"/>
        <w:ind w:left="0" w:firstLine="567"/>
        <w:rPr>
          <w:szCs w:val="28"/>
        </w:rPr>
      </w:pPr>
      <w:r w:rsidRPr="00204C7E">
        <w:rPr>
          <w:szCs w:val="28"/>
        </w:rPr>
        <w:t>2) определение сущности и методов планирования производительности труда, роста его факторов и резервов;</w:t>
      </w:r>
    </w:p>
    <w:p w:rsidR="003C3BAC" w:rsidRPr="00204C7E" w:rsidRDefault="00204C7E" w:rsidP="00204C7E">
      <w:pPr>
        <w:tabs>
          <w:tab w:val="left" w:pos="851"/>
        </w:tabs>
        <w:spacing w:before="0" w:after="0" w:line="360" w:lineRule="auto"/>
        <w:ind w:left="0" w:firstLine="567"/>
        <w:rPr>
          <w:szCs w:val="28"/>
        </w:rPr>
      </w:pPr>
      <w:r w:rsidRPr="00204C7E">
        <w:rPr>
          <w:szCs w:val="28"/>
        </w:rPr>
        <w:t>3) раскрытие процесса формирования трудовых ресурсов;</w:t>
      </w:r>
    </w:p>
    <w:p w:rsidR="00204C7E" w:rsidRPr="00204C7E" w:rsidRDefault="00204C7E" w:rsidP="00204C7E">
      <w:pPr>
        <w:tabs>
          <w:tab w:val="left" w:pos="851"/>
        </w:tabs>
        <w:spacing w:before="0" w:after="0" w:line="360" w:lineRule="auto"/>
        <w:ind w:left="0" w:firstLine="567"/>
        <w:rPr>
          <w:szCs w:val="28"/>
        </w:rPr>
      </w:pPr>
      <w:r w:rsidRPr="00204C7E">
        <w:rPr>
          <w:szCs w:val="28"/>
        </w:rPr>
        <w:t>4) выявление современных методов и тенденций в формировании трудовых ресурсов</w:t>
      </w:r>
      <w:r w:rsidR="0069773C">
        <w:rPr>
          <w:szCs w:val="28"/>
        </w:rPr>
        <w:t>;</w:t>
      </w:r>
    </w:p>
    <w:p w:rsidR="00204C7E" w:rsidRPr="0069773C" w:rsidRDefault="00204C7E" w:rsidP="0069773C">
      <w:pPr>
        <w:tabs>
          <w:tab w:val="left" w:pos="851"/>
        </w:tabs>
        <w:spacing w:before="0" w:after="0" w:line="360" w:lineRule="auto"/>
        <w:ind w:left="0" w:firstLine="567"/>
        <w:rPr>
          <w:szCs w:val="28"/>
        </w:rPr>
      </w:pPr>
      <w:r w:rsidRPr="00204C7E">
        <w:rPr>
          <w:szCs w:val="28"/>
        </w:rPr>
        <w:t xml:space="preserve">5) </w:t>
      </w:r>
      <w:r w:rsidR="0069773C" w:rsidRPr="0069773C">
        <w:rPr>
          <w:sz w:val="27"/>
          <w:szCs w:val="27"/>
        </w:rPr>
        <w:t>изучение основных показателей трудовых</w:t>
      </w:r>
      <w:r w:rsidR="0069773C" w:rsidRPr="0069773C">
        <w:rPr>
          <w:rStyle w:val="apple-converted-space"/>
          <w:sz w:val="27"/>
          <w:szCs w:val="27"/>
        </w:rPr>
        <w:t> </w:t>
      </w:r>
      <w:hyperlink r:id="rId11" w:tooltip="Ресурсы" w:history="1">
        <w:r w:rsidR="0069773C" w:rsidRPr="0069773C">
          <w:rPr>
            <w:rStyle w:val="a3"/>
            <w:color w:val="auto"/>
            <w:sz w:val="27"/>
            <w:szCs w:val="27"/>
            <w:u w:val="none"/>
          </w:rPr>
          <w:t>ресурсов</w:t>
        </w:r>
      </w:hyperlink>
      <w:r w:rsidR="0069773C">
        <w:t>.</w:t>
      </w:r>
    </w:p>
    <w:p w:rsidR="00A8727F" w:rsidRDefault="00A8727F" w:rsidP="00A8727F">
      <w:pPr>
        <w:spacing w:before="0" w:after="0" w:line="360" w:lineRule="auto"/>
        <w:ind w:left="0" w:firstLine="567"/>
      </w:pPr>
    </w:p>
    <w:p w:rsidR="00635D5D" w:rsidRDefault="00635D5D" w:rsidP="00A8727F">
      <w:pPr>
        <w:spacing w:before="0" w:after="0" w:line="360" w:lineRule="auto"/>
        <w:ind w:left="0" w:firstLine="567"/>
      </w:pPr>
    </w:p>
    <w:p w:rsidR="00635D5D" w:rsidRDefault="00635D5D" w:rsidP="00A8727F">
      <w:pPr>
        <w:spacing w:before="0" w:after="0" w:line="360" w:lineRule="auto"/>
        <w:ind w:left="0" w:firstLine="567"/>
      </w:pPr>
    </w:p>
    <w:p w:rsidR="00635D5D" w:rsidRDefault="00635D5D" w:rsidP="00A8727F">
      <w:pPr>
        <w:spacing w:before="0" w:after="0" w:line="360" w:lineRule="auto"/>
        <w:ind w:left="0" w:firstLine="567"/>
      </w:pPr>
    </w:p>
    <w:p w:rsidR="00635D5D" w:rsidRDefault="00635D5D" w:rsidP="00A8727F">
      <w:pPr>
        <w:spacing w:before="0" w:after="0" w:line="360" w:lineRule="auto"/>
        <w:ind w:left="0" w:firstLine="567"/>
      </w:pPr>
    </w:p>
    <w:p w:rsidR="00136842" w:rsidRDefault="00136842" w:rsidP="00A8727F">
      <w:pPr>
        <w:spacing w:before="0" w:after="0" w:line="360" w:lineRule="auto"/>
        <w:ind w:left="0" w:firstLine="567"/>
      </w:pPr>
    </w:p>
    <w:p w:rsidR="00136842" w:rsidRDefault="00136842" w:rsidP="00A8727F">
      <w:pPr>
        <w:spacing w:before="0" w:after="0" w:line="360" w:lineRule="auto"/>
        <w:ind w:left="0" w:firstLine="567"/>
      </w:pPr>
    </w:p>
    <w:p w:rsidR="00136842" w:rsidRDefault="00136842" w:rsidP="00A8727F">
      <w:pPr>
        <w:spacing w:before="0" w:after="0" w:line="360" w:lineRule="auto"/>
        <w:ind w:left="0" w:firstLine="567"/>
      </w:pPr>
    </w:p>
    <w:p w:rsidR="00635D5D" w:rsidRDefault="00635D5D" w:rsidP="00136842">
      <w:pPr>
        <w:pStyle w:val="a5"/>
        <w:numPr>
          <w:ilvl w:val="0"/>
          <w:numId w:val="5"/>
        </w:numPr>
        <w:spacing w:before="0" w:after="0" w:line="360" w:lineRule="auto"/>
        <w:ind w:left="0" w:firstLine="567"/>
        <w:jc w:val="center"/>
        <w:outlineLvl w:val="0"/>
      </w:pPr>
      <w:bookmarkStart w:id="5" w:name="_Toc451700214"/>
      <w:r w:rsidRPr="00527C38">
        <w:lastRenderedPageBreak/>
        <w:t>МЕСТО И РОЛЬ ТРУДОВЫХ РЕСУРСОВ В СИСТЕМЕ РЕСУРСНОГО ОБЕСПЕЧЕНИЯ ПРЕДПРИЯТИЯ</w:t>
      </w:r>
      <w:bookmarkEnd w:id="5"/>
    </w:p>
    <w:p w:rsidR="00635D5D" w:rsidRDefault="00635D5D" w:rsidP="00635D5D">
      <w:pPr>
        <w:pStyle w:val="a5"/>
        <w:spacing w:before="0" w:after="0" w:line="360" w:lineRule="auto"/>
        <w:ind w:left="0" w:firstLine="567"/>
      </w:pPr>
    </w:p>
    <w:p w:rsidR="00635D5D" w:rsidRDefault="00635D5D" w:rsidP="00136842">
      <w:pPr>
        <w:pStyle w:val="a5"/>
        <w:numPr>
          <w:ilvl w:val="1"/>
          <w:numId w:val="6"/>
        </w:numPr>
        <w:spacing w:before="0" w:after="0" w:line="360" w:lineRule="auto"/>
        <w:ind w:left="0" w:firstLine="567"/>
        <w:outlineLvl w:val="1"/>
      </w:pPr>
      <w:r>
        <w:t xml:space="preserve"> </w:t>
      </w:r>
      <w:bookmarkStart w:id="6" w:name="_Toc451700215"/>
      <w:r w:rsidRPr="00527C38">
        <w:t>Характеристика понятия</w:t>
      </w:r>
      <w:r>
        <w:t xml:space="preserve"> «трудовые ресурсы»</w:t>
      </w:r>
      <w:bookmarkEnd w:id="6"/>
    </w:p>
    <w:p w:rsidR="00635D5D" w:rsidRDefault="00635D5D" w:rsidP="00635D5D">
      <w:pPr>
        <w:pStyle w:val="a5"/>
        <w:spacing w:before="0" w:after="0" w:line="360" w:lineRule="auto"/>
        <w:ind w:left="0" w:firstLine="567"/>
      </w:pPr>
    </w:p>
    <w:p w:rsidR="00913C92" w:rsidRDefault="00913C92" w:rsidP="00913C92">
      <w:pPr>
        <w:pStyle w:val="ac"/>
        <w:spacing w:line="360" w:lineRule="auto"/>
        <w:ind w:firstLine="567"/>
        <w:rPr>
          <w:sz w:val="28"/>
          <w:szCs w:val="28"/>
          <w:shd w:val="clear" w:color="auto" w:fill="FFFFFF"/>
        </w:rPr>
      </w:pPr>
      <w:r w:rsidRPr="00913C92">
        <w:rPr>
          <w:sz w:val="28"/>
          <w:szCs w:val="28"/>
        </w:rPr>
        <w:t xml:space="preserve">К трудовым ресурсам относится та часть населения, которая обладает необходимыми физическими данными, знаниями и навыками труда в соответствующей отрасли; </w:t>
      </w:r>
      <w:r w:rsidRPr="00913C92">
        <w:rPr>
          <w:sz w:val="28"/>
          <w:szCs w:val="28"/>
          <w:shd w:val="clear" w:color="auto" w:fill="FFFFFF"/>
        </w:rPr>
        <w:t>это численный профессионально-квалифицированный состав занятых работников (кадров). Под кадрами предприятия понимают не только наемных работников, но и собственников или совладельцев фирмы, если они принимают участие в деятельности предприятия своим трудом и получают за это соответствующую оплату. Следовательно,</w:t>
      </w:r>
      <w:r w:rsidRPr="00913C92">
        <w:rPr>
          <w:rStyle w:val="apple-converted-space"/>
          <w:sz w:val="28"/>
          <w:szCs w:val="28"/>
          <w:shd w:val="clear" w:color="auto" w:fill="FFFFFF"/>
        </w:rPr>
        <w:t> </w:t>
      </w:r>
      <w:r w:rsidRPr="00913C92">
        <w:rPr>
          <w:rStyle w:val="a4"/>
          <w:b w:val="0"/>
          <w:sz w:val="28"/>
          <w:szCs w:val="28"/>
        </w:rPr>
        <w:t>кадры предприятия</w:t>
      </w:r>
      <w:r>
        <w:rPr>
          <w:rStyle w:val="a4"/>
          <w:b w:val="0"/>
          <w:sz w:val="28"/>
          <w:szCs w:val="28"/>
        </w:rPr>
        <w:t xml:space="preserve"> </w:t>
      </w:r>
      <w:r w:rsidRPr="00913C92">
        <w:rPr>
          <w:sz w:val="28"/>
          <w:szCs w:val="28"/>
          <w:shd w:val="clear" w:color="auto" w:fill="FFFFFF"/>
        </w:rPr>
        <w:t>– это совокупность работающих как по найму, так и собственников, трудовой потенциал которых соответствует торгово-технологическому процессу и обеспечивает эффективную хозяйственную деятельность.</w:t>
      </w:r>
    </w:p>
    <w:p w:rsidR="00DE2DBE" w:rsidRPr="003C3FDE" w:rsidRDefault="00DE2DBE" w:rsidP="00913C92">
      <w:pPr>
        <w:pStyle w:val="ac"/>
        <w:spacing w:line="360" w:lineRule="auto"/>
        <w:ind w:firstLine="567"/>
        <w:rPr>
          <w:sz w:val="28"/>
          <w:szCs w:val="28"/>
          <w:shd w:val="clear" w:color="auto" w:fill="FFFFFF"/>
        </w:rPr>
      </w:pPr>
      <w:r w:rsidRPr="00DE2DBE">
        <w:rPr>
          <w:sz w:val="28"/>
          <w:szCs w:val="28"/>
        </w:rPr>
        <w:t xml:space="preserve">Понятие «трудовые ресурсы» характеризует потенциальную (возможную) рабочую силу предприятия. К трудовым ресурсам в настоящее время относят население в трудоспособном возрасте, т.е. мужчин 16-59 лет, женщин 16-54 лет за исключением неработающих инвалидов 1 и 2 групп и лиц, получающих пенсии по старости на льготных условиях (работники вредных производств, некоторых видов искусств, многодетные матери и т.п.). </w:t>
      </w:r>
      <w:r w:rsidR="00521632">
        <w:rPr>
          <w:sz w:val="28"/>
          <w:szCs w:val="28"/>
        </w:rPr>
        <w:t>[17, с. 61</w:t>
      </w:r>
      <w:r w:rsidRPr="003C3FDE">
        <w:rPr>
          <w:sz w:val="28"/>
          <w:szCs w:val="28"/>
        </w:rPr>
        <w:t>]</w:t>
      </w:r>
    </w:p>
    <w:p w:rsidR="00913C92" w:rsidRPr="00913C92" w:rsidRDefault="00913C92" w:rsidP="00913C92">
      <w:pPr>
        <w:pStyle w:val="ac"/>
        <w:spacing w:line="360" w:lineRule="auto"/>
        <w:ind w:firstLine="567"/>
        <w:rPr>
          <w:sz w:val="28"/>
          <w:szCs w:val="28"/>
        </w:rPr>
      </w:pPr>
      <w:r w:rsidRPr="00913C92">
        <w:rPr>
          <w:sz w:val="28"/>
          <w:szCs w:val="28"/>
        </w:rPr>
        <w:t>Достаточная обеспеченность предприятий нужными трудовыми ресурсами, их рациональное использование, высокий уровень производительности труда имеют большое значение для увеличения объемов продукции и повышения  эффективности производства.</w:t>
      </w:r>
    </w:p>
    <w:p w:rsidR="00913C92" w:rsidRPr="003C3FDE" w:rsidRDefault="00913C92" w:rsidP="00913C92">
      <w:pPr>
        <w:pStyle w:val="ac"/>
        <w:spacing w:line="360" w:lineRule="auto"/>
        <w:ind w:firstLine="357"/>
        <w:rPr>
          <w:sz w:val="28"/>
          <w:szCs w:val="28"/>
        </w:rPr>
      </w:pPr>
      <w:r w:rsidRPr="00913C92">
        <w:rPr>
          <w:sz w:val="28"/>
          <w:szCs w:val="28"/>
        </w:rPr>
        <w:t xml:space="preserve">Вообще, термин “трудовые ресурсы” – понятие “растяжимое” и устаревшее. К предприятию более применимо понятие “рабочая сила” (экономически активное население), хотя и оно включает “занятых” и “безработных”. Нужен термин, который исключал бы “безработных” из состава рабочей силы. “Персонал предприятия” и “кадровый состав” – это то, что нужно. Таким образом, </w:t>
      </w:r>
      <w:r w:rsidRPr="00913C92">
        <w:rPr>
          <w:sz w:val="28"/>
          <w:szCs w:val="28"/>
        </w:rPr>
        <w:lastRenderedPageBreak/>
        <w:t>употребляя в работе понятия “трудовые ресурсы предприятия” и “рабочая сила”, я думаю, не будет столь грубым отождествление их с составом занятых на предприятии, т.к. во всех учебниках по анализу предприятий почему-то испо</w:t>
      </w:r>
      <w:r w:rsidR="00521632">
        <w:rPr>
          <w:sz w:val="28"/>
          <w:szCs w:val="28"/>
        </w:rPr>
        <w:t>льзуются эти неточные термины [7</w:t>
      </w:r>
      <w:r w:rsidRPr="00913C92">
        <w:rPr>
          <w:sz w:val="28"/>
          <w:szCs w:val="28"/>
        </w:rPr>
        <w:t>].</w:t>
      </w:r>
    </w:p>
    <w:p w:rsidR="00D8337E" w:rsidRPr="00024048" w:rsidRDefault="00D8337E" w:rsidP="00635D5D">
      <w:pPr>
        <w:pStyle w:val="a5"/>
        <w:spacing w:before="0" w:after="0" w:line="360" w:lineRule="auto"/>
        <w:ind w:left="0" w:firstLine="567"/>
      </w:pPr>
      <w:r>
        <w:t xml:space="preserve">Качественная характеристика кадрового состава (персонала) предприятия определяется структурой кадров, степенью профессиональной и квалифицированной пригодности работников для достижения целей предприятия и выполнения производимых им работ. </w:t>
      </w:r>
    </w:p>
    <w:p w:rsidR="00DE2DBE" w:rsidRPr="00DE2DBE" w:rsidRDefault="00DE2DBE" w:rsidP="00DE2DBE">
      <w:pPr>
        <w:pStyle w:val="af"/>
        <w:shd w:val="clear" w:color="auto" w:fill="FFFFFF"/>
        <w:spacing w:before="0" w:beforeAutospacing="0" w:after="0" w:afterAutospacing="0" w:line="360" w:lineRule="auto"/>
        <w:ind w:firstLine="567"/>
        <w:jc w:val="both"/>
        <w:rPr>
          <w:sz w:val="28"/>
          <w:szCs w:val="28"/>
        </w:rPr>
      </w:pPr>
      <w:r w:rsidRPr="00DE2DBE">
        <w:rPr>
          <w:sz w:val="28"/>
          <w:szCs w:val="28"/>
        </w:rPr>
        <w:t>В мировой практике чаще всего используется классификация, при которой работники делятся на менеджеров и исполнителей. Менеджеры – это организаторы пр</w:t>
      </w:r>
      <w:r w:rsidR="00521632">
        <w:rPr>
          <w:sz w:val="28"/>
          <w:szCs w:val="28"/>
        </w:rPr>
        <w:t>оизводства различных уровней.[9</w:t>
      </w:r>
      <w:r w:rsidRPr="00DE2DBE">
        <w:rPr>
          <w:sz w:val="28"/>
          <w:szCs w:val="28"/>
        </w:rPr>
        <w:t>,154]</w:t>
      </w:r>
    </w:p>
    <w:p w:rsidR="00DE2DBE" w:rsidRPr="00DE2DBE" w:rsidRDefault="00DE2DBE" w:rsidP="00DE2DBE">
      <w:pPr>
        <w:pStyle w:val="af"/>
        <w:shd w:val="clear" w:color="auto" w:fill="FFFFFF"/>
        <w:spacing w:before="0" w:beforeAutospacing="0" w:after="0" w:afterAutospacing="0" w:line="360" w:lineRule="auto"/>
        <w:ind w:firstLine="567"/>
        <w:jc w:val="both"/>
        <w:rPr>
          <w:sz w:val="28"/>
          <w:szCs w:val="28"/>
        </w:rPr>
      </w:pPr>
      <w:r>
        <w:rPr>
          <w:sz w:val="28"/>
          <w:szCs w:val="28"/>
        </w:rPr>
        <w:t>П</w:t>
      </w:r>
      <w:r w:rsidRPr="00DE2DBE">
        <w:rPr>
          <w:sz w:val="28"/>
          <w:szCs w:val="28"/>
        </w:rPr>
        <w:t>ерсонал промышленных предприятий делится, прежде всего, на промышленно-производственный и непромышленный персонал. К промышленно-производственному персоналу относятся работники, которые непосредственно связаны с производством и его обслуживанием: рабочие производственных цехов и участков, заводских лабораторий, управленческий персонал. К непромышленному персоналу относятся работники, занятые в непроизводственной сфере: жилищно-коммунальных хозяйствах, детских садах, столовых, принадлежащих предприятию и т.д.</w:t>
      </w:r>
    </w:p>
    <w:p w:rsidR="00D8337E" w:rsidRDefault="00D8337E" w:rsidP="00635D5D">
      <w:pPr>
        <w:pStyle w:val="a5"/>
        <w:spacing w:before="0" w:after="0" w:line="360" w:lineRule="auto"/>
        <w:ind w:left="0" w:firstLine="567"/>
      </w:pPr>
      <w:r>
        <w:t>При определении структуры персонала выделяют работников, занятых основным и неосновным видами деятельности. Работники предприятия, непосредственно связанные с осуществлением основного вида деятельности (производства продукции) представляют собой промышленн</w:t>
      </w:r>
      <w:proofErr w:type="gramStart"/>
      <w:r>
        <w:t>о-</w:t>
      </w:r>
      <w:proofErr w:type="gramEnd"/>
      <w:r>
        <w:t xml:space="preserve"> производственный персонал предприятия. Кроме них, на любом предприятии имеются работники, которые непосредственно не связаны с профильной деятельностью предприятия, т.е. заняты неосновными видами деятельности (работники учреждений здравоохранения, общественного питания, культуры, торговли, подсобных сельскохозяйственных объектов и т.п.). Работники, занятые неосновными видами деятельности, составляют непроизводственный персонал предприятия. </w:t>
      </w:r>
    </w:p>
    <w:p w:rsidR="00D8337E" w:rsidRDefault="00D8337E" w:rsidP="00635D5D">
      <w:pPr>
        <w:pStyle w:val="a5"/>
        <w:spacing w:before="0" w:after="0" w:line="360" w:lineRule="auto"/>
        <w:ind w:left="0" w:firstLine="567"/>
      </w:pPr>
      <w:r>
        <w:lastRenderedPageBreak/>
        <w:t xml:space="preserve">К работникам промышленно-производственного персонала относят работников основных, вспомогательных, подсобных и обслуживающих цехов (см. ниже), научно-исследовательских, конструкторских, технологических организаций и лабораторий, заводоуправления, служб, занятых капитальным и текущим ремонтом оборудования и транспортных средств. Работники промышленно-производственного персонала подразделяются на рабочих и служащих. </w:t>
      </w:r>
    </w:p>
    <w:p w:rsidR="00D8337E" w:rsidRDefault="00D8337E" w:rsidP="00635D5D">
      <w:pPr>
        <w:pStyle w:val="a5"/>
        <w:spacing w:before="0" w:after="0" w:line="360" w:lineRule="auto"/>
        <w:ind w:left="0" w:firstLine="567"/>
      </w:pPr>
      <w:r>
        <w:t xml:space="preserve">К рабочим относят людей, непосредственно занятых в производстве материальных ценностей, а также обслуживанием этого производства. Рабочие подразделяются на </w:t>
      </w:r>
      <w:proofErr w:type="gramStart"/>
      <w:r>
        <w:t>основных</w:t>
      </w:r>
      <w:proofErr w:type="gramEnd"/>
      <w:r>
        <w:t xml:space="preserve"> и вспомогательных. Основные рабочие заняты работой в подразделениях основного производства, осуществляющих выпуск профильной продукции, в то время как вспомогательные рабочие – в подразделениях вспомогательного, побочного, обслуживающего, подсобного характера. Основные подразделения – это подразделения, в которых осуществляются производственные процессы, в результате которых сырье и материалы превращаются в готовую (профильную) продукцию (литейные, механические, сборочные цеха и т.п.). Вспомогательные подразделения – это подразделения, занятые изготовлением и оказанием услуг, необходимых основному производству. Вспомогательные подразделения, как правило, могут быть выделены в самостоятельные предприятия (изготовление инструмента, технологической оснастки, запасных частей, ремонт оборудования и т.п.). Обслуживающие подразделения – это подразделения, в которых осуществляются процессы, неразрывно связанные с </w:t>
      </w:r>
      <w:proofErr w:type="gramStart"/>
      <w:r>
        <w:t>основными</w:t>
      </w:r>
      <w:proofErr w:type="gramEnd"/>
      <w:r>
        <w:t xml:space="preserve"> и которые нельзя обособить от них. Они обеспечивают бесперебойную работу всех подразделений (межцеховой, внутрицеховой транспорт, складирование и хранение и т.д.). </w:t>
      </w:r>
    </w:p>
    <w:p w:rsidR="00D8337E" w:rsidRPr="000270FB" w:rsidRDefault="00D8337E" w:rsidP="00635D5D">
      <w:pPr>
        <w:pStyle w:val="a5"/>
        <w:spacing w:before="0" w:after="0" w:line="360" w:lineRule="auto"/>
        <w:ind w:left="0" w:firstLine="567"/>
      </w:pPr>
      <w:r>
        <w:t xml:space="preserve">К служащим относят работников следующих трех категорий: руководителей, специалистов и собственно служащих. Руководителями считают работников, возглавляющих предприятие и его структурные подразделения, а также их заместителей и главных специалистов (главный бухгалтер, главный инженер, главный механик, главный технолог, главный энергетик, главный металлург, </w:t>
      </w:r>
      <w:r>
        <w:lastRenderedPageBreak/>
        <w:t>главный метролог и т.д.). К специалистам относятся работники, выполняющие инженерно-технические, экономические, бухгалтерские, юридические и др. аналогичные виды деятельности. К собственно служащим относятся работники, осуществляющие подготовку и оформление документации, учет и контроль, хозяйственное обслуживание (табельщики, учетчики, секре</w:t>
      </w:r>
      <w:r w:rsidR="000270FB">
        <w:t>тари, делопроизводители и т.д.)</w:t>
      </w:r>
      <w:r w:rsidR="006E6D97">
        <w:t>.</w:t>
      </w:r>
      <w:r w:rsidR="000270FB" w:rsidRPr="000270FB">
        <w:t>[</w:t>
      </w:r>
      <w:r w:rsidR="000270FB">
        <w:t>17,с.</w:t>
      </w:r>
      <w:r w:rsidR="000270FB" w:rsidRPr="000270FB">
        <w:t>81]</w:t>
      </w:r>
    </w:p>
    <w:p w:rsidR="006B2C0D" w:rsidRDefault="00D8337E" w:rsidP="00635D5D">
      <w:pPr>
        <w:pStyle w:val="a5"/>
        <w:spacing w:before="0" w:after="0" w:line="360" w:lineRule="auto"/>
        <w:ind w:left="0" w:firstLine="567"/>
      </w:pPr>
      <w:r>
        <w:t xml:space="preserve">Наряду со структурой кадрового состава к качественным показателям персонала относится профессионально-квалификационная пригодность персонала для выполнения производимых для предприятия работ, которая определяется профессией, специальностью и уровнем квалификации работников предприятий. </w:t>
      </w:r>
    </w:p>
    <w:p w:rsidR="006B2C0D" w:rsidRDefault="006B2C0D" w:rsidP="00635D5D">
      <w:pPr>
        <w:pStyle w:val="a5"/>
        <w:spacing w:before="0" w:after="0" w:line="360" w:lineRule="auto"/>
        <w:ind w:left="0" w:firstLine="567"/>
      </w:pPr>
      <w:r>
        <w:t>П</w:t>
      </w:r>
      <w:r w:rsidR="00D8337E">
        <w:t xml:space="preserve">рофессия – это особый вид деятельности, требующий определенных теоретических знаний и практических навыков. Например, известны профессии токаря, фрезеровщика, экономиста, слесаря и т.д. </w:t>
      </w:r>
    </w:p>
    <w:p w:rsidR="006B2C0D" w:rsidRDefault="00D8337E" w:rsidP="00635D5D">
      <w:pPr>
        <w:pStyle w:val="a5"/>
        <w:spacing w:before="0" w:after="0" w:line="360" w:lineRule="auto"/>
        <w:ind w:left="0" w:firstLine="567"/>
      </w:pPr>
      <w:r>
        <w:t>Специальность – это вид деятельности в пределах одной профессии, имеющий специфические особенности и требующий от работников дополнительных специальных знаний и навыков. Так, например, встречаются такие специальности, как токарь-универсал, токарь-расточник, токар</w:t>
      </w:r>
      <w:proofErr w:type="gramStart"/>
      <w:r>
        <w:t>ь-</w:t>
      </w:r>
      <w:proofErr w:type="gramEnd"/>
      <w:r>
        <w:t xml:space="preserve"> карусельщик или экономист-плановик, экономист-финансист, экономист- трудовик, экономист-маркетолог и т.д. </w:t>
      </w:r>
    </w:p>
    <w:p w:rsidR="00635D5D" w:rsidRDefault="00D8337E" w:rsidP="00635D5D">
      <w:pPr>
        <w:pStyle w:val="a5"/>
        <w:spacing w:before="0" w:after="0" w:line="360" w:lineRule="auto"/>
        <w:ind w:left="0" w:firstLine="567"/>
        <w:rPr>
          <w:lang w:val="en-US"/>
        </w:rPr>
      </w:pPr>
      <w:r>
        <w:t>Кроме того, в пределах каждой профессии и специальности работники могут иметь разную степень овладения ими, т.е. различную степень квалификации. Высокая степень квалификации фиксируется присвоением работнику соответствующих квалификационных разрядов (тарифных разрядов), которые характеризуют не только сложность выполняемых в пределах профессии и специальности работ, но и степень оплаты труда через соответствующие тарифным разрядам тарифные коэффициенты (чем выше тарифный разряд, тем выше тарифный коэффициент, тем выше зарплата).</w:t>
      </w:r>
      <w:r w:rsidR="00DE2DBE">
        <w:t xml:space="preserve"> </w:t>
      </w:r>
      <w:r w:rsidR="00521632">
        <w:rPr>
          <w:lang w:val="en-US"/>
        </w:rPr>
        <w:t>[</w:t>
      </w:r>
      <w:r w:rsidR="00521632">
        <w:t>17</w:t>
      </w:r>
      <w:r w:rsidR="000270FB">
        <w:t>,85</w:t>
      </w:r>
      <w:r w:rsidR="00DE2DBE">
        <w:rPr>
          <w:lang w:val="en-US"/>
        </w:rPr>
        <w:t>]</w:t>
      </w:r>
    </w:p>
    <w:p w:rsidR="00DE2DBE" w:rsidRDefault="00DE2DBE" w:rsidP="00635D5D">
      <w:pPr>
        <w:pStyle w:val="a5"/>
        <w:spacing w:before="0" w:after="0" w:line="360" w:lineRule="auto"/>
        <w:ind w:left="0" w:firstLine="567"/>
      </w:pPr>
    </w:p>
    <w:p w:rsidR="00DE2DBE" w:rsidRPr="00DE2DBE" w:rsidRDefault="00DE2DBE" w:rsidP="00DE2DBE">
      <w:pPr>
        <w:spacing w:before="0" w:after="0" w:line="360" w:lineRule="auto"/>
      </w:pPr>
    </w:p>
    <w:p w:rsidR="00635D5D" w:rsidRDefault="00635D5D" w:rsidP="00635D5D">
      <w:pPr>
        <w:pStyle w:val="a5"/>
        <w:spacing w:before="0" w:after="0" w:line="360" w:lineRule="auto"/>
        <w:ind w:left="567"/>
      </w:pPr>
    </w:p>
    <w:p w:rsidR="0098664D" w:rsidRDefault="001E17EC" w:rsidP="00136842">
      <w:pPr>
        <w:pStyle w:val="a5"/>
        <w:numPr>
          <w:ilvl w:val="1"/>
          <w:numId w:val="30"/>
        </w:numPr>
        <w:spacing w:before="0" w:after="0" w:line="360" w:lineRule="auto"/>
        <w:jc w:val="center"/>
        <w:outlineLvl w:val="1"/>
      </w:pPr>
      <w:bookmarkStart w:id="7" w:name="_Toc451700216"/>
      <w:r>
        <w:lastRenderedPageBreak/>
        <w:t xml:space="preserve">. </w:t>
      </w:r>
      <w:r w:rsidR="0098664D">
        <w:t>Процесс формирования трудовых ресурсов</w:t>
      </w:r>
      <w:bookmarkEnd w:id="7"/>
    </w:p>
    <w:p w:rsidR="0098664D" w:rsidRDefault="0098664D" w:rsidP="0098664D">
      <w:pPr>
        <w:pStyle w:val="a5"/>
        <w:spacing w:before="0" w:after="0" w:line="360" w:lineRule="auto"/>
        <w:ind w:left="450"/>
      </w:pPr>
    </w:p>
    <w:p w:rsidR="00AD7A17" w:rsidRDefault="00AD7A17" w:rsidP="00AD7A17">
      <w:pPr>
        <w:shd w:val="clear" w:color="auto" w:fill="FFFFFF"/>
        <w:spacing w:before="0" w:after="0" w:line="360" w:lineRule="auto"/>
        <w:ind w:left="0" w:firstLine="567"/>
        <w:rPr>
          <w:rFonts w:eastAsia="Times New Roman"/>
          <w:color w:val="000000"/>
          <w:szCs w:val="28"/>
          <w:lang w:eastAsia="ru-RU"/>
        </w:rPr>
      </w:pPr>
      <w:r>
        <w:rPr>
          <w:rFonts w:eastAsia="Times New Roman"/>
          <w:color w:val="000000"/>
          <w:szCs w:val="28"/>
          <w:lang w:eastAsia="ru-RU"/>
        </w:rPr>
        <w:t xml:space="preserve">Прежде </w:t>
      </w:r>
      <w:proofErr w:type="gramStart"/>
      <w:r>
        <w:rPr>
          <w:rFonts w:eastAsia="Times New Roman"/>
          <w:color w:val="000000"/>
          <w:szCs w:val="28"/>
          <w:lang w:eastAsia="ru-RU"/>
        </w:rPr>
        <w:t>всего</w:t>
      </w:r>
      <w:proofErr w:type="gramEnd"/>
      <w:r>
        <w:rPr>
          <w:rFonts w:eastAsia="Times New Roman"/>
          <w:color w:val="000000"/>
          <w:szCs w:val="28"/>
          <w:lang w:eastAsia="ru-RU"/>
        </w:rPr>
        <w:t xml:space="preserve"> следует отметить, </w:t>
      </w:r>
      <w:r w:rsidRPr="00AD7A17">
        <w:rPr>
          <w:rFonts w:eastAsia="Times New Roman"/>
          <w:color w:val="000000"/>
          <w:szCs w:val="28"/>
          <w:lang w:eastAsia="ru-RU"/>
        </w:rPr>
        <w:t xml:space="preserve">что </w:t>
      </w:r>
      <w:r>
        <w:rPr>
          <w:iCs/>
          <w:color w:val="000000"/>
          <w:szCs w:val="28"/>
          <w:shd w:val="clear" w:color="auto" w:fill="FFFFFF"/>
        </w:rPr>
        <w:t>т</w:t>
      </w:r>
      <w:r w:rsidRPr="00AD7A17">
        <w:rPr>
          <w:iCs/>
          <w:color w:val="000000"/>
          <w:szCs w:val="28"/>
          <w:shd w:val="clear" w:color="auto" w:fill="FFFFFF"/>
        </w:rPr>
        <w:t>рудовые ресурсы</w:t>
      </w:r>
      <w:r w:rsidRPr="00AD7A17">
        <w:rPr>
          <w:rStyle w:val="apple-converted-space"/>
          <w:color w:val="000000"/>
          <w:szCs w:val="28"/>
          <w:shd w:val="clear" w:color="auto" w:fill="FFFFFF"/>
        </w:rPr>
        <w:t> </w:t>
      </w:r>
      <w:r w:rsidRPr="00AD7A17">
        <w:rPr>
          <w:color w:val="000000"/>
          <w:szCs w:val="28"/>
          <w:shd w:val="clear" w:color="auto" w:fill="FFFFFF"/>
        </w:rPr>
        <w:t>предприятия в основной массе формируются на инвестиционной стадии</w:t>
      </w:r>
      <w:r w:rsidRPr="00AD7A17">
        <w:rPr>
          <w:rStyle w:val="apple-converted-space"/>
          <w:color w:val="000000"/>
          <w:szCs w:val="28"/>
          <w:shd w:val="clear" w:color="auto" w:fill="FFFFFF"/>
        </w:rPr>
        <w:t> </w:t>
      </w:r>
      <w:bookmarkStart w:id="8" w:name="keyword3"/>
      <w:bookmarkEnd w:id="8"/>
      <w:r w:rsidRPr="00AD7A17">
        <w:rPr>
          <w:rStyle w:val="keyword"/>
          <w:iCs/>
          <w:color w:val="000000"/>
          <w:szCs w:val="28"/>
          <w:shd w:val="clear" w:color="auto" w:fill="FFFFFF"/>
        </w:rPr>
        <w:t>жизненного цикла проекта</w:t>
      </w:r>
      <w:r w:rsidRPr="00AD7A17">
        <w:rPr>
          <w:color w:val="000000"/>
          <w:szCs w:val="28"/>
          <w:shd w:val="clear" w:color="auto" w:fill="FFFFFF"/>
        </w:rPr>
        <w:t>, на эксплуатационной стадии главной задачей является повышение эффективности их использования.</w:t>
      </w:r>
    </w:p>
    <w:p w:rsidR="00ED5833" w:rsidRPr="00ED5833" w:rsidRDefault="00ED5833" w:rsidP="00AD7A17">
      <w:pPr>
        <w:shd w:val="clear" w:color="auto" w:fill="FFFFFF"/>
        <w:spacing w:before="0" w:after="0" w:line="360" w:lineRule="auto"/>
        <w:ind w:left="0" w:firstLine="567"/>
        <w:rPr>
          <w:rFonts w:eastAsia="Times New Roman"/>
          <w:color w:val="000000"/>
          <w:szCs w:val="28"/>
          <w:lang w:eastAsia="ru-RU"/>
        </w:rPr>
      </w:pPr>
      <w:r w:rsidRPr="00ED5833">
        <w:rPr>
          <w:rFonts w:eastAsia="Times New Roman"/>
          <w:color w:val="000000"/>
          <w:szCs w:val="28"/>
          <w:lang w:eastAsia="ru-RU"/>
        </w:rPr>
        <w:t>Процесс формирования</w:t>
      </w:r>
      <w:r w:rsidRPr="00AD7A17">
        <w:rPr>
          <w:rFonts w:eastAsia="Times New Roman"/>
          <w:color w:val="000000"/>
          <w:szCs w:val="28"/>
          <w:lang w:eastAsia="ru-RU"/>
        </w:rPr>
        <w:t> </w:t>
      </w:r>
      <w:r w:rsidRPr="00ED5833">
        <w:rPr>
          <w:rFonts w:eastAsia="Times New Roman"/>
          <w:iCs/>
          <w:color w:val="000000"/>
          <w:szCs w:val="28"/>
          <w:lang w:eastAsia="ru-RU"/>
        </w:rPr>
        <w:t>трудовых ресурсов</w:t>
      </w:r>
      <w:r w:rsidRPr="00AD7A17">
        <w:rPr>
          <w:rFonts w:eastAsia="Times New Roman"/>
          <w:color w:val="000000"/>
          <w:szCs w:val="28"/>
          <w:lang w:eastAsia="ru-RU"/>
        </w:rPr>
        <w:t> </w:t>
      </w:r>
      <w:r w:rsidRPr="00ED5833">
        <w:rPr>
          <w:rFonts w:eastAsia="Times New Roman"/>
          <w:color w:val="000000"/>
          <w:szCs w:val="28"/>
          <w:lang w:eastAsia="ru-RU"/>
        </w:rPr>
        <w:t>можно разделить на 3 составляющие:</w:t>
      </w:r>
    </w:p>
    <w:p w:rsidR="00ED5833" w:rsidRPr="00ED5833" w:rsidRDefault="00ED5833" w:rsidP="00AD7A17">
      <w:pPr>
        <w:numPr>
          <w:ilvl w:val="0"/>
          <w:numId w:val="9"/>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color w:val="000000"/>
          <w:szCs w:val="28"/>
          <w:lang w:eastAsia="ru-RU"/>
        </w:rPr>
        <w:t>Анализ рынка труда, поиск работников.</w:t>
      </w:r>
    </w:p>
    <w:p w:rsidR="00ED5833" w:rsidRPr="00ED5833" w:rsidRDefault="00ED5833" w:rsidP="00AD7A17">
      <w:pPr>
        <w:numPr>
          <w:ilvl w:val="0"/>
          <w:numId w:val="9"/>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color w:val="000000"/>
          <w:szCs w:val="28"/>
          <w:lang w:eastAsia="ru-RU"/>
        </w:rPr>
        <w:t>Установление системы оплаты труда.</w:t>
      </w:r>
    </w:p>
    <w:p w:rsidR="00ED5833" w:rsidRPr="00ED5833" w:rsidRDefault="00ED5833" w:rsidP="00AD7A17">
      <w:pPr>
        <w:numPr>
          <w:ilvl w:val="0"/>
          <w:numId w:val="9"/>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color w:val="000000"/>
          <w:szCs w:val="28"/>
          <w:lang w:eastAsia="ru-RU"/>
        </w:rPr>
        <w:t>Организация условий труда.</w:t>
      </w:r>
    </w:p>
    <w:p w:rsidR="00ED5833" w:rsidRPr="00ED5833" w:rsidRDefault="00ED5833" w:rsidP="00AD7A17">
      <w:pPr>
        <w:shd w:val="clear" w:color="auto" w:fill="FFFFFF"/>
        <w:spacing w:before="0" w:after="0" w:line="360" w:lineRule="auto"/>
        <w:ind w:left="0" w:firstLine="567"/>
        <w:rPr>
          <w:rFonts w:eastAsia="Times New Roman"/>
          <w:color w:val="000000"/>
          <w:szCs w:val="28"/>
          <w:lang w:eastAsia="ru-RU"/>
        </w:rPr>
      </w:pPr>
      <w:r w:rsidRPr="00ED5833">
        <w:rPr>
          <w:rFonts w:eastAsia="Times New Roman"/>
          <w:color w:val="000000"/>
          <w:szCs w:val="28"/>
          <w:lang w:eastAsia="ru-RU"/>
        </w:rPr>
        <w:t xml:space="preserve">Прежде </w:t>
      </w:r>
      <w:proofErr w:type="gramStart"/>
      <w:r w:rsidRPr="00ED5833">
        <w:rPr>
          <w:rFonts w:eastAsia="Times New Roman"/>
          <w:color w:val="000000"/>
          <w:szCs w:val="28"/>
          <w:lang w:eastAsia="ru-RU"/>
        </w:rPr>
        <w:t>всего</w:t>
      </w:r>
      <w:proofErr w:type="gramEnd"/>
      <w:r w:rsidRPr="00ED5833">
        <w:rPr>
          <w:rFonts w:eastAsia="Times New Roman"/>
          <w:color w:val="000000"/>
          <w:szCs w:val="28"/>
          <w:lang w:eastAsia="ru-RU"/>
        </w:rPr>
        <w:t xml:space="preserve"> необходимо получить количественную оценку потребности в</w:t>
      </w:r>
      <w:r w:rsidRPr="00AD7A17">
        <w:rPr>
          <w:rFonts w:eastAsia="Times New Roman"/>
          <w:color w:val="000000"/>
          <w:szCs w:val="28"/>
          <w:lang w:eastAsia="ru-RU"/>
        </w:rPr>
        <w:t> </w:t>
      </w:r>
      <w:r w:rsidRPr="00ED5833">
        <w:rPr>
          <w:rFonts w:eastAsia="Times New Roman"/>
          <w:iCs/>
          <w:color w:val="000000"/>
          <w:szCs w:val="28"/>
          <w:lang w:eastAsia="ru-RU"/>
        </w:rPr>
        <w:t>трудовых ресурсах</w:t>
      </w:r>
      <w:r w:rsidRPr="00AD7A17">
        <w:rPr>
          <w:rFonts w:eastAsia="Times New Roman"/>
          <w:color w:val="000000"/>
          <w:szCs w:val="28"/>
          <w:lang w:eastAsia="ru-RU"/>
        </w:rPr>
        <w:t> </w:t>
      </w:r>
      <w:r w:rsidRPr="00ED5833">
        <w:rPr>
          <w:rFonts w:eastAsia="Times New Roman"/>
          <w:color w:val="000000"/>
          <w:szCs w:val="28"/>
          <w:lang w:eastAsia="ru-RU"/>
        </w:rPr>
        <w:t>разных категорий. Она определяется количеством подразделений предприятия, технологией производства, плановыми объемами производства и продаж. В соответствии с определенной потребностью в</w:t>
      </w:r>
      <w:r w:rsidRPr="00AD7A17">
        <w:rPr>
          <w:rFonts w:eastAsia="Times New Roman"/>
          <w:color w:val="000000"/>
          <w:szCs w:val="28"/>
          <w:lang w:eastAsia="ru-RU"/>
        </w:rPr>
        <w:t> </w:t>
      </w:r>
      <w:r w:rsidRPr="00ED5833">
        <w:rPr>
          <w:rFonts w:eastAsia="Times New Roman"/>
          <w:iCs/>
          <w:color w:val="000000"/>
          <w:szCs w:val="28"/>
          <w:lang w:eastAsia="ru-RU"/>
        </w:rPr>
        <w:t>трудовых ресурсах</w:t>
      </w:r>
      <w:r w:rsidRPr="00AD7A17">
        <w:rPr>
          <w:rFonts w:eastAsia="Times New Roman"/>
          <w:color w:val="000000"/>
          <w:szCs w:val="28"/>
          <w:lang w:eastAsia="ru-RU"/>
        </w:rPr>
        <w:t> </w:t>
      </w:r>
      <w:r w:rsidRPr="00ED5833">
        <w:rPr>
          <w:rFonts w:eastAsia="Times New Roman"/>
          <w:color w:val="000000"/>
          <w:szCs w:val="28"/>
          <w:lang w:eastAsia="ru-RU"/>
        </w:rPr>
        <w:t>проводится набор персонала. Недостаточная численность</w:t>
      </w:r>
      <w:r w:rsidRPr="00AD7A17">
        <w:rPr>
          <w:rFonts w:eastAsia="Times New Roman"/>
          <w:color w:val="000000"/>
          <w:szCs w:val="28"/>
          <w:lang w:eastAsia="ru-RU"/>
        </w:rPr>
        <w:t> </w:t>
      </w:r>
      <w:r w:rsidRPr="00ED5833">
        <w:rPr>
          <w:rFonts w:eastAsia="Times New Roman"/>
          <w:iCs/>
          <w:color w:val="000000"/>
          <w:szCs w:val="28"/>
          <w:lang w:eastAsia="ru-RU"/>
        </w:rPr>
        <w:t>трудовых ресурсов</w:t>
      </w:r>
      <w:r w:rsidRPr="00AD7A17">
        <w:rPr>
          <w:rFonts w:eastAsia="Times New Roman"/>
          <w:color w:val="000000"/>
          <w:szCs w:val="28"/>
          <w:lang w:eastAsia="ru-RU"/>
        </w:rPr>
        <w:t> </w:t>
      </w:r>
      <w:r w:rsidRPr="00ED5833">
        <w:rPr>
          <w:rFonts w:eastAsia="Times New Roman"/>
          <w:color w:val="000000"/>
          <w:szCs w:val="28"/>
          <w:lang w:eastAsia="ru-RU"/>
        </w:rPr>
        <w:t>может привести к невыполнению производственного плана, избыточная численность — к перерасходу фонда оплаты труда. Набор персонала на новое предприятие происходит, как правило, через кадровые агентства или средства массовой информации. Если</w:t>
      </w:r>
      <w:r w:rsidRPr="00AD7A17">
        <w:rPr>
          <w:rFonts w:eastAsia="Times New Roman"/>
          <w:color w:val="000000"/>
          <w:szCs w:val="28"/>
          <w:lang w:eastAsia="ru-RU"/>
        </w:rPr>
        <w:t> </w:t>
      </w:r>
      <w:bookmarkStart w:id="9" w:name="keyword4"/>
      <w:bookmarkEnd w:id="9"/>
      <w:r w:rsidRPr="00AD7A17">
        <w:rPr>
          <w:rFonts w:eastAsia="Times New Roman"/>
          <w:iCs/>
          <w:color w:val="000000"/>
          <w:szCs w:val="28"/>
          <w:lang w:eastAsia="ru-RU"/>
        </w:rPr>
        <w:t>инвестиционный проект</w:t>
      </w:r>
      <w:r w:rsidR="00024048">
        <w:rPr>
          <w:rFonts w:eastAsia="Times New Roman"/>
          <w:iCs/>
          <w:color w:val="000000"/>
          <w:szCs w:val="28"/>
          <w:lang w:eastAsia="ru-RU"/>
        </w:rPr>
        <w:t xml:space="preserve"> </w:t>
      </w:r>
      <w:r w:rsidRPr="00ED5833">
        <w:rPr>
          <w:rFonts w:eastAsia="Times New Roman"/>
          <w:color w:val="000000"/>
          <w:szCs w:val="28"/>
          <w:lang w:eastAsia="ru-RU"/>
        </w:rPr>
        <w:t>реализуется на действующем предприятии (например, проект создания новой линейки продукции), то в первую</w:t>
      </w:r>
      <w:r w:rsidRPr="00AD7A17">
        <w:rPr>
          <w:rFonts w:eastAsia="Times New Roman"/>
          <w:color w:val="000000"/>
          <w:szCs w:val="28"/>
          <w:lang w:eastAsia="ru-RU"/>
        </w:rPr>
        <w:t> </w:t>
      </w:r>
      <w:bookmarkStart w:id="10" w:name="keyword5"/>
      <w:bookmarkEnd w:id="10"/>
      <w:r w:rsidRPr="00AD7A17">
        <w:rPr>
          <w:rFonts w:eastAsia="Times New Roman"/>
          <w:iCs/>
          <w:color w:val="000000"/>
          <w:szCs w:val="28"/>
          <w:lang w:eastAsia="ru-RU"/>
        </w:rPr>
        <w:t>очередь</w:t>
      </w:r>
      <w:r w:rsidRPr="00AD7A17">
        <w:rPr>
          <w:rFonts w:eastAsia="Times New Roman"/>
          <w:color w:val="000000"/>
          <w:szCs w:val="28"/>
          <w:lang w:eastAsia="ru-RU"/>
        </w:rPr>
        <w:t> </w:t>
      </w:r>
      <w:r w:rsidRPr="00ED5833">
        <w:rPr>
          <w:rFonts w:eastAsia="Times New Roman"/>
          <w:color w:val="000000"/>
          <w:szCs w:val="28"/>
          <w:lang w:eastAsia="ru-RU"/>
        </w:rPr>
        <w:t>рассматривается возможность перераспределения уже имеющихся на предприятии</w:t>
      </w:r>
      <w:r w:rsidRPr="00AD7A17">
        <w:rPr>
          <w:rFonts w:eastAsia="Times New Roman"/>
          <w:color w:val="000000"/>
          <w:szCs w:val="28"/>
          <w:lang w:eastAsia="ru-RU"/>
        </w:rPr>
        <w:t> </w:t>
      </w:r>
      <w:r w:rsidRPr="00ED5833">
        <w:rPr>
          <w:rFonts w:eastAsia="Times New Roman"/>
          <w:iCs/>
          <w:color w:val="000000"/>
          <w:szCs w:val="28"/>
          <w:lang w:eastAsia="ru-RU"/>
        </w:rPr>
        <w:t>трудовых ресурсов</w:t>
      </w:r>
      <w:r w:rsidRPr="00ED5833">
        <w:rPr>
          <w:rFonts w:eastAsia="Times New Roman"/>
          <w:color w:val="000000"/>
          <w:szCs w:val="28"/>
          <w:lang w:eastAsia="ru-RU"/>
        </w:rPr>
        <w:t>.</w:t>
      </w:r>
    </w:p>
    <w:p w:rsidR="00ED5833" w:rsidRPr="00ED5833" w:rsidRDefault="00ED5833" w:rsidP="00AD7A17">
      <w:pPr>
        <w:shd w:val="clear" w:color="auto" w:fill="FFFFFF"/>
        <w:spacing w:before="0" w:after="0" w:line="360" w:lineRule="auto"/>
        <w:ind w:left="0" w:firstLine="567"/>
        <w:rPr>
          <w:rFonts w:eastAsia="Times New Roman"/>
          <w:color w:val="000000"/>
          <w:szCs w:val="28"/>
          <w:lang w:eastAsia="ru-RU"/>
        </w:rPr>
      </w:pPr>
      <w:r w:rsidRPr="00ED5833">
        <w:rPr>
          <w:rFonts w:eastAsia="Times New Roman"/>
          <w:color w:val="000000"/>
          <w:szCs w:val="28"/>
          <w:lang w:eastAsia="ru-RU"/>
        </w:rPr>
        <w:t>Важной составляющей процесса формирования</w:t>
      </w:r>
      <w:r w:rsidRPr="00AD7A17">
        <w:rPr>
          <w:rFonts w:eastAsia="Times New Roman"/>
          <w:color w:val="000000"/>
          <w:szCs w:val="28"/>
          <w:lang w:eastAsia="ru-RU"/>
        </w:rPr>
        <w:t> </w:t>
      </w:r>
      <w:r w:rsidRPr="00ED5833">
        <w:rPr>
          <w:rFonts w:eastAsia="Times New Roman"/>
          <w:iCs/>
          <w:color w:val="000000"/>
          <w:szCs w:val="28"/>
          <w:lang w:eastAsia="ru-RU"/>
        </w:rPr>
        <w:t>трудовых ресурсов</w:t>
      </w:r>
      <w:r w:rsidRPr="00AD7A17">
        <w:rPr>
          <w:rFonts w:eastAsia="Times New Roman"/>
          <w:color w:val="000000"/>
          <w:szCs w:val="28"/>
          <w:lang w:eastAsia="ru-RU"/>
        </w:rPr>
        <w:t> </w:t>
      </w:r>
      <w:r w:rsidRPr="00ED5833">
        <w:rPr>
          <w:rFonts w:eastAsia="Times New Roman"/>
          <w:color w:val="000000"/>
          <w:szCs w:val="28"/>
          <w:lang w:eastAsia="ru-RU"/>
        </w:rPr>
        <w:t>является установление системы оплаты труда. При этом решаются следующие задачи:</w:t>
      </w:r>
    </w:p>
    <w:p w:rsidR="00ED5833" w:rsidRPr="00ED5833" w:rsidRDefault="00ED5833" w:rsidP="00AD7A17">
      <w:pPr>
        <w:numPr>
          <w:ilvl w:val="0"/>
          <w:numId w:val="10"/>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color w:val="000000"/>
          <w:szCs w:val="28"/>
          <w:lang w:eastAsia="ru-RU"/>
        </w:rPr>
        <w:t xml:space="preserve">Обеспечить размер заработной платы не ниже установленного государством минимального </w:t>
      </w:r>
      <w:proofErr w:type="gramStart"/>
      <w:r w:rsidRPr="00ED5833">
        <w:rPr>
          <w:rFonts w:eastAsia="Times New Roman"/>
          <w:color w:val="000000"/>
          <w:szCs w:val="28"/>
          <w:lang w:eastAsia="ru-RU"/>
        </w:rPr>
        <w:t>размера оплаты труда</w:t>
      </w:r>
      <w:proofErr w:type="gramEnd"/>
      <w:r w:rsidRPr="00ED5833">
        <w:rPr>
          <w:rFonts w:eastAsia="Times New Roman"/>
          <w:color w:val="000000"/>
          <w:szCs w:val="28"/>
          <w:lang w:eastAsia="ru-RU"/>
        </w:rPr>
        <w:t xml:space="preserve"> (МРОТ).</w:t>
      </w:r>
    </w:p>
    <w:p w:rsidR="00ED5833" w:rsidRPr="00ED5833" w:rsidRDefault="00ED5833" w:rsidP="00AD7A17">
      <w:pPr>
        <w:numPr>
          <w:ilvl w:val="0"/>
          <w:numId w:val="10"/>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color w:val="000000"/>
          <w:szCs w:val="28"/>
          <w:lang w:eastAsia="ru-RU"/>
        </w:rPr>
        <w:t>Обеспечить дифференциацию заработной платы (оплата труда зависит от его сложности, интенсивности и условий).</w:t>
      </w:r>
    </w:p>
    <w:p w:rsidR="00ED5833" w:rsidRPr="00ED5833" w:rsidRDefault="00ED5833" w:rsidP="00AD7A17">
      <w:pPr>
        <w:numPr>
          <w:ilvl w:val="0"/>
          <w:numId w:val="10"/>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color w:val="000000"/>
          <w:szCs w:val="28"/>
          <w:lang w:eastAsia="ru-RU"/>
        </w:rPr>
        <w:lastRenderedPageBreak/>
        <w:t>Использовать систему материального стимулирования работников для улучшения</w:t>
      </w:r>
      <w:r w:rsidRPr="00AD7A17">
        <w:rPr>
          <w:rFonts w:eastAsia="Times New Roman"/>
          <w:color w:val="000000"/>
          <w:szCs w:val="28"/>
          <w:lang w:eastAsia="ru-RU"/>
        </w:rPr>
        <w:t> </w:t>
      </w:r>
      <w:bookmarkStart w:id="11" w:name="keyword6"/>
      <w:bookmarkEnd w:id="11"/>
      <w:r w:rsidRPr="00AD7A17">
        <w:rPr>
          <w:rFonts w:eastAsia="Times New Roman"/>
          <w:iCs/>
          <w:color w:val="000000"/>
          <w:szCs w:val="28"/>
          <w:lang w:eastAsia="ru-RU"/>
        </w:rPr>
        <w:t>показателей эффективности</w:t>
      </w:r>
      <w:r w:rsidRPr="00AD7A17">
        <w:rPr>
          <w:rFonts w:eastAsia="Times New Roman"/>
          <w:color w:val="000000"/>
          <w:szCs w:val="28"/>
          <w:lang w:eastAsia="ru-RU"/>
        </w:rPr>
        <w:t> </w:t>
      </w:r>
      <w:r w:rsidRPr="00ED5833">
        <w:rPr>
          <w:rFonts w:eastAsia="Times New Roman"/>
          <w:color w:val="000000"/>
          <w:szCs w:val="28"/>
          <w:lang w:eastAsia="ru-RU"/>
        </w:rPr>
        <w:t>производства.</w:t>
      </w:r>
    </w:p>
    <w:p w:rsidR="00ED5833" w:rsidRPr="00ED5833" w:rsidRDefault="00ED5833" w:rsidP="00AD7A17">
      <w:pPr>
        <w:shd w:val="clear" w:color="auto" w:fill="FFFFFF"/>
        <w:spacing w:before="0" w:after="0" w:line="360" w:lineRule="auto"/>
        <w:ind w:left="0" w:firstLine="567"/>
        <w:rPr>
          <w:rFonts w:eastAsia="Times New Roman"/>
          <w:color w:val="000000"/>
          <w:szCs w:val="28"/>
          <w:lang w:eastAsia="ru-RU"/>
        </w:rPr>
      </w:pPr>
      <w:r w:rsidRPr="00ED5833">
        <w:rPr>
          <w:rFonts w:eastAsia="Times New Roman"/>
          <w:color w:val="000000"/>
          <w:szCs w:val="28"/>
          <w:lang w:eastAsia="ru-RU"/>
        </w:rPr>
        <w:t>Основными системами оплаты труда являются повременная и сдельная системы. Повременная система, как правило, используется для оплаты труда сотрудников, специалистов и руководителей. При повременной системе оплаты труда работнику устанавливается определенный размер оклада в единицу времени (час, день, месяц). Повременная система оплаты труда имеет следующие виды:</w:t>
      </w:r>
    </w:p>
    <w:p w:rsidR="00ED5833" w:rsidRPr="00ED5833" w:rsidRDefault="00ED5833" w:rsidP="00AD7A17">
      <w:pPr>
        <w:numPr>
          <w:ilvl w:val="0"/>
          <w:numId w:val="11"/>
        </w:numPr>
        <w:shd w:val="clear" w:color="auto" w:fill="FFFFFF"/>
        <w:spacing w:before="0" w:after="0" w:line="360" w:lineRule="auto"/>
        <w:ind w:left="480" w:firstLine="567"/>
        <w:rPr>
          <w:rFonts w:eastAsia="Times New Roman"/>
          <w:color w:val="000000"/>
          <w:szCs w:val="28"/>
          <w:lang w:eastAsia="ru-RU"/>
        </w:rPr>
      </w:pPr>
      <w:proofErr w:type="gramStart"/>
      <w:r w:rsidRPr="00ED5833">
        <w:rPr>
          <w:rFonts w:eastAsia="Times New Roman"/>
          <w:color w:val="000000"/>
          <w:szCs w:val="28"/>
          <w:lang w:eastAsia="ru-RU"/>
        </w:rPr>
        <w:t>Простая</w:t>
      </w:r>
      <w:proofErr w:type="gramEnd"/>
      <w:r w:rsidRPr="00ED5833">
        <w:rPr>
          <w:rFonts w:eastAsia="Times New Roman"/>
          <w:color w:val="000000"/>
          <w:szCs w:val="28"/>
          <w:lang w:eastAsia="ru-RU"/>
        </w:rPr>
        <w:t xml:space="preserve"> повременная — только оклад.</w:t>
      </w:r>
    </w:p>
    <w:p w:rsidR="00ED5833" w:rsidRPr="00ED5833" w:rsidRDefault="00ED5833" w:rsidP="00AD7A17">
      <w:pPr>
        <w:numPr>
          <w:ilvl w:val="0"/>
          <w:numId w:val="11"/>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color w:val="000000"/>
          <w:szCs w:val="28"/>
          <w:lang w:eastAsia="ru-RU"/>
        </w:rPr>
        <w:t>Повременно-премиальная — оклад и премия.</w:t>
      </w:r>
    </w:p>
    <w:p w:rsidR="00ED5833" w:rsidRPr="00ED5833" w:rsidRDefault="00ED5833" w:rsidP="00AD7A17">
      <w:pPr>
        <w:shd w:val="clear" w:color="auto" w:fill="FFFFFF"/>
        <w:spacing w:before="0" w:after="0" w:line="360" w:lineRule="auto"/>
        <w:ind w:left="0" w:firstLine="567"/>
        <w:rPr>
          <w:rFonts w:eastAsia="Times New Roman"/>
          <w:color w:val="000000"/>
          <w:szCs w:val="28"/>
          <w:lang w:eastAsia="ru-RU"/>
        </w:rPr>
      </w:pPr>
      <w:r w:rsidRPr="00ED5833">
        <w:rPr>
          <w:rFonts w:eastAsia="Times New Roman"/>
          <w:color w:val="000000"/>
          <w:szCs w:val="28"/>
          <w:lang w:eastAsia="ru-RU"/>
        </w:rPr>
        <w:t>При сдельной системе оплаты заработная</w:t>
      </w:r>
      <w:r w:rsidRPr="00AD7A17">
        <w:rPr>
          <w:rFonts w:eastAsia="Times New Roman"/>
          <w:color w:val="000000"/>
          <w:szCs w:val="28"/>
          <w:lang w:eastAsia="ru-RU"/>
        </w:rPr>
        <w:t> </w:t>
      </w:r>
      <w:bookmarkStart w:id="12" w:name="keyword7"/>
      <w:bookmarkEnd w:id="12"/>
      <w:r w:rsidRPr="00AD7A17">
        <w:rPr>
          <w:rFonts w:eastAsia="Times New Roman"/>
          <w:iCs/>
          <w:color w:val="000000"/>
          <w:szCs w:val="28"/>
          <w:lang w:eastAsia="ru-RU"/>
        </w:rPr>
        <w:t>плата</w:t>
      </w:r>
      <w:r w:rsidRPr="00AD7A17">
        <w:rPr>
          <w:rFonts w:eastAsia="Times New Roman"/>
          <w:color w:val="000000"/>
          <w:szCs w:val="28"/>
          <w:lang w:eastAsia="ru-RU"/>
        </w:rPr>
        <w:t> </w:t>
      </w:r>
      <w:r w:rsidRPr="00ED5833">
        <w:rPr>
          <w:rFonts w:eastAsia="Times New Roman"/>
          <w:color w:val="000000"/>
          <w:szCs w:val="28"/>
          <w:lang w:eastAsia="ru-RU"/>
        </w:rPr>
        <w:t>напрямую зависит от выработки. Сдельная система оплаты труда имеет следующие виды:</w:t>
      </w:r>
    </w:p>
    <w:p w:rsidR="00ED5833" w:rsidRPr="00ED5833" w:rsidRDefault="00ED5833" w:rsidP="00AD7A17">
      <w:pPr>
        <w:numPr>
          <w:ilvl w:val="0"/>
          <w:numId w:val="12"/>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iCs/>
          <w:color w:val="000000"/>
          <w:szCs w:val="28"/>
          <w:lang w:eastAsia="ru-RU"/>
        </w:rPr>
        <w:t>Прямая сдельная</w:t>
      </w:r>
      <w:r w:rsidRPr="00AD7A17">
        <w:rPr>
          <w:rFonts w:eastAsia="Times New Roman"/>
          <w:color w:val="000000"/>
          <w:szCs w:val="28"/>
          <w:lang w:eastAsia="ru-RU"/>
        </w:rPr>
        <w:t> </w:t>
      </w:r>
      <w:r w:rsidRPr="00ED5833">
        <w:rPr>
          <w:rFonts w:eastAsia="Times New Roman"/>
          <w:color w:val="000000"/>
          <w:szCs w:val="28"/>
          <w:lang w:eastAsia="ru-RU"/>
        </w:rPr>
        <w:t>— заработная плата зависит от объема производства. Такая система подходит для основных рабочих.</w:t>
      </w:r>
    </w:p>
    <w:p w:rsidR="00ED5833" w:rsidRPr="00ED5833" w:rsidRDefault="00ED5833" w:rsidP="00AD7A17">
      <w:pPr>
        <w:numPr>
          <w:ilvl w:val="0"/>
          <w:numId w:val="12"/>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iCs/>
          <w:color w:val="000000"/>
          <w:szCs w:val="28"/>
          <w:lang w:eastAsia="ru-RU"/>
        </w:rPr>
        <w:t>Косвенная сдельная</w:t>
      </w:r>
      <w:r w:rsidRPr="00AD7A17">
        <w:rPr>
          <w:rFonts w:eastAsia="Times New Roman"/>
          <w:color w:val="000000"/>
          <w:szCs w:val="28"/>
          <w:lang w:eastAsia="ru-RU"/>
        </w:rPr>
        <w:t> </w:t>
      </w:r>
      <w:r w:rsidRPr="00ED5833">
        <w:rPr>
          <w:rFonts w:eastAsia="Times New Roman"/>
          <w:color w:val="000000"/>
          <w:szCs w:val="28"/>
          <w:lang w:eastAsia="ru-RU"/>
        </w:rPr>
        <w:t>— заработная плата зависит от норм времени и численности основных рабочих. Такая система подходит для оплаты труда вспомогательных рабочих, обслуживающих производство.</w:t>
      </w:r>
    </w:p>
    <w:p w:rsidR="00ED5833" w:rsidRPr="00ED5833" w:rsidRDefault="00ED5833" w:rsidP="00AD7A17">
      <w:pPr>
        <w:numPr>
          <w:ilvl w:val="0"/>
          <w:numId w:val="12"/>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iCs/>
          <w:color w:val="000000"/>
          <w:szCs w:val="28"/>
          <w:lang w:eastAsia="ru-RU"/>
        </w:rPr>
        <w:t>Аккордная</w:t>
      </w:r>
      <w:r w:rsidRPr="00AD7A17">
        <w:rPr>
          <w:rFonts w:eastAsia="Times New Roman"/>
          <w:color w:val="000000"/>
          <w:szCs w:val="28"/>
          <w:lang w:eastAsia="ru-RU"/>
        </w:rPr>
        <w:t> </w:t>
      </w:r>
      <w:r w:rsidRPr="00ED5833">
        <w:rPr>
          <w:rFonts w:eastAsia="Times New Roman"/>
          <w:color w:val="000000"/>
          <w:szCs w:val="28"/>
          <w:lang w:eastAsia="ru-RU"/>
        </w:rPr>
        <w:t>— оплата по договоренности за весь объем работ.</w:t>
      </w:r>
    </w:p>
    <w:p w:rsidR="00ED5833" w:rsidRPr="00ED5833" w:rsidRDefault="00ED5833" w:rsidP="00AD7A17">
      <w:pPr>
        <w:numPr>
          <w:ilvl w:val="0"/>
          <w:numId w:val="12"/>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iCs/>
          <w:color w:val="000000"/>
          <w:szCs w:val="28"/>
          <w:lang w:eastAsia="ru-RU"/>
        </w:rPr>
        <w:t>Сдельно-прогрессивная</w:t>
      </w:r>
      <w:r w:rsidRPr="00AD7A17">
        <w:rPr>
          <w:rFonts w:eastAsia="Times New Roman"/>
          <w:color w:val="000000"/>
          <w:szCs w:val="28"/>
          <w:lang w:eastAsia="ru-RU"/>
        </w:rPr>
        <w:t> </w:t>
      </w:r>
      <w:r w:rsidRPr="00ED5833">
        <w:rPr>
          <w:rFonts w:eastAsia="Times New Roman"/>
          <w:color w:val="000000"/>
          <w:szCs w:val="28"/>
          <w:lang w:eastAsia="ru-RU"/>
        </w:rPr>
        <w:t>— оплата по неизменным расценкам за плановый объем и по прогрессивно-нарастающим — за перевыполнение плана.</w:t>
      </w:r>
      <w:r w:rsidR="00024048">
        <w:rPr>
          <w:rFonts w:eastAsia="Times New Roman"/>
          <w:color w:val="000000"/>
          <w:szCs w:val="28"/>
          <w:lang w:eastAsia="ru-RU"/>
        </w:rPr>
        <w:t xml:space="preserve"> </w:t>
      </w:r>
      <w:r w:rsidRPr="00ED5833">
        <w:rPr>
          <w:rFonts w:eastAsia="Times New Roman"/>
          <w:color w:val="000000"/>
          <w:szCs w:val="28"/>
          <w:lang w:eastAsia="ru-RU"/>
        </w:rPr>
        <w:t>Такая система походит для развития "узких мест" производства, мешающих развивать производство в целом.</w:t>
      </w:r>
    </w:p>
    <w:p w:rsidR="00ED5833" w:rsidRPr="00ED5833" w:rsidRDefault="00ED5833" w:rsidP="00AD7A17">
      <w:pPr>
        <w:shd w:val="clear" w:color="auto" w:fill="FFFFFF"/>
        <w:spacing w:before="0" w:after="0" w:line="360" w:lineRule="auto"/>
        <w:ind w:left="0" w:firstLine="567"/>
        <w:rPr>
          <w:rFonts w:eastAsia="Times New Roman"/>
          <w:color w:val="000000"/>
          <w:szCs w:val="28"/>
          <w:lang w:eastAsia="ru-RU"/>
        </w:rPr>
      </w:pPr>
      <w:r w:rsidRPr="00ED5833">
        <w:rPr>
          <w:rFonts w:eastAsia="Times New Roman"/>
          <w:color w:val="000000"/>
          <w:szCs w:val="28"/>
          <w:lang w:eastAsia="ru-RU"/>
        </w:rPr>
        <w:t>Помимо заработной платы, работодатель должен предусмотреть дополнительные выплаты:</w:t>
      </w:r>
    </w:p>
    <w:p w:rsidR="00ED5833" w:rsidRPr="00ED5833" w:rsidRDefault="00ED5833" w:rsidP="00AD7A17">
      <w:pPr>
        <w:numPr>
          <w:ilvl w:val="0"/>
          <w:numId w:val="13"/>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color w:val="000000"/>
          <w:szCs w:val="28"/>
          <w:lang w:eastAsia="ru-RU"/>
        </w:rPr>
        <w:t>За отклонение от нормальных условий труда (тяжелые и особо тяжелые, вредные и особо вредные условия труда).</w:t>
      </w:r>
    </w:p>
    <w:p w:rsidR="00ED5833" w:rsidRPr="00ED5833" w:rsidRDefault="00ED5833" w:rsidP="00AD7A17">
      <w:pPr>
        <w:numPr>
          <w:ilvl w:val="0"/>
          <w:numId w:val="13"/>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color w:val="000000"/>
          <w:szCs w:val="28"/>
          <w:lang w:eastAsia="ru-RU"/>
        </w:rPr>
        <w:t>За работу в праздничные и выходные дни.</w:t>
      </w:r>
    </w:p>
    <w:p w:rsidR="00ED5833" w:rsidRPr="00ED5833" w:rsidRDefault="00ED5833" w:rsidP="00AD7A17">
      <w:pPr>
        <w:numPr>
          <w:ilvl w:val="0"/>
          <w:numId w:val="13"/>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color w:val="000000"/>
          <w:szCs w:val="28"/>
          <w:lang w:eastAsia="ru-RU"/>
        </w:rPr>
        <w:t>За сверхурочную работу.</w:t>
      </w:r>
    </w:p>
    <w:p w:rsidR="00ED5833" w:rsidRPr="00ED5833" w:rsidRDefault="00ED5833" w:rsidP="00AD7A17">
      <w:pPr>
        <w:numPr>
          <w:ilvl w:val="0"/>
          <w:numId w:val="13"/>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color w:val="000000"/>
          <w:szCs w:val="28"/>
          <w:lang w:eastAsia="ru-RU"/>
        </w:rPr>
        <w:t>За работу в ночное время.</w:t>
      </w:r>
    </w:p>
    <w:p w:rsidR="00ED5833" w:rsidRPr="00ED5833" w:rsidRDefault="00ED5833" w:rsidP="00AD7A17">
      <w:pPr>
        <w:numPr>
          <w:ilvl w:val="0"/>
          <w:numId w:val="13"/>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color w:val="000000"/>
          <w:szCs w:val="28"/>
          <w:lang w:eastAsia="ru-RU"/>
        </w:rPr>
        <w:t>Районный коэффициент, северные надбавки.</w:t>
      </w:r>
    </w:p>
    <w:p w:rsidR="00ED5833" w:rsidRPr="00ED5833" w:rsidRDefault="00ED5833" w:rsidP="00AD7A17">
      <w:pPr>
        <w:shd w:val="clear" w:color="auto" w:fill="FFFFFF"/>
        <w:spacing w:before="0" w:after="0" w:line="360" w:lineRule="auto"/>
        <w:ind w:left="0" w:firstLine="567"/>
        <w:rPr>
          <w:rFonts w:eastAsia="Times New Roman"/>
          <w:color w:val="000000"/>
          <w:szCs w:val="28"/>
          <w:lang w:eastAsia="ru-RU"/>
        </w:rPr>
      </w:pPr>
      <w:r w:rsidRPr="00ED5833">
        <w:rPr>
          <w:rFonts w:eastAsia="Times New Roman"/>
          <w:color w:val="000000"/>
          <w:szCs w:val="28"/>
          <w:lang w:eastAsia="ru-RU"/>
        </w:rPr>
        <w:lastRenderedPageBreak/>
        <w:t>До начала производственной деятельности должны быть обеспечены условия труда. Условия труда — это внешняя среда, окружающая человека в процессе работы, влияющая на его физическое и психологическое состояние, а также на работоспособность и</w:t>
      </w:r>
      <w:bookmarkStart w:id="13" w:name="keyword8"/>
      <w:bookmarkEnd w:id="13"/>
      <w:r w:rsidR="00024048">
        <w:rPr>
          <w:rFonts w:eastAsia="Times New Roman"/>
          <w:color w:val="000000"/>
          <w:szCs w:val="28"/>
          <w:lang w:eastAsia="ru-RU"/>
        </w:rPr>
        <w:t xml:space="preserve"> </w:t>
      </w:r>
      <w:r w:rsidRPr="00AD7A17">
        <w:rPr>
          <w:rFonts w:eastAsia="Times New Roman"/>
          <w:iCs/>
          <w:color w:val="000000"/>
          <w:szCs w:val="28"/>
          <w:lang w:eastAsia="ru-RU"/>
        </w:rPr>
        <w:t>производительность</w:t>
      </w:r>
      <w:r w:rsidRPr="00AD7A17">
        <w:rPr>
          <w:rFonts w:eastAsia="Times New Roman"/>
          <w:color w:val="000000"/>
          <w:szCs w:val="28"/>
          <w:lang w:eastAsia="ru-RU"/>
        </w:rPr>
        <w:t> </w:t>
      </w:r>
      <w:r w:rsidRPr="00ED5833">
        <w:rPr>
          <w:rFonts w:eastAsia="Times New Roman"/>
          <w:color w:val="000000"/>
          <w:szCs w:val="28"/>
          <w:lang w:eastAsia="ru-RU"/>
        </w:rPr>
        <w:t>труда. Прежде всего, обеспечение условий труда проявляется в создании рабочих мест. Рабочее</w:t>
      </w:r>
      <w:r w:rsidRPr="00AD7A17">
        <w:rPr>
          <w:rFonts w:eastAsia="Times New Roman"/>
          <w:color w:val="000000"/>
          <w:szCs w:val="28"/>
          <w:lang w:eastAsia="ru-RU"/>
        </w:rPr>
        <w:t> </w:t>
      </w:r>
      <w:bookmarkStart w:id="14" w:name="keyword9"/>
      <w:bookmarkEnd w:id="14"/>
      <w:r w:rsidRPr="00AD7A17">
        <w:rPr>
          <w:rFonts w:eastAsia="Times New Roman"/>
          <w:iCs/>
          <w:color w:val="000000"/>
          <w:szCs w:val="28"/>
          <w:lang w:eastAsia="ru-RU"/>
        </w:rPr>
        <w:t>место</w:t>
      </w:r>
      <w:r w:rsidRPr="00AD7A17">
        <w:rPr>
          <w:rFonts w:eastAsia="Times New Roman"/>
          <w:color w:val="000000"/>
          <w:szCs w:val="28"/>
          <w:lang w:eastAsia="ru-RU"/>
        </w:rPr>
        <w:t> </w:t>
      </w:r>
      <w:r w:rsidRPr="00ED5833">
        <w:rPr>
          <w:rFonts w:eastAsia="Times New Roman"/>
          <w:color w:val="000000"/>
          <w:szCs w:val="28"/>
          <w:lang w:eastAsia="ru-RU"/>
        </w:rPr>
        <w:t>— это часть</w:t>
      </w:r>
      <w:bookmarkStart w:id="15" w:name="keyword10"/>
      <w:bookmarkEnd w:id="15"/>
      <w:r w:rsidR="00024048">
        <w:rPr>
          <w:rFonts w:eastAsia="Times New Roman"/>
          <w:color w:val="000000"/>
          <w:szCs w:val="28"/>
          <w:lang w:eastAsia="ru-RU"/>
        </w:rPr>
        <w:t xml:space="preserve"> </w:t>
      </w:r>
      <w:r w:rsidRPr="00AD7A17">
        <w:rPr>
          <w:rFonts w:eastAsia="Times New Roman"/>
          <w:iCs/>
          <w:color w:val="000000"/>
          <w:szCs w:val="28"/>
          <w:lang w:eastAsia="ru-RU"/>
        </w:rPr>
        <w:t>рабочего пространства</w:t>
      </w:r>
      <w:r w:rsidRPr="00AD7A17">
        <w:rPr>
          <w:rFonts w:eastAsia="Times New Roman"/>
          <w:color w:val="000000"/>
          <w:szCs w:val="28"/>
          <w:lang w:eastAsia="ru-RU"/>
        </w:rPr>
        <w:t> </w:t>
      </w:r>
      <w:r w:rsidRPr="00ED5833">
        <w:rPr>
          <w:rFonts w:eastAsia="Times New Roman"/>
          <w:color w:val="000000"/>
          <w:szCs w:val="28"/>
          <w:lang w:eastAsia="ru-RU"/>
        </w:rPr>
        <w:t>со всем расположенным на нем оборудованием и инвентарем. Требования к организации рабочего места:</w:t>
      </w:r>
    </w:p>
    <w:p w:rsidR="00ED5833" w:rsidRPr="00ED5833" w:rsidRDefault="00ED5833" w:rsidP="00AD7A17">
      <w:pPr>
        <w:numPr>
          <w:ilvl w:val="0"/>
          <w:numId w:val="14"/>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iCs/>
          <w:color w:val="000000"/>
          <w:szCs w:val="28"/>
          <w:lang w:eastAsia="ru-RU"/>
        </w:rPr>
        <w:t>Оснащение рабочего места</w:t>
      </w:r>
      <w:r w:rsidRPr="00AD7A17">
        <w:rPr>
          <w:rFonts w:eastAsia="Times New Roman"/>
          <w:color w:val="000000"/>
          <w:szCs w:val="28"/>
          <w:lang w:eastAsia="ru-RU"/>
        </w:rPr>
        <w:t> </w:t>
      </w:r>
      <w:r w:rsidRPr="00ED5833">
        <w:rPr>
          <w:rFonts w:eastAsia="Times New Roman"/>
          <w:color w:val="000000"/>
          <w:szCs w:val="28"/>
          <w:lang w:eastAsia="ru-RU"/>
        </w:rPr>
        <w:t>— это совокупность находящихся на нем сре</w:t>
      </w:r>
      <w:proofErr w:type="gramStart"/>
      <w:r w:rsidRPr="00ED5833">
        <w:rPr>
          <w:rFonts w:eastAsia="Times New Roman"/>
          <w:color w:val="000000"/>
          <w:szCs w:val="28"/>
          <w:lang w:eastAsia="ru-RU"/>
        </w:rPr>
        <w:t>дств тр</w:t>
      </w:r>
      <w:proofErr w:type="gramEnd"/>
      <w:r w:rsidRPr="00ED5833">
        <w:rPr>
          <w:rFonts w:eastAsia="Times New Roman"/>
          <w:color w:val="000000"/>
          <w:szCs w:val="28"/>
          <w:lang w:eastAsia="ru-RU"/>
        </w:rPr>
        <w:t>уда (технологическое оборудование, вычислительная техника, мебель, инструмент, документация и др.).</w:t>
      </w:r>
    </w:p>
    <w:p w:rsidR="00ED5833" w:rsidRPr="00ED5833" w:rsidRDefault="00ED5833" w:rsidP="00AD7A17">
      <w:pPr>
        <w:numPr>
          <w:ilvl w:val="0"/>
          <w:numId w:val="14"/>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iCs/>
          <w:color w:val="000000"/>
          <w:szCs w:val="28"/>
          <w:lang w:eastAsia="ru-RU"/>
        </w:rPr>
        <w:t>Планировка рабочего места</w:t>
      </w:r>
      <w:r w:rsidRPr="00AD7A17">
        <w:rPr>
          <w:rFonts w:eastAsia="Times New Roman"/>
          <w:color w:val="000000"/>
          <w:szCs w:val="28"/>
          <w:lang w:eastAsia="ru-RU"/>
        </w:rPr>
        <w:t> </w:t>
      </w:r>
      <w:r w:rsidRPr="00ED5833">
        <w:rPr>
          <w:rFonts w:eastAsia="Times New Roman"/>
          <w:color w:val="000000"/>
          <w:szCs w:val="28"/>
          <w:lang w:eastAsia="ru-RU"/>
        </w:rPr>
        <w:t>— это целесообразное размещение в пространстве средств и предметов труда и самого работника. Планировка рабочего места должна быть эргономичной, не вызывать тесноты и лишних перемещений как самого работника, так и средств и предметов труда.</w:t>
      </w:r>
    </w:p>
    <w:p w:rsidR="00ED5833" w:rsidRPr="00ED5833" w:rsidRDefault="00ED5833" w:rsidP="00AD7A17">
      <w:pPr>
        <w:numPr>
          <w:ilvl w:val="0"/>
          <w:numId w:val="14"/>
        </w:numPr>
        <w:shd w:val="clear" w:color="auto" w:fill="FFFFFF"/>
        <w:spacing w:before="0" w:after="0" w:line="360" w:lineRule="auto"/>
        <w:ind w:left="480" w:firstLine="567"/>
        <w:rPr>
          <w:rFonts w:eastAsia="Times New Roman"/>
          <w:color w:val="000000"/>
          <w:szCs w:val="28"/>
          <w:lang w:eastAsia="ru-RU"/>
        </w:rPr>
      </w:pPr>
      <w:r w:rsidRPr="00ED5833">
        <w:rPr>
          <w:rFonts w:eastAsia="Times New Roman"/>
          <w:iCs/>
          <w:color w:val="000000"/>
          <w:szCs w:val="28"/>
          <w:lang w:eastAsia="ru-RU"/>
        </w:rPr>
        <w:t>Обслуживание рабочего места</w:t>
      </w:r>
      <w:r w:rsidRPr="00AD7A17">
        <w:rPr>
          <w:rFonts w:eastAsia="Times New Roman"/>
          <w:color w:val="000000"/>
          <w:szCs w:val="28"/>
          <w:lang w:eastAsia="ru-RU"/>
        </w:rPr>
        <w:t> </w:t>
      </w:r>
      <w:r w:rsidRPr="00ED5833">
        <w:rPr>
          <w:rFonts w:eastAsia="Times New Roman"/>
          <w:color w:val="000000"/>
          <w:szCs w:val="28"/>
          <w:lang w:eastAsia="ru-RU"/>
        </w:rPr>
        <w:t>— это обеспечение рабочих мест средствами и предметами труда и оказание услуг производственного характера (наладка оборудования, ремонт и т.п.).</w:t>
      </w:r>
    </w:p>
    <w:p w:rsidR="00ED5833" w:rsidRPr="00ED5833" w:rsidRDefault="00ED5833" w:rsidP="00AD7A17">
      <w:pPr>
        <w:shd w:val="clear" w:color="auto" w:fill="FFFFFF"/>
        <w:spacing w:before="0" w:after="0" w:line="360" w:lineRule="auto"/>
        <w:ind w:left="0" w:firstLine="567"/>
        <w:rPr>
          <w:rFonts w:eastAsia="Times New Roman"/>
          <w:color w:val="000000"/>
          <w:szCs w:val="28"/>
          <w:lang w:val="en-US" w:eastAsia="ru-RU"/>
        </w:rPr>
      </w:pPr>
      <w:r w:rsidRPr="00ED5833">
        <w:rPr>
          <w:rFonts w:eastAsia="Times New Roman"/>
          <w:color w:val="000000"/>
          <w:szCs w:val="28"/>
          <w:lang w:eastAsia="ru-RU"/>
        </w:rPr>
        <w:t>Кроме того, обеспечение условий труда подразумевает создание благоприятного психологического климата в коллективе.</w:t>
      </w:r>
      <w:r w:rsidR="00AD7A17">
        <w:rPr>
          <w:rFonts w:eastAsia="Times New Roman"/>
          <w:color w:val="000000"/>
          <w:szCs w:val="28"/>
          <w:lang w:eastAsia="ru-RU"/>
        </w:rPr>
        <w:t xml:space="preserve"> </w:t>
      </w:r>
      <w:r w:rsidR="00243D6E">
        <w:rPr>
          <w:rFonts w:eastAsia="Times New Roman"/>
          <w:color w:val="000000"/>
          <w:szCs w:val="28"/>
          <w:lang w:val="en-US" w:eastAsia="ru-RU"/>
        </w:rPr>
        <w:t>[</w:t>
      </w:r>
      <w:r w:rsidR="00243D6E">
        <w:rPr>
          <w:rFonts w:eastAsia="Times New Roman"/>
          <w:color w:val="000000"/>
          <w:szCs w:val="28"/>
          <w:lang w:eastAsia="ru-RU"/>
        </w:rPr>
        <w:t>5,с.153</w:t>
      </w:r>
      <w:r w:rsidR="00AD7A17">
        <w:rPr>
          <w:rFonts w:eastAsia="Times New Roman"/>
          <w:color w:val="000000"/>
          <w:szCs w:val="28"/>
          <w:lang w:val="en-US" w:eastAsia="ru-RU"/>
        </w:rPr>
        <w:t>]</w:t>
      </w:r>
    </w:p>
    <w:p w:rsidR="0098664D" w:rsidRDefault="0098664D" w:rsidP="0098664D">
      <w:pPr>
        <w:pStyle w:val="a5"/>
        <w:spacing w:before="0" w:after="0" w:line="360" w:lineRule="auto"/>
        <w:ind w:left="0" w:firstLine="567"/>
      </w:pPr>
    </w:p>
    <w:p w:rsidR="00635D5D" w:rsidRDefault="00635D5D" w:rsidP="00DE2DBE">
      <w:pPr>
        <w:pStyle w:val="a5"/>
        <w:spacing w:before="0" w:after="0" w:line="360" w:lineRule="auto"/>
        <w:ind w:left="0" w:firstLine="567"/>
        <w:rPr>
          <w:lang w:val="en-US"/>
        </w:rPr>
      </w:pPr>
    </w:p>
    <w:p w:rsidR="000B5BBC" w:rsidRDefault="000B5BBC" w:rsidP="00DE2DBE">
      <w:pPr>
        <w:pStyle w:val="a5"/>
        <w:spacing w:before="0" w:after="0" w:line="360" w:lineRule="auto"/>
        <w:ind w:left="0" w:firstLine="567"/>
        <w:rPr>
          <w:lang w:val="en-US"/>
        </w:rPr>
      </w:pPr>
    </w:p>
    <w:p w:rsidR="000B5BBC" w:rsidRDefault="000B5BBC" w:rsidP="00DE2DBE">
      <w:pPr>
        <w:pStyle w:val="a5"/>
        <w:spacing w:before="0" w:after="0" w:line="360" w:lineRule="auto"/>
        <w:ind w:left="0" w:firstLine="567"/>
        <w:rPr>
          <w:lang w:val="en-US"/>
        </w:rPr>
      </w:pPr>
    </w:p>
    <w:p w:rsidR="000B5BBC" w:rsidRDefault="000B5BBC" w:rsidP="00DE2DBE">
      <w:pPr>
        <w:pStyle w:val="a5"/>
        <w:spacing w:before="0" w:after="0" w:line="360" w:lineRule="auto"/>
        <w:ind w:left="0" w:firstLine="567"/>
        <w:rPr>
          <w:lang w:val="en-US"/>
        </w:rPr>
      </w:pPr>
    </w:p>
    <w:p w:rsidR="000B5BBC" w:rsidRDefault="000B5BBC" w:rsidP="00DE2DBE">
      <w:pPr>
        <w:pStyle w:val="a5"/>
        <w:spacing w:before="0" w:after="0" w:line="360" w:lineRule="auto"/>
        <w:ind w:left="0" w:firstLine="567"/>
        <w:rPr>
          <w:lang w:val="en-US"/>
        </w:rPr>
      </w:pPr>
    </w:p>
    <w:p w:rsidR="000B5BBC" w:rsidRDefault="000B5BBC" w:rsidP="00DE2DBE">
      <w:pPr>
        <w:pStyle w:val="a5"/>
        <w:spacing w:before="0" w:after="0" w:line="360" w:lineRule="auto"/>
        <w:ind w:left="0" w:firstLine="567"/>
        <w:rPr>
          <w:lang w:val="en-US"/>
        </w:rPr>
      </w:pPr>
    </w:p>
    <w:p w:rsidR="000B5BBC" w:rsidRDefault="000B5BBC" w:rsidP="00DE2DBE">
      <w:pPr>
        <w:pStyle w:val="a5"/>
        <w:spacing w:before="0" w:after="0" w:line="360" w:lineRule="auto"/>
        <w:ind w:left="0" w:firstLine="567"/>
        <w:rPr>
          <w:lang w:val="en-US"/>
        </w:rPr>
      </w:pPr>
    </w:p>
    <w:p w:rsidR="000B5BBC" w:rsidRDefault="000B5BBC" w:rsidP="00DE2DBE">
      <w:pPr>
        <w:pStyle w:val="a5"/>
        <w:spacing w:before="0" w:after="0" w:line="360" w:lineRule="auto"/>
        <w:ind w:left="0" w:firstLine="567"/>
        <w:rPr>
          <w:lang w:val="en-US"/>
        </w:rPr>
      </w:pPr>
    </w:p>
    <w:p w:rsidR="000B5BBC" w:rsidRDefault="000B5BBC" w:rsidP="00DE2DBE">
      <w:pPr>
        <w:pStyle w:val="a5"/>
        <w:spacing w:before="0" w:after="0" w:line="360" w:lineRule="auto"/>
        <w:ind w:left="0" w:firstLine="567"/>
        <w:rPr>
          <w:lang w:val="en-US"/>
        </w:rPr>
      </w:pPr>
    </w:p>
    <w:p w:rsidR="000B5BBC" w:rsidRDefault="000B5BBC" w:rsidP="00DE2DBE">
      <w:pPr>
        <w:pStyle w:val="a5"/>
        <w:spacing w:before="0" w:after="0" w:line="360" w:lineRule="auto"/>
        <w:ind w:left="0" w:firstLine="567"/>
        <w:rPr>
          <w:lang w:val="en-US"/>
        </w:rPr>
      </w:pPr>
    </w:p>
    <w:p w:rsidR="000B5BBC" w:rsidRDefault="000B5BBC" w:rsidP="00136842">
      <w:pPr>
        <w:pStyle w:val="a5"/>
        <w:numPr>
          <w:ilvl w:val="0"/>
          <w:numId w:val="6"/>
        </w:numPr>
        <w:spacing w:before="0" w:after="0" w:line="360" w:lineRule="auto"/>
        <w:ind w:left="567" w:hanging="567"/>
        <w:jc w:val="center"/>
        <w:outlineLvl w:val="0"/>
        <w:rPr>
          <w:szCs w:val="28"/>
        </w:rPr>
      </w:pPr>
      <w:bookmarkStart w:id="16" w:name="_Toc451700217"/>
      <w:r w:rsidRPr="0042741F">
        <w:rPr>
          <w:szCs w:val="28"/>
        </w:rPr>
        <w:lastRenderedPageBreak/>
        <w:t xml:space="preserve">ТРУДОВЫЕ РЕСУРСЫ КАК </w:t>
      </w:r>
      <w:r w:rsidRPr="0042741F">
        <w:rPr>
          <w:szCs w:val="28"/>
          <w:shd w:val="clear" w:color="auto" w:fill="FFFFFF"/>
        </w:rPr>
        <w:t xml:space="preserve">ВАЖНЕЙШИЙ </w:t>
      </w:r>
      <w:r>
        <w:rPr>
          <w:szCs w:val="28"/>
          <w:shd w:val="clear" w:color="auto" w:fill="FFFFFF"/>
        </w:rPr>
        <w:t xml:space="preserve">                    </w:t>
      </w:r>
      <w:r w:rsidRPr="0042741F">
        <w:rPr>
          <w:szCs w:val="28"/>
          <w:shd w:val="clear" w:color="auto" w:fill="FFFFFF"/>
        </w:rPr>
        <w:t>ЭЛЕМЕНТ</w:t>
      </w:r>
      <w:r w:rsidRPr="0042741F">
        <w:rPr>
          <w:rStyle w:val="apple-converted-space"/>
          <w:szCs w:val="28"/>
          <w:shd w:val="clear" w:color="auto" w:fill="FFFFFF"/>
        </w:rPr>
        <w:t> </w:t>
      </w:r>
      <w:hyperlink r:id="rId12" w:tooltip="Производительные силы" w:history="1">
        <w:r w:rsidRPr="0042741F">
          <w:rPr>
            <w:rStyle w:val="a3"/>
            <w:color w:val="auto"/>
            <w:szCs w:val="28"/>
            <w:u w:val="none"/>
            <w:shd w:val="clear" w:color="auto" w:fill="FFFFFF"/>
          </w:rPr>
          <w:t>ПРОИЗВОДИТЕЛЬНЫХ СИЛ</w:t>
        </w:r>
        <w:bookmarkEnd w:id="16"/>
      </w:hyperlink>
    </w:p>
    <w:p w:rsidR="000B5BBC" w:rsidRDefault="000B5BBC" w:rsidP="000B5BBC">
      <w:pPr>
        <w:pStyle w:val="a5"/>
        <w:spacing w:before="0" w:after="0" w:line="360" w:lineRule="auto"/>
        <w:ind w:left="450"/>
        <w:rPr>
          <w:szCs w:val="28"/>
        </w:rPr>
      </w:pPr>
    </w:p>
    <w:p w:rsidR="000B5BBC" w:rsidRDefault="000B5BBC" w:rsidP="00136842">
      <w:pPr>
        <w:pStyle w:val="a5"/>
        <w:numPr>
          <w:ilvl w:val="1"/>
          <w:numId w:val="6"/>
        </w:numPr>
        <w:spacing w:before="0" w:after="0" w:line="360" w:lineRule="auto"/>
        <w:ind w:left="0" w:firstLine="567"/>
        <w:outlineLvl w:val="1"/>
      </w:pPr>
      <w:bookmarkStart w:id="17" w:name="_Toc451700218"/>
      <w:r>
        <w:t xml:space="preserve">Системы </w:t>
      </w:r>
      <w:proofErr w:type="gramStart"/>
      <w:r>
        <w:t>показателей оценки эффективности использования трудовых ресурсов</w:t>
      </w:r>
      <w:bookmarkEnd w:id="17"/>
      <w:proofErr w:type="gramEnd"/>
    </w:p>
    <w:p w:rsidR="000B5BBC" w:rsidRDefault="000B5BBC" w:rsidP="003C3FDE">
      <w:pPr>
        <w:pStyle w:val="af1"/>
      </w:pPr>
    </w:p>
    <w:p w:rsidR="003C3FDE" w:rsidRPr="00B37444" w:rsidRDefault="003C3FDE" w:rsidP="00B37444">
      <w:pPr>
        <w:spacing w:before="0" w:after="0" w:line="360" w:lineRule="auto"/>
        <w:ind w:left="0" w:firstLine="567"/>
      </w:pPr>
      <w:r w:rsidRPr="00B37444">
        <w:t>Эффективность труда измеряется соотношением затрат и результатов труда. Более производительный труд способен в единицу времени производить большее количество продукции, лучшего качества, с меньшими затратами ресурсов. В условиях рынка действует объективный экономический закон неуклонного роста производительности труда, поскольку рост производительности труда способствует увеличению результатов хозяйствования и повышению конкурентоспособности предприятия.</w:t>
      </w:r>
    </w:p>
    <w:p w:rsidR="003C3FDE" w:rsidRPr="00B37444" w:rsidRDefault="003C3FDE" w:rsidP="00B37444">
      <w:pPr>
        <w:spacing w:before="0" w:after="0" w:line="360" w:lineRule="auto"/>
        <w:ind w:left="0" w:firstLine="567"/>
      </w:pPr>
      <w:r w:rsidRPr="00B37444">
        <w:t>Основным показателем эффективности использования трудовых ресурсов является производительность труда. Производительность труда отражает степень плодотворности (эффективности) конкретного труда работников. </w:t>
      </w:r>
    </w:p>
    <w:p w:rsidR="00AB48A8" w:rsidRPr="00AB48A8" w:rsidRDefault="00AB48A8" w:rsidP="009207D7">
      <w:pPr>
        <w:pStyle w:val="af"/>
        <w:spacing w:before="0" w:beforeAutospacing="0" w:after="0" w:afterAutospacing="0" w:line="360" w:lineRule="auto"/>
        <w:ind w:firstLine="567"/>
        <w:jc w:val="both"/>
        <w:textAlignment w:val="baseline"/>
        <w:rPr>
          <w:color w:val="000000"/>
          <w:sz w:val="28"/>
          <w:szCs w:val="28"/>
        </w:rPr>
      </w:pPr>
      <w:r w:rsidRPr="009207D7">
        <w:rPr>
          <w:color w:val="000000"/>
          <w:sz w:val="28"/>
          <w:szCs w:val="28"/>
        </w:rPr>
        <w:t>Для оценки уровня производительности труда применяется система обобщающих, частных и</w:t>
      </w:r>
      <w:r w:rsidRPr="009207D7">
        <w:rPr>
          <w:rStyle w:val="apple-converted-space"/>
          <w:color w:val="000000"/>
          <w:sz w:val="28"/>
          <w:szCs w:val="28"/>
        </w:rPr>
        <w:t> </w:t>
      </w:r>
      <w:r w:rsidRPr="009207D7">
        <w:rPr>
          <w:color w:val="000000"/>
          <w:sz w:val="28"/>
          <w:szCs w:val="28"/>
        </w:rPr>
        <w:t xml:space="preserve"> </w:t>
      </w:r>
      <w:r w:rsidRPr="00AB48A8">
        <w:rPr>
          <w:color w:val="000000"/>
          <w:sz w:val="28"/>
          <w:szCs w:val="28"/>
        </w:rPr>
        <w:t>вспомогательных показателей.</w:t>
      </w:r>
    </w:p>
    <w:p w:rsidR="00AB48A8" w:rsidRPr="00AB48A8"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Обобщающие показатели: среднегодовая, среднедневная и среднечасовая выработка продукции одним рабочим, среднегодовая выработка на одного работающего в стоимостном выражении.</w:t>
      </w:r>
    </w:p>
    <w:p w:rsidR="00AB48A8" w:rsidRPr="00AB48A8"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Частные показатели: трудоемкость продукции определенного вида в натуральном выражении за 1 человеко-день или человеко-час.</w:t>
      </w:r>
    </w:p>
    <w:p w:rsidR="00AB48A8" w:rsidRPr="00AB48A8"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Вспомогательные показатели: затраты времени на выполнение единицы определённого вида работ или объём выполненных работ за единицу времени.</w:t>
      </w:r>
    </w:p>
    <w:p w:rsidR="00AB48A8"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Наиболее обобщающим показателем производительности труда является среднегодовая выработка продукции одним работающим (ГВ):</w:t>
      </w:r>
    </w:p>
    <w:p w:rsidR="009207D7" w:rsidRPr="00AB48A8" w:rsidRDefault="009207D7" w:rsidP="009207D7">
      <w:pPr>
        <w:spacing w:before="0" w:after="0" w:line="360" w:lineRule="auto"/>
        <w:ind w:left="0" w:firstLine="567"/>
        <w:textAlignment w:val="baseline"/>
        <w:rPr>
          <w:rFonts w:eastAsia="Times New Roman"/>
          <w:color w:val="000000"/>
          <w:szCs w:val="28"/>
          <w:lang w:eastAsia="ru-RU"/>
        </w:rPr>
      </w:pPr>
    </w:p>
    <w:p w:rsidR="009207D7" w:rsidRDefault="00DF2FF6" w:rsidP="00DF2FF6">
      <w:pPr>
        <w:spacing w:before="0" w:after="0" w:line="360" w:lineRule="auto"/>
        <w:ind w:left="0" w:firstLine="567"/>
        <w:jc w:val="center"/>
        <w:textAlignment w:val="baseline"/>
        <w:rPr>
          <w:rFonts w:eastAsia="Times New Roman"/>
          <w:color w:val="000000"/>
          <w:szCs w:val="28"/>
          <w:lang w:eastAsia="ru-RU"/>
        </w:rPr>
      </w:pPr>
      <w:r>
        <w:rPr>
          <w:rFonts w:eastAsia="Times New Roman"/>
          <w:color w:val="000000"/>
          <w:szCs w:val="28"/>
          <w:lang w:eastAsia="ru-RU"/>
        </w:rPr>
        <w:t xml:space="preserve">                                              ГВ = ТП/Ч                                                            (2.1),</w:t>
      </w:r>
    </w:p>
    <w:p w:rsidR="007562D9" w:rsidRDefault="007562D9" w:rsidP="009207D7">
      <w:pPr>
        <w:spacing w:before="0" w:after="0" w:line="360" w:lineRule="auto"/>
        <w:ind w:left="0" w:firstLine="567"/>
        <w:textAlignment w:val="baseline"/>
        <w:rPr>
          <w:rFonts w:eastAsia="Times New Roman"/>
          <w:color w:val="000000"/>
          <w:szCs w:val="28"/>
          <w:lang w:eastAsia="ru-RU"/>
        </w:rPr>
      </w:pPr>
    </w:p>
    <w:p w:rsidR="00861833"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lastRenderedPageBreak/>
        <w:t xml:space="preserve"> где </w:t>
      </w:r>
      <w:r w:rsidR="00861833" w:rsidRPr="00AB48A8">
        <w:rPr>
          <w:rFonts w:eastAsia="Times New Roman"/>
          <w:color w:val="000000"/>
          <w:szCs w:val="28"/>
          <w:lang w:eastAsia="ru-RU"/>
        </w:rPr>
        <w:t>ГВ</w:t>
      </w:r>
      <w:r w:rsidR="00861833">
        <w:rPr>
          <w:rFonts w:eastAsia="Times New Roman"/>
          <w:color w:val="000000"/>
          <w:szCs w:val="28"/>
          <w:lang w:eastAsia="ru-RU"/>
        </w:rPr>
        <w:t xml:space="preserve"> - </w:t>
      </w:r>
      <w:r w:rsidR="00861833" w:rsidRPr="00AB48A8">
        <w:rPr>
          <w:rFonts w:eastAsia="Times New Roman"/>
          <w:color w:val="000000"/>
          <w:szCs w:val="28"/>
          <w:lang w:eastAsia="ru-RU"/>
        </w:rPr>
        <w:t>среднегодовая выработка продукции одним работающим</w:t>
      </w:r>
      <w:r w:rsidR="00861833">
        <w:rPr>
          <w:rFonts w:eastAsia="Times New Roman"/>
          <w:color w:val="000000"/>
          <w:szCs w:val="28"/>
          <w:lang w:eastAsia="ru-RU"/>
        </w:rPr>
        <w:t>;</w:t>
      </w:r>
    </w:p>
    <w:p w:rsidR="00861833"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 xml:space="preserve">ТП – объём товарной продукции в стоимостном выражении; </w:t>
      </w:r>
    </w:p>
    <w:p w:rsidR="00AB48A8" w:rsidRPr="00AB48A8"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 xml:space="preserve">Ч – численность </w:t>
      </w:r>
      <w:proofErr w:type="gramStart"/>
      <w:r w:rsidRPr="00AB48A8">
        <w:rPr>
          <w:rFonts w:eastAsia="Times New Roman"/>
          <w:color w:val="000000"/>
          <w:szCs w:val="28"/>
          <w:lang w:eastAsia="ru-RU"/>
        </w:rPr>
        <w:t>работающих</w:t>
      </w:r>
      <w:proofErr w:type="gramEnd"/>
      <w:r w:rsidRPr="00AB48A8">
        <w:rPr>
          <w:rFonts w:eastAsia="Times New Roman"/>
          <w:color w:val="000000"/>
          <w:szCs w:val="28"/>
          <w:lang w:eastAsia="ru-RU"/>
        </w:rPr>
        <w:t>.</w:t>
      </w:r>
    </w:p>
    <w:p w:rsidR="00AB48A8"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 xml:space="preserve">Факторная модель для показателя среднегодовой выработки </w:t>
      </w:r>
      <w:proofErr w:type="gramStart"/>
      <w:r w:rsidRPr="00AB48A8">
        <w:rPr>
          <w:rFonts w:eastAsia="Times New Roman"/>
          <w:color w:val="000000"/>
          <w:szCs w:val="28"/>
          <w:lang w:eastAsia="ru-RU"/>
        </w:rPr>
        <w:t>работающих</w:t>
      </w:r>
      <w:proofErr w:type="gramEnd"/>
      <w:r w:rsidRPr="00AB48A8">
        <w:rPr>
          <w:rFonts w:eastAsia="Times New Roman"/>
          <w:color w:val="000000"/>
          <w:szCs w:val="28"/>
          <w:lang w:eastAsia="ru-RU"/>
        </w:rPr>
        <w:t xml:space="preserve"> будет иметь следующий вид:</w:t>
      </w:r>
    </w:p>
    <w:p w:rsidR="009207D7" w:rsidRPr="00AB48A8" w:rsidRDefault="009207D7" w:rsidP="009207D7">
      <w:pPr>
        <w:spacing w:before="0" w:after="0" w:line="360" w:lineRule="auto"/>
        <w:ind w:left="0" w:firstLine="567"/>
        <w:textAlignment w:val="baseline"/>
        <w:rPr>
          <w:rFonts w:eastAsia="Times New Roman"/>
          <w:color w:val="000000"/>
          <w:szCs w:val="28"/>
          <w:lang w:eastAsia="ru-RU"/>
        </w:rPr>
      </w:pPr>
    </w:p>
    <w:p w:rsidR="009207D7" w:rsidRDefault="00DF2FF6" w:rsidP="00DF2FF6">
      <w:pPr>
        <w:spacing w:before="0" w:after="0" w:line="360" w:lineRule="auto"/>
        <w:ind w:left="0" w:firstLine="567"/>
        <w:jc w:val="center"/>
        <w:textAlignment w:val="baseline"/>
        <w:rPr>
          <w:rFonts w:eastAsia="Times New Roman"/>
          <w:color w:val="000000"/>
          <w:szCs w:val="28"/>
          <w:lang w:eastAsia="ru-RU"/>
        </w:rPr>
      </w:pPr>
      <w:r>
        <w:rPr>
          <w:rFonts w:eastAsia="Times New Roman"/>
          <w:color w:val="000000"/>
          <w:szCs w:val="28"/>
          <w:lang w:eastAsia="ru-RU"/>
        </w:rPr>
        <w:t xml:space="preserve">                                        ГВ = Уд*Д*</w:t>
      </w:r>
      <w:proofErr w:type="gramStart"/>
      <w:r>
        <w:rPr>
          <w:rFonts w:eastAsia="Times New Roman"/>
          <w:color w:val="000000"/>
          <w:szCs w:val="28"/>
          <w:lang w:eastAsia="ru-RU"/>
        </w:rPr>
        <w:t>П</w:t>
      </w:r>
      <w:proofErr w:type="gramEnd"/>
      <w:r>
        <w:rPr>
          <w:rFonts w:eastAsia="Times New Roman"/>
          <w:color w:val="000000"/>
          <w:szCs w:val="28"/>
          <w:lang w:eastAsia="ru-RU"/>
        </w:rPr>
        <w:t>*ЧВ                                                     (2.2),</w:t>
      </w:r>
    </w:p>
    <w:p w:rsidR="00AB48A8" w:rsidRPr="00AB48A8" w:rsidRDefault="00AB48A8" w:rsidP="009207D7">
      <w:pPr>
        <w:spacing w:before="0" w:after="0" w:line="360" w:lineRule="auto"/>
        <w:ind w:left="0" w:firstLine="567"/>
        <w:textAlignment w:val="baseline"/>
        <w:rPr>
          <w:rFonts w:eastAsia="Times New Roman"/>
          <w:color w:val="000000"/>
          <w:szCs w:val="28"/>
          <w:lang w:eastAsia="ru-RU"/>
        </w:rPr>
      </w:pPr>
    </w:p>
    <w:p w:rsidR="00861833"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 xml:space="preserve">где </w:t>
      </w:r>
      <w:r w:rsidR="00861833" w:rsidRPr="00AB48A8">
        <w:rPr>
          <w:rFonts w:eastAsia="Times New Roman"/>
          <w:color w:val="000000"/>
          <w:szCs w:val="28"/>
          <w:lang w:eastAsia="ru-RU"/>
        </w:rPr>
        <w:t>ГВ</w:t>
      </w:r>
      <w:r w:rsidR="00861833">
        <w:rPr>
          <w:rFonts w:eastAsia="Times New Roman"/>
          <w:color w:val="000000"/>
          <w:szCs w:val="28"/>
          <w:lang w:eastAsia="ru-RU"/>
        </w:rPr>
        <w:t xml:space="preserve"> - </w:t>
      </w:r>
      <w:r w:rsidR="00861833" w:rsidRPr="00AB48A8">
        <w:rPr>
          <w:rFonts w:eastAsia="Times New Roman"/>
          <w:color w:val="000000"/>
          <w:szCs w:val="28"/>
          <w:lang w:eastAsia="ru-RU"/>
        </w:rPr>
        <w:t>среднегодовая выработка продукции одним работающим</w:t>
      </w:r>
      <w:r w:rsidR="00861833">
        <w:rPr>
          <w:rFonts w:eastAsia="Times New Roman"/>
          <w:color w:val="000000"/>
          <w:szCs w:val="28"/>
          <w:lang w:eastAsia="ru-RU"/>
        </w:rPr>
        <w:t>;</w:t>
      </w:r>
    </w:p>
    <w:p w:rsidR="00861833"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Уд – доля рабочи</w:t>
      </w:r>
      <w:r w:rsidR="00861833">
        <w:rPr>
          <w:rFonts w:eastAsia="Times New Roman"/>
          <w:color w:val="000000"/>
          <w:szCs w:val="28"/>
          <w:lang w:eastAsia="ru-RU"/>
        </w:rPr>
        <w:t>х в общей численности персонала;</w:t>
      </w:r>
    </w:p>
    <w:p w:rsidR="00861833"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 xml:space="preserve"> Д – количество дней отр</w:t>
      </w:r>
      <w:r w:rsidR="00861833">
        <w:rPr>
          <w:rFonts w:eastAsia="Times New Roman"/>
          <w:color w:val="000000"/>
          <w:szCs w:val="28"/>
          <w:lang w:eastAsia="ru-RU"/>
        </w:rPr>
        <w:t>аботанных  одним рабочим за год;</w:t>
      </w:r>
    </w:p>
    <w:p w:rsidR="00861833"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 xml:space="preserve"> </w:t>
      </w:r>
      <w:proofErr w:type="gramStart"/>
      <w:r w:rsidRPr="00AB48A8">
        <w:rPr>
          <w:rFonts w:eastAsia="Times New Roman"/>
          <w:color w:val="000000"/>
          <w:szCs w:val="28"/>
          <w:lang w:eastAsia="ru-RU"/>
        </w:rPr>
        <w:t>П</w:t>
      </w:r>
      <w:proofErr w:type="gramEnd"/>
      <w:r w:rsidRPr="00AB48A8">
        <w:rPr>
          <w:rFonts w:eastAsia="Times New Roman"/>
          <w:color w:val="000000"/>
          <w:szCs w:val="28"/>
          <w:lang w:eastAsia="ru-RU"/>
        </w:rPr>
        <w:t xml:space="preserve"> – продолжительность рабочей </w:t>
      </w:r>
      <w:r w:rsidR="00861833">
        <w:rPr>
          <w:rFonts w:eastAsia="Times New Roman"/>
          <w:color w:val="000000"/>
          <w:szCs w:val="28"/>
          <w:lang w:eastAsia="ru-RU"/>
        </w:rPr>
        <w:t>смены;</w:t>
      </w:r>
    </w:p>
    <w:p w:rsidR="00AB48A8" w:rsidRPr="00AB48A8"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 xml:space="preserve"> ЧВ – часовая выработка рабочего.</w:t>
      </w:r>
    </w:p>
    <w:p w:rsidR="00AB48A8"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Факторная модель для показателя среднегодовой выработки рабочего будет иметь следующий вид:</w:t>
      </w:r>
    </w:p>
    <w:p w:rsidR="009207D7" w:rsidRPr="00AB48A8" w:rsidRDefault="009207D7" w:rsidP="009207D7">
      <w:pPr>
        <w:spacing w:before="0" w:after="0" w:line="360" w:lineRule="auto"/>
        <w:ind w:left="0" w:firstLine="567"/>
        <w:textAlignment w:val="baseline"/>
        <w:rPr>
          <w:rFonts w:eastAsia="Times New Roman"/>
          <w:color w:val="000000"/>
          <w:szCs w:val="28"/>
          <w:lang w:eastAsia="ru-RU"/>
        </w:rPr>
      </w:pPr>
    </w:p>
    <w:p w:rsidR="007562D9" w:rsidRDefault="007562D9" w:rsidP="00DF2FF6">
      <w:pPr>
        <w:spacing w:before="0" w:after="0" w:line="360" w:lineRule="auto"/>
        <w:ind w:left="0" w:firstLine="567"/>
        <w:jc w:val="center"/>
        <w:textAlignment w:val="baseline"/>
        <w:rPr>
          <w:rFonts w:eastAsia="Times New Roman"/>
          <w:color w:val="000000"/>
          <w:szCs w:val="28"/>
          <w:lang w:eastAsia="ru-RU"/>
        </w:rPr>
      </w:pPr>
    </w:p>
    <w:p w:rsidR="007562D9" w:rsidRDefault="00DF2FF6" w:rsidP="00DF2FF6">
      <w:pPr>
        <w:spacing w:before="0" w:after="0" w:line="360" w:lineRule="auto"/>
        <w:ind w:left="0" w:firstLine="567"/>
        <w:jc w:val="left"/>
        <w:textAlignment w:val="baseline"/>
        <w:rPr>
          <w:rFonts w:eastAsia="Times New Roman"/>
          <w:color w:val="000000"/>
          <w:szCs w:val="28"/>
          <w:lang w:eastAsia="ru-RU"/>
        </w:rPr>
      </w:pPr>
      <w:r>
        <w:rPr>
          <w:rFonts w:eastAsia="Times New Roman"/>
          <w:color w:val="000000"/>
          <w:szCs w:val="28"/>
          <w:lang w:eastAsia="ru-RU"/>
        </w:rPr>
        <w:t xml:space="preserve">                                        ГВ = </w:t>
      </w:r>
      <w:proofErr w:type="spellStart"/>
      <w:r>
        <w:rPr>
          <w:rFonts w:eastAsia="Times New Roman"/>
          <w:color w:val="000000"/>
          <w:szCs w:val="28"/>
          <w:lang w:eastAsia="ru-RU"/>
        </w:rPr>
        <w:t>Чр</w:t>
      </w:r>
      <w:proofErr w:type="spellEnd"/>
      <w:r>
        <w:rPr>
          <w:rFonts w:eastAsia="Times New Roman"/>
          <w:color w:val="000000"/>
          <w:szCs w:val="28"/>
          <w:lang w:eastAsia="ru-RU"/>
        </w:rPr>
        <w:t>*Д*</w:t>
      </w:r>
      <w:proofErr w:type="gramStart"/>
      <w:r>
        <w:rPr>
          <w:rFonts w:eastAsia="Times New Roman"/>
          <w:color w:val="000000"/>
          <w:szCs w:val="28"/>
          <w:lang w:eastAsia="ru-RU"/>
        </w:rPr>
        <w:t>П</w:t>
      </w:r>
      <w:proofErr w:type="gramEnd"/>
      <w:r>
        <w:rPr>
          <w:rFonts w:eastAsia="Times New Roman"/>
          <w:color w:val="000000"/>
          <w:szCs w:val="28"/>
          <w:lang w:eastAsia="ru-RU"/>
        </w:rPr>
        <w:t>*ЧВ                                                      (2.3),</w:t>
      </w:r>
    </w:p>
    <w:p w:rsidR="007562D9" w:rsidRPr="00AB48A8" w:rsidRDefault="007562D9" w:rsidP="009207D7">
      <w:pPr>
        <w:spacing w:before="0" w:after="0" w:line="360" w:lineRule="auto"/>
        <w:ind w:left="0" w:firstLine="567"/>
        <w:textAlignment w:val="baseline"/>
        <w:rPr>
          <w:rFonts w:eastAsia="Times New Roman"/>
          <w:color w:val="000000"/>
          <w:szCs w:val="28"/>
          <w:lang w:eastAsia="ru-RU"/>
        </w:rPr>
      </w:pPr>
    </w:p>
    <w:p w:rsidR="00861833"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 xml:space="preserve">где </w:t>
      </w:r>
      <w:r w:rsidR="00861833" w:rsidRPr="00AB48A8">
        <w:rPr>
          <w:rFonts w:eastAsia="Times New Roman"/>
          <w:color w:val="000000"/>
          <w:szCs w:val="28"/>
          <w:lang w:eastAsia="ru-RU"/>
        </w:rPr>
        <w:t>ГВ</w:t>
      </w:r>
      <w:r w:rsidR="00861833">
        <w:rPr>
          <w:rFonts w:eastAsia="Times New Roman"/>
          <w:color w:val="000000"/>
          <w:szCs w:val="28"/>
          <w:lang w:eastAsia="ru-RU"/>
        </w:rPr>
        <w:t xml:space="preserve"> - </w:t>
      </w:r>
      <w:r w:rsidR="00861833" w:rsidRPr="00AB48A8">
        <w:rPr>
          <w:rFonts w:eastAsia="Times New Roman"/>
          <w:color w:val="000000"/>
          <w:szCs w:val="28"/>
          <w:lang w:eastAsia="ru-RU"/>
        </w:rPr>
        <w:t>среднегодовая выработка продукции одним работающим</w:t>
      </w:r>
      <w:r w:rsidR="00861833">
        <w:rPr>
          <w:rFonts w:eastAsia="Times New Roman"/>
          <w:color w:val="000000"/>
          <w:szCs w:val="28"/>
          <w:lang w:eastAsia="ru-RU"/>
        </w:rPr>
        <w:t>;</w:t>
      </w:r>
    </w:p>
    <w:p w:rsidR="00861833" w:rsidRDefault="00861833" w:rsidP="00861833">
      <w:pPr>
        <w:spacing w:before="0" w:after="0" w:line="360" w:lineRule="auto"/>
        <w:ind w:left="0" w:firstLine="567"/>
        <w:textAlignment w:val="baseline"/>
        <w:rPr>
          <w:rFonts w:eastAsia="Times New Roman"/>
          <w:color w:val="000000"/>
          <w:szCs w:val="28"/>
          <w:lang w:eastAsia="ru-RU"/>
        </w:rPr>
      </w:pPr>
      <w:proofErr w:type="spellStart"/>
      <w:r w:rsidRPr="00AB48A8">
        <w:rPr>
          <w:rFonts w:eastAsia="Times New Roman"/>
          <w:color w:val="000000"/>
          <w:szCs w:val="28"/>
          <w:lang w:eastAsia="ru-RU"/>
        </w:rPr>
        <w:t>Чр</w:t>
      </w:r>
      <w:proofErr w:type="spellEnd"/>
      <w:r w:rsidRPr="00AB48A8">
        <w:rPr>
          <w:rFonts w:eastAsia="Times New Roman"/>
          <w:color w:val="000000"/>
          <w:szCs w:val="28"/>
          <w:lang w:eastAsia="ru-RU"/>
        </w:rPr>
        <w:t xml:space="preserve"> – численность рабочих </w:t>
      </w:r>
    </w:p>
    <w:p w:rsidR="00861833" w:rsidRDefault="00861833" w:rsidP="00861833">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Д – количество дней отр</w:t>
      </w:r>
      <w:r>
        <w:rPr>
          <w:rFonts w:eastAsia="Times New Roman"/>
          <w:color w:val="000000"/>
          <w:szCs w:val="28"/>
          <w:lang w:eastAsia="ru-RU"/>
        </w:rPr>
        <w:t>аботанных  одним рабочим за год;</w:t>
      </w:r>
    </w:p>
    <w:p w:rsidR="00861833" w:rsidRDefault="00861833" w:rsidP="00861833">
      <w:pPr>
        <w:spacing w:before="0" w:after="0" w:line="360" w:lineRule="auto"/>
        <w:ind w:left="0" w:firstLine="567"/>
        <w:textAlignment w:val="baseline"/>
        <w:rPr>
          <w:rFonts w:eastAsia="Times New Roman"/>
          <w:color w:val="000000"/>
          <w:szCs w:val="28"/>
          <w:lang w:eastAsia="ru-RU"/>
        </w:rPr>
      </w:pPr>
      <w:proofErr w:type="gramStart"/>
      <w:r w:rsidRPr="00AB48A8">
        <w:rPr>
          <w:rFonts w:eastAsia="Times New Roman"/>
          <w:color w:val="000000"/>
          <w:szCs w:val="28"/>
          <w:lang w:eastAsia="ru-RU"/>
        </w:rPr>
        <w:t>П</w:t>
      </w:r>
      <w:proofErr w:type="gramEnd"/>
      <w:r w:rsidRPr="00AB48A8">
        <w:rPr>
          <w:rFonts w:eastAsia="Times New Roman"/>
          <w:color w:val="000000"/>
          <w:szCs w:val="28"/>
          <w:lang w:eastAsia="ru-RU"/>
        </w:rPr>
        <w:t xml:space="preserve"> – продолжительность рабочей </w:t>
      </w:r>
      <w:r>
        <w:rPr>
          <w:rFonts w:eastAsia="Times New Roman"/>
          <w:color w:val="000000"/>
          <w:szCs w:val="28"/>
          <w:lang w:eastAsia="ru-RU"/>
        </w:rPr>
        <w:t>смены;</w:t>
      </w:r>
    </w:p>
    <w:p w:rsidR="00AB48A8" w:rsidRPr="00AB48A8" w:rsidRDefault="00861833"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ЧВ – часовая выработка рабочего</w:t>
      </w:r>
      <w:r w:rsidR="00AB48A8" w:rsidRPr="00AB48A8">
        <w:rPr>
          <w:rFonts w:eastAsia="Times New Roman"/>
          <w:color w:val="000000"/>
          <w:szCs w:val="28"/>
          <w:lang w:eastAsia="ru-RU"/>
        </w:rPr>
        <w:t>.</w:t>
      </w:r>
    </w:p>
    <w:p w:rsidR="00AB48A8" w:rsidRDefault="00615D7F" w:rsidP="009207D7">
      <w:pPr>
        <w:spacing w:before="0" w:after="0" w:line="360" w:lineRule="auto"/>
        <w:ind w:left="0" w:firstLine="567"/>
        <w:textAlignment w:val="baseline"/>
        <w:rPr>
          <w:rFonts w:eastAsia="Times New Roman"/>
          <w:color w:val="000000"/>
          <w:szCs w:val="28"/>
          <w:lang w:eastAsia="ru-RU"/>
        </w:rPr>
      </w:pPr>
      <w:r>
        <w:rPr>
          <w:rFonts w:eastAsia="Times New Roman"/>
          <w:color w:val="000000"/>
          <w:szCs w:val="28"/>
          <w:lang w:eastAsia="ru-RU"/>
        </w:rPr>
        <w:t>Одним из частных показателей является т</w:t>
      </w:r>
      <w:r w:rsidR="00AB48A8" w:rsidRPr="00AB48A8">
        <w:rPr>
          <w:rFonts w:eastAsia="Times New Roman"/>
          <w:color w:val="000000"/>
          <w:szCs w:val="28"/>
          <w:lang w:eastAsia="ru-RU"/>
        </w:rPr>
        <w:t>рудоёмкость</w:t>
      </w:r>
      <w:r>
        <w:rPr>
          <w:rFonts w:eastAsia="Times New Roman"/>
          <w:color w:val="000000"/>
          <w:szCs w:val="28"/>
          <w:lang w:eastAsia="ru-RU"/>
        </w:rPr>
        <w:t>:</w:t>
      </w:r>
      <w:r w:rsidR="00AB48A8" w:rsidRPr="00AB48A8">
        <w:rPr>
          <w:rFonts w:eastAsia="Times New Roman"/>
          <w:color w:val="000000"/>
          <w:szCs w:val="28"/>
          <w:lang w:eastAsia="ru-RU"/>
        </w:rPr>
        <w:t xml:space="preserve"> затраты рабочего времени на единицу или вес</w:t>
      </w:r>
      <w:r w:rsidR="00861833">
        <w:rPr>
          <w:rFonts w:eastAsia="Times New Roman"/>
          <w:color w:val="000000"/>
          <w:szCs w:val="28"/>
          <w:lang w:eastAsia="ru-RU"/>
        </w:rPr>
        <w:t>ь объём изготовленной продукции.</w:t>
      </w:r>
      <w:r w:rsidR="00861833" w:rsidRPr="00861833">
        <w:rPr>
          <w:rFonts w:eastAsia="Times New Roman"/>
          <w:color w:val="000000"/>
          <w:szCs w:val="28"/>
          <w:lang w:eastAsia="ru-RU"/>
        </w:rPr>
        <w:t xml:space="preserve"> </w:t>
      </w:r>
      <w:r w:rsidR="00861833" w:rsidRPr="00AB48A8">
        <w:rPr>
          <w:rFonts w:eastAsia="Times New Roman"/>
          <w:color w:val="000000"/>
          <w:szCs w:val="28"/>
          <w:lang w:eastAsia="ru-RU"/>
        </w:rPr>
        <w:t>Данный показатель является обратным ср</w:t>
      </w:r>
      <w:r w:rsidR="00861833">
        <w:rPr>
          <w:rFonts w:eastAsia="Times New Roman"/>
          <w:color w:val="000000"/>
          <w:szCs w:val="28"/>
          <w:lang w:eastAsia="ru-RU"/>
        </w:rPr>
        <w:t>еднечасовой выработке продукции:</w:t>
      </w:r>
    </w:p>
    <w:p w:rsidR="009207D7" w:rsidRPr="00AB48A8" w:rsidRDefault="009207D7" w:rsidP="009207D7">
      <w:pPr>
        <w:spacing w:before="0" w:after="0" w:line="360" w:lineRule="auto"/>
        <w:ind w:left="0" w:firstLine="567"/>
        <w:textAlignment w:val="baseline"/>
        <w:rPr>
          <w:rFonts w:eastAsia="Times New Roman"/>
          <w:color w:val="000000"/>
          <w:szCs w:val="28"/>
          <w:lang w:eastAsia="ru-RU"/>
        </w:rPr>
      </w:pPr>
    </w:p>
    <w:p w:rsidR="00861833" w:rsidRDefault="00DF2FF6" w:rsidP="00DF2FF6">
      <w:pPr>
        <w:spacing w:before="0" w:after="0" w:line="360" w:lineRule="auto"/>
        <w:ind w:left="0" w:firstLine="567"/>
        <w:jc w:val="center"/>
        <w:textAlignment w:val="baseline"/>
        <w:rPr>
          <w:rFonts w:eastAsia="Times New Roman"/>
          <w:color w:val="000000"/>
          <w:szCs w:val="28"/>
          <w:lang w:eastAsia="ru-RU"/>
        </w:rPr>
      </w:pPr>
      <w:r>
        <w:rPr>
          <w:rFonts w:eastAsia="Times New Roman"/>
          <w:color w:val="000000"/>
          <w:szCs w:val="28"/>
          <w:lang w:eastAsia="ru-RU"/>
        </w:rPr>
        <w:t xml:space="preserve">                                        </w:t>
      </w:r>
      <w:proofErr w:type="spellStart"/>
      <w:r>
        <w:rPr>
          <w:rFonts w:eastAsia="Times New Roman"/>
          <w:color w:val="000000"/>
          <w:szCs w:val="28"/>
          <w:lang w:eastAsia="ru-RU"/>
        </w:rPr>
        <w:t>ТЕ</w:t>
      </w:r>
      <w:proofErr w:type="gramStart"/>
      <w:r>
        <w:rPr>
          <w:rFonts w:eastAsia="Times New Roman"/>
          <w:color w:val="000000"/>
          <w:szCs w:val="28"/>
          <w:lang w:eastAsia="ru-RU"/>
        </w:rPr>
        <w:t>i</w:t>
      </w:r>
      <w:proofErr w:type="spellEnd"/>
      <w:proofErr w:type="gramEnd"/>
      <w:r>
        <w:rPr>
          <w:rFonts w:eastAsia="Times New Roman"/>
          <w:color w:val="000000"/>
          <w:szCs w:val="28"/>
          <w:lang w:eastAsia="ru-RU"/>
        </w:rPr>
        <w:t xml:space="preserve"> = </w:t>
      </w:r>
      <w:proofErr w:type="spellStart"/>
      <w:r>
        <w:rPr>
          <w:rFonts w:eastAsia="Times New Roman"/>
          <w:color w:val="000000"/>
          <w:szCs w:val="28"/>
          <w:lang w:eastAsia="ru-RU"/>
        </w:rPr>
        <w:t>ФРВi</w:t>
      </w:r>
      <w:proofErr w:type="spellEnd"/>
      <w:r>
        <w:rPr>
          <w:rFonts w:eastAsia="Times New Roman"/>
          <w:color w:val="000000"/>
          <w:szCs w:val="28"/>
          <w:lang w:eastAsia="ru-RU"/>
        </w:rPr>
        <w:t>/</w:t>
      </w:r>
      <w:proofErr w:type="spellStart"/>
      <w:r>
        <w:rPr>
          <w:rFonts w:eastAsia="Times New Roman"/>
          <w:color w:val="000000"/>
          <w:szCs w:val="28"/>
          <w:lang w:eastAsia="ru-RU"/>
        </w:rPr>
        <w:t>VВПi</w:t>
      </w:r>
      <w:proofErr w:type="spellEnd"/>
      <w:r>
        <w:rPr>
          <w:rFonts w:eastAsia="Times New Roman"/>
          <w:color w:val="000000"/>
          <w:szCs w:val="28"/>
          <w:lang w:eastAsia="ru-RU"/>
        </w:rPr>
        <w:t xml:space="preserve">                                                      (2.4),</w:t>
      </w:r>
    </w:p>
    <w:p w:rsidR="007562D9" w:rsidRDefault="007562D9" w:rsidP="009207D7">
      <w:pPr>
        <w:spacing w:before="0" w:after="0" w:line="360" w:lineRule="auto"/>
        <w:ind w:left="0" w:firstLine="567"/>
        <w:textAlignment w:val="baseline"/>
        <w:rPr>
          <w:rFonts w:eastAsia="Times New Roman"/>
          <w:color w:val="000000"/>
          <w:szCs w:val="28"/>
          <w:lang w:eastAsia="ru-RU"/>
        </w:rPr>
      </w:pPr>
    </w:p>
    <w:p w:rsidR="00861833" w:rsidRDefault="00861833" w:rsidP="009207D7">
      <w:pPr>
        <w:spacing w:before="0" w:after="0" w:line="360" w:lineRule="auto"/>
        <w:ind w:left="0" w:firstLine="567"/>
        <w:textAlignment w:val="baseline"/>
        <w:rPr>
          <w:rFonts w:eastAsia="Times New Roman"/>
          <w:color w:val="000000"/>
          <w:szCs w:val="28"/>
          <w:lang w:eastAsia="ru-RU"/>
        </w:rPr>
      </w:pPr>
      <w:r>
        <w:rPr>
          <w:rFonts w:eastAsia="Times New Roman"/>
          <w:color w:val="000000"/>
          <w:szCs w:val="28"/>
          <w:lang w:eastAsia="ru-RU"/>
        </w:rPr>
        <w:lastRenderedPageBreak/>
        <w:t>г</w:t>
      </w:r>
      <w:r w:rsidR="00AB48A8" w:rsidRPr="00AB48A8">
        <w:rPr>
          <w:rFonts w:eastAsia="Times New Roman"/>
          <w:color w:val="000000"/>
          <w:szCs w:val="28"/>
          <w:lang w:eastAsia="ru-RU"/>
        </w:rPr>
        <w:t>де</w:t>
      </w:r>
      <w:r>
        <w:rPr>
          <w:rFonts w:eastAsia="Times New Roman"/>
          <w:color w:val="000000"/>
          <w:szCs w:val="28"/>
          <w:lang w:eastAsia="ru-RU"/>
        </w:rPr>
        <w:t>:</w:t>
      </w:r>
      <w:r w:rsidR="00AB48A8" w:rsidRPr="00AB48A8">
        <w:rPr>
          <w:rFonts w:eastAsia="Times New Roman"/>
          <w:color w:val="000000"/>
          <w:szCs w:val="28"/>
          <w:lang w:eastAsia="ru-RU"/>
        </w:rPr>
        <w:t xml:space="preserve"> </w:t>
      </w:r>
      <w:proofErr w:type="spellStart"/>
      <w:r w:rsidRPr="00AB48A8">
        <w:rPr>
          <w:rFonts w:eastAsia="Times New Roman"/>
          <w:color w:val="000000"/>
          <w:szCs w:val="28"/>
          <w:lang w:eastAsia="ru-RU"/>
        </w:rPr>
        <w:t>ТЕ</w:t>
      </w:r>
      <w:proofErr w:type="gramStart"/>
      <w:r w:rsidRPr="00AB48A8">
        <w:rPr>
          <w:rFonts w:eastAsia="Times New Roman"/>
          <w:color w:val="000000"/>
          <w:szCs w:val="28"/>
          <w:lang w:eastAsia="ru-RU"/>
        </w:rPr>
        <w:t>i</w:t>
      </w:r>
      <w:proofErr w:type="spellEnd"/>
      <w:proofErr w:type="gramEnd"/>
      <w:r>
        <w:rPr>
          <w:rFonts w:eastAsia="Times New Roman"/>
          <w:color w:val="000000"/>
          <w:szCs w:val="28"/>
          <w:lang w:eastAsia="ru-RU"/>
        </w:rPr>
        <w:t xml:space="preserve"> –</w:t>
      </w:r>
      <w:r w:rsidRPr="00AB48A8">
        <w:rPr>
          <w:rFonts w:eastAsia="Times New Roman"/>
          <w:color w:val="000000"/>
          <w:szCs w:val="28"/>
          <w:lang w:eastAsia="ru-RU"/>
        </w:rPr>
        <w:t xml:space="preserve"> </w:t>
      </w:r>
      <w:r>
        <w:rPr>
          <w:rFonts w:eastAsia="Times New Roman"/>
          <w:color w:val="000000"/>
          <w:szCs w:val="28"/>
          <w:lang w:eastAsia="ru-RU"/>
        </w:rPr>
        <w:t>т</w:t>
      </w:r>
      <w:r w:rsidRPr="00AB48A8">
        <w:rPr>
          <w:rFonts w:eastAsia="Times New Roman"/>
          <w:color w:val="000000"/>
          <w:szCs w:val="28"/>
          <w:lang w:eastAsia="ru-RU"/>
        </w:rPr>
        <w:t>рудоёмкость</w:t>
      </w:r>
      <w:r>
        <w:rPr>
          <w:rFonts w:eastAsia="Times New Roman"/>
          <w:color w:val="000000"/>
          <w:szCs w:val="28"/>
          <w:lang w:eastAsia="ru-RU"/>
        </w:rPr>
        <w:t>;</w:t>
      </w:r>
    </w:p>
    <w:p w:rsidR="00861833" w:rsidRDefault="00861833" w:rsidP="009207D7">
      <w:pPr>
        <w:spacing w:before="0" w:after="0" w:line="360" w:lineRule="auto"/>
        <w:ind w:left="0" w:firstLine="567"/>
        <w:textAlignment w:val="baseline"/>
        <w:rPr>
          <w:rFonts w:eastAsia="Times New Roman"/>
          <w:color w:val="000000"/>
          <w:szCs w:val="28"/>
          <w:lang w:eastAsia="ru-RU"/>
        </w:rPr>
      </w:pPr>
      <w:r>
        <w:rPr>
          <w:rFonts w:eastAsia="Times New Roman"/>
          <w:color w:val="000000"/>
          <w:szCs w:val="28"/>
          <w:lang w:eastAsia="ru-RU"/>
        </w:rPr>
        <w:t xml:space="preserve"> </w:t>
      </w:r>
      <w:proofErr w:type="spellStart"/>
      <w:r w:rsidR="00AB48A8" w:rsidRPr="00AB48A8">
        <w:rPr>
          <w:rFonts w:eastAsia="Times New Roman"/>
          <w:color w:val="000000"/>
          <w:szCs w:val="28"/>
          <w:lang w:eastAsia="ru-RU"/>
        </w:rPr>
        <w:t>ФРВ</w:t>
      </w:r>
      <w:proofErr w:type="gramStart"/>
      <w:r w:rsidR="00AB48A8" w:rsidRPr="00AB48A8">
        <w:rPr>
          <w:rFonts w:eastAsia="Times New Roman"/>
          <w:color w:val="000000"/>
          <w:szCs w:val="28"/>
          <w:lang w:eastAsia="ru-RU"/>
        </w:rPr>
        <w:t>i</w:t>
      </w:r>
      <w:proofErr w:type="spellEnd"/>
      <w:proofErr w:type="gramEnd"/>
      <w:r w:rsidR="00AB48A8" w:rsidRPr="00AB48A8">
        <w:rPr>
          <w:rFonts w:eastAsia="Times New Roman"/>
          <w:color w:val="000000"/>
          <w:szCs w:val="28"/>
          <w:lang w:eastAsia="ru-RU"/>
        </w:rPr>
        <w:t xml:space="preserve"> – фонд рабочего времени на</w:t>
      </w:r>
      <w:r>
        <w:rPr>
          <w:rFonts w:eastAsia="Times New Roman"/>
          <w:color w:val="000000"/>
          <w:szCs w:val="28"/>
          <w:lang w:eastAsia="ru-RU"/>
        </w:rPr>
        <w:t xml:space="preserve"> изготовление i-</w:t>
      </w:r>
      <w:proofErr w:type="spellStart"/>
      <w:r>
        <w:rPr>
          <w:rFonts w:eastAsia="Times New Roman"/>
          <w:color w:val="000000"/>
          <w:szCs w:val="28"/>
          <w:lang w:eastAsia="ru-RU"/>
        </w:rPr>
        <w:t>го</w:t>
      </w:r>
      <w:proofErr w:type="spellEnd"/>
      <w:r>
        <w:rPr>
          <w:rFonts w:eastAsia="Times New Roman"/>
          <w:color w:val="000000"/>
          <w:szCs w:val="28"/>
          <w:lang w:eastAsia="ru-RU"/>
        </w:rPr>
        <w:t xml:space="preserve"> вида изделий;</w:t>
      </w:r>
    </w:p>
    <w:p w:rsidR="00861833"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 xml:space="preserve"> </w:t>
      </w:r>
      <w:proofErr w:type="spellStart"/>
      <w:proofErr w:type="gramStart"/>
      <w:r w:rsidRPr="00AB48A8">
        <w:rPr>
          <w:rFonts w:eastAsia="Times New Roman"/>
          <w:color w:val="000000"/>
          <w:szCs w:val="28"/>
          <w:lang w:eastAsia="ru-RU"/>
        </w:rPr>
        <w:t>V</w:t>
      </w:r>
      <w:proofErr w:type="gramEnd"/>
      <w:r w:rsidRPr="00AB48A8">
        <w:rPr>
          <w:rFonts w:eastAsia="Times New Roman"/>
          <w:color w:val="000000"/>
          <w:szCs w:val="28"/>
          <w:lang w:eastAsia="ru-RU"/>
        </w:rPr>
        <w:t>ВПi</w:t>
      </w:r>
      <w:proofErr w:type="spellEnd"/>
      <w:r w:rsidRPr="00AB48A8">
        <w:rPr>
          <w:rFonts w:eastAsia="Times New Roman"/>
          <w:color w:val="000000"/>
          <w:szCs w:val="28"/>
          <w:lang w:eastAsia="ru-RU"/>
        </w:rPr>
        <w:t xml:space="preserve"> – количество изделий одного наименования в натуральном выражении. </w:t>
      </w:r>
    </w:p>
    <w:p w:rsidR="00AB48A8" w:rsidRPr="00AB48A8" w:rsidRDefault="00AB48A8" w:rsidP="00861833">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 xml:space="preserve">Снижение трудоёмкости продукции – важнейший фактор повышения производительности труда. </w:t>
      </w:r>
    </w:p>
    <w:p w:rsidR="00AB48A8" w:rsidRPr="00AB48A8"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Изменение в уровне трудоёмкости не всегда оценивается однозначно. Трудоёмкость может возрастать при значительном удельном весе вновь осваиваемой продукции или улучшении её качества. Чтобы добиться повышения качества, надёжности и конкурентоспособности продукции, требуются дополнительные затраты средств и труда. Однако выигрыш от увеличения объёма продаж, более высоких цен, как правило, перекрывает проигрыш от повышения трудоёмкости изделий. Поэтому взаимосвязь трудоёмкости продукц</w:t>
      </w:r>
      <w:proofErr w:type="gramStart"/>
      <w:r w:rsidRPr="00AB48A8">
        <w:rPr>
          <w:rFonts w:eastAsia="Times New Roman"/>
          <w:color w:val="000000"/>
          <w:szCs w:val="28"/>
          <w:lang w:eastAsia="ru-RU"/>
        </w:rPr>
        <w:t>ии и её</w:t>
      </w:r>
      <w:proofErr w:type="gramEnd"/>
      <w:r w:rsidRPr="00AB48A8">
        <w:rPr>
          <w:rFonts w:eastAsia="Times New Roman"/>
          <w:color w:val="000000"/>
          <w:szCs w:val="28"/>
          <w:lang w:eastAsia="ru-RU"/>
        </w:rPr>
        <w:t xml:space="preserve"> качества, себестоимости, объема продаж и прибыли должна находиться в центре внимания аналитиков.</w:t>
      </w:r>
    </w:p>
    <w:p w:rsidR="00AB48A8" w:rsidRDefault="00AB48A8" w:rsidP="009207D7">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Для анализа эффективности использования трудовых ресурсов также применяется показатель рентабельности персонала:</w:t>
      </w:r>
    </w:p>
    <w:p w:rsidR="009207D7" w:rsidRPr="00AB48A8" w:rsidRDefault="009207D7" w:rsidP="00DF2FF6">
      <w:pPr>
        <w:spacing w:before="0" w:after="0" w:line="360" w:lineRule="auto"/>
        <w:ind w:left="0" w:firstLine="567"/>
        <w:jc w:val="center"/>
        <w:textAlignment w:val="baseline"/>
        <w:rPr>
          <w:rFonts w:eastAsia="Times New Roman"/>
          <w:color w:val="000000"/>
          <w:szCs w:val="28"/>
          <w:lang w:eastAsia="ru-RU"/>
        </w:rPr>
      </w:pPr>
    </w:p>
    <w:p w:rsidR="000F6879" w:rsidRDefault="00DF2FF6" w:rsidP="00DF2FF6">
      <w:pPr>
        <w:spacing w:before="0" w:after="0" w:line="360" w:lineRule="auto"/>
        <w:ind w:left="0" w:firstLine="567"/>
        <w:textAlignment w:val="baseline"/>
        <w:rPr>
          <w:rFonts w:eastAsia="Times New Roman"/>
          <w:color w:val="000000"/>
          <w:szCs w:val="28"/>
          <w:lang w:eastAsia="ru-RU"/>
        </w:rPr>
      </w:pPr>
      <w:r>
        <w:rPr>
          <w:rFonts w:eastAsia="Times New Roman"/>
          <w:color w:val="000000"/>
          <w:szCs w:val="28"/>
          <w:lang w:eastAsia="ru-RU"/>
        </w:rPr>
        <w:t xml:space="preserve">                                         </w:t>
      </w:r>
      <w:proofErr w:type="spellStart"/>
      <w:r w:rsidR="000F6879">
        <w:rPr>
          <w:rFonts w:eastAsia="Times New Roman"/>
          <w:color w:val="000000"/>
          <w:szCs w:val="28"/>
          <w:lang w:eastAsia="ru-RU"/>
        </w:rPr>
        <w:t>Rп</w:t>
      </w:r>
      <w:proofErr w:type="spellEnd"/>
      <w:r w:rsidR="000F6879">
        <w:rPr>
          <w:rFonts w:eastAsia="Times New Roman"/>
          <w:color w:val="000000"/>
          <w:szCs w:val="28"/>
          <w:lang w:eastAsia="ru-RU"/>
        </w:rPr>
        <w:t>=</w:t>
      </w:r>
      <w:proofErr w:type="gramStart"/>
      <w:r w:rsidR="000F6879">
        <w:rPr>
          <w:rFonts w:eastAsia="Times New Roman"/>
          <w:color w:val="000000"/>
          <w:szCs w:val="28"/>
          <w:lang w:eastAsia="ru-RU"/>
        </w:rPr>
        <w:t>П</w:t>
      </w:r>
      <w:proofErr w:type="gramEnd"/>
      <w:r w:rsidR="000F6879">
        <w:rPr>
          <w:rFonts w:eastAsia="Times New Roman"/>
          <w:color w:val="000000"/>
          <w:szCs w:val="28"/>
          <w:lang w:eastAsia="ru-RU"/>
        </w:rPr>
        <w:t>/</w:t>
      </w:r>
      <w:r w:rsidR="007562D9" w:rsidRPr="007562D9">
        <w:rPr>
          <w:rFonts w:eastAsia="Times New Roman"/>
          <w:color w:val="000000"/>
          <w:szCs w:val="28"/>
          <w:lang w:eastAsia="ru-RU"/>
        </w:rPr>
        <w:t xml:space="preserve"> </w:t>
      </w:r>
      <w:proofErr w:type="spellStart"/>
      <w:r w:rsidR="007562D9" w:rsidRPr="00AB48A8">
        <w:rPr>
          <w:rFonts w:eastAsia="Times New Roman"/>
          <w:color w:val="000000"/>
          <w:szCs w:val="28"/>
          <w:lang w:eastAsia="ru-RU"/>
        </w:rPr>
        <w:t>Lсп</w:t>
      </w:r>
      <w:proofErr w:type="spellEnd"/>
      <w:r>
        <w:rPr>
          <w:rFonts w:eastAsia="Times New Roman"/>
          <w:color w:val="000000"/>
          <w:szCs w:val="28"/>
          <w:lang w:eastAsia="ru-RU"/>
        </w:rPr>
        <w:t xml:space="preserve">                                                                 (2.5),</w:t>
      </w:r>
    </w:p>
    <w:p w:rsidR="007562D9" w:rsidRDefault="007562D9" w:rsidP="009207D7">
      <w:pPr>
        <w:spacing w:before="0" w:after="0" w:line="360" w:lineRule="auto"/>
        <w:ind w:left="0" w:firstLine="567"/>
        <w:textAlignment w:val="baseline"/>
        <w:rPr>
          <w:rFonts w:eastAsia="Times New Roman"/>
          <w:color w:val="000000"/>
          <w:szCs w:val="28"/>
          <w:lang w:eastAsia="ru-RU"/>
        </w:rPr>
      </w:pPr>
    </w:p>
    <w:p w:rsidR="000F6879" w:rsidRDefault="000F6879" w:rsidP="009207D7">
      <w:pPr>
        <w:spacing w:before="0" w:after="0" w:line="360" w:lineRule="auto"/>
        <w:ind w:left="0" w:firstLine="567"/>
        <w:textAlignment w:val="baseline"/>
        <w:rPr>
          <w:rFonts w:eastAsia="Times New Roman"/>
          <w:color w:val="000000"/>
          <w:szCs w:val="28"/>
          <w:lang w:eastAsia="ru-RU"/>
        </w:rPr>
      </w:pPr>
      <w:r>
        <w:rPr>
          <w:rFonts w:eastAsia="Times New Roman"/>
          <w:color w:val="000000"/>
          <w:szCs w:val="28"/>
          <w:lang w:eastAsia="ru-RU"/>
        </w:rPr>
        <w:t xml:space="preserve">где: </w:t>
      </w:r>
      <w:proofErr w:type="spellStart"/>
      <w:proofErr w:type="gramStart"/>
      <w:r>
        <w:rPr>
          <w:rFonts w:eastAsia="Times New Roman"/>
          <w:color w:val="000000"/>
          <w:szCs w:val="28"/>
          <w:lang w:eastAsia="ru-RU"/>
        </w:rPr>
        <w:t>R</w:t>
      </w:r>
      <w:proofErr w:type="gramEnd"/>
      <w:r>
        <w:rPr>
          <w:rFonts w:eastAsia="Times New Roman"/>
          <w:color w:val="000000"/>
          <w:szCs w:val="28"/>
          <w:lang w:eastAsia="ru-RU"/>
        </w:rPr>
        <w:t>п</w:t>
      </w:r>
      <w:proofErr w:type="spellEnd"/>
      <w:r>
        <w:rPr>
          <w:rFonts w:eastAsia="Times New Roman"/>
          <w:color w:val="000000"/>
          <w:szCs w:val="28"/>
          <w:lang w:eastAsia="ru-RU"/>
        </w:rPr>
        <w:t xml:space="preserve"> - </w:t>
      </w:r>
      <w:r w:rsidRPr="00AB48A8">
        <w:rPr>
          <w:rFonts w:eastAsia="Times New Roman"/>
          <w:color w:val="000000"/>
          <w:szCs w:val="28"/>
          <w:lang w:eastAsia="ru-RU"/>
        </w:rPr>
        <w:t>рентабельност</w:t>
      </w:r>
      <w:r>
        <w:rPr>
          <w:rFonts w:eastAsia="Times New Roman"/>
          <w:color w:val="000000"/>
          <w:szCs w:val="28"/>
          <w:lang w:eastAsia="ru-RU"/>
        </w:rPr>
        <w:t>ь</w:t>
      </w:r>
      <w:r w:rsidRPr="00AB48A8">
        <w:rPr>
          <w:rFonts w:eastAsia="Times New Roman"/>
          <w:color w:val="000000"/>
          <w:szCs w:val="28"/>
          <w:lang w:eastAsia="ru-RU"/>
        </w:rPr>
        <w:t xml:space="preserve"> персонала</w:t>
      </w:r>
      <w:r>
        <w:rPr>
          <w:rFonts w:eastAsia="Times New Roman"/>
          <w:color w:val="000000"/>
          <w:szCs w:val="28"/>
          <w:lang w:eastAsia="ru-RU"/>
        </w:rPr>
        <w:t>;</w:t>
      </w:r>
    </w:p>
    <w:p w:rsidR="000F6879" w:rsidRDefault="000F6879" w:rsidP="009207D7">
      <w:pPr>
        <w:spacing w:before="0" w:after="0" w:line="360" w:lineRule="auto"/>
        <w:ind w:left="0" w:firstLine="567"/>
        <w:textAlignment w:val="baseline"/>
        <w:rPr>
          <w:color w:val="000000"/>
        </w:rPr>
      </w:pPr>
      <w:proofErr w:type="gramStart"/>
      <w:r>
        <w:rPr>
          <w:rFonts w:eastAsia="Times New Roman"/>
          <w:color w:val="000000"/>
          <w:szCs w:val="28"/>
          <w:lang w:eastAsia="ru-RU"/>
        </w:rPr>
        <w:t>П</w:t>
      </w:r>
      <w:proofErr w:type="gramEnd"/>
      <w:r>
        <w:rPr>
          <w:rFonts w:eastAsia="Times New Roman"/>
          <w:color w:val="000000"/>
          <w:szCs w:val="28"/>
          <w:lang w:eastAsia="ru-RU"/>
        </w:rPr>
        <w:t xml:space="preserve"> - </w:t>
      </w:r>
      <w:r w:rsidR="007562D9">
        <w:rPr>
          <w:color w:val="000000"/>
        </w:rPr>
        <w:t>прибыль от реализации;</w:t>
      </w:r>
    </w:p>
    <w:p w:rsidR="007562D9" w:rsidRDefault="007562D9" w:rsidP="007562D9">
      <w:pPr>
        <w:spacing w:before="0" w:after="0" w:line="360" w:lineRule="auto"/>
        <w:ind w:left="0" w:firstLine="567"/>
        <w:textAlignment w:val="baseline"/>
        <w:rPr>
          <w:rFonts w:eastAsia="Times New Roman"/>
          <w:color w:val="000000"/>
          <w:szCs w:val="28"/>
          <w:lang w:eastAsia="ru-RU"/>
        </w:rPr>
      </w:pPr>
      <w:proofErr w:type="spellStart"/>
      <w:proofErr w:type="gramStart"/>
      <w:r w:rsidRPr="00AB48A8">
        <w:rPr>
          <w:rFonts w:eastAsia="Times New Roman"/>
          <w:color w:val="000000"/>
          <w:szCs w:val="28"/>
          <w:lang w:eastAsia="ru-RU"/>
        </w:rPr>
        <w:t>L</w:t>
      </w:r>
      <w:proofErr w:type="gramEnd"/>
      <w:r w:rsidRPr="00AB48A8">
        <w:rPr>
          <w:rFonts w:eastAsia="Times New Roman"/>
          <w:color w:val="000000"/>
          <w:szCs w:val="28"/>
          <w:lang w:eastAsia="ru-RU"/>
        </w:rPr>
        <w:t>сп</w:t>
      </w:r>
      <w:proofErr w:type="spellEnd"/>
      <w:r w:rsidRPr="00AB48A8">
        <w:rPr>
          <w:rFonts w:eastAsia="Times New Roman"/>
          <w:color w:val="000000"/>
          <w:szCs w:val="28"/>
          <w:lang w:eastAsia="ru-RU"/>
        </w:rPr>
        <w:t xml:space="preserve"> – среднесписочная численность персонала.</w:t>
      </w:r>
    </w:p>
    <w:p w:rsidR="00AB48A8" w:rsidRDefault="00AB48A8" w:rsidP="007562D9">
      <w:pPr>
        <w:spacing w:before="0" w:after="0" w:line="360" w:lineRule="auto"/>
        <w:ind w:left="0" w:firstLine="567"/>
        <w:textAlignment w:val="baseline"/>
        <w:rPr>
          <w:rFonts w:eastAsia="Times New Roman"/>
          <w:color w:val="000000"/>
          <w:szCs w:val="28"/>
          <w:lang w:eastAsia="ru-RU"/>
        </w:rPr>
      </w:pPr>
      <w:r w:rsidRPr="00AB48A8">
        <w:rPr>
          <w:rFonts w:eastAsia="Times New Roman"/>
          <w:color w:val="000000"/>
          <w:szCs w:val="28"/>
          <w:lang w:eastAsia="ru-RU"/>
        </w:rPr>
        <w:t>Факторная модель рентабельности персонала:</w:t>
      </w:r>
    </w:p>
    <w:p w:rsidR="00280036" w:rsidRDefault="00FB3057" w:rsidP="007562D9">
      <w:pPr>
        <w:spacing w:before="0" w:after="0" w:line="360" w:lineRule="auto"/>
        <w:ind w:left="0" w:firstLine="567"/>
        <w:textAlignment w:val="baseline"/>
        <w:rPr>
          <w:rFonts w:eastAsia="Times New Roman"/>
          <w:color w:val="000000"/>
          <w:szCs w:val="28"/>
          <w:lang w:eastAsia="ru-RU"/>
        </w:rPr>
      </w:pPr>
      <w:r>
        <w:rPr>
          <w:rFonts w:eastAsia="Times New Roman"/>
          <w:noProof/>
          <w:color w:val="000000"/>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3pt;margin-top:14.45pt;width:329.65pt;height:40pt;z-index:251659264">
            <v:imagedata r:id="rId13" o:title=""/>
            <w10:wrap type="square" side="right"/>
          </v:shape>
          <o:OLEObject Type="Embed" ProgID="Equation.3" ShapeID="_x0000_s1026" DrawAspect="Content" ObjectID="_1551774039" r:id="rId14"/>
        </w:pict>
      </w:r>
    </w:p>
    <w:p w:rsidR="00DF2FF6" w:rsidRDefault="00DF2FF6" w:rsidP="00DF2FF6">
      <w:pPr>
        <w:spacing w:before="0" w:after="0" w:line="360" w:lineRule="auto"/>
        <w:ind w:left="0" w:firstLine="567"/>
        <w:jc w:val="left"/>
        <w:textAlignment w:val="baseline"/>
        <w:rPr>
          <w:rFonts w:eastAsia="Times New Roman"/>
          <w:color w:val="000000"/>
          <w:szCs w:val="28"/>
          <w:lang w:eastAsia="ru-RU"/>
        </w:rPr>
      </w:pPr>
      <w:r>
        <w:rPr>
          <w:rFonts w:eastAsia="Times New Roman"/>
          <w:color w:val="000000"/>
          <w:szCs w:val="28"/>
          <w:lang w:eastAsia="ru-RU"/>
        </w:rPr>
        <w:t xml:space="preserve">    (2.6),</w:t>
      </w:r>
    </w:p>
    <w:p w:rsidR="00DF2FF6" w:rsidRDefault="00DF2FF6" w:rsidP="00DF2FF6">
      <w:pPr>
        <w:spacing w:before="0" w:after="0" w:line="360" w:lineRule="auto"/>
        <w:ind w:left="0" w:firstLine="567"/>
        <w:jc w:val="left"/>
        <w:textAlignment w:val="baseline"/>
        <w:rPr>
          <w:rFonts w:eastAsia="Times New Roman"/>
          <w:color w:val="000000"/>
          <w:szCs w:val="28"/>
          <w:lang w:eastAsia="ru-RU"/>
        </w:rPr>
      </w:pPr>
      <w:r>
        <w:rPr>
          <w:rFonts w:eastAsia="Times New Roman"/>
          <w:color w:val="000000"/>
          <w:szCs w:val="28"/>
          <w:lang w:eastAsia="ru-RU"/>
        </w:rPr>
        <w:t xml:space="preserve"> </w:t>
      </w:r>
      <w:r>
        <w:rPr>
          <w:rFonts w:eastAsia="Times New Roman"/>
          <w:color w:val="000000"/>
          <w:szCs w:val="28"/>
          <w:lang w:eastAsia="ru-RU"/>
        </w:rPr>
        <w:br w:type="textWrapping" w:clear="all"/>
      </w:r>
    </w:p>
    <w:p w:rsidR="00DF2FF6" w:rsidRDefault="00DF2FF6" w:rsidP="00DF2FF6">
      <w:pPr>
        <w:spacing w:before="0" w:after="0" w:line="360" w:lineRule="auto"/>
        <w:ind w:left="0" w:firstLine="567"/>
        <w:textAlignment w:val="baseline"/>
      </w:pPr>
      <w:r>
        <w:rPr>
          <w:rFonts w:eastAsia="Times New Roman"/>
          <w:color w:val="000000"/>
          <w:szCs w:val="28"/>
          <w:lang w:eastAsia="ru-RU"/>
        </w:rPr>
        <w:t xml:space="preserve">где: </w:t>
      </w:r>
      <w:proofErr w:type="spellStart"/>
      <w:r w:rsidRPr="00DF2FF6">
        <w:t>Rnnn</w:t>
      </w:r>
      <w:proofErr w:type="spellEnd"/>
      <w:r w:rsidRPr="00DF2FF6">
        <w:t xml:space="preserve"> -  рентабельность персонала;</w:t>
      </w:r>
    </w:p>
    <w:p w:rsidR="00DF2FF6" w:rsidRDefault="00DF2FF6" w:rsidP="00DF2FF6">
      <w:pPr>
        <w:spacing w:before="0" w:after="0" w:line="360" w:lineRule="auto"/>
        <w:ind w:left="0" w:firstLine="567"/>
        <w:textAlignment w:val="baseline"/>
      </w:pPr>
      <w:proofErr w:type="gramStart"/>
      <w:r w:rsidRPr="00DF2FF6">
        <w:t>П</w:t>
      </w:r>
      <w:proofErr w:type="gramEnd"/>
      <w:r w:rsidRPr="00DF2FF6">
        <w:t>  — прибыль от реализации продукции;</w:t>
      </w:r>
    </w:p>
    <w:p w:rsidR="00DF2FF6" w:rsidRDefault="00DF2FF6" w:rsidP="00DF2FF6">
      <w:pPr>
        <w:spacing w:before="0" w:after="0" w:line="360" w:lineRule="auto"/>
        <w:ind w:left="0" w:firstLine="567"/>
        <w:textAlignment w:val="baseline"/>
      </w:pPr>
      <w:r w:rsidRPr="00DF2FF6">
        <w:lastRenderedPageBreak/>
        <w:t>ППП — среднесписочная численность промышленно-</w:t>
      </w:r>
      <w:proofErr w:type="spellStart"/>
      <w:r w:rsidRPr="00DF2FF6">
        <w:t>производ</w:t>
      </w:r>
      <w:proofErr w:type="spellEnd"/>
      <w:r w:rsidRPr="00DF2FF6">
        <w:t>-</w:t>
      </w:r>
      <w:proofErr w:type="spellStart"/>
      <w:r w:rsidRPr="00DF2FF6">
        <w:t>ственного</w:t>
      </w:r>
      <w:proofErr w:type="spellEnd"/>
      <w:r w:rsidRPr="00DF2FF6">
        <w:t xml:space="preserve"> персонала;</w:t>
      </w:r>
    </w:p>
    <w:p w:rsidR="00DF2FF6" w:rsidRDefault="00DF2FF6" w:rsidP="00DF2FF6">
      <w:pPr>
        <w:spacing w:before="0" w:after="0" w:line="360" w:lineRule="auto"/>
        <w:ind w:left="0" w:firstLine="567"/>
        <w:textAlignment w:val="baseline"/>
      </w:pPr>
      <w:proofErr w:type="gramStart"/>
      <w:r w:rsidRPr="00DF2FF6">
        <w:t>В</w:t>
      </w:r>
      <w:proofErr w:type="gramEnd"/>
      <w:r w:rsidRPr="00DF2FF6">
        <w:t xml:space="preserve">       — </w:t>
      </w:r>
      <w:proofErr w:type="gramStart"/>
      <w:r w:rsidRPr="00DF2FF6">
        <w:t>выручка</w:t>
      </w:r>
      <w:proofErr w:type="gramEnd"/>
      <w:r w:rsidRPr="00DF2FF6">
        <w:t xml:space="preserve"> от реализации продукции;</w:t>
      </w:r>
    </w:p>
    <w:p w:rsidR="00DF2FF6" w:rsidRDefault="00DF2FF6" w:rsidP="00DF2FF6">
      <w:pPr>
        <w:spacing w:before="0" w:after="0" w:line="360" w:lineRule="auto"/>
        <w:ind w:left="0" w:firstLine="567"/>
        <w:textAlignment w:val="baseline"/>
      </w:pPr>
      <w:r w:rsidRPr="00DF2FF6">
        <w:t>ВП    — стоимость выпуска продукции в текущих ценах;</w:t>
      </w:r>
    </w:p>
    <w:p w:rsidR="00DF2FF6" w:rsidRDefault="00DF2FF6" w:rsidP="00DF2FF6">
      <w:pPr>
        <w:spacing w:before="0" w:after="0" w:line="360" w:lineRule="auto"/>
        <w:ind w:left="0" w:firstLine="567"/>
        <w:textAlignment w:val="baseline"/>
      </w:pPr>
      <w:proofErr w:type="spellStart"/>
      <w:proofErr w:type="gramStart"/>
      <w:r w:rsidRPr="00DF2FF6">
        <w:t>R</w:t>
      </w:r>
      <w:proofErr w:type="gramEnd"/>
      <w:r w:rsidRPr="00DF2FF6">
        <w:t>об</w:t>
      </w:r>
      <w:proofErr w:type="spellEnd"/>
      <w:r w:rsidRPr="00DF2FF6">
        <w:t>    — рентабельность оборота (продаж);</w:t>
      </w:r>
    </w:p>
    <w:p w:rsidR="00DF2FF6" w:rsidRDefault="00DF2FF6" w:rsidP="00DF2FF6">
      <w:pPr>
        <w:spacing w:before="0" w:after="0" w:line="360" w:lineRule="auto"/>
        <w:ind w:left="0" w:firstLine="567"/>
        <w:textAlignment w:val="baseline"/>
      </w:pPr>
      <w:proofErr w:type="spellStart"/>
      <w:r w:rsidRPr="00DF2FF6">
        <w:t>Дрп</w:t>
      </w:r>
      <w:proofErr w:type="spellEnd"/>
      <w:r w:rsidRPr="00DF2FF6">
        <w:t xml:space="preserve"> — доля реализованной продукции в общем объеме ее вы</w:t>
      </w:r>
      <w:r w:rsidRPr="00DF2FF6">
        <w:softHyphen/>
        <w:t>пуска;</w:t>
      </w:r>
    </w:p>
    <w:p w:rsidR="00AB48A8" w:rsidRDefault="00DF2FF6" w:rsidP="009207D7">
      <w:pPr>
        <w:spacing w:before="0" w:after="0" w:line="360" w:lineRule="auto"/>
        <w:ind w:left="0" w:firstLine="567"/>
        <w:textAlignment w:val="baseline"/>
        <w:rPr>
          <w:rFonts w:eastAsia="Times New Roman"/>
          <w:color w:val="000000"/>
          <w:szCs w:val="28"/>
          <w:lang w:eastAsia="ru-RU"/>
        </w:rPr>
      </w:pPr>
      <w:r w:rsidRPr="00DF2FF6">
        <w:t>ГВ — среднегодовая выработка продукции одним работником в текущих ценах.</w:t>
      </w:r>
      <w:r w:rsidR="00AB48A8" w:rsidRPr="009207D7">
        <w:rPr>
          <w:rFonts w:eastAsia="Times New Roman"/>
          <w:color w:val="000000"/>
          <w:szCs w:val="28"/>
          <w:lang w:eastAsia="ru-RU"/>
        </w:rPr>
        <w:t xml:space="preserve"> </w:t>
      </w:r>
      <w:r w:rsidR="00AB48A8" w:rsidRPr="007562D9">
        <w:rPr>
          <w:rFonts w:eastAsia="Times New Roman"/>
          <w:color w:val="000000"/>
          <w:szCs w:val="28"/>
          <w:lang w:eastAsia="ru-RU"/>
        </w:rPr>
        <w:t>[6]</w:t>
      </w:r>
    </w:p>
    <w:p w:rsidR="00DF2FF6" w:rsidRPr="00615D7F" w:rsidRDefault="00DF2FF6" w:rsidP="00615D7F">
      <w:pPr>
        <w:spacing w:before="0" w:after="0" w:line="360" w:lineRule="auto"/>
        <w:ind w:left="0" w:firstLine="567"/>
        <w:rPr>
          <w:szCs w:val="28"/>
        </w:rPr>
      </w:pPr>
      <w:r w:rsidRPr="00DF2FF6">
        <w:t>Данная модель позволяет установить, насколько изменилась при</w:t>
      </w:r>
      <w:r w:rsidRPr="00DF2FF6">
        <w:softHyphen/>
        <w:t xml:space="preserve">быль на одного работника за счет уровня рентабельности продаж, удельного веса выручки в </w:t>
      </w:r>
      <w:r w:rsidRPr="00615D7F">
        <w:rPr>
          <w:szCs w:val="28"/>
        </w:rPr>
        <w:t>общем объеме произведенной продукции и производительности труда.</w:t>
      </w:r>
    </w:p>
    <w:p w:rsidR="00615D7F" w:rsidRPr="00615D7F" w:rsidRDefault="00615D7F" w:rsidP="00615D7F">
      <w:pPr>
        <w:spacing w:before="0" w:after="0" w:line="360" w:lineRule="auto"/>
        <w:ind w:left="0" w:firstLine="567"/>
        <w:rPr>
          <w:rFonts w:eastAsia="Times New Roman"/>
          <w:color w:val="000000"/>
          <w:szCs w:val="28"/>
          <w:lang w:eastAsia="ru-RU"/>
        </w:rPr>
      </w:pPr>
      <w:r w:rsidRPr="00615D7F">
        <w:rPr>
          <w:rFonts w:eastAsia="Times New Roman"/>
          <w:color w:val="000000"/>
          <w:szCs w:val="28"/>
          <w:lang w:eastAsia="ru-RU"/>
        </w:rPr>
        <w:t>Полноту использования трудовых ресурсов можно оценить по количеству отработанных дней и часов одним работником за анализируемый период времени, а также по степени использования фонда рабочего времени. Такой анализ проводится по каждой категории работников, по каждому производственному подразделению и в целом по предприятию.</w:t>
      </w:r>
    </w:p>
    <w:p w:rsidR="00615D7F" w:rsidRDefault="00615D7F" w:rsidP="00615D7F">
      <w:pPr>
        <w:spacing w:before="0" w:after="0" w:line="360" w:lineRule="auto"/>
        <w:ind w:left="0" w:firstLine="567"/>
        <w:rPr>
          <w:rFonts w:eastAsia="Times New Roman"/>
          <w:color w:val="000000"/>
          <w:szCs w:val="28"/>
          <w:lang w:eastAsia="ru-RU"/>
        </w:rPr>
      </w:pPr>
      <w:r w:rsidRPr="00615D7F">
        <w:rPr>
          <w:rFonts w:eastAsia="Times New Roman"/>
          <w:color w:val="000000"/>
          <w:szCs w:val="28"/>
          <w:lang w:eastAsia="ru-RU"/>
        </w:rPr>
        <w:t>Фонд рабочего времени (ФРВ) зависит от численности рабочих (</w:t>
      </w:r>
      <w:proofErr w:type="spellStart"/>
      <w:r w:rsidRPr="00615D7F">
        <w:rPr>
          <w:rFonts w:eastAsia="Times New Roman"/>
          <w:color w:val="000000"/>
          <w:szCs w:val="28"/>
          <w:lang w:eastAsia="ru-RU"/>
        </w:rPr>
        <w:t>Ч</w:t>
      </w:r>
      <w:r w:rsidRPr="00615D7F">
        <w:rPr>
          <w:rFonts w:eastAsia="Times New Roman"/>
          <w:color w:val="000000"/>
          <w:szCs w:val="28"/>
          <w:vertAlign w:val="subscript"/>
          <w:lang w:eastAsia="ru-RU"/>
        </w:rPr>
        <w:t>р</w:t>
      </w:r>
      <w:proofErr w:type="spellEnd"/>
      <w:r w:rsidRPr="00615D7F">
        <w:rPr>
          <w:rFonts w:eastAsia="Times New Roman"/>
          <w:color w:val="000000"/>
          <w:szCs w:val="28"/>
          <w:lang w:eastAsia="ru-RU"/>
        </w:rPr>
        <w:t>), количества отработанных одним рабочим дней в среднем за год (Д), средней продолжительности рабочего дня (t):</w:t>
      </w:r>
    </w:p>
    <w:p w:rsidR="00615D7F" w:rsidRPr="00615D7F" w:rsidRDefault="00615D7F" w:rsidP="00615D7F">
      <w:pPr>
        <w:spacing w:before="0" w:after="0" w:line="360" w:lineRule="auto"/>
        <w:ind w:left="0" w:firstLine="567"/>
        <w:rPr>
          <w:rFonts w:eastAsia="Times New Roman"/>
          <w:color w:val="000000"/>
          <w:szCs w:val="28"/>
          <w:lang w:eastAsia="ru-RU"/>
        </w:rPr>
      </w:pPr>
    </w:p>
    <w:p w:rsidR="00615D7F" w:rsidRDefault="00615D7F" w:rsidP="00615D7F">
      <w:pPr>
        <w:spacing w:before="0" w:after="0" w:line="360" w:lineRule="auto"/>
        <w:ind w:left="0" w:firstLine="567"/>
        <w:jc w:val="left"/>
        <w:rPr>
          <w:rFonts w:eastAsia="Times New Roman"/>
          <w:color w:val="000000"/>
          <w:szCs w:val="28"/>
          <w:lang w:eastAsia="ru-RU"/>
        </w:rPr>
      </w:pPr>
      <w:r>
        <w:rPr>
          <w:rFonts w:eastAsia="Times New Roman"/>
          <w:iCs/>
          <w:color w:val="000000"/>
          <w:szCs w:val="28"/>
          <w:lang w:eastAsia="ru-RU"/>
        </w:rPr>
        <w:t xml:space="preserve">                                           </w:t>
      </w:r>
      <w:r w:rsidRPr="00615D7F">
        <w:rPr>
          <w:rFonts w:eastAsia="Times New Roman"/>
          <w:iCs/>
          <w:color w:val="000000"/>
          <w:szCs w:val="28"/>
          <w:lang w:eastAsia="ru-RU"/>
        </w:rPr>
        <w:t xml:space="preserve">ФРВ = </w:t>
      </w:r>
      <w:proofErr w:type="spellStart"/>
      <w:r w:rsidRPr="00615D7F">
        <w:rPr>
          <w:rFonts w:eastAsia="Times New Roman"/>
          <w:iCs/>
          <w:color w:val="000000"/>
          <w:szCs w:val="28"/>
          <w:lang w:eastAsia="ru-RU"/>
        </w:rPr>
        <w:t>Ч</w:t>
      </w:r>
      <w:r w:rsidRPr="00615D7F">
        <w:rPr>
          <w:rFonts w:eastAsia="Times New Roman"/>
          <w:iCs/>
          <w:color w:val="000000"/>
          <w:szCs w:val="28"/>
          <w:vertAlign w:val="subscript"/>
          <w:lang w:eastAsia="ru-RU"/>
        </w:rPr>
        <w:t>р</w:t>
      </w:r>
      <w:proofErr w:type="spellEnd"/>
      <w:proofErr w:type="gramStart"/>
      <w:r w:rsidRPr="00615D7F">
        <w:rPr>
          <w:rFonts w:eastAsia="Times New Roman"/>
          <w:iCs/>
          <w:color w:val="000000"/>
          <w:szCs w:val="28"/>
          <w:lang w:eastAsia="ru-RU"/>
        </w:rPr>
        <w:t> </w:t>
      </w:r>
      <w:r w:rsidRPr="00615D7F">
        <w:rPr>
          <w:rFonts w:eastAsia="Times New Roman"/>
          <w:iCs/>
          <w:color w:val="000000"/>
          <w:szCs w:val="28"/>
          <w:lang w:eastAsia="ru-RU"/>
        </w:rPr>
        <w:sym w:font="Symbol" w:char="F0D7"/>
      </w:r>
      <w:r w:rsidRPr="00615D7F">
        <w:rPr>
          <w:rFonts w:eastAsia="Times New Roman"/>
          <w:iCs/>
          <w:color w:val="000000"/>
          <w:szCs w:val="28"/>
          <w:lang w:eastAsia="ru-RU"/>
        </w:rPr>
        <w:t> Д</w:t>
      </w:r>
      <w:proofErr w:type="gramEnd"/>
      <w:r w:rsidRPr="00615D7F">
        <w:rPr>
          <w:rFonts w:eastAsia="Times New Roman"/>
          <w:iCs/>
          <w:color w:val="000000"/>
          <w:szCs w:val="28"/>
          <w:lang w:eastAsia="ru-RU"/>
        </w:rPr>
        <w:t> </w:t>
      </w:r>
      <w:r w:rsidRPr="00615D7F">
        <w:rPr>
          <w:rFonts w:eastAsia="Times New Roman"/>
          <w:iCs/>
          <w:color w:val="000000"/>
          <w:szCs w:val="28"/>
          <w:lang w:eastAsia="ru-RU"/>
        </w:rPr>
        <w:sym w:font="Symbol" w:char="F0D7"/>
      </w:r>
      <w:r w:rsidRPr="00615D7F">
        <w:rPr>
          <w:rFonts w:eastAsia="Times New Roman"/>
          <w:iCs/>
          <w:color w:val="000000"/>
          <w:szCs w:val="28"/>
          <w:lang w:eastAsia="ru-RU"/>
        </w:rPr>
        <w:t> t</w:t>
      </w:r>
      <w:r>
        <w:rPr>
          <w:rFonts w:eastAsia="Times New Roman"/>
          <w:color w:val="000000"/>
          <w:szCs w:val="28"/>
          <w:lang w:eastAsia="ru-RU"/>
        </w:rPr>
        <w:t xml:space="preserve">                                                       (2.7),</w:t>
      </w:r>
    </w:p>
    <w:p w:rsidR="00615D7F" w:rsidRPr="00615D7F" w:rsidRDefault="00615D7F" w:rsidP="00615D7F">
      <w:pPr>
        <w:spacing w:before="0" w:after="0" w:line="360" w:lineRule="auto"/>
        <w:ind w:left="0" w:firstLine="567"/>
        <w:rPr>
          <w:rFonts w:eastAsia="Times New Roman"/>
          <w:color w:val="000000"/>
          <w:szCs w:val="28"/>
          <w:lang w:eastAsia="ru-RU"/>
        </w:rPr>
      </w:pPr>
    </w:p>
    <w:p w:rsidR="00615D7F" w:rsidRDefault="00615D7F" w:rsidP="00615D7F">
      <w:pPr>
        <w:spacing w:before="0" w:after="0" w:line="360" w:lineRule="auto"/>
        <w:ind w:left="0" w:firstLine="567"/>
        <w:rPr>
          <w:rFonts w:eastAsia="Times New Roman"/>
          <w:color w:val="000000"/>
          <w:szCs w:val="28"/>
          <w:lang w:eastAsia="ru-RU"/>
        </w:rPr>
      </w:pPr>
      <w:r w:rsidRPr="00615D7F">
        <w:rPr>
          <w:rFonts w:eastAsia="Times New Roman"/>
          <w:color w:val="000000"/>
          <w:szCs w:val="28"/>
          <w:lang w:eastAsia="ru-RU"/>
        </w:rPr>
        <w:t>Если фактически одним рабочим отработанно меньше дней и часов, чем предусматривалось планом, то можно определить сверхплановые потери рабочего времени: целодневные (</w:t>
      </w:r>
      <w:proofErr w:type="spellStart"/>
      <w:r w:rsidRPr="00615D7F">
        <w:rPr>
          <w:rFonts w:eastAsia="Times New Roman"/>
          <w:color w:val="000000"/>
          <w:szCs w:val="28"/>
          <w:lang w:eastAsia="ru-RU"/>
        </w:rPr>
        <w:t>Д</w:t>
      </w:r>
      <w:r w:rsidRPr="00615D7F">
        <w:rPr>
          <w:rFonts w:eastAsia="Times New Roman"/>
          <w:color w:val="000000"/>
          <w:szCs w:val="28"/>
          <w:vertAlign w:val="subscript"/>
          <w:lang w:eastAsia="ru-RU"/>
        </w:rPr>
        <w:t>пот</w:t>
      </w:r>
      <w:proofErr w:type="spellEnd"/>
      <w:r w:rsidRPr="00615D7F">
        <w:rPr>
          <w:rFonts w:eastAsia="Times New Roman"/>
          <w:color w:val="000000"/>
          <w:szCs w:val="28"/>
          <w:lang w:eastAsia="ru-RU"/>
        </w:rPr>
        <w:t>) и внутрисменные (</w:t>
      </w:r>
      <w:proofErr w:type="spellStart"/>
      <w:proofErr w:type="gramStart"/>
      <w:r w:rsidRPr="00615D7F">
        <w:rPr>
          <w:rFonts w:eastAsia="Times New Roman"/>
          <w:color w:val="000000"/>
          <w:szCs w:val="28"/>
          <w:lang w:eastAsia="ru-RU"/>
        </w:rPr>
        <w:t>t</w:t>
      </w:r>
      <w:proofErr w:type="gramEnd"/>
      <w:r w:rsidRPr="00615D7F">
        <w:rPr>
          <w:rFonts w:eastAsia="Times New Roman"/>
          <w:color w:val="000000"/>
          <w:szCs w:val="28"/>
          <w:vertAlign w:val="subscript"/>
          <w:lang w:eastAsia="ru-RU"/>
        </w:rPr>
        <w:t>пот</w:t>
      </w:r>
      <w:proofErr w:type="spellEnd"/>
      <w:r w:rsidRPr="00615D7F">
        <w:rPr>
          <w:rFonts w:eastAsia="Times New Roman"/>
          <w:color w:val="000000"/>
          <w:szCs w:val="28"/>
          <w:lang w:eastAsia="ru-RU"/>
        </w:rPr>
        <w:t>):</w:t>
      </w:r>
    </w:p>
    <w:p w:rsidR="00615D7F" w:rsidRPr="00615D7F" w:rsidRDefault="00615D7F" w:rsidP="00615D7F">
      <w:pPr>
        <w:spacing w:before="0" w:after="0" w:line="360" w:lineRule="auto"/>
        <w:ind w:left="0" w:firstLine="567"/>
        <w:rPr>
          <w:rFonts w:eastAsia="Times New Roman"/>
          <w:color w:val="000000"/>
          <w:szCs w:val="28"/>
          <w:lang w:eastAsia="ru-RU"/>
        </w:rPr>
      </w:pPr>
    </w:p>
    <w:p w:rsidR="00615D7F" w:rsidRPr="00615D7F" w:rsidRDefault="00615D7F" w:rsidP="00615D7F">
      <w:pPr>
        <w:tabs>
          <w:tab w:val="left" w:pos="4540"/>
        </w:tabs>
        <w:spacing w:before="0" w:after="0" w:line="360" w:lineRule="auto"/>
        <w:ind w:left="0" w:firstLine="567"/>
        <w:jc w:val="left"/>
        <w:rPr>
          <w:rFonts w:eastAsia="Times New Roman"/>
          <w:color w:val="000000"/>
          <w:szCs w:val="28"/>
          <w:lang w:eastAsia="ru-RU"/>
        </w:rPr>
      </w:pPr>
      <w:r>
        <w:rPr>
          <w:rFonts w:eastAsia="Times New Roman"/>
          <w:iCs/>
          <w:color w:val="000000"/>
          <w:szCs w:val="28"/>
          <w:lang w:eastAsia="ru-RU"/>
        </w:rPr>
        <w:t xml:space="preserve">                            </w:t>
      </w:r>
      <w:proofErr w:type="spellStart"/>
      <w:r w:rsidRPr="00615D7F">
        <w:rPr>
          <w:rFonts w:eastAsia="Times New Roman"/>
          <w:iCs/>
          <w:color w:val="000000"/>
          <w:szCs w:val="28"/>
          <w:lang w:eastAsia="ru-RU"/>
        </w:rPr>
        <w:t>Д</w:t>
      </w:r>
      <w:r w:rsidRPr="00615D7F">
        <w:rPr>
          <w:rFonts w:eastAsia="Times New Roman"/>
          <w:iCs/>
          <w:color w:val="000000"/>
          <w:szCs w:val="28"/>
          <w:vertAlign w:val="subscript"/>
          <w:lang w:eastAsia="ru-RU"/>
        </w:rPr>
        <w:t>пот</w:t>
      </w:r>
      <w:proofErr w:type="spellEnd"/>
      <w:r w:rsidRPr="00615D7F">
        <w:rPr>
          <w:rFonts w:eastAsia="Times New Roman"/>
          <w:iCs/>
          <w:color w:val="000000"/>
          <w:szCs w:val="28"/>
          <w:lang w:eastAsia="ru-RU"/>
        </w:rPr>
        <w:t> = (</w:t>
      </w:r>
      <w:proofErr w:type="spellStart"/>
      <w:r w:rsidRPr="00615D7F">
        <w:rPr>
          <w:rFonts w:eastAsia="Times New Roman"/>
          <w:iCs/>
          <w:color w:val="000000"/>
          <w:szCs w:val="28"/>
          <w:lang w:eastAsia="ru-RU"/>
        </w:rPr>
        <w:t>Д</w:t>
      </w:r>
      <w:r w:rsidRPr="00615D7F">
        <w:rPr>
          <w:rFonts w:eastAsia="Times New Roman"/>
          <w:iCs/>
          <w:color w:val="000000"/>
          <w:szCs w:val="28"/>
          <w:vertAlign w:val="subscript"/>
          <w:lang w:eastAsia="ru-RU"/>
        </w:rPr>
        <w:t>ф</w:t>
      </w:r>
      <w:proofErr w:type="spellEnd"/>
      <w:r w:rsidRPr="00615D7F">
        <w:rPr>
          <w:rFonts w:eastAsia="Times New Roman"/>
          <w:iCs/>
          <w:color w:val="000000"/>
          <w:szCs w:val="28"/>
          <w:lang w:eastAsia="ru-RU"/>
        </w:rPr>
        <w:t xml:space="preserve"> - </w:t>
      </w:r>
      <w:proofErr w:type="spellStart"/>
      <w:r w:rsidRPr="00615D7F">
        <w:rPr>
          <w:rFonts w:eastAsia="Times New Roman"/>
          <w:iCs/>
          <w:color w:val="000000"/>
          <w:szCs w:val="28"/>
          <w:lang w:eastAsia="ru-RU"/>
        </w:rPr>
        <w:t>Д</w:t>
      </w:r>
      <w:r w:rsidRPr="00615D7F">
        <w:rPr>
          <w:rFonts w:eastAsia="Times New Roman"/>
          <w:iCs/>
          <w:color w:val="000000"/>
          <w:szCs w:val="28"/>
          <w:vertAlign w:val="subscript"/>
          <w:lang w:eastAsia="ru-RU"/>
        </w:rPr>
        <w:t>пл</w:t>
      </w:r>
      <w:proofErr w:type="spellEnd"/>
      <w:r w:rsidRPr="00615D7F">
        <w:rPr>
          <w:rFonts w:eastAsia="Times New Roman"/>
          <w:iCs/>
          <w:color w:val="000000"/>
          <w:szCs w:val="28"/>
          <w:lang w:eastAsia="ru-RU"/>
        </w:rPr>
        <w:t>) </w:t>
      </w:r>
      <w:r w:rsidRPr="00615D7F">
        <w:rPr>
          <w:rFonts w:eastAsia="Times New Roman"/>
          <w:iCs/>
          <w:color w:val="000000"/>
          <w:szCs w:val="28"/>
          <w:lang w:eastAsia="ru-RU"/>
        </w:rPr>
        <w:sym w:font="Symbol" w:char="F0D7"/>
      </w:r>
      <w:r w:rsidRPr="00615D7F">
        <w:rPr>
          <w:rFonts w:eastAsia="Times New Roman"/>
          <w:iCs/>
          <w:color w:val="000000"/>
          <w:szCs w:val="28"/>
          <w:lang w:eastAsia="ru-RU"/>
        </w:rPr>
        <w:t> </w:t>
      </w:r>
      <w:proofErr w:type="spellStart"/>
      <w:r w:rsidRPr="00615D7F">
        <w:rPr>
          <w:rFonts w:eastAsia="Times New Roman"/>
          <w:iCs/>
          <w:color w:val="000000"/>
          <w:szCs w:val="28"/>
          <w:lang w:eastAsia="ru-RU"/>
        </w:rPr>
        <w:t>Ч</w:t>
      </w:r>
      <w:r w:rsidRPr="00615D7F">
        <w:rPr>
          <w:rFonts w:eastAsia="Times New Roman"/>
          <w:iCs/>
          <w:color w:val="000000"/>
          <w:szCs w:val="28"/>
          <w:vertAlign w:val="subscript"/>
          <w:lang w:eastAsia="ru-RU"/>
        </w:rPr>
        <w:t>рф</w:t>
      </w:r>
      <w:proofErr w:type="spellEnd"/>
      <w:r w:rsidRPr="00615D7F">
        <w:rPr>
          <w:rFonts w:eastAsia="Times New Roman"/>
          <w:iCs/>
          <w:color w:val="000000"/>
          <w:szCs w:val="28"/>
          <w:lang w:eastAsia="ru-RU"/>
        </w:rPr>
        <w:t> </w:t>
      </w:r>
      <w:r w:rsidRPr="00615D7F">
        <w:rPr>
          <w:rFonts w:eastAsia="Times New Roman"/>
          <w:iCs/>
          <w:color w:val="000000"/>
          <w:szCs w:val="28"/>
          <w:lang w:eastAsia="ru-RU"/>
        </w:rPr>
        <w:sym w:font="Symbol" w:char="F0D7"/>
      </w:r>
      <w:r w:rsidRPr="00615D7F">
        <w:rPr>
          <w:rFonts w:eastAsia="Times New Roman"/>
          <w:iCs/>
          <w:color w:val="000000"/>
          <w:szCs w:val="28"/>
          <w:lang w:eastAsia="ru-RU"/>
        </w:rPr>
        <w:t> </w:t>
      </w:r>
      <w:proofErr w:type="spellStart"/>
      <w:proofErr w:type="gramStart"/>
      <w:r w:rsidRPr="00615D7F">
        <w:rPr>
          <w:rFonts w:eastAsia="Times New Roman"/>
          <w:iCs/>
          <w:color w:val="000000"/>
          <w:szCs w:val="28"/>
          <w:lang w:eastAsia="ru-RU"/>
        </w:rPr>
        <w:t>t</w:t>
      </w:r>
      <w:proofErr w:type="gramEnd"/>
      <w:r w:rsidRPr="00615D7F">
        <w:rPr>
          <w:rFonts w:eastAsia="Times New Roman"/>
          <w:iCs/>
          <w:color w:val="000000"/>
          <w:szCs w:val="28"/>
          <w:vertAlign w:val="subscript"/>
          <w:lang w:eastAsia="ru-RU"/>
        </w:rPr>
        <w:t>пл</w:t>
      </w:r>
      <w:proofErr w:type="spellEnd"/>
      <w:r>
        <w:rPr>
          <w:rFonts w:eastAsia="Times New Roman"/>
          <w:iCs/>
          <w:color w:val="000000"/>
          <w:szCs w:val="28"/>
          <w:vertAlign w:val="subscript"/>
          <w:lang w:eastAsia="ru-RU"/>
        </w:rPr>
        <w:t xml:space="preserve">           </w:t>
      </w:r>
      <w:r>
        <w:rPr>
          <w:rFonts w:eastAsia="Times New Roman"/>
          <w:iCs/>
          <w:color w:val="000000"/>
          <w:szCs w:val="28"/>
          <w:lang w:eastAsia="ru-RU"/>
        </w:rPr>
        <w:t xml:space="preserve">             </w:t>
      </w:r>
      <w:r>
        <w:rPr>
          <w:rFonts w:eastAsia="Times New Roman"/>
          <w:iCs/>
          <w:color w:val="000000"/>
          <w:szCs w:val="28"/>
          <w:vertAlign w:val="subscript"/>
          <w:lang w:eastAsia="ru-RU"/>
        </w:rPr>
        <w:t xml:space="preserve">                                                      </w:t>
      </w:r>
      <w:r>
        <w:rPr>
          <w:rFonts w:eastAsia="Times New Roman"/>
          <w:iCs/>
          <w:color w:val="000000"/>
          <w:szCs w:val="28"/>
          <w:lang w:eastAsia="ru-RU"/>
        </w:rPr>
        <w:t>(2.8);</w:t>
      </w:r>
    </w:p>
    <w:p w:rsidR="00615D7F" w:rsidRPr="00615D7F" w:rsidRDefault="00615D7F" w:rsidP="00615D7F">
      <w:pPr>
        <w:spacing w:before="0" w:after="0" w:line="360" w:lineRule="auto"/>
        <w:ind w:left="0" w:firstLine="567"/>
        <w:rPr>
          <w:rFonts w:eastAsia="Times New Roman"/>
          <w:color w:val="000000"/>
          <w:szCs w:val="28"/>
          <w:lang w:eastAsia="ru-RU"/>
        </w:rPr>
      </w:pPr>
      <w:r>
        <w:rPr>
          <w:rFonts w:eastAsia="Times New Roman"/>
          <w:iCs/>
          <w:color w:val="000000"/>
          <w:szCs w:val="28"/>
          <w:lang w:eastAsia="ru-RU"/>
        </w:rPr>
        <w:t xml:space="preserve">                            </w:t>
      </w:r>
      <w:proofErr w:type="spellStart"/>
      <w:proofErr w:type="gramStart"/>
      <w:r w:rsidRPr="00615D7F">
        <w:rPr>
          <w:rFonts w:eastAsia="Times New Roman"/>
          <w:iCs/>
          <w:color w:val="000000"/>
          <w:szCs w:val="28"/>
          <w:lang w:eastAsia="ru-RU"/>
        </w:rPr>
        <w:t>T</w:t>
      </w:r>
      <w:proofErr w:type="gramEnd"/>
      <w:r w:rsidRPr="00615D7F">
        <w:rPr>
          <w:rFonts w:eastAsia="Times New Roman"/>
          <w:iCs/>
          <w:color w:val="000000"/>
          <w:szCs w:val="28"/>
          <w:vertAlign w:val="subscript"/>
          <w:lang w:eastAsia="ru-RU"/>
        </w:rPr>
        <w:t>пот</w:t>
      </w:r>
      <w:proofErr w:type="spellEnd"/>
      <w:r w:rsidRPr="00615D7F">
        <w:rPr>
          <w:rFonts w:eastAsia="Times New Roman"/>
          <w:iCs/>
          <w:color w:val="000000"/>
          <w:szCs w:val="28"/>
          <w:lang w:eastAsia="ru-RU"/>
        </w:rPr>
        <w:t> = (</w:t>
      </w:r>
      <w:proofErr w:type="spellStart"/>
      <w:r w:rsidRPr="00615D7F">
        <w:rPr>
          <w:rFonts w:eastAsia="Times New Roman"/>
          <w:iCs/>
          <w:color w:val="000000"/>
          <w:szCs w:val="28"/>
          <w:lang w:eastAsia="ru-RU"/>
        </w:rPr>
        <w:t>t</w:t>
      </w:r>
      <w:r w:rsidRPr="00615D7F">
        <w:rPr>
          <w:rFonts w:eastAsia="Times New Roman"/>
          <w:iCs/>
          <w:color w:val="000000"/>
          <w:szCs w:val="28"/>
          <w:vertAlign w:val="subscript"/>
          <w:lang w:eastAsia="ru-RU"/>
        </w:rPr>
        <w:t>ф</w:t>
      </w:r>
      <w:proofErr w:type="spellEnd"/>
      <w:r w:rsidRPr="00615D7F">
        <w:rPr>
          <w:rFonts w:eastAsia="Times New Roman"/>
          <w:iCs/>
          <w:color w:val="000000"/>
          <w:szCs w:val="28"/>
          <w:lang w:eastAsia="ru-RU"/>
        </w:rPr>
        <w:t xml:space="preserve"> - </w:t>
      </w:r>
      <w:proofErr w:type="spellStart"/>
      <w:r w:rsidRPr="00615D7F">
        <w:rPr>
          <w:rFonts w:eastAsia="Times New Roman"/>
          <w:iCs/>
          <w:color w:val="000000"/>
          <w:szCs w:val="28"/>
          <w:lang w:eastAsia="ru-RU"/>
        </w:rPr>
        <w:t>t</w:t>
      </w:r>
      <w:r w:rsidRPr="00615D7F">
        <w:rPr>
          <w:rFonts w:eastAsia="Times New Roman"/>
          <w:iCs/>
          <w:color w:val="000000"/>
          <w:szCs w:val="28"/>
          <w:vertAlign w:val="subscript"/>
          <w:lang w:eastAsia="ru-RU"/>
        </w:rPr>
        <w:t>пл</w:t>
      </w:r>
      <w:proofErr w:type="spellEnd"/>
      <w:r w:rsidRPr="00615D7F">
        <w:rPr>
          <w:rFonts w:eastAsia="Times New Roman"/>
          <w:iCs/>
          <w:color w:val="000000"/>
          <w:szCs w:val="28"/>
          <w:lang w:eastAsia="ru-RU"/>
        </w:rPr>
        <w:t>) </w:t>
      </w:r>
      <w:r w:rsidRPr="00615D7F">
        <w:rPr>
          <w:rFonts w:eastAsia="Times New Roman"/>
          <w:iCs/>
          <w:color w:val="000000"/>
          <w:szCs w:val="28"/>
          <w:lang w:eastAsia="ru-RU"/>
        </w:rPr>
        <w:sym w:font="Symbol" w:char="F0D7"/>
      </w:r>
      <w:r w:rsidRPr="00615D7F">
        <w:rPr>
          <w:rFonts w:eastAsia="Times New Roman"/>
          <w:iCs/>
          <w:color w:val="000000"/>
          <w:szCs w:val="28"/>
          <w:lang w:eastAsia="ru-RU"/>
        </w:rPr>
        <w:t> </w:t>
      </w:r>
      <w:proofErr w:type="spellStart"/>
      <w:r w:rsidRPr="00615D7F">
        <w:rPr>
          <w:rFonts w:eastAsia="Times New Roman"/>
          <w:iCs/>
          <w:color w:val="000000"/>
          <w:szCs w:val="28"/>
          <w:lang w:eastAsia="ru-RU"/>
        </w:rPr>
        <w:t>Д</w:t>
      </w:r>
      <w:r w:rsidRPr="00615D7F">
        <w:rPr>
          <w:rFonts w:eastAsia="Times New Roman"/>
          <w:iCs/>
          <w:color w:val="000000"/>
          <w:szCs w:val="28"/>
          <w:vertAlign w:val="subscript"/>
          <w:lang w:eastAsia="ru-RU"/>
        </w:rPr>
        <w:t>ф</w:t>
      </w:r>
      <w:proofErr w:type="spellEnd"/>
      <w:r w:rsidRPr="00615D7F">
        <w:rPr>
          <w:rFonts w:eastAsia="Times New Roman"/>
          <w:iCs/>
          <w:color w:val="000000"/>
          <w:szCs w:val="28"/>
          <w:lang w:eastAsia="ru-RU"/>
        </w:rPr>
        <w:t> </w:t>
      </w:r>
      <w:r w:rsidRPr="00615D7F">
        <w:rPr>
          <w:rFonts w:eastAsia="Times New Roman"/>
          <w:iCs/>
          <w:color w:val="000000"/>
          <w:szCs w:val="28"/>
          <w:lang w:eastAsia="ru-RU"/>
        </w:rPr>
        <w:sym w:font="Symbol" w:char="F0D7"/>
      </w:r>
      <w:r w:rsidRPr="00615D7F">
        <w:rPr>
          <w:rFonts w:eastAsia="Times New Roman"/>
          <w:iCs/>
          <w:color w:val="000000"/>
          <w:szCs w:val="28"/>
          <w:lang w:eastAsia="ru-RU"/>
        </w:rPr>
        <w:t> </w:t>
      </w:r>
      <w:proofErr w:type="spellStart"/>
      <w:r w:rsidRPr="00615D7F">
        <w:rPr>
          <w:rFonts w:eastAsia="Times New Roman"/>
          <w:iCs/>
          <w:color w:val="000000"/>
          <w:szCs w:val="28"/>
          <w:lang w:eastAsia="ru-RU"/>
        </w:rPr>
        <w:t>Ч</w:t>
      </w:r>
      <w:r w:rsidRPr="00615D7F">
        <w:rPr>
          <w:rFonts w:eastAsia="Times New Roman"/>
          <w:iCs/>
          <w:color w:val="000000"/>
          <w:szCs w:val="28"/>
          <w:vertAlign w:val="subscript"/>
          <w:lang w:eastAsia="ru-RU"/>
        </w:rPr>
        <w:t>рф</w:t>
      </w:r>
      <w:proofErr w:type="spellEnd"/>
      <w:r w:rsidRPr="00615D7F">
        <w:rPr>
          <w:rFonts w:eastAsia="Times New Roman"/>
          <w:iCs/>
          <w:color w:val="000000"/>
          <w:szCs w:val="28"/>
          <w:lang w:eastAsia="ru-RU"/>
        </w:rPr>
        <w:t> </w:t>
      </w:r>
      <w:r w:rsidRPr="00615D7F">
        <w:rPr>
          <w:rFonts w:eastAsia="Times New Roman"/>
          <w:iCs/>
          <w:color w:val="000000"/>
          <w:szCs w:val="28"/>
          <w:lang w:eastAsia="ru-RU"/>
        </w:rPr>
        <w:sym w:font="Symbol" w:char="F0D7"/>
      </w:r>
      <w:r w:rsidRPr="00615D7F">
        <w:rPr>
          <w:rFonts w:eastAsia="Times New Roman"/>
          <w:iCs/>
          <w:color w:val="000000"/>
          <w:szCs w:val="28"/>
          <w:lang w:eastAsia="ru-RU"/>
        </w:rPr>
        <w:t> </w:t>
      </w:r>
      <w:r>
        <w:rPr>
          <w:rFonts w:eastAsia="Times New Roman"/>
          <w:iCs/>
          <w:color w:val="000000"/>
          <w:szCs w:val="28"/>
          <w:lang w:eastAsia="ru-RU"/>
        </w:rPr>
        <w:t>Ч                                            (2.9);</w:t>
      </w:r>
    </w:p>
    <w:p w:rsidR="00615D7F" w:rsidRPr="00615D7F" w:rsidRDefault="00615D7F" w:rsidP="00615D7F">
      <w:pPr>
        <w:spacing w:before="0" w:after="0" w:line="360" w:lineRule="auto"/>
        <w:ind w:left="0" w:firstLine="567"/>
        <w:rPr>
          <w:rFonts w:eastAsia="Times New Roman"/>
          <w:color w:val="000000"/>
          <w:szCs w:val="28"/>
          <w:lang w:eastAsia="ru-RU"/>
        </w:rPr>
      </w:pPr>
      <w:r>
        <w:rPr>
          <w:rFonts w:eastAsia="Times New Roman"/>
          <w:iCs/>
          <w:color w:val="000000"/>
          <w:szCs w:val="28"/>
          <w:lang w:eastAsia="ru-RU"/>
        </w:rPr>
        <w:t xml:space="preserve">                                         </w:t>
      </w:r>
      <w:proofErr w:type="spellStart"/>
      <w:r w:rsidRPr="00615D7F">
        <w:rPr>
          <w:rFonts w:eastAsia="Times New Roman"/>
          <w:iCs/>
          <w:color w:val="000000"/>
          <w:szCs w:val="28"/>
          <w:lang w:eastAsia="ru-RU"/>
        </w:rPr>
        <w:t>Т</w:t>
      </w:r>
      <w:r w:rsidRPr="00615D7F">
        <w:rPr>
          <w:rFonts w:eastAsia="Times New Roman"/>
          <w:iCs/>
          <w:color w:val="000000"/>
          <w:szCs w:val="28"/>
          <w:vertAlign w:val="subscript"/>
          <w:lang w:eastAsia="ru-RU"/>
        </w:rPr>
        <w:t>пот</w:t>
      </w:r>
      <w:proofErr w:type="spellEnd"/>
      <w:r w:rsidRPr="00615D7F">
        <w:rPr>
          <w:rFonts w:eastAsia="Times New Roman"/>
          <w:iCs/>
          <w:color w:val="000000"/>
          <w:szCs w:val="28"/>
          <w:vertAlign w:val="superscript"/>
          <w:lang w:eastAsia="ru-RU"/>
        </w:rPr>
        <w:t> </w:t>
      </w:r>
      <w:r w:rsidRPr="00615D7F">
        <w:rPr>
          <w:rFonts w:eastAsia="Times New Roman"/>
          <w:iCs/>
          <w:color w:val="000000"/>
          <w:szCs w:val="28"/>
          <w:lang w:eastAsia="ru-RU"/>
        </w:rPr>
        <w:t xml:space="preserve">= </w:t>
      </w:r>
      <w:proofErr w:type="spellStart"/>
      <w:r w:rsidRPr="00615D7F">
        <w:rPr>
          <w:rFonts w:eastAsia="Times New Roman"/>
          <w:iCs/>
          <w:color w:val="000000"/>
          <w:szCs w:val="28"/>
          <w:lang w:eastAsia="ru-RU"/>
        </w:rPr>
        <w:t>Д</w:t>
      </w:r>
      <w:r w:rsidRPr="00615D7F">
        <w:rPr>
          <w:rFonts w:eastAsia="Times New Roman"/>
          <w:iCs/>
          <w:color w:val="000000"/>
          <w:szCs w:val="28"/>
          <w:vertAlign w:val="subscript"/>
          <w:lang w:eastAsia="ru-RU"/>
        </w:rPr>
        <w:t>пот</w:t>
      </w:r>
      <w:proofErr w:type="spellEnd"/>
      <w:r w:rsidRPr="00615D7F">
        <w:rPr>
          <w:rFonts w:eastAsia="Times New Roman"/>
          <w:iCs/>
          <w:color w:val="000000"/>
          <w:szCs w:val="28"/>
          <w:lang w:eastAsia="ru-RU"/>
        </w:rPr>
        <w:t xml:space="preserve"> + </w:t>
      </w:r>
      <w:proofErr w:type="spellStart"/>
      <w:proofErr w:type="gramStart"/>
      <w:r w:rsidRPr="00615D7F">
        <w:rPr>
          <w:rFonts w:eastAsia="Times New Roman"/>
          <w:iCs/>
          <w:color w:val="000000"/>
          <w:szCs w:val="28"/>
          <w:lang w:eastAsia="ru-RU"/>
        </w:rPr>
        <w:t>t</w:t>
      </w:r>
      <w:proofErr w:type="gramEnd"/>
      <w:r w:rsidRPr="00615D7F">
        <w:rPr>
          <w:rFonts w:eastAsia="Times New Roman"/>
          <w:iCs/>
          <w:color w:val="000000"/>
          <w:szCs w:val="28"/>
          <w:vertAlign w:val="subscript"/>
          <w:lang w:eastAsia="ru-RU"/>
        </w:rPr>
        <w:t>пот</w:t>
      </w:r>
      <w:proofErr w:type="spellEnd"/>
      <w:r w:rsidRPr="00615D7F">
        <w:rPr>
          <w:rFonts w:eastAsia="Times New Roman"/>
          <w:color w:val="000000"/>
          <w:szCs w:val="28"/>
          <w:lang w:eastAsia="ru-RU"/>
        </w:rPr>
        <w:t>.</w:t>
      </w:r>
      <w:r>
        <w:rPr>
          <w:rFonts w:eastAsia="Times New Roman"/>
          <w:color w:val="000000"/>
          <w:szCs w:val="28"/>
          <w:lang w:eastAsia="ru-RU"/>
        </w:rPr>
        <w:t xml:space="preserve">                                                     (2.10).</w:t>
      </w:r>
    </w:p>
    <w:p w:rsidR="00615D7F" w:rsidRPr="00A1288B" w:rsidRDefault="00615D7F" w:rsidP="00615D7F">
      <w:pPr>
        <w:spacing w:before="0" w:after="0" w:line="360" w:lineRule="auto"/>
        <w:ind w:left="0" w:firstLine="567"/>
        <w:rPr>
          <w:rFonts w:eastAsia="Times New Roman"/>
          <w:color w:val="000000"/>
          <w:szCs w:val="28"/>
          <w:lang w:eastAsia="ru-RU"/>
        </w:rPr>
      </w:pPr>
      <w:r w:rsidRPr="00615D7F">
        <w:rPr>
          <w:rFonts w:eastAsia="Times New Roman"/>
          <w:color w:val="000000"/>
          <w:szCs w:val="28"/>
          <w:lang w:eastAsia="ru-RU"/>
        </w:rPr>
        <w:lastRenderedPageBreak/>
        <w:t>В ходе анализа необходимо выявить причины образования сверхплановых потерь рабочего времени. Среди них могут быть: дополнительные отпуска с разрешения администрации, невыходы на работу по болезни, прогулы, простои из-за неисправности оборудования, отсутствие работы, сырья, материалов, топлива, энергии и т.д.</w:t>
      </w:r>
      <w:r w:rsidR="00A1288B" w:rsidRPr="00A1288B">
        <w:rPr>
          <w:rFonts w:eastAsia="Times New Roman"/>
          <w:color w:val="000000"/>
          <w:szCs w:val="28"/>
          <w:lang w:eastAsia="ru-RU"/>
        </w:rPr>
        <w:t>[]</w:t>
      </w:r>
    </w:p>
    <w:p w:rsidR="00DF0487" w:rsidRPr="00615D7F" w:rsidRDefault="00DF0487" w:rsidP="00615D7F">
      <w:pPr>
        <w:spacing w:before="0" w:after="0" w:line="360" w:lineRule="auto"/>
        <w:ind w:left="0" w:firstLine="567"/>
        <w:rPr>
          <w:rFonts w:eastAsia="Times New Roman"/>
          <w:color w:val="000000"/>
          <w:szCs w:val="28"/>
          <w:lang w:eastAsia="ru-RU"/>
        </w:rPr>
      </w:pPr>
    </w:p>
    <w:p w:rsidR="008D35BB" w:rsidRDefault="008D35BB" w:rsidP="00136842">
      <w:pPr>
        <w:pStyle w:val="a5"/>
        <w:numPr>
          <w:ilvl w:val="1"/>
          <w:numId w:val="6"/>
        </w:numPr>
        <w:spacing w:before="0" w:after="0" w:line="360" w:lineRule="auto"/>
        <w:ind w:left="0" w:firstLine="567"/>
        <w:jc w:val="center"/>
        <w:outlineLvl w:val="1"/>
      </w:pPr>
      <w:bookmarkStart w:id="18" w:name="_Toc451700219"/>
      <w:r>
        <w:t>Подходы к оценке эффективности труда</w:t>
      </w:r>
      <w:bookmarkEnd w:id="18"/>
    </w:p>
    <w:p w:rsidR="003C3FDE" w:rsidRPr="0097678F" w:rsidRDefault="003C3FDE" w:rsidP="0097678F">
      <w:pPr>
        <w:spacing w:before="0" w:after="0" w:line="360" w:lineRule="auto"/>
        <w:ind w:left="0" w:firstLine="567"/>
      </w:pPr>
    </w:p>
    <w:p w:rsidR="0097678F" w:rsidRDefault="0097678F" w:rsidP="0097678F">
      <w:pPr>
        <w:spacing w:before="0" w:after="0" w:line="360" w:lineRule="auto"/>
        <w:ind w:left="0" w:firstLine="567"/>
      </w:pPr>
      <w:r w:rsidRPr="0097678F">
        <w:t>Эффективность труда измеряется соотношением затрат и результатов труда. Более производительный труд способен в единицу времени производить большее количество продукции, лучшего качества, с меньшими затратами ресурсов. В условиях рынка действует объективный экономический закон неуклонного роста производительности труда, поскольку рост производительности труда способствует увеличению результатов хозяйствования и повышению конкурентоспособности предприятия. </w:t>
      </w:r>
    </w:p>
    <w:p w:rsidR="0097678F" w:rsidRDefault="0097678F" w:rsidP="0097678F">
      <w:pPr>
        <w:spacing w:before="0" w:after="0" w:line="360" w:lineRule="auto"/>
        <w:ind w:left="0" w:firstLine="567"/>
      </w:pPr>
      <w:r w:rsidRPr="0097678F">
        <w:t>Основным показателем эффективности использования трудовых ресурсов является</w:t>
      </w:r>
      <w:r w:rsidR="00036EF1">
        <w:t xml:space="preserve"> </w:t>
      </w:r>
      <w:r w:rsidRPr="0097678F">
        <w:t>производительность труда. Производительность труда отражает степень плодотворности (эффективности) конкретного труда работников.</w:t>
      </w:r>
      <w:r w:rsidRPr="0097678F">
        <w:br/>
        <w:t>Существуют следующие методы измерения производительности труда в зависимости от способов учета объемов производства: </w:t>
      </w:r>
    </w:p>
    <w:p w:rsidR="0097678F" w:rsidRDefault="0097678F" w:rsidP="0097678F">
      <w:pPr>
        <w:pStyle w:val="a5"/>
        <w:numPr>
          <w:ilvl w:val="0"/>
          <w:numId w:val="17"/>
        </w:numPr>
        <w:spacing w:before="0" w:after="0" w:line="360" w:lineRule="auto"/>
      </w:pPr>
      <w:r>
        <w:t>Натуральный (условно-натуральный);</w:t>
      </w:r>
    </w:p>
    <w:p w:rsidR="0097678F" w:rsidRDefault="0097678F" w:rsidP="0097678F">
      <w:pPr>
        <w:pStyle w:val="a5"/>
        <w:numPr>
          <w:ilvl w:val="0"/>
          <w:numId w:val="17"/>
        </w:numPr>
        <w:spacing w:before="0" w:after="0" w:line="360" w:lineRule="auto"/>
      </w:pPr>
      <w:r>
        <w:t>Стоимостной;</w:t>
      </w:r>
    </w:p>
    <w:p w:rsidR="0097678F" w:rsidRDefault="0097678F" w:rsidP="0097678F">
      <w:pPr>
        <w:pStyle w:val="a5"/>
        <w:numPr>
          <w:ilvl w:val="0"/>
          <w:numId w:val="17"/>
        </w:numPr>
        <w:spacing w:before="0" w:after="0" w:line="360" w:lineRule="auto"/>
      </w:pPr>
      <w:r>
        <w:t>Трудовой.</w:t>
      </w:r>
    </w:p>
    <w:p w:rsidR="0097678F" w:rsidRDefault="0097678F" w:rsidP="0097678F">
      <w:pPr>
        <w:pStyle w:val="a5"/>
        <w:spacing w:before="0" w:after="0" w:line="360" w:lineRule="auto"/>
        <w:ind w:left="0" w:firstLine="567"/>
      </w:pPr>
      <w:r w:rsidRPr="0097678F">
        <w:t>При</w:t>
      </w:r>
      <w:r w:rsidR="00036EF1">
        <w:t xml:space="preserve"> </w:t>
      </w:r>
      <w:r w:rsidRPr="0097678F">
        <w:t>натуральном методе</w:t>
      </w:r>
      <w:r w:rsidR="00036EF1">
        <w:t xml:space="preserve"> </w:t>
      </w:r>
      <w:r w:rsidRPr="0097678F">
        <w:t>объем продукции измеряется в натуральных измерителях (тонны, штуки, м</w:t>
      </w:r>
      <w:proofErr w:type="gramStart"/>
      <w:r w:rsidRPr="0097678F">
        <w:t>2</w:t>
      </w:r>
      <w:proofErr w:type="gramEnd"/>
      <w:r w:rsidRPr="0097678F">
        <w:t>, м3, погонные метры). Производительность труда (выработка) при натуральном методе измеряется отношением объем продукции в натуре за определенный период к среднему числу работников, участвовавших в производстве этой продукции:</w:t>
      </w:r>
    </w:p>
    <w:p w:rsidR="0097678F" w:rsidRDefault="0097678F" w:rsidP="0097678F">
      <w:pPr>
        <w:pStyle w:val="a5"/>
        <w:spacing w:before="0" w:after="0" w:line="360" w:lineRule="auto"/>
        <w:ind w:left="0" w:firstLine="567"/>
      </w:pPr>
    </w:p>
    <w:p w:rsidR="0097678F" w:rsidRDefault="00036EF1" w:rsidP="00036EF1">
      <w:pPr>
        <w:spacing w:before="0" w:after="0" w:line="360" w:lineRule="auto"/>
        <w:ind w:left="2410" w:right="-1"/>
        <w:jc w:val="left"/>
      </w:pPr>
      <w:r>
        <w:t xml:space="preserve">                        </w:t>
      </w:r>
      <w:proofErr w:type="spellStart"/>
      <w:r w:rsidR="0097678F">
        <w:t>ПТн</w:t>
      </w:r>
      <w:proofErr w:type="spellEnd"/>
      <w:r w:rsidR="0097678F">
        <w:t>=</w:t>
      </w:r>
      <w:proofErr w:type="spellStart"/>
      <w:r w:rsidR="0097678F">
        <w:t>ВПн</w:t>
      </w:r>
      <w:proofErr w:type="spellEnd"/>
      <w:r w:rsidR="0097678F">
        <w:t>/Ч</w:t>
      </w:r>
      <w:r>
        <w:t xml:space="preserve">                                                     (2.</w:t>
      </w:r>
      <w:r w:rsidR="00DF2FF6">
        <w:t>7</w:t>
      </w:r>
      <w:r>
        <w:t>),</w:t>
      </w:r>
    </w:p>
    <w:p w:rsidR="0097678F" w:rsidRDefault="0097678F" w:rsidP="0097678F">
      <w:pPr>
        <w:pStyle w:val="a5"/>
        <w:spacing w:before="0" w:after="0" w:line="360" w:lineRule="auto"/>
        <w:ind w:left="0" w:firstLine="567"/>
      </w:pPr>
    </w:p>
    <w:p w:rsidR="0097678F" w:rsidRDefault="0097678F" w:rsidP="0097678F">
      <w:pPr>
        <w:pStyle w:val="a5"/>
        <w:spacing w:before="0" w:after="0" w:line="360" w:lineRule="auto"/>
        <w:ind w:left="0" w:firstLine="567"/>
      </w:pPr>
      <w:r w:rsidRPr="0097678F">
        <w:t xml:space="preserve">где: </w:t>
      </w:r>
      <w:proofErr w:type="spellStart"/>
      <w:r w:rsidRPr="0097678F">
        <w:t>ПТн</w:t>
      </w:r>
      <w:proofErr w:type="spellEnd"/>
      <w:r w:rsidRPr="0097678F">
        <w:t xml:space="preserve"> – производительность труда по натуральному методу;</w:t>
      </w:r>
      <w:r w:rsidRPr="0097678F">
        <w:br/>
      </w:r>
      <w:proofErr w:type="spellStart"/>
      <w:r w:rsidRPr="0097678F">
        <w:t>ВПн</w:t>
      </w:r>
      <w:proofErr w:type="spellEnd"/>
      <w:r w:rsidRPr="0097678F">
        <w:t xml:space="preserve"> – выпуск продукции в натуральном выражении;</w:t>
      </w:r>
      <w:r w:rsidRPr="0097678F">
        <w:br/>
        <w:t>Ч – средняя численность работников, участвовавших в производстве продукции.</w:t>
      </w:r>
    </w:p>
    <w:p w:rsidR="0097678F" w:rsidRDefault="0097678F" w:rsidP="0097678F">
      <w:pPr>
        <w:pStyle w:val="a5"/>
        <w:spacing w:before="0" w:after="0" w:line="360" w:lineRule="auto"/>
        <w:ind w:left="0" w:firstLine="567"/>
      </w:pPr>
      <w:r w:rsidRPr="0097678F">
        <w:t>Преимущества натурального метода: простота, наглядность, доступность; возможность доведения этого показателя до рабочего места, цеха, участка; объективность отражения затрат живого труда. Недостатки метода заключаются в невозможности применения при выпуске неоднородной, продукции разного качества и ассортимента; несопоставимость с другими видами продукции, производствами. Области применения данного метода - рабочие места, участки, цехи с однородной продукцией одинакового качества.</w:t>
      </w:r>
    </w:p>
    <w:p w:rsidR="0097678F" w:rsidRDefault="0097678F" w:rsidP="0097678F">
      <w:pPr>
        <w:pStyle w:val="a5"/>
        <w:spacing w:before="0" w:after="0" w:line="360" w:lineRule="auto"/>
        <w:ind w:left="0" w:firstLine="567"/>
      </w:pPr>
      <w:r w:rsidRPr="0097678F">
        <w:t>Условно-натуральный метод позволяет расширить границы применения натурального метода. Однородная, но разнокачественная продукция приводится по какому-либо признаку к условному эталону. Например, серную кислоту разной концентрации приводят к моногидрату (100%), минеральные удобрения - к 100% содержанию питательных веществ и т.д. Но этот способ не разрешает всех недостатков натурального метода измерения производительности труда.</w:t>
      </w:r>
    </w:p>
    <w:p w:rsidR="00036EF1" w:rsidRDefault="0097678F" w:rsidP="0097678F">
      <w:pPr>
        <w:pStyle w:val="a5"/>
        <w:spacing w:before="0" w:after="0" w:line="360" w:lineRule="auto"/>
        <w:ind w:left="0" w:firstLine="567"/>
      </w:pPr>
      <w:r w:rsidRPr="0097678F">
        <w:t>Стоимостной метод является наиболее универсальным для измерения производительности труда. Объем производства оценивается в стоимостном выражении (</w:t>
      </w:r>
      <w:proofErr w:type="gramStart"/>
      <w:r w:rsidRPr="0097678F">
        <w:t>валовая</w:t>
      </w:r>
      <w:proofErr w:type="gramEnd"/>
      <w:r w:rsidRPr="0097678F">
        <w:t>, товарная, реализованная). При стоимостном методе производительность труда определяется отношением объема производства в стоимостном выражении за определенный период к среднему числу работников:</w:t>
      </w:r>
    </w:p>
    <w:p w:rsidR="00C3660C" w:rsidRDefault="00C3660C" w:rsidP="0097678F">
      <w:pPr>
        <w:pStyle w:val="a5"/>
        <w:spacing w:before="0" w:after="0" w:line="360" w:lineRule="auto"/>
        <w:ind w:left="0" w:firstLine="567"/>
      </w:pPr>
    </w:p>
    <w:p w:rsidR="00036EF1" w:rsidRDefault="00036EF1" w:rsidP="00036EF1">
      <w:pPr>
        <w:pStyle w:val="a5"/>
        <w:spacing w:before="0" w:after="0" w:line="360" w:lineRule="auto"/>
        <w:ind w:left="0" w:firstLine="567"/>
        <w:jc w:val="left"/>
      </w:pPr>
      <w:r>
        <w:t xml:space="preserve">                                                    </w:t>
      </w:r>
      <w:proofErr w:type="spellStart"/>
      <w:r>
        <w:t>ПТс</w:t>
      </w:r>
      <w:proofErr w:type="spellEnd"/>
      <w:r>
        <w:t>=</w:t>
      </w:r>
      <w:proofErr w:type="spellStart"/>
      <w:r>
        <w:t>ВПс</w:t>
      </w:r>
      <w:proofErr w:type="spellEnd"/>
      <w:r>
        <w:t>/Ч</w:t>
      </w:r>
      <w:r w:rsidR="00C3660C">
        <w:t xml:space="preserve">                        </w:t>
      </w:r>
      <w:r>
        <w:t xml:space="preserve">      </w:t>
      </w:r>
      <w:r w:rsidR="00716DCB">
        <w:t xml:space="preserve"> </w:t>
      </w:r>
      <w:r>
        <w:t xml:space="preserve">         </w:t>
      </w:r>
      <w:r w:rsidR="00C3660C">
        <w:t xml:space="preserve">           </w:t>
      </w:r>
      <w:r>
        <w:t>(</w:t>
      </w:r>
      <w:r w:rsidR="00DF2FF6">
        <w:t>2.8</w:t>
      </w:r>
      <w:r>
        <w:t>)</w:t>
      </w:r>
      <w:r w:rsidR="00716DCB">
        <w:t>,</w:t>
      </w:r>
    </w:p>
    <w:p w:rsidR="00BD5B98" w:rsidRDefault="0097678F" w:rsidP="0097678F">
      <w:pPr>
        <w:pStyle w:val="a5"/>
        <w:spacing w:before="0" w:after="0" w:line="360" w:lineRule="auto"/>
        <w:ind w:left="0" w:firstLine="567"/>
      </w:pPr>
      <w:r w:rsidRPr="0097678F">
        <w:br/>
        <w:t xml:space="preserve">где: </w:t>
      </w:r>
      <w:proofErr w:type="spellStart"/>
      <w:r w:rsidRPr="0097678F">
        <w:t>ПТс</w:t>
      </w:r>
      <w:proofErr w:type="spellEnd"/>
      <w:r w:rsidRPr="0097678F">
        <w:t xml:space="preserve"> – производительность труда по стоимостному методу;</w:t>
      </w:r>
      <w:r w:rsidRPr="0097678F">
        <w:br/>
      </w:r>
      <w:proofErr w:type="spellStart"/>
      <w:r w:rsidRPr="0097678F">
        <w:t>ВПс</w:t>
      </w:r>
      <w:proofErr w:type="spellEnd"/>
      <w:r w:rsidRPr="0097678F">
        <w:t xml:space="preserve"> – выпуск пр</w:t>
      </w:r>
      <w:r w:rsidR="00053075">
        <w:t>одукции в стоимостном выражении;</w:t>
      </w:r>
    </w:p>
    <w:p w:rsidR="00053075" w:rsidRPr="00A1288B" w:rsidRDefault="00053075" w:rsidP="00053075">
      <w:pPr>
        <w:pStyle w:val="a5"/>
        <w:spacing w:before="0" w:after="0" w:line="360" w:lineRule="auto"/>
        <w:ind w:left="0"/>
      </w:pPr>
      <w:r w:rsidRPr="0097678F">
        <w:t>Ч – средняя численность работников, участвовавших в производстве продукции.</w:t>
      </w:r>
      <w:r w:rsidR="00243D6E" w:rsidRPr="00A1288B">
        <w:t>[</w:t>
      </w:r>
      <w:r w:rsidR="00A1288B" w:rsidRPr="00B1051D">
        <w:t>10</w:t>
      </w:r>
      <w:r w:rsidR="00243D6E" w:rsidRPr="00A1288B">
        <w:t>]</w:t>
      </w:r>
    </w:p>
    <w:p w:rsidR="00BD5B98" w:rsidRDefault="0097678F" w:rsidP="0097678F">
      <w:pPr>
        <w:pStyle w:val="a5"/>
        <w:spacing w:before="0" w:after="0" w:line="360" w:lineRule="auto"/>
        <w:ind w:left="0" w:firstLine="567"/>
      </w:pPr>
      <w:r w:rsidRPr="0097678F">
        <w:lastRenderedPageBreak/>
        <w:t xml:space="preserve">Товарная продукция измеряется в действующих оптовых ценах предприятия (для оценки динамики производительности труда товарную продукцию пересчитывают в сопоставимые цены с базисным периодом). </w:t>
      </w:r>
    </w:p>
    <w:p w:rsidR="00BD5B98" w:rsidRDefault="0097678F" w:rsidP="0097678F">
      <w:pPr>
        <w:pStyle w:val="a5"/>
        <w:spacing w:before="0" w:after="0" w:line="360" w:lineRule="auto"/>
        <w:ind w:left="0" w:firstLine="567"/>
      </w:pPr>
      <w:r w:rsidRPr="0097678F">
        <w:t xml:space="preserve">Преимущества оценки производительности труда по товарной продукции: </w:t>
      </w:r>
    </w:p>
    <w:p w:rsidR="00BD5B98" w:rsidRDefault="0097678F" w:rsidP="00BD5B98">
      <w:pPr>
        <w:pStyle w:val="a5"/>
        <w:numPr>
          <w:ilvl w:val="0"/>
          <w:numId w:val="20"/>
        </w:numPr>
        <w:spacing w:before="0" w:after="0" w:line="360" w:lineRule="auto"/>
        <w:ind w:left="0" w:firstLine="567"/>
      </w:pPr>
      <w:r w:rsidRPr="0097678F">
        <w:t xml:space="preserve">возможность применения при выпуске разнородной и разнокачественной продукции; </w:t>
      </w:r>
    </w:p>
    <w:p w:rsidR="00BD5B98" w:rsidRDefault="0097678F" w:rsidP="00BD5B98">
      <w:pPr>
        <w:pStyle w:val="a5"/>
        <w:numPr>
          <w:ilvl w:val="0"/>
          <w:numId w:val="20"/>
        </w:numPr>
        <w:spacing w:before="0" w:after="0" w:line="360" w:lineRule="auto"/>
        <w:ind w:left="0" w:firstLine="567"/>
      </w:pPr>
      <w:r w:rsidRPr="0097678F">
        <w:t xml:space="preserve">возможность сопоставления производительности труда с другими объектами (даже разных отраслей); </w:t>
      </w:r>
    </w:p>
    <w:p w:rsidR="00BD5B98" w:rsidRDefault="0097678F" w:rsidP="00BD5B98">
      <w:pPr>
        <w:pStyle w:val="a5"/>
        <w:numPr>
          <w:ilvl w:val="0"/>
          <w:numId w:val="20"/>
        </w:numPr>
        <w:spacing w:before="0" w:after="0" w:line="360" w:lineRule="auto"/>
        <w:ind w:left="0" w:firstLine="567"/>
      </w:pPr>
      <w:r w:rsidRPr="0097678F">
        <w:t xml:space="preserve">возможность оценки динамики производительности труда за ряд лет. </w:t>
      </w:r>
    </w:p>
    <w:p w:rsidR="00BD5B98" w:rsidRDefault="00BD5B98" w:rsidP="00BD5B98">
      <w:pPr>
        <w:spacing w:before="0" w:after="0" w:line="360" w:lineRule="auto"/>
        <w:ind w:left="0" w:firstLine="567"/>
      </w:pPr>
      <w:r>
        <w:t>Н</w:t>
      </w:r>
      <w:r w:rsidR="0097678F" w:rsidRPr="0097678F">
        <w:t xml:space="preserve">едостатки оценки производительности труда по товарной продукции: </w:t>
      </w:r>
    </w:p>
    <w:p w:rsidR="00BD5B98" w:rsidRDefault="0097678F" w:rsidP="00BD5B98">
      <w:pPr>
        <w:pStyle w:val="a5"/>
        <w:numPr>
          <w:ilvl w:val="0"/>
          <w:numId w:val="21"/>
        </w:numPr>
        <w:spacing w:before="0" w:after="0" w:line="360" w:lineRule="auto"/>
        <w:ind w:left="0" w:firstLine="567"/>
      </w:pPr>
      <w:r w:rsidRPr="0097678F">
        <w:t xml:space="preserve">искажение уровня производительности труда при изменении номенклатуры и ассортимента продукции; </w:t>
      </w:r>
    </w:p>
    <w:p w:rsidR="00BD5B98" w:rsidRDefault="0097678F" w:rsidP="00BD5B98">
      <w:pPr>
        <w:pStyle w:val="a5"/>
        <w:numPr>
          <w:ilvl w:val="0"/>
          <w:numId w:val="21"/>
        </w:numPr>
        <w:spacing w:before="0" w:after="0" w:line="360" w:lineRule="auto"/>
        <w:ind w:left="0" w:firstLine="567"/>
      </w:pPr>
      <w:r w:rsidRPr="0097678F">
        <w:t>искажение уровня производительности труда при изменении специализации и кооперирования.</w:t>
      </w:r>
    </w:p>
    <w:p w:rsidR="00713354" w:rsidRDefault="0097678F" w:rsidP="00BD5B98">
      <w:pPr>
        <w:spacing w:before="0" w:after="0" w:line="360" w:lineRule="auto"/>
        <w:ind w:left="0" w:firstLine="567"/>
      </w:pPr>
      <w:r w:rsidRPr="0097678F">
        <w:t xml:space="preserve">Чистая продукция определяется вычитанием из валовой продукции стоимости всех материальных и приравненных к ним затрат. Иными словами, в состав чистой продукции включается только вновь созданная стоимость. </w:t>
      </w:r>
    </w:p>
    <w:p w:rsidR="00713354" w:rsidRDefault="0097678F" w:rsidP="00BD5B98">
      <w:pPr>
        <w:spacing w:before="0" w:after="0" w:line="360" w:lineRule="auto"/>
        <w:ind w:left="0" w:firstLine="567"/>
      </w:pPr>
      <w:r w:rsidRPr="0097678F">
        <w:t xml:space="preserve">Преимущества чистой продукции для оценки производительности труда: </w:t>
      </w:r>
    </w:p>
    <w:p w:rsidR="00713354" w:rsidRDefault="0097678F" w:rsidP="00713354">
      <w:pPr>
        <w:pStyle w:val="a5"/>
        <w:numPr>
          <w:ilvl w:val="0"/>
          <w:numId w:val="22"/>
        </w:numPr>
        <w:spacing w:before="0" w:after="0" w:line="360" w:lineRule="auto"/>
        <w:ind w:left="0" w:firstLine="567"/>
      </w:pPr>
      <w:r w:rsidRPr="0097678F">
        <w:t xml:space="preserve">отсутствует влияние структурных сдвигов в производстве на уровень производительности труда; </w:t>
      </w:r>
    </w:p>
    <w:p w:rsidR="00713354" w:rsidRDefault="0097678F" w:rsidP="00713354">
      <w:pPr>
        <w:pStyle w:val="a5"/>
        <w:numPr>
          <w:ilvl w:val="0"/>
          <w:numId w:val="22"/>
        </w:numPr>
        <w:spacing w:before="0" w:after="0" w:line="360" w:lineRule="auto"/>
        <w:ind w:left="0" w:firstLine="567"/>
      </w:pPr>
      <w:r w:rsidRPr="0097678F">
        <w:t xml:space="preserve">отсутствует влияние замены сырья, использования более дорогих ресурсов на уровень производительности труда. </w:t>
      </w:r>
    </w:p>
    <w:p w:rsidR="00713354" w:rsidRDefault="0097678F" w:rsidP="00BD5B98">
      <w:pPr>
        <w:spacing w:before="0" w:after="0" w:line="360" w:lineRule="auto"/>
        <w:ind w:left="0" w:firstLine="567"/>
      </w:pPr>
      <w:r w:rsidRPr="0097678F">
        <w:t>Недостатки чистой продукции для оценки производительности труда:</w:t>
      </w:r>
    </w:p>
    <w:p w:rsidR="00713354" w:rsidRDefault="0097678F" w:rsidP="00713354">
      <w:pPr>
        <w:pStyle w:val="a5"/>
        <w:numPr>
          <w:ilvl w:val="0"/>
          <w:numId w:val="23"/>
        </w:numPr>
        <w:spacing w:before="0" w:after="0" w:line="360" w:lineRule="auto"/>
        <w:ind w:left="0" w:firstLine="567"/>
      </w:pPr>
      <w:r w:rsidRPr="0097678F">
        <w:t xml:space="preserve">исчисление чистой продукции является громоздким, трудоемким, неоперативным. </w:t>
      </w:r>
    </w:p>
    <w:p w:rsidR="00713354" w:rsidRDefault="0097678F" w:rsidP="00BD5B98">
      <w:pPr>
        <w:spacing w:before="0" w:after="0" w:line="360" w:lineRule="auto"/>
        <w:ind w:left="0" w:firstLine="567"/>
      </w:pPr>
      <w:proofErr w:type="gramStart"/>
      <w:r w:rsidRPr="0097678F">
        <w:t>Стоимостной показатель не в полной мере отражает эффективность живого труда, а лишь косвенно измеряет производительность труда.</w:t>
      </w:r>
      <w:proofErr w:type="gramEnd"/>
    </w:p>
    <w:p w:rsidR="00713354" w:rsidRDefault="0097678F" w:rsidP="00BD5B98">
      <w:pPr>
        <w:spacing w:before="0" w:after="0" w:line="360" w:lineRule="auto"/>
        <w:ind w:left="0" w:firstLine="567"/>
      </w:pPr>
      <w:r w:rsidRPr="0097678F">
        <w:t>Более объективным и точным измерением производительности труда является трудовой метод, основанный на оценке трудоемкости продукции (</w:t>
      </w:r>
      <w:proofErr w:type="gramStart"/>
      <w:r w:rsidRPr="0097678F">
        <w:t>чел-часы</w:t>
      </w:r>
      <w:proofErr w:type="gramEnd"/>
      <w:r w:rsidRPr="0097678F">
        <w:t xml:space="preserve">, нормо-часы). На нее не влияют изменения ассортимента продукции, </w:t>
      </w:r>
      <w:r w:rsidRPr="0097678F">
        <w:lastRenderedPageBreak/>
        <w:t xml:space="preserve">рентабельности. Трудоемкость продукции определяется отношением фонда затраченного рабочего времени (в </w:t>
      </w:r>
      <w:proofErr w:type="gramStart"/>
      <w:r w:rsidRPr="0097678F">
        <w:t>чел-часах</w:t>
      </w:r>
      <w:proofErr w:type="gramEnd"/>
      <w:r w:rsidRPr="0097678F">
        <w:t>) к количеству выработанной продукции в натуральном измерении. Трудоемкость определяется по формуле:</w:t>
      </w:r>
    </w:p>
    <w:p w:rsidR="00713354" w:rsidRDefault="0097678F" w:rsidP="00713354">
      <w:pPr>
        <w:spacing w:before="0" w:after="0" w:line="360" w:lineRule="auto"/>
        <w:ind w:left="0" w:firstLine="567"/>
        <w:jc w:val="center"/>
      </w:pPr>
      <w:r w:rsidRPr="0097678F">
        <w:br/>
      </w:r>
      <w:r w:rsidR="00713354">
        <w:t xml:space="preserve">                                                       </w:t>
      </w:r>
      <w:r w:rsidRPr="0097678F">
        <w:t>ТЕ=Т/ВП</w:t>
      </w:r>
      <w:r w:rsidR="00713354">
        <w:t xml:space="preserve">                                                           (</w:t>
      </w:r>
      <w:r w:rsidR="00DF2FF6">
        <w:t>2.9</w:t>
      </w:r>
      <w:r w:rsidR="00713354">
        <w:t>),</w:t>
      </w:r>
    </w:p>
    <w:p w:rsidR="00713354" w:rsidRDefault="0097678F" w:rsidP="00BD5B98">
      <w:pPr>
        <w:spacing w:before="0" w:after="0" w:line="360" w:lineRule="auto"/>
        <w:ind w:left="0" w:firstLine="567"/>
      </w:pPr>
      <w:r w:rsidRPr="0097678F">
        <w:br/>
        <w:t>где</w:t>
      </w:r>
      <w:r w:rsidR="00713354">
        <w:t>:</w:t>
      </w:r>
      <w:r w:rsidRPr="0097678F">
        <w:t xml:space="preserve"> Т </w:t>
      </w:r>
      <w:r w:rsidR="00713354">
        <w:t>-</w:t>
      </w:r>
      <w:r w:rsidRPr="0097678F">
        <w:t xml:space="preserve"> количество рабочего времени, затраченного на выпуск продукции;</w:t>
      </w:r>
      <w:r w:rsidRPr="0097678F">
        <w:br/>
        <w:t>ВП -</w:t>
      </w:r>
      <w:r w:rsidR="00713354">
        <w:t xml:space="preserve"> </w:t>
      </w:r>
      <w:r w:rsidRPr="0097678F">
        <w:t>выпуск данного вида продукции за определенный период. </w:t>
      </w:r>
    </w:p>
    <w:p w:rsidR="00716DCB" w:rsidRDefault="0097678F" w:rsidP="00BD5B98">
      <w:pPr>
        <w:spacing w:before="0" w:after="0" w:line="360" w:lineRule="auto"/>
        <w:ind w:left="0" w:firstLine="567"/>
      </w:pPr>
      <w:proofErr w:type="gramStart"/>
      <w:r w:rsidRPr="0097678F">
        <w:t>В зависимости от включаемых в трудоемкость трудовых затрат, различают следующие виды трудоемкости:</w:t>
      </w:r>
      <w:r w:rsidR="00716DCB">
        <w:t xml:space="preserve"> </w:t>
      </w:r>
      <w:r w:rsidRPr="0097678F">
        <w:t>технологическая, обслуживания, цеховая, вспомогательных цехов и служб, полная заводская, отраслевая.</w:t>
      </w:r>
      <w:proofErr w:type="gramEnd"/>
    </w:p>
    <w:p w:rsidR="00716DCB" w:rsidRDefault="0097678F" w:rsidP="00BD5B98">
      <w:pPr>
        <w:spacing w:before="0" w:after="0" w:line="360" w:lineRule="auto"/>
        <w:ind w:left="0" w:firstLine="567"/>
      </w:pPr>
      <w:r w:rsidRPr="0097678F">
        <w:t>Технологическая трудоемкость ТЕ</w:t>
      </w:r>
      <w:r w:rsidR="00713354">
        <w:t>Т</w:t>
      </w:r>
      <w:r w:rsidRPr="0097678F">
        <w:t xml:space="preserve"> включает затраты труда основных рабочих</w:t>
      </w:r>
      <w:r w:rsidR="00716DCB">
        <w:t>:</w:t>
      </w:r>
    </w:p>
    <w:p w:rsidR="00716DCB" w:rsidRDefault="0097678F" w:rsidP="00716DCB">
      <w:pPr>
        <w:spacing w:before="0" w:after="0" w:line="360" w:lineRule="auto"/>
        <w:ind w:left="0" w:firstLine="567"/>
      </w:pPr>
      <w:r w:rsidRPr="0097678F">
        <w:br/>
      </w:r>
      <w:r w:rsidR="00716DCB">
        <w:t xml:space="preserve">                                                   </w:t>
      </w:r>
      <w:r w:rsidRPr="0097678F">
        <w:t>ТЕТ=</w:t>
      </w:r>
      <w:proofErr w:type="gramStart"/>
      <w:r w:rsidRPr="0097678F">
        <w:t>ТТ</w:t>
      </w:r>
      <w:proofErr w:type="gramEnd"/>
      <w:r w:rsidRPr="0097678F">
        <w:t>/ВП</w:t>
      </w:r>
      <w:r w:rsidR="00716DCB">
        <w:t xml:space="preserve">                                                   (</w:t>
      </w:r>
      <w:r w:rsidR="00DF2FF6">
        <w:t>2.10</w:t>
      </w:r>
      <w:r w:rsidR="00716DCB">
        <w:t>),</w:t>
      </w:r>
    </w:p>
    <w:p w:rsidR="00716DCB" w:rsidRDefault="0097678F" w:rsidP="00BD5B98">
      <w:pPr>
        <w:spacing w:before="0" w:after="0" w:line="360" w:lineRule="auto"/>
        <w:ind w:left="0" w:firstLine="567"/>
      </w:pPr>
      <w:r w:rsidRPr="0097678F">
        <w:br/>
        <w:t xml:space="preserve">где: </w:t>
      </w:r>
      <w:proofErr w:type="gramStart"/>
      <w:r w:rsidRPr="0097678F">
        <w:t>ТТ</w:t>
      </w:r>
      <w:proofErr w:type="gramEnd"/>
      <w:r w:rsidRPr="0097678F">
        <w:t xml:space="preserve"> — затраты труда ос</w:t>
      </w:r>
      <w:r w:rsidR="00716DCB">
        <w:t>новных производственных рабочих;</w:t>
      </w:r>
    </w:p>
    <w:p w:rsidR="00716DCB" w:rsidRDefault="00716DCB" w:rsidP="00716DCB">
      <w:pPr>
        <w:spacing w:before="0" w:after="0" w:line="360" w:lineRule="auto"/>
        <w:ind w:left="0"/>
      </w:pPr>
      <w:r w:rsidRPr="0097678F">
        <w:t>ВП -</w:t>
      </w:r>
      <w:r>
        <w:t xml:space="preserve"> </w:t>
      </w:r>
      <w:r w:rsidRPr="0097678F">
        <w:t>выпуск данного вида продукции за определенный период. </w:t>
      </w:r>
    </w:p>
    <w:p w:rsidR="00716DCB" w:rsidRDefault="0097678F" w:rsidP="00BD5B98">
      <w:pPr>
        <w:spacing w:before="0" w:after="0" w:line="360" w:lineRule="auto"/>
        <w:ind w:left="0" w:firstLine="567"/>
      </w:pPr>
      <w:r w:rsidRPr="0097678F">
        <w:t>Трудоемкость обслуживания представляет собой затраты труда вспомогательных рабочих цеха</w:t>
      </w:r>
      <w:r w:rsidR="00716DCB">
        <w:t>:</w:t>
      </w:r>
    </w:p>
    <w:p w:rsidR="00716DCB" w:rsidRDefault="0097678F" w:rsidP="00716DCB">
      <w:pPr>
        <w:spacing w:before="0" w:after="0" w:line="360" w:lineRule="auto"/>
        <w:ind w:left="0" w:firstLine="567"/>
        <w:jc w:val="left"/>
      </w:pPr>
      <w:r w:rsidRPr="0097678F">
        <w:br/>
      </w:r>
      <w:r w:rsidR="00716DCB">
        <w:t xml:space="preserve">                                                     </w:t>
      </w:r>
      <w:proofErr w:type="spellStart"/>
      <w:r w:rsidRPr="0097678F">
        <w:t>ТЕо</w:t>
      </w:r>
      <w:proofErr w:type="spellEnd"/>
      <w:proofErr w:type="gramStart"/>
      <w:r w:rsidRPr="0097678F">
        <w:t>=Т</w:t>
      </w:r>
      <w:proofErr w:type="gramEnd"/>
      <w:r w:rsidRPr="0097678F">
        <w:t>о/ВП</w:t>
      </w:r>
      <w:r w:rsidR="00716DCB">
        <w:t xml:space="preserve">                          </w:t>
      </w:r>
      <w:r w:rsidR="00DF2FF6">
        <w:t xml:space="preserve">                               </w:t>
      </w:r>
      <w:r w:rsidR="00716DCB">
        <w:t>(2.</w:t>
      </w:r>
      <w:r w:rsidR="00DF2FF6">
        <w:t>11</w:t>
      </w:r>
      <w:r w:rsidR="00716DCB">
        <w:t xml:space="preserve">),                                                                        </w:t>
      </w:r>
    </w:p>
    <w:p w:rsidR="00716DCB" w:rsidRDefault="0097678F" w:rsidP="00BD5B98">
      <w:pPr>
        <w:spacing w:before="0" w:after="0" w:line="360" w:lineRule="auto"/>
        <w:ind w:left="0" w:firstLine="567"/>
      </w:pPr>
      <w:r w:rsidRPr="0097678F">
        <w:br/>
        <w:t>где: ТО — затраты тру</w:t>
      </w:r>
      <w:r w:rsidR="00716DCB">
        <w:t>да вспомогательных рабочих цеха;</w:t>
      </w:r>
    </w:p>
    <w:p w:rsidR="00716DCB" w:rsidRDefault="00716DCB" w:rsidP="00716DCB">
      <w:pPr>
        <w:spacing w:before="0" w:after="0" w:line="360" w:lineRule="auto"/>
        <w:ind w:left="0"/>
      </w:pPr>
      <w:r w:rsidRPr="0097678F">
        <w:t>ВП -</w:t>
      </w:r>
      <w:r>
        <w:t xml:space="preserve"> </w:t>
      </w:r>
      <w:r w:rsidRPr="0097678F">
        <w:t>выпуск данного вида продукции за определенный период. </w:t>
      </w:r>
    </w:p>
    <w:p w:rsidR="00716DCB" w:rsidRDefault="0097678F" w:rsidP="00BD5B98">
      <w:pPr>
        <w:spacing w:before="0" w:after="0" w:line="360" w:lineRule="auto"/>
        <w:ind w:left="0" w:firstLine="567"/>
      </w:pPr>
      <w:r w:rsidRPr="0097678F">
        <w:t>Цеховая трудоемкость определяется затратами труда всего персонала цена на единицу продукции</w:t>
      </w:r>
      <w:r w:rsidR="00716DCB">
        <w:t>:</w:t>
      </w:r>
    </w:p>
    <w:p w:rsidR="00716DCB" w:rsidRDefault="0097678F" w:rsidP="00716DCB">
      <w:pPr>
        <w:spacing w:before="0" w:after="0" w:line="360" w:lineRule="auto"/>
        <w:ind w:left="0" w:firstLine="567"/>
        <w:jc w:val="center"/>
      </w:pPr>
      <w:r w:rsidRPr="0097678F">
        <w:br/>
      </w:r>
      <w:r w:rsidR="00716DCB">
        <w:t xml:space="preserve">                                                     </w:t>
      </w:r>
      <w:proofErr w:type="spellStart"/>
      <w:r w:rsidRPr="0097678F">
        <w:t>ТЕц</w:t>
      </w:r>
      <w:proofErr w:type="spellEnd"/>
      <w:r w:rsidRPr="0097678F">
        <w:t>=</w:t>
      </w:r>
      <w:proofErr w:type="spellStart"/>
      <w:r w:rsidRPr="0097678F">
        <w:t>Тц</w:t>
      </w:r>
      <w:proofErr w:type="spellEnd"/>
      <w:r w:rsidRPr="0097678F">
        <w:t>/ВП</w:t>
      </w:r>
      <w:r w:rsidR="00716DCB">
        <w:t xml:space="preserve">                                                         (2.</w:t>
      </w:r>
      <w:r w:rsidR="00DF2FF6">
        <w:t>12</w:t>
      </w:r>
      <w:r w:rsidR="00716DCB">
        <w:t>),</w:t>
      </w:r>
    </w:p>
    <w:p w:rsidR="00716DCB" w:rsidRDefault="0097678F" w:rsidP="00BD5B98">
      <w:pPr>
        <w:spacing w:before="0" w:after="0" w:line="360" w:lineRule="auto"/>
        <w:ind w:left="0" w:firstLine="567"/>
      </w:pPr>
      <w:r w:rsidRPr="0097678F">
        <w:lastRenderedPageBreak/>
        <w:br/>
        <w:t xml:space="preserve">где: </w:t>
      </w:r>
      <w:proofErr w:type="spellStart"/>
      <w:r w:rsidRPr="0097678F">
        <w:t>Тц</w:t>
      </w:r>
      <w:proofErr w:type="spellEnd"/>
      <w:r w:rsidRPr="0097678F">
        <w:t xml:space="preserve"> </w:t>
      </w:r>
      <w:proofErr w:type="gramStart"/>
      <w:r w:rsidRPr="0097678F">
        <w:t>-з</w:t>
      </w:r>
      <w:proofErr w:type="gramEnd"/>
      <w:r w:rsidRPr="0097678F">
        <w:t>атраты труда руководител</w:t>
      </w:r>
      <w:r w:rsidR="00716DCB">
        <w:t>ей, специалистов, служащих цеха;</w:t>
      </w:r>
    </w:p>
    <w:p w:rsidR="00716DCB" w:rsidRDefault="00716DCB" w:rsidP="00716DCB">
      <w:pPr>
        <w:spacing w:before="0" w:after="0" w:line="360" w:lineRule="auto"/>
        <w:ind w:left="0"/>
      </w:pPr>
      <w:r w:rsidRPr="0097678F">
        <w:t>ВП -</w:t>
      </w:r>
      <w:r>
        <w:t xml:space="preserve"> </w:t>
      </w:r>
      <w:r w:rsidRPr="0097678F">
        <w:t>выпуск данного вида продукции за определенный период. </w:t>
      </w:r>
    </w:p>
    <w:p w:rsidR="00716DCB" w:rsidRDefault="0097678F" w:rsidP="00BD5B98">
      <w:pPr>
        <w:spacing w:before="0" w:after="0" w:line="360" w:lineRule="auto"/>
        <w:ind w:left="0" w:firstLine="567"/>
      </w:pPr>
      <w:r w:rsidRPr="0097678F">
        <w:t>Трудоемкость вспомогательных цехов и служб определяется отношением затрат труда работников вспомогательных цехов и общезаводских служб к объему производства.</w:t>
      </w:r>
    </w:p>
    <w:p w:rsidR="00716DCB" w:rsidRDefault="0097678F" w:rsidP="00BD5B98">
      <w:pPr>
        <w:spacing w:before="0" w:after="0" w:line="360" w:lineRule="auto"/>
        <w:ind w:left="0" w:firstLine="567"/>
      </w:pPr>
      <w:r w:rsidRPr="0097678F">
        <w:t>Полная заводская трудоемкость представляет собой затраты труда всех работников ППП предприятия на единицу продукции.</w:t>
      </w:r>
    </w:p>
    <w:p w:rsidR="00716DCB" w:rsidRDefault="0097678F" w:rsidP="00BD5B98">
      <w:pPr>
        <w:spacing w:before="0" w:after="0" w:line="360" w:lineRule="auto"/>
        <w:ind w:left="0" w:firstLine="567"/>
      </w:pPr>
      <w:r w:rsidRPr="0097678F">
        <w:t>Отраслевая трудоемкость определяется как величина средневзвешенной индивидуальной трудоемкости данной продукции отдельных предприятий отрасли через объем производства.</w:t>
      </w:r>
    </w:p>
    <w:p w:rsidR="00716DCB" w:rsidRDefault="0097678F" w:rsidP="00BD5B98">
      <w:pPr>
        <w:spacing w:before="0" w:after="0" w:line="360" w:lineRule="auto"/>
        <w:ind w:left="0" w:firstLine="567"/>
      </w:pPr>
      <w:r w:rsidRPr="0097678F">
        <w:t>Трудовой метод применяется преимущественно на отдельных рабочих местах, в бригадах, на участках, в цехах при выпуске незавершенной производством продукции, которую нельзя измерить ни в денежном выражении, ни в натуральных единицах.</w:t>
      </w:r>
    </w:p>
    <w:p w:rsidR="00716DCB" w:rsidRDefault="0097678F" w:rsidP="00BD5B98">
      <w:pPr>
        <w:spacing w:before="0" w:after="0" w:line="360" w:lineRule="auto"/>
        <w:ind w:left="0" w:firstLine="567"/>
      </w:pPr>
      <w:r w:rsidRPr="0097678F">
        <w:t>Кроме производительности труда, для оценки эффективности использования трудовых ресурсов на предприятиях используются показатели использования рабочего времени: коэффициент использования календарного рабочего времени, коэффициент использования табельного рабочего времени, коэффициент использования максимально возможного рабочего времени.</w:t>
      </w:r>
    </w:p>
    <w:p w:rsidR="00716DCB" w:rsidRDefault="0097678F" w:rsidP="00BD5B98">
      <w:pPr>
        <w:spacing w:before="0" w:after="0" w:line="360" w:lineRule="auto"/>
        <w:ind w:left="0" w:firstLine="567"/>
      </w:pPr>
      <w:r w:rsidRPr="0097678F">
        <w:t>Факторы, которые воздействуют на рост производительности труда можно разделить на три основные группы:</w:t>
      </w:r>
    </w:p>
    <w:p w:rsidR="00716DCB" w:rsidRDefault="0097678F" w:rsidP="00716DCB">
      <w:pPr>
        <w:pStyle w:val="a5"/>
        <w:numPr>
          <w:ilvl w:val="0"/>
          <w:numId w:val="24"/>
        </w:numPr>
        <w:spacing w:before="0" w:after="0" w:line="360" w:lineRule="auto"/>
        <w:ind w:left="0" w:firstLine="567"/>
      </w:pPr>
      <w:r w:rsidRPr="0097678F">
        <w:t>материально-технические;</w:t>
      </w:r>
    </w:p>
    <w:p w:rsidR="00716DCB" w:rsidRDefault="00716DCB" w:rsidP="00716DCB">
      <w:pPr>
        <w:pStyle w:val="a5"/>
        <w:numPr>
          <w:ilvl w:val="0"/>
          <w:numId w:val="24"/>
        </w:numPr>
        <w:spacing w:before="0" w:after="0" w:line="360" w:lineRule="auto"/>
        <w:ind w:left="0" w:firstLine="567"/>
      </w:pPr>
      <w:r w:rsidRPr="0097678F">
        <w:t>организационно-экономические;</w:t>
      </w:r>
    </w:p>
    <w:p w:rsidR="003C3FDE" w:rsidRPr="0097678F" w:rsidRDefault="00716DCB" w:rsidP="00716DCB">
      <w:pPr>
        <w:pStyle w:val="a5"/>
        <w:numPr>
          <w:ilvl w:val="0"/>
          <w:numId w:val="24"/>
        </w:numPr>
        <w:spacing w:before="0" w:after="0" w:line="360" w:lineRule="auto"/>
        <w:ind w:left="0" w:firstLine="567"/>
      </w:pPr>
      <w:r w:rsidRPr="0097678F">
        <w:t>социально-психологические</w:t>
      </w:r>
      <w:r>
        <w:t>.</w:t>
      </w:r>
      <w:r w:rsidRPr="0097678F">
        <w:t xml:space="preserve"> </w:t>
      </w:r>
      <w:r w:rsidR="0097678F" w:rsidRPr="0097678F">
        <w:t>[2,с.35-37]</w:t>
      </w:r>
    </w:p>
    <w:p w:rsidR="003C3FDE" w:rsidRDefault="00C21518" w:rsidP="003C3FDE">
      <w:pPr>
        <w:pStyle w:val="a5"/>
        <w:spacing w:before="0" w:after="0" w:line="360" w:lineRule="auto"/>
        <w:ind w:left="1662"/>
      </w:pPr>
      <w:r>
        <w:t xml:space="preserve">  </w:t>
      </w:r>
    </w:p>
    <w:p w:rsidR="00DF0487" w:rsidRDefault="00DF0487" w:rsidP="003C3FDE">
      <w:pPr>
        <w:pStyle w:val="a5"/>
        <w:spacing w:before="0" w:after="0" w:line="360" w:lineRule="auto"/>
        <w:ind w:left="1662"/>
      </w:pPr>
    </w:p>
    <w:p w:rsidR="00DF0487" w:rsidRDefault="00DF0487" w:rsidP="003C3FDE">
      <w:pPr>
        <w:pStyle w:val="a5"/>
        <w:spacing w:before="0" w:after="0" w:line="360" w:lineRule="auto"/>
        <w:ind w:left="1662"/>
      </w:pPr>
    </w:p>
    <w:p w:rsidR="00DF0487" w:rsidRDefault="00DF0487" w:rsidP="003C3FDE">
      <w:pPr>
        <w:pStyle w:val="a5"/>
        <w:spacing w:before="0" w:after="0" w:line="360" w:lineRule="auto"/>
        <w:ind w:left="1662"/>
      </w:pPr>
    </w:p>
    <w:p w:rsidR="00C21518" w:rsidRPr="00C21518" w:rsidRDefault="00C21518" w:rsidP="00136842">
      <w:pPr>
        <w:pStyle w:val="a5"/>
        <w:numPr>
          <w:ilvl w:val="0"/>
          <w:numId w:val="6"/>
        </w:numPr>
        <w:spacing w:before="0" w:after="0" w:line="360" w:lineRule="auto"/>
        <w:jc w:val="center"/>
        <w:outlineLvl w:val="0"/>
        <w:rPr>
          <w:szCs w:val="28"/>
        </w:rPr>
      </w:pPr>
      <w:bookmarkStart w:id="19" w:name="_Toc451700220"/>
      <w:r>
        <w:lastRenderedPageBreak/>
        <w:t>СОВРЕМЕННЫЕ ТЕНДЕНЦИИ</w:t>
      </w:r>
      <w:r w:rsidRPr="00C21518">
        <w:rPr>
          <w:szCs w:val="28"/>
        </w:rPr>
        <w:t xml:space="preserve"> В СФЕРЕ ТРУДОВЫХ РЕСУРСОВ ПРЕДПРИЯТИЯ</w:t>
      </w:r>
      <w:bookmarkEnd w:id="19"/>
    </w:p>
    <w:p w:rsidR="00C21518" w:rsidRDefault="00C21518" w:rsidP="00C21518">
      <w:pPr>
        <w:pStyle w:val="a5"/>
        <w:spacing w:before="0" w:after="0" w:line="360" w:lineRule="auto"/>
        <w:ind w:left="450"/>
      </w:pPr>
    </w:p>
    <w:p w:rsidR="00C21518" w:rsidRDefault="00C21518" w:rsidP="00136842">
      <w:pPr>
        <w:pStyle w:val="a5"/>
        <w:numPr>
          <w:ilvl w:val="1"/>
          <w:numId w:val="6"/>
        </w:numPr>
        <w:spacing w:before="0" w:after="0" w:line="360" w:lineRule="auto"/>
        <w:ind w:left="0" w:firstLine="567"/>
        <w:outlineLvl w:val="1"/>
      </w:pPr>
      <w:bookmarkStart w:id="20" w:name="_Toc451700221"/>
      <w:r>
        <w:t>Опыт повышения качества работы трудовых ресурсов на пример</w:t>
      </w:r>
      <w:r w:rsidR="00815D94">
        <w:t>е компании «ЛУКОЙЛ</w:t>
      </w:r>
      <w:r w:rsidR="00295AC1">
        <w:t>»</w:t>
      </w:r>
      <w:bookmarkEnd w:id="20"/>
    </w:p>
    <w:p w:rsidR="00815D94" w:rsidRDefault="00815D94" w:rsidP="00815D94">
      <w:pPr>
        <w:spacing w:before="0" w:after="0"/>
        <w:ind w:left="0" w:firstLine="567"/>
      </w:pPr>
    </w:p>
    <w:p w:rsidR="00815D94" w:rsidRPr="00815D94" w:rsidRDefault="00815D94" w:rsidP="00815D94">
      <w:pPr>
        <w:spacing w:before="0" w:after="0" w:line="360" w:lineRule="auto"/>
        <w:ind w:left="0" w:firstLine="567"/>
      </w:pPr>
      <w:r w:rsidRPr="00815D94">
        <w:t xml:space="preserve">ПАО «ЛУКОЙЛ»  — одна из крупнейших вертикально интегрированных нефтегазовых компаний в мире, на </w:t>
      </w:r>
      <w:proofErr w:type="gramStart"/>
      <w:r w:rsidRPr="00815D94">
        <w:t>долю</w:t>
      </w:r>
      <w:proofErr w:type="gramEnd"/>
      <w:r w:rsidRPr="00815D94">
        <w:t xml:space="preserve"> которой приходится более 2% мировой добычи нефти и около 1% доказанных запасов углеводородов.</w:t>
      </w:r>
    </w:p>
    <w:p w:rsidR="00815D94" w:rsidRDefault="00815D94" w:rsidP="00815D94">
      <w:pPr>
        <w:spacing w:before="0" w:after="0" w:line="360" w:lineRule="auto"/>
        <w:ind w:left="0" w:firstLine="567"/>
      </w:pPr>
      <w:r w:rsidRPr="00815D94">
        <w:t>Обладая п</w:t>
      </w:r>
      <w:r w:rsidR="004E25A7">
        <w:t>олным производственным циклом, к</w:t>
      </w:r>
      <w:r w:rsidRPr="00815D94">
        <w:t xml:space="preserve">омпания полностью контролирует всю производственную цепочку – от добычи нефти и газа до сбыта нефтепродуктов. Более 110 тысяч человек объединяют свои усилия и талант, чтобы обеспечить Компании передовые позиции на рынке. </w:t>
      </w:r>
    </w:p>
    <w:p w:rsidR="00014508" w:rsidRDefault="0051416B" w:rsidP="00014508">
      <w:pPr>
        <w:pStyle w:val="a5"/>
        <w:widowControl w:val="0"/>
        <w:autoSpaceDE w:val="0"/>
        <w:autoSpaceDN w:val="0"/>
        <w:adjustRightInd w:val="0"/>
        <w:spacing w:before="0" w:after="0" w:line="360" w:lineRule="auto"/>
        <w:ind w:left="0" w:firstLine="567"/>
        <w:rPr>
          <w:szCs w:val="28"/>
        </w:rPr>
      </w:pPr>
      <w:r>
        <w:t xml:space="preserve">Данной компанией была разработана политика управления персоналом. </w:t>
      </w:r>
      <w:r w:rsidR="00014508">
        <w:t xml:space="preserve"> </w:t>
      </w:r>
      <w:r w:rsidR="00014508">
        <w:rPr>
          <w:szCs w:val="28"/>
        </w:rPr>
        <w:t>Схематически данная разработка представлена на рисунке 3.1 ниже.</w:t>
      </w:r>
    </w:p>
    <w:p w:rsidR="00014508" w:rsidRDefault="00014508" w:rsidP="00014508">
      <w:pPr>
        <w:pStyle w:val="a5"/>
        <w:widowControl w:val="0"/>
        <w:autoSpaceDE w:val="0"/>
        <w:autoSpaceDN w:val="0"/>
        <w:adjustRightInd w:val="0"/>
        <w:spacing w:before="100" w:beforeAutospacing="1" w:after="0" w:line="360" w:lineRule="auto"/>
        <w:ind w:left="0" w:firstLine="567"/>
        <w:rPr>
          <w:szCs w:val="28"/>
        </w:rPr>
      </w:pPr>
      <w:r>
        <w:rPr>
          <w:noProof/>
          <w:szCs w:val="28"/>
          <w:lang w:eastAsia="ru-RU"/>
        </w:rPr>
        <w:drawing>
          <wp:inline distT="0" distB="0" distL="0" distR="0" wp14:anchorId="36C02553" wp14:editId="0464A830">
            <wp:extent cx="5911700" cy="383835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вышение результатичности работы в лукойле.PNG"/>
                    <pic:cNvPicPr/>
                  </pic:nvPicPr>
                  <pic:blipFill rotWithShape="1">
                    <a:blip r:embed="rId15">
                      <a:grayscl/>
                      <a:extLst>
                        <a:ext uri="{BEBA8EAE-BF5A-486C-A8C5-ECC9F3942E4B}">
                          <a14:imgProps xmlns:a14="http://schemas.microsoft.com/office/drawing/2010/main">
                            <a14:imgLayer r:embed="rId16">
                              <a14:imgEffect>
                                <a14:sharpenSoften amount="6000"/>
                              </a14:imgEffect>
                              <a14:imgEffect>
                                <a14:colorTemperature colorTemp="4700"/>
                              </a14:imgEffect>
                              <a14:imgEffect>
                                <a14:brightnessContrast bright="29000" contrast="5000"/>
                              </a14:imgEffect>
                            </a14:imgLayer>
                          </a14:imgProps>
                        </a:ext>
                        <a:ext uri="{28A0092B-C50C-407E-A947-70E740481C1C}">
                          <a14:useLocalDpi xmlns:a14="http://schemas.microsoft.com/office/drawing/2010/main" val="0"/>
                        </a:ext>
                      </a:extLst>
                    </a:blip>
                    <a:srcRect t="4657" b="6862"/>
                    <a:stretch/>
                  </pic:blipFill>
                  <pic:spPr bwMode="auto">
                    <a:xfrm>
                      <a:off x="0" y="0"/>
                      <a:ext cx="5912230" cy="3838698"/>
                    </a:xfrm>
                    <a:prstGeom prst="rect">
                      <a:avLst/>
                    </a:prstGeom>
                    <a:ln>
                      <a:noFill/>
                    </a:ln>
                    <a:extLst>
                      <a:ext uri="{53640926-AAD7-44D8-BBD7-CCE9431645EC}">
                        <a14:shadowObscured xmlns:a14="http://schemas.microsoft.com/office/drawing/2010/main"/>
                      </a:ext>
                    </a:extLst>
                  </pic:spPr>
                </pic:pic>
              </a:graphicData>
            </a:graphic>
          </wp:inline>
        </w:drawing>
      </w:r>
    </w:p>
    <w:p w:rsidR="00014508" w:rsidRDefault="00014508" w:rsidP="00014508">
      <w:pPr>
        <w:ind w:left="0" w:firstLine="567"/>
      </w:pPr>
      <w:r>
        <w:t xml:space="preserve">Рисунок 3.1. – Схема повышения эффективности работы персонала в компании «ЛУКОЙЛ» </w:t>
      </w:r>
      <w:r w:rsidRPr="0097678F">
        <w:t>[</w:t>
      </w:r>
      <w:r>
        <w:t>12, с.8</w:t>
      </w:r>
      <w:r w:rsidRPr="0097678F">
        <w:t>]</w:t>
      </w:r>
    </w:p>
    <w:p w:rsidR="0051416B" w:rsidRPr="0051416B" w:rsidRDefault="0051416B" w:rsidP="000B63E1">
      <w:pPr>
        <w:spacing w:before="0" w:after="0" w:line="350" w:lineRule="auto"/>
        <w:ind w:left="0" w:firstLine="567"/>
      </w:pPr>
      <w:r>
        <w:lastRenderedPageBreak/>
        <w:t xml:space="preserve">В ее основу были включены </w:t>
      </w:r>
      <w:r w:rsidR="005354C3">
        <w:t xml:space="preserve">разработки для </w:t>
      </w:r>
      <w:r>
        <w:t>следующих</w:t>
      </w:r>
      <w:r w:rsidR="005354C3">
        <w:t xml:space="preserve"> областей</w:t>
      </w:r>
      <w:r>
        <w:t xml:space="preserve">: </w:t>
      </w:r>
    </w:p>
    <w:p w:rsidR="0051416B" w:rsidRPr="00AB0D40" w:rsidRDefault="0051416B" w:rsidP="000B63E1">
      <w:pPr>
        <w:pStyle w:val="a5"/>
        <w:numPr>
          <w:ilvl w:val="0"/>
          <w:numId w:val="35"/>
        </w:numPr>
        <w:spacing w:before="0" w:after="0" w:line="350" w:lineRule="auto"/>
        <w:ind w:left="0" w:firstLine="567"/>
      </w:pPr>
      <w:r w:rsidRPr="00D9737C">
        <w:rPr>
          <w:szCs w:val="28"/>
        </w:rPr>
        <w:t>повышени</w:t>
      </w:r>
      <w:r w:rsidR="005354C3">
        <w:rPr>
          <w:szCs w:val="28"/>
        </w:rPr>
        <w:t>е</w:t>
      </w:r>
      <w:r w:rsidRPr="00D9737C">
        <w:rPr>
          <w:szCs w:val="28"/>
        </w:rPr>
        <w:t xml:space="preserve"> результативности</w:t>
      </w:r>
      <w:r w:rsidR="00AB0D40">
        <w:rPr>
          <w:szCs w:val="28"/>
        </w:rPr>
        <w:t xml:space="preserve"> </w:t>
      </w:r>
      <w:r w:rsidR="00AB0D40" w:rsidRPr="0036281E">
        <w:rPr>
          <w:szCs w:val="28"/>
        </w:rPr>
        <w:t>работы на всех уровнях</w:t>
      </w:r>
      <w:r w:rsidR="005354C3">
        <w:rPr>
          <w:szCs w:val="28"/>
        </w:rPr>
        <w:t>;</w:t>
      </w:r>
    </w:p>
    <w:p w:rsidR="00AB0D40" w:rsidRPr="0051416B" w:rsidRDefault="00AB0D40" w:rsidP="000B63E1">
      <w:pPr>
        <w:pStyle w:val="a5"/>
        <w:numPr>
          <w:ilvl w:val="0"/>
          <w:numId w:val="35"/>
        </w:numPr>
        <w:spacing w:before="0" w:after="0" w:line="350" w:lineRule="auto"/>
        <w:ind w:left="0" w:firstLine="567"/>
      </w:pPr>
      <w:r>
        <w:rPr>
          <w:szCs w:val="28"/>
        </w:rPr>
        <w:t>привлечение в компанию «лучших из лучших» и обеспечение  эффективного использования их возможностей и потенциала;</w:t>
      </w:r>
    </w:p>
    <w:p w:rsidR="0051416B" w:rsidRPr="00053075" w:rsidRDefault="00053075" w:rsidP="000B63E1">
      <w:pPr>
        <w:pStyle w:val="a5"/>
        <w:widowControl w:val="0"/>
        <w:numPr>
          <w:ilvl w:val="0"/>
          <w:numId w:val="35"/>
        </w:numPr>
        <w:autoSpaceDE w:val="0"/>
        <w:autoSpaceDN w:val="0"/>
        <w:adjustRightInd w:val="0"/>
        <w:spacing w:before="0" w:after="0" w:line="350" w:lineRule="auto"/>
        <w:ind w:left="0" w:firstLine="567"/>
        <w:rPr>
          <w:szCs w:val="28"/>
        </w:rPr>
      </w:pPr>
      <w:r w:rsidRPr="00053075">
        <w:rPr>
          <w:szCs w:val="28"/>
        </w:rPr>
        <w:t>обучение</w:t>
      </w:r>
      <w:r w:rsidR="0051416B" w:rsidRPr="00053075">
        <w:rPr>
          <w:szCs w:val="28"/>
        </w:rPr>
        <w:t xml:space="preserve"> и развити</w:t>
      </w:r>
      <w:r w:rsidRPr="00053075">
        <w:rPr>
          <w:szCs w:val="28"/>
        </w:rPr>
        <w:t>е, планирование</w:t>
      </w:r>
      <w:r w:rsidR="0051416B" w:rsidRPr="00053075">
        <w:rPr>
          <w:szCs w:val="28"/>
        </w:rPr>
        <w:t xml:space="preserve"> кадрового</w:t>
      </w:r>
      <w:r>
        <w:rPr>
          <w:szCs w:val="28"/>
        </w:rPr>
        <w:t xml:space="preserve"> п</w:t>
      </w:r>
      <w:r w:rsidR="0051416B" w:rsidRPr="00053075">
        <w:rPr>
          <w:szCs w:val="28"/>
        </w:rPr>
        <w:t>отенциала</w:t>
      </w:r>
      <w:r>
        <w:rPr>
          <w:szCs w:val="28"/>
        </w:rPr>
        <w:t>;</w:t>
      </w:r>
    </w:p>
    <w:p w:rsidR="0051416B" w:rsidRPr="0051416B" w:rsidRDefault="00053075" w:rsidP="000B63E1">
      <w:pPr>
        <w:pStyle w:val="a5"/>
        <w:widowControl w:val="0"/>
        <w:numPr>
          <w:ilvl w:val="0"/>
          <w:numId w:val="35"/>
        </w:numPr>
        <w:autoSpaceDE w:val="0"/>
        <w:autoSpaceDN w:val="0"/>
        <w:adjustRightInd w:val="0"/>
        <w:spacing w:before="0" w:after="0" w:line="350" w:lineRule="auto"/>
        <w:ind w:left="0" w:firstLine="567"/>
        <w:rPr>
          <w:sz w:val="24"/>
          <w:szCs w:val="24"/>
        </w:rPr>
      </w:pPr>
      <w:r>
        <w:rPr>
          <w:szCs w:val="28"/>
        </w:rPr>
        <w:t>создание</w:t>
      </w:r>
      <w:r w:rsidR="0051416B" w:rsidRPr="0051416B">
        <w:rPr>
          <w:szCs w:val="28"/>
        </w:rPr>
        <w:t xml:space="preserve"> эффективной системы общего</w:t>
      </w:r>
      <w:r w:rsidR="0051416B">
        <w:rPr>
          <w:szCs w:val="28"/>
        </w:rPr>
        <w:t xml:space="preserve"> </w:t>
      </w:r>
      <w:r w:rsidR="0051416B" w:rsidRPr="0051416B">
        <w:rPr>
          <w:szCs w:val="28"/>
        </w:rPr>
        <w:t>вознаграждения</w:t>
      </w:r>
      <w:r>
        <w:rPr>
          <w:szCs w:val="28"/>
        </w:rPr>
        <w:t>;</w:t>
      </w:r>
    </w:p>
    <w:p w:rsidR="0051416B" w:rsidRPr="0051416B" w:rsidRDefault="0051416B" w:rsidP="000B63E1">
      <w:pPr>
        <w:pStyle w:val="a5"/>
        <w:widowControl w:val="0"/>
        <w:numPr>
          <w:ilvl w:val="0"/>
          <w:numId w:val="35"/>
        </w:numPr>
        <w:autoSpaceDE w:val="0"/>
        <w:autoSpaceDN w:val="0"/>
        <w:adjustRightInd w:val="0"/>
        <w:spacing w:before="0" w:after="0" w:line="350" w:lineRule="auto"/>
        <w:ind w:left="0" w:firstLine="567"/>
        <w:rPr>
          <w:sz w:val="24"/>
          <w:szCs w:val="24"/>
        </w:rPr>
      </w:pPr>
      <w:r w:rsidRPr="0051416B">
        <w:rPr>
          <w:szCs w:val="28"/>
        </w:rPr>
        <w:t>построения эффективной и динамичной организации, ее непрерывного развития</w:t>
      </w:r>
      <w:r w:rsidR="00053075">
        <w:rPr>
          <w:szCs w:val="28"/>
        </w:rPr>
        <w:t>;</w:t>
      </w:r>
    </w:p>
    <w:p w:rsidR="0051416B" w:rsidRPr="00014508" w:rsidRDefault="0051416B" w:rsidP="000B63E1">
      <w:pPr>
        <w:pStyle w:val="a5"/>
        <w:widowControl w:val="0"/>
        <w:numPr>
          <w:ilvl w:val="0"/>
          <w:numId w:val="35"/>
        </w:numPr>
        <w:autoSpaceDE w:val="0"/>
        <w:autoSpaceDN w:val="0"/>
        <w:adjustRightInd w:val="0"/>
        <w:spacing w:before="0" w:after="0" w:line="350" w:lineRule="auto"/>
        <w:ind w:left="0" w:firstLine="567"/>
        <w:rPr>
          <w:sz w:val="24"/>
          <w:szCs w:val="24"/>
        </w:rPr>
      </w:pPr>
      <w:r w:rsidRPr="00AB0D40">
        <w:rPr>
          <w:szCs w:val="28"/>
        </w:rPr>
        <w:t>видение организации системы управления</w:t>
      </w:r>
      <w:r w:rsidR="00AB0D40" w:rsidRPr="00AB0D40">
        <w:rPr>
          <w:szCs w:val="28"/>
        </w:rPr>
        <w:t xml:space="preserve"> </w:t>
      </w:r>
      <w:r w:rsidRPr="00AB0D40">
        <w:rPr>
          <w:szCs w:val="28"/>
        </w:rPr>
        <w:t>персоналом и роли служб по управлению персоналом</w:t>
      </w:r>
      <w:r w:rsidR="00AB0D40">
        <w:rPr>
          <w:szCs w:val="28"/>
        </w:rPr>
        <w:t>.</w:t>
      </w:r>
    </w:p>
    <w:p w:rsidR="0039054A" w:rsidRPr="00211348" w:rsidRDefault="00211348" w:rsidP="000B63E1">
      <w:pPr>
        <w:pStyle w:val="a5"/>
        <w:spacing w:before="0" w:after="0" w:line="350" w:lineRule="auto"/>
        <w:ind w:left="0" w:firstLine="567"/>
        <w:rPr>
          <w:szCs w:val="28"/>
        </w:rPr>
      </w:pPr>
      <w:r w:rsidRPr="00211348">
        <w:rPr>
          <w:szCs w:val="28"/>
        </w:rPr>
        <w:t xml:space="preserve">Рассмотрим </w:t>
      </w:r>
      <w:r w:rsidR="004E25A7">
        <w:rPr>
          <w:bCs/>
          <w:szCs w:val="28"/>
        </w:rPr>
        <w:t>о</w:t>
      </w:r>
      <w:r w:rsidRPr="00211348">
        <w:rPr>
          <w:bCs/>
          <w:szCs w:val="28"/>
        </w:rPr>
        <w:t xml:space="preserve">сновные положения </w:t>
      </w:r>
      <w:r w:rsidR="00815D94">
        <w:rPr>
          <w:bCs/>
          <w:szCs w:val="28"/>
        </w:rPr>
        <w:t>концепции</w:t>
      </w:r>
      <w:r w:rsidR="004E25A7">
        <w:rPr>
          <w:bCs/>
          <w:szCs w:val="28"/>
        </w:rPr>
        <w:t>,</w:t>
      </w:r>
      <w:r w:rsidR="00815D94">
        <w:rPr>
          <w:bCs/>
          <w:szCs w:val="28"/>
        </w:rPr>
        <w:t xml:space="preserve"> </w:t>
      </w:r>
      <w:r w:rsidR="004E25A7">
        <w:rPr>
          <w:bCs/>
          <w:szCs w:val="28"/>
        </w:rPr>
        <w:t xml:space="preserve">которая </w:t>
      </w:r>
      <w:r w:rsidR="000B63E1">
        <w:rPr>
          <w:bCs/>
          <w:szCs w:val="28"/>
        </w:rPr>
        <w:t xml:space="preserve">была </w:t>
      </w:r>
      <w:r w:rsidR="004E25A7">
        <w:rPr>
          <w:bCs/>
          <w:szCs w:val="28"/>
        </w:rPr>
        <w:t xml:space="preserve">официально представлена </w:t>
      </w:r>
      <w:r w:rsidR="000B63E1">
        <w:rPr>
          <w:bCs/>
          <w:szCs w:val="28"/>
        </w:rPr>
        <w:t>и задекларирована к</w:t>
      </w:r>
      <w:r w:rsidR="004E25A7">
        <w:rPr>
          <w:bCs/>
          <w:szCs w:val="28"/>
        </w:rPr>
        <w:t xml:space="preserve">омпанией, </w:t>
      </w:r>
      <w:r w:rsidR="00815D94">
        <w:rPr>
          <w:bCs/>
          <w:szCs w:val="28"/>
        </w:rPr>
        <w:t xml:space="preserve">относительно </w:t>
      </w:r>
      <w:r w:rsidRPr="00211348">
        <w:rPr>
          <w:bCs/>
          <w:szCs w:val="28"/>
        </w:rPr>
        <w:t>политики управления персоналом в области привлечения в компанию «лучших из лучших»</w:t>
      </w:r>
      <w:r w:rsidR="00815D94">
        <w:rPr>
          <w:bCs/>
          <w:szCs w:val="28"/>
        </w:rPr>
        <w:t xml:space="preserve"> со</w:t>
      </w:r>
      <w:r w:rsidR="004E25A7">
        <w:rPr>
          <w:bCs/>
          <w:szCs w:val="28"/>
        </w:rPr>
        <w:t>т</w:t>
      </w:r>
      <w:r w:rsidR="00815D94">
        <w:rPr>
          <w:bCs/>
          <w:szCs w:val="28"/>
        </w:rPr>
        <w:t>рудников</w:t>
      </w:r>
      <w:r w:rsidRPr="00211348">
        <w:rPr>
          <w:bCs/>
          <w:szCs w:val="28"/>
        </w:rPr>
        <w:t xml:space="preserve"> и обеспечения эффективного использовани</w:t>
      </w:r>
      <w:r w:rsidR="00815D94">
        <w:rPr>
          <w:bCs/>
          <w:szCs w:val="28"/>
        </w:rPr>
        <w:t>я их возможностей и потенциала</w:t>
      </w:r>
      <w:r w:rsidR="00014508">
        <w:rPr>
          <w:bCs/>
          <w:szCs w:val="28"/>
        </w:rPr>
        <w:t xml:space="preserve"> и которой компания придерживается и на данный момент, осуществляя кадровую политику.</w:t>
      </w:r>
    </w:p>
    <w:p w:rsidR="00211348" w:rsidRPr="004E25A7" w:rsidRDefault="00211348" w:rsidP="000B63E1">
      <w:pPr>
        <w:widowControl w:val="0"/>
        <w:numPr>
          <w:ilvl w:val="0"/>
          <w:numId w:val="29"/>
        </w:numPr>
        <w:tabs>
          <w:tab w:val="clear" w:pos="720"/>
          <w:tab w:val="num" w:pos="0"/>
        </w:tabs>
        <w:overflowPunct w:val="0"/>
        <w:autoSpaceDE w:val="0"/>
        <w:autoSpaceDN w:val="0"/>
        <w:adjustRightInd w:val="0"/>
        <w:spacing w:before="0" w:after="0" w:line="350" w:lineRule="auto"/>
        <w:ind w:left="0" w:firstLine="567"/>
        <w:rPr>
          <w:szCs w:val="28"/>
        </w:rPr>
      </w:pPr>
      <w:r w:rsidRPr="004E25A7">
        <w:rPr>
          <w:szCs w:val="28"/>
        </w:rPr>
        <w:t xml:space="preserve">Компания стремится иметь стабильный статус «предпочтительного работодателя» в глазах людей, готовых и способных принести максимальную </w:t>
      </w:r>
      <w:r w:rsidR="00AB0D40">
        <w:rPr>
          <w:szCs w:val="28"/>
        </w:rPr>
        <w:t>пользу, как уже работающих в к</w:t>
      </w:r>
      <w:r w:rsidRPr="004E25A7">
        <w:rPr>
          <w:szCs w:val="28"/>
        </w:rPr>
        <w:t xml:space="preserve">омпании, так и тех, которых </w:t>
      </w:r>
      <w:r w:rsidR="00AB0D40">
        <w:rPr>
          <w:szCs w:val="28"/>
        </w:rPr>
        <w:t xml:space="preserve">компания стремится привлечь. </w:t>
      </w:r>
      <w:r w:rsidRPr="004E25A7">
        <w:rPr>
          <w:szCs w:val="28"/>
        </w:rPr>
        <w:t xml:space="preserve">Компания определяет следующие основные характеристики персонала, необходимые для выполнения </w:t>
      </w:r>
      <w:proofErr w:type="gramStart"/>
      <w:r w:rsidRPr="004E25A7">
        <w:rPr>
          <w:szCs w:val="28"/>
        </w:rPr>
        <w:t>бизнес-стратегии</w:t>
      </w:r>
      <w:proofErr w:type="gramEnd"/>
      <w:r w:rsidRPr="004E25A7">
        <w:rPr>
          <w:szCs w:val="28"/>
        </w:rPr>
        <w:t xml:space="preserve"> и достижения целей: </w:t>
      </w:r>
    </w:p>
    <w:p w:rsidR="00211348" w:rsidRPr="004E25A7" w:rsidRDefault="00211348" w:rsidP="000B63E1">
      <w:pPr>
        <w:widowControl w:val="0"/>
        <w:numPr>
          <w:ilvl w:val="1"/>
          <w:numId w:val="29"/>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4E25A7">
        <w:rPr>
          <w:szCs w:val="28"/>
        </w:rPr>
        <w:t xml:space="preserve">ориентация на достижение результатов бизнеса; </w:t>
      </w:r>
    </w:p>
    <w:p w:rsidR="00211348" w:rsidRPr="004E25A7" w:rsidRDefault="00211348" w:rsidP="000B63E1">
      <w:pPr>
        <w:widowControl w:val="0"/>
        <w:numPr>
          <w:ilvl w:val="1"/>
          <w:numId w:val="29"/>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4E25A7">
        <w:rPr>
          <w:szCs w:val="28"/>
        </w:rPr>
        <w:t xml:space="preserve">инициативность, направленность на активный поиск решений; </w:t>
      </w:r>
    </w:p>
    <w:p w:rsidR="00211348" w:rsidRPr="004E25A7" w:rsidRDefault="00211348" w:rsidP="000B63E1">
      <w:pPr>
        <w:widowControl w:val="0"/>
        <w:numPr>
          <w:ilvl w:val="1"/>
          <w:numId w:val="29"/>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4E25A7">
        <w:rPr>
          <w:szCs w:val="28"/>
        </w:rPr>
        <w:t xml:space="preserve">активность в продвижении инноваций, новых способов ведения бизнеса, способность к быстрому обучению и использованию полученных знаний; </w:t>
      </w:r>
    </w:p>
    <w:p w:rsidR="00211348" w:rsidRPr="004E25A7" w:rsidRDefault="00211348" w:rsidP="000B63E1">
      <w:pPr>
        <w:widowControl w:val="0"/>
        <w:numPr>
          <w:ilvl w:val="1"/>
          <w:numId w:val="29"/>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4E25A7">
        <w:rPr>
          <w:szCs w:val="28"/>
        </w:rPr>
        <w:t xml:space="preserve">гибкость, способность к адаптации, психологическая выносливость; </w:t>
      </w:r>
    </w:p>
    <w:p w:rsidR="00211348" w:rsidRPr="004E25A7" w:rsidRDefault="00211348" w:rsidP="000B63E1">
      <w:pPr>
        <w:widowControl w:val="0"/>
        <w:numPr>
          <w:ilvl w:val="1"/>
          <w:numId w:val="29"/>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4E25A7">
        <w:rPr>
          <w:szCs w:val="28"/>
        </w:rPr>
        <w:t>приверже</w:t>
      </w:r>
      <w:r w:rsidR="00AB0D40">
        <w:rPr>
          <w:szCs w:val="28"/>
        </w:rPr>
        <w:t>нность корпоративным ценностям к</w:t>
      </w:r>
      <w:r w:rsidRPr="004E25A7">
        <w:rPr>
          <w:szCs w:val="28"/>
        </w:rPr>
        <w:t xml:space="preserve">омпании. </w:t>
      </w:r>
    </w:p>
    <w:p w:rsidR="00211348" w:rsidRPr="004E25A7" w:rsidRDefault="00211348" w:rsidP="000B63E1">
      <w:pPr>
        <w:widowControl w:val="0"/>
        <w:numPr>
          <w:ilvl w:val="0"/>
          <w:numId w:val="29"/>
        </w:numPr>
        <w:tabs>
          <w:tab w:val="clear" w:pos="720"/>
          <w:tab w:val="num" w:pos="0"/>
        </w:tabs>
        <w:overflowPunct w:val="0"/>
        <w:autoSpaceDE w:val="0"/>
        <w:autoSpaceDN w:val="0"/>
        <w:adjustRightInd w:val="0"/>
        <w:spacing w:before="0" w:after="0" w:line="350" w:lineRule="auto"/>
        <w:ind w:left="0" w:firstLine="567"/>
        <w:rPr>
          <w:szCs w:val="28"/>
        </w:rPr>
      </w:pPr>
      <w:r w:rsidRPr="004E25A7">
        <w:rPr>
          <w:szCs w:val="28"/>
        </w:rPr>
        <w:t xml:space="preserve">Для </w:t>
      </w:r>
      <w:r w:rsidR="00815D94" w:rsidRPr="004E25A7">
        <w:rPr>
          <w:szCs w:val="28"/>
        </w:rPr>
        <w:t>привлечения «</w:t>
      </w:r>
      <w:proofErr w:type="gramStart"/>
      <w:r w:rsidR="00815D94" w:rsidRPr="004E25A7">
        <w:rPr>
          <w:szCs w:val="28"/>
        </w:rPr>
        <w:t>лучших</w:t>
      </w:r>
      <w:proofErr w:type="gramEnd"/>
      <w:r w:rsidR="00815D94" w:rsidRPr="004E25A7">
        <w:rPr>
          <w:szCs w:val="28"/>
        </w:rPr>
        <w:t xml:space="preserve"> из лучших» к</w:t>
      </w:r>
      <w:r w:rsidRPr="004E25A7">
        <w:rPr>
          <w:szCs w:val="28"/>
        </w:rPr>
        <w:t xml:space="preserve">омпания будет: </w:t>
      </w:r>
    </w:p>
    <w:p w:rsidR="00211348" w:rsidRPr="004E25A7" w:rsidRDefault="00211348" w:rsidP="000B63E1">
      <w:pPr>
        <w:widowControl w:val="0"/>
        <w:numPr>
          <w:ilvl w:val="1"/>
          <w:numId w:val="29"/>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4E25A7">
        <w:rPr>
          <w:szCs w:val="28"/>
        </w:rPr>
        <w:t xml:space="preserve">регулярно проводить оценку имеющегося персонала и на основе сводных результатов оценки определять расхождения между желательным и существующим уровнем работников, а также устанавливать, насколько динамика </w:t>
      </w:r>
      <w:r w:rsidRPr="004E25A7">
        <w:rPr>
          <w:szCs w:val="28"/>
        </w:rPr>
        <w:lastRenderedPageBreak/>
        <w:t xml:space="preserve">развития персонала соответствует динамике развития </w:t>
      </w:r>
      <w:r w:rsidR="00AB0D40">
        <w:rPr>
          <w:szCs w:val="28"/>
        </w:rPr>
        <w:t>к</w:t>
      </w:r>
      <w:r w:rsidRPr="004E25A7">
        <w:rPr>
          <w:szCs w:val="28"/>
        </w:rPr>
        <w:t xml:space="preserve">омпании; </w:t>
      </w:r>
    </w:p>
    <w:p w:rsidR="00211348" w:rsidRPr="004E25A7" w:rsidRDefault="00211348" w:rsidP="000B63E1">
      <w:pPr>
        <w:widowControl w:val="0"/>
        <w:numPr>
          <w:ilvl w:val="1"/>
          <w:numId w:val="29"/>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4E25A7">
        <w:rPr>
          <w:szCs w:val="28"/>
        </w:rPr>
        <w:t xml:space="preserve">выделять группы работников и должностей, являющихся ключевыми для достижения стратегических целей в период перехода на новый качественный уровень развития; </w:t>
      </w:r>
    </w:p>
    <w:p w:rsidR="007F20FD" w:rsidRDefault="00211348" w:rsidP="000B63E1">
      <w:pPr>
        <w:widowControl w:val="0"/>
        <w:numPr>
          <w:ilvl w:val="1"/>
          <w:numId w:val="29"/>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7F20FD">
        <w:rPr>
          <w:szCs w:val="28"/>
        </w:rPr>
        <w:t>постоянно отслеживать тенденции на рынках труд</w:t>
      </w:r>
      <w:r w:rsidR="00AB0D40" w:rsidRPr="007F20FD">
        <w:rPr>
          <w:szCs w:val="28"/>
        </w:rPr>
        <w:t>а стран и регионов присутствия к</w:t>
      </w:r>
      <w:r w:rsidRPr="007F20FD">
        <w:rPr>
          <w:szCs w:val="28"/>
        </w:rPr>
        <w:t xml:space="preserve">омпании, а также действия компаний-конкурентов с тем, чтобы своевременно корректировать политику для поддержания имиджа и статуса Компании как «предпочтительного работодателя»; </w:t>
      </w:r>
    </w:p>
    <w:p w:rsidR="004E25A7" w:rsidRPr="007F20FD" w:rsidRDefault="00211348" w:rsidP="000B63E1">
      <w:pPr>
        <w:widowControl w:val="0"/>
        <w:numPr>
          <w:ilvl w:val="1"/>
          <w:numId w:val="29"/>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7F20FD">
        <w:rPr>
          <w:szCs w:val="28"/>
        </w:rPr>
        <w:t>проводить целенаправленную политику продвижения корпоративного бренда на рынке труда, информировать как потенциальны</w:t>
      </w:r>
      <w:r w:rsidR="00AB0D40" w:rsidRPr="007F20FD">
        <w:rPr>
          <w:szCs w:val="28"/>
        </w:rPr>
        <w:t>х кандидатов, так и работников к</w:t>
      </w:r>
      <w:r w:rsidRPr="007F20FD">
        <w:rPr>
          <w:szCs w:val="28"/>
        </w:rPr>
        <w:t xml:space="preserve">омпании о целях, </w:t>
      </w:r>
      <w:r w:rsidR="004E25A7" w:rsidRPr="007F20FD">
        <w:rPr>
          <w:szCs w:val="28"/>
        </w:rPr>
        <w:t>задачах, ценностях, приоритетах и возможностях, предоставляемых ей своим работникам;</w:t>
      </w:r>
    </w:p>
    <w:p w:rsidR="004E25A7" w:rsidRPr="004E25A7" w:rsidRDefault="004E25A7" w:rsidP="000B63E1">
      <w:pPr>
        <w:widowControl w:val="0"/>
        <w:numPr>
          <w:ilvl w:val="0"/>
          <w:numId w:val="31"/>
        </w:numPr>
        <w:tabs>
          <w:tab w:val="num" w:pos="0"/>
        </w:tabs>
        <w:overflowPunct w:val="0"/>
        <w:autoSpaceDE w:val="0"/>
        <w:autoSpaceDN w:val="0"/>
        <w:adjustRightInd w:val="0"/>
        <w:spacing w:before="0" w:after="0" w:line="350" w:lineRule="auto"/>
        <w:ind w:left="0" w:firstLine="567"/>
        <w:rPr>
          <w:szCs w:val="28"/>
        </w:rPr>
      </w:pPr>
      <w:r w:rsidRPr="004E25A7">
        <w:rPr>
          <w:szCs w:val="28"/>
        </w:rPr>
        <w:t xml:space="preserve">совершенствовать взаимоотношения с целевой группой ведущих учебных заведений, проводить специальные мероприятия по поиску и отбору талантливых выпускников учебных заведений; </w:t>
      </w:r>
    </w:p>
    <w:p w:rsidR="004E25A7" w:rsidRPr="004E25A7" w:rsidRDefault="004E25A7" w:rsidP="000B63E1">
      <w:pPr>
        <w:widowControl w:val="0"/>
        <w:numPr>
          <w:ilvl w:val="0"/>
          <w:numId w:val="31"/>
        </w:numPr>
        <w:tabs>
          <w:tab w:val="num" w:pos="0"/>
        </w:tabs>
        <w:overflowPunct w:val="0"/>
        <w:autoSpaceDE w:val="0"/>
        <w:autoSpaceDN w:val="0"/>
        <w:adjustRightInd w:val="0"/>
        <w:spacing w:before="0" w:after="0" w:line="350" w:lineRule="auto"/>
        <w:ind w:left="0" w:firstLine="567"/>
        <w:rPr>
          <w:szCs w:val="28"/>
        </w:rPr>
      </w:pPr>
      <w:r w:rsidRPr="004E25A7">
        <w:rPr>
          <w:szCs w:val="28"/>
        </w:rPr>
        <w:t xml:space="preserve">проводить специальные мероприятия для максимально быстрой адаптации новых работников и своевременного обеспечения их всем необходимым для полноценного выполнения обязанностей. </w:t>
      </w:r>
    </w:p>
    <w:p w:rsidR="004E25A7" w:rsidRPr="004E25A7" w:rsidRDefault="004E25A7" w:rsidP="000B63E1">
      <w:pPr>
        <w:widowControl w:val="0"/>
        <w:tabs>
          <w:tab w:val="num" w:pos="0"/>
        </w:tabs>
        <w:overflowPunct w:val="0"/>
        <w:autoSpaceDE w:val="0"/>
        <w:autoSpaceDN w:val="0"/>
        <w:adjustRightInd w:val="0"/>
        <w:spacing w:before="0" w:after="0" w:line="350" w:lineRule="auto"/>
        <w:ind w:left="0" w:firstLine="567"/>
        <w:rPr>
          <w:szCs w:val="28"/>
        </w:rPr>
      </w:pPr>
      <w:r w:rsidRPr="004E25A7">
        <w:rPr>
          <w:szCs w:val="28"/>
        </w:rPr>
        <w:t xml:space="preserve">Для </w:t>
      </w:r>
      <w:r w:rsidR="00AB0D40">
        <w:rPr>
          <w:szCs w:val="28"/>
        </w:rPr>
        <w:t>привлечения «лучших из лучших» к</w:t>
      </w:r>
      <w:r w:rsidRPr="004E25A7">
        <w:rPr>
          <w:szCs w:val="28"/>
        </w:rPr>
        <w:t>омпания будет использовать все признанные в мировой практике методы и инструменты поиска и отбора кандидатов, включая работу с внешними специализированными агентствами.</w:t>
      </w:r>
    </w:p>
    <w:p w:rsidR="004E25A7" w:rsidRPr="004E25A7" w:rsidRDefault="004E25A7" w:rsidP="000B63E1">
      <w:pPr>
        <w:widowControl w:val="0"/>
        <w:numPr>
          <w:ilvl w:val="0"/>
          <w:numId w:val="32"/>
        </w:numPr>
        <w:tabs>
          <w:tab w:val="clear" w:pos="720"/>
          <w:tab w:val="num" w:pos="0"/>
        </w:tabs>
        <w:overflowPunct w:val="0"/>
        <w:autoSpaceDE w:val="0"/>
        <w:autoSpaceDN w:val="0"/>
        <w:adjustRightInd w:val="0"/>
        <w:spacing w:before="0" w:after="0" w:line="350" w:lineRule="auto"/>
        <w:ind w:left="0" w:firstLine="567"/>
        <w:rPr>
          <w:szCs w:val="28"/>
        </w:rPr>
      </w:pPr>
      <w:r w:rsidRPr="004E25A7">
        <w:rPr>
          <w:szCs w:val="28"/>
        </w:rPr>
        <w:t>При замещении вакан</w:t>
      </w:r>
      <w:r w:rsidR="00AB0D40">
        <w:rPr>
          <w:szCs w:val="28"/>
        </w:rPr>
        <w:t>сий при прочих равных условиях к</w:t>
      </w:r>
      <w:r w:rsidRPr="004E25A7">
        <w:rPr>
          <w:szCs w:val="28"/>
        </w:rPr>
        <w:t xml:space="preserve">омпания отдает предпочтение: </w:t>
      </w:r>
    </w:p>
    <w:p w:rsidR="004E25A7" w:rsidRPr="004E25A7" w:rsidRDefault="004E25A7" w:rsidP="000B63E1">
      <w:pPr>
        <w:widowControl w:val="0"/>
        <w:numPr>
          <w:ilvl w:val="1"/>
          <w:numId w:val="32"/>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4E25A7">
        <w:rPr>
          <w:szCs w:val="28"/>
        </w:rPr>
        <w:t xml:space="preserve">«внутренним» кандидатам, </w:t>
      </w:r>
      <w:proofErr w:type="gramStart"/>
      <w:r w:rsidRPr="004E25A7">
        <w:rPr>
          <w:szCs w:val="28"/>
        </w:rPr>
        <w:t>расширяя</w:t>
      </w:r>
      <w:proofErr w:type="gramEnd"/>
      <w:r w:rsidRPr="004E25A7">
        <w:rPr>
          <w:szCs w:val="28"/>
        </w:rPr>
        <w:t xml:space="preserve"> таким образом возможности для развития карьеры рабо</w:t>
      </w:r>
      <w:r w:rsidR="00AB0D40">
        <w:rPr>
          <w:szCs w:val="28"/>
        </w:rPr>
        <w:t>тников различных подразделений к</w:t>
      </w:r>
      <w:r w:rsidRPr="004E25A7">
        <w:rPr>
          <w:szCs w:val="28"/>
        </w:rPr>
        <w:t xml:space="preserve">омпании; </w:t>
      </w:r>
    </w:p>
    <w:p w:rsidR="004E25A7" w:rsidRPr="004E25A7" w:rsidRDefault="004E25A7" w:rsidP="000B63E1">
      <w:pPr>
        <w:widowControl w:val="0"/>
        <w:numPr>
          <w:ilvl w:val="1"/>
          <w:numId w:val="32"/>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4E25A7">
        <w:rPr>
          <w:szCs w:val="28"/>
        </w:rPr>
        <w:t xml:space="preserve">«молодым специалистам». </w:t>
      </w:r>
    </w:p>
    <w:p w:rsidR="004E25A7" w:rsidRPr="004E25A7" w:rsidRDefault="004E25A7" w:rsidP="000B63E1">
      <w:pPr>
        <w:widowControl w:val="0"/>
        <w:tabs>
          <w:tab w:val="num" w:pos="0"/>
        </w:tabs>
        <w:overflowPunct w:val="0"/>
        <w:autoSpaceDE w:val="0"/>
        <w:autoSpaceDN w:val="0"/>
        <w:adjustRightInd w:val="0"/>
        <w:spacing w:before="0" w:after="0" w:line="350" w:lineRule="auto"/>
        <w:ind w:left="0" w:firstLine="567"/>
        <w:rPr>
          <w:szCs w:val="28"/>
        </w:rPr>
      </w:pPr>
      <w:r w:rsidRPr="004E25A7">
        <w:rPr>
          <w:szCs w:val="28"/>
        </w:rPr>
        <w:t>Во всех случаях основным критерием кадровых назначений является их объективная целесообразность и потенциальная и/или доказанная результативность кандидата, его профессиональный уровень.</w:t>
      </w:r>
    </w:p>
    <w:p w:rsidR="004E25A7" w:rsidRPr="004E25A7" w:rsidRDefault="004E25A7" w:rsidP="000B63E1">
      <w:pPr>
        <w:widowControl w:val="0"/>
        <w:numPr>
          <w:ilvl w:val="0"/>
          <w:numId w:val="33"/>
        </w:numPr>
        <w:tabs>
          <w:tab w:val="clear" w:pos="720"/>
          <w:tab w:val="num" w:pos="0"/>
        </w:tabs>
        <w:overflowPunct w:val="0"/>
        <w:autoSpaceDE w:val="0"/>
        <w:autoSpaceDN w:val="0"/>
        <w:adjustRightInd w:val="0"/>
        <w:spacing w:before="0" w:after="0" w:line="350" w:lineRule="auto"/>
        <w:ind w:left="0" w:firstLine="567"/>
        <w:rPr>
          <w:szCs w:val="28"/>
        </w:rPr>
      </w:pPr>
      <w:r w:rsidRPr="004E25A7">
        <w:rPr>
          <w:szCs w:val="28"/>
        </w:rPr>
        <w:t xml:space="preserve">Компания признает необходимость не только привлечь персонал, обладающий необходимыми характеристиками, но и обеспечить его наиболее </w:t>
      </w:r>
      <w:r w:rsidRPr="004E25A7">
        <w:rPr>
          <w:szCs w:val="28"/>
        </w:rPr>
        <w:lastRenderedPageBreak/>
        <w:t xml:space="preserve">эффективное использование. </w:t>
      </w:r>
    </w:p>
    <w:p w:rsidR="004E25A7" w:rsidRPr="004E25A7" w:rsidRDefault="00AB0D40" w:rsidP="000B63E1">
      <w:pPr>
        <w:widowControl w:val="0"/>
        <w:tabs>
          <w:tab w:val="num" w:pos="0"/>
        </w:tabs>
        <w:overflowPunct w:val="0"/>
        <w:autoSpaceDE w:val="0"/>
        <w:autoSpaceDN w:val="0"/>
        <w:adjustRightInd w:val="0"/>
        <w:spacing w:before="0" w:after="0" w:line="350" w:lineRule="auto"/>
        <w:ind w:left="0" w:firstLine="567"/>
        <w:rPr>
          <w:szCs w:val="28"/>
        </w:rPr>
      </w:pPr>
      <w:r>
        <w:rPr>
          <w:szCs w:val="28"/>
        </w:rPr>
        <w:t>Для этого к</w:t>
      </w:r>
      <w:r w:rsidR="004E25A7" w:rsidRPr="004E25A7">
        <w:rPr>
          <w:szCs w:val="28"/>
        </w:rPr>
        <w:t xml:space="preserve">омпания будет: </w:t>
      </w:r>
    </w:p>
    <w:p w:rsidR="004E25A7" w:rsidRPr="004E25A7" w:rsidRDefault="004E25A7" w:rsidP="000B63E1">
      <w:pPr>
        <w:widowControl w:val="0"/>
        <w:numPr>
          <w:ilvl w:val="1"/>
          <w:numId w:val="33"/>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4E25A7">
        <w:rPr>
          <w:szCs w:val="28"/>
        </w:rPr>
        <w:t xml:space="preserve">разрабатывать интегрированную систему планирования карьеры работников и активного управления ею на всех организационных уровнях, как по «управленческой», так и по «технической» линии; </w:t>
      </w:r>
    </w:p>
    <w:p w:rsidR="001C4ADA" w:rsidRDefault="004E25A7" w:rsidP="000B63E1">
      <w:pPr>
        <w:widowControl w:val="0"/>
        <w:numPr>
          <w:ilvl w:val="1"/>
          <w:numId w:val="33"/>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1C4ADA">
        <w:rPr>
          <w:szCs w:val="28"/>
        </w:rPr>
        <w:t xml:space="preserve">координировать систему планирования карьеры с системой оплаты труда и системой обучения и развития персонала; </w:t>
      </w:r>
    </w:p>
    <w:p w:rsidR="004E25A7" w:rsidRPr="001C4ADA" w:rsidRDefault="004E25A7" w:rsidP="000B63E1">
      <w:pPr>
        <w:widowControl w:val="0"/>
        <w:numPr>
          <w:ilvl w:val="1"/>
          <w:numId w:val="33"/>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1C4ADA">
        <w:rPr>
          <w:szCs w:val="28"/>
        </w:rPr>
        <w:t>использовать «вертикальную» и «горизонтальную» ротацию работников (между организациями Группы «ЛУКОЙЛ»), другие доказавшие свою эффективность способы внесения разнообразия в работу, предоставления работникам возможностей получить новый опыт с тем, чтобы поддерживать их заинтересованность и рабочую мотивацию, развивать в них понимание смежных областей бизнеса, а также удовлетворять потребности Компании в заполнении существующих вакансий.</w:t>
      </w:r>
      <w:r w:rsidR="0051416B" w:rsidRPr="001C4ADA">
        <w:rPr>
          <w:szCs w:val="28"/>
        </w:rPr>
        <w:t xml:space="preserve"> </w:t>
      </w:r>
    </w:p>
    <w:p w:rsidR="004E25A7" w:rsidRPr="004E25A7" w:rsidRDefault="004E25A7" w:rsidP="000B63E1">
      <w:pPr>
        <w:widowControl w:val="0"/>
        <w:numPr>
          <w:ilvl w:val="0"/>
          <w:numId w:val="34"/>
        </w:numPr>
        <w:tabs>
          <w:tab w:val="clear" w:pos="720"/>
          <w:tab w:val="num" w:pos="0"/>
        </w:tabs>
        <w:overflowPunct w:val="0"/>
        <w:autoSpaceDE w:val="0"/>
        <w:autoSpaceDN w:val="0"/>
        <w:adjustRightInd w:val="0"/>
        <w:spacing w:before="0" w:after="0" w:line="350" w:lineRule="auto"/>
        <w:ind w:left="0" w:firstLine="567"/>
        <w:rPr>
          <w:szCs w:val="28"/>
        </w:rPr>
      </w:pPr>
      <w:r w:rsidRPr="004E25A7">
        <w:rPr>
          <w:szCs w:val="28"/>
        </w:rPr>
        <w:t xml:space="preserve">Критическим фактором успешного развития как российской, так и международной составляющей бизнеса ОАО «ЛУКОЙЛ» является наличие глобального кадрового ресурса – «мобильного персонала», способного оперативно перемещаться между организациями Группы «ЛУКОЙЛ» и проектами, развивать и поддерживать бизнес Компании в любом регионе, обеспечивать необходимые стандарты качества и продвижения корпоративной культуры. Для обеспечения своих потребностей в «мобильном персонале» Компания будет: </w:t>
      </w:r>
    </w:p>
    <w:p w:rsidR="004E25A7" w:rsidRPr="004E25A7" w:rsidRDefault="004E25A7" w:rsidP="000B63E1">
      <w:pPr>
        <w:widowControl w:val="0"/>
        <w:numPr>
          <w:ilvl w:val="1"/>
          <w:numId w:val="34"/>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4E25A7">
        <w:rPr>
          <w:szCs w:val="28"/>
        </w:rPr>
        <w:t xml:space="preserve">разрабатывать методологию поиска, привлечения и отбора «мобильного персонала»; </w:t>
      </w:r>
    </w:p>
    <w:p w:rsidR="004E25A7" w:rsidRPr="004E25A7" w:rsidRDefault="004E25A7" w:rsidP="000B63E1">
      <w:pPr>
        <w:widowControl w:val="0"/>
        <w:numPr>
          <w:ilvl w:val="1"/>
          <w:numId w:val="34"/>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4E25A7">
        <w:rPr>
          <w:szCs w:val="28"/>
        </w:rPr>
        <w:t xml:space="preserve">применять специальные подходы и практику в отношении этих работников, включая политику вознаграждения, планирования карьеры, специальные программы обучения и развития; </w:t>
      </w:r>
    </w:p>
    <w:p w:rsidR="004E25A7" w:rsidRPr="004E25A7" w:rsidRDefault="004E25A7" w:rsidP="000B63E1">
      <w:pPr>
        <w:widowControl w:val="0"/>
        <w:numPr>
          <w:ilvl w:val="1"/>
          <w:numId w:val="34"/>
        </w:numPr>
        <w:tabs>
          <w:tab w:val="clear" w:pos="1440"/>
          <w:tab w:val="num" w:pos="0"/>
          <w:tab w:val="num" w:pos="720"/>
        </w:tabs>
        <w:overflowPunct w:val="0"/>
        <w:autoSpaceDE w:val="0"/>
        <w:autoSpaceDN w:val="0"/>
        <w:adjustRightInd w:val="0"/>
        <w:spacing w:before="0" w:after="0" w:line="350" w:lineRule="auto"/>
        <w:ind w:left="0" w:firstLine="567"/>
        <w:rPr>
          <w:szCs w:val="28"/>
        </w:rPr>
      </w:pPr>
      <w:r w:rsidRPr="004E25A7">
        <w:rPr>
          <w:szCs w:val="28"/>
        </w:rPr>
        <w:t xml:space="preserve">осуществлять необходимые инвестиции в развитие системы «мобильного персонала». </w:t>
      </w:r>
      <w:r w:rsidR="001761B0">
        <w:t>[12</w:t>
      </w:r>
      <w:r w:rsidR="001761B0" w:rsidRPr="006C38A0">
        <w:t>]</w:t>
      </w:r>
    </w:p>
    <w:p w:rsidR="00C21518" w:rsidRDefault="00C21518" w:rsidP="00136842">
      <w:pPr>
        <w:pStyle w:val="a5"/>
        <w:numPr>
          <w:ilvl w:val="1"/>
          <w:numId w:val="27"/>
        </w:numPr>
        <w:spacing w:before="0" w:after="0" w:line="360" w:lineRule="auto"/>
        <w:ind w:left="0" w:firstLine="567"/>
        <w:outlineLvl w:val="1"/>
      </w:pPr>
      <w:bookmarkStart w:id="21" w:name="_Toc451700222"/>
      <w:r>
        <w:lastRenderedPageBreak/>
        <w:t>Предложения и рекомендации по увеличению эффективности использования трудовых ресурсов</w:t>
      </w:r>
      <w:bookmarkEnd w:id="21"/>
    </w:p>
    <w:p w:rsidR="00761D44" w:rsidRDefault="00761D44" w:rsidP="00761D44">
      <w:pPr>
        <w:pStyle w:val="a5"/>
        <w:spacing w:before="0" w:after="0" w:line="360" w:lineRule="auto"/>
        <w:ind w:left="1662"/>
      </w:pPr>
    </w:p>
    <w:p w:rsidR="006C38A0" w:rsidRPr="006C38A0" w:rsidRDefault="006C38A0" w:rsidP="0000791F">
      <w:pPr>
        <w:spacing w:before="0" w:after="0" w:line="360" w:lineRule="auto"/>
        <w:ind w:left="0" w:firstLine="708"/>
      </w:pPr>
      <w:proofErr w:type="gramStart"/>
      <w:r w:rsidRPr="006C38A0">
        <w:t>Под ростом производительности труда</w:t>
      </w:r>
      <w:r w:rsidR="0000791F">
        <w:t xml:space="preserve"> (а это и подразумевает увеличение эффективности </w:t>
      </w:r>
      <w:r w:rsidR="006E6D97">
        <w:t>использования трудовых ресурсов</w:t>
      </w:r>
      <w:r w:rsidR="0000791F">
        <w:t>)</w:t>
      </w:r>
      <w:r w:rsidRPr="006C38A0">
        <w:t> подразумевается экономия затрат труда на изготовление единицы продукции или дополнительное количество произведённой продукции в единицу времени, что непосредственно влияет на повышение эффективности производства, так как в одном случае сокращаются текущие издержки на производство</w:t>
      </w:r>
      <w:r w:rsidR="008505E5">
        <w:t xml:space="preserve"> единицы продукции, а в другом -</w:t>
      </w:r>
      <w:r w:rsidRPr="006C38A0">
        <w:t xml:space="preserve"> в единицу времени производится больше продукции.[10]</w:t>
      </w:r>
      <w:proofErr w:type="gramEnd"/>
    </w:p>
    <w:p w:rsidR="009B1823" w:rsidRPr="009B1823" w:rsidRDefault="009B1823" w:rsidP="009B1823">
      <w:pPr>
        <w:spacing w:before="0" w:after="0" w:line="360" w:lineRule="auto"/>
        <w:ind w:left="0" w:firstLine="567"/>
      </w:pPr>
      <w:r w:rsidRPr="009B1823">
        <w:t>Повышение эффективности использования трудовых ресурсов приводит к росту производительности труда, экономии фонда заработной платы и сокращению п</w:t>
      </w:r>
      <w:r w:rsidR="006C38A0">
        <w:t>ерсонала. Экономия материалов (</w:t>
      </w:r>
      <w:r w:rsidRPr="009B1823">
        <w:t>помимо уменьшения себестоимости) дает возможность сократить производственные запасы и повысить оборачиваемость оборотных средств. Интенсификация использования оборудования позволяет развивать производство за счет освободившихся производственных мощностей. </w:t>
      </w:r>
    </w:p>
    <w:p w:rsidR="009B1823" w:rsidRPr="00C21518" w:rsidRDefault="009B1823" w:rsidP="009B1823">
      <w:pPr>
        <w:spacing w:before="0" w:after="0" w:line="360" w:lineRule="auto"/>
        <w:ind w:left="0" w:firstLine="567"/>
      </w:pPr>
      <w:r w:rsidRPr="009B1823">
        <w:t xml:space="preserve">Необходимость повышения эффективности использования трудовых ресурсов обусловливает постоянное внимание руководства организационных систем, работников управлений и отделов кадров, ученых - экономистов, социологов, психологов к вопросам улучшения работы с кадрами. Система работы с кадрами охватывает согласно </w:t>
      </w:r>
      <w:proofErr w:type="gramStart"/>
      <w:r w:rsidRPr="009B1823">
        <w:t>широкий</w:t>
      </w:r>
      <w:proofErr w:type="gramEnd"/>
      <w:r w:rsidRPr="009B1823">
        <w:t xml:space="preserve"> крут вопросов. </w:t>
      </w:r>
      <w:r w:rsidRPr="00C21518">
        <w:t>[9]</w:t>
      </w:r>
    </w:p>
    <w:p w:rsidR="00B37444" w:rsidRPr="00B37444" w:rsidRDefault="00B37444" w:rsidP="00B37444">
      <w:pPr>
        <w:shd w:val="clear" w:color="auto" w:fill="FFFFFF"/>
        <w:spacing w:before="0" w:after="0" w:line="360" w:lineRule="auto"/>
        <w:ind w:left="0" w:firstLine="567"/>
        <w:rPr>
          <w:rFonts w:eastAsia="Times New Roman"/>
          <w:color w:val="000000"/>
          <w:szCs w:val="28"/>
          <w:lang w:eastAsia="ru-RU"/>
        </w:rPr>
      </w:pPr>
      <w:r w:rsidRPr="00B37444">
        <w:rPr>
          <w:rFonts w:eastAsia="Times New Roman"/>
          <w:color w:val="000000"/>
          <w:szCs w:val="28"/>
          <w:lang w:eastAsia="ru-RU"/>
        </w:rPr>
        <w:t>Снижение трудоемкости продукции – важнейший фактор повышения производительности труда. Рост производительности труда происходит, в первую очередь, за счет снижения трудоемкости продукции. Достигнуть снижения трудоемкости возможно за счет внедрения мероприятий НТП, механизации и автоматизации производства и труда, а также увеличения кооперированных поставок, пересмотра норм выработки и т. д.</w:t>
      </w:r>
    </w:p>
    <w:p w:rsidR="00B37444" w:rsidRPr="00C21518" w:rsidRDefault="00B37444" w:rsidP="00761D44">
      <w:pPr>
        <w:shd w:val="clear" w:color="auto" w:fill="FFFFFF"/>
        <w:spacing w:before="0" w:after="0" w:line="360" w:lineRule="auto"/>
        <w:ind w:left="0" w:firstLine="567"/>
        <w:rPr>
          <w:rFonts w:eastAsia="Times New Roman"/>
          <w:color w:val="000000"/>
          <w:szCs w:val="28"/>
          <w:lang w:eastAsia="ru-RU"/>
        </w:rPr>
      </w:pPr>
      <w:r w:rsidRPr="00B37444">
        <w:rPr>
          <w:rFonts w:eastAsia="Times New Roman"/>
          <w:color w:val="000000"/>
          <w:szCs w:val="28"/>
          <w:lang w:eastAsia="ru-RU"/>
        </w:rPr>
        <w:t xml:space="preserve">В процессе анализа изучают динамику трудоемкости, выполнение плана по ее уровню, причины ее изменения и влияния на уровень производительности </w:t>
      </w:r>
      <w:r w:rsidRPr="00B37444">
        <w:rPr>
          <w:rFonts w:eastAsia="Times New Roman"/>
          <w:color w:val="000000"/>
          <w:szCs w:val="28"/>
          <w:lang w:eastAsia="ru-RU"/>
        </w:rPr>
        <w:lastRenderedPageBreak/>
        <w:t>труда. Если возможно, производится сравнение удельной трудоемкости продукции по другим предприятиям отрасли, что позволяет выявить передовой опыт и разработать мероприятия по его внедрению на анализируемом предприятии.</w:t>
      </w:r>
      <w:r w:rsidR="00761D44">
        <w:rPr>
          <w:rFonts w:eastAsia="Times New Roman"/>
          <w:color w:val="000000"/>
          <w:szCs w:val="28"/>
          <w:lang w:eastAsia="ru-RU"/>
        </w:rPr>
        <w:t xml:space="preserve"> </w:t>
      </w:r>
      <w:r w:rsidR="006C38A0" w:rsidRPr="00C21518">
        <w:rPr>
          <w:rFonts w:eastAsia="Times New Roman"/>
          <w:color w:val="000000"/>
          <w:szCs w:val="28"/>
          <w:lang w:eastAsia="ru-RU"/>
        </w:rPr>
        <w:t>[11]</w:t>
      </w:r>
    </w:p>
    <w:p w:rsidR="0000791F" w:rsidRPr="006C38A0" w:rsidRDefault="006C38A0" w:rsidP="0000791F">
      <w:pPr>
        <w:spacing w:before="0" w:after="0" w:line="360" w:lineRule="auto"/>
        <w:ind w:left="0" w:firstLine="567"/>
      </w:pPr>
      <w:r w:rsidRPr="006C38A0">
        <w:t>Достичь высоких производственно-экономических результатов деятельности хозяйства возможно путем достижения высокой эффективности использования трудовых ресурсов предприятия.</w:t>
      </w:r>
      <w:r w:rsidR="0000791F">
        <w:t xml:space="preserve"> </w:t>
      </w:r>
      <w:r w:rsidR="0000791F" w:rsidRPr="006C38A0">
        <w:t xml:space="preserve">Основные </w:t>
      </w:r>
      <w:r w:rsidR="0000791F">
        <w:t xml:space="preserve">предлагаемые </w:t>
      </w:r>
      <w:r w:rsidR="0000791F" w:rsidRPr="006C38A0">
        <w:t>направления повышения эффективности использования трудовых ресурсов</w:t>
      </w:r>
      <w:r w:rsidR="0000791F">
        <w:t>:</w:t>
      </w:r>
    </w:p>
    <w:p w:rsidR="001E24F3" w:rsidRDefault="006C38A0" w:rsidP="006C38A0">
      <w:pPr>
        <w:pStyle w:val="a5"/>
        <w:numPr>
          <w:ilvl w:val="0"/>
          <w:numId w:val="28"/>
        </w:numPr>
        <w:spacing w:before="0" w:after="0" w:line="360" w:lineRule="auto"/>
        <w:ind w:left="0" w:firstLine="567"/>
      </w:pPr>
      <w:r w:rsidRPr="006C38A0">
        <w:t xml:space="preserve">В настоящее время рост эффективности производства </w:t>
      </w:r>
      <w:r w:rsidR="0000791F">
        <w:t>необходимо обеспечивать</w:t>
      </w:r>
      <w:r w:rsidRPr="006C38A0">
        <w:t xml:space="preserve"> за счет перехода к современным технологиям, обеспечивающим высокий уровень автоматизации, улучшения условий труда работников, снижение материалоемкости и высокий уровень качества продукции.</w:t>
      </w:r>
      <w:r w:rsidR="001E24F3">
        <w:t xml:space="preserve"> </w:t>
      </w:r>
    </w:p>
    <w:p w:rsidR="001E24F3" w:rsidRDefault="006C38A0" w:rsidP="006C38A0">
      <w:pPr>
        <w:pStyle w:val="a5"/>
        <w:numPr>
          <w:ilvl w:val="0"/>
          <w:numId w:val="28"/>
        </w:numPr>
        <w:spacing w:before="0" w:after="0" w:line="360" w:lineRule="auto"/>
        <w:ind w:left="0" w:firstLine="567"/>
      </w:pPr>
      <w:r w:rsidRPr="006C38A0">
        <w:t xml:space="preserve">Эффективная и качественная работа </w:t>
      </w:r>
      <w:r w:rsidR="000852EB">
        <w:t>по</w:t>
      </w:r>
      <w:r w:rsidRPr="006C38A0">
        <w:t>влечет за собой снижение себестоимости и повышение рент</w:t>
      </w:r>
      <w:r w:rsidR="000852EB">
        <w:t>абельности производства, что даст</w:t>
      </w:r>
      <w:r w:rsidRPr="006C38A0">
        <w:t xml:space="preserve"> возможность дополнительно материально поощрить наемных работников.</w:t>
      </w:r>
    </w:p>
    <w:p w:rsidR="001E24F3" w:rsidRDefault="006C38A0" w:rsidP="006C38A0">
      <w:pPr>
        <w:pStyle w:val="a5"/>
        <w:numPr>
          <w:ilvl w:val="0"/>
          <w:numId w:val="28"/>
        </w:numPr>
        <w:spacing w:before="0" w:after="0" w:line="360" w:lineRule="auto"/>
        <w:ind w:left="0" w:firstLine="567"/>
      </w:pPr>
      <w:r w:rsidRPr="006C38A0">
        <w:t xml:space="preserve">В современной экономике стимулирование работников </w:t>
      </w:r>
      <w:r w:rsidR="000852EB">
        <w:t>не должно</w:t>
      </w:r>
      <w:r w:rsidRPr="006C38A0">
        <w:t xml:space="preserve"> ограничивается только мерами материального вознаграждения, а </w:t>
      </w:r>
      <w:r w:rsidR="000852EB">
        <w:t xml:space="preserve">должно быть также </w:t>
      </w:r>
      <w:r w:rsidRPr="006C38A0">
        <w:t>направлено на совершенствование личности работника, формирование в нем и другое.</w:t>
      </w:r>
    </w:p>
    <w:p w:rsidR="001E24F3" w:rsidRDefault="006C38A0" w:rsidP="006C38A0">
      <w:pPr>
        <w:pStyle w:val="a5"/>
        <w:numPr>
          <w:ilvl w:val="0"/>
          <w:numId w:val="28"/>
        </w:numPr>
        <w:spacing w:before="0" w:after="0" w:line="360" w:lineRule="auto"/>
        <w:ind w:left="0" w:firstLine="567"/>
      </w:pPr>
      <w:r w:rsidRPr="006C38A0">
        <w:t xml:space="preserve">Кадровая политика </w:t>
      </w:r>
      <w:r w:rsidR="000852EB">
        <w:t>–</w:t>
      </w:r>
      <w:r w:rsidRPr="006C38A0">
        <w:t xml:space="preserve"> </w:t>
      </w:r>
      <w:r w:rsidR="000852EB">
        <w:t>это одно из главных направлений работы на предприятии; необходимо выстраивать</w:t>
      </w:r>
      <w:r w:rsidRPr="006C38A0">
        <w:t xml:space="preserve"> общие ориентиры для работы по формированию и развитию трудового коллектива.</w:t>
      </w:r>
    </w:p>
    <w:p w:rsidR="001E24F3" w:rsidRDefault="006C38A0" w:rsidP="006C38A0">
      <w:pPr>
        <w:pStyle w:val="a5"/>
        <w:numPr>
          <w:ilvl w:val="0"/>
          <w:numId w:val="28"/>
        </w:numPr>
        <w:spacing w:before="0" w:after="0" w:line="360" w:lineRule="auto"/>
        <w:ind w:left="0" w:firstLine="567"/>
      </w:pPr>
      <w:r w:rsidRPr="006C38A0">
        <w:t>Средством реализации кадровой политики предприятия выступает управление персоналом</w:t>
      </w:r>
      <w:r w:rsidR="000852EB">
        <w:t xml:space="preserve">. Лучшие специалисты должны </w:t>
      </w:r>
      <w:proofErr w:type="gramStart"/>
      <w:r w:rsidR="000852EB">
        <w:t>находится</w:t>
      </w:r>
      <w:proofErr w:type="gramEnd"/>
      <w:r w:rsidR="000852EB">
        <w:t xml:space="preserve"> в отделе кадров для</w:t>
      </w:r>
      <w:r w:rsidRPr="006C38A0">
        <w:t xml:space="preserve"> набор</w:t>
      </w:r>
      <w:r w:rsidR="000852EB">
        <w:t>а</w:t>
      </w:r>
      <w:r w:rsidRPr="006C38A0">
        <w:t xml:space="preserve"> персонала, отбор</w:t>
      </w:r>
      <w:r w:rsidR="000852EB">
        <w:t>а</w:t>
      </w:r>
      <w:r w:rsidRPr="006C38A0">
        <w:t xml:space="preserve"> персонала, </w:t>
      </w:r>
      <w:r w:rsidR="000852EB">
        <w:t>определения</w:t>
      </w:r>
      <w:r w:rsidRPr="006C38A0">
        <w:t xml:space="preserve"> заработн</w:t>
      </w:r>
      <w:r w:rsidR="000852EB">
        <w:t>ой платы и льгот, профориентации и адаптации</w:t>
      </w:r>
      <w:r w:rsidRPr="006C38A0">
        <w:t>, обучени</w:t>
      </w:r>
      <w:r w:rsidR="000852EB">
        <w:t>и, перемещения персонала, подготовки</w:t>
      </w:r>
      <w:r w:rsidRPr="006C38A0">
        <w:t xml:space="preserve"> руководящих кадров.</w:t>
      </w:r>
    </w:p>
    <w:p w:rsidR="006C38A0" w:rsidRPr="006C38A0" w:rsidRDefault="006C38A0" w:rsidP="006C38A0">
      <w:pPr>
        <w:pStyle w:val="a5"/>
        <w:numPr>
          <w:ilvl w:val="0"/>
          <w:numId w:val="28"/>
        </w:numPr>
        <w:spacing w:before="0" w:after="0" w:line="360" w:lineRule="auto"/>
        <w:ind w:left="0" w:firstLine="567"/>
      </w:pPr>
      <w:r w:rsidRPr="006C38A0">
        <w:t xml:space="preserve">Под управлением персонала на предприятии </w:t>
      </w:r>
      <w:r w:rsidR="000852EB">
        <w:t xml:space="preserve">должен пониматься </w:t>
      </w:r>
      <w:r w:rsidRPr="006C38A0">
        <w:t xml:space="preserve">комплекс управленческих воздействий на интересы, поведение и деятельность </w:t>
      </w:r>
      <w:r w:rsidRPr="006C38A0">
        <w:lastRenderedPageBreak/>
        <w:t>наемных работников в целях максимального использования их потенциала при выполнении трудовых функций.</w:t>
      </w:r>
    </w:p>
    <w:p w:rsidR="006C38A0" w:rsidRPr="006C38A0" w:rsidRDefault="006C38A0" w:rsidP="001E24F3">
      <w:pPr>
        <w:spacing w:before="0" w:after="0" w:line="360" w:lineRule="auto"/>
        <w:ind w:left="0" w:firstLine="567"/>
      </w:pPr>
      <w:r w:rsidRPr="006C38A0">
        <w:t>Эффективность использования трудовых ресурсов на предприятии выражается в изменении производительности труда.</w:t>
      </w:r>
    </w:p>
    <w:p w:rsidR="006C38A0" w:rsidRPr="006C38A0" w:rsidRDefault="001E24F3" w:rsidP="006C38A0">
      <w:pPr>
        <w:spacing w:before="0" w:after="0" w:line="360" w:lineRule="auto"/>
        <w:ind w:left="0" w:firstLine="567"/>
      </w:pPr>
      <w:r>
        <w:t>В общем виде</w:t>
      </w:r>
      <w:r w:rsidR="006C38A0" w:rsidRPr="006C38A0">
        <w:t xml:space="preserve"> мероприятия по улучшению использования трудовых ресурсов включают в себя повышение квалификации работников, создание условий для действия стимулов к высокопроизводительному труду со стороны каждого работника. Кадровая политика должна строиться как с учетом формирования существующего рынка труда, так и специфики производства на самом предприятии. Критерием ее оценки должен стать рост эффективности производства.</w:t>
      </w:r>
    </w:p>
    <w:p w:rsidR="00761D44" w:rsidRPr="00761D44" w:rsidRDefault="00761D44" w:rsidP="00761D44">
      <w:pPr>
        <w:pStyle w:val="std"/>
        <w:spacing w:before="0" w:beforeAutospacing="0" w:after="0" w:afterAutospacing="0" w:line="360" w:lineRule="auto"/>
        <w:ind w:firstLine="567"/>
        <w:jc w:val="both"/>
        <w:rPr>
          <w:color w:val="000000"/>
          <w:sz w:val="28"/>
          <w:szCs w:val="28"/>
        </w:rPr>
      </w:pPr>
      <w:r w:rsidRPr="00761D44">
        <w:rPr>
          <w:color w:val="000000"/>
          <w:sz w:val="28"/>
          <w:szCs w:val="28"/>
        </w:rPr>
        <w:t>Пути повышения производительности труда будут также многочисленными и</w:t>
      </w:r>
      <w:r w:rsidR="000852EB">
        <w:rPr>
          <w:color w:val="000000"/>
          <w:sz w:val="28"/>
          <w:szCs w:val="28"/>
        </w:rPr>
        <w:t>, что немаловажно,</w:t>
      </w:r>
      <w:r w:rsidRPr="00761D44">
        <w:rPr>
          <w:color w:val="000000"/>
          <w:sz w:val="28"/>
          <w:szCs w:val="28"/>
        </w:rPr>
        <w:t xml:space="preserve"> конкретными в каждой отрасли. Однако</w:t>
      </w:r>
      <w:r w:rsidR="000852EB">
        <w:rPr>
          <w:color w:val="000000"/>
          <w:sz w:val="28"/>
          <w:szCs w:val="28"/>
        </w:rPr>
        <w:t xml:space="preserve"> общими для них будут следующе</w:t>
      </w:r>
      <w:r>
        <w:rPr>
          <w:color w:val="000000"/>
          <w:sz w:val="28"/>
          <w:szCs w:val="28"/>
        </w:rPr>
        <w:t>е:</w:t>
      </w:r>
    </w:p>
    <w:p w:rsidR="00761D44" w:rsidRPr="00761D44" w:rsidRDefault="00761D44" w:rsidP="00761D44">
      <w:pPr>
        <w:pStyle w:val="std"/>
        <w:spacing w:before="0" w:beforeAutospacing="0" w:after="0" w:afterAutospacing="0" w:line="360" w:lineRule="auto"/>
        <w:ind w:firstLine="567"/>
        <w:jc w:val="both"/>
        <w:rPr>
          <w:color w:val="000000"/>
          <w:sz w:val="28"/>
          <w:szCs w:val="28"/>
        </w:rPr>
      </w:pPr>
      <w:r w:rsidRPr="00761D44">
        <w:rPr>
          <w:color w:val="000000"/>
          <w:sz w:val="28"/>
          <w:szCs w:val="28"/>
        </w:rPr>
        <w:t xml:space="preserve">1. Улучшение качества перерабатываемого сырья и достаточный его объем для полной загрузки производственной мощности при наличии спроса на выпускаемый продукт. Улучшение качества сырья - повышение полезных веществ в нем и </w:t>
      </w:r>
      <w:proofErr w:type="spellStart"/>
      <w:r w:rsidRPr="00761D44">
        <w:rPr>
          <w:color w:val="000000"/>
          <w:sz w:val="28"/>
          <w:szCs w:val="28"/>
        </w:rPr>
        <w:t>извлекаемости</w:t>
      </w:r>
      <w:proofErr w:type="spellEnd"/>
      <w:r w:rsidRPr="00761D44">
        <w:rPr>
          <w:color w:val="000000"/>
          <w:sz w:val="28"/>
          <w:szCs w:val="28"/>
        </w:rPr>
        <w:t xml:space="preserve"> их при том же объеме сырья увеличит выход продукции, а </w:t>
      </w:r>
      <w:proofErr w:type="gramStart"/>
      <w:r w:rsidRPr="00761D44">
        <w:rPr>
          <w:color w:val="000000"/>
          <w:sz w:val="28"/>
          <w:szCs w:val="28"/>
        </w:rPr>
        <w:t>значит</w:t>
      </w:r>
      <w:proofErr w:type="gramEnd"/>
      <w:r w:rsidRPr="00761D44">
        <w:rPr>
          <w:color w:val="000000"/>
          <w:sz w:val="28"/>
          <w:szCs w:val="28"/>
        </w:rPr>
        <w:t xml:space="preserve"> повысит производительность труда.</w:t>
      </w:r>
    </w:p>
    <w:p w:rsidR="00761D44" w:rsidRPr="00761D44" w:rsidRDefault="00761D44" w:rsidP="00761D44">
      <w:pPr>
        <w:pStyle w:val="std"/>
        <w:spacing w:before="0" w:beforeAutospacing="0" w:after="0" w:afterAutospacing="0" w:line="360" w:lineRule="auto"/>
        <w:ind w:firstLine="567"/>
        <w:jc w:val="both"/>
        <w:rPr>
          <w:color w:val="000000"/>
          <w:sz w:val="28"/>
          <w:szCs w:val="28"/>
        </w:rPr>
      </w:pPr>
      <w:r w:rsidRPr="00761D44">
        <w:rPr>
          <w:color w:val="000000"/>
          <w:sz w:val="28"/>
          <w:szCs w:val="28"/>
        </w:rPr>
        <w:t xml:space="preserve">2. Увеличивая объем сырья и полезных веществ </w:t>
      </w:r>
      <w:r>
        <w:rPr>
          <w:color w:val="000000"/>
          <w:sz w:val="28"/>
          <w:szCs w:val="28"/>
        </w:rPr>
        <w:t xml:space="preserve">в </w:t>
      </w:r>
      <w:r w:rsidRPr="00761D44">
        <w:rPr>
          <w:color w:val="000000"/>
          <w:sz w:val="28"/>
          <w:szCs w:val="28"/>
        </w:rPr>
        <w:t xml:space="preserve">нем при прочих равных условиях, соответственно увеличивается и количество вырабатываемой продукции, а </w:t>
      </w:r>
      <w:proofErr w:type="gramStart"/>
      <w:r w:rsidRPr="00761D44">
        <w:rPr>
          <w:color w:val="000000"/>
          <w:sz w:val="28"/>
          <w:szCs w:val="28"/>
        </w:rPr>
        <w:t>значит</w:t>
      </w:r>
      <w:proofErr w:type="gramEnd"/>
      <w:r w:rsidRPr="00761D44">
        <w:rPr>
          <w:color w:val="000000"/>
          <w:sz w:val="28"/>
          <w:szCs w:val="28"/>
        </w:rPr>
        <w:t xml:space="preserve"> повышается производительность труда.</w:t>
      </w:r>
    </w:p>
    <w:p w:rsidR="00E6051D" w:rsidRDefault="00761D44" w:rsidP="00E6051D">
      <w:pPr>
        <w:pStyle w:val="std"/>
        <w:spacing w:before="0" w:beforeAutospacing="0" w:after="0" w:afterAutospacing="0" w:line="360" w:lineRule="auto"/>
        <w:ind w:firstLine="567"/>
        <w:jc w:val="both"/>
        <w:rPr>
          <w:color w:val="000000"/>
          <w:sz w:val="27"/>
          <w:szCs w:val="27"/>
        </w:rPr>
      </w:pPr>
      <w:r w:rsidRPr="00761D44">
        <w:rPr>
          <w:color w:val="000000"/>
          <w:sz w:val="28"/>
          <w:szCs w:val="28"/>
        </w:rPr>
        <w:t>3. Механизация и автоматизация производственных процессов.</w:t>
      </w:r>
      <w:r>
        <w:rPr>
          <w:color w:val="000000"/>
          <w:sz w:val="28"/>
          <w:szCs w:val="28"/>
        </w:rPr>
        <w:t xml:space="preserve"> </w:t>
      </w:r>
      <w:r w:rsidRPr="00761D44">
        <w:rPr>
          <w:color w:val="000000"/>
          <w:sz w:val="28"/>
          <w:szCs w:val="28"/>
        </w:rPr>
        <w:t xml:space="preserve">Это прямо высвобождает численность, а </w:t>
      </w:r>
      <w:proofErr w:type="gramStart"/>
      <w:r w:rsidRPr="00761D44">
        <w:rPr>
          <w:color w:val="000000"/>
          <w:sz w:val="28"/>
          <w:szCs w:val="28"/>
        </w:rPr>
        <w:t>значит</w:t>
      </w:r>
      <w:proofErr w:type="gramEnd"/>
      <w:r w:rsidRPr="00761D44">
        <w:rPr>
          <w:color w:val="000000"/>
          <w:sz w:val="28"/>
          <w:szCs w:val="28"/>
        </w:rPr>
        <w:t xml:space="preserve"> повышает производительность труда.</w:t>
      </w:r>
      <w:r w:rsidR="00E6051D">
        <w:rPr>
          <w:color w:val="000000"/>
          <w:sz w:val="28"/>
          <w:szCs w:val="28"/>
        </w:rPr>
        <w:t xml:space="preserve"> </w:t>
      </w:r>
      <w:r w:rsidR="00E6051D" w:rsidRPr="00D66B97">
        <w:rPr>
          <w:color w:val="000000"/>
          <w:sz w:val="27"/>
          <w:szCs w:val="27"/>
        </w:rPr>
        <w:t>Чем меньше дополнительное количество живого труда вовлекается в производство национального дохода и чем выше его доля, полученная за счет роста производительности труда, тем эффективнее используются трудовые ресурсы в материальном производстве.</w:t>
      </w:r>
    </w:p>
    <w:p w:rsidR="00761D44" w:rsidRPr="00761D44" w:rsidRDefault="00761D44" w:rsidP="00761D44">
      <w:pPr>
        <w:pStyle w:val="std"/>
        <w:spacing w:before="0" w:beforeAutospacing="0" w:after="0" w:afterAutospacing="0" w:line="360" w:lineRule="auto"/>
        <w:ind w:firstLine="567"/>
        <w:jc w:val="both"/>
        <w:rPr>
          <w:color w:val="000000"/>
          <w:sz w:val="28"/>
          <w:szCs w:val="28"/>
        </w:rPr>
      </w:pPr>
      <w:r w:rsidRPr="00761D44">
        <w:rPr>
          <w:color w:val="000000"/>
          <w:sz w:val="28"/>
          <w:szCs w:val="28"/>
        </w:rPr>
        <w:lastRenderedPageBreak/>
        <w:t>4. Масштабное внедрение ресурсосберегающих, безотходных и малоотходных технологий. При этом растет объем выпускаемой продукции, а значит и повышается производительность труда.</w:t>
      </w:r>
    </w:p>
    <w:p w:rsidR="00E6051D" w:rsidRPr="007B1A13" w:rsidRDefault="00761D44" w:rsidP="00E6051D">
      <w:pPr>
        <w:pStyle w:val="a5"/>
        <w:spacing w:after="0" w:line="360" w:lineRule="auto"/>
        <w:ind w:left="0" w:firstLine="567"/>
      </w:pPr>
      <w:r w:rsidRPr="00761D44">
        <w:rPr>
          <w:color w:val="000000"/>
          <w:szCs w:val="28"/>
        </w:rPr>
        <w:t>5. Использование трудосберегающей техники и технологии. Снижая трудозатраты, это также прямо повышает производительность труда.</w:t>
      </w:r>
      <w:r w:rsidR="00E6051D" w:rsidRPr="00E6051D">
        <w:t xml:space="preserve"> </w:t>
      </w:r>
      <w:r w:rsidR="00E6051D">
        <w:t>И</w:t>
      </w:r>
      <w:r w:rsidR="00E6051D" w:rsidRPr="007B1A13">
        <w:t xml:space="preserve">зменение ситуации характеризующейся увеличением количеством фактически отработанных смен у промышленно-производственного персонала. А именно, внедрение более современных времясберегающих технологий с целью увеличения производительности труда. Введение строго </w:t>
      </w:r>
      <w:proofErr w:type="gramStart"/>
      <w:r w:rsidR="00E6051D" w:rsidRPr="007B1A13">
        <w:t>контроля за</w:t>
      </w:r>
      <w:proofErr w:type="gramEnd"/>
      <w:r w:rsidR="00E6051D" w:rsidRPr="007B1A13">
        <w:t xml:space="preserve"> учетом рабочего времени.</w:t>
      </w:r>
    </w:p>
    <w:p w:rsidR="00761D44" w:rsidRPr="00761D44" w:rsidRDefault="00761D44" w:rsidP="001E24F3">
      <w:pPr>
        <w:pStyle w:val="std"/>
        <w:spacing w:before="0" w:beforeAutospacing="0" w:after="0" w:afterAutospacing="0" w:line="360" w:lineRule="auto"/>
        <w:ind w:firstLine="567"/>
        <w:jc w:val="both"/>
        <w:rPr>
          <w:color w:val="000000"/>
          <w:sz w:val="28"/>
          <w:szCs w:val="28"/>
        </w:rPr>
      </w:pPr>
      <w:r w:rsidRPr="00761D44">
        <w:rPr>
          <w:color w:val="000000"/>
          <w:sz w:val="28"/>
          <w:szCs w:val="28"/>
        </w:rPr>
        <w:t>6. Увеличение масштабов производства, концентрация производства. Производительность труда растет за счет условно-постоянной численности, то есть тех категорий работников, число которых мало зависит от роста объема производства (руководящий персонал, рабочие, занятые на аппаратурных процессах, охрана и т.д.). С удвоением масштабов производства, как правило, в промышленности производительность труда возрастает.</w:t>
      </w:r>
    </w:p>
    <w:p w:rsidR="00761D44" w:rsidRPr="00761D44" w:rsidRDefault="00761D44" w:rsidP="001E24F3">
      <w:pPr>
        <w:pStyle w:val="std"/>
        <w:spacing w:before="0" w:beforeAutospacing="0" w:after="0" w:afterAutospacing="0" w:line="360" w:lineRule="auto"/>
        <w:ind w:firstLine="567"/>
        <w:jc w:val="both"/>
        <w:rPr>
          <w:color w:val="000000"/>
          <w:sz w:val="28"/>
          <w:szCs w:val="28"/>
        </w:rPr>
      </w:pPr>
      <w:r w:rsidRPr="00761D44">
        <w:rPr>
          <w:color w:val="000000"/>
          <w:sz w:val="28"/>
          <w:szCs w:val="28"/>
        </w:rPr>
        <w:t>7. Рост до оптимального размера уровня специализации, кооперирования и комбинирования.</w:t>
      </w:r>
    </w:p>
    <w:p w:rsidR="001706E0" w:rsidRPr="007B1A13" w:rsidRDefault="00761D44" w:rsidP="001E24F3">
      <w:pPr>
        <w:pStyle w:val="a5"/>
        <w:spacing w:before="0" w:after="0" w:line="360" w:lineRule="auto"/>
        <w:ind w:left="0" w:firstLine="567"/>
      </w:pPr>
      <w:r w:rsidRPr="00761D44">
        <w:rPr>
          <w:color w:val="000000"/>
          <w:szCs w:val="28"/>
        </w:rPr>
        <w:t>8. Совершенствование организации управления, труда и производства.</w:t>
      </w:r>
      <w:r w:rsidR="001706E0" w:rsidRPr="001706E0">
        <w:rPr>
          <w:color w:val="000000"/>
          <w:szCs w:val="28"/>
        </w:rPr>
        <w:t xml:space="preserve"> </w:t>
      </w:r>
      <w:r w:rsidR="001706E0">
        <w:t>К</w:t>
      </w:r>
      <w:r w:rsidR="001706E0" w:rsidRPr="007B1A13">
        <w:t>омплекс усилий, направленный на снижение длительности простоев оборудования должен основываться не только на обновлении парка оборудования, но и на повышение квалификации и оптимизация труда ремонтников, с целью улучшить качество ремонта оборудования. И дополнительно введение материальной заинтересованности в уменьшении длительности простоев оборудования у всех, от которых это зависит.</w:t>
      </w:r>
      <w:r w:rsidR="001706E0">
        <w:t>(8)</w:t>
      </w:r>
    </w:p>
    <w:p w:rsidR="00761D44" w:rsidRPr="00761D44" w:rsidRDefault="00761D44" w:rsidP="001E24F3">
      <w:pPr>
        <w:pStyle w:val="std"/>
        <w:spacing w:before="0" w:beforeAutospacing="0" w:after="0" w:afterAutospacing="0" w:line="360" w:lineRule="auto"/>
        <w:ind w:firstLine="567"/>
        <w:jc w:val="both"/>
        <w:rPr>
          <w:color w:val="000000"/>
          <w:sz w:val="28"/>
          <w:szCs w:val="28"/>
        </w:rPr>
      </w:pPr>
      <w:r w:rsidRPr="00761D44">
        <w:rPr>
          <w:color w:val="000000"/>
          <w:sz w:val="28"/>
          <w:szCs w:val="28"/>
        </w:rPr>
        <w:t xml:space="preserve">9. Экономическое, материальное и моральное стимулирование повышения производительности труда. Хотя сам рынок является универсальной стимулирующей системой, но в рамках отдельных отраслей, фирм и предприятий </w:t>
      </w:r>
      <w:r w:rsidRPr="00761D44">
        <w:rPr>
          <w:color w:val="000000"/>
          <w:sz w:val="28"/>
          <w:szCs w:val="28"/>
        </w:rPr>
        <w:lastRenderedPageBreak/>
        <w:t>должны быть  и свои стимулирующие системы с учетом конкретных условий их Функционирования.</w:t>
      </w:r>
    </w:p>
    <w:p w:rsidR="00761D44" w:rsidRDefault="00761D44" w:rsidP="00761D44">
      <w:pPr>
        <w:pStyle w:val="std"/>
        <w:spacing w:before="0" w:beforeAutospacing="0" w:after="0" w:afterAutospacing="0" w:line="360" w:lineRule="auto"/>
        <w:ind w:firstLine="567"/>
        <w:jc w:val="both"/>
        <w:rPr>
          <w:color w:val="000000"/>
          <w:sz w:val="28"/>
          <w:szCs w:val="28"/>
        </w:rPr>
      </w:pPr>
      <w:r w:rsidRPr="00761D44">
        <w:rPr>
          <w:color w:val="000000"/>
          <w:sz w:val="28"/>
          <w:szCs w:val="28"/>
        </w:rPr>
        <w:t>10. Внедрение научно-обоснованного нормирования труда и научной организации труда.</w:t>
      </w:r>
    </w:p>
    <w:p w:rsidR="00D66B97" w:rsidRPr="007B1A13" w:rsidRDefault="00D66B97" w:rsidP="00761D44">
      <w:pPr>
        <w:pStyle w:val="std"/>
        <w:spacing w:before="0" w:beforeAutospacing="0" w:after="0" w:afterAutospacing="0" w:line="360" w:lineRule="auto"/>
        <w:ind w:firstLine="567"/>
        <w:jc w:val="both"/>
        <w:rPr>
          <w:color w:val="000000"/>
          <w:sz w:val="27"/>
          <w:szCs w:val="27"/>
        </w:rPr>
      </w:pPr>
      <w:r w:rsidRPr="00D66B97">
        <w:rPr>
          <w:color w:val="000000"/>
          <w:sz w:val="27"/>
          <w:szCs w:val="27"/>
        </w:rPr>
        <w:t>Повышение производительности труда и эффективность использования трудовых ресурсов оказывают непосредственное влияние на рост объема промышленного производства и реализации производимой продукции.</w:t>
      </w:r>
      <w:r w:rsidR="00A00A4E">
        <w:rPr>
          <w:color w:val="000000"/>
          <w:sz w:val="27"/>
          <w:szCs w:val="27"/>
        </w:rPr>
        <w:t xml:space="preserve"> </w:t>
      </w:r>
      <w:r w:rsidR="009B1823">
        <w:rPr>
          <w:color w:val="000000"/>
          <w:sz w:val="27"/>
          <w:szCs w:val="27"/>
        </w:rPr>
        <w:t xml:space="preserve">А это является главной целью внедрения вышеупомянутых мероприятий. </w:t>
      </w:r>
      <w:r w:rsidR="00A00A4E" w:rsidRPr="007B1A13">
        <w:rPr>
          <w:color w:val="000000"/>
          <w:sz w:val="27"/>
          <w:szCs w:val="27"/>
        </w:rPr>
        <w:t>[</w:t>
      </w:r>
      <w:r w:rsidR="00A00A4E">
        <w:rPr>
          <w:color w:val="000000"/>
          <w:sz w:val="27"/>
          <w:szCs w:val="27"/>
        </w:rPr>
        <w:t>7</w:t>
      </w:r>
      <w:r w:rsidR="00A00A4E" w:rsidRPr="007B1A13">
        <w:rPr>
          <w:color w:val="000000"/>
          <w:sz w:val="27"/>
          <w:szCs w:val="27"/>
        </w:rPr>
        <w:t>]</w:t>
      </w:r>
    </w:p>
    <w:p w:rsidR="00861833" w:rsidRDefault="00861833" w:rsidP="003C3FDE">
      <w:pPr>
        <w:pStyle w:val="a5"/>
        <w:spacing w:before="0" w:after="0" w:line="360" w:lineRule="auto"/>
        <w:ind w:left="0" w:firstLine="567"/>
      </w:pPr>
    </w:p>
    <w:p w:rsidR="00861833" w:rsidRPr="000B5BBC" w:rsidRDefault="00861833" w:rsidP="003C3FDE">
      <w:pPr>
        <w:pStyle w:val="a5"/>
        <w:spacing w:before="0" w:after="0" w:line="360" w:lineRule="auto"/>
        <w:ind w:left="0" w:firstLine="567"/>
      </w:pPr>
    </w:p>
    <w:p w:rsidR="00AB0D40" w:rsidRDefault="00AB0D40" w:rsidP="00AB0D40">
      <w:pPr>
        <w:pStyle w:val="a5"/>
        <w:spacing w:line="360" w:lineRule="auto"/>
        <w:ind w:left="0" w:firstLine="567"/>
        <w:jc w:val="center"/>
      </w:pPr>
    </w:p>
    <w:p w:rsidR="00AB0D40" w:rsidRDefault="00AB0D40" w:rsidP="00AB0D40">
      <w:pPr>
        <w:pStyle w:val="a5"/>
        <w:spacing w:line="360" w:lineRule="auto"/>
        <w:ind w:left="0" w:firstLine="567"/>
        <w:jc w:val="center"/>
      </w:pPr>
    </w:p>
    <w:p w:rsidR="00AB0D40" w:rsidRDefault="00AB0D40" w:rsidP="00AB0D40">
      <w:pPr>
        <w:pStyle w:val="a5"/>
        <w:spacing w:line="360" w:lineRule="auto"/>
        <w:ind w:left="0" w:firstLine="567"/>
        <w:jc w:val="center"/>
      </w:pPr>
    </w:p>
    <w:p w:rsidR="00AB0D40" w:rsidRDefault="00AB0D40" w:rsidP="00AB0D40">
      <w:pPr>
        <w:pStyle w:val="a5"/>
        <w:spacing w:line="360" w:lineRule="auto"/>
        <w:ind w:left="0" w:firstLine="567"/>
        <w:jc w:val="center"/>
      </w:pPr>
    </w:p>
    <w:p w:rsidR="00AB0D40" w:rsidRDefault="00AB0D40" w:rsidP="00AB0D40">
      <w:pPr>
        <w:pStyle w:val="a5"/>
        <w:spacing w:line="360" w:lineRule="auto"/>
        <w:ind w:left="0" w:firstLine="567"/>
        <w:jc w:val="center"/>
      </w:pPr>
    </w:p>
    <w:p w:rsidR="00AB0D40" w:rsidRDefault="00AB0D40" w:rsidP="00AB0D40">
      <w:pPr>
        <w:pStyle w:val="a5"/>
        <w:spacing w:line="360" w:lineRule="auto"/>
        <w:ind w:left="0" w:firstLine="567"/>
        <w:jc w:val="center"/>
      </w:pPr>
    </w:p>
    <w:p w:rsidR="00AB0D40" w:rsidRDefault="00AB0D40" w:rsidP="00AB0D40">
      <w:pPr>
        <w:pStyle w:val="a5"/>
        <w:spacing w:line="360" w:lineRule="auto"/>
        <w:ind w:left="0" w:firstLine="567"/>
        <w:jc w:val="center"/>
      </w:pPr>
    </w:p>
    <w:p w:rsidR="00AB0D40" w:rsidRDefault="00AB0D40" w:rsidP="00AB0D40">
      <w:pPr>
        <w:pStyle w:val="a5"/>
        <w:spacing w:line="360" w:lineRule="auto"/>
        <w:ind w:left="0" w:firstLine="567"/>
        <w:jc w:val="center"/>
      </w:pPr>
    </w:p>
    <w:p w:rsidR="00AB0D40" w:rsidRDefault="00AB0D40" w:rsidP="00AB0D40">
      <w:pPr>
        <w:pStyle w:val="a5"/>
        <w:spacing w:line="360" w:lineRule="auto"/>
        <w:ind w:left="0" w:firstLine="567"/>
        <w:jc w:val="center"/>
      </w:pPr>
    </w:p>
    <w:p w:rsidR="00AB0D40" w:rsidRDefault="00AB0D40" w:rsidP="00AB0D40">
      <w:pPr>
        <w:pStyle w:val="a5"/>
        <w:spacing w:line="360" w:lineRule="auto"/>
        <w:ind w:left="0" w:firstLine="567"/>
        <w:jc w:val="center"/>
      </w:pPr>
    </w:p>
    <w:p w:rsidR="00184E3F" w:rsidRDefault="00184E3F" w:rsidP="00AB0D40">
      <w:pPr>
        <w:pStyle w:val="a5"/>
        <w:spacing w:line="360" w:lineRule="auto"/>
        <w:ind w:left="0" w:firstLine="567"/>
        <w:jc w:val="center"/>
      </w:pPr>
    </w:p>
    <w:p w:rsidR="00184E3F" w:rsidRDefault="00184E3F" w:rsidP="00AB0D40">
      <w:pPr>
        <w:pStyle w:val="a5"/>
        <w:spacing w:line="360" w:lineRule="auto"/>
        <w:ind w:left="0" w:firstLine="567"/>
        <w:jc w:val="center"/>
      </w:pPr>
    </w:p>
    <w:p w:rsidR="00184E3F" w:rsidRDefault="00184E3F" w:rsidP="00AB0D40">
      <w:pPr>
        <w:pStyle w:val="a5"/>
        <w:spacing w:line="360" w:lineRule="auto"/>
        <w:ind w:left="0" w:firstLine="567"/>
        <w:jc w:val="center"/>
      </w:pPr>
    </w:p>
    <w:p w:rsidR="00184E3F" w:rsidRDefault="00184E3F" w:rsidP="00AB0D40">
      <w:pPr>
        <w:pStyle w:val="a5"/>
        <w:spacing w:line="360" w:lineRule="auto"/>
        <w:ind w:left="0" w:firstLine="567"/>
        <w:jc w:val="center"/>
      </w:pPr>
    </w:p>
    <w:p w:rsidR="00184E3F" w:rsidRDefault="00184E3F" w:rsidP="00AB0D40">
      <w:pPr>
        <w:pStyle w:val="a5"/>
        <w:spacing w:line="360" w:lineRule="auto"/>
        <w:ind w:left="0" w:firstLine="567"/>
        <w:jc w:val="center"/>
      </w:pPr>
    </w:p>
    <w:p w:rsidR="00184E3F" w:rsidRDefault="00184E3F" w:rsidP="00AB0D40">
      <w:pPr>
        <w:pStyle w:val="a5"/>
        <w:spacing w:line="360" w:lineRule="auto"/>
        <w:ind w:left="0" w:firstLine="567"/>
        <w:jc w:val="center"/>
      </w:pPr>
    </w:p>
    <w:p w:rsidR="00184E3F" w:rsidRDefault="00184E3F" w:rsidP="00AB0D40">
      <w:pPr>
        <w:pStyle w:val="a5"/>
        <w:spacing w:line="360" w:lineRule="auto"/>
        <w:ind w:left="0" w:firstLine="567"/>
        <w:jc w:val="center"/>
      </w:pPr>
    </w:p>
    <w:p w:rsidR="00184E3F" w:rsidRDefault="00184E3F" w:rsidP="00AB0D40">
      <w:pPr>
        <w:pStyle w:val="a5"/>
        <w:spacing w:line="360" w:lineRule="auto"/>
        <w:ind w:left="0" w:firstLine="567"/>
        <w:jc w:val="center"/>
      </w:pPr>
    </w:p>
    <w:p w:rsidR="00184E3F" w:rsidRDefault="00184E3F" w:rsidP="00AB0D40">
      <w:pPr>
        <w:pStyle w:val="a5"/>
        <w:spacing w:line="360" w:lineRule="auto"/>
        <w:ind w:left="0" w:firstLine="567"/>
        <w:jc w:val="center"/>
      </w:pPr>
    </w:p>
    <w:p w:rsidR="00184E3F" w:rsidRDefault="00184E3F" w:rsidP="00AB0D40">
      <w:pPr>
        <w:pStyle w:val="a5"/>
        <w:spacing w:line="360" w:lineRule="auto"/>
        <w:ind w:left="0" w:firstLine="567"/>
        <w:jc w:val="center"/>
      </w:pPr>
    </w:p>
    <w:p w:rsidR="001E24F3" w:rsidRDefault="001E24F3" w:rsidP="00136842">
      <w:pPr>
        <w:pStyle w:val="a5"/>
        <w:spacing w:line="360" w:lineRule="auto"/>
        <w:ind w:left="0" w:firstLine="567"/>
        <w:jc w:val="center"/>
        <w:outlineLvl w:val="0"/>
      </w:pPr>
      <w:bookmarkStart w:id="22" w:name="_Toc451700223"/>
      <w:r>
        <w:lastRenderedPageBreak/>
        <w:t>ВЫВОД</w:t>
      </w:r>
      <w:bookmarkEnd w:id="22"/>
    </w:p>
    <w:p w:rsidR="003C53F0" w:rsidRPr="003C53F0" w:rsidRDefault="003C53F0" w:rsidP="003C53F0">
      <w:pPr>
        <w:pStyle w:val="ac"/>
        <w:spacing w:line="360" w:lineRule="auto"/>
        <w:ind w:firstLine="567"/>
        <w:rPr>
          <w:sz w:val="28"/>
          <w:szCs w:val="28"/>
        </w:rPr>
      </w:pPr>
      <w:r w:rsidRPr="003C53F0">
        <w:rPr>
          <w:sz w:val="28"/>
          <w:szCs w:val="28"/>
        </w:rPr>
        <w:t>Подводя общие итоги по работе, можно вкратце сделать выводы о проделанном исследовании. В данной работе определена сущность трудовых ресурсов, как таковых. Исследуя теоретические подходы к определению роли трудовых ресурсов в данный период времени, я пришла к выводу: трудовые ресурсы являются одной из важнейших составляющих для обеспечения эффективной, бесперебойной работы предприятия. Достаточная обеспеченность предприятий нужными трудовыми ресурсами, их рациональное использование, высокий уровень производительности труда имеют большое значение для увеличения объемов продукции и повышения  эффективности производства.</w:t>
      </w:r>
    </w:p>
    <w:p w:rsidR="003C53F0" w:rsidRPr="003C53F0" w:rsidRDefault="003C53F0" w:rsidP="003C53F0">
      <w:pPr>
        <w:pStyle w:val="a5"/>
        <w:spacing w:before="0" w:after="0" w:line="360" w:lineRule="auto"/>
        <w:ind w:left="0" w:firstLine="567"/>
        <w:rPr>
          <w:szCs w:val="28"/>
        </w:rPr>
      </w:pPr>
      <w:r w:rsidRPr="003C53F0">
        <w:rPr>
          <w:szCs w:val="28"/>
        </w:rPr>
        <w:t xml:space="preserve">В работе я определила, что Качественная характеристика кадрового состава (персонала) предприятия определяется структурой кадров, степенью профессиональной и квалифицированной пригодности работников для достижения целей предприятия и выполнения производимых им работ. А также было определено, что </w:t>
      </w:r>
      <w:proofErr w:type="spellStart"/>
      <w:r w:rsidRPr="003C53F0">
        <w:rPr>
          <w:szCs w:val="28"/>
        </w:rPr>
        <w:t>ерсонал</w:t>
      </w:r>
      <w:proofErr w:type="spellEnd"/>
      <w:r w:rsidRPr="003C53F0">
        <w:rPr>
          <w:szCs w:val="28"/>
        </w:rPr>
        <w:t xml:space="preserve"> промышленных предприятий делится, прежде всего, на промышленно-производственный и непромышленный персонал; при определении структуры персонала выделяют работников, занятых основным и неосновным видами деятельности; в свою очередь работники промышленно-производственного персонала подразделяются на рабочих и служащих.</w:t>
      </w:r>
    </w:p>
    <w:p w:rsidR="003C53F0" w:rsidRPr="003C53F0" w:rsidRDefault="003C53F0" w:rsidP="003C53F0">
      <w:pPr>
        <w:pStyle w:val="a5"/>
        <w:spacing w:before="0" w:after="0" w:line="360" w:lineRule="auto"/>
        <w:ind w:left="0" w:firstLine="567"/>
        <w:rPr>
          <w:szCs w:val="28"/>
        </w:rPr>
      </w:pPr>
      <w:r w:rsidRPr="003C53F0">
        <w:rPr>
          <w:szCs w:val="28"/>
        </w:rPr>
        <w:t>Наряду со структурой кадрового состава к качественным показателям персонала относится профессионально-квалификационная пригодность персонала для выполнения производимых для предприятия работ, которая определяется профессией, специальностью и уровнем квалификации работников предприятий. Все эти понятия были рассмотрены и охарактеризованы в данной работе. Также было упомянуто, что в пределах каждой профессии и специальности работники могут иметь разную степень овладения ими, т.е. различную степень квалификации.</w:t>
      </w:r>
    </w:p>
    <w:p w:rsidR="003C53F0" w:rsidRPr="003C53F0" w:rsidRDefault="003C53F0" w:rsidP="003C53F0">
      <w:pPr>
        <w:shd w:val="clear" w:color="auto" w:fill="FFFFFF"/>
        <w:spacing w:before="0" w:after="0" w:line="360" w:lineRule="auto"/>
        <w:ind w:left="0" w:firstLine="567"/>
        <w:rPr>
          <w:rFonts w:eastAsia="Times New Roman"/>
          <w:color w:val="000000"/>
          <w:szCs w:val="28"/>
          <w:lang w:eastAsia="ru-RU"/>
        </w:rPr>
      </w:pPr>
      <w:r w:rsidRPr="003C53F0">
        <w:rPr>
          <w:szCs w:val="28"/>
        </w:rPr>
        <w:t>Я также описала п</w:t>
      </w:r>
      <w:r w:rsidRPr="003C53F0">
        <w:rPr>
          <w:rFonts w:eastAsia="Times New Roman"/>
          <w:color w:val="000000"/>
          <w:szCs w:val="28"/>
          <w:lang w:eastAsia="ru-RU"/>
        </w:rPr>
        <w:t>роцесс формирования </w:t>
      </w:r>
      <w:r w:rsidRPr="003C53F0">
        <w:rPr>
          <w:rFonts w:eastAsia="Times New Roman"/>
          <w:iCs/>
          <w:color w:val="000000"/>
          <w:szCs w:val="28"/>
          <w:lang w:eastAsia="ru-RU"/>
        </w:rPr>
        <w:t>трудовых ресурсов, который</w:t>
      </w:r>
      <w:r w:rsidRPr="003C53F0">
        <w:rPr>
          <w:rFonts w:eastAsia="Times New Roman"/>
          <w:color w:val="000000"/>
          <w:szCs w:val="28"/>
          <w:lang w:eastAsia="ru-RU"/>
        </w:rPr>
        <w:t xml:space="preserve"> можно разделить на 3 составляющие: анализ рынка труда и поиск работников, </w:t>
      </w:r>
      <w:r w:rsidRPr="003C53F0">
        <w:rPr>
          <w:rFonts w:eastAsia="Times New Roman"/>
          <w:color w:val="000000"/>
          <w:szCs w:val="28"/>
          <w:lang w:eastAsia="ru-RU"/>
        </w:rPr>
        <w:lastRenderedPageBreak/>
        <w:t>установление системы оплаты труда, организация условий труда. Было отмечено, что важной составляющей процесса формирования </w:t>
      </w:r>
      <w:r w:rsidRPr="003C53F0">
        <w:rPr>
          <w:rFonts w:eastAsia="Times New Roman"/>
          <w:iCs/>
          <w:color w:val="000000"/>
          <w:szCs w:val="28"/>
          <w:lang w:eastAsia="ru-RU"/>
        </w:rPr>
        <w:t>трудовых ресурсов</w:t>
      </w:r>
      <w:r w:rsidRPr="003C53F0">
        <w:rPr>
          <w:rFonts w:eastAsia="Times New Roman"/>
          <w:color w:val="000000"/>
          <w:szCs w:val="28"/>
          <w:lang w:eastAsia="ru-RU"/>
        </w:rPr>
        <w:t> является установление системы оплаты труда. Основными системами оплаты труда являются повременная и сдельная системы. Также важным аспектом осуществления работы персонала является обеспечение условий труда.</w:t>
      </w:r>
    </w:p>
    <w:p w:rsidR="003C53F0" w:rsidRPr="003C53F0" w:rsidRDefault="003C53F0" w:rsidP="003C53F0">
      <w:pPr>
        <w:spacing w:before="0" w:after="0" w:line="360" w:lineRule="auto"/>
        <w:ind w:left="0" w:firstLine="567"/>
        <w:rPr>
          <w:rFonts w:eastAsia="Times New Roman"/>
          <w:color w:val="000000"/>
          <w:szCs w:val="28"/>
          <w:lang w:eastAsia="ru-RU"/>
        </w:rPr>
      </w:pPr>
      <w:r w:rsidRPr="003C53F0">
        <w:rPr>
          <w:szCs w:val="28"/>
        </w:rPr>
        <w:t xml:space="preserve">Во втором разделе я рассмотрела системы </w:t>
      </w:r>
      <w:proofErr w:type="gramStart"/>
      <w:r w:rsidRPr="003C53F0">
        <w:rPr>
          <w:szCs w:val="28"/>
        </w:rPr>
        <w:t>показателей оценки эффективности использования трудовых ресурсов</w:t>
      </w:r>
      <w:proofErr w:type="gramEnd"/>
      <w:r w:rsidRPr="003C53F0">
        <w:rPr>
          <w:szCs w:val="28"/>
        </w:rPr>
        <w:t>. Основным показателем эффективности использования трудовых ресурсов является производительность труда. Производительность труда отражает степень плодотворности (эффективности) конкретного труда работников. </w:t>
      </w:r>
      <w:r w:rsidRPr="003C53F0">
        <w:rPr>
          <w:color w:val="000000"/>
          <w:szCs w:val="28"/>
        </w:rPr>
        <w:t>Для оценки уровня производительности труда применяется система обобщающих, частных и</w:t>
      </w:r>
      <w:r w:rsidRPr="003C53F0">
        <w:rPr>
          <w:rStyle w:val="apple-converted-space"/>
          <w:color w:val="000000"/>
          <w:szCs w:val="28"/>
        </w:rPr>
        <w:t> </w:t>
      </w:r>
      <w:r w:rsidRPr="003C53F0">
        <w:rPr>
          <w:color w:val="000000"/>
          <w:szCs w:val="28"/>
        </w:rPr>
        <w:t xml:space="preserve"> вспомогательных показателей. </w:t>
      </w:r>
      <w:r w:rsidRPr="003C53F0">
        <w:rPr>
          <w:rFonts w:eastAsia="Times New Roman"/>
          <w:color w:val="000000"/>
          <w:szCs w:val="28"/>
          <w:lang w:eastAsia="ru-RU"/>
        </w:rPr>
        <w:t>Обобщающими показателями являются: среднегодовая, среднедневная и среднечасовая выработка продукции одним рабочим, среднегодовая выработка на одного работающего в стоимостном выражении. Частные показатели: трудоемкость продукции определенного вида в натуральном выражении за 1 человеко-день или человеко-час. Вспомогательные показатели: затраты времени на выполнение единицы определённого вида работ или объём выполненных работ за единицу времени. Все вышеперечисленные показатели были раскрыты, охарактеризованы, а также определены в виде формул.</w:t>
      </w:r>
    </w:p>
    <w:p w:rsidR="003C53F0" w:rsidRPr="003C53F0" w:rsidRDefault="003C53F0" w:rsidP="003C53F0">
      <w:pPr>
        <w:spacing w:before="0" w:after="0" w:line="360" w:lineRule="auto"/>
        <w:ind w:left="0" w:firstLine="567"/>
        <w:textAlignment w:val="baseline"/>
        <w:rPr>
          <w:rFonts w:eastAsia="Times New Roman"/>
          <w:color w:val="000000"/>
          <w:szCs w:val="28"/>
          <w:lang w:eastAsia="ru-RU"/>
        </w:rPr>
      </w:pPr>
      <w:r w:rsidRPr="003C53F0">
        <w:rPr>
          <w:rFonts w:eastAsia="Times New Roman"/>
          <w:color w:val="000000"/>
          <w:szCs w:val="28"/>
          <w:lang w:eastAsia="ru-RU"/>
        </w:rPr>
        <w:t>Во втором разделе я определила, что снижение трудоёмкости продукции – важнейший фактор повышения производительности труда. Изменение в уровне трудоёмкости не всегда оценивается однозначно. Трудоёмкость может возрастать при значительном удельном весе вновь осваиваемой продукции или улучшении её качества. Чтобы добиться повышения качества, надёжности и конкурентоспособности продукции, требуются дополнительные затраты средств и труда. Однако выигрыш от увеличения объёма продаж, более высоких цен, как правило, перекрывает проигрыш от повышения трудоёмкости изделий. Поэтому взаимосвязь трудоёмкости продукц</w:t>
      </w:r>
      <w:proofErr w:type="gramStart"/>
      <w:r w:rsidRPr="003C53F0">
        <w:rPr>
          <w:rFonts w:eastAsia="Times New Roman"/>
          <w:color w:val="000000"/>
          <w:szCs w:val="28"/>
          <w:lang w:eastAsia="ru-RU"/>
        </w:rPr>
        <w:t>ии и её</w:t>
      </w:r>
      <w:proofErr w:type="gramEnd"/>
      <w:r w:rsidRPr="003C53F0">
        <w:rPr>
          <w:rFonts w:eastAsia="Times New Roman"/>
          <w:color w:val="000000"/>
          <w:szCs w:val="28"/>
          <w:lang w:eastAsia="ru-RU"/>
        </w:rPr>
        <w:t xml:space="preserve"> качества, себестоимости, объема продаж и прибыли должна находиться в центре внимания аналитиков.</w:t>
      </w:r>
    </w:p>
    <w:p w:rsidR="003C53F0" w:rsidRPr="003C53F0" w:rsidRDefault="003C53F0" w:rsidP="003C53F0">
      <w:pPr>
        <w:spacing w:before="0" w:after="0" w:line="360" w:lineRule="auto"/>
        <w:ind w:left="0" w:firstLine="567"/>
        <w:rPr>
          <w:szCs w:val="28"/>
        </w:rPr>
      </w:pPr>
      <w:r w:rsidRPr="003C53F0">
        <w:rPr>
          <w:rFonts w:eastAsia="Times New Roman"/>
          <w:color w:val="000000"/>
          <w:szCs w:val="28"/>
          <w:lang w:eastAsia="ru-RU"/>
        </w:rPr>
        <w:lastRenderedPageBreak/>
        <w:t>В работе были описаны п</w:t>
      </w:r>
      <w:r w:rsidRPr="003C53F0">
        <w:rPr>
          <w:szCs w:val="28"/>
        </w:rPr>
        <w:t>одходы к оценке эффективности труда. Эффективность труда измеряется соотношением затрат и результатов труда. Более производительный труд способен в единицу времени производить большее количество продукции, лучшего качества, с меньшими затратами ресурсов. В условиях рынка действует объективный экономический закон неуклонного роста производительности труда, поскольку рост производительности труда способствует увеличению результатов хозяйствования и повышению конкурентоспособности предприятия. </w:t>
      </w:r>
    </w:p>
    <w:p w:rsidR="003C53F0" w:rsidRPr="003C53F0" w:rsidRDefault="003C53F0" w:rsidP="003C53F0">
      <w:pPr>
        <w:spacing w:before="0" w:after="0" w:line="360" w:lineRule="auto"/>
        <w:ind w:left="0" w:firstLine="567"/>
        <w:rPr>
          <w:szCs w:val="28"/>
        </w:rPr>
      </w:pPr>
      <w:r w:rsidRPr="003C53F0">
        <w:rPr>
          <w:szCs w:val="28"/>
        </w:rPr>
        <w:t>Основным показателем эффективности использования трудовых ресурсов является производительность труда. Производительность труда отражает степень плодотворности (эффективности) конкретного труда работников.</w:t>
      </w:r>
      <w:r w:rsidRPr="003C53F0">
        <w:rPr>
          <w:szCs w:val="28"/>
        </w:rPr>
        <w:br/>
        <w:t xml:space="preserve">Существуют следующие методы измерения производительности труда в зависимости от способов учета объемов производства: натуральный (условно-натуральный), стоимостной, трудовой. В данной работе был описанный каждый из этих методов, сказано в каких случаях они применяются, перечислены преимущества и недостатки каждого метода. Таким </w:t>
      </w:r>
      <w:proofErr w:type="gramStart"/>
      <w:r w:rsidRPr="003C53F0">
        <w:rPr>
          <w:szCs w:val="28"/>
        </w:rPr>
        <w:t>образом</w:t>
      </w:r>
      <w:proofErr w:type="gramEnd"/>
      <w:r w:rsidRPr="003C53F0">
        <w:rPr>
          <w:szCs w:val="28"/>
        </w:rPr>
        <w:t xml:space="preserve"> можно определить уместность использования каждого из них.</w:t>
      </w:r>
    </w:p>
    <w:p w:rsidR="003C53F0" w:rsidRPr="003C53F0" w:rsidRDefault="003C53F0" w:rsidP="003C53F0">
      <w:pPr>
        <w:spacing w:before="0" w:after="0" w:line="360" w:lineRule="auto"/>
        <w:ind w:left="0" w:firstLine="567"/>
        <w:rPr>
          <w:szCs w:val="28"/>
        </w:rPr>
      </w:pPr>
      <w:r w:rsidRPr="003C53F0">
        <w:rPr>
          <w:szCs w:val="28"/>
        </w:rPr>
        <w:t>Кроме производительности труда, для оценки эффективности использования трудовых ресурсов на предприятиях используются показатели использования рабочего времени: коэффициент использования календарного рабочего времени, коэффициент использования табельного рабочего времени, коэффициент использования максимально возможного рабочего времени.</w:t>
      </w:r>
    </w:p>
    <w:p w:rsidR="003C53F0" w:rsidRPr="003C53F0" w:rsidRDefault="003C53F0" w:rsidP="003C53F0">
      <w:pPr>
        <w:tabs>
          <w:tab w:val="left" w:pos="567"/>
        </w:tabs>
        <w:spacing w:before="0" w:after="0" w:line="360" w:lineRule="auto"/>
        <w:ind w:left="0" w:firstLine="567"/>
        <w:rPr>
          <w:szCs w:val="28"/>
        </w:rPr>
      </w:pPr>
      <w:r w:rsidRPr="003C53F0">
        <w:rPr>
          <w:szCs w:val="28"/>
        </w:rPr>
        <w:t>Определены факторы, которые воздействуют на рост производительности труда можно разделить на три основные группы: материально-технические, организационно-экономические, социально-психологические.</w:t>
      </w:r>
    </w:p>
    <w:p w:rsidR="003C53F0" w:rsidRPr="003C53F0" w:rsidRDefault="003C53F0" w:rsidP="003C53F0">
      <w:pPr>
        <w:pStyle w:val="a5"/>
        <w:widowControl w:val="0"/>
        <w:tabs>
          <w:tab w:val="left" w:pos="567"/>
        </w:tabs>
        <w:autoSpaceDE w:val="0"/>
        <w:autoSpaceDN w:val="0"/>
        <w:adjustRightInd w:val="0"/>
        <w:spacing w:before="0" w:after="0" w:line="360" w:lineRule="auto"/>
        <w:ind w:left="0" w:firstLine="567"/>
        <w:rPr>
          <w:szCs w:val="28"/>
        </w:rPr>
      </w:pPr>
      <w:r w:rsidRPr="003C53F0">
        <w:rPr>
          <w:szCs w:val="28"/>
        </w:rPr>
        <w:t xml:space="preserve">В третьем разделе я описала опыт и стратегию российской компании «ЛУКОЙЛ» в повышении качества трудовых ресурсов. Я предоставила схему повышения эффективности работы персонала в компании «ЛУКОЙЛ» из которой можно сделать вывод, что компания всесторонне подошла </w:t>
      </w:r>
      <w:proofErr w:type="gramStart"/>
      <w:r w:rsidRPr="003C53F0">
        <w:rPr>
          <w:szCs w:val="28"/>
        </w:rPr>
        <w:t>к</w:t>
      </w:r>
      <w:proofErr w:type="gramEnd"/>
      <w:r w:rsidRPr="003C53F0">
        <w:rPr>
          <w:szCs w:val="28"/>
        </w:rPr>
        <w:t xml:space="preserve"> данному вопроса. </w:t>
      </w:r>
      <w:proofErr w:type="gramStart"/>
      <w:r w:rsidRPr="003C53F0">
        <w:rPr>
          <w:szCs w:val="28"/>
        </w:rPr>
        <w:t xml:space="preserve">Разработки по управлению персоналом были произведены и применены в </w:t>
      </w:r>
      <w:r w:rsidRPr="003C53F0">
        <w:rPr>
          <w:szCs w:val="28"/>
        </w:rPr>
        <w:lastRenderedPageBreak/>
        <w:t>нескольких областях: повышение результативности работы на всех уровнях; привлечение в компанию «лучших из лучших» и обеспечение  эффективного использования их возможностей и потенциала; обучение и развитие, планирование кадрового потенциала; создание эффективной системы общего вознаграждения; построения эффективной и динамичной организации, ее непрерывного развития;</w:t>
      </w:r>
      <w:proofErr w:type="gramEnd"/>
      <w:r w:rsidRPr="003C53F0">
        <w:rPr>
          <w:szCs w:val="28"/>
        </w:rPr>
        <w:t xml:space="preserve"> видение организации системы управления персоналом и роли служб по управлению персоналом.</w:t>
      </w:r>
    </w:p>
    <w:p w:rsidR="003C53F0" w:rsidRPr="003C53F0" w:rsidRDefault="003C53F0" w:rsidP="003C53F0">
      <w:pPr>
        <w:pStyle w:val="a5"/>
        <w:spacing w:before="0" w:after="0" w:line="360" w:lineRule="auto"/>
        <w:ind w:left="0" w:firstLine="567"/>
        <w:rPr>
          <w:szCs w:val="28"/>
        </w:rPr>
      </w:pPr>
      <w:r w:rsidRPr="003C53F0">
        <w:rPr>
          <w:szCs w:val="28"/>
        </w:rPr>
        <w:t xml:space="preserve">Я детально рассмотрела и прописала </w:t>
      </w:r>
      <w:r w:rsidRPr="003C53F0">
        <w:rPr>
          <w:bCs/>
          <w:szCs w:val="28"/>
        </w:rPr>
        <w:t xml:space="preserve">основные положения концепции, которая была официально представлена и задекларирована компанией, относительно политики управления персоналом </w:t>
      </w:r>
      <w:proofErr w:type="spellStart"/>
      <w:r w:rsidRPr="003C53F0">
        <w:rPr>
          <w:bCs/>
          <w:szCs w:val="28"/>
        </w:rPr>
        <w:t>именног</w:t>
      </w:r>
      <w:proofErr w:type="spellEnd"/>
      <w:r w:rsidRPr="003C53F0">
        <w:rPr>
          <w:bCs/>
          <w:szCs w:val="28"/>
        </w:rPr>
        <w:t xml:space="preserve"> в области привлечения в компанию «лучших из лучших» сотрудников и обеспечения эффективного использования их возможностей и потенциала и которой компания придерживается и на данный момент, осуществляя кадровую политику.</w:t>
      </w:r>
    </w:p>
    <w:p w:rsidR="003C53F0" w:rsidRPr="003C53F0" w:rsidRDefault="003C53F0" w:rsidP="003C53F0">
      <w:pPr>
        <w:pStyle w:val="a5"/>
        <w:widowControl w:val="0"/>
        <w:tabs>
          <w:tab w:val="left" w:pos="567"/>
        </w:tabs>
        <w:autoSpaceDE w:val="0"/>
        <w:autoSpaceDN w:val="0"/>
        <w:adjustRightInd w:val="0"/>
        <w:spacing w:before="0" w:after="0" w:line="360" w:lineRule="auto"/>
        <w:ind w:left="0" w:firstLine="567"/>
        <w:rPr>
          <w:szCs w:val="28"/>
        </w:rPr>
      </w:pPr>
      <w:r w:rsidRPr="003C53F0">
        <w:rPr>
          <w:szCs w:val="28"/>
        </w:rPr>
        <w:t xml:space="preserve">Таким образом, можно сформулировать представление о том, как проводится политика по управлению персонала, какие меры внедряются для повышения эффективности использования персонала предприятия, как такая крупная компания стимулирует своих работников для более эффективной работы. Исследуя приятую политику управлением персоналом в данной компании можно очередной раз убедиться и сделать соответствующий вывод о том, что трудовые ресурсы, как таковы, а также пути повышения их эффективности являются главными или одними </w:t>
      </w:r>
      <w:proofErr w:type="gramStart"/>
      <w:r w:rsidRPr="003C53F0">
        <w:rPr>
          <w:szCs w:val="28"/>
        </w:rPr>
        <w:t>из</w:t>
      </w:r>
      <w:proofErr w:type="gramEnd"/>
      <w:r w:rsidRPr="003C53F0">
        <w:rPr>
          <w:szCs w:val="28"/>
        </w:rPr>
        <w:t xml:space="preserve"> </w:t>
      </w:r>
      <w:proofErr w:type="gramStart"/>
      <w:r w:rsidRPr="003C53F0">
        <w:rPr>
          <w:szCs w:val="28"/>
        </w:rPr>
        <w:t>самыми</w:t>
      </w:r>
      <w:proofErr w:type="gramEnd"/>
      <w:r w:rsidRPr="003C53F0">
        <w:rPr>
          <w:szCs w:val="28"/>
        </w:rPr>
        <w:t xml:space="preserve"> важными аспектами функционирования и работы любого предприятия или организации.</w:t>
      </w:r>
    </w:p>
    <w:p w:rsidR="003C53F0" w:rsidRPr="003C53F0" w:rsidRDefault="003C53F0" w:rsidP="003C53F0">
      <w:pPr>
        <w:spacing w:before="0" w:after="0" w:line="360" w:lineRule="auto"/>
        <w:ind w:left="0" w:firstLine="567"/>
        <w:rPr>
          <w:szCs w:val="28"/>
        </w:rPr>
      </w:pPr>
      <w:r w:rsidRPr="003C53F0">
        <w:rPr>
          <w:szCs w:val="28"/>
        </w:rPr>
        <w:t xml:space="preserve">На основании всего изложенного материала в данной работе, в последнем подразделе я вывела предложения и рекомендации по увеличению эффективности использования трудовых ресурсов. В общем виде мероприятия по улучшению использования трудовых ресурсов включают в себя повышение квалификации работников, создание условий для действия стимулов к высокопроизводительному труду со стороны каждого работника. Кадровая политика должна строиться как с учетом формирования существующего рынка </w:t>
      </w:r>
      <w:r w:rsidRPr="003C53F0">
        <w:rPr>
          <w:szCs w:val="28"/>
        </w:rPr>
        <w:lastRenderedPageBreak/>
        <w:t>труда, так и специфики производства на самом предприятии. Критерием ее оценки должен стать рост эффективности производства.</w:t>
      </w:r>
    </w:p>
    <w:p w:rsidR="003C53F0" w:rsidRPr="003C53F0" w:rsidRDefault="003C53F0" w:rsidP="003C53F0">
      <w:pPr>
        <w:pStyle w:val="std"/>
        <w:spacing w:before="0" w:beforeAutospacing="0" w:after="0" w:afterAutospacing="0" w:line="360" w:lineRule="auto"/>
        <w:ind w:firstLine="567"/>
        <w:jc w:val="both"/>
        <w:rPr>
          <w:color w:val="000000"/>
          <w:sz w:val="28"/>
          <w:szCs w:val="28"/>
        </w:rPr>
      </w:pPr>
      <w:r w:rsidRPr="003C53F0">
        <w:rPr>
          <w:sz w:val="28"/>
          <w:szCs w:val="28"/>
        </w:rPr>
        <w:t xml:space="preserve">А также я сделала вывод, что </w:t>
      </w:r>
      <w:r w:rsidRPr="003C53F0">
        <w:rPr>
          <w:color w:val="000000"/>
          <w:sz w:val="28"/>
          <w:szCs w:val="28"/>
        </w:rPr>
        <w:t xml:space="preserve">пути повышения производительности труда будут также многочисленными, однако они должны быть конкретными в каждой отрасли. В третьем разделе я вывела общие положения, которые могли бы быть применимы, на мой взгляд, для всех отраслей. </w:t>
      </w:r>
    </w:p>
    <w:p w:rsidR="003C53F0" w:rsidRPr="003C53F0" w:rsidRDefault="003C53F0" w:rsidP="003C53F0">
      <w:pPr>
        <w:pStyle w:val="std"/>
        <w:spacing w:before="0" w:beforeAutospacing="0" w:after="0" w:afterAutospacing="0" w:line="360" w:lineRule="auto"/>
        <w:ind w:firstLine="567"/>
        <w:jc w:val="both"/>
        <w:rPr>
          <w:color w:val="000000"/>
          <w:sz w:val="28"/>
          <w:szCs w:val="28"/>
        </w:rPr>
      </w:pPr>
      <w:r w:rsidRPr="003C53F0">
        <w:rPr>
          <w:color w:val="000000"/>
          <w:sz w:val="28"/>
          <w:szCs w:val="28"/>
        </w:rPr>
        <w:t>Главным выводом по разделу является данное заключение: повышение производительности труда и эффективность использования трудовых ресурсов оказывают непосредственное влияние на рост объема промышленного производства и реализации производимой продукции. А это является главной целью внедрения вышеупомянутых мероприятий.</w:t>
      </w:r>
    </w:p>
    <w:p w:rsidR="003C53F0" w:rsidRPr="003C53F0" w:rsidRDefault="003C53F0" w:rsidP="003C53F0">
      <w:pPr>
        <w:spacing w:before="0" w:after="0" w:line="360" w:lineRule="auto"/>
        <w:ind w:left="0" w:firstLine="567"/>
        <w:rPr>
          <w:szCs w:val="28"/>
        </w:rPr>
      </w:pPr>
      <w:r w:rsidRPr="003C53F0">
        <w:rPr>
          <w:szCs w:val="28"/>
        </w:rPr>
        <w:t xml:space="preserve">В результате проведенной исследовательской работы были выполнены поставленные задачи и достигнуты цели. В данной работе охарактеризованы трудовые ресурсы, определена структура персонала,  названа роль, которую играют трудовые ресурсы на предприятии, а также раскрыты этапы процесса формирования трудовых ресурсов и раскрыты показатели, при помощи которых определяют эффективности использования трудовых ресурсов, предложены меры для повышения результативности работы трудовых ресурсов. </w:t>
      </w:r>
    </w:p>
    <w:p w:rsidR="00184E3F" w:rsidRDefault="00184E3F" w:rsidP="00184E3F">
      <w:pPr>
        <w:pStyle w:val="a5"/>
        <w:spacing w:before="0" w:after="0" w:line="360" w:lineRule="auto"/>
        <w:ind w:left="0" w:firstLine="567"/>
      </w:pPr>
    </w:p>
    <w:p w:rsidR="001761B0" w:rsidRDefault="001761B0" w:rsidP="001761B0">
      <w:pPr>
        <w:pStyle w:val="a5"/>
        <w:spacing w:before="0" w:after="0" w:line="360" w:lineRule="auto"/>
        <w:ind w:left="0" w:firstLine="567"/>
      </w:pPr>
    </w:p>
    <w:p w:rsidR="00A20740" w:rsidRDefault="00A20740" w:rsidP="00E553B6">
      <w:pPr>
        <w:pStyle w:val="a5"/>
        <w:spacing w:line="360" w:lineRule="auto"/>
        <w:ind w:left="0" w:firstLine="567"/>
        <w:jc w:val="center"/>
      </w:pPr>
    </w:p>
    <w:p w:rsidR="0087658F" w:rsidRDefault="0087658F" w:rsidP="00136842">
      <w:pPr>
        <w:pStyle w:val="a5"/>
        <w:spacing w:line="360" w:lineRule="auto"/>
        <w:ind w:left="0" w:firstLine="567"/>
        <w:jc w:val="center"/>
        <w:outlineLvl w:val="0"/>
      </w:pPr>
      <w:bookmarkStart w:id="23" w:name="_Toc451700224"/>
    </w:p>
    <w:p w:rsidR="0087658F" w:rsidRDefault="0087658F" w:rsidP="00136842">
      <w:pPr>
        <w:pStyle w:val="a5"/>
        <w:spacing w:line="360" w:lineRule="auto"/>
        <w:ind w:left="0" w:firstLine="567"/>
        <w:jc w:val="center"/>
        <w:outlineLvl w:val="0"/>
      </w:pPr>
    </w:p>
    <w:p w:rsidR="0087658F" w:rsidRDefault="0087658F" w:rsidP="00136842">
      <w:pPr>
        <w:pStyle w:val="a5"/>
        <w:spacing w:line="360" w:lineRule="auto"/>
        <w:ind w:left="0" w:firstLine="567"/>
        <w:jc w:val="center"/>
        <w:outlineLvl w:val="0"/>
      </w:pPr>
    </w:p>
    <w:p w:rsidR="0087658F" w:rsidRDefault="0087658F" w:rsidP="00136842">
      <w:pPr>
        <w:pStyle w:val="a5"/>
        <w:spacing w:line="360" w:lineRule="auto"/>
        <w:ind w:left="0" w:firstLine="567"/>
        <w:jc w:val="center"/>
        <w:outlineLvl w:val="0"/>
      </w:pPr>
    </w:p>
    <w:p w:rsidR="0087658F" w:rsidRDefault="0087658F" w:rsidP="00136842">
      <w:pPr>
        <w:pStyle w:val="a5"/>
        <w:spacing w:line="360" w:lineRule="auto"/>
        <w:ind w:left="0" w:firstLine="567"/>
        <w:jc w:val="center"/>
        <w:outlineLvl w:val="0"/>
      </w:pPr>
    </w:p>
    <w:p w:rsidR="0087658F" w:rsidRDefault="0087658F" w:rsidP="00136842">
      <w:pPr>
        <w:pStyle w:val="a5"/>
        <w:spacing w:line="360" w:lineRule="auto"/>
        <w:ind w:left="0" w:firstLine="567"/>
        <w:jc w:val="center"/>
        <w:outlineLvl w:val="0"/>
      </w:pPr>
    </w:p>
    <w:p w:rsidR="0087658F" w:rsidRDefault="0087658F" w:rsidP="00136842">
      <w:pPr>
        <w:pStyle w:val="a5"/>
        <w:spacing w:line="360" w:lineRule="auto"/>
        <w:ind w:left="0" w:firstLine="567"/>
        <w:jc w:val="center"/>
        <w:outlineLvl w:val="0"/>
      </w:pPr>
    </w:p>
    <w:p w:rsidR="0087658F" w:rsidRDefault="0087658F" w:rsidP="00136842">
      <w:pPr>
        <w:pStyle w:val="a5"/>
        <w:spacing w:line="360" w:lineRule="auto"/>
        <w:ind w:left="0" w:firstLine="567"/>
        <w:jc w:val="center"/>
        <w:outlineLvl w:val="0"/>
      </w:pPr>
    </w:p>
    <w:p w:rsidR="0087658F" w:rsidRDefault="0087658F" w:rsidP="00136842">
      <w:pPr>
        <w:pStyle w:val="a5"/>
        <w:spacing w:line="360" w:lineRule="auto"/>
        <w:ind w:left="0" w:firstLine="567"/>
        <w:jc w:val="center"/>
        <w:outlineLvl w:val="0"/>
      </w:pPr>
    </w:p>
    <w:p w:rsidR="00850E1E" w:rsidRDefault="00913C92" w:rsidP="00136842">
      <w:pPr>
        <w:pStyle w:val="a5"/>
        <w:spacing w:line="360" w:lineRule="auto"/>
        <w:ind w:left="0" w:firstLine="567"/>
        <w:jc w:val="center"/>
        <w:outlineLvl w:val="0"/>
      </w:pPr>
      <w:r w:rsidRPr="00913C92">
        <w:lastRenderedPageBreak/>
        <w:t>СПИСОК ЛИТЕРАТУРЫ</w:t>
      </w:r>
      <w:bookmarkEnd w:id="23"/>
    </w:p>
    <w:p w:rsidR="00E553B6" w:rsidRDefault="00E553B6" w:rsidP="00E553B6">
      <w:pPr>
        <w:pStyle w:val="a5"/>
        <w:spacing w:line="360" w:lineRule="auto"/>
        <w:ind w:left="0" w:firstLine="567"/>
        <w:jc w:val="center"/>
      </w:pPr>
    </w:p>
    <w:p w:rsidR="00E553B6" w:rsidRDefault="00E553B6" w:rsidP="00E553B6">
      <w:pPr>
        <w:pStyle w:val="a5"/>
        <w:widowControl w:val="0"/>
        <w:numPr>
          <w:ilvl w:val="0"/>
          <w:numId w:val="36"/>
        </w:numPr>
        <w:overflowPunct w:val="0"/>
        <w:autoSpaceDE w:val="0"/>
        <w:autoSpaceDN w:val="0"/>
        <w:adjustRightInd w:val="0"/>
        <w:spacing w:before="0" w:after="0" w:line="360" w:lineRule="auto"/>
        <w:ind w:left="0" w:right="60" w:firstLine="567"/>
        <w:rPr>
          <w:szCs w:val="28"/>
        </w:rPr>
      </w:pPr>
      <w:r w:rsidRPr="00AF0A0E">
        <w:rPr>
          <w:szCs w:val="28"/>
        </w:rPr>
        <w:t>Береславская В.А. и др. Эффективность использования трудовых ресурсов и оптимизации оплаты труда// Экономический анализ. – 2008. - № 14. – С. 50-56.</w:t>
      </w:r>
    </w:p>
    <w:p w:rsidR="00E553B6" w:rsidRPr="00AF0A0E" w:rsidRDefault="00E553B6" w:rsidP="00E553B6">
      <w:pPr>
        <w:pStyle w:val="1"/>
        <w:numPr>
          <w:ilvl w:val="0"/>
          <w:numId w:val="36"/>
        </w:numPr>
        <w:spacing w:before="0" w:after="0" w:line="360" w:lineRule="auto"/>
        <w:ind w:left="0" w:firstLine="567"/>
        <w:rPr>
          <w:rFonts w:ascii="Times New Roman" w:hAnsi="Times New Roman" w:cs="Times New Roman"/>
          <w:b w:val="0"/>
          <w:sz w:val="28"/>
          <w:szCs w:val="28"/>
        </w:rPr>
      </w:pPr>
      <w:bookmarkStart w:id="24" w:name="_Toc451700143"/>
      <w:bookmarkStart w:id="25" w:name="_Toc451700225"/>
      <w:r w:rsidRPr="00AF0A0E">
        <w:rPr>
          <w:rFonts w:ascii="Times New Roman" w:hAnsi="Times New Roman" w:cs="Times New Roman"/>
          <w:b w:val="0"/>
          <w:sz w:val="28"/>
          <w:szCs w:val="28"/>
        </w:rPr>
        <w:t xml:space="preserve">Большая Энциклопедия Нефти Газа [Электронный ресурс]. – Режим доступа: </w:t>
      </w:r>
      <w:hyperlink r:id="rId17" w:history="1">
        <w:r w:rsidRPr="00AF0A0E">
          <w:rPr>
            <w:rStyle w:val="a3"/>
            <w:rFonts w:ascii="Times New Roman" w:hAnsi="Times New Roman" w:cs="Times New Roman"/>
            <w:b w:val="0"/>
            <w:color w:val="auto"/>
            <w:sz w:val="28"/>
            <w:szCs w:val="28"/>
            <w:u w:val="none"/>
          </w:rPr>
          <w:t>http://www.ngpedia.ru/id270063p1.html</w:t>
        </w:r>
        <w:bookmarkEnd w:id="24"/>
        <w:bookmarkEnd w:id="25"/>
      </w:hyperlink>
    </w:p>
    <w:p w:rsidR="00E553B6" w:rsidRDefault="00E553B6" w:rsidP="00E553B6">
      <w:pPr>
        <w:pStyle w:val="a5"/>
        <w:widowControl w:val="0"/>
        <w:numPr>
          <w:ilvl w:val="0"/>
          <w:numId w:val="36"/>
        </w:numPr>
        <w:overflowPunct w:val="0"/>
        <w:autoSpaceDE w:val="0"/>
        <w:autoSpaceDN w:val="0"/>
        <w:adjustRightInd w:val="0"/>
        <w:spacing w:before="0" w:after="0" w:line="360" w:lineRule="auto"/>
        <w:ind w:left="0" w:right="60" w:firstLine="567"/>
        <w:rPr>
          <w:szCs w:val="28"/>
        </w:rPr>
      </w:pPr>
      <w:proofErr w:type="spellStart"/>
      <w:r w:rsidRPr="00AF0A0E">
        <w:rPr>
          <w:szCs w:val="28"/>
        </w:rPr>
        <w:t>Деркач</w:t>
      </w:r>
      <w:proofErr w:type="spellEnd"/>
      <w:r w:rsidRPr="00AF0A0E">
        <w:rPr>
          <w:szCs w:val="28"/>
        </w:rPr>
        <w:t xml:space="preserve"> Д.И. Анализ производственно-хозяйственной деятельности промышленного предприятия. Учебник для вузов.  М.: Экономика, 1975 – 389 с</w:t>
      </w:r>
      <w:r>
        <w:rPr>
          <w:szCs w:val="28"/>
        </w:rPr>
        <w:t>.</w:t>
      </w:r>
    </w:p>
    <w:p w:rsidR="00E553B6" w:rsidRPr="00AF0A0E" w:rsidRDefault="00E553B6" w:rsidP="00E553B6">
      <w:pPr>
        <w:pStyle w:val="a5"/>
        <w:widowControl w:val="0"/>
        <w:numPr>
          <w:ilvl w:val="0"/>
          <w:numId w:val="36"/>
        </w:numPr>
        <w:overflowPunct w:val="0"/>
        <w:autoSpaceDE w:val="0"/>
        <w:autoSpaceDN w:val="0"/>
        <w:adjustRightInd w:val="0"/>
        <w:spacing w:before="0" w:after="0" w:line="360" w:lineRule="auto"/>
        <w:ind w:left="0" w:right="60" w:firstLine="567"/>
        <w:rPr>
          <w:szCs w:val="28"/>
        </w:rPr>
      </w:pPr>
      <w:r w:rsidRPr="00AF0A0E">
        <w:rPr>
          <w:szCs w:val="28"/>
        </w:rPr>
        <w:t>Иванова Т. Трудовой договор// Управление персоналом. – 2009. - № 19. – С. 37-53.</w:t>
      </w:r>
    </w:p>
    <w:p w:rsidR="00E553B6" w:rsidRPr="006225E5" w:rsidRDefault="00E553B6" w:rsidP="00E553B6">
      <w:pPr>
        <w:pStyle w:val="ad"/>
        <w:numPr>
          <w:ilvl w:val="0"/>
          <w:numId w:val="36"/>
        </w:numPr>
        <w:spacing w:after="0" w:line="360" w:lineRule="auto"/>
        <w:ind w:left="0" w:firstLine="567"/>
        <w:jc w:val="both"/>
        <w:rPr>
          <w:sz w:val="28"/>
          <w:szCs w:val="28"/>
        </w:rPr>
      </w:pPr>
      <w:proofErr w:type="spellStart"/>
      <w:r w:rsidRPr="006225E5">
        <w:rPr>
          <w:sz w:val="28"/>
          <w:szCs w:val="28"/>
        </w:rPr>
        <w:t>Економіка</w:t>
      </w:r>
      <w:proofErr w:type="spellEnd"/>
      <w:r w:rsidRPr="006225E5">
        <w:rPr>
          <w:sz w:val="28"/>
          <w:szCs w:val="28"/>
        </w:rPr>
        <w:t xml:space="preserve"> </w:t>
      </w:r>
      <w:proofErr w:type="spellStart"/>
      <w:proofErr w:type="gramStart"/>
      <w:r w:rsidRPr="006225E5">
        <w:rPr>
          <w:sz w:val="28"/>
          <w:szCs w:val="28"/>
        </w:rPr>
        <w:t>п</w:t>
      </w:r>
      <w:proofErr w:type="gramEnd"/>
      <w:r w:rsidRPr="006225E5">
        <w:rPr>
          <w:sz w:val="28"/>
          <w:szCs w:val="28"/>
        </w:rPr>
        <w:t>ідприємства</w:t>
      </w:r>
      <w:proofErr w:type="spellEnd"/>
      <w:r w:rsidRPr="006225E5">
        <w:rPr>
          <w:sz w:val="28"/>
          <w:szCs w:val="28"/>
        </w:rPr>
        <w:t xml:space="preserve">: </w:t>
      </w:r>
      <w:proofErr w:type="gramStart"/>
      <w:r w:rsidRPr="006225E5">
        <w:rPr>
          <w:sz w:val="28"/>
          <w:szCs w:val="28"/>
        </w:rPr>
        <w:t>Структурно-</w:t>
      </w:r>
      <w:proofErr w:type="spellStart"/>
      <w:r w:rsidRPr="006225E5">
        <w:rPr>
          <w:sz w:val="28"/>
          <w:szCs w:val="28"/>
        </w:rPr>
        <w:t>лог</w:t>
      </w:r>
      <w:proofErr w:type="gramEnd"/>
      <w:r w:rsidRPr="006225E5">
        <w:rPr>
          <w:sz w:val="28"/>
          <w:szCs w:val="28"/>
        </w:rPr>
        <w:t>ічний</w:t>
      </w:r>
      <w:proofErr w:type="spellEnd"/>
      <w:r w:rsidRPr="006225E5">
        <w:rPr>
          <w:sz w:val="28"/>
          <w:szCs w:val="28"/>
        </w:rPr>
        <w:t xml:space="preserve"> </w:t>
      </w:r>
      <w:proofErr w:type="spellStart"/>
      <w:r w:rsidRPr="006225E5">
        <w:rPr>
          <w:sz w:val="28"/>
          <w:szCs w:val="28"/>
        </w:rPr>
        <w:t>навч</w:t>
      </w:r>
      <w:proofErr w:type="spellEnd"/>
      <w:r w:rsidRPr="006225E5">
        <w:rPr>
          <w:sz w:val="28"/>
          <w:szCs w:val="28"/>
        </w:rPr>
        <w:t xml:space="preserve">. </w:t>
      </w:r>
      <w:proofErr w:type="spellStart"/>
      <w:r w:rsidRPr="006225E5">
        <w:rPr>
          <w:sz w:val="28"/>
          <w:szCs w:val="28"/>
        </w:rPr>
        <w:t>Посібник</w:t>
      </w:r>
      <w:proofErr w:type="spellEnd"/>
      <w:proofErr w:type="gramStart"/>
      <w:r w:rsidRPr="006225E5">
        <w:rPr>
          <w:sz w:val="28"/>
          <w:szCs w:val="28"/>
        </w:rPr>
        <w:t xml:space="preserve"> / З</w:t>
      </w:r>
      <w:proofErr w:type="gramEnd"/>
      <w:r w:rsidRPr="006225E5">
        <w:rPr>
          <w:sz w:val="28"/>
          <w:szCs w:val="28"/>
        </w:rPr>
        <w:t xml:space="preserve">а ред. </w:t>
      </w:r>
      <w:proofErr w:type="spellStart"/>
      <w:r w:rsidRPr="006225E5">
        <w:rPr>
          <w:sz w:val="28"/>
          <w:szCs w:val="28"/>
        </w:rPr>
        <w:t>Покропивного</w:t>
      </w:r>
      <w:proofErr w:type="spellEnd"/>
      <w:r w:rsidRPr="006225E5">
        <w:rPr>
          <w:sz w:val="28"/>
          <w:szCs w:val="28"/>
        </w:rPr>
        <w:t xml:space="preserve"> С.Ф. – К.: КНЕУ, 2001. – 457 с   </w:t>
      </w:r>
    </w:p>
    <w:p w:rsidR="00E553B6" w:rsidRPr="00D40EB0" w:rsidRDefault="00E553B6" w:rsidP="00E553B6">
      <w:pPr>
        <w:pStyle w:val="ad"/>
        <w:numPr>
          <w:ilvl w:val="0"/>
          <w:numId w:val="36"/>
        </w:numPr>
        <w:spacing w:after="0" w:line="360" w:lineRule="auto"/>
        <w:ind w:left="0" w:firstLine="567"/>
        <w:jc w:val="both"/>
        <w:rPr>
          <w:sz w:val="28"/>
          <w:szCs w:val="28"/>
        </w:rPr>
      </w:pPr>
      <w:proofErr w:type="spellStart"/>
      <w:r w:rsidRPr="00AF0A0E">
        <w:rPr>
          <w:sz w:val="28"/>
          <w:szCs w:val="28"/>
          <w:shd w:val="clear" w:color="auto" w:fill="FFFFFF"/>
        </w:rPr>
        <w:t>Ивашковский</w:t>
      </w:r>
      <w:proofErr w:type="spellEnd"/>
      <w:r w:rsidRPr="00AF0A0E">
        <w:rPr>
          <w:sz w:val="28"/>
          <w:szCs w:val="28"/>
          <w:shd w:val="clear" w:color="auto" w:fill="FFFFFF"/>
        </w:rPr>
        <w:t xml:space="preserve"> С.Н. Экономика для менеджеров. Микр</w:t>
      </w:r>
      <w:proofErr w:type="gramStart"/>
      <w:r w:rsidRPr="00AF0A0E">
        <w:rPr>
          <w:sz w:val="28"/>
          <w:szCs w:val="28"/>
          <w:shd w:val="clear" w:color="auto" w:fill="FFFFFF"/>
        </w:rPr>
        <w:t>о-</w:t>
      </w:r>
      <w:proofErr w:type="gramEnd"/>
      <w:r w:rsidRPr="00AF0A0E">
        <w:rPr>
          <w:sz w:val="28"/>
          <w:szCs w:val="28"/>
          <w:shd w:val="clear" w:color="auto" w:fill="FFFFFF"/>
        </w:rPr>
        <w:t xml:space="preserve"> и макроуровень / С.Н. </w:t>
      </w:r>
      <w:proofErr w:type="spellStart"/>
      <w:r w:rsidRPr="00AF0A0E">
        <w:rPr>
          <w:sz w:val="28"/>
          <w:szCs w:val="28"/>
          <w:shd w:val="clear" w:color="auto" w:fill="FFFFFF"/>
        </w:rPr>
        <w:t>Ивашковский</w:t>
      </w:r>
      <w:proofErr w:type="spellEnd"/>
      <w:r w:rsidRPr="00AF0A0E">
        <w:rPr>
          <w:sz w:val="28"/>
          <w:szCs w:val="28"/>
          <w:shd w:val="clear" w:color="auto" w:fill="FFFFFF"/>
        </w:rPr>
        <w:t>. – М.: Дело, 2008. – 440 с.</w:t>
      </w:r>
    </w:p>
    <w:p w:rsidR="00E553B6" w:rsidRDefault="00E553B6" w:rsidP="00E553B6">
      <w:pPr>
        <w:pStyle w:val="ad"/>
        <w:numPr>
          <w:ilvl w:val="0"/>
          <w:numId w:val="36"/>
        </w:numPr>
        <w:spacing w:after="0" w:line="360" w:lineRule="auto"/>
        <w:ind w:left="0" w:firstLine="567"/>
        <w:jc w:val="both"/>
        <w:rPr>
          <w:sz w:val="28"/>
          <w:szCs w:val="28"/>
        </w:rPr>
      </w:pPr>
      <w:r w:rsidRPr="00AF0A0E">
        <w:rPr>
          <w:sz w:val="28"/>
          <w:szCs w:val="28"/>
        </w:rPr>
        <w:t xml:space="preserve">Лекционный материал по теме «Трудовые ресурсы предприятия» [Электронный ресурс]. – Режим доступа: </w:t>
      </w:r>
      <w:hyperlink r:id="rId18" w:history="1">
        <w:r w:rsidRPr="00AF0A0E">
          <w:rPr>
            <w:rStyle w:val="a3"/>
            <w:color w:val="auto"/>
            <w:sz w:val="28"/>
            <w:szCs w:val="28"/>
            <w:u w:val="none"/>
          </w:rPr>
          <w:t>http://www.bsu.by/Cache/pdf/472323.pdf</w:t>
        </w:r>
      </w:hyperlink>
    </w:p>
    <w:p w:rsidR="00E553B6" w:rsidRPr="00AF0A0E" w:rsidRDefault="00E553B6" w:rsidP="00E553B6">
      <w:pPr>
        <w:pStyle w:val="a5"/>
        <w:widowControl w:val="0"/>
        <w:numPr>
          <w:ilvl w:val="0"/>
          <w:numId w:val="36"/>
        </w:numPr>
        <w:overflowPunct w:val="0"/>
        <w:autoSpaceDE w:val="0"/>
        <w:autoSpaceDN w:val="0"/>
        <w:adjustRightInd w:val="0"/>
        <w:spacing w:before="0" w:after="0" w:line="360" w:lineRule="auto"/>
        <w:ind w:left="0" w:right="60" w:firstLine="567"/>
        <w:rPr>
          <w:szCs w:val="28"/>
        </w:rPr>
      </w:pPr>
      <w:r w:rsidRPr="00AF0A0E">
        <w:rPr>
          <w:szCs w:val="28"/>
        </w:rPr>
        <w:t>Нечаев А.С. Факторы роста производительности труда на предприятиях России// Труд и социальные отношения. – 2009. - № 9. – С. 52-59.</w:t>
      </w:r>
    </w:p>
    <w:p w:rsidR="00E553B6" w:rsidRPr="00AF0A0E" w:rsidRDefault="00E553B6" w:rsidP="00E553B6">
      <w:pPr>
        <w:pStyle w:val="ad"/>
        <w:numPr>
          <w:ilvl w:val="0"/>
          <w:numId w:val="36"/>
        </w:numPr>
        <w:spacing w:after="0" w:line="360" w:lineRule="auto"/>
        <w:ind w:left="0" w:firstLine="567"/>
        <w:jc w:val="both"/>
        <w:rPr>
          <w:sz w:val="28"/>
          <w:szCs w:val="28"/>
        </w:rPr>
      </w:pPr>
      <w:r w:rsidRPr="00AF0A0E">
        <w:rPr>
          <w:sz w:val="28"/>
          <w:szCs w:val="28"/>
        </w:rPr>
        <w:t xml:space="preserve">Показатели использования трудовых ресурсов [Электронный ресурс]. – Режим доступа: </w:t>
      </w:r>
      <w:hyperlink r:id="rId19" w:history="1">
        <w:r w:rsidRPr="00AF0A0E">
          <w:rPr>
            <w:rStyle w:val="a3"/>
            <w:color w:val="auto"/>
            <w:sz w:val="28"/>
            <w:szCs w:val="28"/>
            <w:u w:val="none"/>
          </w:rPr>
          <w:t>http://www.xliby.ru/shpargalki/yekonomicheskii_analiz/p60.php</w:t>
        </w:r>
      </w:hyperlink>
    </w:p>
    <w:p w:rsidR="00E553B6" w:rsidRDefault="00E553B6" w:rsidP="00E553B6">
      <w:pPr>
        <w:pStyle w:val="ad"/>
        <w:numPr>
          <w:ilvl w:val="0"/>
          <w:numId w:val="36"/>
        </w:numPr>
        <w:spacing w:after="0" w:line="360" w:lineRule="auto"/>
        <w:ind w:left="0" w:firstLine="567"/>
        <w:jc w:val="both"/>
        <w:rPr>
          <w:sz w:val="28"/>
          <w:szCs w:val="28"/>
        </w:rPr>
      </w:pPr>
      <w:r>
        <w:rPr>
          <w:sz w:val="28"/>
          <w:szCs w:val="28"/>
        </w:rPr>
        <w:t xml:space="preserve"> </w:t>
      </w:r>
      <w:r w:rsidRPr="00AF0A0E">
        <w:rPr>
          <w:bCs/>
          <w:sz w:val="28"/>
          <w:szCs w:val="28"/>
        </w:rPr>
        <w:t xml:space="preserve">Показатели эффективности использования трудовых ресурсов </w:t>
      </w:r>
      <w:r w:rsidRPr="00AF0A0E">
        <w:rPr>
          <w:sz w:val="28"/>
          <w:szCs w:val="28"/>
        </w:rPr>
        <w:t xml:space="preserve">[Электронный ресурс]. – Режим доступа: </w:t>
      </w:r>
      <w:hyperlink r:id="rId20" w:history="1">
        <w:r w:rsidRPr="00D40EB0">
          <w:rPr>
            <w:rStyle w:val="a3"/>
            <w:color w:val="auto"/>
            <w:sz w:val="28"/>
            <w:szCs w:val="28"/>
            <w:u w:val="none"/>
          </w:rPr>
          <w:t>http://www.ekonom-an.ru/index.php?request=full&amp;id=61</w:t>
        </w:r>
      </w:hyperlink>
    </w:p>
    <w:p w:rsidR="00E553B6" w:rsidRDefault="00E553B6" w:rsidP="00E553B6">
      <w:pPr>
        <w:pStyle w:val="ad"/>
        <w:numPr>
          <w:ilvl w:val="0"/>
          <w:numId w:val="36"/>
        </w:numPr>
        <w:spacing w:after="0" w:line="360" w:lineRule="auto"/>
        <w:ind w:left="0" w:firstLine="567"/>
        <w:jc w:val="both"/>
        <w:rPr>
          <w:sz w:val="28"/>
          <w:szCs w:val="28"/>
        </w:rPr>
      </w:pPr>
      <w:r>
        <w:rPr>
          <w:sz w:val="28"/>
          <w:szCs w:val="28"/>
        </w:rPr>
        <w:t xml:space="preserve"> </w:t>
      </w:r>
      <w:r w:rsidRPr="00AF0A0E">
        <w:rPr>
          <w:sz w:val="28"/>
          <w:szCs w:val="28"/>
        </w:rPr>
        <w:t xml:space="preserve">Повышение эффективности использования трудовых ресурсов [Электронный ресурс]. – Режим доступа: </w:t>
      </w:r>
      <w:hyperlink r:id="rId21" w:history="1">
        <w:r w:rsidRPr="00AF0A0E">
          <w:rPr>
            <w:rStyle w:val="a3"/>
            <w:color w:val="auto"/>
            <w:sz w:val="28"/>
            <w:szCs w:val="28"/>
            <w:u w:val="none"/>
          </w:rPr>
          <w:t>http://diplomba.ru/work/75860</w:t>
        </w:r>
      </w:hyperlink>
    </w:p>
    <w:p w:rsidR="00E553B6" w:rsidRPr="00AF0A0E" w:rsidRDefault="00E553B6" w:rsidP="00E553B6">
      <w:pPr>
        <w:pStyle w:val="a5"/>
        <w:numPr>
          <w:ilvl w:val="0"/>
          <w:numId w:val="36"/>
        </w:numPr>
        <w:spacing w:before="0" w:after="0" w:line="360" w:lineRule="auto"/>
        <w:ind w:left="0" w:firstLine="567"/>
        <w:rPr>
          <w:rFonts w:eastAsia="Times New Roman"/>
          <w:szCs w:val="28"/>
          <w:lang w:eastAsia="ru-RU"/>
        </w:rPr>
      </w:pPr>
      <w:r>
        <w:rPr>
          <w:szCs w:val="28"/>
        </w:rPr>
        <w:t xml:space="preserve"> </w:t>
      </w:r>
      <w:r w:rsidRPr="00AF0A0E">
        <w:rPr>
          <w:bCs/>
          <w:szCs w:val="28"/>
        </w:rPr>
        <w:t xml:space="preserve">Политика управления персоналом ОАО «ЛУКОЙЛ» </w:t>
      </w:r>
      <w:r w:rsidRPr="00AF0A0E">
        <w:rPr>
          <w:szCs w:val="28"/>
        </w:rPr>
        <w:t xml:space="preserve">[Электронный ресурс]. – Режим доступа: </w:t>
      </w:r>
      <w:r w:rsidRPr="00AF0A0E">
        <w:rPr>
          <w:rFonts w:eastAsia="Times New Roman"/>
          <w:szCs w:val="28"/>
          <w:lang w:eastAsia="ru-RU"/>
        </w:rPr>
        <w:t>http://www.lukoil.ru/materials/doc/LUKOIL-HR_Policy.pdf</w:t>
      </w:r>
    </w:p>
    <w:p w:rsidR="00E553B6" w:rsidRPr="00AF0A0E" w:rsidRDefault="00E553B6" w:rsidP="00E553B6">
      <w:pPr>
        <w:pStyle w:val="1"/>
        <w:numPr>
          <w:ilvl w:val="0"/>
          <w:numId w:val="36"/>
        </w:numPr>
        <w:spacing w:before="0" w:after="0" w:line="360" w:lineRule="auto"/>
        <w:ind w:left="0" w:firstLine="567"/>
        <w:rPr>
          <w:rFonts w:ascii="Times New Roman" w:hAnsi="Times New Roman" w:cs="Times New Roman"/>
          <w:b w:val="0"/>
          <w:sz w:val="28"/>
          <w:szCs w:val="28"/>
        </w:rPr>
      </w:pPr>
      <w:r>
        <w:rPr>
          <w:sz w:val="28"/>
          <w:szCs w:val="28"/>
        </w:rPr>
        <w:lastRenderedPageBreak/>
        <w:t xml:space="preserve"> </w:t>
      </w:r>
      <w:bookmarkStart w:id="26" w:name="_Toc451700144"/>
      <w:bookmarkStart w:id="27" w:name="_Toc451700226"/>
      <w:r w:rsidRPr="00AF0A0E">
        <w:rPr>
          <w:rFonts w:ascii="Times New Roman" w:hAnsi="Times New Roman" w:cs="Times New Roman"/>
          <w:b w:val="0"/>
          <w:sz w:val="28"/>
          <w:szCs w:val="28"/>
        </w:rPr>
        <w:t xml:space="preserve">Производительность труда. Анализ и пути повышения </w:t>
      </w:r>
      <w:r w:rsidR="00B1051D">
        <w:rPr>
          <w:rFonts w:ascii="Times New Roman" w:hAnsi="Times New Roman" w:cs="Times New Roman"/>
          <w:b w:val="0"/>
          <w:sz w:val="28"/>
          <w:szCs w:val="28"/>
        </w:rPr>
        <w:t>э</w:t>
      </w:r>
      <w:r w:rsidRPr="00AF0A0E">
        <w:rPr>
          <w:rFonts w:ascii="Times New Roman" w:hAnsi="Times New Roman" w:cs="Times New Roman"/>
          <w:b w:val="0"/>
          <w:sz w:val="28"/>
          <w:szCs w:val="28"/>
        </w:rPr>
        <w:t>ф</w:t>
      </w:r>
      <w:r w:rsidR="00B1051D">
        <w:rPr>
          <w:rFonts w:ascii="Times New Roman" w:hAnsi="Times New Roman" w:cs="Times New Roman"/>
          <w:b w:val="0"/>
          <w:sz w:val="28"/>
          <w:szCs w:val="28"/>
        </w:rPr>
        <w:t>ф</w:t>
      </w:r>
      <w:r w:rsidRPr="00AF0A0E">
        <w:rPr>
          <w:rFonts w:ascii="Times New Roman" w:hAnsi="Times New Roman" w:cs="Times New Roman"/>
          <w:b w:val="0"/>
          <w:sz w:val="28"/>
          <w:szCs w:val="28"/>
        </w:rPr>
        <w:t xml:space="preserve">ективности использования трудовых ресурсов на машиностроительном предприятии [Электронный ресурс]. – Режим доступа: </w:t>
      </w:r>
      <w:hyperlink r:id="rId22" w:history="1">
        <w:r w:rsidRPr="00AF0A0E">
          <w:rPr>
            <w:rStyle w:val="a3"/>
            <w:rFonts w:ascii="Times New Roman" w:hAnsi="Times New Roman" w:cs="Times New Roman"/>
            <w:b w:val="0"/>
            <w:color w:val="auto"/>
            <w:sz w:val="28"/>
            <w:szCs w:val="28"/>
            <w:u w:val="none"/>
          </w:rPr>
          <w:t>http://studopedia.org/10-91665.html</w:t>
        </w:r>
        <w:bookmarkEnd w:id="26"/>
        <w:bookmarkEnd w:id="27"/>
      </w:hyperlink>
    </w:p>
    <w:p w:rsidR="00E553B6" w:rsidRPr="00AF0A0E" w:rsidRDefault="00E553B6" w:rsidP="00E553B6">
      <w:pPr>
        <w:pStyle w:val="a5"/>
        <w:widowControl w:val="0"/>
        <w:numPr>
          <w:ilvl w:val="0"/>
          <w:numId w:val="36"/>
        </w:numPr>
        <w:overflowPunct w:val="0"/>
        <w:autoSpaceDE w:val="0"/>
        <w:autoSpaceDN w:val="0"/>
        <w:adjustRightInd w:val="0"/>
        <w:spacing w:before="0" w:after="0" w:line="360" w:lineRule="auto"/>
        <w:ind w:left="0" w:right="60" w:firstLine="567"/>
        <w:rPr>
          <w:szCs w:val="28"/>
        </w:rPr>
      </w:pPr>
      <w:r>
        <w:rPr>
          <w:szCs w:val="28"/>
        </w:rPr>
        <w:t xml:space="preserve"> </w:t>
      </w:r>
      <w:r w:rsidRPr="00AF0A0E">
        <w:rPr>
          <w:szCs w:val="28"/>
        </w:rPr>
        <w:t>Сухова О. Заработная плата// Управление персоналом. – 2009. - № 19. – С. 72-77.</w:t>
      </w:r>
    </w:p>
    <w:p w:rsidR="00E553B6" w:rsidRPr="00AF0A0E" w:rsidRDefault="00E553B6" w:rsidP="00E553B6">
      <w:pPr>
        <w:pStyle w:val="a5"/>
        <w:widowControl w:val="0"/>
        <w:numPr>
          <w:ilvl w:val="0"/>
          <w:numId w:val="36"/>
        </w:numPr>
        <w:overflowPunct w:val="0"/>
        <w:autoSpaceDE w:val="0"/>
        <w:autoSpaceDN w:val="0"/>
        <w:adjustRightInd w:val="0"/>
        <w:spacing w:before="0" w:after="0" w:line="360" w:lineRule="auto"/>
        <w:ind w:left="0" w:right="60" w:firstLine="567"/>
        <w:rPr>
          <w:szCs w:val="28"/>
        </w:rPr>
      </w:pPr>
      <w:r w:rsidRPr="00AF0A0E">
        <w:rPr>
          <w:szCs w:val="28"/>
        </w:rPr>
        <w:t>Токарева Г. Взаимодействие экономического роста и качества трудовых ресурсов// Предпринимательство. – 2007. - № 3. – С. 61-64.</w:t>
      </w:r>
    </w:p>
    <w:p w:rsidR="00E553B6" w:rsidRPr="00AF0A0E" w:rsidRDefault="00E553B6" w:rsidP="00E553B6">
      <w:pPr>
        <w:pStyle w:val="a5"/>
        <w:widowControl w:val="0"/>
        <w:numPr>
          <w:ilvl w:val="0"/>
          <w:numId w:val="36"/>
        </w:numPr>
        <w:overflowPunct w:val="0"/>
        <w:autoSpaceDE w:val="0"/>
        <w:autoSpaceDN w:val="0"/>
        <w:adjustRightInd w:val="0"/>
        <w:spacing w:before="0" w:after="0" w:line="360" w:lineRule="auto"/>
        <w:ind w:left="0" w:right="60" w:firstLine="567"/>
        <w:rPr>
          <w:szCs w:val="28"/>
        </w:rPr>
      </w:pPr>
      <w:r w:rsidRPr="00AF0A0E">
        <w:rPr>
          <w:szCs w:val="28"/>
        </w:rPr>
        <w:t>Чеботарев Н.Ф. Оценка человеческого капитала предприятия// Собственность и рынок. – 2006. - № 4. – С. 26-34.</w:t>
      </w:r>
    </w:p>
    <w:p w:rsidR="00E553B6" w:rsidRPr="00AF0A0E" w:rsidRDefault="00E553B6" w:rsidP="00E553B6">
      <w:pPr>
        <w:pStyle w:val="a5"/>
        <w:spacing w:before="0" w:after="0" w:line="360" w:lineRule="auto"/>
        <w:ind w:left="0" w:firstLine="567"/>
        <w:rPr>
          <w:szCs w:val="28"/>
        </w:rPr>
      </w:pPr>
      <w:r>
        <w:rPr>
          <w:szCs w:val="28"/>
        </w:rPr>
        <w:t xml:space="preserve">17. </w:t>
      </w:r>
      <w:r w:rsidRPr="00AF0A0E">
        <w:rPr>
          <w:szCs w:val="28"/>
        </w:rPr>
        <w:t xml:space="preserve">Экономика предприятия. Конспект лекций. </w:t>
      </w:r>
      <w:proofErr w:type="gramStart"/>
      <w:r w:rsidRPr="00AF0A0E">
        <w:rPr>
          <w:szCs w:val="28"/>
        </w:rPr>
        <w:t>–Ч</w:t>
      </w:r>
      <w:proofErr w:type="gramEnd"/>
      <w:r w:rsidRPr="00AF0A0E">
        <w:rPr>
          <w:szCs w:val="28"/>
        </w:rPr>
        <w:t>.1. Афанасьев Н.В., Кожанова Е.Ф. – Х., ХГЭУ, 1999. – с.52-89 с.</w:t>
      </w:r>
    </w:p>
    <w:p w:rsidR="00E553B6" w:rsidRDefault="00E553B6" w:rsidP="00E553B6">
      <w:pPr>
        <w:pStyle w:val="a5"/>
        <w:widowControl w:val="0"/>
        <w:overflowPunct w:val="0"/>
        <w:autoSpaceDE w:val="0"/>
        <w:autoSpaceDN w:val="0"/>
        <w:adjustRightInd w:val="0"/>
        <w:spacing w:before="0" w:after="0" w:line="360" w:lineRule="auto"/>
        <w:ind w:left="0" w:right="60" w:firstLine="567"/>
        <w:rPr>
          <w:szCs w:val="28"/>
        </w:rPr>
      </w:pPr>
      <w:r>
        <w:rPr>
          <w:szCs w:val="28"/>
        </w:rPr>
        <w:t xml:space="preserve">18. </w:t>
      </w:r>
      <w:proofErr w:type="spellStart"/>
      <w:r w:rsidRPr="00AF0A0E">
        <w:rPr>
          <w:szCs w:val="28"/>
        </w:rPr>
        <w:t>Ясакова</w:t>
      </w:r>
      <w:proofErr w:type="spellEnd"/>
      <w:r w:rsidRPr="00AF0A0E">
        <w:rPr>
          <w:szCs w:val="28"/>
        </w:rPr>
        <w:t xml:space="preserve"> Н.Н. Социальная организация труда// Труд и социальные отношения. – 2004. - № 2. – С. 43-50</w:t>
      </w:r>
      <w:r>
        <w:rPr>
          <w:szCs w:val="28"/>
        </w:rPr>
        <w:t>.</w:t>
      </w:r>
    </w:p>
    <w:p w:rsidR="003C53F0" w:rsidRDefault="003C53F0" w:rsidP="00E553B6">
      <w:pPr>
        <w:pStyle w:val="a5"/>
        <w:widowControl w:val="0"/>
        <w:overflowPunct w:val="0"/>
        <w:autoSpaceDE w:val="0"/>
        <w:autoSpaceDN w:val="0"/>
        <w:adjustRightInd w:val="0"/>
        <w:spacing w:before="0" w:after="0" w:line="360" w:lineRule="auto"/>
        <w:ind w:left="0" w:right="60" w:firstLine="567"/>
        <w:rPr>
          <w:szCs w:val="28"/>
        </w:rPr>
      </w:pPr>
    </w:p>
    <w:p w:rsidR="003C53F0" w:rsidRDefault="003C53F0" w:rsidP="00E553B6">
      <w:pPr>
        <w:pStyle w:val="a5"/>
        <w:widowControl w:val="0"/>
        <w:overflowPunct w:val="0"/>
        <w:autoSpaceDE w:val="0"/>
        <w:autoSpaceDN w:val="0"/>
        <w:adjustRightInd w:val="0"/>
        <w:spacing w:before="0" w:after="0" w:line="360" w:lineRule="auto"/>
        <w:ind w:left="0" w:right="60" w:firstLine="567"/>
        <w:rPr>
          <w:szCs w:val="28"/>
        </w:rPr>
      </w:pPr>
    </w:p>
    <w:p w:rsidR="003C53F0" w:rsidRDefault="003C53F0" w:rsidP="00E553B6">
      <w:pPr>
        <w:pStyle w:val="a5"/>
        <w:widowControl w:val="0"/>
        <w:overflowPunct w:val="0"/>
        <w:autoSpaceDE w:val="0"/>
        <w:autoSpaceDN w:val="0"/>
        <w:adjustRightInd w:val="0"/>
        <w:spacing w:before="0" w:after="0" w:line="360" w:lineRule="auto"/>
        <w:ind w:left="0" w:right="60" w:firstLine="567"/>
        <w:rPr>
          <w:szCs w:val="28"/>
        </w:rPr>
      </w:pPr>
    </w:p>
    <w:p w:rsidR="003C53F0" w:rsidRDefault="003C53F0" w:rsidP="00E553B6">
      <w:pPr>
        <w:pStyle w:val="a5"/>
        <w:widowControl w:val="0"/>
        <w:overflowPunct w:val="0"/>
        <w:autoSpaceDE w:val="0"/>
        <w:autoSpaceDN w:val="0"/>
        <w:adjustRightInd w:val="0"/>
        <w:spacing w:before="0" w:after="0" w:line="360" w:lineRule="auto"/>
        <w:ind w:left="0" w:right="60" w:firstLine="567"/>
        <w:rPr>
          <w:szCs w:val="28"/>
        </w:rPr>
      </w:pPr>
    </w:p>
    <w:p w:rsidR="003C53F0" w:rsidRDefault="003C53F0" w:rsidP="00E553B6">
      <w:pPr>
        <w:pStyle w:val="a5"/>
        <w:widowControl w:val="0"/>
        <w:overflowPunct w:val="0"/>
        <w:autoSpaceDE w:val="0"/>
        <w:autoSpaceDN w:val="0"/>
        <w:adjustRightInd w:val="0"/>
        <w:spacing w:before="0" w:after="0" w:line="360" w:lineRule="auto"/>
        <w:ind w:left="0" w:right="60" w:firstLine="567"/>
        <w:rPr>
          <w:szCs w:val="28"/>
        </w:rPr>
      </w:pPr>
    </w:p>
    <w:p w:rsidR="003C53F0" w:rsidRDefault="003C53F0" w:rsidP="00E553B6">
      <w:pPr>
        <w:pStyle w:val="a5"/>
        <w:widowControl w:val="0"/>
        <w:overflowPunct w:val="0"/>
        <w:autoSpaceDE w:val="0"/>
        <w:autoSpaceDN w:val="0"/>
        <w:adjustRightInd w:val="0"/>
        <w:spacing w:before="0" w:after="0" w:line="360" w:lineRule="auto"/>
        <w:ind w:left="0" w:right="60" w:firstLine="567"/>
        <w:rPr>
          <w:szCs w:val="28"/>
        </w:rPr>
      </w:pPr>
    </w:p>
    <w:p w:rsidR="003C53F0" w:rsidRDefault="003C53F0" w:rsidP="00E553B6">
      <w:pPr>
        <w:pStyle w:val="a5"/>
        <w:widowControl w:val="0"/>
        <w:overflowPunct w:val="0"/>
        <w:autoSpaceDE w:val="0"/>
        <w:autoSpaceDN w:val="0"/>
        <w:adjustRightInd w:val="0"/>
        <w:spacing w:before="0" w:after="0" w:line="360" w:lineRule="auto"/>
        <w:ind w:left="0" w:right="60" w:firstLine="567"/>
        <w:rPr>
          <w:szCs w:val="28"/>
        </w:rPr>
      </w:pPr>
    </w:p>
    <w:p w:rsidR="008A3EA9" w:rsidRDefault="008A3EA9" w:rsidP="008A3EA9">
      <w:pPr>
        <w:spacing w:before="0" w:after="200"/>
        <w:ind w:left="0"/>
        <w:jc w:val="left"/>
        <w:rPr>
          <w:szCs w:val="28"/>
        </w:rPr>
      </w:pPr>
      <w:r>
        <w:rPr>
          <w:szCs w:val="28"/>
        </w:rPr>
        <w:br w:type="page"/>
      </w:r>
    </w:p>
    <w:p w:rsidR="008A3EA9" w:rsidRDefault="008A3EA9" w:rsidP="008A3EA9">
      <w:pPr>
        <w:spacing w:before="0" w:after="200"/>
        <w:ind w:left="0" w:firstLine="567"/>
        <w:jc w:val="center"/>
        <w:rPr>
          <w:szCs w:val="28"/>
        </w:rPr>
        <w:sectPr w:rsidR="008A3EA9" w:rsidSect="001C4ADA">
          <w:headerReference w:type="default" r:id="rId23"/>
          <w:pgSz w:w="11906" w:h="16838" w:code="9"/>
          <w:pgMar w:top="198" w:right="851" w:bottom="1134" w:left="1134" w:header="0" w:footer="709" w:gutter="0"/>
          <w:pgNumType w:start="1"/>
          <w:cols w:space="708"/>
          <w:docGrid w:linePitch="381"/>
        </w:sectPr>
      </w:pPr>
    </w:p>
    <w:p w:rsidR="001C4ADA" w:rsidRDefault="0087658F" w:rsidP="001C4ADA">
      <w:pPr>
        <w:spacing w:before="0" w:after="200"/>
        <w:ind w:left="0"/>
        <w:jc w:val="center"/>
        <w:rPr>
          <w:szCs w:val="28"/>
        </w:rPr>
      </w:pPr>
      <w:r w:rsidRPr="00F10A35">
        <w:rPr>
          <w:noProof/>
          <w:szCs w:val="28"/>
          <w:lang w:eastAsia="ru-RU"/>
        </w:rPr>
        <w:lastRenderedPageBreak/>
        <mc:AlternateContent>
          <mc:Choice Requires="wps">
            <w:drawing>
              <wp:anchor distT="0" distB="0" distL="114300" distR="114300" simplePos="0" relativeHeight="251661312" behindDoc="0" locked="0" layoutInCell="1" allowOverlap="1" wp14:anchorId="4665A23E" wp14:editId="440DFE10">
                <wp:simplePos x="0" y="0"/>
                <wp:positionH relativeFrom="column">
                  <wp:posOffset>9204325</wp:posOffset>
                </wp:positionH>
                <wp:positionV relativeFrom="paragraph">
                  <wp:posOffset>2315845</wp:posOffset>
                </wp:positionV>
                <wp:extent cx="2247900" cy="1403985"/>
                <wp:effectExtent l="0" t="2540" r="16510" b="1651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247900" cy="1403985"/>
                        </a:xfrm>
                        <a:prstGeom prst="rect">
                          <a:avLst/>
                        </a:prstGeom>
                        <a:solidFill>
                          <a:schemeClr val="bg1"/>
                        </a:solidFill>
                        <a:ln w="9525">
                          <a:solidFill>
                            <a:schemeClr val="bg1"/>
                          </a:solidFill>
                          <a:miter lim="800000"/>
                          <a:headEnd/>
                          <a:tailEnd/>
                        </a:ln>
                      </wps:spPr>
                      <wps:txbx>
                        <w:txbxContent>
                          <w:p w:rsidR="00F10A35" w:rsidRDefault="00F10A35">
                            <w:r>
                              <w:t>ПРИЛОЖЕНИЕ 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724.75pt;margin-top:182.35pt;width:177pt;height:110.55pt;rotation:90;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" fillcolor="white [3212]" strokecolor="white [3212]">
                <v:textbox style="mso-fit-shape-to-text:t">
                  <w:txbxContent>
                    <w:p w:rsidR="00F10A35" w:rsidRDefault="00F10A35">
                      <w:r>
                        <w:t>ПРИЛОЖЕНИЕ А</w:t>
                      </w:r>
                    </w:p>
                  </w:txbxContent>
                </v:textbox>
              </v:shape>
            </w:pict>
          </mc:Fallback>
        </mc:AlternateContent>
      </w:r>
      <w:r w:rsidR="00F10A35">
        <w:rPr>
          <w:noProof/>
          <w:szCs w:val="28"/>
          <w:lang w:eastAsia="ru-RU"/>
        </w:rPr>
        <mc:AlternateContent>
          <mc:Choice Requires="wps">
            <w:drawing>
              <wp:anchor distT="0" distB="0" distL="114300" distR="114300" simplePos="0" relativeHeight="251662336" behindDoc="0" locked="0" layoutInCell="1" allowOverlap="1" wp14:anchorId="148A322C" wp14:editId="14B38799">
                <wp:simplePos x="0" y="0"/>
                <wp:positionH relativeFrom="column">
                  <wp:posOffset>356870</wp:posOffset>
                </wp:positionH>
                <wp:positionV relativeFrom="paragraph">
                  <wp:posOffset>-132080</wp:posOffset>
                </wp:positionV>
                <wp:extent cx="520700" cy="292100"/>
                <wp:effectExtent l="0" t="0" r="12700" b="12700"/>
                <wp:wrapNone/>
                <wp:docPr id="4" name="Прямоугольник 4"/>
                <wp:cNvGraphicFramePr/>
                <a:graphic xmlns:a="http://schemas.openxmlformats.org/drawingml/2006/main">
                  <a:graphicData uri="http://schemas.microsoft.com/office/word/2010/wordprocessingShape">
                    <wps:wsp>
                      <wps:cNvSpPr/>
                      <wps:spPr>
                        <a:xfrm>
                          <a:off x="0" y="0"/>
                          <a:ext cx="520700" cy="2921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 o:spid="_x0000_s1026" style="position:absolute;margin-left:28.1pt;margin-top:-10.4pt;width:41pt;height:23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" fillcolor="white [3201]" strokecolor="white [3212]" strokeweight="2pt"/>
            </w:pict>
          </mc:Fallback>
        </mc:AlternateContent>
      </w:r>
      <w:r w:rsidR="001C4ADA">
        <w:rPr>
          <w:noProof/>
          <w:szCs w:val="28"/>
          <w:lang w:eastAsia="ru-RU"/>
        </w:rPr>
        <w:drawing>
          <wp:inline distT="0" distB="0" distL="0" distR="0" wp14:anchorId="0902F9AC" wp14:editId="5230F301">
            <wp:extent cx="8718313" cy="6045200"/>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УП в лукойле.PNG"/>
                    <pic:cNvPicPr/>
                  </pic:nvPicPr>
                  <pic:blipFill>
                    <a:blip r:embed="rId24">
                      <a:extLst>
                        <a:ext uri="{28A0092B-C50C-407E-A947-70E740481C1C}">
                          <a14:useLocalDpi xmlns:a14="http://schemas.microsoft.com/office/drawing/2010/main" val="0"/>
                        </a:ext>
                      </a:extLst>
                    </a:blip>
                    <a:stretch>
                      <a:fillRect/>
                    </a:stretch>
                  </pic:blipFill>
                  <pic:spPr>
                    <a:xfrm>
                      <a:off x="0" y="0"/>
                      <a:ext cx="8718950" cy="6045642"/>
                    </a:xfrm>
                    <a:prstGeom prst="rect">
                      <a:avLst/>
                    </a:prstGeom>
                  </pic:spPr>
                </pic:pic>
              </a:graphicData>
            </a:graphic>
          </wp:inline>
        </w:drawing>
      </w:r>
    </w:p>
    <w:sectPr w:rsidR="001C4ADA" w:rsidSect="001C4ADA">
      <w:headerReference w:type="default" r:id="rId25"/>
      <w:footerReference w:type="default" r:id="rId26"/>
      <w:pgSz w:w="16838" w:h="11906" w:orient="landscape" w:code="9"/>
      <w:pgMar w:top="568" w:right="1134" w:bottom="851" w:left="198" w:header="0" w:footer="709"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057" w:rsidRDefault="00FB3057" w:rsidP="0042741F">
      <w:pPr>
        <w:spacing w:before="0" w:after="0" w:line="240" w:lineRule="auto"/>
      </w:pPr>
      <w:r>
        <w:separator/>
      </w:r>
    </w:p>
  </w:endnote>
  <w:endnote w:type="continuationSeparator" w:id="0">
    <w:p w:rsidR="00FB3057" w:rsidRDefault="00FB3057" w:rsidP="0042741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A35" w:rsidRDefault="00F10A35">
    <w:pPr>
      <w:pStyle w:val="aa"/>
    </w:pPr>
    <w:r>
      <w:rPr>
        <w:noProof/>
        <w:lang w:eastAsia="ru-RU"/>
      </w:rPr>
      <mc:AlternateContent>
        <mc:Choice Requires="wps">
          <w:drawing>
            <wp:anchor distT="0" distB="0" distL="114300" distR="114300" simplePos="0" relativeHeight="251659264" behindDoc="0" locked="0" layoutInCell="1" allowOverlap="1" wp14:anchorId="70947179" wp14:editId="09D21251">
              <wp:simplePos x="0" y="0"/>
              <wp:positionH relativeFrom="column">
                <wp:posOffset>9892982</wp:posOffset>
              </wp:positionH>
              <wp:positionV relativeFrom="paragraph">
                <wp:posOffset>-630237</wp:posOffset>
              </wp:positionV>
              <wp:extent cx="876300" cy="1403985"/>
              <wp:effectExtent l="0" t="2540" r="16510" b="1651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76300" cy="1403985"/>
                      </a:xfrm>
                      <a:prstGeom prst="rect">
                        <a:avLst/>
                      </a:prstGeom>
                      <a:solidFill>
                        <a:srgbClr val="FFFFFF"/>
                      </a:solidFill>
                      <a:ln w="9525">
                        <a:solidFill>
                          <a:schemeClr val="bg1"/>
                        </a:solidFill>
                        <a:miter lim="800000"/>
                        <a:headEnd/>
                        <a:tailEnd/>
                      </a:ln>
                    </wps:spPr>
                    <wps:txbx>
                      <w:txbxContent>
                        <w:p w:rsidR="00F10A35" w:rsidRPr="00F10A35" w:rsidRDefault="00F10A35" w:rsidP="00F10A35">
                          <w:pPr>
                            <w:shd w:val="clear" w:color="auto" w:fill="FFFFFF" w:themeFill="background1"/>
                            <w:rPr>
                              <w:b/>
                            </w:rPr>
                          </w:pPr>
                          <w:r w:rsidRPr="00F10A35">
                            <w:t>38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778.95pt;margin-top:-49.6pt;width:69pt;height:110.55pt;rotation:90;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" strokecolor="white [3212]">
              <v:textbox style="mso-fit-shape-to-text:t">
                <w:txbxContent>
                  <w:p w:rsidR="00F10A35" w:rsidRPr="00F10A35" w:rsidRDefault="00F10A35" w:rsidP="00F10A35">
                    <w:pPr>
                      <w:shd w:val="clear" w:color="auto" w:fill="FFFFFF" w:themeFill="background1"/>
                      <w:rPr>
                        <w:b/>
                      </w:rPr>
                    </w:pPr>
                    <w:r w:rsidRPr="00F10A35">
                      <w:t>38</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057" w:rsidRDefault="00FB3057" w:rsidP="0042741F">
      <w:pPr>
        <w:spacing w:before="0" w:after="0" w:line="240" w:lineRule="auto"/>
      </w:pPr>
      <w:r>
        <w:separator/>
      </w:r>
    </w:p>
  </w:footnote>
  <w:footnote w:type="continuationSeparator" w:id="0">
    <w:p w:rsidR="00FB3057" w:rsidRDefault="00FB3057" w:rsidP="0042741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0726787"/>
      <w:docPartObj>
        <w:docPartGallery w:val="Page Numbers (Top of Page)"/>
        <w:docPartUnique/>
      </w:docPartObj>
    </w:sdtPr>
    <w:sdtEndPr/>
    <w:sdtContent>
      <w:p w:rsidR="008A3EA9" w:rsidRDefault="008A3EA9">
        <w:pPr>
          <w:pStyle w:val="a8"/>
          <w:jc w:val="right"/>
        </w:pPr>
      </w:p>
      <w:p w:rsidR="008A3EA9" w:rsidRDefault="008A3EA9">
        <w:pPr>
          <w:pStyle w:val="a8"/>
          <w:jc w:val="right"/>
        </w:pPr>
        <w:r w:rsidRPr="00A8727F">
          <w:fldChar w:fldCharType="begin"/>
        </w:r>
        <w:r w:rsidRPr="00A8727F">
          <w:instrText>PAGE   \* MERGEFORMAT</w:instrText>
        </w:r>
        <w:r w:rsidRPr="00A8727F">
          <w:fldChar w:fldCharType="separate"/>
        </w:r>
        <w:r w:rsidR="0073476C">
          <w:rPr>
            <w:noProof/>
          </w:rPr>
          <w:t>1</w:t>
        </w:r>
        <w:r w:rsidRPr="00A8727F">
          <w:fldChar w:fldCharType="end"/>
        </w:r>
      </w:p>
    </w:sdtContent>
  </w:sdt>
  <w:p w:rsidR="008A3EA9" w:rsidRDefault="008A3EA9">
    <w:pPr>
      <w:pStyle w:val="a8"/>
    </w:pPr>
  </w:p>
  <w:p w:rsidR="008A3EA9" w:rsidRDefault="008A3EA9">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206859"/>
      <w:docPartObj>
        <w:docPartGallery w:val="Page Numbers (Top of Page)"/>
        <w:docPartUnique/>
      </w:docPartObj>
    </w:sdtPr>
    <w:sdtEndPr/>
    <w:sdtContent>
      <w:p w:rsidR="00F10A35" w:rsidRDefault="00F10A35">
        <w:pPr>
          <w:pStyle w:val="a8"/>
          <w:jc w:val="right"/>
        </w:pPr>
      </w:p>
      <w:p w:rsidR="00F10A35" w:rsidRDefault="00FB3057">
        <w:pPr>
          <w:pStyle w:val="a8"/>
          <w:jc w:val="right"/>
        </w:pPr>
      </w:p>
    </w:sdtContent>
  </w:sdt>
  <w:p w:rsidR="00F10A35" w:rsidRDefault="00F10A35">
    <w:pPr>
      <w:pStyle w:val="a8"/>
    </w:pPr>
  </w:p>
  <w:p w:rsidR="00F10A35" w:rsidRDefault="00F10A3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4"/>
    <w:multiLevelType w:val="hybridMultilevel"/>
    <w:tmpl w:val="0000305E"/>
    <w:lvl w:ilvl="0" w:tplc="0000440D">
      <w:start w:val="1"/>
      <w:numFmt w:val="decimal"/>
      <w:lvlText w:val="%1."/>
      <w:lvlJc w:val="left"/>
      <w:pPr>
        <w:tabs>
          <w:tab w:val="num" w:pos="720"/>
        </w:tabs>
        <w:ind w:left="720" w:hanging="360"/>
      </w:pPr>
    </w:lvl>
    <w:lvl w:ilvl="1" w:tplc="0000491C">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6A6"/>
    <w:multiLevelType w:val="hybridMultilevel"/>
    <w:tmpl w:val="0000701F"/>
    <w:lvl w:ilvl="0" w:tplc="00005D03">
      <w:start w:val="5"/>
      <w:numFmt w:val="decimal"/>
      <w:lvlText w:val="%1."/>
      <w:lvlJc w:val="left"/>
      <w:pPr>
        <w:tabs>
          <w:tab w:val="num" w:pos="720"/>
        </w:tabs>
        <w:ind w:left="720" w:hanging="360"/>
      </w:pPr>
    </w:lvl>
    <w:lvl w:ilvl="1" w:tplc="00007A5A">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4D06"/>
    <w:multiLevelType w:val="hybridMultilevel"/>
    <w:tmpl w:val="00004DB7"/>
    <w:lvl w:ilvl="0" w:tplc="0000154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4DC8"/>
    <w:multiLevelType w:val="hybridMultilevel"/>
    <w:tmpl w:val="00006443"/>
    <w:lvl w:ilvl="0" w:tplc="000066BB">
      <w:start w:val="4"/>
      <w:numFmt w:val="decimal"/>
      <w:lvlText w:val="%1."/>
      <w:lvlJc w:val="left"/>
      <w:pPr>
        <w:tabs>
          <w:tab w:val="num" w:pos="720"/>
        </w:tabs>
        <w:ind w:left="720" w:hanging="360"/>
      </w:pPr>
    </w:lvl>
    <w:lvl w:ilvl="1" w:tplc="0000428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54DE"/>
    <w:multiLevelType w:val="hybridMultilevel"/>
    <w:tmpl w:val="000039B3"/>
    <w:lvl w:ilvl="0" w:tplc="00002D12">
      <w:start w:val="3"/>
      <w:numFmt w:val="decimal"/>
      <w:lvlText w:val="%1."/>
      <w:lvlJc w:val="left"/>
      <w:pPr>
        <w:tabs>
          <w:tab w:val="num" w:pos="720"/>
        </w:tabs>
        <w:ind w:left="720" w:hanging="360"/>
      </w:pPr>
    </w:lvl>
    <w:lvl w:ilvl="1" w:tplc="0000074D">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51F18CD"/>
    <w:multiLevelType w:val="multilevel"/>
    <w:tmpl w:val="B22E2108"/>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9BD5BED"/>
    <w:multiLevelType w:val="hybridMultilevel"/>
    <w:tmpl w:val="A462DE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127F84"/>
    <w:multiLevelType w:val="multilevel"/>
    <w:tmpl w:val="A010E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B6E398E"/>
    <w:multiLevelType w:val="singleLevel"/>
    <w:tmpl w:val="0419000F"/>
    <w:lvl w:ilvl="0">
      <w:start w:val="1"/>
      <w:numFmt w:val="decimal"/>
      <w:lvlText w:val="%1."/>
      <w:lvlJc w:val="left"/>
      <w:pPr>
        <w:tabs>
          <w:tab w:val="num" w:pos="360"/>
        </w:tabs>
        <w:ind w:left="360" w:hanging="360"/>
      </w:pPr>
    </w:lvl>
  </w:abstractNum>
  <w:abstractNum w:abstractNumId="9">
    <w:nsid w:val="1462276C"/>
    <w:multiLevelType w:val="hybridMultilevel"/>
    <w:tmpl w:val="F9888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853EE7"/>
    <w:multiLevelType w:val="multilevel"/>
    <w:tmpl w:val="E62E2E28"/>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13E7AE6"/>
    <w:multiLevelType w:val="singleLevel"/>
    <w:tmpl w:val="27DEE5DA"/>
    <w:lvl w:ilvl="0">
      <w:start w:val="1"/>
      <w:numFmt w:val="decimal"/>
      <w:lvlText w:val="%1."/>
      <w:lvlJc w:val="left"/>
      <w:pPr>
        <w:tabs>
          <w:tab w:val="num" w:pos="356"/>
        </w:tabs>
        <w:ind w:left="356" w:hanging="360"/>
      </w:pPr>
      <w:rPr>
        <w:rFonts w:cs="Times New Roman" w:hint="default"/>
      </w:rPr>
    </w:lvl>
  </w:abstractNum>
  <w:abstractNum w:abstractNumId="12">
    <w:nsid w:val="23441BDB"/>
    <w:multiLevelType w:val="hybridMultilevel"/>
    <w:tmpl w:val="A492F5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9ED227B"/>
    <w:multiLevelType w:val="hybridMultilevel"/>
    <w:tmpl w:val="144E5B7C"/>
    <w:lvl w:ilvl="0" w:tplc="AF1AE8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B98343A"/>
    <w:multiLevelType w:val="hybridMultilevel"/>
    <w:tmpl w:val="D25A70E8"/>
    <w:lvl w:ilvl="0" w:tplc="64069A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DFE2207"/>
    <w:multiLevelType w:val="hybridMultilevel"/>
    <w:tmpl w:val="1B3291DA"/>
    <w:lvl w:ilvl="0" w:tplc="C5C0EB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2E5534C3"/>
    <w:multiLevelType w:val="multilevel"/>
    <w:tmpl w:val="6512CD54"/>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2AC3175"/>
    <w:multiLevelType w:val="hybridMultilevel"/>
    <w:tmpl w:val="443E54D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45A1B2E"/>
    <w:multiLevelType w:val="multilevel"/>
    <w:tmpl w:val="D910CC22"/>
    <w:lvl w:ilvl="0">
      <w:start w:val="1"/>
      <w:numFmt w:val="decimal"/>
      <w:lvlText w:val="%1"/>
      <w:lvlJc w:val="left"/>
      <w:pPr>
        <w:ind w:left="375" w:hanging="375"/>
      </w:pPr>
      <w:rPr>
        <w:rFonts w:hint="default"/>
      </w:rPr>
    </w:lvl>
    <w:lvl w:ilvl="1">
      <w:start w:val="2"/>
      <w:numFmt w:val="decimal"/>
      <w:lvlText w:val="%1.%2"/>
      <w:lvlJc w:val="left"/>
      <w:pPr>
        <w:ind w:left="1317" w:hanging="375"/>
      </w:pPr>
      <w:rPr>
        <w:rFonts w:hint="default"/>
      </w:rPr>
    </w:lvl>
    <w:lvl w:ilvl="2">
      <w:start w:val="1"/>
      <w:numFmt w:val="decimal"/>
      <w:lvlText w:val="%1.%2.%3"/>
      <w:lvlJc w:val="left"/>
      <w:pPr>
        <w:ind w:left="2604" w:hanging="720"/>
      </w:pPr>
      <w:rPr>
        <w:rFonts w:hint="default"/>
      </w:rPr>
    </w:lvl>
    <w:lvl w:ilvl="3">
      <w:start w:val="1"/>
      <w:numFmt w:val="decimal"/>
      <w:lvlText w:val="%1.%2.%3.%4"/>
      <w:lvlJc w:val="left"/>
      <w:pPr>
        <w:ind w:left="3906" w:hanging="1080"/>
      </w:pPr>
      <w:rPr>
        <w:rFonts w:hint="default"/>
      </w:rPr>
    </w:lvl>
    <w:lvl w:ilvl="4">
      <w:start w:val="1"/>
      <w:numFmt w:val="decimal"/>
      <w:lvlText w:val="%1.%2.%3.%4.%5"/>
      <w:lvlJc w:val="left"/>
      <w:pPr>
        <w:ind w:left="4848" w:hanging="1080"/>
      </w:pPr>
      <w:rPr>
        <w:rFonts w:hint="default"/>
      </w:rPr>
    </w:lvl>
    <w:lvl w:ilvl="5">
      <w:start w:val="1"/>
      <w:numFmt w:val="decimal"/>
      <w:lvlText w:val="%1.%2.%3.%4.%5.%6"/>
      <w:lvlJc w:val="left"/>
      <w:pPr>
        <w:ind w:left="6150" w:hanging="1440"/>
      </w:pPr>
      <w:rPr>
        <w:rFonts w:hint="default"/>
      </w:rPr>
    </w:lvl>
    <w:lvl w:ilvl="6">
      <w:start w:val="1"/>
      <w:numFmt w:val="decimal"/>
      <w:lvlText w:val="%1.%2.%3.%4.%5.%6.%7"/>
      <w:lvlJc w:val="left"/>
      <w:pPr>
        <w:ind w:left="7092" w:hanging="1440"/>
      </w:pPr>
      <w:rPr>
        <w:rFonts w:hint="default"/>
      </w:rPr>
    </w:lvl>
    <w:lvl w:ilvl="7">
      <w:start w:val="1"/>
      <w:numFmt w:val="decimal"/>
      <w:lvlText w:val="%1.%2.%3.%4.%5.%6.%7.%8"/>
      <w:lvlJc w:val="left"/>
      <w:pPr>
        <w:ind w:left="8394" w:hanging="1800"/>
      </w:pPr>
      <w:rPr>
        <w:rFonts w:hint="default"/>
      </w:rPr>
    </w:lvl>
    <w:lvl w:ilvl="8">
      <w:start w:val="1"/>
      <w:numFmt w:val="decimal"/>
      <w:lvlText w:val="%1.%2.%3.%4.%5.%6.%7.%8.%9"/>
      <w:lvlJc w:val="left"/>
      <w:pPr>
        <w:ind w:left="9696" w:hanging="2160"/>
      </w:pPr>
      <w:rPr>
        <w:rFonts w:hint="default"/>
      </w:rPr>
    </w:lvl>
  </w:abstractNum>
  <w:abstractNum w:abstractNumId="19">
    <w:nsid w:val="35A128B1"/>
    <w:multiLevelType w:val="hybridMultilevel"/>
    <w:tmpl w:val="E410DA72"/>
    <w:lvl w:ilvl="0" w:tplc="675A4A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94664EE"/>
    <w:multiLevelType w:val="hybridMultilevel"/>
    <w:tmpl w:val="9E828DDA"/>
    <w:lvl w:ilvl="0" w:tplc="0419000B">
      <w:start w:val="1"/>
      <w:numFmt w:val="bullet"/>
      <w:lvlText w:val=""/>
      <w:lvlJc w:val="left"/>
      <w:pPr>
        <w:ind w:left="1360" w:hanging="360"/>
      </w:pPr>
      <w:rPr>
        <w:rFonts w:ascii="Wingdings" w:hAnsi="Wingdings" w:hint="default"/>
      </w:rPr>
    </w:lvl>
    <w:lvl w:ilvl="1" w:tplc="04190003" w:tentative="1">
      <w:start w:val="1"/>
      <w:numFmt w:val="bullet"/>
      <w:lvlText w:val="o"/>
      <w:lvlJc w:val="left"/>
      <w:pPr>
        <w:ind w:left="2080" w:hanging="360"/>
      </w:pPr>
      <w:rPr>
        <w:rFonts w:ascii="Courier New" w:hAnsi="Courier New" w:cs="Courier New" w:hint="default"/>
      </w:rPr>
    </w:lvl>
    <w:lvl w:ilvl="2" w:tplc="04190005" w:tentative="1">
      <w:start w:val="1"/>
      <w:numFmt w:val="bullet"/>
      <w:lvlText w:val=""/>
      <w:lvlJc w:val="left"/>
      <w:pPr>
        <w:ind w:left="2800" w:hanging="360"/>
      </w:pPr>
      <w:rPr>
        <w:rFonts w:ascii="Wingdings" w:hAnsi="Wingdings" w:hint="default"/>
      </w:rPr>
    </w:lvl>
    <w:lvl w:ilvl="3" w:tplc="04190001" w:tentative="1">
      <w:start w:val="1"/>
      <w:numFmt w:val="bullet"/>
      <w:lvlText w:val=""/>
      <w:lvlJc w:val="left"/>
      <w:pPr>
        <w:ind w:left="3520" w:hanging="360"/>
      </w:pPr>
      <w:rPr>
        <w:rFonts w:ascii="Symbol" w:hAnsi="Symbol" w:hint="default"/>
      </w:rPr>
    </w:lvl>
    <w:lvl w:ilvl="4" w:tplc="04190003" w:tentative="1">
      <w:start w:val="1"/>
      <w:numFmt w:val="bullet"/>
      <w:lvlText w:val="o"/>
      <w:lvlJc w:val="left"/>
      <w:pPr>
        <w:ind w:left="4240" w:hanging="360"/>
      </w:pPr>
      <w:rPr>
        <w:rFonts w:ascii="Courier New" w:hAnsi="Courier New" w:cs="Courier New" w:hint="default"/>
      </w:rPr>
    </w:lvl>
    <w:lvl w:ilvl="5" w:tplc="04190005" w:tentative="1">
      <w:start w:val="1"/>
      <w:numFmt w:val="bullet"/>
      <w:lvlText w:val=""/>
      <w:lvlJc w:val="left"/>
      <w:pPr>
        <w:ind w:left="4960" w:hanging="360"/>
      </w:pPr>
      <w:rPr>
        <w:rFonts w:ascii="Wingdings" w:hAnsi="Wingdings" w:hint="default"/>
      </w:rPr>
    </w:lvl>
    <w:lvl w:ilvl="6" w:tplc="04190001" w:tentative="1">
      <w:start w:val="1"/>
      <w:numFmt w:val="bullet"/>
      <w:lvlText w:val=""/>
      <w:lvlJc w:val="left"/>
      <w:pPr>
        <w:ind w:left="5680" w:hanging="360"/>
      </w:pPr>
      <w:rPr>
        <w:rFonts w:ascii="Symbol" w:hAnsi="Symbol" w:hint="default"/>
      </w:rPr>
    </w:lvl>
    <w:lvl w:ilvl="7" w:tplc="04190003" w:tentative="1">
      <w:start w:val="1"/>
      <w:numFmt w:val="bullet"/>
      <w:lvlText w:val="o"/>
      <w:lvlJc w:val="left"/>
      <w:pPr>
        <w:ind w:left="6400" w:hanging="360"/>
      </w:pPr>
      <w:rPr>
        <w:rFonts w:ascii="Courier New" w:hAnsi="Courier New" w:cs="Courier New" w:hint="default"/>
      </w:rPr>
    </w:lvl>
    <w:lvl w:ilvl="8" w:tplc="04190005" w:tentative="1">
      <w:start w:val="1"/>
      <w:numFmt w:val="bullet"/>
      <w:lvlText w:val=""/>
      <w:lvlJc w:val="left"/>
      <w:pPr>
        <w:ind w:left="7120" w:hanging="360"/>
      </w:pPr>
      <w:rPr>
        <w:rFonts w:ascii="Wingdings" w:hAnsi="Wingdings" w:hint="default"/>
      </w:rPr>
    </w:lvl>
  </w:abstractNum>
  <w:abstractNum w:abstractNumId="21">
    <w:nsid w:val="39C335B9"/>
    <w:multiLevelType w:val="multilevel"/>
    <w:tmpl w:val="A57E678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B1B350F"/>
    <w:multiLevelType w:val="hybridMultilevel"/>
    <w:tmpl w:val="7C10F7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F0A1594"/>
    <w:multiLevelType w:val="hybridMultilevel"/>
    <w:tmpl w:val="10DAF060"/>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FC4092B"/>
    <w:multiLevelType w:val="multilevel"/>
    <w:tmpl w:val="AD44B70E"/>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0F06BB3"/>
    <w:multiLevelType w:val="multilevel"/>
    <w:tmpl w:val="A9244C4C"/>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80534FD"/>
    <w:multiLevelType w:val="multilevel"/>
    <w:tmpl w:val="FB00C09A"/>
    <w:lvl w:ilvl="0">
      <w:start w:val="1"/>
      <w:numFmt w:val="decimal"/>
      <w:lvlText w:val="%1."/>
      <w:lvlJc w:val="left"/>
      <w:pPr>
        <w:ind w:left="450" w:hanging="450"/>
      </w:pPr>
      <w:rPr>
        <w:rFonts w:hint="default"/>
      </w:rPr>
    </w:lvl>
    <w:lvl w:ilvl="1">
      <w:start w:val="1"/>
      <w:numFmt w:val="decimal"/>
      <w:lvlText w:val="%1.%2."/>
      <w:lvlJc w:val="left"/>
      <w:pPr>
        <w:ind w:left="1662" w:hanging="720"/>
      </w:pPr>
      <w:rPr>
        <w:rFonts w:hint="default"/>
      </w:rPr>
    </w:lvl>
    <w:lvl w:ilvl="2">
      <w:start w:val="1"/>
      <w:numFmt w:val="decimal"/>
      <w:lvlText w:val="%1.%2.%3."/>
      <w:lvlJc w:val="left"/>
      <w:pPr>
        <w:ind w:left="2604" w:hanging="720"/>
      </w:pPr>
      <w:rPr>
        <w:rFonts w:hint="default"/>
      </w:rPr>
    </w:lvl>
    <w:lvl w:ilvl="3">
      <w:start w:val="1"/>
      <w:numFmt w:val="decimal"/>
      <w:lvlText w:val="%1.%2.%3.%4."/>
      <w:lvlJc w:val="left"/>
      <w:pPr>
        <w:ind w:left="3906" w:hanging="1080"/>
      </w:pPr>
      <w:rPr>
        <w:rFonts w:hint="default"/>
      </w:rPr>
    </w:lvl>
    <w:lvl w:ilvl="4">
      <w:start w:val="1"/>
      <w:numFmt w:val="decimal"/>
      <w:lvlText w:val="%1.%2.%3.%4.%5."/>
      <w:lvlJc w:val="left"/>
      <w:pPr>
        <w:ind w:left="4848" w:hanging="1080"/>
      </w:pPr>
      <w:rPr>
        <w:rFonts w:hint="default"/>
      </w:rPr>
    </w:lvl>
    <w:lvl w:ilvl="5">
      <w:start w:val="1"/>
      <w:numFmt w:val="decimal"/>
      <w:lvlText w:val="%1.%2.%3.%4.%5.%6."/>
      <w:lvlJc w:val="left"/>
      <w:pPr>
        <w:ind w:left="6150" w:hanging="1440"/>
      </w:pPr>
      <w:rPr>
        <w:rFonts w:hint="default"/>
      </w:rPr>
    </w:lvl>
    <w:lvl w:ilvl="6">
      <w:start w:val="1"/>
      <w:numFmt w:val="decimal"/>
      <w:lvlText w:val="%1.%2.%3.%4.%5.%6.%7."/>
      <w:lvlJc w:val="left"/>
      <w:pPr>
        <w:ind w:left="7452" w:hanging="1800"/>
      </w:pPr>
      <w:rPr>
        <w:rFonts w:hint="default"/>
      </w:rPr>
    </w:lvl>
    <w:lvl w:ilvl="7">
      <w:start w:val="1"/>
      <w:numFmt w:val="decimal"/>
      <w:lvlText w:val="%1.%2.%3.%4.%5.%6.%7.%8."/>
      <w:lvlJc w:val="left"/>
      <w:pPr>
        <w:ind w:left="8394" w:hanging="1800"/>
      </w:pPr>
      <w:rPr>
        <w:rFonts w:hint="default"/>
      </w:rPr>
    </w:lvl>
    <w:lvl w:ilvl="8">
      <w:start w:val="1"/>
      <w:numFmt w:val="decimal"/>
      <w:lvlText w:val="%1.%2.%3.%4.%5.%6.%7.%8.%9."/>
      <w:lvlJc w:val="left"/>
      <w:pPr>
        <w:ind w:left="9696" w:hanging="2160"/>
      </w:pPr>
      <w:rPr>
        <w:rFonts w:hint="default"/>
      </w:rPr>
    </w:lvl>
  </w:abstractNum>
  <w:abstractNum w:abstractNumId="27">
    <w:nsid w:val="49656133"/>
    <w:multiLevelType w:val="hybridMultilevel"/>
    <w:tmpl w:val="375E5DF0"/>
    <w:lvl w:ilvl="0" w:tplc="9A46F3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9AE59DC"/>
    <w:multiLevelType w:val="hybridMultilevel"/>
    <w:tmpl w:val="25243F9E"/>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1759A2"/>
    <w:multiLevelType w:val="multilevel"/>
    <w:tmpl w:val="B83EB2D2"/>
    <w:lvl w:ilvl="0">
      <w:start w:val="1"/>
      <w:numFmt w:val="decimal"/>
      <w:lvlText w:val="%1."/>
      <w:lvlJc w:val="left"/>
      <w:pPr>
        <w:ind w:left="1068" w:hanging="360"/>
      </w:pPr>
      <w:rPr>
        <w:rFonts w:hint="default"/>
      </w:rPr>
    </w:lvl>
    <w:lvl w:ilvl="1">
      <w:start w:val="1"/>
      <w:numFmt w:val="decimal"/>
      <w:isLgl/>
      <w:lvlText w:val="%1.%2"/>
      <w:lvlJc w:val="left"/>
      <w:pPr>
        <w:ind w:left="1158" w:hanging="45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0">
    <w:nsid w:val="53122523"/>
    <w:multiLevelType w:val="hybridMultilevel"/>
    <w:tmpl w:val="2E0C1292"/>
    <w:lvl w:ilvl="0" w:tplc="53C644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4434A0A"/>
    <w:multiLevelType w:val="multilevel"/>
    <w:tmpl w:val="28A2392C"/>
    <w:lvl w:ilvl="0">
      <w:start w:val="1"/>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6D511AB2"/>
    <w:multiLevelType w:val="multilevel"/>
    <w:tmpl w:val="A740C698"/>
    <w:lvl w:ilvl="0">
      <w:start w:val="3"/>
      <w:numFmt w:val="decimal"/>
      <w:lvlText w:val="%1"/>
      <w:lvlJc w:val="left"/>
      <w:pPr>
        <w:ind w:left="375" w:hanging="375"/>
      </w:pPr>
      <w:rPr>
        <w:rFonts w:hint="default"/>
      </w:rPr>
    </w:lvl>
    <w:lvl w:ilvl="1">
      <w:start w:val="1"/>
      <w:numFmt w:val="decimal"/>
      <w:lvlText w:val="%1.%2"/>
      <w:lvlJc w:val="left"/>
      <w:pPr>
        <w:ind w:left="1533" w:hanging="375"/>
      </w:pPr>
      <w:rPr>
        <w:rFonts w:hint="default"/>
      </w:rPr>
    </w:lvl>
    <w:lvl w:ilvl="2">
      <w:start w:val="1"/>
      <w:numFmt w:val="decimal"/>
      <w:lvlText w:val="%1.%2.%3"/>
      <w:lvlJc w:val="left"/>
      <w:pPr>
        <w:ind w:left="3036" w:hanging="720"/>
      </w:pPr>
      <w:rPr>
        <w:rFonts w:hint="default"/>
      </w:rPr>
    </w:lvl>
    <w:lvl w:ilvl="3">
      <w:start w:val="1"/>
      <w:numFmt w:val="decimal"/>
      <w:lvlText w:val="%1.%2.%3.%4"/>
      <w:lvlJc w:val="left"/>
      <w:pPr>
        <w:ind w:left="4554" w:hanging="1080"/>
      </w:pPr>
      <w:rPr>
        <w:rFonts w:hint="default"/>
      </w:rPr>
    </w:lvl>
    <w:lvl w:ilvl="4">
      <w:start w:val="1"/>
      <w:numFmt w:val="decimal"/>
      <w:lvlText w:val="%1.%2.%3.%4.%5"/>
      <w:lvlJc w:val="left"/>
      <w:pPr>
        <w:ind w:left="5712" w:hanging="1080"/>
      </w:pPr>
      <w:rPr>
        <w:rFonts w:hint="default"/>
      </w:rPr>
    </w:lvl>
    <w:lvl w:ilvl="5">
      <w:start w:val="1"/>
      <w:numFmt w:val="decimal"/>
      <w:lvlText w:val="%1.%2.%3.%4.%5.%6"/>
      <w:lvlJc w:val="left"/>
      <w:pPr>
        <w:ind w:left="7230" w:hanging="1440"/>
      </w:pPr>
      <w:rPr>
        <w:rFonts w:hint="default"/>
      </w:rPr>
    </w:lvl>
    <w:lvl w:ilvl="6">
      <w:start w:val="1"/>
      <w:numFmt w:val="decimal"/>
      <w:lvlText w:val="%1.%2.%3.%4.%5.%6.%7"/>
      <w:lvlJc w:val="left"/>
      <w:pPr>
        <w:ind w:left="8388" w:hanging="1440"/>
      </w:pPr>
      <w:rPr>
        <w:rFonts w:hint="default"/>
      </w:rPr>
    </w:lvl>
    <w:lvl w:ilvl="7">
      <w:start w:val="1"/>
      <w:numFmt w:val="decimal"/>
      <w:lvlText w:val="%1.%2.%3.%4.%5.%6.%7.%8"/>
      <w:lvlJc w:val="left"/>
      <w:pPr>
        <w:ind w:left="9906" w:hanging="1800"/>
      </w:pPr>
      <w:rPr>
        <w:rFonts w:hint="default"/>
      </w:rPr>
    </w:lvl>
    <w:lvl w:ilvl="8">
      <w:start w:val="1"/>
      <w:numFmt w:val="decimal"/>
      <w:lvlText w:val="%1.%2.%3.%4.%5.%6.%7.%8.%9"/>
      <w:lvlJc w:val="left"/>
      <w:pPr>
        <w:ind w:left="11424" w:hanging="2160"/>
      </w:pPr>
      <w:rPr>
        <w:rFonts w:hint="default"/>
      </w:rPr>
    </w:lvl>
  </w:abstractNum>
  <w:abstractNum w:abstractNumId="33">
    <w:nsid w:val="6D6E7119"/>
    <w:multiLevelType w:val="multilevel"/>
    <w:tmpl w:val="43187864"/>
    <w:lvl w:ilvl="0">
      <w:start w:val="3"/>
      <w:numFmt w:val="decimal"/>
      <w:lvlText w:val="%1."/>
      <w:lvlJc w:val="left"/>
      <w:pPr>
        <w:ind w:left="450" w:hanging="450"/>
      </w:pPr>
      <w:rPr>
        <w:rFonts w:hint="default"/>
      </w:rPr>
    </w:lvl>
    <w:lvl w:ilvl="1">
      <w:start w:val="2"/>
      <w:numFmt w:val="decimal"/>
      <w:lvlText w:val="%1.%2."/>
      <w:lvlJc w:val="left"/>
      <w:pPr>
        <w:ind w:left="1878" w:hanging="720"/>
      </w:pPr>
      <w:rPr>
        <w:rFonts w:hint="default"/>
      </w:rPr>
    </w:lvl>
    <w:lvl w:ilvl="2">
      <w:start w:val="1"/>
      <w:numFmt w:val="decimal"/>
      <w:lvlText w:val="%1.%2.%3."/>
      <w:lvlJc w:val="left"/>
      <w:pPr>
        <w:ind w:left="3036" w:hanging="720"/>
      </w:pPr>
      <w:rPr>
        <w:rFonts w:hint="default"/>
      </w:rPr>
    </w:lvl>
    <w:lvl w:ilvl="3">
      <w:start w:val="1"/>
      <w:numFmt w:val="decimal"/>
      <w:lvlText w:val="%1.%2.%3.%4."/>
      <w:lvlJc w:val="left"/>
      <w:pPr>
        <w:ind w:left="4554" w:hanging="1080"/>
      </w:pPr>
      <w:rPr>
        <w:rFonts w:hint="default"/>
      </w:rPr>
    </w:lvl>
    <w:lvl w:ilvl="4">
      <w:start w:val="1"/>
      <w:numFmt w:val="decimal"/>
      <w:lvlText w:val="%1.%2.%3.%4.%5."/>
      <w:lvlJc w:val="left"/>
      <w:pPr>
        <w:ind w:left="5712" w:hanging="1080"/>
      </w:pPr>
      <w:rPr>
        <w:rFonts w:hint="default"/>
      </w:rPr>
    </w:lvl>
    <w:lvl w:ilvl="5">
      <w:start w:val="1"/>
      <w:numFmt w:val="decimal"/>
      <w:lvlText w:val="%1.%2.%3.%4.%5.%6."/>
      <w:lvlJc w:val="left"/>
      <w:pPr>
        <w:ind w:left="7230" w:hanging="1440"/>
      </w:pPr>
      <w:rPr>
        <w:rFonts w:hint="default"/>
      </w:rPr>
    </w:lvl>
    <w:lvl w:ilvl="6">
      <w:start w:val="1"/>
      <w:numFmt w:val="decimal"/>
      <w:lvlText w:val="%1.%2.%3.%4.%5.%6.%7."/>
      <w:lvlJc w:val="left"/>
      <w:pPr>
        <w:ind w:left="8748" w:hanging="1800"/>
      </w:pPr>
      <w:rPr>
        <w:rFonts w:hint="default"/>
      </w:rPr>
    </w:lvl>
    <w:lvl w:ilvl="7">
      <w:start w:val="1"/>
      <w:numFmt w:val="decimal"/>
      <w:lvlText w:val="%1.%2.%3.%4.%5.%6.%7.%8."/>
      <w:lvlJc w:val="left"/>
      <w:pPr>
        <w:ind w:left="9906" w:hanging="1800"/>
      </w:pPr>
      <w:rPr>
        <w:rFonts w:hint="default"/>
      </w:rPr>
    </w:lvl>
    <w:lvl w:ilvl="8">
      <w:start w:val="1"/>
      <w:numFmt w:val="decimal"/>
      <w:lvlText w:val="%1.%2.%3.%4.%5.%6.%7.%8.%9."/>
      <w:lvlJc w:val="left"/>
      <w:pPr>
        <w:ind w:left="11424" w:hanging="2160"/>
      </w:pPr>
      <w:rPr>
        <w:rFonts w:hint="default"/>
      </w:rPr>
    </w:lvl>
  </w:abstractNum>
  <w:abstractNum w:abstractNumId="34">
    <w:nsid w:val="6ED41A58"/>
    <w:multiLevelType w:val="hybridMultilevel"/>
    <w:tmpl w:val="EC14539E"/>
    <w:lvl w:ilvl="0" w:tplc="0AA01D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9645505"/>
    <w:multiLevelType w:val="multilevel"/>
    <w:tmpl w:val="5D423BB6"/>
    <w:lvl w:ilvl="0">
      <w:start w:val="1"/>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11"/>
  </w:num>
  <w:num w:numId="2">
    <w:abstractNumId w:val="9"/>
  </w:num>
  <w:num w:numId="3">
    <w:abstractNumId w:val="15"/>
  </w:num>
  <w:num w:numId="4">
    <w:abstractNumId w:val="29"/>
  </w:num>
  <w:num w:numId="5">
    <w:abstractNumId w:val="35"/>
  </w:num>
  <w:num w:numId="6">
    <w:abstractNumId w:val="26"/>
  </w:num>
  <w:num w:numId="7">
    <w:abstractNumId w:val="8"/>
  </w:num>
  <w:num w:numId="8">
    <w:abstractNumId w:val="31"/>
  </w:num>
  <w:num w:numId="9">
    <w:abstractNumId w:val="25"/>
  </w:num>
  <w:num w:numId="10">
    <w:abstractNumId w:val="5"/>
  </w:num>
  <w:num w:numId="11">
    <w:abstractNumId w:val="21"/>
  </w:num>
  <w:num w:numId="12">
    <w:abstractNumId w:val="10"/>
  </w:num>
  <w:num w:numId="13">
    <w:abstractNumId w:val="16"/>
  </w:num>
  <w:num w:numId="14">
    <w:abstractNumId w:val="24"/>
  </w:num>
  <w:num w:numId="15">
    <w:abstractNumId w:val="28"/>
  </w:num>
  <w:num w:numId="16">
    <w:abstractNumId w:val="30"/>
  </w:num>
  <w:num w:numId="17">
    <w:abstractNumId w:val="34"/>
  </w:num>
  <w:num w:numId="18">
    <w:abstractNumId w:val="12"/>
  </w:num>
  <w:num w:numId="19">
    <w:abstractNumId w:val="6"/>
  </w:num>
  <w:num w:numId="20">
    <w:abstractNumId w:val="22"/>
  </w:num>
  <w:num w:numId="21">
    <w:abstractNumId w:val="17"/>
  </w:num>
  <w:num w:numId="22">
    <w:abstractNumId w:val="23"/>
  </w:num>
  <w:num w:numId="23">
    <w:abstractNumId w:val="20"/>
  </w:num>
  <w:num w:numId="24">
    <w:abstractNumId w:val="19"/>
  </w:num>
  <w:num w:numId="25">
    <w:abstractNumId w:val="7"/>
  </w:num>
  <w:num w:numId="26">
    <w:abstractNumId w:val="32"/>
  </w:num>
  <w:num w:numId="27">
    <w:abstractNumId w:val="33"/>
  </w:num>
  <w:num w:numId="28">
    <w:abstractNumId w:val="27"/>
  </w:num>
  <w:num w:numId="29">
    <w:abstractNumId w:val="0"/>
  </w:num>
  <w:num w:numId="30">
    <w:abstractNumId w:val="18"/>
  </w:num>
  <w:num w:numId="31">
    <w:abstractNumId w:val="2"/>
  </w:num>
  <w:num w:numId="32">
    <w:abstractNumId w:val="4"/>
  </w:num>
  <w:num w:numId="33">
    <w:abstractNumId w:val="3"/>
  </w:num>
  <w:num w:numId="34">
    <w:abstractNumId w:val="1"/>
  </w:num>
  <w:num w:numId="35">
    <w:abstractNumId w:val="13"/>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1D1"/>
    <w:rsid w:val="0000791F"/>
    <w:rsid w:val="00011F60"/>
    <w:rsid w:val="00014508"/>
    <w:rsid w:val="00024048"/>
    <w:rsid w:val="000270FB"/>
    <w:rsid w:val="00036EF1"/>
    <w:rsid w:val="000425BE"/>
    <w:rsid w:val="00053075"/>
    <w:rsid w:val="00056EC4"/>
    <w:rsid w:val="000852EB"/>
    <w:rsid w:val="000B5BBC"/>
    <w:rsid w:val="000B63E1"/>
    <w:rsid w:val="000F6879"/>
    <w:rsid w:val="001041B3"/>
    <w:rsid w:val="001051AE"/>
    <w:rsid w:val="00136842"/>
    <w:rsid w:val="001706E0"/>
    <w:rsid w:val="001761B0"/>
    <w:rsid w:val="00184E3F"/>
    <w:rsid w:val="001C4ADA"/>
    <w:rsid w:val="001E17EC"/>
    <w:rsid w:val="001E24F3"/>
    <w:rsid w:val="00204C7E"/>
    <w:rsid w:val="00211348"/>
    <w:rsid w:val="00243D6E"/>
    <w:rsid w:val="00280036"/>
    <w:rsid w:val="00295AC1"/>
    <w:rsid w:val="0035563C"/>
    <w:rsid w:val="0039054A"/>
    <w:rsid w:val="003C3BAC"/>
    <w:rsid w:val="003C3FDE"/>
    <w:rsid w:val="003C53F0"/>
    <w:rsid w:val="0042741F"/>
    <w:rsid w:val="004C4E99"/>
    <w:rsid w:val="004D578B"/>
    <w:rsid w:val="004E25A7"/>
    <w:rsid w:val="0051416B"/>
    <w:rsid w:val="00521632"/>
    <w:rsid w:val="00527C38"/>
    <w:rsid w:val="005354C3"/>
    <w:rsid w:val="005E6263"/>
    <w:rsid w:val="00615D7F"/>
    <w:rsid w:val="00635D5D"/>
    <w:rsid w:val="0069773C"/>
    <w:rsid w:val="006B2C0D"/>
    <w:rsid w:val="006C38A0"/>
    <w:rsid w:val="006E6D97"/>
    <w:rsid w:val="00713354"/>
    <w:rsid w:val="00716DCB"/>
    <w:rsid w:val="0073476C"/>
    <w:rsid w:val="007562D9"/>
    <w:rsid w:val="00761D44"/>
    <w:rsid w:val="007B1A13"/>
    <w:rsid w:val="007D725E"/>
    <w:rsid w:val="007F20FD"/>
    <w:rsid w:val="00815D94"/>
    <w:rsid w:val="008505E5"/>
    <w:rsid w:val="00850E1E"/>
    <w:rsid w:val="00861833"/>
    <w:rsid w:val="0087658F"/>
    <w:rsid w:val="00876A49"/>
    <w:rsid w:val="00887F12"/>
    <w:rsid w:val="008A3EA9"/>
    <w:rsid w:val="008A5413"/>
    <w:rsid w:val="008C5389"/>
    <w:rsid w:val="008D35BB"/>
    <w:rsid w:val="00913C92"/>
    <w:rsid w:val="009207D7"/>
    <w:rsid w:val="00925AA7"/>
    <w:rsid w:val="00952A03"/>
    <w:rsid w:val="0097678F"/>
    <w:rsid w:val="0098664D"/>
    <w:rsid w:val="009B1823"/>
    <w:rsid w:val="00A00A4E"/>
    <w:rsid w:val="00A06FCC"/>
    <w:rsid w:val="00A1288B"/>
    <w:rsid w:val="00A14815"/>
    <w:rsid w:val="00A20740"/>
    <w:rsid w:val="00A37322"/>
    <w:rsid w:val="00A53D54"/>
    <w:rsid w:val="00A8727F"/>
    <w:rsid w:val="00AB0D40"/>
    <w:rsid w:val="00AB48A8"/>
    <w:rsid w:val="00AD7A17"/>
    <w:rsid w:val="00B1051D"/>
    <w:rsid w:val="00B2631E"/>
    <w:rsid w:val="00B37444"/>
    <w:rsid w:val="00B82377"/>
    <w:rsid w:val="00BC447A"/>
    <w:rsid w:val="00BD5B98"/>
    <w:rsid w:val="00BD787C"/>
    <w:rsid w:val="00BE6057"/>
    <w:rsid w:val="00BF3498"/>
    <w:rsid w:val="00C13011"/>
    <w:rsid w:val="00C149E1"/>
    <w:rsid w:val="00C21518"/>
    <w:rsid w:val="00C3660C"/>
    <w:rsid w:val="00C64F74"/>
    <w:rsid w:val="00CA11D1"/>
    <w:rsid w:val="00D47526"/>
    <w:rsid w:val="00D667AE"/>
    <w:rsid w:val="00D66B97"/>
    <w:rsid w:val="00D7444F"/>
    <w:rsid w:val="00D8337E"/>
    <w:rsid w:val="00DB6C9F"/>
    <w:rsid w:val="00DC26A8"/>
    <w:rsid w:val="00DE2DBE"/>
    <w:rsid w:val="00DF0487"/>
    <w:rsid w:val="00DF2FF6"/>
    <w:rsid w:val="00E36DE9"/>
    <w:rsid w:val="00E553B6"/>
    <w:rsid w:val="00E6051D"/>
    <w:rsid w:val="00E762C1"/>
    <w:rsid w:val="00EA5F34"/>
    <w:rsid w:val="00ED5833"/>
    <w:rsid w:val="00F10A35"/>
    <w:rsid w:val="00F6668C"/>
    <w:rsid w:val="00F6688D"/>
    <w:rsid w:val="00FB2E9F"/>
    <w:rsid w:val="00FB30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F74"/>
    <w:pPr>
      <w:spacing w:before="120" w:after="320"/>
      <w:ind w:left="708"/>
      <w:jc w:val="both"/>
    </w:pPr>
    <w:rPr>
      <w:rFonts w:ascii="Times New Roman" w:eastAsia="Calibri" w:hAnsi="Times New Roman" w:cs="Times New Roman"/>
      <w:sz w:val="28"/>
    </w:rPr>
  </w:style>
  <w:style w:type="paragraph" w:styleId="1">
    <w:name w:val="heading 1"/>
    <w:basedOn w:val="a"/>
    <w:next w:val="a"/>
    <w:link w:val="10"/>
    <w:qFormat/>
    <w:rsid w:val="00A8727F"/>
    <w:pPr>
      <w:keepNext/>
      <w:spacing w:before="240" w:after="60"/>
      <w:ind w:left="0"/>
      <w:jc w:val="left"/>
      <w:outlineLvl w:val="0"/>
    </w:pPr>
    <w:rPr>
      <w:rFonts w:ascii="Arial" w:eastAsia="Times New Roman" w:hAnsi="Arial" w:cs="Arial"/>
      <w:b/>
      <w:bCs/>
      <w:kern w:val="32"/>
      <w:sz w:val="32"/>
      <w:szCs w:val="32"/>
    </w:rPr>
  </w:style>
  <w:style w:type="paragraph" w:styleId="2">
    <w:name w:val="heading 2"/>
    <w:basedOn w:val="a"/>
    <w:next w:val="a"/>
    <w:link w:val="20"/>
    <w:uiPriority w:val="9"/>
    <w:semiHidden/>
    <w:unhideWhenUsed/>
    <w:qFormat/>
    <w:rsid w:val="00AB48A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64F74"/>
    <w:rPr>
      <w:color w:val="0000FF"/>
      <w:u w:val="single"/>
    </w:rPr>
  </w:style>
  <w:style w:type="paragraph" w:styleId="11">
    <w:name w:val="toc 1"/>
    <w:basedOn w:val="a"/>
    <w:next w:val="a"/>
    <w:autoRedefine/>
    <w:uiPriority w:val="39"/>
    <w:rsid w:val="00A8727F"/>
    <w:pPr>
      <w:spacing w:before="360" w:after="0"/>
      <w:ind w:left="0"/>
      <w:jc w:val="left"/>
    </w:pPr>
    <w:rPr>
      <w:rFonts w:asciiTheme="majorHAnsi" w:hAnsiTheme="majorHAnsi"/>
      <w:b/>
      <w:bCs/>
      <w:caps/>
      <w:sz w:val="24"/>
      <w:szCs w:val="24"/>
    </w:rPr>
  </w:style>
  <w:style w:type="paragraph" w:styleId="21">
    <w:name w:val="toc 2"/>
    <w:basedOn w:val="a"/>
    <w:next w:val="a"/>
    <w:autoRedefine/>
    <w:uiPriority w:val="39"/>
    <w:rsid w:val="00C64F74"/>
    <w:pPr>
      <w:spacing w:before="240" w:after="0"/>
      <w:ind w:left="0"/>
      <w:jc w:val="left"/>
    </w:pPr>
    <w:rPr>
      <w:rFonts w:asciiTheme="minorHAnsi" w:hAnsiTheme="minorHAnsi"/>
      <w:b/>
      <w:bCs/>
      <w:sz w:val="20"/>
      <w:szCs w:val="20"/>
    </w:rPr>
  </w:style>
  <w:style w:type="character" w:styleId="a4">
    <w:name w:val="Strong"/>
    <w:basedOn w:val="a0"/>
    <w:uiPriority w:val="22"/>
    <w:qFormat/>
    <w:rsid w:val="00C64F74"/>
    <w:rPr>
      <w:b/>
      <w:bCs/>
    </w:rPr>
  </w:style>
  <w:style w:type="paragraph" w:styleId="a5">
    <w:name w:val="List Paragraph"/>
    <w:basedOn w:val="a"/>
    <w:uiPriority w:val="34"/>
    <w:qFormat/>
    <w:rsid w:val="00C64F74"/>
    <w:pPr>
      <w:ind w:left="720"/>
      <w:contextualSpacing/>
    </w:pPr>
  </w:style>
  <w:style w:type="paragraph" w:styleId="a6">
    <w:name w:val="Balloon Text"/>
    <w:basedOn w:val="a"/>
    <w:link w:val="a7"/>
    <w:uiPriority w:val="99"/>
    <w:semiHidden/>
    <w:unhideWhenUsed/>
    <w:rsid w:val="005E6263"/>
    <w:pPr>
      <w:spacing w:before="0" w:after="0" w:line="240" w:lineRule="auto"/>
    </w:pPr>
    <w:rPr>
      <w:rFonts w:ascii="Arial" w:hAnsi="Arial" w:cs="Arial"/>
      <w:sz w:val="16"/>
      <w:szCs w:val="16"/>
    </w:rPr>
  </w:style>
  <w:style w:type="character" w:customStyle="1" w:styleId="a7">
    <w:name w:val="Текст выноски Знак"/>
    <w:basedOn w:val="a0"/>
    <w:link w:val="a6"/>
    <w:uiPriority w:val="99"/>
    <w:semiHidden/>
    <w:rsid w:val="005E6263"/>
    <w:rPr>
      <w:rFonts w:ascii="Arial" w:eastAsia="Calibri" w:hAnsi="Arial" w:cs="Arial"/>
      <w:sz w:val="16"/>
      <w:szCs w:val="16"/>
    </w:rPr>
  </w:style>
  <w:style w:type="paragraph" w:styleId="a8">
    <w:name w:val="header"/>
    <w:basedOn w:val="a"/>
    <w:link w:val="a9"/>
    <w:uiPriority w:val="99"/>
    <w:unhideWhenUsed/>
    <w:rsid w:val="0042741F"/>
    <w:pPr>
      <w:tabs>
        <w:tab w:val="center" w:pos="4677"/>
        <w:tab w:val="right" w:pos="9355"/>
      </w:tabs>
      <w:spacing w:before="0" w:after="0" w:line="240" w:lineRule="auto"/>
    </w:pPr>
  </w:style>
  <w:style w:type="character" w:customStyle="1" w:styleId="a9">
    <w:name w:val="Верхний колонтитул Знак"/>
    <w:basedOn w:val="a0"/>
    <w:link w:val="a8"/>
    <w:uiPriority w:val="99"/>
    <w:rsid w:val="0042741F"/>
    <w:rPr>
      <w:rFonts w:ascii="Times New Roman" w:eastAsia="Calibri" w:hAnsi="Times New Roman" w:cs="Times New Roman"/>
      <w:sz w:val="28"/>
    </w:rPr>
  </w:style>
  <w:style w:type="paragraph" w:styleId="aa">
    <w:name w:val="footer"/>
    <w:basedOn w:val="a"/>
    <w:link w:val="ab"/>
    <w:uiPriority w:val="99"/>
    <w:unhideWhenUsed/>
    <w:rsid w:val="0042741F"/>
    <w:pPr>
      <w:tabs>
        <w:tab w:val="center" w:pos="4677"/>
        <w:tab w:val="right" w:pos="9355"/>
      </w:tabs>
      <w:spacing w:before="0" w:after="0" w:line="240" w:lineRule="auto"/>
    </w:pPr>
  </w:style>
  <w:style w:type="character" w:customStyle="1" w:styleId="ab">
    <w:name w:val="Нижний колонтитул Знак"/>
    <w:basedOn w:val="a0"/>
    <w:link w:val="aa"/>
    <w:uiPriority w:val="99"/>
    <w:rsid w:val="0042741F"/>
    <w:rPr>
      <w:rFonts w:ascii="Times New Roman" w:eastAsia="Calibri" w:hAnsi="Times New Roman" w:cs="Times New Roman"/>
      <w:sz w:val="28"/>
    </w:rPr>
  </w:style>
  <w:style w:type="character" w:customStyle="1" w:styleId="apple-converted-space">
    <w:name w:val="apple-converted-space"/>
    <w:basedOn w:val="a0"/>
    <w:rsid w:val="0042741F"/>
  </w:style>
  <w:style w:type="character" w:customStyle="1" w:styleId="10">
    <w:name w:val="Заголовок 1 Знак"/>
    <w:basedOn w:val="a0"/>
    <w:link w:val="1"/>
    <w:rsid w:val="00A8727F"/>
    <w:rPr>
      <w:rFonts w:ascii="Arial" w:eastAsia="Times New Roman" w:hAnsi="Arial" w:cs="Arial"/>
      <w:b/>
      <w:bCs/>
      <w:kern w:val="32"/>
      <w:sz w:val="32"/>
      <w:szCs w:val="32"/>
    </w:rPr>
  </w:style>
  <w:style w:type="paragraph" w:customStyle="1" w:styleId="ac">
    <w:name w:val="Мой"/>
    <w:basedOn w:val="a"/>
    <w:uiPriority w:val="99"/>
    <w:rsid w:val="00913C92"/>
    <w:pPr>
      <w:overflowPunct w:val="0"/>
      <w:autoSpaceDE w:val="0"/>
      <w:autoSpaceDN w:val="0"/>
      <w:adjustRightInd w:val="0"/>
      <w:spacing w:before="0" w:after="0" w:line="240" w:lineRule="auto"/>
      <w:ind w:left="0" w:firstLine="1247"/>
      <w:textAlignment w:val="baseline"/>
    </w:pPr>
    <w:rPr>
      <w:rFonts w:eastAsia="Times New Roman"/>
      <w:kern w:val="24"/>
      <w:sz w:val="24"/>
      <w:szCs w:val="24"/>
      <w:lang w:eastAsia="ru-RU"/>
    </w:rPr>
  </w:style>
  <w:style w:type="paragraph" w:styleId="ad">
    <w:name w:val="Body Text"/>
    <w:basedOn w:val="a"/>
    <w:link w:val="ae"/>
    <w:uiPriority w:val="99"/>
    <w:rsid w:val="00913C92"/>
    <w:pPr>
      <w:spacing w:before="0" w:after="120" w:line="240" w:lineRule="auto"/>
      <w:ind w:left="0"/>
      <w:jc w:val="left"/>
    </w:pPr>
    <w:rPr>
      <w:rFonts w:eastAsia="Times New Roman"/>
      <w:sz w:val="24"/>
      <w:szCs w:val="24"/>
      <w:lang w:eastAsia="ru-RU"/>
    </w:rPr>
  </w:style>
  <w:style w:type="character" w:customStyle="1" w:styleId="ae">
    <w:name w:val="Основной текст Знак"/>
    <w:basedOn w:val="a0"/>
    <w:link w:val="ad"/>
    <w:uiPriority w:val="99"/>
    <w:rsid w:val="00913C92"/>
    <w:rPr>
      <w:rFonts w:ascii="Times New Roman" w:eastAsia="Times New Roman" w:hAnsi="Times New Roman" w:cs="Times New Roman"/>
      <w:sz w:val="24"/>
      <w:szCs w:val="24"/>
      <w:lang w:eastAsia="ru-RU"/>
    </w:rPr>
  </w:style>
  <w:style w:type="paragraph" w:styleId="af">
    <w:name w:val="Normal (Web)"/>
    <w:basedOn w:val="a"/>
    <w:uiPriority w:val="99"/>
    <w:unhideWhenUsed/>
    <w:rsid w:val="00DE2DBE"/>
    <w:pPr>
      <w:spacing w:before="100" w:beforeAutospacing="1" w:after="100" w:afterAutospacing="1" w:line="240" w:lineRule="auto"/>
      <w:ind w:left="0"/>
      <w:jc w:val="left"/>
    </w:pPr>
    <w:rPr>
      <w:rFonts w:eastAsia="Times New Roman"/>
      <w:sz w:val="24"/>
      <w:szCs w:val="24"/>
      <w:lang w:eastAsia="ru-RU"/>
    </w:rPr>
  </w:style>
  <w:style w:type="character" w:customStyle="1" w:styleId="keyword">
    <w:name w:val="keyword"/>
    <w:basedOn w:val="a0"/>
    <w:rsid w:val="00ED5833"/>
  </w:style>
  <w:style w:type="character" w:styleId="af0">
    <w:name w:val="Emphasis"/>
    <w:basedOn w:val="a0"/>
    <w:uiPriority w:val="20"/>
    <w:qFormat/>
    <w:rsid w:val="003C3FDE"/>
    <w:rPr>
      <w:i/>
      <w:iCs/>
    </w:rPr>
  </w:style>
  <w:style w:type="paragraph" w:styleId="af1">
    <w:name w:val="No Spacing"/>
    <w:uiPriority w:val="1"/>
    <w:qFormat/>
    <w:rsid w:val="003C3FDE"/>
    <w:pPr>
      <w:spacing w:after="0" w:line="240" w:lineRule="auto"/>
      <w:ind w:left="708"/>
      <w:jc w:val="both"/>
    </w:pPr>
    <w:rPr>
      <w:rFonts w:ascii="Times New Roman" w:eastAsia="Calibri" w:hAnsi="Times New Roman" w:cs="Times New Roman"/>
      <w:sz w:val="28"/>
    </w:rPr>
  </w:style>
  <w:style w:type="character" w:styleId="af2">
    <w:name w:val="FollowedHyperlink"/>
    <w:basedOn w:val="a0"/>
    <w:uiPriority w:val="99"/>
    <w:semiHidden/>
    <w:unhideWhenUsed/>
    <w:rsid w:val="00BD787C"/>
    <w:rPr>
      <w:color w:val="800080" w:themeColor="followedHyperlink"/>
      <w:u w:val="single"/>
    </w:rPr>
  </w:style>
  <w:style w:type="character" w:customStyle="1" w:styleId="20">
    <w:name w:val="Заголовок 2 Знак"/>
    <w:basedOn w:val="a0"/>
    <w:link w:val="2"/>
    <w:uiPriority w:val="9"/>
    <w:semiHidden/>
    <w:rsid w:val="00AB48A8"/>
    <w:rPr>
      <w:rFonts w:asciiTheme="majorHAnsi" w:eastAsiaTheme="majorEastAsia" w:hAnsiTheme="majorHAnsi" w:cstheme="majorBidi"/>
      <w:b/>
      <w:bCs/>
      <w:color w:val="4F81BD" w:themeColor="accent1"/>
      <w:sz w:val="26"/>
      <w:szCs w:val="26"/>
    </w:rPr>
  </w:style>
  <w:style w:type="character" w:styleId="af3">
    <w:name w:val="Placeholder Text"/>
    <w:basedOn w:val="a0"/>
    <w:uiPriority w:val="99"/>
    <w:semiHidden/>
    <w:rsid w:val="00DF2FF6"/>
    <w:rPr>
      <w:color w:val="808080"/>
    </w:rPr>
  </w:style>
  <w:style w:type="paragraph" w:customStyle="1" w:styleId="std">
    <w:name w:val="std"/>
    <w:basedOn w:val="a"/>
    <w:rsid w:val="00761D44"/>
    <w:pPr>
      <w:spacing w:before="100" w:beforeAutospacing="1" w:after="100" w:afterAutospacing="1" w:line="240" w:lineRule="auto"/>
      <w:ind w:left="0"/>
      <w:jc w:val="left"/>
    </w:pPr>
    <w:rPr>
      <w:rFonts w:eastAsia="Times New Roman"/>
      <w:sz w:val="24"/>
      <w:szCs w:val="24"/>
      <w:lang w:eastAsia="ru-RU"/>
    </w:rPr>
  </w:style>
  <w:style w:type="character" w:styleId="HTML">
    <w:name w:val="HTML Cite"/>
    <w:basedOn w:val="a0"/>
    <w:uiPriority w:val="99"/>
    <w:semiHidden/>
    <w:unhideWhenUsed/>
    <w:rsid w:val="009B1823"/>
    <w:rPr>
      <w:i/>
      <w:iCs/>
    </w:rPr>
  </w:style>
  <w:style w:type="character" w:customStyle="1" w:styleId="sourhr">
    <w:name w:val="sourhr"/>
    <w:basedOn w:val="a0"/>
    <w:rsid w:val="009B1823"/>
  </w:style>
  <w:style w:type="character" w:customStyle="1" w:styleId="dh-dark-blue-3">
    <w:name w:val="dh-dark-blue-3"/>
    <w:basedOn w:val="a0"/>
    <w:rsid w:val="00815D94"/>
  </w:style>
  <w:style w:type="paragraph" w:styleId="3">
    <w:name w:val="toc 3"/>
    <w:basedOn w:val="a"/>
    <w:next w:val="a"/>
    <w:autoRedefine/>
    <w:uiPriority w:val="39"/>
    <w:unhideWhenUsed/>
    <w:rsid w:val="00136842"/>
    <w:pPr>
      <w:spacing w:before="0" w:after="0"/>
      <w:ind w:left="280"/>
      <w:jc w:val="left"/>
    </w:pPr>
    <w:rPr>
      <w:rFonts w:asciiTheme="minorHAnsi" w:hAnsiTheme="minorHAnsi"/>
      <w:sz w:val="20"/>
      <w:szCs w:val="20"/>
    </w:rPr>
  </w:style>
  <w:style w:type="paragraph" w:styleId="4">
    <w:name w:val="toc 4"/>
    <w:basedOn w:val="a"/>
    <w:next w:val="a"/>
    <w:autoRedefine/>
    <w:uiPriority w:val="39"/>
    <w:unhideWhenUsed/>
    <w:rsid w:val="00136842"/>
    <w:pPr>
      <w:spacing w:before="0" w:after="0"/>
      <w:ind w:left="560"/>
      <w:jc w:val="left"/>
    </w:pPr>
    <w:rPr>
      <w:rFonts w:asciiTheme="minorHAnsi" w:hAnsiTheme="minorHAnsi"/>
      <w:sz w:val="20"/>
      <w:szCs w:val="20"/>
    </w:rPr>
  </w:style>
  <w:style w:type="paragraph" w:styleId="5">
    <w:name w:val="toc 5"/>
    <w:basedOn w:val="a"/>
    <w:next w:val="a"/>
    <w:autoRedefine/>
    <w:uiPriority w:val="39"/>
    <w:unhideWhenUsed/>
    <w:rsid w:val="00136842"/>
    <w:pPr>
      <w:spacing w:before="0" w:after="0"/>
      <w:ind w:left="840"/>
      <w:jc w:val="left"/>
    </w:pPr>
    <w:rPr>
      <w:rFonts w:asciiTheme="minorHAnsi" w:hAnsiTheme="minorHAnsi"/>
      <w:sz w:val="20"/>
      <w:szCs w:val="20"/>
    </w:rPr>
  </w:style>
  <w:style w:type="paragraph" w:styleId="6">
    <w:name w:val="toc 6"/>
    <w:basedOn w:val="a"/>
    <w:next w:val="a"/>
    <w:autoRedefine/>
    <w:uiPriority w:val="39"/>
    <w:unhideWhenUsed/>
    <w:rsid w:val="00136842"/>
    <w:pPr>
      <w:spacing w:before="0" w:after="0"/>
      <w:ind w:left="1120"/>
      <w:jc w:val="left"/>
    </w:pPr>
    <w:rPr>
      <w:rFonts w:asciiTheme="minorHAnsi" w:hAnsiTheme="minorHAnsi"/>
      <w:sz w:val="20"/>
      <w:szCs w:val="20"/>
    </w:rPr>
  </w:style>
  <w:style w:type="paragraph" w:styleId="7">
    <w:name w:val="toc 7"/>
    <w:basedOn w:val="a"/>
    <w:next w:val="a"/>
    <w:autoRedefine/>
    <w:uiPriority w:val="39"/>
    <w:unhideWhenUsed/>
    <w:rsid w:val="00136842"/>
    <w:pPr>
      <w:spacing w:before="0" w:after="0"/>
      <w:ind w:left="1400"/>
      <w:jc w:val="left"/>
    </w:pPr>
    <w:rPr>
      <w:rFonts w:asciiTheme="minorHAnsi" w:hAnsiTheme="minorHAnsi"/>
      <w:sz w:val="20"/>
      <w:szCs w:val="20"/>
    </w:rPr>
  </w:style>
  <w:style w:type="paragraph" w:styleId="8">
    <w:name w:val="toc 8"/>
    <w:basedOn w:val="a"/>
    <w:next w:val="a"/>
    <w:autoRedefine/>
    <w:uiPriority w:val="39"/>
    <w:unhideWhenUsed/>
    <w:rsid w:val="00136842"/>
    <w:pPr>
      <w:spacing w:before="0" w:after="0"/>
      <w:ind w:left="1680"/>
      <w:jc w:val="left"/>
    </w:pPr>
    <w:rPr>
      <w:rFonts w:asciiTheme="minorHAnsi" w:hAnsiTheme="minorHAnsi"/>
      <w:sz w:val="20"/>
      <w:szCs w:val="20"/>
    </w:rPr>
  </w:style>
  <w:style w:type="paragraph" w:styleId="9">
    <w:name w:val="toc 9"/>
    <w:basedOn w:val="a"/>
    <w:next w:val="a"/>
    <w:autoRedefine/>
    <w:uiPriority w:val="39"/>
    <w:unhideWhenUsed/>
    <w:rsid w:val="00136842"/>
    <w:pPr>
      <w:spacing w:before="0" w:after="0"/>
      <w:ind w:left="1960"/>
      <w:jc w:val="left"/>
    </w:pPr>
    <w:rPr>
      <w:rFonts w:asciiTheme="minorHAnsi" w:hAnsiTheme="minorHAns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F74"/>
    <w:pPr>
      <w:spacing w:before="120" w:after="320"/>
      <w:ind w:left="708"/>
      <w:jc w:val="both"/>
    </w:pPr>
    <w:rPr>
      <w:rFonts w:ascii="Times New Roman" w:eastAsia="Calibri" w:hAnsi="Times New Roman" w:cs="Times New Roman"/>
      <w:sz w:val="28"/>
    </w:rPr>
  </w:style>
  <w:style w:type="paragraph" w:styleId="1">
    <w:name w:val="heading 1"/>
    <w:basedOn w:val="a"/>
    <w:next w:val="a"/>
    <w:link w:val="10"/>
    <w:qFormat/>
    <w:rsid w:val="00A8727F"/>
    <w:pPr>
      <w:keepNext/>
      <w:spacing w:before="240" w:after="60"/>
      <w:ind w:left="0"/>
      <w:jc w:val="left"/>
      <w:outlineLvl w:val="0"/>
    </w:pPr>
    <w:rPr>
      <w:rFonts w:ascii="Arial" w:eastAsia="Times New Roman" w:hAnsi="Arial" w:cs="Arial"/>
      <w:b/>
      <w:bCs/>
      <w:kern w:val="32"/>
      <w:sz w:val="32"/>
      <w:szCs w:val="32"/>
    </w:rPr>
  </w:style>
  <w:style w:type="paragraph" w:styleId="2">
    <w:name w:val="heading 2"/>
    <w:basedOn w:val="a"/>
    <w:next w:val="a"/>
    <w:link w:val="20"/>
    <w:uiPriority w:val="9"/>
    <w:semiHidden/>
    <w:unhideWhenUsed/>
    <w:qFormat/>
    <w:rsid w:val="00AB48A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64F74"/>
    <w:rPr>
      <w:color w:val="0000FF"/>
      <w:u w:val="single"/>
    </w:rPr>
  </w:style>
  <w:style w:type="paragraph" w:styleId="11">
    <w:name w:val="toc 1"/>
    <w:basedOn w:val="a"/>
    <w:next w:val="a"/>
    <w:autoRedefine/>
    <w:uiPriority w:val="39"/>
    <w:rsid w:val="00A8727F"/>
    <w:pPr>
      <w:spacing w:before="360" w:after="0"/>
      <w:ind w:left="0"/>
      <w:jc w:val="left"/>
    </w:pPr>
    <w:rPr>
      <w:rFonts w:asciiTheme="majorHAnsi" w:hAnsiTheme="majorHAnsi"/>
      <w:b/>
      <w:bCs/>
      <w:caps/>
      <w:sz w:val="24"/>
      <w:szCs w:val="24"/>
    </w:rPr>
  </w:style>
  <w:style w:type="paragraph" w:styleId="21">
    <w:name w:val="toc 2"/>
    <w:basedOn w:val="a"/>
    <w:next w:val="a"/>
    <w:autoRedefine/>
    <w:uiPriority w:val="39"/>
    <w:rsid w:val="00C64F74"/>
    <w:pPr>
      <w:spacing w:before="240" w:after="0"/>
      <w:ind w:left="0"/>
      <w:jc w:val="left"/>
    </w:pPr>
    <w:rPr>
      <w:rFonts w:asciiTheme="minorHAnsi" w:hAnsiTheme="minorHAnsi"/>
      <w:b/>
      <w:bCs/>
      <w:sz w:val="20"/>
      <w:szCs w:val="20"/>
    </w:rPr>
  </w:style>
  <w:style w:type="character" w:styleId="a4">
    <w:name w:val="Strong"/>
    <w:basedOn w:val="a0"/>
    <w:uiPriority w:val="22"/>
    <w:qFormat/>
    <w:rsid w:val="00C64F74"/>
    <w:rPr>
      <w:b/>
      <w:bCs/>
    </w:rPr>
  </w:style>
  <w:style w:type="paragraph" w:styleId="a5">
    <w:name w:val="List Paragraph"/>
    <w:basedOn w:val="a"/>
    <w:uiPriority w:val="34"/>
    <w:qFormat/>
    <w:rsid w:val="00C64F74"/>
    <w:pPr>
      <w:ind w:left="720"/>
      <w:contextualSpacing/>
    </w:pPr>
  </w:style>
  <w:style w:type="paragraph" w:styleId="a6">
    <w:name w:val="Balloon Text"/>
    <w:basedOn w:val="a"/>
    <w:link w:val="a7"/>
    <w:uiPriority w:val="99"/>
    <w:semiHidden/>
    <w:unhideWhenUsed/>
    <w:rsid w:val="005E6263"/>
    <w:pPr>
      <w:spacing w:before="0" w:after="0" w:line="240" w:lineRule="auto"/>
    </w:pPr>
    <w:rPr>
      <w:rFonts w:ascii="Arial" w:hAnsi="Arial" w:cs="Arial"/>
      <w:sz w:val="16"/>
      <w:szCs w:val="16"/>
    </w:rPr>
  </w:style>
  <w:style w:type="character" w:customStyle="1" w:styleId="a7">
    <w:name w:val="Текст выноски Знак"/>
    <w:basedOn w:val="a0"/>
    <w:link w:val="a6"/>
    <w:uiPriority w:val="99"/>
    <w:semiHidden/>
    <w:rsid w:val="005E6263"/>
    <w:rPr>
      <w:rFonts w:ascii="Arial" w:eastAsia="Calibri" w:hAnsi="Arial" w:cs="Arial"/>
      <w:sz w:val="16"/>
      <w:szCs w:val="16"/>
    </w:rPr>
  </w:style>
  <w:style w:type="paragraph" w:styleId="a8">
    <w:name w:val="header"/>
    <w:basedOn w:val="a"/>
    <w:link w:val="a9"/>
    <w:uiPriority w:val="99"/>
    <w:unhideWhenUsed/>
    <w:rsid w:val="0042741F"/>
    <w:pPr>
      <w:tabs>
        <w:tab w:val="center" w:pos="4677"/>
        <w:tab w:val="right" w:pos="9355"/>
      </w:tabs>
      <w:spacing w:before="0" w:after="0" w:line="240" w:lineRule="auto"/>
    </w:pPr>
  </w:style>
  <w:style w:type="character" w:customStyle="1" w:styleId="a9">
    <w:name w:val="Верхний колонтитул Знак"/>
    <w:basedOn w:val="a0"/>
    <w:link w:val="a8"/>
    <w:uiPriority w:val="99"/>
    <w:rsid w:val="0042741F"/>
    <w:rPr>
      <w:rFonts w:ascii="Times New Roman" w:eastAsia="Calibri" w:hAnsi="Times New Roman" w:cs="Times New Roman"/>
      <w:sz w:val="28"/>
    </w:rPr>
  </w:style>
  <w:style w:type="paragraph" w:styleId="aa">
    <w:name w:val="footer"/>
    <w:basedOn w:val="a"/>
    <w:link w:val="ab"/>
    <w:uiPriority w:val="99"/>
    <w:unhideWhenUsed/>
    <w:rsid w:val="0042741F"/>
    <w:pPr>
      <w:tabs>
        <w:tab w:val="center" w:pos="4677"/>
        <w:tab w:val="right" w:pos="9355"/>
      </w:tabs>
      <w:spacing w:before="0" w:after="0" w:line="240" w:lineRule="auto"/>
    </w:pPr>
  </w:style>
  <w:style w:type="character" w:customStyle="1" w:styleId="ab">
    <w:name w:val="Нижний колонтитул Знак"/>
    <w:basedOn w:val="a0"/>
    <w:link w:val="aa"/>
    <w:uiPriority w:val="99"/>
    <w:rsid w:val="0042741F"/>
    <w:rPr>
      <w:rFonts w:ascii="Times New Roman" w:eastAsia="Calibri" w:hAnsi="Times New Roman" w:cs="Times New Roman"/>
      <w:sz w:val="28"/>
    </w:rPr>
  </w:style>
  <w:style w:type="character" w:customStyle="1" w:styleId="apple-converted-space">
    <w:name w:val="apple-converted-space"/>
    <w:basedOn w:val="a0"/>
    <w:rsid w:val="0042741F"/>
  </w:style>
  <w:style w:type="character" w:customStyle="1" w:styleId="10">
    <w:name w:val="Заголовок 1 Знак"/>
    <w:basedOn w:val="a0"/>
    <w:link w:val="1"/>
    <w:rsid w:val="00A8727F"/>
    <w:rPr>
      <w:rFonts w:ascii="Arial" w:eastAsia="Times New Roman" w:hAnsi="Arial" w:cs="Arial"/>
      <w:b/>
      <w:bCs/>
      <w:kern w:val="32"/>
      <w:sz w:val="32"/>
      <w:szCs w:val="32"/>
    </w:rPr>
  </w:style>
  <w:style w:type="paragraph" w:customStyle="1" w:styleId="ac">
    <w:name w:val="Мой"/>
    <w:basedOn w:val="a"/>
    <w:uiPriority w:val="99"/>
    <w:rsid w:val="00913C92"/>
    <w:pPr>
      <w:overflowPunct w:val="0"/>
      <w:autoSpaceDE w:val="0"/>
      <w:autoSpaceDN w:val="0"/>
      <w:adjustRightInd w:val="0"/>
      <w:spacing w:before="0" w:after="0" w:line="240" w:lineRule="auto"/>
      <w:ind w:left="0" w:firstLine="1247"/>
      <w:textAlignment w:val="baseline"/>
    </w:pPr>
    <w:rPr>
      <w:rFonts w:eastAsia="Times New Roman"/>
      <w:kern w:val="24"/>
      <w:sz w:val="24"/>
      <w:szCs w:val="24"/>
      <w:lang w:eastAsia="ru-RU"/>
    </w:rPr>
  </w:style>
  <w:style w:type="paragraph" w:styleId="ad">
    <w:name w:val="Body Text"/>
    <w:basedOn w:val="a"/>
    <w:link w:val="ae"/>
    <w:uiPriority w:val="99"/>
    <w:rsid w:val="00913C92"/>
    <w:pPr>
      <w:spacing w:before="0" w:after="120" w:line="240" w:lineRule="auto"/>
      <w:ind w:left="0"/>
      <w:jc w:val="left"/>
    </w:pPr>
    <w:rPr>
      <w:rFonts w:eastAsia="Times New Roman"/>
      <w:sz w:val="24"/>
      <w:szCs w:val="24"/>
      <w:lang w:eastAsia="ru-RU"/>
    </w:rPr>
  </w:style>
  <w:style w:type="character" w:customStyle="1" w:styleId="ae">
    <w:name w:val="Основной текст Знак"/>
    <w:basedOn w:val="a0"/>
    <w:link w:val="ad"/>
    <w:uiPriority w:val="99"/>
    <w:rsid w:val="00913C92"/>
    <w:rPr>
      <w:rFonts w:ascii="Times New Roman" w:eastAsia="Times New Roman" w:hAnsi="Times New Roman" w:cs="Times New Roman"/>
      <w:sz w:val="24"/>
      <w:szCs w:val="24"/>
      <w:lang w:eastAsia="ru-RU"/>
    </w:rPr>
  </w:style>
  <w:style w:type="paragraph" w:styleId="af">
    <w:name w:val="Normal (Web)"/>
    <w:basedOn w:val="a"/>
    <w:uiPriority w:val="99"/>
    <w:unhideWhenUsed/>
    <w:rsid w:val="00DE2DBE"/>
    <w:pPr>
      <w:spacing w:before="100" w:beforeAutospacing="1" w:after="100" w:afterAutospacing="1" w:line="240" w:lineRule="auto"/>
      <w:ind w:left="0"/>
      <w:jc w:val="left"/>
    </w:pPr>
    <w:rPr>
      <w:rFonts w:eastAsia="Times New Roman"/>
      <w:sz w:val="24"/>
      <w:szCs w:val="24"/>
      <w:lang w:eastAsia="ru-RU"/>
    </w:rPr>
  </w:style>
  <w:style w:type="character" w:customStyle="1" w:styleId="keyword">
    <w:name w:val="keyword"/>
    <w:basedOn w:val="a0"/>
    <w:rsid w:val="00ED5833"/>
  </w:style>
  <w:style w:type="character" w:styleId="af0">
    <w:name w:val="Emphasis"/>
    <w:basedOn w:val="a0"/>
    <w:uiPriority w:val="20"/>
    <w:qFormat/>
    <w:rsid w:val="003C3FDE"/>
    <w:rPr>
      <w:i/>
      <w:iCs/>
    </w:rPr>
  </w:style>
  <w:style w:type="paragraph" w:styleId="af1">
    <w:name w:val="No Spacing"/>
    <w:uiPriority w:val="1"/>
    <w:qFormat/>
    <w:rsid w:val="003C3FDE"/>
    <w:pPr>
      <w:spacing w:after="0" w:line="240" w:lineRule="auto"/>
      <w:ind w:left="708"/>
      <w:jc w:val="both"/>
    </w:pPr>
    <w:rPr>
      <w:rFonts w:ascii="Times New Roman" w:eastAsia="Calibri" w:hAnsi="Times New Roman" w:cs="Times New Roman"/>
      <w:sz w:val="28"/>
    </w:rPr>
  </w:style>
  <w:style w:type="character" w:styleId="af2">
    <w:name w:val="FollowedHyperlink"/>
    <w:basedOn w:val="a0"/>
    <w:uiPriority w:val="99"/>
    <w:semiHidden/>
    <w:unhideWhenUsed/>
    <w:rsid w:val="00BD787C"/>
    <w:rPr>
      <w:color w:val="800080" w:themeColor="followedHyperlink"/>
      <w:u w:val="single"/>
    </w:rPr>
  </w:style>
  <w:style w:type="character" w:customStyle="1" w:styleId="20">
    <w:name w:val="Заголовок 2 Знак"/>
    <w:basedOn w:val="a0"/>
    <w:link w:val="2"/>
    <w:uiPriority w:val="9"/>
    <w:semiHidden/>
    <w:rsid w:val="00AB48A8"/>
    <w:rPr>
      <w:rFonts w:asciiTheme="majorHAnsi" w:eastAsiaTheme="majorEastAsia" w:hAnsiTheme="majorHAnsi" w:cstheme="majorBidi"/>
      <w:b/>
      <w:bCs/>
      <w:color w:val="4F81BD" w:themeColor="accent1"/>
      <w:sz w:val="26"/>
      <w:szCs w:val="26"/>
    </w:rPr>
  </w:style>
  <w:style w:type="character" w:styleId="af3">
    <w:name w:val="Placeholder Text"/>
    <w:basedOn w:val="a0"/>
    <w:uiPriority w:val="99"/>
    <w:semiHidden/>
    <w:rsid w:val="00DF2FF6"/>
    <w:rPr>
      <w:color w:val="808080"/>
    </w:rPr>
  </w:style>
  <w:style w:type="paragraph" w:customStyle="1" w:styleId="std">
    <w:name w:val="std"/>
    <w:basedOn w:val="a"/>
    <w:rsid w:val="00761D44"/>
    <w:pPr>
      <w:spacing w:before="100" w:beforeAutospacing="1" w:after="100" w:afterAutospacing="1" w:line="240" w:lineRule="auto"/>
      <w:ind w:left="0"/>
      <w:jc w:val="left"/>
    </w:pPr>
    <w:rPr>
      <w:rFonts w:eastAsia="Times New Roman"/>
      <w:sz w:val="24"/>
      <w:szCs w:val="24"/>
      <w:lang w:eastAsia="ru-RU"/>
    </w:rPr>
  </w:style>
  <w:style w:type="character" w:styleId="HTML">
    <w:name w:val="HTML Cite"/>
    <w:basedOn w:val="a0"/>
    <w:uiPriority w:val="99"/>
    <w:semiHidden/>
    <w:unhideWhenUsed/>
    <w:rsid w:val="009B1823"/>
    <w:rPr>
      <w:i/>
      <w:iCs/>
    </w:rPr>
  </w:style>
  <w:style w:type="character" w:customStyle="1" w:styleId="sourhr">
    <w:name w:val="sourhr"/>
    <w:basedOn w:val="a0"/>
    <w:rsid w:val="009B1823"/>
  </w:style>
  <w:style w:type="character" w:customStyle="1" w:styleId="dh-dark-blue-3">
    <w:name w:val="dh-dark-blue-3"/>
    <w:basedOn w:val="a0"/>
    <w:rsid w:val="00815D94"/>
  </w:style>
  <w:style w:type="paragraph" w:styleId="3">
    <w:name w:val="toc 3"/>
    <w:basedOn w:val="a"/>
    <w:next w:val="a"/>
    <w:autoRedefine/>
    <w:uiPriority w:val="39"/>
    <w:unhideWhenUsed/>
    <w:rsid w:val="00136842"/>
    <w:pPr>
      <w:spacing w:before="0" w:after="0"/>
      <w:ind w:left="280"/>
      <w:jc w:val="left"/>
    </w:pPr>
    <w:rPr>
      <w:rFonts w:asciiTheme="minorHAnsi" w:hAnsiTheme="minorHAnsi"/>
      <w:sz w:val="20"/>
      <w:szCs w:val="20"/>
    </w:rPr>
  </w:style>
  <w:style w:type="paragraph" w:styleId="4">
    <w:name w:val="toc 4"/>
    <w:basedOn w:val="a"/>
    <w:next w:val="a"/>
    <w:autoRedefine/>
    <w:uiPriority w:val="39"/>
    <w:unhideWhenUsed/>
    <w:rsid w:val="00136842"/>
    <w:pPr>
      <w:spacing w:before="0" w:after="0"/>
      <w:ind w:left="560"/>
      <w:jc w:val="left"/>
    </w:pPr>
    <w:rPr>
      <w:rFonts w:asciiTheme="minorHAnsi" w:hAnsiTheme="minorHAnsi"/>
      <w:sz w:val="20"/>
      <w:szCs w:val="20"/>
    </w:rPr>
  </w:style>
  <w:style w:type="paragraph" w:styleId="5">
    <w:name w:val="toc 5"/>
    <w:basedOn w:val="a"/>
    <w:next w:val="a"/>
    <w:autoRedefine/>
    <w:uiPriority w:val="39"/>
    <w:unhideWhenUsed/>
    <w:rsid w:val="00136842"/>
    <w:pPr>
      <w:spacing w:before="0" w:after="0"/>
      <w:ind w:left="840"/>
      <w:jc w:val="left"/>
    </w:pPr>
    <w:rPr>
      <w:rFonts w:asciiTheme="minorHAnsi" w:hAnsiTheme="minorHAnsi"/>
      <w:sz w:val="20"/>
      <w:szCs w:val="20"/>
    </w:rPr>
  </w:style>
  <w:style w:type="paragraph" w:styleId="6">
    <w:name w:val="toc 6"/>
    <w:basedOn w:val="a"/>
    <w:next w:val="a"/>
    <w:autoRedefine/>
    <w:uiPriority w:val="39"/>
    <w:unhideWhenUsed/>
    <w:rsid w:val="00136842"/>
    <w:pPr>
      <w:spacing w:before="0" w:after="0"/>
      <w:ind w:left="1120"/>
      <w:jc w:val="left"/>
    </w:pPr>
    <w:rPr>
      <w:rFonts w:asciiTheme="minorHAnsi" w:hAnsiTheme="minorHAnsi"/>
      <w:sz w:val="20"/>
      <w:szCs w:val="20"/>
    </w:rPr>
  </w:style>
  <w:style w:type="paragraph" w:styleId="7">
    <w:name w:val="toc 7"/>
    <w:basedOn w:val="a"/>
    <w:next w:val="a"/>
    <w:autoRedefine/>
    <w:uiPriority w:val="39"/>
    <w:unhideWhenUsed/>
    <w:rsid w:val="00136842"/>
    <w:pPr>
      <w:spacing w:before="0" w:after="0"/>
      <w:ind w:left="1400"/>
      <w:jc w:val="left"/>
    </w:pPr>
    <w:rPr>
      <w:rFonts w:asciiTheme="minorHAnsi" w:hAnsiTheme="minorHAnsi"/>
      <w:sz w:val="20"/>
      <w:szCs w:val="20"/>
    </w:rPr>
  </w:style>
  <w:style w:type="paragraph" w:styleId="8">
    <w:name w:val="toc 8"/>
    <w:basedOn w:val="a"/>
    <w:next w:val="a"/>
    <w:autoRedefine/>
    <w:uiPriority w:val="39"/>
    <w:unhideWhenUsed/>
    <w:rsid w:val="00136842"/>
    <w:pPr>
      <w:spacing w:before="0" w:after="0"/>
      <w:ind w:left="1680"/>
      <w:jc w:val="left"/>
    </w:pPr>
    <w:rPr>
      <w:rFonts w:asciiTheme="minorHAnsi" w:hAnsiTheme="minorHAnsi"/>
      <w:sz w:val="20"/>
      <w:szCs w:val="20"/>
    </w:rPr>
  </w:style>
  <w:style w:type="paragraph" w:styleId="9">
    <w:name w:val="toc 9"/>
    <w:basedOn w:val="a"/>
    <w:next w:val="a"/>
    <w:autoRedefine/>
    <w:uiPriority w:val="39"/>
    <w:unhideWhenUsed/>
    <w:rsid w:val="00136842"/>
    <w:pPr>
      <w:spacing w:before="0" w:after="0"/>
      <w:ind w:left="1960"/>
      <w:jc w:val="left"/>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4157">
      <w:bodyDiv w:val="1"/>
      <w:marLeft w:val="0"/>
      <w:marRight w:val="0"/>
      <w:marTop w:val="0"/>
      <w:marBottom w:val="0"/>
      <w:divBdr>
        <w:top w:val="none" w:sz="0" w:space="0" w:color="auto"/>
        <w:left w:val="none" w:sz="0" w:space="0" w:color="auto"/>
        <w:bottom w:val="none" w:sz="0" w:space="0" w:color="auto"/>
        <w:right w:val="none" w:sz="0" w:space="0" w:color="auto"/>
      </w:divBdr>
    </w:div>
    <w:div w:id="407072100">
      <w:bodyDiv w:val="1"/>
      <w:marLeft w:val="0"/>
      <w:marRight w:val="0"/>
      <w:marTop w:val="0"/>
      <w:marBottom w:val="0"/>
      <w:divBdr>
        <w:top w:val="none" w:sz="0" w:space="0" w:color="auto"/>
        <w:left w:val="none" w:sz="0" w:space="0" w:color="auto"/>
        <w:bottom w:val="none" w:sz="0" w:space="0" w:color="auto"/>
        <w:right w:val="none" w:sz="0" w:space="0" w:color="auto"/>
      </w:divBdr>
    </w:div>
    <w:div w:id="417294069">
      <w:bodyDiv w:val="1"/>
      <w:marLeft w:val="0"/>
      <w:marRight w:val="0"/>
      <w:marTop w:val="0"/>
      <w:marBottom w:val="0"/>
      <w:divBdr>
        <w:top w:val="none" w:sz="0" w:space="0" w:color="auto"/>
        <w:left w:val="none" w:sz="0" w:space="0" w:color="auto"/>
        <w:bottom w:val="none" w:sz="0" w:space="0" w:color="auto"/>
        <w:right w:val="none" w:sz="0" w:space="0" w:color="auto"/>
      </w:divBdr>
      <w:divsChild>
        <w:div w:id="2140343127">
          <w:marLeft w:val="0"/>
          <w:marRight w:val="0"/>
          <w:marTop w:val="0"/>
          <w:marBottom w:val="0"/>
          <w:divBdr>
            <w:top w:val="none" w:sz="0" w:space="0" w:color="auto"/>
            <w:left w:val="none" w:sz="0" w:space="0" w:color="auto"/>
            <w:bottom w:val="none" w:sz="0" w:space="0" w:color="auto"/>
            <w:right w:val="none" w:sz="0" w:space="0" w:color="auto"/>
          </w:divBdr>
        </w:div>
      </w:divsChild>
    </w:div>
    <w:div w:id="449664569">
      <w:bodyDiv w:val="1"/>
      <w:marLeft w:val="0"/>
      <w:marRight w:val="0"/>
      <w:marTop w:val="0"/>
      <w:marBottom w:val="0"/>
      <w:divBdr>
        <w:top w:val="none" w:sz="0" w:space="0" w:color="auto"/>
        <w:left w:val="none" w:sz="0" w:space="0" w:color="auto"/>
        <w:bottom w:val="none" w:sz="0" w:space="0" w:color="auto"/>
        <w:right w:val="none" w:sz="0" w:space="0" w:color="auto"/>
      </w:divBdr>
    </w:div>
    <w:div w:id="650987101">
      <w:bodyDiv w:val="1"/>
      <w:marLeft w:val="0"/>
      <w:marRight w:val="0"/>
      <w:marTop w:val="0"/>
      <w:marBottom w:val="0"/>
      <w:divBdr>
        <w:top w:val="none" w:sz="0" w:space="0" w:color="auto"/>
        <w:left w:val="none" w:sz="0" w:space="0" w:color="auto"/>
        <w:bottom w:val="none" w:sz="0" w:space="0" w:color="auto"/>
        <w:right w:val="none" w:sz="0" w:space="0" w:color="auto"/>
      </w:divBdr>
    </w:div>
    <w:div w:id="741871221">
      <w:bodyDiv w:val="1"/>
      <w:marLeft w:val="0"/>
      <w:marRight w:val="0"/>
      <w:marTop w:val="0"/>
      <w:marBottom w:val="0"/>
      <w:divBdr>
        <w:top w:val="none" w:sz="0" w:space="0" w:color="auto"/>
        <w:left w:val="none" w:sz="0" w:space="0" w:color="auto"/>
        <w:bottom w:val="none" w:sz="0" w:space="0" w:color="auto"/>
        <w:right w:val="none" w:sz="0" w:space="0" w:color="auto"/>
      </w:divBdr>
    </w:div>
    <w:div w:id="1054351777">
      <w:bodyDiv w:val="1"/>
      <w:marLeft w:val="0"/>
      <w:marRight w:val="0"/>
      <w:marTop w:val="0"/>
      <w:marBottom w:val="0"/>
      <w:divBdr>
        <w:top w:val="none" w:sz="0" w:space="0" w:color="auto"/>
        <w:left w:val="none" w:sz="0" w:space="0" w:color="auto"/>
        <w:bottom w:val="none" w:sz="0" w:space="0" w:color="auto"/>
        <w:right w:val="none" w:sz="0" w:space="0" w:color="auto"/>
      </w:divBdr>
    </w:div>
    <w:div w:id="1192915377">
      <w:bodyDiv w:val="1"/>
      <w:marLeft w:val="0"/>
      <w:marRight w:val="0"/>
      <w:marTop w:val="0"/>
      <w:marBottom w:val="0"/>
      <w:divBdr>
        <w:top w:val="none" w:sz="0" w:space="0" w:color="auto"/>
        <w:left w:val="none" w:sz="0" w:space="0" w:color="auto"/>
        <w:bottom w:val="none" w:sz="0" w:space="0" w:color="auto"/>
        <w:right w:val="none" w:sz="0" w:space="0" w:color="auto"/>
      </w:divBdr>
    </w:div>
    <w:div w:id="1242331380">
      <w:bodyDiv w:val="1"/>
      <w:marLeft w:val="0"/>
      <w:marRight w:val="0"/>
      <w:marTop w:val="0"/>
      <w:marBottom w:val="0"/>
      <w:divBdr>
        <w:top w:val="none" w:sz="0" w:space="0" w:color="auto"/>
        <w:left w:val="none" w:sz="0" w:space="0" w:color="auto"/>
        <w:bottom w:val="none" w:sz="0" w:space="0" w:color="auto"/>
        <w:right w:val="none" w:sz="0" w:space="0" w:color="auto"/>
      </w:divBdr>
    </w:div>
    <w:div w:id="1260335011">
      <w:bodyDiv w:val="1"/>
      <w:marLeft w:val="0"/>
      <w:marRight w:val="0"/>
      <w:marTop w:val="0"/>
      <w:marBottom w:val="0"/>
      <w:divBdr>
        <w:top w:val="none" w:sz="0" w:space="0" w:color="auto"/>
        <w:left w:val="none" w:sz="0" w:space="0" w:color="auto"/>
        <w:bottom w:val="none" w:sz="0" w:space="0" w:color="auto"/>
        <w:right w:val="none" w:sz="0" w:space="0" w:color="auto"/>
      </w:divBdr>
    </w:div>
    <w:div w:id="1265460431">
      <w:bodyDiv w:val="1"/>
      <w:marLeft w:val="0"/>
      <w:marRight w:val="0"/>
      <w:marTop w:val="0"/>
      <w:marBottom w:val="0"/>
      <w:divBdr>
        <w:top w:val="none" w:sz="0" w:space="0" w:color="auto"/>
        <w:left w:val="none" w:sz="0" w:space="0" w:color="auto"/>
        <w:bottom w:val="none" w:sz="0" w:space="0" w:color="auto"/>
        <w:right w:val="none" w:sz="0" w:space="0" w:color="auto"/>
      </w:divBdr>
    </w:div>
    <w:div w:id="1316447052">
      <w:bodyDiv w:val="1"/>
      <w:marLeft w:val="0"/>
      <w:marRight w:val="0"/>
      <w:marTop w:val="0"/>
      <w:marBottom w:val="0"/>
      <w:divBdr>
        <w:top w:val="none" w:sz="0" w:space="0" w:color="auto"/>
        <w:left w:val="none" w:sz="0" w:space="0" w:color="auto"/>
        <w:bottom w:val="none" w:sz="0" w:space="0" w:color="auto"/>
        <w:right w:val="none" w:sz="0" w:space="0" w:color="auto"/>
      </w:divBdr>
    </w:div>
    <w:div w:id="1384061167">
      <w:bodyDiv w:val="1"/>
      <w:marLeft w:val="0"/>
      <w:marRight w:val="0"/>
      <w:marTop w:val="0"/>
      <w:marBottom w:val="0"/>
      <w:divBdr>
        <w:top w:val="none" w:sz="0" w:space="0" w:color="auto"/>
        <w:left w:val="none" w:sz="0" w:space="0" w:color="auto"/>
        <w:bottom w:val="none" w:sz="0" w:space="0" w:color="auto"/>
        <w:right w:val="none" w:sz="0" w:space="0" w:color="auto"/>
      </w:divBdr>
    </w:div>
    <w:div w:id="1556820534">
      <w:bodyDiv w:val="1"/>
      <w:marLeft w:val="0"/>
      <w:marRight w:val="0"/>
      <w:marTop w:val="0"/>
      <w:marBottom w:val="0"/>
      <w:divBdr>
        <w:top w:val="none" w:sz="0" w:space="0" w:color="auto"/>
        <w:left w:val="none" w:sz="0" w:space="0" w:color="auto"/>
        <w:bottom w:val="none" w:sz="0" w:space="0" w:color="auto"/>
        <w:right w:val="none" w:sz="0" w:space="0" w:color="auto"/>
      </w:divBdr>
    </w:div>
    <w:div w:id="1576279267">
      <w:bodyDiv w:val="1"/>
      <w:marLeft w:val="0"/>
      <w:marRight w:val="0"/>
      <w:marTop w:val="0"/>
      <w:marBottom w:val="0"/>
      <w:divBdr>
        <w:top w:val="none" w:sz="0" w:space="0" w:color="auto"/>
        <w:left w:val="none" w:sz="0" w:space="0" w:color="auto"/>
        <w:bottom w:val="none" w:sz="0" w:space="0" w:color="auto"/>
        <w:right w:val="none" w:sz="0" w:space="0" w:color="auto"/>
      </w:divBdr>
    </w:div>
    <w:div w:id="1797093557">
      <w:bodyDiv w:val="1"/>
      <w:marLeft w:val="0"/>
      <w:marRight w:val="0"/>
      <w:marTop w:val="0"/>
      <w:marBottom w:val="0"/>
      <w:divBdr>
        <w:top w:val="none" w:sz="0" w:space="0" w:color="auto"/>
        <w:left w:val="none" w:sz="0" w:space="0" w:color="auto"/>
        <w:bottom w:val="none" w:sz="0" w:space="0" w:color="auto"/>
        <w:right w:val="none" w:sz="0" w:space="0" w:color="auto"/>
      </w:divBdr>
    </w:div>
    <w:div w:id="2009938265">
      <w:bodyDiv w:val="1"/>
      <w:marLeft w:val="0"/>
      <w:marRight w:val="0"/>
      <w:marTop w:val="0"/>
      <w:marBottom w:val="0"/>
      <w:divBdr>
        <w:top w:val="none" w:sz="0" w:space="0" w:color="auto"/>
        <w:left w:val="none" w:sz="0" w:space="0" w:color="auto"/>
        <w:bottom w:val="none" w:sz="0" w:space="0" w:color="auto"/>
        <w:right w:val="none" w:sz="0" w:space="0" w:color="auto"/>
      </w:divBdr>
    </w:div>
    <w:div w:id="208151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yperlink" Target="http://www.bsu.by/Cache/pdf/472323.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diplomba.ru/work/75860" TargetMode="External"/><Relationship Id="rId7" Type="http://schemas.openxmlformats.org/officeDocument/2006/relationships/footnotes" Target="footnotes.xml"/><Relationship Id="rId12" Type="http://schemas.openxmlformats.org/officeDocument/2006/relationships/hyperlink" Target="http://www.grandars.ru/shkola/geografiya/razmeshchenie-proizvoditelnyh-sil.html" TargetMode="External"/><Relationship Id="rId17" Type="http://schemas.openxmlformats.org/officeDocument/2006/relationships/hyperlink" Target="http://www.ngpedia.ru/id270063p1.html" TargetMode="External"/><Relationship Id="rId25" Type="http://schemas.openxmlformats.org/officeDocument/2006/relationships/header" Target="header2.xm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hyperlink" Target="http://www.ekonom-an.ru/index.php?request=full&amp;id=6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za-referat.ru/%D0%A0%D0%B5%D1%81%D1%83%D1%80%D1%81%D1%8B" TargetMode="External"/><Relationship Id="rId24"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grandars.ru/shkola/geografiya/razmeshchenie-proizvoditelnyh-sil.html" TargetMode="External"/><Relationship Id="rId19" Type="http://schemas.openxmlformats.org/officeDocument/2006/relationships/hyperlink" Target="http://www.xliby.ru/shpargalki/yekonomicheskii_analiz/p60.php" TargetMode="External"/><Relationship Id="rId4" Type="http://schemas.microsoft.com/office/2007/relationships/stylesWithEffects" Target="stylesWithEffects.xml"/><Relationship Id="rId9" Type="http://schemas.openxmlformats.org/officeDocument/2006/relationships/hyperlink" Target="http://www.grandars.ru/shkola/geografiya/razmeshchenie-proizvoditelnyh-sil.html" TargetMode="External"/><Relationship Id="rId14" Type="http://schemas.openxmlformats.org/officeDocument/2006/relationships/oleObject" Target="embeddings/oleObject1.bin"/><Relationship Id="rId22" Type="http://schemas.openxmlformats.org/officeDocument/2006/relationships/hyperlink" Target="http://studopedia.org/10-91665.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450DB-B7AD-44B9-A404-0C6B1505B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38</Pages>
  <Words>8621</Words>
  <Characters>49141</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ASER</dc:creator>
  <cp:lastModifiedBy>ASER</cp:lastModifiedBy>
  <cp:revision>6</cp:revision>
  <cp:lastPrinted>2016-05-19T20:56:00Z</cp:lastPrinted>
  <dcterms:created xsi:type="dcterms:W3CDTF">2016-03-10T21:13:00Z</dcterms:created>
  <dcterms:modified xsi:type="dcterms:W3CDTF">2017-03-23T08:34:00Z</dcterms:modified>
</cp:coreProperties>
</file>