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B99" w:rsidRDefault="00043B99" w:rsidP="00043B99">
      <w:pPr>
        <w:rPr>
          <w:rFonts w:ascii="Times New Roman" w:hAnsi="Times New Roman" w:cs="Times New Roman"/>
          <w:sz w:val="28"/>
          <w:szCs w:val="28"/>
        </w:rPr>
      </w:pPr>
      <w:r w:rsidRPr="00B21D60">
        <w:rPr>
          <w:rFonts w:ascii="Times New Roman" w:hAnsi="Times New Roman" w:cs="Times New Roman"/>
          <w:sz w:val="28"/>
          <w:szCs w:val="28"/>
        </w:rPr>
        <w:t>Содержание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43B99" w:rsidRDefault="00043B99" w:rsidP="00043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Введение_________________________________________________________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043B99" w:rsidRDefault="00043B99" w:rsidP="00043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16225B">
        <w:rPr>
          <w:iCs/>
          <w:sz w:val="28"/>
          <w:szCs w:val="28"/>
        </w:rPr>
        <w:t>Индексация</w:t>
      </w:r>
      <w:r w:rsidR="00C62CA8">
        <w:rPr>
          <w:iCs/>
          <w:sz w:val="28"/>
          <w:szCs w:val="28"/>
        </w:rPr>
        <w:t xml:space="preserve"> </w:t>
      </w:r>
      <w:r w:rsidRPr="0016225B">
        <w:rPr>
          <w:iCs/>
          <w:sz w:val="28"/>
          <w:szCs w:val="28"/>
        </w:rPr>
        <w:t>заработной</w:t>
      </w:r>
      <w:r w:rsidR="00C62CA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платы</w:t>
      </w:r>
      <w:r w:rsidR="00C62CA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и</w:t>
      </w:r>
      <w:r w:rsidR="00C62CA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ее</w:t>
      </w:r>
      <w:r w:rsidR="00C62CA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влияние</w:t>
      </w:r>
      <w:r w:rsidR="00C62CA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на</w:t>
      </w:r>
      <w:r w:rsidR="00C62CA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инфляцию_____________</w:t>
      </w:r>
      <w:r w:rsidR="009D5347">
        <w:rPr>
          <w:iCs/>
          <w:sz w:val="28"/>
          <w:szCs w:val="28"/>
        </w:rPr>
        <w:t>3</w:t>
      </w:r>
    </w:p>
    <w:p w:rsidR="00043B99" w:rsidRDefault="00043B99" w:rsidP="00043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B21D60">
        <w:rPr>
          <w:rFonts w:ascii="Times New Roman" w:hAnsi="Times New Roman" w:cs="Times New Roman"/>
          <w:sz w:val="28"/>
          <w:szCs w:val="28"/>
        </w:rPr>
        <w:t>Резервные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B21D60">
        <w:rPr>
          <w:rFonts w:ascii="Times New Roman" w:hAnsi="Times New Roman" w:cs="Times New Roman"/>
          <w:sz w:val="28"/>
          <w:szCs w:val="28"/>
        </w:rPr>
        <w:t>фонды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B21D60">
        <w:rPr>
          <w:rFonts w:ascii="Times New Roman" w:hAnsi="Times New Roman" w:cs="Times New Roman"/>
          <w:sz w:val="28"/>
          <w:szCs w:val="28"/>
        </w:rPr>
        <w:t>государства: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B21D60">
        <w:rPr>
          <w:rFonts w:ascii="Times New Roman" w:hAnsi="Times New Roman" w:cs="Times New Roman"/>
          <w:sz w:val="28"/>
          <w:szCs w:val="28"/>
        </w:rPr>
        <w:t>их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назначение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проблемы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создания____</w:t>
      </w:r>
      <w:r w:rsidR="00C62CA8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043B99" w:rsidRDefault="00043B99" w:rsidP="00043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4________________________</w:t>
      </w:r>
      <w:r w:rsidR="00DA0D8D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="005312D2">
        <w:rPr>
          <w:rFonts w:ascii="Times New Roman" w:hAnsi="Times New Roman" w:cs="Times New Roman"/>
          <w:sz w:val="28"/>
          <w:szCs w:val="28"/>
        </w:rPr>
        <w:t>14</w:t>
      </w:r>
    </w:p>
    <w:p w:rsidR="00043B99" w:rsidRDefault="00043B99" w:rsidP="00043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Заключение______________________________________________________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="003F2B41">
        <w:rPr>
          <w:rFonts w:ascii="Times New Roman" w:hAnsi="Times New Roman" w:cs="Times New Roman"/>
          <w:sz w:val="28"/>
          <w:szCs w:val="28"/>
        </w:rPr>
        <w:t>17</w:t>
      </w:r>
    </w:p>
    <w:p w:rsidR="00043B99" w:rsidRDefault="00043B99" w:rsidP="00043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литературы_______________________________________________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="003F2B41">
        <w:rPr>
          <w:rFonts w:ascii="Times New Roman" w:hAnsi="Times New Roman" w:cs="Times New Roman"/>
          <w:sz w:val="28"/>
          <w:szCs w:val="28"/>
        </w:rPr>
        <w:t>18</w:t>
      </w:r>
    </w:p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Default="00043B99"/>
    <w:p w:rsidR="00043B99" w:rsidRPr="0075696C" w:rsidRDefault="00043B99" w:rsidP="00C62CA8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5696C">
        <w:rPr>
          <w:rFonts w:ascii="Times New Roman" w:hAnsi="Times New Roman" w:cs="Times New Roman"/>
          <w:sz w:val="32"/>
          <w:szCs w:val="32"/>
        </w:rPr>
        <w:lastRenderedPageBreak/>
        <w:t>Введение.</w:t>
      </w:r>
    </w:p>
    <w:p w:rsidR="002C4725" w:rsidRPr="0075696C" w:rsidRDefault="002C4725" w:rsidP="00C62C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96C">
        <w:rPr>
          <w:rFonts w:ascii="Times New Roman" w:hAnsi="Times New Roman" w:cs="Times New Roman"/>
          <w:sz w:val="28"/>
          <w:szCs w:val="28"/>
        </w:rPr>
        <w:t>Резервный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фонд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является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составной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частью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финансово-экономической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системы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любого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государства,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оказывают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как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непосредственное,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так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и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косвенно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влияние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на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динамику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макроэкономических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показателей,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формирование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и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исполнение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бюджетов,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социально-экономическое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развитие.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Поэтому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становиться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актуальным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вопрос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эффективности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использования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средств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Резервного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фонда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и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результатов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использования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средств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в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социально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-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экономическом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развитии.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4725" w:rsidRPr="0075696C" w:rsidRDefault="002C4725" w:rsidP="00C62C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96C">
        <w:rPr>
          <w:rFonts w:ascii="Times New Roman" w:hAnsi="Times New Roman" w:cs="Times New Roman"/>
          <w:sz w:val="28"/>
          <w:szCs w:val="28"/>
        </w:rPr>
        <w:t>Объектом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исследования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является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изучение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специфики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формирования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и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управления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средствами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Резервного,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предметом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-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Резервный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фонд,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как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составные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части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федерального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бюджета,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способствующие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стабильности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экономического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развития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страны.</w:t>
      </w:r>
    </w:p>
    <w:p w:rsidR="002C4725" w:rsidRPr="0075696C" w:rsidRDefault="002C4725" w:rsidP="00C62C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96C">
        <w:rPr>
          <w:rFonts w:ascii="Times New Roman" w:hAnsi="Times New Roman" w:cs="Times New Roman"/>
          <w:sz w:val="28"/>
          <w:szCs w:val="28"/>
        </w:rPr>
        <w:t>Целью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данного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исследования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является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изучение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сущности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Резервного</w:t>
      </w:r>
      <w:r w:rsidR="00C62CA8">
        <w:rPr>
          <w:rFonts w:ascii="Times New Roman" w:hAnsi="Times New Roman" w:cs="Times New Roman"/>
          <w:sz w:val="28"/>
          <w:szCs w:val="28"/>
        </w:rPr>
        <w:t xml:space="preserve"> </w:t>
      </w:r>
      <w:r w:rsidRPr="0075696C">
        <w:rPr>
          <w:rFonts w:ascii="Times New Roman" w:hAnsi="Times New Roman" w:cs="Times New Roman"/>
          <w:sz w:val="28"/>
          <w:szCs w:val="28"/>
        </w:rPr>
        <w:t>фонда.</w:t>
      </w:r>
    </w:p>
    <w:p w:rsidR="00043B99" w:rsidRPr="0075696C" w:rsidRDefault="00043B99" w:rsidP="00C62CA8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2C4725" w:rsidRPr="0075696C" w:rsidRDefault="002C4725" w:rsidP="00C62CA8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2C4725" w:rsidRPr="0075696C" w:rsidRDefault="002C4725" w:rsidP="00C62CA8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2C4725" w:rsidRPr="0075696C" w:rsidRDefault="002C4725" w:rsidP="00C62CA8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2C4725" w:rsidRPr="0075696C" w:rsidRDefault="002C4725" w:rsidP="00C62CA8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2C4725" w:rsidRPr="0075696C" w:rsidRDefault="002C4725" w:rsidP="00C62CA8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2C4725" w:rsidRDefault="002C4725" w:rsidP="00C62CA8">
      <w:pPr>
        <w:spacing w:line="360" w:lineRule="auto"/>
      </w:pPr>
    </w:p>
    <w:p w:rsidR="002C4725" w:rsidRDefault="002C4725" w:rsidP="00C62CA8">
      <w:pPr>
        <w:spacing w:line="360" w:lineRule="auto"/>
      </w:pPr>
    </w:p>
    <w:p w:rsidR="002C4725" w:rsidRDefault="002C4725" w:rsidP="00C62CA8">
      <w:pPr>
        <w:spacing w:line="360" w:lineRule="auto"/>
      </w:pPr>
    </w:p>
    <w:p w:rsidR="0075696C" w:rsidRDefault="0075696C" w:rsidP="00C62CA8">
      <w:pPr>
        <w:spacing w:line="360" w:lineRule="auto"/>
      </w:pPr>
    </w:p>
    <w:p w:rsidR="002C4725" w:rsidRDefault="002C4725" w:rsidP="00C62CA8">
      <w:pPr>
        <w:spacing w:line="360" w:lineRule="auto"/>
      </w:pPr>
    </w:p>
    <w:p w:rsidR="002C4725" w:rsidRDefault="002C4725" w:rsidP="00C62CA8">
      <w:pPr>
        <w:spacing w:line="360" w:lineRule="auto"/>
      </w:pPr>
    </w:p>
    <w:p w:rsidR="002C4725" w:rsidRDefault="002C4725" w:rsidP="00C62CA8">
      <w:pPr>
        <w:spacing w:line="360" w:lineRule="auto"/>
      </w:pPr>
    </w:p>
    <w:p w:rsidR="002C4725" w:rsidRDefault="002C4725" w:rsidP="00C62CA8">
      <w:pPr>
        <w:spacing w:line="360" w:lineRule="auto"/>
      </w:pPr>
    </w:p>
    <w:p w:rsidR="002C4725" w:rsidRPr="0075696C" w:rsidRDefault="002C4725" w:rsidP="00C62CA8">
      <w:pPr>
        <w:spacing w:line="360" w:lineRule="auto"/>
        <w:ind w:firstLine="709"/>
        <w:jc w:val="center"/>
        <w:rPr>
          <w:rFonts w:ascii="Times New Roman" w:hAnsi="Times New Roman" w:cs="Times New Roman"/>
          <w:iCs/>
          <w:color w:val="000000" w:themeColor="text1"/>
          <w:sz w:val="32"/>
          <w:szCs w:val="32"/>
        </w:rPr>
      </w:pPr>
      <w:r w:rsidRPr="0075696C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4</w:t>
      </w:r>
      <w:r w:rsidR="00C62CA8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 </w:t>
      </w:r>
      <w:r w:rsidRPr="0075696C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Индексация</w:t>
      </w:r>
      <w:r w:rsidR="00C62CA8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 </w:t>
      </w:r>
      <w:r w:rsidRPr="0075696C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заработной</w:t>
      </w:r>
      <w:r w:rsidR="00C62CA8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 </w:t>
      </w:r>
      <w:r w:rsidRPr="0075696C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платы</w:t>
      </w:r>
      <w:r w:rsidR="00C62CA8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 </w:t>
      </w:r>
      <w:r w:rsidRPr="0075696C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и</w:t>
      </w:r>
      <w:r w:rsidR="00C62CA8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 </w:t>
      </w:r>
      <w:r w:rsidRPr="0075696C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ее</w:t>
      </w:r>
      <w:r w:rsidR="00C62CA8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 </w:t>
      </w:r>
      <w:r w:rsidRPr="0075696C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влияние</w:t>
      </w:r>
      <w:r w:rsidR="00C62CA8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 </w:t>
      </w:r>
      <w:r w:rsidRPr="0075696C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на</w:t>
      </w:r>
      <w:r w:rsidR="00C62CA8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 </w:t>
      </w:r>
      <w:r w:rsidRPr="0075696C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инфляцию.</w:t>
      </w:r>
    </w:p>
    <w:p w:rsidR="0075696C" w:rsidRDefault="002C4725" w:rsidP="00C62C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Исходя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из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общепризнанных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принципов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норм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международного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права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соответствии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Конституцией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РФ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основными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принципами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правового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регулирования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трудовых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отношений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иных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непосредственно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связанных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ними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отношений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признается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обеспечение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права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каждого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работника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своевременную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полном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размере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выплату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справедливой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заработной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платы,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обеспечивающей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достойное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существование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человека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для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него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самого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его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семьи,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ниже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установленного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федеральным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законом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минимального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размера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оплаты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труда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(</w:t>
      </w:r>
      <w:proofErr w:type="spellStart"/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абз</w:t>
      </w:r>
      <w:proofErr w:type="spellEnd"/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7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ч.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1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2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РФ).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75696C" w:rsidRPr="0075696C" w:rsidRDefault="002C4725" w:rsidP="00C62C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Согласно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130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РФ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одна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из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основных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государственных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гарантий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оплате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труда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работников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обеспечение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повышения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уровня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реального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содержания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заработной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платы,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которое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включает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себя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индексацию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заработной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платы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связи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ростом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потребительских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цен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товары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услуги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(ст.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134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РФ).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75696C" w:rsidRDefault="002C4725" w:rsidP="00C62C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Инфляция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(от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лат.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inflatio</w:t>
      </w:r>
      <w:proofErr w:type="spellEnd"/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вздутие)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повышение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общего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уровня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цен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товары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услуги.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75696C" w:rsidRDefault="002C4725" w:rsidP="00C62C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Индексация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заработной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платы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система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корректировки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зарплаты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зависимости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изменения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среднего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уровня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цен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(обычно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потребительских)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экономике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(темпа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инфляции).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75696C" w:rsidRDefault="002C4725" w:rsidP="00C62C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Индексация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это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законодательно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установленный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механизм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поддержания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покупательной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способности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работающих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граждан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условиях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постоянного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роста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потребительских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цен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товары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услуги.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2C4725" w:rsidRPr="002C4725" w:rsidRDefault="002C4725" w:rsidP="00C62C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Иными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словами,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индексация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помогает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предотвратить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снижение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реальной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заработной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платы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либо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минимизировать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степень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ее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снижения.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Так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обеспечивается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государственная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защита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покупательной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способности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заработной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платы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C47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работников.</w:t>
      </w:r>
    </w:p>
    <w:p w:rsidR="0075696C" w:rsidRPr="0075696C" w:rsidRDefault="0075696C" w:rsidP="00C62CA8">
      <w:pPr>
        <w:pStyle w:val="a7"/>
        <w:spacing w:before="0" w:beforeAutospacing="0" w:after="0" w:afterAutospacing="0" w:line="360" w:lineRule="auto"/>
        <w:ind w:right="15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5696C">
        <w:rPr>
          <w:rStyle w:val="a9"/>
          <w:color w:val="000000" w:themeColor="text1"/>
          <w:sz w:val="28"/>
          <w:szCs w:val="28"/>
          <w:bdr w:val="none" w:sz="0" w:space="0" w:color="auto" w:frame="1"/>
        </w:rPr>
        <w:t>Виды</w:t>
      </w:r>
      <w:r w:rsidR="00C62CA8">
        <w:rPr>
          <w:rStyle w:val="a9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75696C">
        <w:rPr>
          <w:rStyle w:val="a9"/>
          <w:color w:val="000000" w:themeColor="text1"/>
          <w:sz w:val="28"/>
          <w:szCs w:val="28"/>
          <w:bdr w:val="none" w:sz="0" w:space="0" w:color="auto" w:frame="1"/>
        </w:rPr>
        <w:t>индексации:</w:t>
      </w:r>
    </w:p>
    <w:p w:rsidR="0075696C" w:rsidRPr="0075696C" w:rsidRDefault="0075696C" w:rsidP="00C62CA8">
      <w:pPr>
        <w:pStyle w:val="a7"/>
        <w:spacing w:before="0" w:beforeAutospacing="0" w:after="150" w:afterAutospacing="0" w:line="360" w:lineRule="auto"/>
        <w:ind w:right="15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5696C">
        <w:rPr>
          <w:color w:val="000000" w:themeColor="text1"/>
          <w:sz w:val="28"/>
          <w:szCs w:val="28"/>
        </w:rPr>
        <w:t>-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индексация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своевременно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выплаченной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заработной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платы;</w:t>
      </w:r>
    </w:p>
    <w:p w:rsidR="0075696C" w:rsidRPr="0075696C" w:rsidRDefault="0075696C" w:rsidP="00C62CA8">
      <w:pPr>
        <w:pStyle w:val="a7"/>
        <w:spacing w:before="0" w:beforeAutospacing="0" w:after="150" w:afterAutospacing="0" w:line="360" w:lineRule="auto"/>
        <w:ind w:right="15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5696C">
        <w:rPr>
          <w:color w:val="000000" w:themeColor="text1"/>
          <w:sz w:val="28"/>
          <w:szCs w:val="28"/>
        </w:rPr>
        <w:lastRenderedPageBreak/>
        <w:t>-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индексация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задержанной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к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выплате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заработной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платы.</w:t>
      </w:r>
    </w:p>
    <w:p w:rsidR="0075696C" w:rsidRDefault="009479F6" w:rsidP="00C62CA8">
      <w:pPr>
        <w:pStyle w:val="a7"/>
        <w:spacing w:before="0" w:beforeAutospacing="0" w:after="150" w:afterAutospacing="0" w:line="360" w:lineRule="auto"/>
        <w:ind w:right="15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i/>
          <w:iCs/>
          <w:color w:val="000000" w:themeColor="text1"/>
          <w:sz w:val="28"/>
          <w:szCs w:val="28"/>
        </w:rPr>
        <w:t xml:space="preserve"> </w:t>
      </w:r>
      <w:r w:rsidR="0075696C" w:rsidRPr="0075696C">
        <w:rPr>
          <w:i/>
          <w:iCs/>
          <w:color w:val="000000" w:themeColor="text1"/>
          <w:sz w:val="28"/>
          <w:szCs w:val="28"/>
        </w:rPr>
        <w:t>Индексация</w:t>
      </w:r>
      <w:r w:rsidR="00C62CA8">
        <w:rPr>
          <w:i/>
          <w:iCs/>
          <w:color w:val="000000" w:themeColor="text1"/>
          <w:sz w:val="28"/>
          <w:szCs w:val="28"/>
        </w:rPr>
        <w:t xml:space="preserve"> </w:t>
      </w:r>
      <w:r w:rsidR="0075696C" w:rsidRPr="0075696C">
        <w:rPr>
          <w:i/>
          <w:iCs/>
          <w:color w:val="000000" w:themeColor="text1"/>
          <w:sz w:val="28"/>
          <w:szCs w:val="28"/>
        </w:rPr>
        <w:t>своевременно</w:t>
      </w:r>
      <w:r w:rsidR="00C62CA8">
        <w:rPr>
          <w:i/>
          <w:iCs/>
          <w:color w:val="000000" w:themeColor="text1"/>
          <w:sz w:val="28"/>
          <w:szCs w:val="28"/>
        </w:rPr>
        <w:t xml:space="preserve"> </w:t>
      </w:r>
      <w:r w:rsidR="0075696C" w:rsidRPr="0075696C">
        <w:rPr>
          <w:i/>
          <w:iCs/>
          <w:color w:val="000000" w:themeColor="text1"/>
          <w:sz w:val="28"/>
          <w:szCs w:val="28"/>
        </w:rPr>
        <w:t>выплаченной</w:t>
      </w:r>
      <w:r w:rsidR="00C62CA8">
        <w:rPr>
          <w:i/>
          <w:iCs/>
          <w:color w:val="000000" w:themeColor="text1"/>
          <w:sz w:val="28"/>
          <w:szCs w:val="28"/>
        </w:rPr>
        <w:t xml:space="preserve"> </w:t>
      </w:r>
      <w:r w:rsidR="0075696C" w:rsidRPr="0075696C">
        <w:rPr>
          <w:i/>
          <w:iCs/>
          <w:color w:val="000000" w:themeColor="text1"/>
          <w:sz w:val="28"/>
          <w:szCs w:val="28"/>
        </w:rPr>
        <w:t>заработной</w:t>
      </w:r>
      <w:r w:rsidR="00C62CA8">
        <w:rPr>
          <w:i/>
          <w:iCs/>
          <w:color w:val="000000" w:themeColor="text1"/>
          <w:sz w:val="28"/>
          <w:szCs w:val="28"/>
        </w:rPr>
        <w:t xml:space="preserve"> </w:t>
      </w:r>
      <w:r w:rsidR="0075696C" w:rsidRPr="0075696C">
        <w:rPr>
          <w:i/>
          <w:iCs/>
          <w:color w:val="000000" w:themeColor="text1"/>
          <w:sz w:val="28"/>
          <w:szCs w:val="28"/>
        </w:rPr>
        <w:t>платы</w:t>
      </w:r>
      <w:r w:rsidR="00C62CA8">
        <w:rPr>
          <w:rStyle w:val="apple-converted-space"/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производится,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если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индекс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потребительских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цен,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исчисленный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нарастающим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итогом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с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момента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предыдущей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индексации,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>
        <w:rPr>
          <w:color w:val="000000" w:themeColor="text1"/>
          <w:sz w:val="28"/>
          <w:szCs w:val="28"/>
        </w:rPr>
        <w:t>превышает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>
        <w:rPr>
          <w:color w:val="000000" w:themeColor="text1"/>
          <w:sz w:val="28"/>
          <w:szCs w:val="28"/>
        </w:rPr>
        <w:t>пятипроцентный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>
        <w:rPr>
          <w:color w:val="000000" w:themeColor="text1"/>
          <w:sz w:val="28"/>
          <w:szCs w:val="28"/>
        </w:rPr>
        <w:t>порог.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Индекс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потребительских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цен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исчисляется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в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порядке,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установленном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Правительством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РБ,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и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ежемесячно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(не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позднее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20-го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числа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следующего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месяца)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публикуется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в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республиканских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СМИ,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в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том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числе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нарастающим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итогом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с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начала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года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и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с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момента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предыдущей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индексации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(ч.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2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ст.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58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ТК).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Индексация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осуществляется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путем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пересчета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заработной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платы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с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учетом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величины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индекса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потребительских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цен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(ИПЦ)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с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корректировкой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для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различных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частей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дохода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по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шкале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нормативов,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устанавливаемой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Правительством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РБ.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Кроме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того,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индексация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может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производиться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путем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единовременного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пересмотра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размеров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оплаты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труда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(ставок,</w:t>
      </w:r>
      <w:r w:rsidR="00C62CA8">
        <w:rPr>
          <w:color w:val="000000" w:themeColor="text1"/>
          <w:sz w:val="28"/>
          <w:szCs w:val="28"/>
        </w:rPr>
        <w:t xml:space="preserve"> </w:t>
      </w:r>
      <w:r w:rsidR="0075696C" w:rsidRPr="0075696C">
        <w:rPr>
          <w:color w:val="000000" w:themeColor="text1"/>
          <w:sz w:val="28"/>
          <w:szCs w:val="28"/>
        </w:rPr>
        <w:t>окладов).</w:t>
      </w:r>
      <w:r w:rsidR="00C62CA8">
        <w:rPr>
          <w:color w:val="000000" w:themeColor="text1"/>
          <w:sz w:val="28"/>
          <w:szCs w:val="28"/>
        </w:rPr>
        <w:t xml:space="preserve"> </w:t>
      </w:r>
    </w:p>
    <w:p w:rsidR="0075696C" w:rsidRPr="0075696C" w:rsidRDefault="0075696C" w:rsidP="00C62CA8">
      <w:pPr>
        <w:pStyle w:val="a7"/>
        <w:spacing w:before="0" w:beforeAutospacing="0" w:after="150" w:afterAutospacing="0" w:line="360" w:lineRule="auto"/>
        <w:ind w:right="15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5696C">
        <w:rPr>
          <w:color w:val="000000" w:themeColor="text1"/>
          <w:sz w:val="28"/>
          <w:szCs w:val="28"/>
        </w:rPr>
        <w:t>В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организациях,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финансируемых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из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бюджета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пользующихся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государственными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дотациями,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индексация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производится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обязательном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порядке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(за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счет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средств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соответствующего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бюджета).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Индексации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подлежит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только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определенная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часть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заработной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платы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(с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1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июля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2001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г.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–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размере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60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%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бюджета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прожиточного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минимума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среднем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душу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населения,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утв.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Советом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Министров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РБ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действовавшего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момент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индексации).</w:t>
      </w:r>
    </w:p>
    <w:p w:rsidR="0075696C" w:rsidRPr="0075696C" w:rsidRDefault="0075696C" w:rsidP="00C62CA8">
      <w:pPr>
        <w:pStyle w:val="a7"/>
        <w:spacing w:before="0" w:beforeAutospacing="0" w:after="150" w:afterAutospacing="0" w:line="360" w:lineRule="auto"/>
        <w:ind w:right="15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5696C">
        <w:rPr>
          <w:color w:val="000000" w:themeColor="text1"/>
          <w:sz w:val="28"/>
          <w:szCs w:val="28"/>
        </w:rPr>
        <w:t>Остальные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наниматели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производят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индексацию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заработной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платы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своих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работников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порядке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условиях,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установленных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коллективным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договором,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соглашением.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Индексации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подлежит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заработная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плата,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исчисленная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исходя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из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сдельных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расценок,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тарифных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ставок,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должностных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окладов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со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всеми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предусмотренными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законодательством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надбавками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доплатами,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также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премии,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носящие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постоянный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характер.</w:t>
      </w:r>
    </w:p>
    <w:p w:rsidR="0075696C" w:rsidRPr="0075696C" w:rsidRDefault="0075696C" w:rsidP="00C62CA8">
      <w:pPr>
        <w:pStyle w:val="a7"/>
        <w:spacing w:before="0" w:beforeAutospacing="0" w:after="150" w:afterAutospacing="0" w:line="360" w:lineRule="auto"/>
        <w:ind w:right="15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5696C">
        <w:rPr>
          <w:color w:val="000000" w:themeColor="text1"/>
          <w:sz w:val="28"/>
          <w:szCs w:val="28"/>
        </w:rPr>
        <w:t>Выплата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индексированной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заработной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платы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осуществляется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месяца,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следующего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тем,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котором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наступили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условия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индексации.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Размер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индекса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потребительских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цен,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применяемый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при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индексации,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сохраняется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весь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период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до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очередного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превышения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5-%-</w:t>
      </w:r>
      <w:proofErr w:type="spellStart"/>
      <w:r w:rsidRPr="0075696C">
        <w:rPr>
          <w:color w:val="000000" w:themeColor="text1"/>
          <w:sz w:val="28"/>
          <w:szCs w:val="28"/>
        </w:rPr>
        <w:t>ного</w:t>
      </w:r>
      <w:proofErr w:type="spellEnd"/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порога.</w:t>
      </w:r>
    </w:p>
    <w:p w:rsidR="0075696C" w:rsidRPr="0075696C" w:rsidRDefault="0075696C" w:rsidP="00C62CA8">
      <w:pPr>
        <w:pStyle w:val="a7"/>
        <w:spacing w:before="0" w:beforeAutospacing="0" w:after="150" w:afterAutospacing="0" w:line="360" w:lineRule="auto"/>
        <w:ind w:right="15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5696C">
        <w:rPr>
          <w:color w:val="000000" w:themeColor="text1"/>
          <w:sz w:val="28"/>
          <w:szCs w:val="28"/>
        </w:rPr>
        <w:lastRenderedPageBreak/>
        <w:t>Индексация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задержанной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к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выплате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заработной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платы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обязательная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для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нанимателей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всех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форм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собственности.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Задержанная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к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выплате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один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более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месяц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заработная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плата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работника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должна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быть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проиндексирована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полном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размере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каждый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месяц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отдельности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путем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увеличения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несвоевременно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выплаченных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сумм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коэффициент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инфляции.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Коэффициент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инфляции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рассчитывается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путем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деления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последнего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ИПЦ,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опубликованного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Министерством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статистики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анализа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РБ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момент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фактической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выплаты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заработной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платы,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на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индекс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цен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месяца,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за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который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она</w:t>
      </w:r>
      <w:r w:rsidR="00C62CA8">
        <w:rPr>
          <w:color w:val="000000" w:themeColor="text1"/>
          <w:sz w:val="28"/>
          <w:szCs w:val="28"/>
        </w:rPr>
        <w:t xml:space="preserve"> </w:t>
      </w:r>
      <w:r w:rsidRPr="0075696C">
        <w:rPr>
          <w:color w:val="000000" w:themeColor="text1"/>
          <w:sz w:val="28"/>
          <w:szCs w:val="28"/>
        </w:rPr>
        <w:t>выплачивается.</w:t>
      </w:r>
    </w:p>
    <w:p w:rsidR="00133B62" w:rsidRDefault="00C62CA8" w:rsidP="00C62CA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Номинальная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заработная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плата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один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факторов,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75F27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который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75F27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надо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учитывать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точки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зрения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воздействия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инфляционный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процесс,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уровня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путей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воздействия.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75F27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Реальная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75F27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заработная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плата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75F27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следствие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75F27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инфляционных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процессов,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определяющее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только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уровень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жизни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населения,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важные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параметры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экономического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развития.</w:t>
      </w:r>
    </w:p>
    <w:p w:rsidR="00133B62" w:rsidRDefault="00C62CA8" w:rsidP="00C62CA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Виды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инфляции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определяются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уровнем,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зависит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социально-экономическая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политика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странах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рыночной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экономики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характер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антиинфляционных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мер.</w:t>
      </w:r>
    </w:p>
    <w:p w:rsidR="00133B62" w:rsidRDefault="00C62CA8" w:rsidP="00C62CA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Умеренная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инфляция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(3-4%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год).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рода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инфляция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присуща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настоящее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время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большинству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развитых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стран.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нормальный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уровень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инфляции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рыночной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экономики,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играет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своего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рода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роль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катализатора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экономического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роста.</w:t>
      </w:r>
    </w:p>
    <w:p w:rsidR="00133B62" w:rsidRDefault="00C62CA8" w:rsidP="00C62CA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Ползучая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инфляция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Выход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инфляции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уровень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8-10%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свидетельствует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нарастании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дестабилизационных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явлений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экономической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политике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страны.</w:t>
      </w:r>
    </w:p>
    <w:p w:rsidR="00133B62" w:rsidRDefault="00C62CA8" w:rsidP="00C62CA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Галопирующая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инфляция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характеризуется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темпами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50%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год.</w:t>
      </w:r>
    </w:p>
    <w:p w:rsidR="00133B62" w:rsidRDefault="00C62CA8" w:rsidP="00C62CA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Гиперинфляция.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отношении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количественного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гиперинфляции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мнения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экономистов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расходятся.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Никитин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считает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гиперинфляцией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50-100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более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процентов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год.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Западные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экономисты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(С.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Фишер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другие)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гиперинфляцией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считают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такое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положение,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когда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годовая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норма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инфляции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превосходит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уровень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1000%.</w:t>
      </w:r>
    </w:p>
    <w:p w:rsidR="00C62CA8" w:rsidRDefault="00C62CA8" w:rsidP="00C62CA8">
      <w:pPr>
        <w:spacing w:line="360" w:lineRule="auto"/>
        <w:ind w:firstLine="709"/>
        <w:jc w:val="both"/>
        <w:rPr>
          <w:color w:val="585858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Инфляция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спирали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зарплат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близка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характеру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административной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инфляции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издержек,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поскольку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обусловливается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повышением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уровня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заработной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платы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частности,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работникам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бюджетной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сферы),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приводит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росту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денежной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массы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увеличению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издержек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производства,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соответственно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провоцирует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большинство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продовольственных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промышленных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товаров.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Соответственно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вызывает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необходимость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индексации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заработной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платы,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самым,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замыкая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порочный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круг,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есть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разворачивается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спираль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«заработная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плата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цены».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ситуация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существует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России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1992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г.,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когда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вслед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ростом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увеличивалась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заработная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плата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работникам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бюджетной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сферы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Такая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ситуация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возникла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после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августовского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кризиса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1998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</w:t>
      </w:r>
      <w:r w:rsidR="00133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сценивание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национальной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валюты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после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девальвации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роста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курса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доллара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вынудило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правительство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заложить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бюджет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России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определенные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средства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повышение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заработной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платы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государственным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3B62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служащим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привело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очередному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витку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роста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696C" w:rsidRPr="007569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цен</w:t>
      </w:r>
      <w:r w:rsidR="0075696C">
        <w:rPr>
          <w:color w:val="585858"/>
          <w:sz w:val="27"/>
          <w:szCs w:val="27"/>
          <w:shd w:val="clear" w:color="auto" w:fill="FFFFFF"/>
        </w:rPr>
        <w:t>.</w:t>
      </w:r>
    </w:p>
    <w:p w:rsidR="00C62CA8" w:rsidRDefault="009D5347" w:rsidP="00C62CA8">
      <w:pPr>
        <w:spacing w:line="360" w:lineRule="auto"/>
        <w:ind w:firstLine="709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ru-RU"/>
        </w:rPr>
      </w:pP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Одним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из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действенных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инструментов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в борьбе с инфляцией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является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индексация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доходов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населения: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заработной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платы,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пенсий,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социальных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пособий.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странах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рыночной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экономики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70-х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гг.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был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взят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курс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адаптацию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экономики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условиям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инфляции.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Однако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даже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широкое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распространение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индексации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помогло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решить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проблему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радикально.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Дело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том,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что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индексация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весьма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сложна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для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осуществления,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поскольку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между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изменением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цен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моментом,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когда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выплаты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смогут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быть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скорректированы,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существует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временной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лаг.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Кроме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того,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такой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вариант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приспособления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инфляции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может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привести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ситуации,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когда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инфляция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выйдет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из-под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контроля,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страна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может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оказаться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состоянии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чрезвычайно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высокого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уровня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инфляции.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Подобное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происходило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таких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странах,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как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Бразилия,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Израиль,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где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середине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80-х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гг.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рост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инфляции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сопровождался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большими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масштабами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индексации,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что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приводило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раскручиванию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инфляционной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спирали.</w:t>
      </w:r>
    </w:p>
    <w:p w:rsidR="00C62CA8" w:rsidRDefault="00C62CA8" w:rsidP="00C62CA8">
      <w:pPr>
        <w:spacing w:line="360" w:lineRule="auto"/>
        <w:ind w:firstLine="709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спираль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состоит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следующих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этапов:</w:t>
      </w:r>
      <w:r>
        <w:rPr>
          <w:rFonts w:ascii="Tahoma" w:eastAsia="Times New Roman" w:hAnsi="Tahoma" w:cs="Tahoma"/>
          <w:color w:val="000000" w:themeColor="text1"/>
          <w:sz w:val="28"/>
          <w:szCs w:val="28"/>
          <w:lang w:eastAsia="ru-RU"/>
        </w:rPr>
        <w:t xml:space="preserve"> </w:t>
      </w:r>
    </w:p>
    <w:p w:rsidR="00C62CA8" w:rsidRDefault="00C62CA8" w:rsidP="00C62C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резкий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издержек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скачок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</w:t>
      </w:r>
    </w:p>
    <w:p w:rsidR="00C62CA8" w:rsidRDefault="00C62CA8" w:rsidP="00C62C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снижение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реальной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зарплаты</w:t>
      </w:r>
    </w:p>
    <w:p w:rsidR="00C62CA8" w:rsidRDefault="00C62CA8" w:rsidP="00C62C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номинальной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зарплаты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давлением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профсоюзов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62CA8" w:rsidRDefault="00C62CA8" w:rsidP="00C62C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снижение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производства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безработицы</w:t>
      </w:r>
    </w:p>
    <w:p w:rsidR="00C62CA8" w:rsidRDefault="00C62CA8" w:rsidP="00C62CA8">
      <w:pPr>
        <w:spacing w:line="360" w:lineRule="auto"/>
        <w:ind w:firstLine="709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увеличение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предложения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денег,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стимулировать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производство</w:t>
      </w:r>
    </w:p>
    <w:p w:rsidR="00C62CA8" w:rsidRDefault="00C62CA8" w:rsidP="00C62CA8">
      <w:pPr>
        <w:spacing w:line="360" w:lineRule="auto"/>
        <w:ind w:firstLine="709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совокупного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спроса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62CA8" w:rsidRPr="00C62CA8" w:rsidRDefault="00C62CA8" w:rsidP="00C62C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производства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5347"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цикла.</w:t>
      </w:r>
    </w:p>
    <w:p w:rsidR="009D5347" w:rsidRPr="00C62CA8" w:rsidRDefault="009D5347" w:rsidP="00C62CA8">
      <w:pPr>
        <w:spacing w:line="360" w:lineRule="auto"/>
        <w:ind w:firstLine="709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ru-RU"/>
        </w:rPr>
      </w:pP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Еще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один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фактор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индексации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заработной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платы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побудил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ряд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стран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отказаться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автоматического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повышения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заработной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платы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связи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ростом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цен.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Как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показала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практика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стран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рыночной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экономики,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индексация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заработной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платы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приводит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сближению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уровней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заработной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платы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низко-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высококвалифицированных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работников,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тем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самым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отрицательно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воздействуя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материальные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стимулы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производстве.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Этим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можно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объяснить,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почему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большинство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стран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условиях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умеренной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инфляции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прибегает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периодическим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пересмотрам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уровней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заработной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платы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один,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реже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два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раза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год.</w:t>
      </w:r>
      <w:r w:rsidRPr="009D5347">
        <w:rPr>
          <w:rFonts w:ascii="Tahoma" w:eastAsia="Times New Roman" w:hAnsi="Tahoma" w:cs="Tahoma"/>
          <w:color w:val="000000" w:themeColor="text1"/>
          <w:sz w:val="28"/>
          <w:szCs w:val="28"/>
          <w:lang w:eastAsia="ru-RU"/>
        </w:rPr>
        <w:br/>
      </w:r>
      <w:r w:rsidR="00C62CA8">
        <w:rPr>
          <w:rFonts w:ascii="Tahoma" w:eastAsia="Times New Roman" w:hAnsi="Tahoma" w:cs="Tahoma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Как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показывает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опыт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зарубежных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стран,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рост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заработной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платы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условиях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нормального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функционирования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рыночной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экономики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может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быть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устойчивой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причиной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инфляции.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условиях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инфляции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спроса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ее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pocт</w:t>
      </w:r>
      <w:proofErr w:type="spellEnd"/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является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следствием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роста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цен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расширения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последующем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производства.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условиях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инфляции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издержек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заработная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плата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как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наиболее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гибкий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элемент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издержек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производства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может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послужить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причиной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инфляции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лишь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короткий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период</w:t>
      </w:r>
      <w:r w:rsidR="00C62CA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D534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времени.</w:t>
      </w:r>
    </w:p>
    <w:p w:rsidR="00133B62" w:rsidRDefault="00F030ED" w:rsidP="00F030ED">
      <w:pPr>
        <w:spacing w:line="360" w:lineRule="auto"/>
        <w:ind w:firstLine="709"/>
        <w:jc w:val="center"/>
        <w:rPr>
          <w:rFonts w:ascii="Times New Roman" w:hAnsi="Times New Roman" w:cs="Times New Roman"/>
          <w:sz w:val="32"/>
          <w:szCs w:val="28"/>
        </w:rPr>
      </w:pPr>
      <w:r w:rsidRPr="00F030ED">
        <w:rPr>
          <w:rFonts w:ascii="Times New Roman" w:hAnsi="Times New Roman" w:cs="Times New Roman"/>
          <w:sz w:val="32"/>
          <w:szCs w:val="28"/>
        </w:rPr>
        <w:lastRenderedPageBreak/>
        <w:t>14. Резервные фонды государства: их назначение и проблемы создания.</w:t>
      </w:r>
    </w:p>
    <w:p w:rsidR="00F030ED" w:rsidRPr="00B21D60" w:rsidRDefault="00F030ED" w:rsidP="00F030ED">
      <w:pPr>
        <w:pStyle w:val="a7"/>
        <w:shd w:val="clear" w:color="auto" w:fill="FFFFFF"/>
        <w:spacing w:before="0" w:beforeAutospacing="0" w:after="150" w:afterAutospacing="0" w:line="360" w:lineRule="auto"/>
        <w:ind w:firstLine="709"/>
        <w:jc w:val="both"/>
        <w:textAlignment w:val="baseline"/>
        <w:rPr>
          <w:color w:val="222222"/>
          <w:sz w:val="28"/>
          <w:szCs w:val="28"/>
        </w:rPr>
      </w:pPr>
      <w:r w:rsidRPr="00B21D60">
        <w:rPr>
          <w:rStyle w:val="a9"/>
          <w:color w:val="222222"/>
          <w:sz w:val="28"/>
          <w:szCs w:val="28"/>
        </w:rPr>
        <w:t>Резервные фонды</w:t>
      </w:r>
      <w:r w:rsidRPr="00B21D60">
        <w:rPr>
          <w:rStyle w:val="apple-converted-space"/>
          <w:color w:val="222222"/>
          <w:sz w:val="28"/>
          <w:szCs w:val="28"/>
        </w:rPr>
        <w:t> </w:t>
      </w:r>
      <w:r w:rsidRPr="00B21D60">
        <w:rPr>
          <w:color w:val="222222"/>
          <w:sz w:val="28"/>
          <w:szCs w:val="28"/>
        </w:rPr>
        <w:t>играют важную роль в политической и экономической жизни</w:t>
      </w:r>
      <w:r w:rsidRPr="00B21D60">
        <w:rPr>
          <w:rStyle w:val="apple-converted-space"/>
          <w:color w:val="222222"/>
          <w:sz w:val="28"/>
          <w:szCs w:val="28"/>
        </w:rPr>
        <w:t> </w:t>
      </w:r>
      <w:r w:rsidRPr="00B21D60">
        <w:rPr>
          <w:rStyle w:val="a9"/>
          <w:color w:val="222222"/>
          <w:sz w:val="28"/>
          <w:szCs w:val="28"/>
        </w:rPr>
        <w:t>государств</w:t>
      </w:r>
      <w:r w:rsidRPr="00B21D60">
        <w:rPr>
          <w:color w:val="222222"/>
          <w:sz w:val="28"/>
          <w:szCs w:val="28"/>
        </w:rPr>
        <w:t>, а от их правильного формирования и эффективного использования зависит благополучие наций в целом.</w:t>
      </w:r>
    </w:p>
    <w:p w:rsidR="00DA0D8D" w:rsidRDefault="00F030ED" w:rsidP="00F030E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222222"/>
          <w:sz w:val="28"/>
          <w:szCs w:val="28"/>
        </w:rPr>
      </w:pPr>
      <w:r w:rsidRPr="00B21D60">
        <w:rPr>
          <w:color w:val="222222"/>
          <w:sz w:val="28"/>
          <w:szCs w:val="28"/>
        </w:rPr>
        <w:t xml:space="preserve">Один из самых старейших в мире – </w:t>
      </w:r>
      <w:proofErr w:type="spellStart"/>
      <w:r w:rsidRPr="00B21D60">
        <w:rPr>
          <w:color w:val="222222"/>
          <w:sz w:val="28"/>
          <w:szCs w:val="28"/>
        </w:rPr>
        <w:t>Kuwait</w:t>
      </w:r>
      <w:proofErr w:type="spellEnd"/>
      <w:r w:rsidRPr="00B21D60">
        <w:rPr>
          <w:color w:val="222222"/>
          <w:sz w:val="28"/>
          <w:szCs w:val="28"/>
        </w:rPr>
        <w:t xml:space="preserve"> </w:t>
      </w:r>
      <w:proofErr w:type="spellStart"/>
      <w:r w:rsidRPr="00B21D60">
        <w:rPr>
          <w:color w:val="222222"/>
          <w:sz w:val="28"/>
          <w:szCs w:val="28"/>
        </w:rPr>
        <w:t>Investment</w:t>
      </w:r>
      <w:proofErr w:type="spellEnd"/>
      <w:r w:rsidRPr="00B21D60">
        <w:rPr>
          <w:color w:val="222222"/>
          <w:sz w:val="28"/>
          <w:szCs w:val="28"/>
        </w:rPr>
        <w:t xml:space="preserve"> </w:t>
      </w:r>
      <w:proofErr w:type="spellStart"/>
      <w:r w:rsidRPr="00B21D60">
        <w:rPr>
          <w:color w:val="222222"/>
          <w:sz w:val="28"/>
          <w:szCs w:val="28"/>
        </w:rPr>
        <w:t>Authority</w:t>
      </w:r>
      <w:proofErr w:type="spellEnd"/>
      <w:r w:rsidRPr="00B21D60">
        <w:rPr>
          <w:color w:val="222222"/>
          <w:sz w:val="28"/>
          <w:szCs w:val="28"/>
        </w:rPr>
        <w:t xml:space="preserve"> – был создан еще в далеком 1953 году за счет поступления сре</w:t>
      </w:r>
      <w:r w:rsidR="00DA0D8D">
        <w:rPr>
          <w:color w:val="222222"/>
          <w:sz w:val="28"/>
          <w:szCs w:val="28"/>
        </w:rPr>
        <w:t>дств от добычи и продажи нефти.</w:t>
      </w:r>
    </w:p>
    <w:p w:rsidR="00F030ED" w:rsidRPr="00B21D60" w:rsidRDefault="00F030ED" w:rsidP="00F030E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222222"/>
          <w:sz w:val="28"/>
          <w:szCs w:val="28"/>
        </w:rPr>
      </w:pPr>
      <w:r w:rsidRPr="00B21D60">
        <w:rPr>
          <w:color w:val="222222"/>
          <w:sz w:val="28"/>
          <w:szCs w:val="28"/>
        </w:rPr>
        <w:t>С тех пор подобные «подушки безопасности» появились практически во всех нефтедобывающих странах, и не только в них.</w:t>
      </w:r>
    </w:p>
    <w:p w:rsidR="00F030ED" w:rsidRPr="00B21D60" w:rsidRDefault="00F030ED" w:rsidP="00F030ED">
      <w:pPr>
        <w:pStyle w:val="a7"/>
        <w:shd w:val="clear" w:color="auto" w:fill="FFFFFF"/>
        <w:spacing w:before="0" w:beforeAutospacing="0" w:after="150" w:afterAutospacing="0" w:line="360" w:lineRule="auto"/>
        <w:ind w:firstLine="709"/>
        <w:jc w:val="both"/>
        <w:textAlignment w:val="baseline"/>
        <w:rPr>
          <w:color w:val="222222"/>
          <w:sz w:val="28"/>
          <w:szCs w:val="28"/>
        </w:rPr>
      </w:pPr>
      <w:r w:rsidRPr="00B21D60">
        <w:rPr>
          <w:color w:val="222222"/>
          <w:sz w:val="28"/>
          <w:szCs w:val="28"/>
        </w:rPr>
        <w:t>Практическое значение суверенных фондов очень велико:</w:t>
      </w:r>
    </w:p>
    <w:p w:rsidR="00F030ED" w:rsidRPr="00B21D60" w:rsidRDefault="00F030ED" w:rsidP="00F030ED">
      <w:pPr>
        <w:pStyle w:val="a7"/>
        <w:shd w:val="clear" w:color="auto" w:fill="FFFFFF"/>
        <w:spacing w:before="0" w:beforeAutospacing="0" w:after="150" w:afterAutospacing="0" w:line="360" w:lineRule="auto"/>
        <w:ind w:firstLine="709"/>
        <w:jc w:val="both"/>
        <w:textAlignment w:val="baseline"/>
        <w:rPr>
          <w:color w:val="222222"/>
          <w:sz w:val="28"/>
          <w:szCs w:val="28"/>
        </w:rPr>
      </w:pPr>
      <w:r w:rsidRPr="00B21D60">
        <w:rPr>
          <w:color w:val="222222"/>
          <w:sz w:val="28"/>
          <w:szCs w:val="28"/>
        </w:rPr>
        <w:t xml:space="preserve">– во-первых, они способствуют стабилизации финансовой </w:t>
      </w:r>
      <w:proofErr w:type="gramStart"/>
      <w:r w:rsidRPr="00B21D60">
        <w:rPr>
          <w:color w:val="222222"/>
          <w:sz w:val="28"/>
          <w:szCs w:val="28"/>
        </w:rPr>
        <w:t>системы;</w:t>
      </w:r>
      <w:r w:rsidRPr="00B21D60">
        <w:rPr>
          <w:color w:val="222222"/>
          <w:sz w:val="28"/>
          <w:szCs w:val="28"/>
        </w:rPr>
        <w:br/>
        <w:t>–</w:t>
      </w:r>
      <w:proofErr w:type="gramEnd"/>
      <w:r w:rsidRPr="00B21D60">
        <w:rPr>
          <w:color w:val="222222"/>
          <w:sz w:val="28"/>
          <w:szCs w:val="28"/>
        </w:rPr>
        <w:t xml:space="preserve"> во-вторых, являются важным источником средств для финансирования масштабных и долгосрочных проектов.</w:t>
      </w:r>
    </w:p>
    <w:p w:rsidR="00F030ED" w:rsidRPr="00B21D60" w:rsidRDefault="00F030ED" w:rsidP="00F030ED">
      <w:pPr>
        <w:pStyle w:val="a7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21D60">
        <w:rPr>
          <w:color w:val="000000"/>
          <w:sz w:val="28"/>
          <w:szCs w:val="28"/>
        </w:rPr>
        <w:t>Резервные фонды призваны:</w:t>
      </w:r>
    </w:p>
    <w:p w:rsidR="00F030ED" w:rsidRPr="00B21D60" w:rsidRDefault="00F030ED" w:rsidP="00F030ED">
      <w:pPr>
        <w:pStyle w:val="a7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21D60">
        <w:rPr>
          <w:color w:val="000000"/>
          <w:sz w:val="28"/>
          <w:szCs w:val="28"/>
        </w:rPr>
        <w:t>- обеспечивать бесперебойное финансирование, предусмотренное по бюджету мероприятий даже в тех случаях, когда бюджетные поступления оказываются ниже запланированной величины;</w:t>
      </w:r>
    </w:p>
    <w:p w:rsidR="00F030ED" w:rsidRPr="00B21D60" w:rsidRDefault="00F030ED" w:rsidP="00DA0D8D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B21D60">
        <w:rPr>
          <w:color w:val="000000"/>
          <w:sz w:val="28"/>
          <w:szCs w:val="28"/>
        </w:rPr>
        <w:t>- способствовать сохранению баланса между доходами и расходами бюджета, непосредственно влияя на его устойчивость;</w:t>
      </w:r>
    </w:p>
    <w:p w:rsidR="00F030ED" w:rsidRDefault="00F030ED" w:rsidP="00DA0D8D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B21D60">
        <w:rPr>
          <w:color w:val="000000"/>
          <w:sz w:val="28"/>
          <w:szCs w:val="28"/>
        </w:rPr>
        <w:t>- выступать одним из источников возмещения ущерба, причиняемого государственной и муниципальной собственности стихийными силами природы;</w:t>
      </w:r>
    </w:p>
    <w:p w:rsidR="00F030ED" w:rsidRPr="00B21D60" w:rsidRDefault="00F030ED" w:rsidP="00DA0D8D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B21D60">
        <w:rPr>
          <w:color w:val="000000"/>
          <w:sz w:val="28"/>
          <w:szCs w:val="28"/>
        </w:rPr>
        <w:t>- маневрировать денежными средствами в целях устранения внутригодовых кассовых разрывов;</w:t>
      </w:r>
    </w:p>
    <w:p w:rsidR="00F030ED" w:rsidRPr="00B21D60" w:rsidRDefault="00F030ED" w:rsidP="00DA0D8D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B21D60">
        <w:rPr>
          <w:color w:val="000000"/>
          <w:sz w:val="28"/>
          <w:szCs w:val="28"/>
        </w:rPr>
        <w:lastRenderedPageBreak/>
        <w:t>- удовлетворять вновь появляющиеся неотложные нужды, устранять возникающие в ходе исполнения бюджета диспропорции.</w:t>
      </w:r>
    </w:p>
    <w:p w:rsidR="00F030ED" w:rsidRPr="00B21D60" w:rsidRDefault="00F030ED" w:rsidP="00F030ED">
      <w:pPr>
        <w:pStyle w:val="a7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21D60">
        <w:rPr>
          <w:color w:val="000000"/>
          <w:sz w:val="28"/>
          <w:szCs w:val="28"/>
        </w:rPr>
        <w:t>Будучи разновидностью финансовых резервов, резервные фонды бюджетов характеризуются специфическими чертами:</w:t>
      </w:r>
    </w:p>
    <w:p w:rsidR="00F030ED" w:rsidRPr="00B21D60" w:rsidRDefault="00F030ED" w:rsidP="00DA0D8D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B21D60">
        <w:rPr>
          <w:color w:val="000000"/>
          <w:sz w:val="28"/>
          <w:szCs w:val="28"/>
        </w:rPr>
        <w:t>- они относятся к централизованным резервам общества и имеют широкую сферу применения;</w:t>
      </w:r>
    </w:p>
    <w:p w:rsidR="00F030ED" w:rsidRPr="00B21D60" w:rsidRDefault="00F030ED" w:rsidP="00DA0D8D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B21D60">
        <w:rPr>
          <w:color w:val="000000"/>
          <w:sz w:val="28"/>
          <w:szCs w:val="28"/>
        </w:rPr>
        <w:t>- их отличает масштабность влияния на процесс воспроизводства, поскольку они способствуют устойчивости экономики страны в целом, поддержанию стабильного функционирования ее отраслей при наступлении чрезвычайных и непредвиденных событий;</w:t>
      </w:r>
    </w:p>
    <w:p w:rsidR="00F030ED" w:rsidRPr="00B21D60" w:rsidRDefault="00F030ED" w:rsidP="00DA0D8D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B21D60">
        <w:rPr>
          <w:color w:val="000000"/>
          <w:sz w:val="28"/>
          <w:szCs w:val="28"/>
        </w:rPr>
        <w:t>- их образование всегда носит обязательный, законодательно оформленный характер;</w:t>
      </w:r>
    </w:p>
    <w:p w:rsidR="00F030ED" w:rsidRPr="00B21D60" w:rsidRDefault="00F030ED" w:rsidP="00DA0D8D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B21D60">
        <w:rPr>
          <w:color w:val="000000"/>
          <w:sz w:val="28"/>
          <w:szCs w:val="28"/>
        </w:rPr>
        <w:t xml:space="preserve">- они универсальны по направлениям использования, т.к. призваны обеспечивать любую дополнительную потребность в средствах, возникающую в бюджете любого уровня в связи с наступлением чрезвычайных и непредвиденных событий </w:t>
      </w:r>
      <w:proofErr w:type="spellStart"/>
      <w:r w:rsidRPr="00B21D60">
        <w:rPr>
          <w:color w:val="000000"/>
          <w:sz w:val="28"/>
          <w:szCs w:val="28"/>
        </w:rPr>
        <w:t>событий</w:t>
      </w:r>
      <w:proofErr w:type="spellEnd"/>
      <w:r w:rsidRPr="00B21D60">
        <w:rPr>
          <w:color w:val="000000"/>
          <w:sz w:val="28"/>
          <w:szCs w:val="28"/>
        </w:rPr>
        <w:t>.</w:t>
      </w:r>
    </w:p>
    <w:p w:rsidR="00F030ED" w:rsidRDefault="00F030ED" w:rsidP="00F030ED">
      <w:pPr>
        <w:pStyle w:val="a7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21D60">
        <w:rPr>
          <w:color w:val="000000"/>
          <w:sz w:val="28"/>
          <w:szCs w:val="28"/>
        </w:rPr>
        <w:t>Источник формирования резервных фондов - средства, аккумулированные в бюджетах всех уровней.</w:t>
      </w:r>
    </w:p>
    <w:p w:rsidR="00F030ED" w:rsidRPr="00171C2E" w:rsidRDefault="00F030ED" w:rsidP="00DA0D8D">
      <w:pPr>
        <w:pStyle w:val="a7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71C2E">
        <w:rPr>
          <w:color w:val="000000"/>
          <w:sz w:val="28"/>
          <w:szCs w:val="28"/>
        </w:rPr>
        <w:t xml:space="preserve"> Наряду с положительным позиционированием Фондов, на формирование благоприятного имиджа отрицательно влияют несколько факторов, в частности:</w:t>
      </w:r>
    </w:p>
    <w:p w:rsidR="00F030ED" w:rsidRPr="00171C2E" w:rsidRDefault="00F030ED" w:rsidP="00F030E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7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неэффективное правовое обеспечение;</w:t>
      </w:r>
    </w:p>
    <w:p w:rsidR="00F030ED" w:rsidRPr="00B21D60" w:rsidRDefault="00F030ED" w:rsidP="00F030E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21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сомнительная экономическая целесообразность;</w:t>
      </w:r>
    </w:p>
    <w:p w:rsidR="00F030ED" w:rsidRPr="00B21D60" w:rsidRDefault="00F030ED" w:rsidP="00F030E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21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организационные проблемы</w:t>
      </w:r>
    </w:p>
    <w:p w:rsidR="00F030ED" w:rsidRDefault="00F030ED" w:rsidP="00F030E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B21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высокий рост недовольства налогоплательщиков и психоэмоциональной напряженности в обществе.</w:t>
      </w:r>
    </w:p>
    <w:p w:rsidR="00DA0D8D" w:rsidRPr="005403A7" w:rsidRDefault="00DA0D8D" w:rsidP="00DA0D8D">
      <w:pPr>
        <w:pStyle w:val="aa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03A7">
        <w:rPr>
          <w:rFonts w:ascii="Times New Roman" w:hAnsi="Times New Roman"/>
          <w:sz w:val="28"/>
          <w:szCs w:val="28"/>
        </w:rPr>
        <w:t>Резервный фонд является частью средств федерального бюджета. Фонд призван обеспечивать выполнение государством своих расходных обязательств в случае снижения поступлений нефтегазовых доходов в федеральный бюджет.</w:t>
      </w:r>
    </w:p>
    <w:p w:rsidR="00DA0D8D" w:rsidRPr="005403A7" w:rsidRDefault="00DA0D8D" w:rsidP="00DA0D8D">
      <w:pPr>
        <w:pStyle w:val="aa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03A7">
        <w:rPr>
          <w:rFonts w:ascii="Times New Roman" w:hAnsi="Times New Roman"/>
          <w:sz w:val="28"/>
          <w:szCs w:val="28"/>
        </w:rPr>
        <w:t xml:space="preserve">Резервный фонд способствует стабильности экономического развития страны, уменьшая инфляционное давление и снижая зависимость национальной экономики от колебаний поступлений от экспорта </w:t>
      </w:r>
      <w:proofErr w:type="spellStart"/>
      <w:r w:rsidRPr="005403A7">
        <w:rPr>
          <w:rFonts w:ascii="Times New Roman" w:hAnsi="Times New Roman"/>
          <w:sz w:val="28"/>
          <w:szCs w:val="28"/>
        </w:rPr>
        <w:t>невозобновляемых</w:t>
      </w:r>
      <w:proofErr w:type="spellEnd"/>
      <w:r w:rsidRPr="005403A7">
        <w:rPr>
          <w:rFonts w:ascii="Times New Roman" w:hAnsi="Times New Roman"/>
          <w:sz w:val="28"/>
          <w:szCs w:val="28"/>
        </w:rPr>
        <w:t xml:space="preserve"> природных ресурсов.</w:t>
      </w:r>
    </w:p>
    <w:p w:rsidR="00DA0D8D" w:rsidRDefault="00DA0D8D" w:rsidP="00DA0D8D">
      <w:pPr>
        <w:pStyle w:val="aa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403A7">
        <w:rPr>
          <w:rFonts w:ascii="Times New Roman" w:hAnsi="Times New Roman"/>
          <w:sz w:val="28"/>
          <w:szCs w:val="28"/>
        </w:rPr>
        <w:t>Фонд национального благосостояния является частью средств федерального бюджета. Фонд призван стать частью устойчивого механизма пенсионного обеспечения граждан Российской Федерации на длительную перспективу. Целями Фонда национального благосостояния являются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03A7">
        <w:rPr>
          <w:rFonts w:ascii="Times New Roman" w:hAnsi="Times New Roman"/>
          <w:sz w:val="28"/>
          <w:szCs w:val="28"/>
        </w:rPr>
        <w:t xml:space="preserve">обеспечение </w:t>
      </w:r>
      <w:proofErr w:type="spellStart"/>
      <w:r w:rsidRPr="005403A7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5403A7">
        <w:rPr>
          <w:rFonts w:ascii="Times New Roman" w:hAnsi="Times New Roman"/>
          <w:sz w:val="28"/>
          <w:szCs w:val="28"/>
        </w:rPr>
        <w:t xml:space="preserve"> добровольных пенсионных накоплений граждан Российской Федерации и обеспечение сбалансированности (покрытие дефицита) бюджета Пенсионного фонда Российской Федерации.</w:t>
      </w:r>
    </w:p>
    <w:p w:rsidR="009479F6" w:rsidRDefault="009479F6" w:rsidP="009479F6">
      <w:pPr>
        <w:pStyle w:val="aa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Источник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формирования резервных фондов - средства, аккумулированные в бюджетах всех уровней. Образование бюджетных резервов отражается в расходной части бюджета, в отдельных случаях показывается за балансом доходов и расходов бюджета. Однако включение бюджетных резервов в расходную часть бюджета не означает, что они являются обычным бюджетным расходом, поскольку представляют собой своеобразный запас бюджетных ресурсов, которые мобилизованы в бюджет, но зарезервированы на случай необходимости в дополнительном финансировании, связанном с возникновением в процессе исполнения бюджета незапланированных расходов.</w:t>
      </w:r>
      <w:r w:rsidRPr="009479F6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9479F6" w:rsidRPr="009479F6" w:rsidRDefault="009479F6" w:rsidP="009479F6">
      <w:pPr>
        <w:pStyle w:val="aa"/>
        <w:spacing w:after="0" w:line="360" w:lineRule="auto"/>
        <w:ind w:left="0" w:firstLine="709"/>
        <w:contextualSpacing w:val="0"/>
        <w:jc w:val="both"/>
        <w:rPr>
          <w:rFonts w:ascii="Tahoma" w:hAnsi="Tahoma" w:cs="Tahoma"/>
          <w:color w:val="585858"/>
          <w:sz w:val="17"/>
          <w:szCs w:val="17"/>
        </w:rPr>
      </w:pP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отличие от обычных расходов бюджета, постепенно и непрерывно осуществляемых в течение бюджетного года, используются только в период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наступления определенного рода событий и обстоятельств. Если же в течение бюджетного года таких событий не возникает, то эти фонды остаются невостребованными и должны переходить на следующий год как элемент национального</w:t>
      </w:r>
      <w:r w:rsidRPr="009479F6">
        <w:rPr>
          <w:color w:val="000000" w:themeColor="text1"/>
          <w:sz w:val="27"/>
          <w:szCs w:val="27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богатства.</w:t>
      </w:r>
      <w:r>
        <w:rPr>
          <w:rStyle w:val="apple-converted-space"/>
          <w:color w:val="000000" w:themeColor="text1"/>
          <w:sz w:val="27"/>
          <w:szCs w:val="27"/>
          <w:shd w:val="clear" w:color="auto" w:fill="FFFFFF"/>
        </w:rPr>
        <w:t xml:space="preserve"> </w:t>
      </w:r>
      <w:r>
        <w:rPr>
          <w:rFonts w:ascii="Tahoma" w:hAnsi="Tahoma" w:cs="Tahoma"/>
          <w:color w:val="585858"/>
          <w:sz w:val="17"/>
          <w:szCs w:val="17"/>
          <w:shd w:val="clear" w:color="auto" w:fill="FFFFFF"/>
        </w:rPr>
        <w:t> 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федеральном и региональном бюджетах создаются резервные фонды органов исполнительной власти Российской Федерации и субъектов РФ, в местных бюджетах - резервные фонды органов местного самоуправления.</w:t>
      </w:r>
      <w:r w:rsidRPr="009479F6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9479F6" w:rsidRDefault="009479F6" w:rsidP="009479F6">
      <w:pPr>
        <w:pStyle w:val="aa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Размер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резервных фондов в федеральном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бюджете не может превышать 3% утвержденных расходов федерального бюджета.</w:t>
      </w:r>
      <w:r w:rsidRPr="009479F6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9479F6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Размер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резервных фондов в бюджетах субъектов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РФ устанавливается органами законодательной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(представительной) власти субъектов РФ при утверждении региональных бюджетов на очередной финансовый год. Использование средств резервных фондов происходит на основе решений тех органов государственной власти и органов местного самоуправления, в распоряжении которых они были созданы. Средства направляются на финансирование непредвиденных затрат.</w:t>
      </w:r>
      <w:r w:rsidRPr="009479F6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9479F6" w:rsidRDefault="009479F6" w:rsidP="009479F6">
      <w:pPr>
        <w:pStyle w:val="aa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Форма расходования средств резервных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фондов определяется функциональным назначением выделяемых ресурсов. Порядок расходования средств резервных фондов устанавливается нормативно-правовыми актами Правительства РФ, органов исполнительной власти субъектов РФ и органов местного самоуправления. Они обязаны ежеквартально информировать соответствующие органы законодательной (представительной) власти и местного самоуправления о расходовании средств резервных фондов.</w:t>
      </w:r>
      <w:r w:rsidRPr="009479F6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9479F6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Благодаря такой информации на всех уровнях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бюджетной системы РФ осуществляется текущий контроль со стороны законодательной (представительной) власти и местного самоуправления за целевым и рациональным использованием средств резервных фондов.</w:t>
      </w:r>
      <w:r w:rsidRPr="009479F6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9479F6" w:rsidRDefault="009479F6" w:rsidP="009479F6">
      <w:pPr>
        <w:pStyle w:val="aa"/>
        <w:spacing w:after="0" w:line="360" w:lineRule="auto"/>
        <w:ind w:left="0" w:firstLine="709"/>
        <w:contextualSpacing w:val="0"/>
        <w:jc w:val="both"/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Функционирование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резервных фондов в бюджетах всех уровней бюджетной системы, многофункциональность их назначения требуют создания разнообразных видов резервных фондов. Это объясняется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различными по составу полномочиями, возложенными на каждый уровень власти, от которых зависит потребность в резервах и с чем связана дифференциация видов и целей использования. Кроме того, существование множества видов бюджетных резервов вызвано большим количеством непредвиденных событий и обстоятельств, обслуживание которых на них возложено.</w:t>
      </w:r>
      <w:r w:rsidRPr="009479F6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9479F6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России в состав резервных фондов бюджетов входят: Резервный фонд Президента РФ, резервные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фонды президентов республик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 составе РФ, резервные фонды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органов исполнительной власти. В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качестве резерва может использоваться также превышение доходов над расходами, образовавшееся в процессе исполнения бюджета.</w:t>
      </w:r>
      <w:r w:rsidRPr="009479F6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9479F6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Резервные фонды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 функциональному назначению подразделяют на: стратегические, страховые и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оперативные.</w:t>
      </w:r>
    </w:p>
    <w:p w:rsidR="009479F6" w:rsidRDefault="009479F6" w:rsidP="009479F6">
      <w:pPr>
        <w:pStyle w:val="aa"/>
        <w:spacing w:after="0" w:line="360" w:lineRule="auto"/>
        <w:ind w:left="0" w:firstLine="709"/>
        <w:contextualSpacing w:val="0"/>
        <w:jc w:val="both"/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Стратегические бюджетные резервы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предназначены для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финансирования расходов крупномасштабного характера, рассчитанные на перспективу: развития перспективных наукоемких производств, освоения вновь открытых месторождений полезных ископаемых, укрепления обороноспособности страны. На эти цели частично используются средства резервного фонда Президента РФ и резервного фонда Правительства РФ.</w:t>
      </w:r>
      <w:r w:rsidRPr="009479F6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9479F6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Страховые бюджетные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резервы позволяют обеспечить бесперебойное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развитие экономики и жизнедеятельность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населения при возникновении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крупномасштабных стихийных бедствий и катастроф, восполняют ущерб, нанес, такими чрезвычайными событиями. К ним, прежде всего, относится Резервный фонд Правительства РФ по предупреждению и ликвидации чрезвычайных ситуаций и последствий стихийных бедствий, который выполняет функции централизованного страхового фонда. Аналогичные фонды могут создаваться в бюджетах субъектов РФ.</w:t>
      </w:r>
      <w:r w:rsidRPr="009479F6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5312D2" w:rsidRDefault="005312D2" w:rsidP="009479F6">
      <w:pPr>
        <w:pStyle w:val="aa"/>
        <w:spacing w:after="0" w:line="360" w:lineRule="auto"/>
        <w:ind w:left="0" w:firstLine="709"/>
        <w:contextualSpacing w:val="0"/>
        <w:jc w:val="both"/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5312D2" w:rsidRDefault="005312D2" w:rsidP="009479F6">
      <w:pPr>
        <w:pStyle w:val="aa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479F6" w:rsidRPr="009479F6" w:rsidRDefault="009479F6" w:rsidP="009479F6">
      <w:pPr>
        <w:pStyle w:val="aa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Оперативные бюджетные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резервы формируются с целью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79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финансирования непредусмотренных мероприятий неотложного характера, ликвидации внутригодовых кассовых разрывов и т.п. Для решения этих задач в бюджетах создаются фонды непредвиденных расходов, оборотная кассовая наличность и др.</w:t>
      </w:r>
    </w:p>
    <w:p w:rsidR="00F030ED" w:rsidRDefault="00F030ED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Pr="003F2B41" w:rsidRDefault="009A3D62" w:rsidP="009A3D62">
      <w:pPr>
        <w:spacing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3F2B41">
        <w:rPr>
          <w:rFonts w:ascii="Times New Roman" w:hAnsi="Times New Roman" w:cs="Times New Roman"/>
          <w:sz w:val="32"/>
          <w:szCs w:val="32"/>
        </w:rPr>
        <w:lastRenderedPageBreak/>
        <w:t>Вариант 4</w:t>
      </w:r>
    </w:p>
    <w:p w:rsidR="009A3D62" w:rsidRPr="00DB006A" w:rsidRDefault="009A3D62" w:rsidP="009A3D6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006A">
        <w:rPr>
          <w:rFonts w:ascii="Times New Roman" w:hAnsi="Times New Roman" w:cs="Times New Roman"/>
          <w:b/>
          <w:bCs/>
          <w:sz w:val="28"/>
          <w:szCs w:val="28"/>
        </w:rPr>
        <w:t>1. Выберите правильный ответ:</w:t>
      </w:r>
    </w:p>
    <w:p w:rsidR="009A3D62" w:rsidRPr="00DB006A" w:rsidRDefault="009A3D62" w:rsidP="009A3D62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006A">
        <w:rPr>
          <w:rFonts w:ascii="Times New Roman" w:hAnsi="Times New Roman" w:cs="Times New Roman"/>
          <w:i/>
          <w:iCs/>
          <w:sz w:val="28"/>
          <w:szCs w:val="28"/>
        </w:rPr>
        <w:t>1. Отличительным признаком субвенции является (выбрать два пункт)</w:t>
      </w:r>
    </w:p>
    <w:p w:rsidR="009A3D62" w:rsidRPr="00DB006A" w:rsidRDefault="009A3D62" w:rsidP="009A3D62">
      <w:pPr>
        <w:widowControl w:val="0"/>
        <w:numPr>
          <w:ilvl w:val="0"/>
          <w:numId w:val="2"/>
        </w:numPr>
        <w:tabs>
          <w:tab w:val="left" w:pos="360"/>
          <w:tab w:val="left" w:pos="39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целевое предоставление средств</w:t>
      </w:r>
    </w:p>
    <w:p w:rsidR="009A3D62" w:rsidRPr="00DB006A" w:rsidRDefault="009A3D62" w:rsidP="009A3D62">
      <w:pPr>
        <w:widowControl w:val="0"/>
        <w:numPr>
          <w:ilvl w:val="0"/>
          <w:numId w:val="3"/>
        </w:numPr>
        <w:tabs>
          <w:tab w:val="left" w:pos="360"/>
          <w:tab w:val="left" w:pos="39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предоставление средств на определенный срок</w:t>
      </w:r>
    </w:p>
    <w:p w:rsidR="009A3D62" w:rsidRPr="00DB006A" w:rsidRDefault="009A3D62" w:rsidP="009A3D62">
      <w:pPr>
        <w:widowControl w:val="0"/>
        <w:numPr>
          <w:ilvl w:val="0"/>
          <w:numId w:val="4"/>
        </w:numPr>
        <w:tabs>
          <w:tab w:val="left" w:pos="360"/>
          <w:tab w:val="left" w:pos="39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долевое участие бюджета-получателя субвенции в финансирования расходов</w:t>
      </w:r>
    </w:p>
    <w:p w:rsidR="009A3D62" w:rsidRPr="00DB006A" w:rsidRDefault="009A3D62" w:rsidP="009A3D62">
      <w:pPr>
        <w:widowControl w:val="0"/>
        <w:numPr>
          <w:ilvl w:val="0"/>
          <w:numId w:val="5"/>
        </w:numPr>
        <w:tabs>
          <w:tab w:val="left" w:pos="360"/>
          <w:tab w:val="left" w:pos="39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предоставление средств при отсутствии задолженности по основным бюджетным обязательствам</w:t>
      </w:r>
    </w:p>
    <w:p w:rsidR="009A3D62" w:rsidRDefault="009A3D62" w:rsidP="009A3D62">
      <w:pPr>
        <w:widowControl w:val="0"/>
        <w:numPr>
          <w:ilvl w:val="0"/>
          <w:numId w:val="6"/>
        </w:numPr>
        <w:tabs>
          <w:tab w:val="left" w:pos="360"/>
          <w:tab w:val="left" w:pos="39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предоставление средств исключительно на инвестиционные цели</w:t>
      </w:r>
    </w:p>
    <w:p w:rsidR="009A3D62" w:rsidRPr="00DB006A" w:rsidRDefault="009A3D62" w:rsidP="009A3D62">
      <w:pPr>
        <w:widowControl w:val="0"/>
        <w:tabs>
          <w:tab w:val="left" w:pos="360"/>
          <w:tab w:val="left" w:pos="39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06A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>1,2</w:t>
      </w:r>
    </w:p>
    <w:p w:rsidR="009A3D62" w:rsidRPr="00DB006A" w:rsidRDefault="009A3D62" w:rsidP="009A3D62">
      <w:pPr>
        <w:tabs>
          <w:tab w:val="left" w:pos="36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</w:p>
    <w:p w:rsidR="009A3D62" w:rsidRPr="00DB006A" w:rsidRDefault="009A3D62" w:rsidP="009A3D62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006A">
        <w:rPr>
          <w:rFonts w:ascii="Times New Roman" w:hAnsi="Times New Roman" w:cs="Times New Roman"/>
          <w:i/>
          <w:iCs/>
          <w:sz w:val="28"/>
          <w:szCs w:val="28"/>
        </w:rPr>
        <w:t>2. Форма кредита - это:</w:t>
      </w:r>
    </w:p>
    <w:p w:rsidR="009A3D62" w:rsidRPr="00DB006A" w:rsidRDefault="009A3D62" w:rsidP="009A3D62">
      <w:pPr>
        <w:widowControl w:val="0"/>
        <w:numPr>
          <w:ilvl w:val="0"/>
          <w:numId w:val="7"/>
        </w:numPr>
        <w:tabs>
          <w:tab w:val="left" w:pos="360"/>
          <w:tab w:val="left" w:pos="394"/>
          <w:tab w:val="left" w:pos="3369"/>
          <w:tab w:val="left" w:pos="107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способ организации кредитных отношений, в зависимости от субъектов, объектов кредитования и характера кредитных отношений</w:t>
      </w:r>
    </w:p>
    <w:p w:rsidR="009A3D62" w:rsidRPr="00DB006A" w:rsidRDefault="009A3D62" w:rsidP="009A3D62">
      <w:pPr>
        <w:widowControl w:val="0"/>
        <w:numPr>
          <w:ilvl w:val="0"/>
          <w:numId w:val="8"/>
        </w:numPr>
        <w:tabs>
          <w:tab w:val="left" w:pos="360"/>
          <w:tab w:val="left" w:pos="394"/>
          <w:tab w:val="left" w:pos="3369"/>
          <w:tab w:val="left" w:pos="107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система гарантий возвратности кредита, используемая для погашения основного долга и процентов, причитающихся кредитору</w:t>
      </w:r>
    </w:p>
    <w:p w:rsidR="009A3D62" w:rsidRPr="00DB006A" w:rsidRDefault="009A3D62" w:rsidP="009A3D62">
      <w:pPr>
        <w:widowControl w:val="0"/>
        <w:numPr>
          <w:ilvl w:val="0"/>
          <w:numId w:val="9"/>
        </w:numPr>
        <w:tabs>
          <w:tab w:val="left" w:pos="360"/>
          <w:tab w:val="left" w:pos="394"/>
          <w:tab w:val="left" w:pos="3369"/>
          <w:tab w:val="left" w:pos="107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комплекс правомочий кредитора в отношении имущества, выделенного должником или предоставленного для этой цели другим лицом в качестве обеспечения выполнения должником принятого на себя обязательства.</w:t>
      </w:r>
    </w:p>
    <w:p w:rsidR="009A3D62" w:rsidRPr="00DB006A" w:rsidRDefault="009A3D62" w:rsidP="009A3D62">
      <w:pPr>
        <w:widowControl w:val="0"/>
        <w:numPr>
          <w:ilvl w:val="0"/>
          <w:numId w:val="10"/>
        </w:numPr>
        <w:tabs>
          <w:tab w:val="left" w:pos="360"/>
          <w:tab w:val="left" w:pos="39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передача стоимости на условиях платности, срочности и возвратности</w:t>
      </w:r>
    </w:p>
    <w:p w:rsidR="009A3D62" w:rsidRPr="00DB006A" w:rsidRDefault="009A3D62" w:rsidP="009A3D62">
      <w:pPr>
        <w:widowControl w:val="0"/>
        <w:tabs>
          <w:tab w:val="left" w:pos="360"/>
          <w:tab w:val="left" w:pos="39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06A">
        <w:rPr>
          <w:rFonts w:ascii="Times New Roman" w:hAnsi="Times New Roman" w:cs="Times New Roman"/>
          <w:b/>
          <w:sz w:val="28"/>
          <w:szCs w:val="28"/>
        </w:rPr>
        <w:t>Ответ: 1</w:t>
      </w:r>
    </w:p>
    <w:p w:rsidR="009A3D62" w:rsidRDefault="009A3D62" w:rsidP="009A3D62">
      <w:pPr>
        <w:widowControl w:val="0"/>
        <w:tabs>
          <w:tab w:val="left" w:pos="360"/>
          <w:tab w:val="left" w:pos="39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Pr="00DB006A" w:rsidRDefault="009A3D62" w:rsidP="009A3D62">
      <w:pPr>
        <w:tabs>
          <w:tab w:val="left" w:pos="360"/>
        </w:tabs>
        <w:spacing w:line="360" w:lineRule="auto"/>
        <w:ind w:firstLine="709"/>
        <w:jc w:val="both"/>
        <w:rPr>
          <w:rStyle w:val="submenu-table"/>
          <w:rFonts w:ascii="Times New Roman" w:hAnsi="Times New Roman" w:cs="Times New Roman"/>
          <w:bCs/>
          <w:i/>
          <w:sz w:val="28"/>
          <w:szCs w:val="28"/>
        </w:rPr>
      </w:pPr>
      <w:r w:rsidRPr="00DB006A">
        <w:rPr>
          <w:rStyle w:val="submenu-table"/>
          <w:rFonts w:ascii="Times New Roman" w:hAnsi="Times New Roman" w:cs="Times New Roman"/>
          <w:bCs/>
          <w:i/>
          <w:sz w:val="28"/>
          <w:szCs w:val="28"/>
        </w:rPr>
        <w:lastRenderedPageBreak/>
        <w:t>3. Предложение денег увеличивается, если:</w:t>
      </w:r>
    </w:p>
    <w:p w:rsidR="009A3D62" w:rsidRPr="00DB006A" w:rsidRDefault="009A3D62" w:rsidP="009A3D62">
      <w:pPr>
        <w:tabs>
          <w:tab w:val="left" w:pos="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1) население продает государственные ценные бумаги;</w:t>
      </w:r>
    </w:p>
    <w:p w:rsidR="009A3D62" w:rsidRPr="00DB006A" w:rsidRDefault="009A3D62" w:rsidP="009A3D62">
      <w:pPr>
        <w:tabs>
          <w:tab w:val="left" w:pos="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2) население продает ценные бумаги частных фирм;</w:t>
      </w:r>
    </w:p>
    <w:p w:rsidR="009A3D62" w:rsidRPr="00DB006A" w:rsidRDefault="009A3D62" w:rsidP="009A3D62">
      <w:pPr>
        <w:tabs>
          <w:tab w:val="left" w:pos="360"/>
        </w:tabs>
        <w:spacing w:line="360" w:lineRule="auto"/>
        <w:ind w:firstLine="709"/>
        <w:jc w:val="both"/>
        <w:rPr>
          <w:rStyle w:val="submenu-table"/>
          <w:rFonts w:ascii="Times New Roman" w:hAnsi="Times New Roman" w:cs="Times New Roman"/>
          <w:bCs/>
          <w:sz w:val="28"/>
          <w:szCs w:val="28"/>
        </w:rPr>
      </w:pPr>
      <w:r w:rsidRPr="00DB006A">
        <w:rPr>
          <w:rStyle w:val="submenu-table"/>
          <w:rFonts w:ascii="Times New Roman" w:hAnsi="Times New Roman" w:cs="Times New Roman"/>
          <w:bCs/>
          <w:sz w:val="28"/>
          <w:szCs w:val="28"/>
        </w:rPr>
        <w:t>3) Центральный банк покупает государственные ценные бумаги;</w:t>
      </w:r>
    </w:p>
    <w:p w:rsidR="009A3D62" w:rsidRPr="00DB006A" w:rsidRDefault="009A3D62" w:rsidP="009A3D62">
      <w:pPr>
        <w:tabs>
          <w:tab w:val="left" w:pos="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4) население снимает деньги с банковских счетов и хранит больше наличности;</w:t>
      </w:r>
    </w:p>
    <w:p w:rsidR="009A3D62" w:rsidRDefault="009A3D62" w:rsidP="009A3D62">
      <w:pPr>
        <w:tabs>
          <w:tab w:val="left" w:pos="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5) все ответы верны.</w:t>
      </w:r>
    </w:p>
    <w:p w:rsidR="009A3D62" w:rsidRPr="00DB006A" w:rsidRDefault="009A3D62" w:rsidP="009A3D62">
      <w:pPr>
        <w:tabs>
          <w:tab w:val="left" w:pos="360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06A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9A3D62" w:rsidRDefault="009A3D62" w:rsidP="009A3D62">
      <w:pPr>
        <w:tabs>
          <w:tab w:val="left" w:pos="360"/>
        </w:tabs>
        <w:jc w:val="both"/>
        <w:rPr>
          <w:sz w:val="24"/>
        </w:rPr>
      </w:pPr>
    </w:p>
    <w:p w:rsidR="009A3D62" w:rsidRPr="00DB006A" w:rsidRDefault="009A3D62" w:rsidP="009A3D62">
      <w:pPr>
        <w:widowControl w:val="0"/>
        <w:tabs>
          <w:tab w:val="left" w:pos="319"/>
        </w:tabs>
        <w:autoSpaceDE w:val="0"/>
        <w:autoSpaceDN w:val="0"/>
        <w:adjustRightInd w:val="0"/>
        <w:spacing w:line="360" w:lineRule="auto"/>
        <w:ind w:firstLine="3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006A">
        <w:rPr>
          <w:rFonts w:ascii="Times New Roman" w:hAnsi="Times New Roman" w:cs="Times New Roman"/>
          <w:b/>
          <w:bCs/>
          <w:sz w:val="28"/>
          <w:szCs w:val="28"/>
        </w:rPr>
        <w:t>2. Определите, верны или неверны данные выражения:</w:t>
      </w:r>
    </w:p>
    <w:p w:rsidR="009A3D62" w:rsidRPr="00DB006A" w:rsidRDefault="009A3D62" w:rsidP="009A3D6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 xml:space="preserve">При возврате кредита деньги используются в функции средства </w:t>
      </w:r>
      <w:proofErr w:type="gramStart"/>
      <w:r w:rsidRPr="00DB006A">
        <w:rPr>
          <w:rFonts w:ascii="Times New Roman" w:hAnsi="Times New Roman" w:cs="Times New Roman"/>
          <w:sz w:val="28"/>
          <w:szCs w:val="28"/>
        </w:rPr>
        <w:t>платежа.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EBE">
        <w:rPr>
          <w:rFonts w:ascii="Times New Roman" w:hAnsi="Times New Roman" w:cs="Times New Roman"/>
          <w:b/>
          <w:sz w:val="28"/>
          <w:szCs w:val="28"/>
        </w:rPr>
        <w:t>верно</w:t>
      </w:r>
    </w:p>
    <w:p w:rsidR="009A3D62" w:rsidRPr="00DB006A" w:rsidRDefault="009A3D62" w:rsidP="009A3D6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 xml:space="preserve">Все внебюджетные фонды, являясь автономными от бюджета, не входят в бюджетную </w:t>
      </w:r>
      <w:proofErr w:type="gramStart"/>
      <w:r w:rsidRPr="00DB006A">
        <w:rPr>
          <w:rFonts w:ascii="Times New Roman" w:hAnsi="Times New Roman" w:cs="Times New Roman"/>
          <w:sz w:val="28"/>
          <w:szCs w:val="28"/>
        </w:rPr>
        <w:t>систему.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30EB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не</w:t>
      </w:r>
      <w:r w:rsidRPr="00230EBE">
        <w:rPr>
          <w:rFonts w:ascii="Times New Roman" w:hAnsi="Times New Roman" w:cs="Times New Roman"/>
          <w:b/>
          <w:sz w:val="28"/>
          <w:szCs w:val="28"/>
        </w:rPr>
        <w:t>верно</w:t>
      </w:r>
    </w:p>
    <w:p w:rsidR="009A3D62" w:rsidRPr="00DB006A" w:rsidRDefault="009A3D62" w:rsidP="009A3D6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 xml:space="preserve">Основной функцией нормы обязательных резервов является поддержание банковской </w:t>
      </w:r>
      <w:proofErr w:type="gramStart"/>
      <w:r w:rsidRPr="00DB006A">
        <w:rPr>
          <w:rFonts w:ascii="Times New Roman" w:hAnsi="Times New Roman" w:cs="Times New Roman"/>
          <w:sz w:val="28"/>
          <w:szCs w:val="28"/>
        </w:rPr>
        <w:t>ликвидности</w:t>
      </w:r>
      <w:r w:rsidRPr="00DB006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230E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верно </w:t>
      </w: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Default="009A3D62" w:rsidP="00F030ED">
      <w:pPr>
        <w:spacing w:line="360" w:lineRule="auto"/>
        <w:ind w:firstLine="709"/>
        <w:jc w:val="both"/>
        <w:rPr>
          <w:color w:val="585858"/>
          <w:sz w:val="28"/>
          <w:szCs w:val="28"/>
          <w:shd w:val="clear" w:color="auto" w:fill="FFFFFF"/>
        </w:rPr>
      </w:pPr>
    </w:p>
    <w:p w:rsidR="009A3D62" w:rsidRPr="000573B9" w:rsidRDefault="009A3D62" w:rsidP="009A3D62">
      <w:pPr>
        <w:widowControl w:val="0"/>
        <w:autoSpaceDE w:val="0"/>
        <w:autoSpaceDN w:val="0"/>
        <w:adjustRightInd w:val="0"/>
        <w:spacing w:line="360" w:lineRule="auto"/>
        <w:ind w:firstLine="3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006A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. Решите задачи:</w:t>
      </w:r>
    </w:p>
    <w:p w:rsidR="009A3D62" w:rsidRDefault="009A3D62" w:rsidP="009A3D62">
      <w:pPr>
        <w:widowControl w:val="0"/>
        <w:autoSpaceDE w:val="0"/>
        <w:autoSpaceDN w:val="0"/>
        <w:adjustRightInd w:val="0"/>
        <w:spacing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1) Чему равен общий прирост денежной массы в стране, если при обязательной резервной норме 10% первоначальное увеличение депозитов составило 200 млрд. рублей.</w:t>
      </w:r>
    </w:p>
    <w:p w:rsidR="009A3D62" w:rsidRDefault="009A3D62" w:rsidP="009A3D6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>Сумма в размере 200 млн. долларов была положена в банк, банк отчислил в ЦБ (резервный фонд) 10% от данной суммы, поэтому всё-таки первоначально предложено будет 180 млн. долларов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3D62" w:rsidRPr="00DB006A" w:rsidRDefault="009A3D62" w:rsidP="009A3D62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</w:p>
    <w:p w:rsidR="009A3D62" w:rsidRPr="000573B9" w:rsidRDefault="009A3D62" w:rsidP="009A3D62">
      <w:pPr>
        <w:widowControl w:val="0"/>
        <w:autoSpaceDE w:val="0"/>
        <w:autoSpaceDN w:val="0"/>
        <w:adjustRightInd w:val="0"/>
        <w:spacing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573B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573B9">
        <w:rPr>
          <w:rFonts w:ascii="Times New Roman" w:hAnsi="Times New Roman" w:cs="Times New Roman"/>
          <w:sz w:val="28"/>
          <w:szCs w:val="28"/>
        </w:rPr>
        <w:t>1*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573B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573B9">
        <w:rPr>
          <w:rFonts w:ascii="Times New Roman" w:hAnsi="Times New Roman" w:cs="Times New Roman"/>
          <w:sz w:val="28"/>
          <w:szCs w:val="28"/>
        </w:rPr>
        <w:t>=1/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:rsidR="009A3D62" w:rsidRDefault="009A3D62" w:rsidP="009A3D62">
      <w:pPr>
        <w:widowControl w:val="0"/>
        <w:autoSpaceDE w:val="0"/>
        <w:autoSpaceDN w:val="0"/>
        <w:adjustRightInd w:val="0"/>
        <w:spacing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573B9">
        <w:rPr>
          <w:rFonts w:ascii="Times New Roman" w:hAnsi="Times New Roman" w:cs="Times New Roman"/>
          <w:sz w:val="28"/>
          <w:szCs w:val="28"/>
        </w:rPr>
        <w:t>= 180*10= 1800</w:t>
      </w:r>
      <w:r>
        <w:rPr>
          <w:rFonts w:ascii="Times New Roman" w:hAnsi="Times New Roman" w:cs="Times New Roman"/>
          <w:sz w:val="28"/>
          <w:szCs w:val="28"/>
        </w:rPr>
        <w:t xml:space="preserve"> млн долларов</w:t>
      </w:r>
    </w:p>
    <w:p w:rsidR="009A3D62" w:rsidRPr="00DB006A" w:rsidRDefault="009A3D62" w:rsidP="009A3D62">
      <w:pPr>
        <w:widowControl w:val="0"/>
        <w:autoSpaceDE w:val="0"/>
        <w:autoSpaceDN w:val="0"/>
        <w:adjustRightInd w:val="0"/>
        <w:spacing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1800</w:t>
      </w:r>
    </w:p>
    <w:p w:rsidR="009A3D62" w:rsidRPr="00DB006A" w:rsidRDefault="009A3D62" w:rsidP="009A3D62">
      <w:pPr>
        <w:autoSpaceDE w:val="0"/>
        <w:autoSpaceDN w:val="0"/>
        <w:adjustRightInd w:val="0"/>
        <w:spacing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DB006A">
        <w:rPr>
          <w:rFonts w:ascii="Times New Roman" w:hAnsi="Times New Roman" w:cs="Times New Roman"/>
          <w:sz w:val="28"/>
          <w:szCs w:val="28"/>
        </w:rPr>
        <w:t xml:space="preserve">2) Какую сумму необходимо поместить в банк, чтобы иметь возможность в течение следующих 8 лет ежегодно снимать со счета 25 тыс. руб., исчерпав счет полностью к концу срока? Решить задачу для следующего варианта начисления процентов: в конце года по ставке </w:t>
      </w:r>
      <w:r w:rsidRPr="00DB006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B006A">
        <w:rPr>
          <w:rFonts w:ascii="Times New Roman" w:hAnsi="Times New Roman" w:cs="Times New Roman"/>
          <w:sz w:val="28"/>
          <w:szCs w:val="28"/>
        </w:rPr>
        <w:t xml:space="preserve"> = 5%.</w:t>
      </w:r>
    </w:p>
    <w:p w:rsidR="003F2B41" w:rsidRDefault="00810C6D" w:rsidP="003F2B41">
      <w:pPr>
        <w:shd w:val="clear" w:color="auto" w:fill="FFFFFF"/>
        <w:spacing w:before="100" w:beforeAutospacing="1" w:after="384" w:line="360" w:lineRule="auto"/>
        <w:ind w:firstLine="709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10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применим формулу (2.2</w:t>
      </w:r>
      <w:proofErr w:type="gramStart"/>
      <w:r w:rsidRPr="00810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(8,5).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(8,5) </w:t>
      </w:r>
      <w:r w:rsidRPr="00810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6,46321. Откуда:</w:t>
      </w:r>
      <w:r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r w:rsidRPr="00810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= 25000 • 6,46321 = 161580,25 руб.;</w:t>
      </w:r>
    </w:p>
    <w:p w:rsidR="009A3D62" w:rsidRDefault="00C749C2" w:rsidP="003F2B41">
      <w:pPr>
        <w:shd w:val="clear" w:color="auto" w:fill="FFFFFF"/>
        <w:spacing w:before="100" w:beforeAutospacing="1" w:after="384" w:line="360" w:lineRule="auto"/>
        <w:ind w:firstLine="709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266950" cy="571500"/>
            <wp:effectExtent l="0" t="0" r="0" b="0"/>
            <wp:docPr id="1" name="Рисунок 1" descr="http://ok-t.ru/studopediaru/baza3/660670198614.files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ru/baza3/660670198614.files/image017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B41" w:rsidRDefault="003F2B41" w:rsidP="003F2B41">
      <w:pPr>
        <w:shd w:val="clear" w:color="auto" w:fill="FFFFFF"/>
        <w:spacing w:before="100" w:beforeAutospacing="1" w:after="384" w:line="360" w:lineRule="auto"/>
        <w:ind w:firstLine="709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</w:p>
    <w:p w:rsidR="003F2B41" w:rsidRDefault="003F2B41" w:rsidP="003F2B41">
      <w:pPr>
        <w:shd w:val="clear" w:color="auto" w:fill="FFFFFF"/>
        <w:spacing w:before="100" w:beforeAutospacing="1" w:after="384" w:line="360" w:lineRule="auto"/>
        <w:ind w:firstLine="709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</w:p>
    <w:p w:rsidR="003F2B41" w:rsidRDefault="003F2B41" w:rsidP="003F2B41">
      <w:pPr>
        <w:shd w:val="clear" w:color="auto" w:fill="FFFFFF"/>
        <w:spacing w:before="100" w:beforeAutospacing="1" w:after="384" w:line="360" w:lineRule="auto"/>
        <w:ind w:firstLine="709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</w:p>
    <w:p w:rsidR="003F2B41" w:rsidRDefault="003F2B41" w:rsidP="003F2B41">
      <w:pPr>
        <w:shd w:val="clear" w:color="auto" w:fill="FFFFFF"/>
        <w:spacing w:before="100" w:beforeAutospacing="1" w:after="384" w:line="360" w:lineRule="auto"/>
        <w:ind w:firstLine="709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</w:p>
    <w:p w:rsidR="003F2B41" w:rsidRDefault="003F2B41" w:rsidP="003F2B41">
      <w:pPr>
        <w:shd w:val="clear" w:color="auto" w:fill="FFFFFF"/>
        <w:spacing w:before="100" w:beforeAutospacing="1" w:after="384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F2B4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Заключение.</w:t>
      </w:r>
    </w:p>
    <w:p w:rsidR="003F2B41" w:rsidRPr="003F2B41" w:rsidRDefault="003F2B41" w:rsidP="003F2B41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>В данной работе прослежено развитие таких финансовых инструментов экономического регулирования как Резервного фонда в России. Можно сказать, что применение такого механизма у нас в стране обусловлено естественными экономическими причинами, связанными с большим влиянием в национальной экономике экспорта эн</w:t>
      </w:r>
      <w:r w:rsidRPr="003F2B4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proofErr w:type="spellStart"/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>ргоресурсов</w:t>
      </w:r>
      <w:proofErr w:type="spellEnd"/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нефти и газа. Активный и очень прибыльный экспорт обеспечивает сверхдоход, вытесняя тем самым национальное производство и его продукты экспортными товарами. В итоге промышленность в стране перест</w:t>
      </w:r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 развиваться и начинает </w:t>
      </w:r>
      <w:proofErr w:type="gramStart"/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>деградировать</w:t>
      </w:r>
      <w:proofErr w:type="gramEnd"/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страна впадает в экономическую зависимость от экспорта энергоресурсов, поскол</w:t>
      </w:r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>ку основные статьи доходов страны начинают зависеть именно от энергетического экспорта.</w:t>
      </w:r>
    </w:p>
    <w:p w:rsidR="003F2B41" w:rsidRPr="003F2B41" w:rsidRDefault="003F2B41" w:rsidP="003F2B41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>Эт</w:t>
      </w:r>
      <w:proofErr w:type="spellEnd"/>
      <w:r w:rsidRPr="003F2B4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проблема актуальна не только для России, но и для многих других стран, которые так же прибегали и прибегают к стабилизационному фонду как р</w:t>
      </w:r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>гулирующему механизму, своеобразным образом «скрывающим» прибыль от эк</w:t>
      </w:r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>порта, чтобы он не оказывал столь сильного влияния на национальную экономику.</w:t>
      </w:r>
    </w:p>
    <w:p w:rsidR="003F2B41" w:rsidRPr="003F2B41" w:rsidRDefault="003F2B41" w:rsidP="003F2B41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2B41">
        <w:rPr>
          <w:rFonts w:ascii="Times New Roman" w:hAnsi="Times New Roman" w:cs="Times New Roman"/>
          <w:color w:val="000000" w:themeColor="text1"/>
          <w:sz w:val="28"/>
          <w:szCs w:val="28"/>
        </w:rPr>
        <w:t>От степени того, как быстро и эффективно будут приниматься решения, обеспечивающие применения возможностей фонда для блага экономики, зависит как судьба Резервного Фонда РФ, так и стабильность экономики государства в целом.</w:t>
      </w:r>
    </w:p>
    <w:p w:rsidR="003F2B41" w:rsidRDefault="003F2B41" w:rsidP="003F2B41">
      <w:pPr>
        <w:shd w:val="clear" w:color="auto" w:fill="FFFFFF"/>
        <w:spacing w:before="100" w:beforeAutospacing="1" w:after="384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3F2B41" w:rsidRDefault="003F2B41" w:rsidP="003F2B41">
      <w:pPr>
        <w:shd w:val="clear" w:color="auto" w:fill="FFFFFF"/>
        <w:spacing w:before="100" w:beforeAutospacing="1" w:after="384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3F2B41" w:rsidRDefault="003F2B41" w:rsidP="003F2B41">
      <w:pPr>
        <w:shd w:val="clear" w:color="auto" w:fill="FFFFFF"/>
        <w:spacing w:before="100" w:beforeAutospacing="1" w:after="384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3F2B41" w:rsidRDefault="003F2B41" w:rsidP="003F2B41">
      <w:pPr>
        <w:shd w:val="clear" w:color="auto" w:fill="FFFFFF"/>
        <w:spacing w:before="100" w:beforeAutospacing="1" w:after="384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3F2B41" w:rsidRDefault="003F2B41" w:rsidP="003F2B41">
      <w:pPr>
        <w:shd w:val="clear" w:color="auto" w:fill="FFFFFF"/>
        <w:spacing w:before="100" w:beforeAutospacing="1" w:after="384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Список литературы.</w:t>
      </w:r>
    </w:p>
    <w:p w:rsidR="003F2B41" w:rsidRPr="00D10CA5" w:rsidRDefault="003F2B41" w:rsidP="00D10CA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CA5">
        <w:rPr>
          <w:rFonts w:ascii="Times New Roman" w:hAnsi="Times New Roman" w:cs="Times New Roman"/>
          <w:color w:val="000000" w:themeColor="text1"/>
          <w:sz w:val="28"/>
          <w:szCs w:val="28"/>
        </w:rPr>
        <w:t>Киреев В. Л. Направления использования Резервного фонда и фонда национального благосостояния. М., 2011. - с. 19-21.</w:t>
      </w:r>
    </w:p>
    <w:p w:rsidR="003F2B41" w:rsidRPr="00D10CA5" w:rsidRDefault="003F2B41" w:rsidP="00D10CA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10CA5">
        <w:rPr>
          <w:rFonts w:ascii="Times New Roman" w:hAnsi="Times New Roman" w:cs="Times New Roman"/>
          <w:color w:val="000000" w:themeColor="text1"/>
          <w:sz w:val="28"/>
          <w:szCs w:val="28"/>
        </w:rPr>
        <w:t>Саттарова</w:t>
      </w:r>
      <w:proofErr w:type="spellEnd"/>
      <w:r w:rsidRPr="00D10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 А. К вопросу о возможных стратегиях использования Р</w:t>
      </w:r>
      <w:r w:rsidRPr="00D10CA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10CA5">
        <w:rPr>
          <w:rFonts w:ascii="Times New Roman" w:hAnsi="Times New Roman" w:cs="Times New Roman"/>
          <w:color w:val="000000" w:themeColor="text1"/>
          <w:sz w:val="28"/>
          <w:szCs w:val="28"/>
        </w:rPr>
        <w:t>зервного фонда и фонда национального благосостояния. Финансы и право. М., 2010. - с.18-22.</w:t>
      </w:r>
    </w:p>
    <w:p w:rsidR="003F2B41" w:rsidRPr="00D10CA5" w:rsidRDefault="003F2B41" w:rsidP="00D10CA5">
      <w:pPr>
        <w:shd w:val="clear" w:color="auto" w:fill="FFFFFF"/>
        <w:spacing w:before="100" w:beforeAutospacing="1" w:after="384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</w:t>
      </w:r>
      <w:r w:rsidRPr="00D10CA5">
        <w:rPr>
          <w:rFonts w:ascii="Times New Roman" w:hAnsi="Times New Roman" w:cs="Times New Roman"/>
          <w:color w:val="000000" w:themeColor="text1"/>
          <w:sz w:val="28"/>
          <w:szCs w:val="28"/>
        </w:rPr>
        <w:t>Сухарев А. Н. Резервный фонд и фонд национального благосостояния: финансовая конструкция и итоги функционирования. Финансы и кредит. М.,</w:t>
      </w:r>
      <w:r w:rsidRPr="00D10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0CA5">
        <w:rPr>
          <w:rFonts w:ascii="Times New Roman" w:hAnsi="Times New Roman" w:cs="Times New Roman"/>
          <w:color w:val="000000" w:themeColor="text1"/>
          <w:sz w:val="28"/>
          <w:szCs w:val="28"/>
        </w:rPr>
        <w:t>2010. – с. 50-59.</w:t>
      </w:r>
    </w:p>
    <w:p w:rsidR="00D10CA5" w:rsidRPr="00D10CA5" w:rsidRDefault="00D10CA5" w:rsidP="00D10CA5">
      <w:pPr>
        <w:shd w:val="clear" w:color="auto" w:fill="FFFFFF"/>
        <w:spacing w:before="100" w:beforeAutospacing="1" w:after="384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C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4) </w:t>
      </w:r>
      <w:proofErr w:type="spellStart"/>
      <w:r w:rsidRPr="00D10C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Вайрадян</w:t>
      </w:r>
      <w:r w:rsidRPr="00D10CA5">
        <w:rPr>
          <w:rFonts w:ascii="Times New Roman" w:hAnsi="Times New Roman" w:cs="Times New Roman"/>
          <w:color w:val="000000" w:themeColor="text1"/>
          <w:sz w:val="28"/>
          <w:szCs w:val="28"/>
        </w:rPr>
        <w:t>Е.Л</w:t>
      </w:r>
      <w:proofErr w:type="spellEnd"/>
      <w:r w:rsidRPr="00D10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0C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Политика доходов и заработной платы</w:t>
      </w:r>
      <w:r w:rsidRPr="00D10C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D10CA5">
        <w:rPr>
          <w:rFonts w:ascii="Times New Roman" w:hAnsi="Times New Roman" w:cs="Times New Roman"/>
          <w:color w:val="000000" w:themeColor="text1"/>
          <w:sz w:val="28"/>
          <w:szCs w:val="28"/>
        </w:rPr>
        <w:t>Юристъ</w:t>
      </w:r>
      <w:proofErr w:type="spellEnd"/>
      <w:r w:rsidRPr="00D10CA5">
        <w:rPr>
          <w:rFonts w:ascii="Times New Roman" w:hAnsi="Times New Roman" w:cs="Times New Roman"/>
          <w:color w:val="000000" w:themeColor="text1"/>
          <w:sz w:val="28"/>
          <w:szCs w:val="28"/>
        </w:rPr>
        <w:t>, 201</w:t>
      </w:r>
      <w:r w:rsidRPr="00D10CA5">
        <w:rPr>
          <w:rFonts w:ascii="Times New Roman" w:hAnsi="Times New Roman" w:cs="Times New Roman"/>
          <w:color w:val="000000" w:themeColor="text1"/>
          <w:sz w:val="28"/>
          <w:szCs w:val="28"/>
        </w:rPr>
        <w:t>0. - 456 с.</w:t>
      </w:r>
    </w:p>
    <w:p w:rsidR="003F2B41" w:rsidRPr="003F2B41" w:rsidRDefault="003F2B41" w:rsidP="003F2B41">
      <w:pPr>
        <w:shd w:val="clear" w:color="auto" w:fill="FFFFFF"/>
        <w:spacing w:before="100" w:beforeAutospacing="1" w:after="38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bookmarkStart w:id="0" w:name="_GoBack"/>
      <w:bookmarkEnd w:id="0"/>
    </w:p>
    <w:p w:rsidR="003F2B41" w:rsidRPr="003F2B41" w:rsidRDefault="003F2B41" w:rsidP="003F2B41">
      <w:pPr>
        <w:shd w:val="clear" w:color="auto" w:fill="FFFFFF"/>
        <w:spacing w:before="100" w:beforeAutospacing="1" w:after="384" w:line="360" w:lineRule="auto"/>
        <w:ind w:firstLine="709"/>
        <w:jc w:val="both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</w:p>
    <w:sectPr w:rsidR="003F2B41" w:rsidRPr="003F2B4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AEA" w:rsidRDefault="00B30AEA" w:rsidP="00043B99">
      <w:pPr>
        <w:spacing w:after="0" w:line="240" w:lineRule="auto"/>
      </w:pPr>
      <w:r>
        <w:separator/>
      </w:r>
    </w:p>
  </w:endnote>
  <w:endnote w:type="continuationSeparator" w:id="0">
    <w:p w:rsidR="00B30AEA" w:rsidRDefault="00B30AEA" w:rsidP="00043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CC"/>
    <w:family w:val="auto"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7400714"/>
      <w:docPartObj>
        <w:docPartGallery w:val="Page Numbers (Bottom of Page)"/>
        <w:docPartUnique/>
      </w:docPartObj>
    </w:sdtPr>
    <w:sdtEndPr/>
    <w:sdtContent>
      <w:p w:rsidR="009479F6" w:rsidRDefault="009479F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CA5">
          <w:rPr>
            <w:noProof/>
          </w:rPr>
          <w:t>18</w:t>
        </w:r>
        <w:r>
          <w:fldChar w:fldCharType="end"/>
        </w:r>
      </w:p>
    </w:sdtContent>
  </w:sdt>
  <w:p w:rsidR="009479F6" w:rsidRDefault="009479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AEA" w:rsidRDefault="00B30AEA" w:rsidP="00043B99">
      <w:pPr>
        <w:spacing w:after="0" w:line="240" w:lineRule="auto"/>
      </w:pPr>
      <w:r>
        <w:separator/>
      </w:r>
    </w:p>
  </w:footnote>
  <w:footnote w:type="continuationSeparator" w:id="0">
    <w:p w:rsidR="00B30AEA" w:rsidRDefault="00B30AEA" w:rsidP="00043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D41CFB"/>
    <w:multiLevelType w:val="singleLevel"/>
    <w:tmpl w:val="9E5837FC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 w15:restartNumberingAfterBreak="0">
    <w:nsid w:val="3F3509DC"/>
    <w:multiLevelType w:val="singleLevel"/>
    <w:tmpl w:val="48CC485E"/>
    <w:lvl w:ilvl="0">
      <w:start w:val="1"/>
      <w:numFmt w:val="decimal"/>
      <w:lvlText w:val="%1)"/>
      <w:legacy w:legacy="1" w:legacySpace="0" w:legacyIndent="624"/>
      <w:lvlJc w:val="left"/>
      <w:rPr>
        <w:rFonts w:ascii="Times New Roman CYR" w:hAnsi="Times New Roman CYR" w:cs="Times New Roman CYR" w:hint="default"/>
      </w:rPr>
    </w:lvl>
  </w:abstractNum>
  <w:abstractNum w:abstractNumId="2" w15:restartNumberingAfterBreak="0">
    <w:nsid w:val="3F6843ED"/>
    <w:multiLevelType w:val="hybridMultilevel"/>
    <w:tmpl w:val="A64E67C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17E4277"/>
    <w:multiLevelType w:val="multilevel"/>
    <w:tmpl w:val="0419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0"/>
  </w:num>
  <w:num w:numId="3">
    <w:abstractNumId w:val="0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0"/>
    <w:lvlOverride w:ilvl="0">
      <w:lvl w:ilvl="0">
        <w:start w:val="3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0"/>
    <w:lvlOverride w:ilvl="0">
      <w:lvl w:ilvl="0">
        <w:start w:val="4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0"/>
    <w:lvlOverride w:ilvl="0">
      <w:lvl w:ilvl="0">
        <w:start w:val="5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1"/>
  </w:num>
  <w:num w:numId="8">
    <w:abstractNumId w:val="1"/>
    <w:lvlOverride w:ilvl="0">
      <w:lvl w:ilvl="0">
        <w:start w:val="2"/>
        <w:numFmt w:val="decimal"/>
        <w:lvlText w:val="%1)"/>
        <w:legacy w:legacy="1" w:legacySpace="0" w:legacyIndent="624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1"/>
    <w:lvlOverride w:ilvl="0">
      <w:lvl w:ilvl="0">
        <w:start w:val="3"/>
        <w:numFmt w:val="decimal"/>
        <w:lvlText w:val="%1)"/>
        <w:legacy w:legacy="1" w:legacySpace="0" w:legacyIndent="624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1"/>
    <w:lvlOverride w:ilvl="0">
      <w:lvl w:ilvl="0">
        <w:start w:val="4"/>
        <w:numFmt w:val="decimal"/>
        <w:lvlText w:val="%1)"/>
        <w:legacy w:legacy="1" w:legacySpace="0" w:legacyIndent="624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B99"/>
    <w:rsid w:val="00043B99"/>
    <w:rsid w:val="00133B62"/>
    <w:rsid w:val="00175F27"/>
    <w:rsid w:val="001A4B56"/>
    <w:rsid w:val="002C4725"/>
    <w:rsid w:val="003119B6"/>
    <w:rsid w:val="003F2B41"/>
    <w:rsid w:val="005312D2"/>
    <w:rsid w:val="0075696C"/>
    <w:rsid w:val="00810C6D"/>
    <w:rsid w:val="009479F6"/>
    <w:rsid w:val="009A3D62"/>
    <w:rsid w:val="009D5347"/>
    <w:rsid w:val="00A17263"/>
    <w:rsid w:val="00B237CF"/>
    <w:rsid w:val="00B30AEA"/>
    <w:rsid w:val="00C62CA8"/>
    <w:rsid w:val="00C749C2"/>
    <w:rsid w:val="00D10CA5"/>
    <w:rsid w:val="00DA0D8D"/>
    <w:rsid w:val="00F0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33B900-FE1C-4755-BAC2-CD4604F0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uiPriority w:val="99"/>
    <w:rsid w:val="00A17263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043B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3B99"/>
  </w:style>
  <w:style w:type="paragraph" w:styleId="a5">
    <w:name w:val="footer"/>
    <w:basedOn w:val="a"/>
    <w:link w:val="a6"/>
    <w:uiPriority w:val="99"/>
    <w:unhideWhenUsed/>
    <w:rsid w:val="00043B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3B99"/>
  </w:style>
  <w:style w:type="paragraph" w:styleId="a7">
    <w:name w:val="Normal (Web)"/>
    <w:basedOn w:val="a"/>
    <w:uiPriority w:val="99"/>
    <w:unhideWhenUsed/>
    <w:rsid w:val="002C4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4725"/>
  </w:style>
  <w:style w:type="character" w:styleId="a8">
    <w:name w:val="Hyperlink"/>
    <w:basedOn w:val="a0"/>
    <w:uiPriority w:val="99"/>
    <w:unhideWhenUsed/>
    <w:rsid w:val="002C4725"/>
    <w:rPr>
      <w:color w:val="0000FF"/>
      <w:u w:val="single"/>
    </w:rPr>
  </w:style>
  <w:style w:type="character" w:styleId="a9">
    <w:name w:val="Strong"/>
    <w:basedOn w:val="a0"/>
    <w:uiPriority w:val="22"/>
    <w:qFormat/>
    <w:rsid w:val="0075696C"/>
    <w:rPr>
      <w:b/>
      <w:bCs/>
    </w:rPr>
  </w:style>
  <w:style w:type="paragraph" w:styleId="aa">
    <w:name w:val="List Paragraph"/>
    <w:basedOn w:val="a"/>
    <w:uiPriority w:val="99"/>
    <w:qFormat/>
    <w:rsid w:val="00DA0D8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submenu-table">
    <w:name w:val="submenu-table"/>
    <w:basedOn w:val="a0"/>
    <w:rsid w:val="009A3D62"/>
  </w:style>
  <w:style w:type="paragraph" w:customStyle="1" w:styleId="p468">
    <w:name w:val="p468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9">
    <w:name w:val="p149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9">
    <w:name w:val="ft9"/>
    <w:basedOn w:val="a0"/>
    <w:rsid w:val="00810C6D"/>
  </w:style>
  <w:style w:type="paragraph" w:customStyle="1" w:styleId="p308">
    <w:name w:val="p308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2">
    <w:name w:val="ft12"/>
    <w:basedOn w:val="a0"/>
    <w:rsid w:val="00810C6D"/>
  </w:style>
  <w:style w:type="character" w:customStyle="1" w:styleId="ft97">
    <w:name w:val="ft97"/>
    <w:basedOn w:val="a0"/>
    <w:rsid w:val="00810C6D"/>
  </w:style>
  <w:style w:type="paragraph" w:customStyle="1" w:styleId="p469">
    <w:name w:val="p469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06">
    <w:name w:val="ft106"/>
    <w:basedOn w:val="a0"/>
    <w:rsid w:val="00810C6D"/>
  </w:style>
  <w:style w:type="paragraph" w:customStyle="1" w:styleId="p470">
    <w:name w:val="p470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8">
    <w:name w:val="ft18"/>
    <w:basedOn w:val="a0"/>
    <w:rsid w:val="00810C6D"/>
  </w:style>
  <w:style w:type="character" w:customStyle="1" w:styleId="ft118">
    <w:name w:val="ft118"/>
    <w:basedOn w:val="a0"/>
    <w:rsid w:val="00810C6D"/>
  </w:style>
  <w:style w:type="paragraph" w:customStyle="1" w:styleId="p347">
    <w:name w:val="p347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1">
    <w:name w:val="p471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2">
    <w:name w:val="p472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6">
    <w:name w:val="p246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7">
    <w:name w:val="p57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75">
    <w:name w:val="ft75"/>
    <w:basedOn w:val="a0"/>
    <w:rsid w:val="00810C6D"/>
  </w:style>
  <w:style w:type="character" w:customStyle="1" w:styleId="ft39">
    <w:name w:val="ft39"/>
    <w:basedOn w:val="a0"/>
    <w:rsid w:val="00810C6D"/>
  </w:style>
  <w:style w:type="paragraph" w:customStyle="1" w:styleId="p473">
    <w:name w:val="p473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64">
    <w:name w:val="ft164"/>
    <w:basedOn w:val="a0"/>
    <w:rsid w:val="00810C6D"/>
  </w:style>
  <w:style w:type="character" w:customStyle="1" w:styleId="ft34">
    <w:name w:val="ft34"/>
    <w:basedOn w:val="a0"/>
    <w:rsid w:val="00810C6D"/>
  </w:style>
  <w:style w:type="character" w:customStyle="1" w:styleId="ft59">
    <w:name w:val="ft59"/>
    <w:basedOn w:val="a0"/>
    <w:rsid w:val="00810C6D"/>
  </w:style>
  <w:style w:type="paragraph" w:customStyle="1" w:styleId="p474">
    <w:name w:val="p474"/>
    <w:basedOn w:val="a"/>
    <w:rsid w:val="0081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3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86468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12631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8026">
              <w:marLeft w:val="309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686287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18</Pages>
  <Words>3264</Words>
  <Characters>18606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7</cp:revision>
  <dcterms:created xsi:type="dcterms:W3CDTF">2017-01-16T17:03:00Z</dcterms:created>
  <dcterms:modified xsi:type="dcterms:W3CDTF">2017-01-16T20:30:00Z</dcterms:modified>
</cp:coreProperties>
</file>