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795" w:rsidRDefault="002E4795" w:rsidP="000A23D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BC0CD9" w:rsidRDefault="00BC0CD9" w:rsidP="002E479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Задача </w:t>
      </w:r>
      <w:r w:rsidRPr="00556E2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56E2C">
        <w:rPr>
          <w:rFonts w:ascii="Times New Roman" w:hAnsi="Times New Roman" w:cs="Times New Roman"/>
          <w:sz w:val="28"/>
          <w:szCs w:val="28"/>
        </w:rPr>
        <w:t>бсолютные и относительные показатели»</w:t>
      </w:r>
      <w:r w:rsidR="00411874">
        <w:rPr>
          <w:rFonts w:ascii="Times New Roman" w:hAnsi="Times New Roman" w:cs="Times New Roman"/>
          <w:sz w:val="28"/>
          <w:szCs w:val="28"/>
        </w:rPr>
        <w:t>…</w:t>
      </w:r>
      <w:r w:rsidR="00075281">
        <w:rPr>
          <w:rFonts w:ascii="Times New Roman" w:hAnsi="Times New Roman" w:cs="Times New Roman"/>
          <w:sz w:val="28"/>
          <w:szCs w:val="28"/>
        </w:rPr>
        <w:t>.</w:t>
      </w:r>
      <w:r w:rsidR="00411874">
        <w:rPr>
          <w:rFonts w:ascii="Times New Roman" w:hAnsi="Times New Roman" w:cs="Times New Roman"/>
          <w:sz w:val="28"/>
          <w:szCs w:val="28"/>
        </w:rPr>
        <w:t>.4</w:t>
      </w: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Задача «Средние величины»</w:t>
      </w:r>
      <w:r w:rsidR="00411874">
        <w:rPr>
          <w:rFonts w:ascii="Times New Roman" w:hAnsi="Times New Roman" w:cs="Times New Roman"/>
          <w:sz w:val="28"/>
          <w:szCs w:val="28"/>
        </w:rPr>
        <w:t>……...……………………..6</w:t>
      </w: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Задача </w:t>
      </w:r>
      <w:r w:rsidRPr="0027047A">
        <w:rPr>
          <w:rFonts w:ascii="Times New Roman" w:hAnsi="Times New Roman" w:cs="Times New Roman"/>
          <w:sz w:val="28"/>
          <w:szCs w:val="28"/>
        </w:rPr>
        <w:t>«Ряды динамики»</w:t>
      </w:r>
      <w:r w:rsidR="00411874">
        <w:rPr>
          <w:rFonts w:ascii="Times New Roman" w:hAnsi="Times New Roman" w:cs="Times New Roman"/>
          <w:sz w:val="28"/>
          <w:szCs w:val="28"/>
        </w:rPr>
        <w:t>…………………………...……7</w:t>
      </w: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Список использованных источников</w:t>
      </w:r>
      <w:r w:rsidR="00411874">
        <w:rPr>
          <w:rFonts w:ascii="Times New Roman" w:hAnsi="Times New Roman" w:cs="Times New Roman"/>
          <w:sz w:val="28"/>
          <w:szCs w:val="28"/>
        </w:rPr>
        <w:t>…………………...9</w:t>
      </w: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Приложение лист с заданием</w:t>
      </w:r>
      <w:r w:rsidR="00411874">
        <w:rPr>
          <w:rFonts w:ascii="Times New Roman" w:hAnsi="Times New Roman" w:cs="Times New Roman"/>
          <w:sz w:val="28"/>
          <w:szCs w:val="28"/>
        </w:rPr>
        <w:t>…………………………...10</w:t>
      </w: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795" w:rsidRDefault="002E479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E56" w:rsidRPr="00556E2C" w:rsidRDefault="00434E56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E2C">
        <w:rPr>
          <w:rFonts w:ascii="Times New Roman" w:hAnsi="Times New Roman" w:cs="Times New Roman"/>
          <w:sz w:val="28"/>
          <w:szCs w:val="28"/>
        </w:rPr>
        <w:lastRenderedPageBreak/>
        <w:t>Задача № 1</w:t>
      </w:r>
      <w:r w:rsidR="00556E2C" w:rsidRPr="00556E2C">
        <w:rPr>
          <w:rFonts w:ascii="Times New Roman" w:hAnsi="Times New Roman" w:cs="Times New Roman"/>
          <w:sz w:val="28"/>
          <w:szCs w:val="28"/>
        </w:rPr>
        <w:t>-  тема «</w:t>
      </w:r>
      <w:r w:rsidR="001F6AFB">
        <w:rPr>
          <w:rFonts w:ascii="Times New Roman" w:hAnsi="Times New Roman" w:cs="Times New Roman"/>
          <w:sz w:val="28"/>
          <w:szCs w:val="28"/>
        </w:rPr>
        <w:t>А</w:t>
      </w:r>
      <w:r w:rsidR="00556E2C" w:rsidRPr="00556E2C">
        <w:rPr>
          <w:rFonts w:ascii="Times New Roman" w:hAnsi="Times New Roman" w:cs="Times New Roman"/>
          <w:sz w:val="28"/>
          <w:szCs w:val="28"/>
        </w:rPr>
        <w:t>бсолютные и относительные показатели»</w:t>
      </w:r>
    </w:p>
    <w:p w:rsidR="00D2371D" w:rsidRPr="00556E2C" w:rsidRDefault="008B6305" w:rsidP="00556E2C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56E2C">
        <w:rPr>
          <w:rFonts w:ascii="Times New Roman" w:hAnsi="Times New Roman" w:cs="Times New Roman"/>
          <w:sz w:val="28"/>
          <w:szCs w:val="28"/>
        </w:rPr>
        <w:t>Используя исходные данные таблицы № 1</w:t>
      </w:r>
      <w:r w:rsidR="00BC0CD9">
        <w:rPr>
          <w:rFonts w:ascii="Times New Roman" w:hAnsi="Times New Roman" w:cs="Times New Roman"/>
          <w:sz w:val="28"/>
          <w:szCs w:val="28"/>
        </w:rPr>
        <w:t>,</w:t>
      </w:r>
      <w:r w:rsidRPr="00556E2C">
        <w:rPr>
          <w:rFonts w:ascii="Times New Roman" w:hAnsi="Times New Roman" w:cs="Times New Roman"/>
          <w:sz w:val="28"/>
          <w:szCs w:val="28"/>
        </w:rPr>
        <w:t xml:space="preserve"> определите:</w:t>
      </w:r>
    </w:p>
    <w:p w:rsidR="008B6305" w:rsidRPr="00556E2C" w:rsidRDefault="008B6305" w:rsidP="00556E2C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E2C">
        <w:rPr>
          <w:rFonts w:ascii="Times New Roman" w:hAnsi="Times New Roman" w:cs="Times New Roman"/>
          <w:sz w:val="28"/>
          <w:szCs w:val="28"/>
        </w:rPr>
        <w:t>Структуру населения по месту проживания в 2012 и 2014 годах.</w:t>
      </w:r>
    </w:p>
    <w:p w:rsidR="008B6305" w:rsidRPr="00556E2C" w:rsidRDefault="008B6305" w:rsidP="00556E2C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E2C">
        <w:rPr>
          <w:rFonts w:ascii="Times New Roman" w:hAnsi="Times New Roman" w:cs="Times New Roman"/>
          <w:sz w:val="28"/>
          <w:szCs w:val="28"/>
        </w:rPr>
        <w:t>Темпы изменения численности населения по проживанию за предста</w:t>
      </w:r>
      <w:r w:rsidRPr="00556E2C">
        <w:rPr>
          <w:rFonts w:ascii="Times New Roman" w:hAnsi="Times New Roman" w:cs="Times New Roman"/>
          <w:sz w:val="28"/>
          <w:szCs w:val="28"/>
        </w:rPr>
        <w:t>в</w:t>
      </w:r>
      <w:r w:rsidRPr="00556E2C">
        <w:rPr>
          <w:rFonts w:ascii="Times New Roman" w:hAnsi="Times New Roman" w:cs="Times New Roman"/>
          <w:sz w:val="28"/>
          <w:szCs w:val="28"/>
        </w:rPr>
        <w:t>ленный период.</w:t>
      </w:r>
    </w:p>
    <w:tbl>
      <w:tblPr>
        <w:tblStyle w:val="a3"/>
        <w:tblpPr w:leftFromText="180" w:rightFromText="180" w:vertAnchor="page" w:horzAnchor="margin" w:tblpY="4907"/>
        <w:tblW w:w="0" w:type="auto"/>
        <w:tblLook w:val="04A0"/>
      </w:tblPr>
      <w:tblGrid>
        <w:gridCol w:w="3190"/>
        <w:gridCol w:w="3190"/>
        <w:gridCol w:w="3191"/>
      </w:tblGrid>
      <w:tr w:rsidR="00434E56" w:rsidRPr="00556E2C" w:rsidTr="00556E2C">
        <w:tc>
          <w:tcPr>
            <w:tcW w:w="3190" w:type="dxa"/>
            <w:vAlign w:val="center"/>
          </w:tcPr>
          <w:p w:rsidR="00434E56" w:rsidRPr="00556E2C" w:rsidRDefault="00556E2C" w:rsidP="00556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  <w:tc>
          <w:tcPr>
            <w:tcW w:w="3190" w:type="dxa"/>
            <w:vAlign w:val="center"/>
          </w:tcPr>
          <w:p w:rsidR="00434E56" w:rsidRPr="00556E2C" w:rsidRDefault="00434E56" w:rsidP="00556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191" w:type="dxa"/>
            <w:vAlign w:val="center"/>
          </w:tcPr>
          <w:p w:rsidR="00434E56" w:rsidRPr="00556E2C" w:rsidRDefault="00434E56" w:rsidP="00556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</w:tr>
      <w:tr w:rsidR="00434E56" w:rsidRPr="00556E2C" w:rsidTr="00556E2C">
        <w:tc>
          <w:tcPr>
            <w:tcW w:w="3190" w:type="dxa"/>
            <w:vAlign w:val="center"/>
          </w:tcPr>
          <w:p w:rsidR="00434E56" w:rsidRPr="00556E2C" w:rsidRDefault="00434E56" w:rsidP="00556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Городское население (ГН)</w:t>
            </w:r>
          </w:p>
        </w:tc>
        <w:tc>
          <w:tcPr>
            <w:tcW w:w="3190" w:type="dxa"/>
            <w:vAlign w:val="center"/>
          </w:tcPr>
          <w:p w:rsidR="00434E56" w:rsidRPr="00556E2C" w:rsidRDefault="00434E56" w:rsidP="00556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105742 млн. чел.</w:t>
            </w:r>
          </w:p>
        </w:tc>
        <w:tc>
          <w:tcPr>
            <w:tcW w:w="3191" w:type="dxa"/>
            <w:vAlign w:val="center"/>
          </w:tcPr>
          <w:p w:rsidR="00434E56" w:rsidRPr="00556E2C" w:rsidRDefault="00434E56" w:rsidP="00556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106549 млн. чел.</w:t>
            </w:r>
          </w:p>
        </w:tc>
      </w:tr>
      <w:tr w:rsidR="00434E56" w:rsidRPr="00556E2C" w:rsidTr="00556E2C">
        <w:tc>
          <w:tcPr>
            <w:tcW w:w="3190" w:type="dxa"/>
            <w:vAlign w:val="center"/>
          </w:tcPr>
          <w:p w:rsidR="00434E56" w:rsidRPr="00556E2C" w:rsidRDefault="00434E56" w:rsidP="00556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Сельское население (СН)</w:t>
            </w:r>
          </w:p>
        </w:tc>
        <w:tc>
          <w:tcPr>
            <w:tcW w:w="3190" w:type="dxa"/>
            <w:vAlign w:val="center"/>
          </w:tcPr>
          <w:p w:rsidR="00434E56" w:rsidRPr="00556E2C" w:rsidRDefault="00434E56" w:rsidP="00556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37314 млн. чел.</w:t>
            </w:r>
          </w:p>
        </w:tc>
        <w:tc>
          <w:tcPr>
            <w:tcW w:w="3191" w:type="dxa"/>
            <w:vAlign w:val="center"/>
          </w:tcPr>
          <w:p w:rsidR="00434E56" w:rsidRPr="00556E2C" w:rsidRDefault="00434E56" w:rsidP="00556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37118 млн. чел.</w:t>
            </w:r>
          </w:p>
        </w:tc>
      </w:tr>
    </w:tbl>
    <w:p w:rsidR="00434E56" w:rsidRPr="00556E2C" w:rsidRDefault="008B6305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E2C">
        <w:rPr>
          <w:rFonts w:ascii="Times New Roman" w:hAnsi="Times New Roman" w:cs="Times New Roman"/>
          <w:sz w:val="28"/>
          <w:szCs w:val="28"/>
        </w:rPr>
        <w:t>Таблица № 1</w:t>
      </w:r>
      <w:r w:rsidR="00AB34B2" w:rsidRPr="00556E2C">
        <w:rPr>
          <w:rFonts w:ascii="Times New Roman" w:hAnsi="Times New Roman" w:cs="Times New Roman"/>
          <w:sz w:val="28"/>
          <w:szCs w:val="28"/>
        </w:rPr>
        <w:t xml:space="preserve"> </w:t>
      </w:r>
      <w:r w:rsidRPr="00556E2C">
        <w:rPr>
          <w:rFonts w:ascii="Times New Roman" w:hAnsi="Times New Roman" w:cs="Times New Roman"/>
          <w:sz w:val="28"/>
          <w:szCs w:val="28"/>
        </w:rPr>
        <w:t>- Исходные данные.</w:t>
      </w:r>
    </w:p>
    <w:p w:rsidR="00434E56" w:rsidRPr="00556E2C" w:rsidRDefault="00434E56" w:rsidP="00556E2C">
      <w:pPr>
        <w:tabs>
          <w:tab w:val="left" w:pos="95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E2C">
        <w:rPr>
          <w:rFonts w:ascii="Times New Roman" w:hAnsi="Times New Roman" w:cs="Times New Roman"/>
          <w:sz w:val="28"/>
          <w:szCs w:val="28"/>
        </w:rPr>
        <w:tab/>
      </w:r>
    </w:p>
    <w:p w:rsidR="00434E56" w:rsidRPr="00556E2C" w:rsidRDefault="00AB34B2" w:rsidP="00556E2C">
      <w:pPr>
        <w:tabs>
          <w:tab w:val="left" w:pos="95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E2C">
        <w:rPr>
          <w:rFonts w:ascii="Times New Roman" w:hAnsi="Times New Roman" w:cs="Times New Roman"/>
          <w:sz w:val="28"/>
          <w:szCs w:val="28"/>
        </w:rPr>
        <w:t>Таблица № 2 -  Состав и структура населения РФ.</w:t>
      </w:r>
    </w:p>
    <w:tbl>
      <w:tblPr>
        <w:tblStyle w:val="a3"/>
        <w:tblW w:w="9589" w:type="dxa"/>
        <w:tblLook w:val="04A0"/>
      </w:tblPr>
      <w:tblGrid>
        <w:gridCol w:w="2128"/>
        <w:gridCol w:w="1489"/>
        <w:gridCol w:w="1454"/>
        <w:gridCol w:w="1489"/>
        <w:gridCol w:w="1454"/>
        <w:gridCol w:w="1575"/>
      </w:tblGrid>
      <w:tr w:rsidR="00A34901" w:rsidRPr="00556E2C" w:rsidTr="00556E2C">
        <w:trPr>
          <w:trHeight w:val="292"/>
        </w:trPr>
        <w:tc>
          <w:tcPr>
            <w:tcW w:w="1598" w:type="dxa"/>
            <w:vMerge w:val="restart"/>
            <w:vAlign w:val="center"/>
          </w:tcPr>
          <w:p w:rsidR="00A34901" w:rsidRPr="00556E2C" w:rsidRDefault="00556E2C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  <w:p w:rsidR="00556E2C" w:rsidRPr="00556E2C" w:rsidRDefault="00556E2C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6" w:type="dxa"/>
            <w:gridSpan w:val="2"/>
            <w:vAlign w:val="center"/>
          </w:tcPr>
          <w:p w:rsidR="00A34901" w:rsidRPr="00556E2C" w:rsidRDefault="00A34901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3196" w:type="dxa"/>
            <w:gridSpan w:val="2"/>
            <w:vAlign w:val="center"/>
          </w:tcPr>
          <w:p w:rsidR="00A34901" w:rsidRPr="00556E2C" w:rsidRDefault="00A34901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599" w:type="dxa"/>
            <w:vMerge w:val="restart"/>
            <w:vAlign w:val="center"/>
          </w:tcPr>
          <w:p w:rsidR="00A34901" w:rsidRPr="00556E2C" w:rsidRDefault="00521950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Темп и</w:t>
            </w: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 xml:space="preserve">менения </w:t>
            </w:r>
            <w:proofErr w:type="gramStart"/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56E2C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434E56" w:rsidRPr="00556E2C" w:rsidTr="00556E2C">
        <w:trPr>
          <w:trHeight w:val="458"/>
        </w:trPr>
        <w:tc>
          <w:tcPr>
            <w:tcW w:w="1598" w:type="dxa"/>
            <w:vMerge/>
            <w:vAlign w:val="center"/>
          </w:tcPr>
          <w:p w:rsidR="00434E56" w:rsidRPr="00556E2C" w:rsidRDefault="00434E56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vAlign w:val="center"/>
          </w:tcPr>
          <w:p w:rsidR="00434E56" w:rsidRPr="00556E2C" w:rsidRDefault="00A34901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млн. чел.</w:t>
            </w:r>
          </w:p>
        </w:tc>
        <w:tc>
          <w:tcPr>
            <w:tcW w:w="1598" w:type="dxa"/>
            <w:vAlign w:val="center"/>
          </w:tcPr>
          <w:p w:rsidR="00434E56" w:rsidRPr="00556E2C" w:rsidRDefault="00A34901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%  к ит</w:t>
            </w: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гу</w:t>
            </w:r>
          </w:p>
        </w:tc>
        <w:tc>
          <w:tcPr>
            <w:tcW w:w="1598" w:type="dxa"/>
            <w:vAlign w:val="center"/>
          </w:tcPr>
          <w:p w:rsidR="00434E56" w:rsidRPr="00556E2C" w:rsidRDefault="00A34901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млн. чел.</w:t>
            </w:r>
          </w:p>
        </w:tc>
        <w:tc>
          <w:tcPr>
            <w:tcW w:w="1598" w:type="dxa"/>
            <w:vAlign w:val="center"/>
          </w:tcPr>
          <w:p w:rsidR="00434E56" w:rsidRPr="00556E2C" w:rsidRDefault="00A34901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%  к ит</w:t>
            </w: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гу</w:t>
            </w:r>
          </w:p>
        </w:tc>
        <w:tc>
          <w:tcPr>
            <w:tcW w:w="1599" w:type="dxa"/>
            <w:vMerge/>
            <w:vAlign w:val="center"/>
          </w:tcPr>
          <w:p w:rsidR="00434E56" w:rsidRPr="00556E2C" w:rsidRDefault="00434E56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6E2C" w:rsidRPr="00556E2C" w:rsidTr="00556E2C">
        <w:trPr>
          <w:trHeight w:val="472"/>
        </w:trPr>
        <w:tc>
          <w:tcPr>
            <w:tcW w:w="1598" w:type="dxa"/>
            <w:vAlign w:val="center"/>
          </w:tcPr>
          <w:p w:rsidR="00434E56" w:rsidRPr="00556E2C" w:rsidRDefault="00434E56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Городское н</w:t>
            </w: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селение (ГН)</w:t>
            </w:r>
          </w:p>
        </w:tc>
        <w:tc>
          <w:tcPr>
            <w:tcW w:w="1598" w:type="dxa"/>
            <w:vAlign w:val="center"/>
          </w:tcPr>
          <w:p w:rsidR="00434E56" w:rsidRPr="00556E2C" w:rsidRDefault="00A34901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105742</w:t>
            </w:r>
          </w:p>
        </w:tc>
        <w:tc>
          <w:tcPr>
            <w:tcW w:w="1598" w:type="dxa"/>
            <w:vAlign w:val="center"/>
          </w:tcPr>
          <w:p w:rsidR="00434E56" w:rsidRPr="00556E2C" w:rsidRDefault="006E75AB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73,91</w:t>
            </w:r>
          </w:p>
        </w:tc>
        <w:tc>
          <w:tcPr>
            <w:tcW w:w="1598" w:type="dxa"/>
            <w:vAlign w:val="center"/>
          </w:tcPr>
          <w:p w:rsidR="00434E56" w:rsidRPr="00556E2C" w:rsidRDefault="00A34901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106549</w:t>
            </w:r>
          </w:p>
        </w:tc>
        <w:tc>
          <w:tcPr>
            <w:tcW w:w="1598" w:type="dxa"/>
            <w:vAlign w:val="center"/>
          </w:tcPr>
          <w:p w:rsidR="00434E56" w:rsidRPr="00556E2C" w:rsidRDefault="006E75AB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74,16</w:t>
            </w:r>
          </w:p>
        </w:tc>
        <w:tc>
          <w:tcPr>
            <w:tcW w:w="1599" w:type="dxa"/>
            <w:vAlign w:val="center"/>
          </w:tcPr>
          <w:p w:rsidR="00434E56" w:rsidRPr="00556E2C" w:rsidRDefault="00C14451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556E2C" w:rsidRPr="00556E2C" w:rsidTr="00556E2C">
        <w:trPr>
          <w:trHeight w:val="472"/>
        </w:trPr>
        <w:tc>
          <w:tcPr>
            <w:tcW w:w="1598" w:type="dxa"/>
            <w:vAlign w:val="center"/>
          </w:tcPr>
          <w:p w:rsidR="00434E56" w:rsidRPr="00556E2C" w:rsidRDefault="00434E56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Сельское нас</w:t>
            </w: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ление (СН)</w:t>
            </w:r>
          </w:p>
        </w:tc>
        <w:tc>
          <w:tcPr>
            <w:tcW w:w="1598" w:type="dxa"/>
            <w:vAlign w:val="center"/>
          </w:tcPr>
          <w:p w:rsidR="00434E56" w:rsidRPr="00556E2C" w:rsidRDefault="00A34901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37314</w:t>
            </w:r>
          </w:p>
        </w:tc>
        <w:tc>
          <w:tcPr>
            <w:tcW w:w="1598" w:type="dxa"/>
            <w:vAlign w:val="center"/>
          </w:tcPr>
          <w:p w:rsidR="00434E56" w:rsidRPr="00556E2C" w:rsidRDefault="006E75AB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26,08</w:t>
            </w:r>
          </w:p>
        </w:tc>
        <w:tc>
          <w:tcPr>
            <w:tcW w:w="1598" w:type="dxa"/>
            <w:vAlign w:val="center"/>
          </w:tcPr>
          <w:p w:rsidR="00434E56" w:rsidRPr="00556E2C" w:rsidRDefault="00A34901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37118</w:t>
            </w:r>
          </w:p>
        </w:tc>
        <w:tc>
          <w:tcPr>
            <w:tcW w:w="1598" w:type="dxa"/>
            <w:vAlign w:val="center"/>
          </w:tcPr>
          <w:p w:rsidR="00434E56" w:rsidRPr="00556E2C" w:rsidRDefault="006E75AB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25,83</w:t>
            </w:r>
          </w:p>
        </w:tc>
        <w:tc>
          <w:tcPr>
            <w:tcW w:w="1599" w:type="dxa"/>
            <w:vAlign w:val="center"/>
          </w:tcPr>
          <w:p w:rsidR="00434E56" w:rsidRPr="00556E2C" w:rsidRDefault="00C14451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- 0,52</w:t>
            </w:r>
          </w:p>
        </w:tc>
      </w:tr>
      <w:tr w:rsidR="00556E2C" w:rsidRPr="00556E2C" w:rsidTr="00556E2C">
        <w:trPr>
          <w:trHeight w:val="472"/>
        </w:trPr>
        <w:tc>
          <w:tcPr>
            <w:tcW w:w="1598" w:type="dxa"/>
            <w:vAlign w:val="center"/>
          </w:tcPr>
          <w:p w:rsidR="00434E56" w:rsidRPr="00556E2C" w:rsidRDefault="00557058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всего </w:t>
            </w:r>
            <w:r w:rsidR="00434E56" w:rsidRPr="00556E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насел</w:t>
            </w: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gramStart"/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 w:rsidR="00434E56" w:rsidRPr="00556E2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434E56" w:rsidRPr="00556E2C">
              <w:rPr>
                <w:rFonts w:ascii="Times New Roman" w:hAnsi="Times New Roman" w:cs="Times New Roman"/>
                <w:sz w:val="28"/>
                <w:szCs w:val="28"/>
              </w:rPr>
              <w:t>ЧН)</w:t>
            </w:r>
          </w:p>
        </w:tc>
        <w:tc>
          <w:tcPr>
            <w:tcW w:w="1598" w:type="dxa"/>
            <w:vAlign w:val="center"/>
          </w:tcPr>
          <w:p w:rsidR="00434E56" w:rsidRPr="00556E2C" w:rsidRDefault="00A34901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143056</w:t>
            </w:r>
          </w:p>
        </w:tc>
        <w:tc>
          <w:tcPr>
            <w:tcW w:w="1598" w:type="dxa"/>
            <w:vAlign w:val="center"/>
          </w:tcPr>
          <w:p w:rsidR="00434E56" w:rsidRPr="00556E2C" w:rsidRDefault="00521950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8" w:type="dxa"/>
            <w:vAlign w:val="center"/>
          </w:tcPr>
          <w:p w:rsidR="00434E56" w:rsidRPr="00556E2C" w:rsidRDefault="00A34901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143667</w:t>
            </w:r>
          </w:p>
        </w:tc>
        <w:tc>
          <w:tcPr>
            <w:tcW w:w="1598" w:type="dxa"/>
            <w:vAlign w:val="center"/>
          </w:tcPr>
          <w:p w:rsidR="00434E56" w:rsidRPr="00556E2C" w:rsidRDefault="00521950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9" w:type="dxa"/>
            <w:vAlign w:val="center"/>
          </w:tcPr>
          <w:p w:rsidR="00434E56" w:rsidRPr="00556E2C" w:rsidRDefault="00556E2C" w:rsidP="00556E2C">
            <w:pPr>
              <w:tabs>
                <w:tab w:val="left" w:pos="9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2C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</w:tr>
    </w:tbl>
    <w:p w:rsidR="00434E56" w:rsidRPr="00556E2C" w:rsidRDefault="00434E56" w:rsidP="00556E2C">
      <w:pPr>
        <w:tabs>
          <w:tab w:val="left" w:pos="95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E2C" w:rsidRDefault="00556E2C" w:rsidP="00556E2C">
      <w:pPr>
        <w:tabs>
          <w:tab w:val="left" w:pos="95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E2C" w:rsidRDefault="00556E2C" w:rsidP="00556E2C">
      <w:pPr>
        <w:tabs>
          <w:tab w:val="left" w:pos="95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058" w:rsidRPr="00B724BC" w:rsidRDefault="00B724BC" w:rsidP="00B724BC">
      <w:pPr>
        <w:tabs>
          <w:tab w:val="left" w:pos="95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B724B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34B2" w:rsidRPr="00B724BC">
        <w:rPr>
          <w:rFonts w:ascii="Times New Roman" w:hAnsi="Times New Roman" w:cs="Times New Roman"/>
          <w:sz w:val="28"/>
          <w:szCs w:val="28"/>
        </w:rPr>
        <w:t>Расчёт структуры</w:t>
      </w:r>
      <w:r w:rsidR="00556E2C" w:rsidRPr="00B724BC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AB34B2" w:rsidRPr="00B724BC">
        <w:rPr>
          <w:rFonts w:ascii="Times New Roman" w:hAnsi="Times New Roman" w:cs="Times New Roman"/>
          <w:sz w:val="28"/>
          <w:szCs w:val="28"/>
        </w:rPr>
        <w:t>:</w:t>
      </w:r>
    </w:p>
    <w:p w:rsidR="00557058" w:rsidRPr="00556E2C" w:rsidRDefault="00A34901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d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2012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ГН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ЧН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105742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143056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100=73,91 %</m:t>
          </m:r>
        </m:oMath>
      </m:oMathPara>
    </w:p>
    <w:p w:rsidR="00557058" w:rsidRPr="00556E2C" w:rsidRDefault="00557058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Times New Roman" w:cs="Times New Roman"/>
          <w:sz w:val="28"/>
          <w:szCs w:val="28"/>
        </w:rPr>
        <w:br/>
      </w:r>
      <m:oMathPara>
        <m:oMath>
          <m:r>
            <w:rPr>
              <w:rFonts w:ascii="Cambria Math" w:hAnsi="Cambria Math" w:cs="Times New Roman"/>
              <w:sz w:val="28"/>
              <w:szCs w:val="28"/>
            </w:rPr>
            <m:t>d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2014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ГН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ЧН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106549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143667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100=74,16 %</m:t>
          </m:r>
        </m:oMath>
      </m:oMathPara>
    </w:p>
    <w:p w:rsidR="00557058" w:rsidRPr="00556E2C" w:rsidRDefault="0034640B" w:rsidP="00556E2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E2C">
        <w:rPr>
          <w:rFonts w:ascii="Times New Roman" w:hAnsi="Times New Roman" w:cs="Times New Roman"/>
          <w:sz w:val="28"/>
          <w:szCs w:val="28"/>
        </w:rPr>
        <w:t xml:space="preserve">Доля городского населения составляла 73,91%  в 2012 году и 74,16% </w:t>
      </w:r>
      <w:r w:rsidR="00556E2C">
        <w:rPr>
          <w:rFonts w:ascii="Times New Roman" w:hAnsi="Times New Roman" w:cs="Times New Roman"/>
          <w:sz w:val="28"/>
          <w:szCs w:val="28"/>
        </w:rPr>
        <w:t xml:space="preserve"> в 2014 </w:t>
      </w:r>
      <w:r w:rsidRPr="00556E2C">
        <w:rPr>
          <w:rFonts w:ascii="Times New Roman" w:hAnsi="Times New Roman" w:cs="Times New Roman"/>
          <w:sz w:val="28"/>
          <w:szCs w:val="28"/>
        </w:rPr>
        <w:t>году.</w:t>
      </w:r>
      <w:r>
        <w:rPr>
          <w:rFonts w:ascii="Cambria Math" w:hAnsi="Times New Roman" w:cs="Times New Roman"/>
          <w:sz w:val="28"/>
          <w:szCs w:val="28"/>
        </w:rPr>
        <w:br/>
      </w:r>
      <m:oMathPara>
        <m:oMath>
          <m:r>
            <w:rPr>
              <w:rFonts w:ascii="Cambria Math" w:hAnsi="Cambria Math" w:cs="Times New Roman"/>
              <w:sz w:val="28"/>
              <w:szCs w:val="28"/>
            </w:rPr>
            <m:t>d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2012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СН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СН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ЧН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37314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143056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100=26,08 %</m:t>
          </m:r>
        </m:oMath>
      </m:oMathPara>
    </w:p>
    <w:p w:rsidR="00557058" w:rsidRPr="00556E2C" w:rsidRDefault="00557058" w:rsidP="00556E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Times New Roman" w:cs="Times New Roman"/>
          <w:sz w:val="28"/>
          <w:szCs w:val="28"/>
        </w:rPr>
        <w:br/>
      </w:r>
      <m:oMathPara>
        <m:oMath>
          <m:r>
            <w:rPr>
              <w:rFonts w:ascii="Cambria Math" w:hAnsi="Cambria Math" w:cs="Times New Roman"/>
              <w:sz w:val="28"/>
              <w:szCs w:val="28"/>
            </w:rPr>
            <m:t>d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2014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ГН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ЧН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37118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143667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100=25,83 %</m:t>
          </m:r>
        </m:oMath>
      </m:oMathPara>
    </w:p>
    <w:p w:rsidR="0034640B" w:rsidRPr="00556E2C" w:rsidRDefault="0034640B" w:rsidP="00556E2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40B" w:rsidRPr="00556E2C" w:rsidRDefault="0034640B" w:rsidP="00556E2C">
      <w:pPr>
        <w:autoSpaceDE w:val="0"/>
        <w:autoSpaceDN w:val="0"/>
        <w:adjustRightInd w:val="0"/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556E2C">
        <w:rPr>
          <w:rFonts w:ascii="Times New Roman" w:hAnsi="Times New Roman" w:cs="Times New Roman"/>
          <w:sz w:val="28"/>
          <w:szCs w:val="28"/>
        </w:rPr>
        <w:t>Доля сельского населения составляла 26,08% в 2012 году и 25,83% в 2014 году.</w:t>
      </w:r>
    </w:p>
    <w:p w:rsidR="00AB34B2" w:rsidRPr="00556E2C" w:rsidRDefault="00AB34B2" w:rsidP="00556E2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B34B2" w:rsidRPr="00556E2C" w:rsidRDefault="00B724BC" w:rsidP="00556E2C">
      <w:pPr>
        <w:autoSpaceDE w:val="0"/>
        <w:autoSpaceDN w:val="0"/>
        <w:adjustRightInd w:val="0"/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21950" w:rsidRPr="00556E2C">
        <w:rPr>
          <w:rFonts w:ascii="Times New Roman" w:hAnsi="Times New Roman" w:cs="Times New Roman"/>
          <w:sz w:val="28"/>
          <w:szCs w:val="28"/>
        </w:rPr>
        <w:t>Расчет темпа изм</w:t>
      </w:r>
      <w:r w:rsidR="00AB34B2" w:rsidRPr="00556E2C">
        <w:rPr>
          <w:rFonts w:ascii="Times New Roman" w:hAnsi="Times New Roman" w:cs="Times New Roman"/>
          <w:sz w:val="28"/>
          <w:szCs w:val="28"/>
        </w:rPr>
        <w:t>енения:</w:t>
      </w:r>
    </w:p>
    <w:p w:rsidR="00AB34B2" w:rsidRPr="00556E2C" w:rsidRDefault="00AB34B2" w:rsidP="00556E2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Times New Roman" w:hAnsi="Times New Roman" w:cs="Times New Roman"/>
              <w:sz w:val="28"/>
              <w:szCs w:val="28"/>
            </w:rPr>
            <m:t>∆</m:t>
          </m:r>
          <m:r>
            <w:rPr>
              <w:rFonts w:ascii="Cambria Math" w:hAnsi="Times New Roman" w:cs="Times New Roman"/>
              <w:sz w:val="28"/>
              <w:szCs w:val="28"/>
            </w:rPr>
            <m:t>Т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z w:val="28"/>
              <w:szCs w:val="28"/>
            </w:rPr>
            <m:t>гн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ГН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2014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ГН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2012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106549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105542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100=0,76%</m:t>
          </m:r>
        </m:oMath>
      </m:oMathPara>
    </w:p>
    <w:p w:rsidR="00AB34B2" w:rsidRPr="00556E2C" w:rsidRDefault="00AB34B2" w:rsidP="00556E2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14451" w:rsidRPr="00556E2C" w:rsidRDefault="00C14451" w:rsidP="00556E2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Times New Roman" w:hAnsi="Times New Roman" w:cs="Times New Roman"/>
              <w:sz w:val="28"/>
              <w:szCs w:val="28"/>
            </w:rPr>
            <m:t>∆</m:t>
          </m:r>
          <m:r>
            <w:rPr>
              <w:rFonts w:ascii="Cambria Math" w:hAnsi="Times New Roman" w:cs="Times New Roman"/>
              <w:sz w:val="28"/>
              <w:szCs w:val="28"/>
            </w:rPr>
            <m:t>Т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z w:val="28"/>
              <w:szCs w:val="28"/>
            </w:rPr>
            <m:t>сн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СН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2014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СН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2012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37118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37314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100=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0,52%</m:t>
          </m:r>
        </m:oMath>
      </m:oMathPara>
    </w:p>
    <w:p w:rsidR="00C14451" w:rsidRPr="00556E2C" w:rsidRDefault="00C14451" w:rsidP="00556E2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14451" w:rsidRPr="00556E2C" w:rsidRDefault="00C14451" w:rsidP="00556E2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Times New Roman" w:hAnsi="Times New Roman" w:cs="Times New Roman"/>
              <w:sz w:val="28"/>
              <w:szCs w:val="28"/>
            </w:rPr>
            <m:t>∆</m:t>
          </m:r>
          <m:r>
            <w:rPr>
              <w:rFonts w:ascii="Cambria Math" w:hAnsi="Times New Roman" w:cs="Times New Roman"/>
              <w:sz w:val="28"/>
              <w:szCs w:val="28"/>
            </w:rPr>
            <m:t>Т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hAnsi="Times New Roman" w:cs="Times New Roman"/>
              <w:sz w:val="28"/>
              <w:szCs w:val="28"/>
            </w:rPr>
            <m:t>чн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ЧН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2014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ЧН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2012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143667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143056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100=0,42%</m:t>
          </m:r>
        </m:oMath>
      </m:oMathPara>
    </w:p>
    <w:p w:rsidR="00411874" w:rsidRDefault="00556E2C" w:rsidP="0041187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C14451" w:rsidRPr="00556E2C">
        <w:rPr>
          <w:rFonts w:ascii="Times New Roman" w:hAnsi="Times New Roman" w:cs="Times New Roman"/>
          <w:sz w:val="28"/>
          <w:szCs w:val="28"/>
        </w:rPr>
        <w:t>исленность городского населения выросла на 0,76%, а численность сел</w:t>
      </w:r>
      <w:r w:rsidR="00C14451" w:rsidRPr="00556E2C">
        <w:rPr>
          <w:rFonts w:ascii="Times New Roman" w:hAnsi="Times New Roman" w:cs="Times New Roman"/>
          <w:sz w:val="28"/>
          <w:szCs w:val="28"/>
        </w:rPr>
        <w:t>ь</w:t>
      </w:r>
      <w:r w:rsidR="00C14451" w:rsidRPr="00556E2C">
        <w:rPr>
          <w:rFonts w:ascii="Times New Roman" w:hAnsi="Times New Roman" w:cs="Times New Roman"/>
          <w:sz w:val="28"/>
          <w:szCs w:val="28"/>
        </w:rPr>
        <w:t xml:space="preserve">ского населения снизилась на 0,52%. </w:t>
      </w:r>
      <w:r w:rsidRPr="00556E2C">
        <w:rPr>
          <w:rFonts w:ascii="Times New Roman" w:hAnsi="Times New Roman" w:cs="Times New Roman"/>
          <w:sz w:val="28"/>
          <w:szCs w:val="28"/>
        </w:rPr>
        <w:t>Численность всего населения выросла на 0,42%.</w:t>
      </w:r>
    </w:p>
    <w:p w:rsidR="00411874" w:rsidRDefault="00411874" w:rsidP="0041187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56E2C" w:rsidRDefault="00556E2C" w:rsidP="0041187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№2- тема «</w:t>
      </w:r>
      <w:r w:rsidR="001F6AF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редние величины»</w:t>
      </w:r>
    </w:p>
    <w:p w:rsidR="00B724BC" w:rsidRDefault="00B724BC" w:rsidP="00556E2C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56E2C" w:rsidRDefault="005D78B1" w:rsidP="00556E2C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D78B1">
        <w:rPr>
          <w:rFonts w:ascii="Times New Roman" w:hAnsi="Times New Roman" w:cs="Times New Roman"/>
          <w:sz w:val="28"/>
          <w:szCs w:val="28"/>
        </w:rPr>
        <w:t xml:space="preserve">Среднемесячная номинальная начисленная заработная плата работников </w:t>
      </w:r>
      <w:proofErr w:type="gramStart"/>
      <w:r w:rsidRPr="005D78B1">
        <w:rPr>
          <w:rFonts w:ascii="Times New Roman" w:hAnsi="Times New Roman" w:cs="Times New Roman"/>
          <w:sz w:val="28"/>
          <w:szCs w:val="28"/>
        </w:rPr>
        <w:t>по полному кругу организаций в целом по экономике по субъектам Росси</w:t>
      </w:r>
      <w:r w:rsidRPr="005D78B1">
        <w:rPr>
          <w:rFonts w:ascii="Times New Roman" w:hAnsi="Times New Roman" w:cs="Times New Roman"/>
          <w:sz w:val="28"/>
          <w:szCs w:val="28"/>
        </w:rPr>
        <w:t>й</w:t>
      </w:r>
      <w:r w:rsidRPr="005D78B1">
        <w:rPr>
          <w:rFonts w:ascii="Times New Roman" w:hAnsi="Times New Roman" w:cs="Times New Roman"/>
          <w:sz w:val="28"/>
          <w:szCs w:val="28"/>
        </w:rPr>
        <w:t xml:space="preserve">ской Федерации </w:t>
      </w:r>
      <w:r>
        <w:rPr>
          <w:rFonts w:ascii="Times New Roman" w:hAnsi="Times New Roman" w:cs="Times New Roman"/>
          <w:sz w:val="28"/>
          <w:szCs w:val="28"/>
        </w:rPr>
        <w:t>в январе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2015 года состав</w:t>
      </w:r>
      <w:r w:rsidR="00BC0CD9">
        <w:rPr>
          <w:rFonts w:ascii="Times New Roman" w:hAnsi="Times New Roman" w:cs="Times New Roman"/>
          <w:sz w:val="28"/>
          <w:szCs w:val="28"/>
        </w:rPr>
        <w:t>ила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D78B1" w:rsidRPr="005D78B1" w:rsidRDefault="005D78B1" w:rsidP="005D78B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8B1">
        <w:rPr>
          <w:rFonts w:ascii="Times New Roman" w:hAnsi="Times New Roman" w:cs="Times New Roman"/>
          <w:sz w:val="28"/>
          <w:szCs w:val="28"/>
        </w:rPr>
        <w:t>Центральный федеральный округ</w:t>
      </w:r>
      <w:r w:rsidR="007418D0">
        <w:rPr>
          <w:rFonts w:ascii="Times New Roman" w:hAnsi="Times New Roman" w:cs="Times New Roman"/>
          <w:sz w:val="28"/>
          <w:szCs w:val="28"/>
        </w:rPr>
        <w:t xml:space="preserve"> </w:t>
      </w:r>
      <w:r w:rsidR="007418D0" w:rsidRPr="007418D0">
        <w:rPr>
          <w:rFonts w:ascii="Times New Roman" w:hAnsi="Times New Roman" w:cs="Times New Roman"/>
          <w:sz w:val="28"/>
          <w:szCs w:val="28"/>
        </w:rPr>
        <w:t>37413,5</w:t>
      </w:r>
      <w:r w:rsidR="007418D0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5D78B1" w:rsidRPr="007418D0" w:rsidRDefault="005D78B1" w:rsidP="007418D0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8D0">
        <w:rPr>
          <w:rFonts w:ascii="Times New Roman" w:hAnsi="Times New Roman" w:cs="Times New Roman"/>
          <w:sz w:val="28"/>
          <w:szCs w:val="28"/>
        </w:rPr>
        <w:t>Северо-Западный федеральный округ</w:t>
      </w:r>
      <w:r w:rsidR="007418D0" w:rsidRPr="007418D0">
        <w:rPr>
          <w:rFonts w:ascii="Times New Roman" w:hAnsi="Times New Roman" w:cs="Times New Roman"/>
          <w:sz w:val="28"/>
          <w:szCs w:val="28"/>
        </w:rPr>
        <w:t xml:space="preserve"> 34619,6 </w:t>
      </w:r>
      <w:r w:rsidR="007418D0">
        <w:rPr>
          <w:rFonts w:ascii="Times New Roman" w:hAnsi="Times New Roman" w:cs="Times New Roman"/>
          <w:sz w:val="28"/>
          <w:szCs w:val="28"/>
        </w:rPr>
        <w:t>рублей</w:t>
      </w:r>
    </w:p>
    <w:p w:rsidR="005D78B1" w:rsidRPr="007418D0" w:rsidRDefault="005D78B1" w:rsidP="007418D0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8B1">
        <w:rPr>
          <w:rFonts w:ascii="Times New Roman" w:hAnsi="Times New Roman" w:cs="Times New Roman"/>
          <w:sz w:val="28"/>
          <w:szCs w:val="28"/>
        </w:rPr>
        <w:t>Южный федеральный округ</w:t>
      </w:r>
      <w:r w:rsidR="007418D0">
        <w:rPr>
          <w:rFonts w:ascii="Times New Roman" w:hAnsi="Times New Roman" w:cs="Times New Roman"/>
          <w:sz w:val="28"/>
          <w:szCs w:val="28"/>
        </w:rPr>
        <w:t xml:space="preserve"> </w:t>
      </w:r>
      <w:r w:rsidR="007418D0" w:rsidRPr="007418D0">
        <w:rPr>
          <w:rFonts w:ascii="Times New Roman" w:hAnsi="Times New Roman" w:cs="Times New Roman"/>
          <w:sz w:val="28"/>
          <w:szCs w:val="28"/>
        </w:rPr>
        <w:t>22978,9</w:t>
      </w:r>
      <w:r w:rsidR="007418D0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5D78B1" w:rsidRPr="005D78B1" w:rsidRDefault="005D78B1" w:rsidP="005D78B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78B1">
        <w:rPr>
          <w:rFonts w:ascii="Times New Roman" w:hAnsi="Times New Roman" w:cs="Times New Roman"/>
          <w:sz w:val="28"/>
          <w:szCs w:val="28"/>
        </w:rPr>
        <w:t>Северо</w:t>
      </w:r>
      <w:proofErr w:type="spellEnd"/>
      <w:r w:rsidRPr="005D78B1">
        <w:rPr>
          <w:rFonts w:ascii="Times New Roman" w:hAnsi="Times New Roman" w:cs="Times New Roman"/>
          <w:sz w:val="28"/>
          <w:szCs w:val="28"/>
        </w:rPr>
        <w:t>-</w:t>
      </w:r>
      <w:r w:rsidR="00BC0CD9">
        <w:rPr>
          <w:rFonts w:ascii="Times New Roman" w:hAnsi="Times New Roman" w:cs="Times New Roman"/>
          <w:sz w:val="28"/>
          <w:szCs w:val="28"/>
        </w:rPr>
        <w:t xml:space="preserve"> </w:t>
      </w:r>
      <w:r w:rsidRPr="005D78B1">
        <w:rPr>
          <w:rFonts w:ascii="Times New Roman" w:hAnsi="Times New Roman" w:cs="Times New Roman"/>
          <w:sz w:val="28"/>
          <w:szCs w:val="28"/>
        </w:rPr>
        <w:t>Кавказский</w:t>
      </w:r>
      <w:proofErr w:type="gramEnd"/>
      <w:r w:rsidRPr="005D78B1">
        <w:rPr>
          <w:rFonts w:ascii="Times New Roman" w:hAnsi="Times New Roman" w:cs="Times New Roman"/>
          <w:sz w:val="28"/>
          <w:szCs w:val="28"/>
        </w:rPr>
        <w:t xml:space="preserve"> федеральный округ</w:t>
      </w:r>
      <w:r w:rsidR="007418D0">
        <w:rPr>
          <w:rFonts w:ascii="Times New Roman" w:hAnsi="Times New Roman" w:cs="Times New Roman"/>
          <w:sz w:val="28"/>
          <w:szCs w:val="28"/>
        </w:rPr>
        <w:t xml:space="preserve"> </w:t>
      </w:r>
      <w:r w:rsidR="007418D0" w:rsidRPr="007418D0">
        <w:rPr>
          <w:rFonts w:ascii="Times New Roman" w:hAnsi="Times New Roman" w:cs="Times New Roman"/>
          <w:sz w:val="28"/>
          <w:szCs w:val="28"/>
        </w:rPr>
        <w:t>20126,3</w:t>
      </w:r>
      <w:r w:rsidR="007418D0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5D78B1" w:rsidRPr="005D78B1" w:rsidRDefault="005D78B1" w:rsidP="005D78B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8B1">
        <w:rPr>
          <w:rFonts w:ascii="Times New Roman" w:hAnsi="Times New Roman" w:cs="Times New Roman"/>
          <w:sz w:val="28"/>
          <w:szCs w:val="28"/>
        </w:rPr>
        <w:t>Приволжский федеральный округ</w:t>
      </w:r>
      <w:r w:rsidR="007418D0">
        <w:rPr>
          <w:rFonts w:ascii="Times New Roman" w:hAnsi="Times New Roman" w:cs="Times New Roman"/>
          <w:sz w:val="28"/>
          <w:szCs w:val="28"/>
        </w:rPr>
        <w:t xml:space="preserve"> </w:t>
      </w:r>
      <w:r w:rsidR="007418D0" w:rsidRPr="007418D0">
        <w:rPr>
          <w:rFonts w:ascii="Times New Roman" w:hAnsi="Times New Roman" w:cs="Times New Roman"/>
          <w:sz w:val="28"/>
          <w:szCs w:val="28"/>
        </w:rPr>
        <w:t>23636,2</w:t>
      </w:r>
      <w:r w:rsidR="007418D0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5D78B1" w:rsidRPr="005D78B1" w:rsidRDefault="005D78B1" w:rsidP="005D78B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8B1">
        <w:rPr>
          <w:rFonts w:ascii="Times New Roman" w:hAnsi="Times New Roman" w:cs="Times New Roman"/>
          <w:sz w:val="28"/>
          <w:szCs w:val="28"/>
        </w:rPr>
        <w:t>Уральский федеральный округ</w:t>
      </w:r>
      <w:r w:rsidR="007418D0">
        <w:rPr>
          <w:rFonts w:ascii="Times New Roman" w:hAnsi="Times New Roman" w:cs="Times New Roman"/>
          <w:sz w:val="28"/>
          <w:szCs w:val="28"/>
        </w:rPr>
        <w:t xml:space="preserve"> </w:t>
      </w:r>
      <w:r w:rsidR="007418D0" w:rsidRPr="007418D0">
        <w:rPr>
          <w:rFonts w:ascii="Times New Roman" w:hAnsi="Times New Roman" w:cs="Times New Roman"/>
          <w:sz w:val="28"/>
          <w:szCs w:val="28"/>
        </w:rPr>
        <w:t>35566</w:t>
      </w:r>
      <w:r w:rsidR="007418D0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5D78B1" w:rsidRPr="005D78B1" w:rsidRDefault="005D78B1" w:rsidP="005D78B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8B1">
        <w:rPr>
          <w:rFonts w:ascii="Times New Roman" w:hAnsi="Times New Roman" w:cs="Times New Roman"/>
          <w:sz w:val="28"/>
          <w:szCs w:val="28"/>
        </w:rPr>
        <w:t>Сибирский федеральный округ</w:t>
      </w:r>
      <w:r w:rsidR="007418D0">
        <w:rPr>
          <w:rFonts w:ascii="Times New Roman" w:hAnsi="Times New Roman" w:cs="Times New Roman"/>
          <w:sz w:val="28"/>
          <w:szCs w:val="28"/>
        </w:rPr>
        <w:t xml:space="preserve"> </w:t>
      </w:r>
      <w:r w:rsidR="007418D0" w:rsidRPr="007418D0">
        <w:rPr>
          <w:rFonts w:ascii="Times New Roman" w:hAnsi="Times New Roman" w:cs="Times New Roman"/>
          <w:sz w:val="28"/>
          <w:szCs w:val="28"/>
        </w:rPr>
        <w:t>27541,7</w:t>
      </w:r>
      <w:r w:rsidR="007418D0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5D78B1" w:rsidRPr="005D78B1" w:rsidRDefault="005D78B1" w:rsidP="005D78B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8B1">
        <w:rPr>
          <w:rFonts w:ascii="Times New Roman" w:hAnsi="Times New Roman" w:cs="Times New Roman"/>
          <w:sz w:val="28"/>
          <w:szCs w:val="28"/>
        </w:rPr>
        <w:t>Дальневосточный федеральный округ</w:t>
      </w:r>
      <w:r w:rsidR="007418D0">
        <w:rPr>
          <w:rFonts w:ascii="Times New Roman" w:hAnsi="Times New Roman" w:cs="Times New Roman"/>
          <w:sz w:val="28"/>
          <w:szCs w:val="28"/>
        </w:rPr>
        <w:t xml:space="preserve"> </w:t>
      </w:r>
      <w:r w:rsidR="007418D0" w:rsidRPr="007418D0">
        <w:rPr>
          <w:rFonts w:ascii="Times New Roman" w:hAnsi="Times New Roman" w:cs="Times New Roman"/>
          <w:sz w:val="28"/>
          <w:szCs w:val="28"/>
        </w:rPr>
        <w:t>39403,5</w:t>
      </w:r>
      <w:r w:rsidR="007418D0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5D78B1" w:rsidRDefault="005D78B1" w:rsidP="005D78B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8B1">
        <w:rPr>
          <w:rFonts w:ascii="Times New Roman" w:hAnsi="Times New Roman" w:cs="Times New Roman"/>
          <w:sz w:val="28"/>
          <w:szCs w:val="28"/>
        </w:rPr>
        <w:t>Крымский федеральный округ</w:t>
      </w:r>
      <w:r w:rsidR="007418D0">
        <w:rPr>
          <w:rFonts w:ascii="Times New Roman" w:hAnsi="Times New Roman" w:cs="Times New Roman"/>
          <w:sz w:val="28"/>
          <w:szCs w:val="28"/>
        </w:rPr>
        <w:t xml:space="preserve"> </w:t>
      </w:r>
      <w:r w:rsidR="007418D0" w:rsidRPr="007418D0">
        <w:rPr>
          <w:rFonts w:ascii="Times New Roman" w:hAnsi="Times New Roman" w:cs="Times New Roman"/>
          <w:sz w:val="28"/>
          <w:szCs w:val="28"/>
        </w:rPr>
        <w:t>18148,7</w:t>
      </w:r>
      <w:r w:rsidR="007418D0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7418D0" w:rsidRDefault="007418D0" w:rsidP="007418D0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среднюю заработную плату работников по всей территории Российской Федерации.</w:t>
      </w:r>
    </w:p>
    <w:p w:rsidR="007418D0" w:rsidRDefault="007418D0" w:rsidP="007418D0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7418D0" w:rsidRDefault="00B724BC" w:rsidP="007418D0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Определяем среднюю</w:t>
      </w:r>
      <w:r w:rsidR="00960666">
        <w:rPr>
          <w:rFonts w:ascii="Times New Roman" w:hAnsi="Times New Roman" w:cs="Times New Roman"/>
          <w:sz w:val="28"/>
          <w:szCs w:val="28"/>
        </w:rPr>
        <w:t xml:space="preserve"> зарплату,</w:t>
      </w:r>
      <w:r>
        <w:rPr>
          <w:rFonts w:ascii="Times New Roman" w:hAnsi="Times New Roman" w:cs="Times New Roman"/>
          <w:sz w:val="28"/>
          <w:szCs w:val="28"/>
        </w:rPr>
        <w:t xml:space="preserve"> через исходное соотношение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средней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(ИСС)</w:t>
      </w:r>
    </w:p>
    <w:p w:rsidR="00B724BC" w:rsidRDefault="00B724BC" w:rsidP="007418D0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E79E1" w:rsidRPr="00B724BC" w:rsidRDefault="003E79E1" w:rsidP="00B724BC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Cambria Math"/>
              <w:sz w:val="28"/>
              <w:szCs w:val="28"/>
            </w:rPr>
            <m:t>ИСС</m:t>
          </m:r>
          <m:r>
            <m:rPr>
              <m:sty m:val="p"/>
            </m:rPr>
            <w:rPr>
              <w:rFonts w:ascii="Cambria Math" w:hAnsi="Cambria Math" w:cs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</w:rPr>
                <m:t>общая зарплата регионов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</w:rPr>
                <m:t>число регионов</m:t>
              </m:r>
            </m:den>
          </m:f>
        </m:oMath>
      </m:oMathPara>
    </w:p>
    <w:p w:rsidR="003E79E1" w:rsidRPr="003E79E1" w:rsidRDefault="003E79E1" w:rsidP="003E79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3E79E1" w:rsidRPr="003E79E1" w:rsidRDefault="00B724BC" w:rsidP="003E79E1">
      <w:pPr>
        <w:rPr>
          <w:rFonts w:ascii="Times New Roman" w:hAnsi="Times New Roman" w:cs="Times New Roman"/>
          <w:sz w:val="16"/>
          <w:szCs w:val="16"/>
        </w:rPr>
      </w:pPr>
      <m:oMathPara>
        <m:oMath>
          <m:r>
            <w:rPr>
              <w:rFonts w:ascii="Cambria Math" w:hAnsi="Cambria Math" w:cs="Cambria Math"/>
              <w:sz w:val="28"/>
              <w:szCs w:val="28"/>
            </w:rPr>
            <m:t>ИСС</m:t>
          </m:r>
          <m:r>
            <m:rPr>
              <m:sty m:val="p"/>
            </m:rPr>
            <w:rPr>
              <w:rFonts w:ascii="Cambria Math" w:hAnsi="Cambria Math" w:cs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Cambria Math"/>
                      <w:sz w:val="28"/>
                      <w:szCs w:val="28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  <w:szCs w:val="28"/>
                    </w:rPr>
                    <m:t>37413,5+34619,6+22978,9+20126,3+23636,2+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8"/>
                      <w:szCs w:val="28"/>
                    </w:rPr>
                    <m:t xml:space="preserve"> 35566+27541,7+39403,5+18148,7</m:t>
                  </m:r>
                </m:e>
              </m:eqAr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</w:rPr>
                <m:t>9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=28826 р.</m:t>
          </m:r>
        </m:oMath>
      </m:oMathPara>
    </w:p>
    <w:p w:rsidR="00B724BC" w:rsidRDefault="00B724BC" w:rsidP="00B724B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3E79E1" w:rsidRPr="00B724BC" w:rsidRDefault="00B724BC" w:rsidP="00B724B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заработная плата работников по всей территории Российской Федерации</w:t>
      </w:r>
      <w:r w:rsidR="000F20C1">
        <w:rPr>
          <w:rFonts w:ascii="Times New Roman" w:hAnsi="Times New Roman" w:cs="Times New Roman"/>
          <w:sz w:val="28"/>
          <w:szCs w:val="28"/>
        </w:rPr>
        <w:t xml:space="preserve"> в январе 2015 года</w:t>
      </w:r>
      <w:r>
        <w:rPr>
          <w:rFonts w:ascii="Times New Roman" w:hAnsi="Times New Roman" w:cs="Times New Roman"/>
          <w:sz w:val="28"/>
          <w:szCs w:val="28"/>
        </w:rPr>
        <w:t xml:space="preserve"> составила 28826 рублей.</w:t>
      </w:r>
    </w:p>
    <w:p w:rsidR="001F6AFB" w:rsidRDefault="001F6AFB" w:rsidP="003E79E1">
      <w:pPr>
        <w:tabs>
          <w:tab w:val="left" w:pos="2994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A1B06" w:rsidRDefault="008A1B06" w:rsidP="003E79E1">
      <w:pPr>
        <w:tabs>
          <w:tab w:val="left" w:pos="2994"/>
        </w:tabs>
        <w:rPr>
          <w:rFonts w:ascii="Times New Roman" w:hAnsi="Times New Roman" w:cs="Times New Roman"/>
          <w:sz w:val="28"/>
          <w:szCs w:val="28"/>
        </w:rPr>
      </w:pPr>
    </w:p>
    <w:p w:rsidR="001F6AFB" w:rsidRPr="0027047A" w:rsidRDefault="001F6AFB" w:rsidP="003E79E1">
      <w:pPr>
        <w:tabs>
          <w:tab w:val="left" w:pos="2994"/>
        </w:tabs>
        <w:rPr>
          <w:rFonts w:ascii="Times New Roman" w:hAnsi="Times New Roman" w:cs="Times New Roman"/>
          <w:sz w:val="28"/>
          <w:szCs w:val="28"/>
        </w:rPr>
      </w:pPr>
      <w:r w:rsidRPr="0027047A">
        <w:rPr>
          <w:rFonts w:ascii="Times New Roman" w:hAnsi="Times New Roman" w:cs="Times New Roman"/>
          <w:sz w:val="28"/>
          <w:szCs w:val="28"/>
        </w:rPr>
        <w:lastRenderedPageBreak/>
        <w:t>Задача №3- тема «Ряды динамики»</w:t>
      </w:r>
    </w:p>
    <w:p w:rsidR="003C68A2" w:rsidRPr="0027047A" w:rsidRDefault="004A58B1" w:rsidP="00CD1F8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47A">
        <w:rPr>
          <w:rFonts w:ascii="Times New Roman" w:hAnsi="Times New Roman" w:cs="Times New Roman"/>
          <w:sz w:val="28"/>
          <w:szCs w:val="28"/>
        </w:rPr>
        <w:t xml:space="preserve">Интервальный ряд динамики </w:t>
      </w:r>
      <w:r w:rsidR="00A96BE5" w:rsidRPr="0027047A">
        <w:rPr>
          <w:rFonts w:ascii="Times New Roman" w:hAnsi="Times New Roman" w:cs="Times New Roman"/>
          <w:sz w:val="28"/>
          <w:szCs w:val="28"/>
        </w:rPr>
        <w:t xml:space="preserve">цен на продукцию </w:t>
      </w:r>
      <w:r w:rsidRPr="0027047A">
        <w:rPr>
          <w:rFonts w:ascii="Times New Roman" w:hAnsi="Times New Roman" w:cs="Times New Roman"/>
          <w:sz w:val="28"/>
          <w:szCs w:val="28"/>
        </w:rPr>
        <w:t xml:space="preserve"> представлен в табл</w:t>
      </w:r>
      <w:r w:rsidR="00A96BE5" w:rsidRPr="0027047A">
        <w:rPr>
          <w:rFonts w:ascii="Times New Roman" w:hAnsi="Times New Roman" w:cs="Times New Roman"/>
          <w:sz w:val="28"/>
          <w:szCs w:val="28"/>
        </w:rPr>
        <w:t>ице №3. </w:t>
      </w:r>
      <w:r w:rsidRPr="0027047A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CD1F8A" w:rsidRPr="0027047A">
        <w:rPr>
          <w:rFonts w:ascii="Times New Roman" w:hAnsi="Times New Roman" w:cs="Times New Roman"/>
          <w:sz w:val="28"/>
          <w:szCs w:val="28"/>
        </w:rPr>
        <w:t>ежемесячные цепные показатели</w:t>
      </w:r>
      <w:r w:rsidR="00A96BE5" w:rsidRPr="0027047A">
        <w:rPr>
          <w:rFonts w:ascii="Times New Roman" w:hAnsi="Times New Roman" w:cs="Times New Roman"/>
          <w:sz w:val="28"/>
          <w:szCs w:val="28"/>
        </w:rPr>
        <w:t>:</w:t>
      </w:r>
      <w:r w:rsidR="00CD1F8A" w:rsidRPr="0027047A">
        <w:rPr>
          <w:rFonts w:ascii="Times New Roman" w:hAnsi="Times New Roman" w:cs="Times New Roman"/>
          <w:sz w:val="28"/>
          <w:szCs w:val="28"/>
        </w:rPr>
        <w:t xml:space="preserve"> </w:t>
      </w:r>
      <w:r w:rsidRPr="0027047A">
        <w:rPr>
          <w:rFonts w:ascii="Times New Roman" w:hAnsi="Times New Roman" w:cs="Times New Roman"/>
          <w:sz w:val="28"/>
          <w:szCs w:val="28"/>
        </w:rPr>
        <w:t>абсолютные измен</w:t>
      </w:r>
      <w:r w:rsidRPr="0027047A">
        <w:rPr>
          <w:rFonts w:ascii="Times New Roman" w:hAnsi="Times New Roman" w:cs="Times New Roman"/>
          <w:sz w:val="28"/>
          <w:szCs w:val="28"/>
        </w:rPr>
        <w:t>е</w:t>
      </w:r>
      <w:r w:rsidRPr="0027047A">
        <w:rPr>
          <w:rFonts w:ascii="Times New Roman" w:hAnsi="Times New Roman" w:cs="Times New Roman"/>
          <w:sz w:val="28"/>
          <w:szCs w:val="28"/>
        </w:rPr>
        <w:t>ния</w:t>
      </w:r>
      <w:r w:rsidR="00A96BE5" w:rsidRPr="0027047A">
        <w:rPr>
          <w:rFonts w:ascii="Times New Roman" w:hAnsi="Times New Roman" w:cs="Times New Roman"/>
          <w:sz w:val="28"/>
          <w:szCs w:val="28"/>
        </w:rPr>
        <w:t>, </w:t>
      </w:r>
      <w:r w:rsidRPr="0027047A">
        <w:rPr>
          <w:rFonts w:ascii="Times New Roman" w:hAnsi="Times New Roman" w:cs="Times New Roman"/>
          <w:sz w:val="28"/>
          <w:szCs w:val="28"/>
        </w:rPr>
        <w:t>темпы динамики</w:t>
      </w:r>
      <w:r w:rsidR="00A96BE5" w:rsidRPr="0027047A">
        <w:rPr>
          <w:rFonts w:ascii="Times New Roman" w:hAnsi="Times New Roman" w:cs="Times New Roman"/>
          <w:sz w:val="28"/>
          <w:szCs w:val="28"/>
        </w:rPr>
        <w:t xml:space="preserve">, </w:t>
      </w:r>
      <w:r w:rsidRPr="0027047A">
        <w:rPr>
          <w:rFonts w:ascii="Times New Roman" w:hAnsi="Times New Roman" w:cs="Times New Roman"/>
          <w:sz w:val="28"/>
          <w:szCs w:val="28"/>
        </w:rPr>
        <w:t>те</w:t>
      </w:r>
      <w:r w:rsidR="00A96BE5" w:rsidRPr="0027047A">
        <w:rPr>
          <w:rFonts w:ascii="Times New Roman" w:hAnsi="Times New Roman" w:cs="Times New Roman"/>
          <w:sz w:val="28"/>
          <w:szCs w:val="28"/>
        </w:rPr>
        <w:t>мпы изменения.</w:t>
      </w:r>
    </w:p>
    <w:p w:rsidR="003C68A2" w:rsidRPr="0027047A" w:rsidRDefault="003C68A2" w:rsidP="003E79E1">
      <w:pPr>
        <w:tabs>
          <w:tab w:val="left" w:pos="2994"/>
        </w:tabs>
        <w:rPr>
          <w:rFonts w:ascii="Times New Roman" w:hAnsi="Times New Roman" w:cs="Times New Roman"/>
          <w:sz w:val="28"/>
          <w:szCs w:val="28"/>
        </w:rPr>
      </w:pPr>
      <w:r w:rsidRPr="0027047A">
        <w:rPr>
          <w:rFonts w:ascii="Times New Roman" w:hAnsi="Times New Roman" w:cs="Times New Roman"/>
          <w:sz w:val="28"/>
          <w:szCs w:val="28"/>
        </w:rPr>
        <w:t>Таблица №3- Уровень и динамика цен на потребительском рынке</w:t>
      </w:r>
    </w:p>
    <w:tbl>
      <w:tblPr>
        <w:tblStyle w:val="a3"/>
        <w:tblW w:w="0" w:type="auto"/>
        <w:jc w:val="center"/>
        <w:tblLook w:val="04A0"/>
      </w:tblPr>
      <w:tblGrid>
        <w:gridCol w:w="2363"/>
        <w:gridCol w:w="2363"/>
        <w:gridCol w:w="2363"/>
        <w:gridCol w:w="2363"/>
      </w:tblGrid>
      <w:tr w:rsidR="003C68A2" w:rsidRPr="0027047A" w:rsidTr="00A53C98">
        <w:trPr>
          <w:trHeight w:val="871"/>
          <w:jc w:val="center"/>
        </w:trPr>
        <w:tc>
          <w:tcPr>
            <w:tcW w:w="2363" w:type="dxa"/>
            <w:vAlign w:val="center"/>
          </w:tcPr>
          <w:p w:rsidR="003C68A2" w:rsidRPr="0027047A" w:rsidRDefault="003C68A2" w:rsidP="00A53C98">
            <w:pPr>
              <w:tabs>
                <w:tab w:val="left" w:pos="29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Вид продукции</w:t>
            </w:r>
          </w:p>
        </w:tc>
        <w:tc>
          <w:tcPr>
            <w:tcW w:w="2363" w:type="dxa"/>
            <w:vAlign w:val="center"/>
          </w:tcPr>
          <w:p w:rsidR="003C68A2" w:rsidRPr="0027047A" w:rsidRDefault="003C68A2" w:rsidP="00A53C98">
            <w:pPr>
              <w:tabs>
                <w:tab w:val="left" w:pos="29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2363" w:type="dxa"/>
            <w:vAlign w:val="center"/>
          </w:tcPr>
          <w:p w:rsidR="003C68A2" w:rsidRPr="0027047A" w:rsidRDefault="003C68A2" w:rsidP="00A53C98">
            <w:pPr>
              <w:tabs>
                <w:tab w:val="left" w:pos="29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363" w:type="dxa"/>
            <w:vAlign w:val="center"/>
          </w:tcPr>
          <w:p w:rsidR="003C68A2" w:rsidRPr="0027047A" w:rsidRDefault="003C68A2" w:rsidP="00A53C98">
            <w:pPr>
              <w:tabs>
                <w:tab w:val="left" w:pos="29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</w:tr>
      <w:tr w:rsidR="004A58B1" w:rsidRPr="0027047A" w:rsidTr="00A53C98">
        <w:trPr>
          <w:trHeight w:val="444"/>
          <w:jc w:val="center"/>
        </w:trPr>
        <w:tc>
          <w:tcPr>
            <w:tcW w:w="2363" w:type="dxa"/>
            <w:vAlign w:val="center"/>
          </w:tcPr>
          <w:p w:rsidR="004A58B1" w:rsidRPr="0027047A" w:rsidRDefault="004A58B1" w:rsidP="00A53C98">
            <w:pPr>
              <w:tabs>
                <w:tab w:val="left" w:pos="29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Телевизор цве</w:t>
            </w: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ного изображ</w:t>
            </w: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ния за шт. в руб.</w:t>
            </w:r>
          </w:p>
        </w:tc>
        <w:tc>
          <w:tcPr>
            <w:tcW w:w="2363" w:type="dxa"/>
            <w:vAlign w:val="center"/>
          </w:tcPr>
          <w:p w:rsidR="004A58B1" w:rsidRPr="0027047A" w:rsidRDefault="004A58B1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14189,09</w:t>
            </w:r>
          </w:p>
        </w:tc>
        <w:tc>
          <w:tcPr>
            <w:tcW w:w="2363" w:type="dxa"/>
            <w:vAlign w:val="center"/>
          </w:tcPr>
          <w:p w:rsidR="004A58B1" w:rsidRPr="0027047A" w:rsidRDefault="004A58B1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15144,74</w:t>
            </w:r>
          </w:p>
        </w:tc>
        <w:tc>
          <w:tcPr>
            <w:tcW w:w="2363" w:type="dxa"/>
            <w:vAlign w:val="center"/>
          </w:tcPr>
          <w:p w:rsidR="004A58B1" w:rsidRPr="0027047A" w:rsidRDefault="004A58B1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19047,78</w:t>
            </w:r>
          </w:p>
        </w:tc>
      </w:tr>
      <w:tr w:rsidR="00CD1F8A" w:rsidRPr="0027047A" w:rsidTr="00A53C98">
        <w:trPr>
          <w:trHeight w:val="444"/>
          <w:jc w:val="center"/>
        </w:trPr>
        <w:tc>
          <w:tcPr>
            <w:tcW w:w="9452" w:type="dxa"/>
            <w:gridSpan w:val="4"/>
            <w:vAlign w:val="center"/>
          </w:tcPr>
          <w:p w:rsidR="00CD1F8A" w:rsidRPr="0027047A" w:rsidRDefault="00CD1F8A" w:rsidP="00A53C98">
            <w:pPr>
              <w:tabs>
                <w:tab w:val="left" w:pos="299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Цепные ежемесячные показатели</w:t>
            </w:r>
            <w:r w:rsidR="00A53C98" w:rsidRPr="0027047A">
              <w:rPr>
                <w:rFonts w:ascii="Times New Roman" w:hAnsi="Times New Roman" w:cs="Times New Roman"/>
                <w:sz w:val="28"/>
                <w:szCs w:val="28"/>
              </w:rPr>
              <w:t xml:space="preserve"> и базисные по сравнению с 2012 годом показатели.</w:t>
            </w:r>
          </w:p>
        </w:tc>
      </w:tr>
      <w:tr w:rsidR="00CD1F8A" w:rsidRPr="0027047A" w:rsidTr="00A53C98">
        <w:tblPrEx>
          <w:tblLook w:val="0000"/>
        </w:tblPrEx>
        <w:trPr>
          <w:trHeight w:val="576"/>
          <w:jc w:val="center"/>
        </w:trPr>
        <w:tc>
          <w:tcPr>
            <w:tcW w:w="2363" w:type="dxa"/>
            <w:vAlign w:val="center"/>
          </w:tcPr>
          <w:p w:rsidR="00CD1F8A" w:rsidRPr="0027047A" w:rsidRDefault="00CD1F8A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Абсолютное и</w:t>
            </w: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менение (</w:t>
            </w: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Уц</m:t>
              </m:r>
            </m:oMath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) руб</w:t>
            </w:r>
            <w:r w:rsidR="004E03A8" w:rsidRPr="002704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3" w:type="dxa"/>
            <w:vAlign w:val="center"/>
          </w:tcPr>
          <w:p w:rsidR="00CD1F8A" w:rsidRPr="0027047A" w:rsidRDefault="00A53C98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  <w:tc>
          <w:tcPr>
            <w:tcW w:w="2363" w:type="dxa"/>
            <w:vAlign w:val="center"/>
          </w:tcPr>
          <w:p w:rsidR="00CD1F8A" w:rsidRPr="0027047A" w:rsidRDefault="00087F77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955,65</w:t>
            </w:r>
          </w:p>
        </w:tc>
        <w:tc>
          <w:tcPr>
            <w:tcW w:w="2363" w:type="dxa"/>
            <w:vAlign w:val="center"/>
          </w:tcPr>
          <w:p w:rsidR="00CD1F8A" w:rsidRPr="0027047A" w:rsidRDefault="0027047A" w:rsidP="00271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3903,04</w:t>
            </w:r>
          </w:p>
        </w:tc>
      </w:tr>
      <w:tr w:rsidR="00CD1F8A" w:rsidRPr="0027047A" w:rsidTr="00A53C98">
        <w:tblPrEx>
          <w:tblLook w:val="0000"/>
        </w:tblPrEx>
        <w:trPr>
          <w:trHeight w:val="801"/>
          <w:jc w:val="center"/>
        </w:trPr>
        <w:tc>
          <w:tcPr>
            <w:tcW w:w="2363" w:type="dxa"/>
            <w:vAlign w:val="center"/>
          </w:tcPr>
          <w:p w:rsidR="00CD1F8A" w:rsidRPr="0027047A" w:rsidRDefault="004E03A8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Коффициент</w:t>
            </w:r>
            <w:proofErr w:type="spellEnd"/>
            <w:r w:rsidRPr="0027047A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намики (</w:t>
            </w:r>
            <w:proofErr w:type="spellStart"/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Кц</w:t>
            </w:r>
            <w:proofErr w:type="spellEnd"/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63" w:type="dxa"/>
            <w:vAlign w:val="center"/>
          </w:tcPr>
          <w:p w:rsidR="00CD1F8A" w:rsidRPr="0027047A" w:rsidRDefault="00A53C98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  <w:tc>
          <w:tcPr>
            <w:tcW w:w="2363" w:type="dxa"/>
            <w:vAlign w:val="center"/>
          </w:tcPr>
          <w:p w:rsidR="00CD1F8A" w:rsidRPr="0027047A" w:rsidRDefault="003C55FA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1,067</w:t>
            </w:r>
          </w:p>
        </w:tc>
        <w:tc>
          <w:tcPr>
            <w:tcW w:w="2363" w:type="dxa"/>
            <w:vAlign w:val="center"/>
          </w:tcPr>
          <w:p w:rsidR="00CD1F8A" w:rsidRPr="0027047A" w:rsidRDefault="00271F55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1,257</w:t>
            </w:r>
          </w:p>
        </w:tc>
      </w:tr>
      <w:tr w:rsidR="004E03A8" w:rsidRPr="0027047A" w:rsidTr="00A53C98">
        <w:tblPrEx>
          <w:tblLook w:val="0000"/>
        </w:tblPrEx>
        <w:trPr>
          <w:trHeight w:val="801"/>
          <w:jc w:val="center"/>
        </w:trPr>
        <w:tc>
          <w:tcPr>
            <w:tcW w:w="2363" w:type="dxa"/>
            <w:vAlign w:val="center"/>
          </w:tcPr>
          <w:p w:rsidR="004E03A8" w:rsidRPr="0027047A" w:rsidRDefault="004E03A8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Темп динамики (</w:t>
            </w:r>
            <w:proofErr w:type="spellStart"/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Тц</w:t>
            </w:r>
            <w:proofErr w:type="spellEnd"/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)  %</w:t>
            </w:r>
          </w:p>
        </w:tc>
        <w:tc>
          <w:tcPr>
            <w:tcW w:w="2363" w:type="dxa"/>
            <w:vAlign w:val="center"/>
          </w:tcPr>
          <w:p w:rsidR="004E03A8" w:rsidRPr="0027047A" w:rsidRDefault="00A53C98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  <w:tc>
          <w:tcPr>
            <w:tcW w:w="2363" w:type="dxa"/>
            <w:vAlign w:val="center"/>
          </w:tcPr>
          <w:p w:rsidR="004E03A8" w:rsidRPr="0027047A" w:rsidRDefault="00D91104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106,7</w:t>
            </w:r>
          </w:p>
        </w:tc>
        <w:tc>
          <w:tcPr>
            <w:tcW w:w="2363" w:type="dxa"/>
            <w:vAlign w:val="center"/>
          </w:tcPr>
          <w:p w:rsidR="004E03A8" w:rsidRPr="0027047A" w:rsidRDefault="00271F55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125,7</w:t>
            </w:r>
          </w:p>
        </w:tc>
      </w:tr>
      <w:tr w:rsidR="00A53C98" w:rsidRPr="0027047A" w:rsidTr="00A53C98">
        <w:tblPrEx>
          <w:tblLook w:val="0000"/>
        </w:tblPrEx>
        <w:trPr>
          <w:trHeight w:val="801"/>
          <w:jc w:val="center"/>
        </w:trPr>
        <w:tc>
          <w:tcPr>
            <w:tcW w:w="2363" w:type="dxa"/>
            <w:vAlign w:val="center"/>
          </w:tcPr>
          <w:p w:rsidR="00A53C98" w:rsidRPr="0027047A" w:rsidRDefault="00A53C98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Темп динамики базовый (</w:t>
            </w:r>
            <w:proofErr w:type="spellStart"/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Тбаз</w:t>
            </w:r>
            <w:proofErr w:type="spellEnd"/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) %</w:t>
            </w:r>
          </w:p>
        </w:tc>
        <w:tc>
          <w:tcPr>
            <w:tcW w:w="2363" w:type="dxa"/>
            <w:vAlign w:val="center"/>
          </w:tcPr>
          <w:p w:rsidR="00A53C98" w:rsidRPr="0027047A" w:rsidRDefault="00A53C98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363" w:type="dxa"/>
            <w:vAlign w:val="center"/>
          </w:tcPr>
          <w:p w:rsidR="00A53C98" w:rsidRPr="0027047A" w:rsidRDefault="00271F55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106,7</w:t>
            </w:r>
          </w:p>
        </w:tc>
        <w:tc>
          <w:tcPr>
            <w:tcW w:w="2363" w:type="dxa"/>
            <w:vAlign w:val="center"/>
          </w:tcPr>
          <w:p w:rsidR="00A53C98" w:rsidRPr="0027047A" w:rsidRDefault="00EE7223" w:rsidP="00A53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47A">
              <w:rPr>
                <w:rFonts w:ascii="Times New Roman" w:hAnsi="Times New Roman" w:cs="Times New Roman"/>
                <w:sz w:val="28"/>
                <w:szCs w:val="28"/>
              </w:rPr>
              <w:t>134,2</w:t>
            </w:r>
          </w:p>
        </w:tc>
      </w:tr>
    </w:tbl>
    <w:p w:rsidR="00087F77" w:rsidRPr="0027047A" w:rsidRDefault="00087F77" w:rsidP="00CD1F8A">
      <w:pPr>
        <w:rPr>
          <w:rFonts w:ascii="Times New Roman" w:hAnsi="Times New Roman" w:cs="Times New Roman"/>
          <w:sz w:val="28"/>
          <w:szCs w:val="28"/>
        </w:rPr>
      </w:pPr>
    </w:p>
    <w:p w:rsidR="001F6AFB" w:rsidRPr="0027047A" w:rsidRDefault="00087F77" w:rsidP="00CD1F8A">
      <w:pPr>
        <w:rPr>
          <w:rFonts w:ascii="Times New Roman" w:hAnsi="Times New Roman" w:cs="Times New Roman"/>
          <w:sz w:val="28"/>
          <w:szCs w:val="28"/>
        </w:rPr>
      </w:pPr>
      <w:r w:rsidRPr="0027047A">
        <w:rPr>
          <w:rFonts w:ascii="Times New Roman" w:hAnsi="Times New Roman" w:cs="Times New Roman"/>
          <w:sz w:val="28"/>
          <w:szCs w:val="28"/>
        </w:rPr>
        <w:t>Расчёт показателей за 2013 год</w:t>
      </w:r>
    </w:p>
    <w:p w:rsidR="00A53C98" w:rsidRPr="0027047A" w:rsidRDefault="00A53C98" w:rsidP="003C55FA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Times New Roman" w:hAnsi="Times New Roman" w:cs="Times New Roman"/>
            <w:sz w:val="28"/>
            <w:szCs w:val="28"/>
          </w:rPr>
          <m:t>∆</m:t>
        </m:r>
        <m:r>
          <w:rPr>
            <w:rFonts w:ascii="Cambria Math" w:hAnsi="Times New Roman" w:cs="Times New Roman"/>
            <w:sz w:val="28"/>
            <w:szCs w:val="28"/>
          </w:rPr>
          <m:t>Уц</m:t>
        </m:r>
        <m:r>
          <w:rPr>
            <w:rFonts w:ascii="Cambria Math" w:hAnsi="Times New Roman" w:cs="Times New Roman"/>
            <w:sz w:val="28"/>
            <w:szCs w:val="28"/>
          </w:rPr>
          <m:t>=15144,74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 xml:space="preserve">14189,09= </m:t>
        </m:r>
      </m:oMath>
      <w:r w:rsidR="00087F77" w:rsidRPr="0027047A">
        <w:rPr>
          <w:rFonts w:ascii="Times New Roman" w:eastAsiaTheme="minorEastAsia" w:hAnsi="Times New Roman" w:cs="Times New Roman"/>
          <w:sz w:val="28"/>
          <w:szCs w:val="28"/>
        </w:rPr>
        <w:t>955,65 руб.</w:t>
      </w:r>
    </w:p>
    <w:p w:rsidR="003C55FA" w:rsidRPr="0027047A" w:rsidRDefault="003C55FA" w:rsidP="00CD1F8A">
      <w:pPr>
        <w:rPr>
          <w:rFonts w:ascii="Times New Roman" w:hAnsi="Times New Roman" w:cs="Times New Roman"/>
          <w:sz w:val="28"/>
          <w:szCs w:val="28"/>
        </w:rPr>
      </w:pPr>
      <w:r w:rsidRPr="0027047A">
        <w:rPr>
          <w:rFonts w:ascii="Times New Roman" w:eastAsiaTheme="minorEastAsia" w:hAnsi="Times New Roman" w:cs="Times New Roman"/>
          <w:sz w:val="28"/>
          <w:szCs w:val="28"/>
        </w:rPr>
        <w:t xml:space="preserve">Цена </w:t>
      </w:r>
      <w:r w:rsidR="00BC0CD9">
        <w:rPr>
          <w:rFonts w:ascii="Times New Roman" w:eastAsiaTheme="minorEastAsia" w:hAnsi="Times New Roman" w:cs="Times New Roman"/>
          <w:sz w:val="28"/>
          <w:szCs w:val="28"/>
        </w:rPr>
        <w:t>выросла</w:t>
      </w:r>
      <w:r w:rsidRPr="0027047A">
        <w:rPr>
          <w:rFonts w:ascii="Times New Roman" w:eastAsiaTheme="minorEastAsia" w:hAnsi="Times New Roman" w:cs="Times New Roman"/>
          <w:sz w:val="28"/>
          <w:szCs w:val="28"/>
        </w:rPr>
        <w:t xml:space="preserve"> на 955,65 рублей по сравнению с 2012 годом</w:t>
      </w:r>
    </w:p>
    <w:p w:rsidR="00A53C98" w:rsidRPr="0027047A" w:rsidRDefault="003C55FA" w:rsidP="00CD1F8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Кц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15144,74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14189,09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=1,067</m:t>
          </m:r>
        </m:oMath>
      </m:oMathPara>
    </w:p>
    <w:p w:rsidR="003C55FA" w:rsidRPr="0027047A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47A">
        <w:rPr>
          <w:rFonts w:ascii="Times New Roman" w:hAnsi="Times New Roman" w:cs="Times New Roman"/>
          <w:sz w:val="28"/>
          <w:szCs w:val="28"/>
        </w:rPr>
        <w:t>Цена</w:t>
      </w:r>
      <w:r w:rsidR="003C55FA" w:rsidRPr="0027047A">
        <w:rPr>
          <w:rFonts w:ascii="Times New Roman" w:hAnsi="Times New Roman" w:cs="Times New Roman"/>
          <w:sz w:val="28"/>
          <w:szCs w:val="28"/>
        </w:rPr>
        <w:t xml:space="preserve"> продукции в 2013 году составила 1,067 от </w:t>
      </w:r>
      <w:r w:rsidR="00CB1841" w:rsidRPr="0027047A">
        <w:rPr>
          <w:rFonts w:ascii="Times New Roman" w:hAnsi="Times New Roman" w:cs="Times New Roman"/>
          <w:sz w:val="28"/>
          <w:szCs w:val="28"/>
        </w:rPr>
        <w:t>цены продукции</w:t>
      </w:r>
      <w:r w:rsidR="003C55FA" w:rsidRPr="0027047A">
        <w:rPr>
          <w:rFonts w:ascii="Times New Roman" w:hAnsi="Times New Roman" w:cs="Times New Roman"/>
          <w:sz w:val="28"/>
          <w:szCs w:val="28"/>
        </w:rPr>
        <w:t xml:space="preserve"> в 2012 году.</w:t>
      </w:r>
    </w:p>
    <w:p w:rsidR="00D91104" w:rsidRPr="0027047A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B1841" w:rsidRPr="0027047A" w:rsidRDefault="00CB1841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Тц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=1,067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100=106,7%</m:t>
          </m:r>
        </m:oMath>
      </m:oMathPara>
    </w:p>
    <w:p w:rsidR="00D91104" w:rsidRPr="0027047A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B1841" w:rsidRPr="0027047A" w:rsidRDefault="00CB1841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7047A">
        <w:rPr>
          <w:rFonts w:ascii="Times New Roman" w:eastAsiaTheme="minorEastAsia" w:hAnsi="Times New Roman" w:cs="Times New Roman"/>
          <w:sz w:val="28"/>
          <w:szCs w:val="28"/>
        </w:rPr>
        <w:t>Цена продукции в 2013 году</w:t>
      </w:r>
      <w:r w:rsidR="00D91104" w:rsidRPr="0027047A">
        <w:rPr>
          <w:rFonts w:ascii="Times New Roman" w:eastAsiaTheme="minorEastAsia" w:hAnsi="Times New Roman" w:cs="Times New Roman"/>
          <w:sz w:val="28"/>
          <w:szCs w:val="28"/>
        </w:rPr>
        <w:t xml:space="preserve"> составила 103,7% от цены в 2012 году</w:t>
      </w:r>
    </w:p>
    <w:p w:rsidR="00D91104" w:rsidRPr="0027047A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91104" w:rsidRPr="0027047A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7047A" w:rsidRDefault="0027047A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7047A" w:rsidRDefault="0027047A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Расчёт показателей за 2014 год</w:t>
      </w:r>
    </w:p>
    <w:p w:rsidR="0027047A" w:rsidRDefault="0027047A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91104" w:rsidRPr="0027047A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Тбаз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19047,78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14189,09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100=134,2%</m:t>
          </m:r>
        </m:oMath>
      </m:oMathPara>
    </w:p>
    <w:p w:rsidR="00EE7223" w:rsidRPr="0027047A" w:rsidRDefault="00EE7223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E7223" w:rsidRPr="0027047A" w:rsidRDefault="00EE7223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7047A" w:rsidRPr="0027047A" w:rsidRDefault="0027047A" w:rsidP="00270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7047A">
        <w:rPr>
          <w:rFonts w:ascii="Times New Roman" w:eastAsiaTheme="minorEastAsia" w:hAnsi="Times New Roman" w:cs="Times New Roman"/>
          <w:sz w:val="28"/>
          <w:szCs w:val="28"/>
        </w:rPr>
        <w:t>Цена продукции в 2014 году составила 134,2% от цены в 2012 году</w:t>
      </w:r>
    </w:p>
    <w:p w:rsidR="00D91104" w:rsidRPr="0027047A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91104" w:rsidRPr="0027047A" w:rsidRDefault="0027047A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7047A">
        <w:rPr>
          <w:rFonts w:ascii="Times New Roman" w:eastAsiaTheme="minorEastAsia" w:hAnsi="Times New Roman" w:cs="Times New Roman"/>
          <w:sz w:val="28"/>
          <w:szCs w:val="28"/>
        </w:rPr>
        <w:t>Расчёты по другим строкам таблицы №3 выполняются аналогично.</w:t>
      </w:r>
    </w:p>
    <w:p w:rsidR="00D91104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D91104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D91104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D91104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D91104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D91104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D91104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D91104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D91104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D91104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D91104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D91104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D91104" w:rsidRDefault="00D91104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2E4795" w:rsidRDefault="002E4795" w:rsidP="003C5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795" w:rsidRPr="002E4795" w:rsidRDefault="002E4795" w:rsidP="002E4795">
      <w:pPr>
        <w:rPr>
          <w:rFonts w:ascii="Times New Roman" w:hAnsi="Times New Roman" w:cs="Times New Roman"/>
          <w:sz w:val="28"/>
          <w:szCs w:val="28"/>
        </w:rPr>
      </w:pPr>
    </w:p>
    <w:p w:rsidR="002E4795" w:rsidRPr="002E4795" w:rsidRDefault="002E4795" w:rsidP="002E4795">
      <w:pPr>
        <w:rPr>
          <w:rFonts w:ascii="Times New Roman" w:hAnsi="Times New Roman" w:cs="Times New Roman"/>
          <w:sz w:val="28"/>
          <w:szCs w:val="28"/>
        </w:rPr>
      </w:pPr>
    </w:p>
    <w:p w:rsidR="002E4795" w:rsidRPr="002E4795" w:rsidRDefault="002E4795" w:rsidP="002E4795">
      <w:pPr>
        <w:rPr>
          <w:rFonts w:ascii="Times New Roman" w:hAnsi="Times New Roman" w:cs="Times New Roman"/>
          <w:sz w:val="28"/>
          <w:szCs w:val="28"/>
        </w:rPr>
      </w:pPr>
    </w:p>
    <w:p w:rsidR="002E4795" w:rsidRPr="002E4795" w:rsidRDefault="002E4795" w:rsidP="002E4795">
      <w:pPr>
        <w:rPr>
          <w:rFonts w:ascii="Times New Roman" w:hAnsi="Times New Roman" w:cs="Times New Roman"/>
          <w:sz w:val="28"/>
          <w:szCs w:val="28"/>
        </w:rPr>
      </w:pPr>
    </w:p>
    <w:p w:rsidR="002E4795" w:rsidRPr="002E4795" w:rsidRDefault="002E4795" w:rsidP="002E4795">
      <w:pPr>
        <w:rPr>
          <w:rFonts w:ascii="Times New Roman" w:hAnsi="Times New Roman" w:cs="Times New Roman"/>
          <w:sz w:val="28"/>
          <w:szCs w:val="28"/>
        </w:rPr>
      </w:pPr>
    </w:p>
    <w:p w:rsidR="002E4795" w:rsidRPr="002E4795" w:rsidRDefault="002E4795" w:rsidP="002E4795">
      <w:pPr>
        <w:rPr>
          <w:rFonts w:ascii="Times New Roman" w:hAnsi="Times New Roman" w:cs="Times New Roman"/>
          <w:sz w:val="28"/>
          <w:szCs w:val="28"/>
        </w:rPr>
      </w:pPr>
    </w:p>
    <w:p w:rsidR="002E4795" w:rsidRPr="002E4795" w:rsidRDefault="002E4795" w:rsidP="002E4795">
      <w:pPr>
        <w:rPr>
          <w:rFonts w:ascii="Times New Roman" w:hAnsi="Times New Roman" w:cs="Times New Roman"/>
          <w:sz w:val="28"/>
          <w:szCs w:val="28"/>
        </w:rPr>
      </w:pPr>
    </w:p>
    <w:p w:rsidR="002E4795" w:rsidRPr="002E4795" w:rsidRDefault="002E4795" w:rsidP="002E4795">
      <w:pPr>
        <w:rPr>
          <w:rFonts w:ascii="Times New Roman" w:hAnsi="Times New Roman" w:cs="Times New Roman"/>
          <w:sz w:val="28"/>
          <w:szCs w:val="28"/>
        </w:rPr>
      </w:pPr>
    </w:p>
    <w:p w:rsidR="002E4795" w:rsidRPr="002E4795" w:rsidRDefault="002E4795" w:rsidP="002E4795">
      <w:pPr>
        <w:rPr>
          <w:rFonts w:ascii="Times New Roman" w:hAnsi="Times New Roman" w:cs="Times New Roman"/>
          <w:sz w:val="28"/>
          <w:szCs w:val="28"/>
        </w:rPr>
      </w:pPr>
    </w:p>
    <w:p w:rsidR="002E4795" w:rsidRDefault="002E4795" w:rsidP="002E4795">
      <w:pPr>
        <w:rPr>
          <w:rFonts w:ascii="Times New Roman" w:hAnsi="Times New Roman" w:cs="Times New Roman"/>
          <w:sz w:val="28"/>
          <w:szCs w:val="28"/>
        </w:rPr>
      </w:pPr>
    </w:p>
    <w:p w:rsidR="002E4795" w:rsidRDefault="002E4795" w:rsidP="002E4795">
      <w:pPr>
        <w:rPr>
          <w:rFonts w:ascii="Times New Roman" w:hAnsi="Times New Roman" w:cs="Times New Roman"/>
          <w:sz w:val="28"/>
          <w:szCs w:val="28"/>
        </w:rPr>
      </w:pPr>
    </w:p>
    <w:p w:rsidR="00411874" w:rsidRDefault="00411874" w:rsidP="006D10CA">
      <w:pPr>
        <w:tabs>
          <w:tab w:val="left" w:pos="56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11874" w:rsidRDefault="00411874" w:rsidP="006D10CA">
      <w:pPr>
        <w:tabs>
          <w:tab w:val="left" w:pos="56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A1B06" w:rsidRDefault="002E4795" w:rsidP="008A1B06">
      <w:pPr>
        <w:tabs>
          <w:tab w:val="left" w:pos="5647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4795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8A1B06" w:rsidRDefault="008A1B06" w:rsidP="008A1B06">
      <w:pPr>
        <w:tabs>
          <w:tab w:val="left" w:pos="5647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44F0" w:rsidRPr="000273AC" w:rsidRDefault="008A1B06" w:rsidP="008A1B06">
      <w:pPr>
        <w:tabs>
          <w:tab w:val="left" w:pos="564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B06">
        <w:rPr>
          <w:rFonts w:ascii="Times New Roman" w:hAnsi="Times New Roman" w:cs="Times New Roman"/>
          <w:sz w:val="28"/>
          <w:szCs w:val="28"/>
        </w:rPr>
        <w:t xml:space="preserve">      </w:t>
      </w:r>
      <w:r w:rsidR="000273AC" w:rsidRPr="008A1B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273AC" w:rsidRPr="008A1B06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0273AC" w:rsidRPr="008A1B06">
        <w:rPr>
          <w:rFonts w:ascii="Times New Roman" w:hAnsi="Times New Roman" w:cs="Times New Roman"/>
          <w:sz w:val="28"/>
          <w:szCs w:val="28"/>
        </w:rPr>
        <w:t>Сазанова</w:t>
      </w:r>
      <w:proofErr w:type="spellEnd"/>
      <w:r w:rsidR="000273AC" w:rsidRPr="008A1B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Е.В. </w:t>
      </w:r>
      <w:r w:rsidR="000273AC" w:rsidRPr="008A1B06">
        <w:rPr>
          <w:rFonts w:ascii="Times New Roman" w:hAnsi="Times New Roman" w:cs="Times New Roman"/>
          <w:sz w:val="28"/>
          <w:szCs w:val="28"/>
        </w:rPr>
        <w:t>Методические указания к выполнению расчетно-графической работы по дисциплине статистика [Электронный ресурс] А</w:t>
      </w:r>
      <w:r w:rsidR="000273AC" w:rsidRPr="008A1B06">
        <w:rPr>
          <w:rFonts w:ascii="Times New Roman" w:hAnsi="Times New Roman" w:cs="Times New Roman"/>
          <w:sz w:val="28"/>
          <w:szCs w:val="28"/>
        </w:rPr>
        <w:t>р</w:t>
      </w:r>
      <w:r w:rsidR="000273AC" w:rsidRPr="008A1B06">
        <w:rPr>
          <w:rFonts w:ascii="Times New Roman" w:hAnsi="Times New Roman" w:cs="Times New Roman"/>
          <w:sz w:val="28"/>
          <w:szCs w:val="28"/>
        </w:rPr>
        <w:t>ха</w:t>
      </w:r>
      <w:r w:rsidR="000273AC" w:rsidRPr="008A1B06">
        <w:rPr>
          <w:rFonts w:ascii="Times New Roman" w:hAnsi="Times New Roman" w:cs="Times New Roman"/>
          <w:sz w:val="28"/>
          <w:szCs w:val="28"/>
        </w:rPr>
        <w:t>н</w:t>
      </w:r>
      <w:r w:rsidR="000273AC" w:rsidRPr="008A1B06">
        <w:rPr>
          <w:rFonts w:ascii="Times New Roman" w:hAnsi="Times New Roman" w:cs="Times New Roman"/>
          <w:sz w:val="28"/>
          <w:szCs w:val="28"/>
        </w:rPr>
        <w:t>гельск</w:t>
      </w:r>
      <w:proofErr w:type="gramStart"/>
      <w:r w:rsidRPr="008A1B06">
        <w:rPr>
          <w:rFonts w:ascii="Times New Roman" w:hAnsi="Times New Roman" w:cs="Times New Roman"/>
          <w:sz w:val="28"/>
          <w:szCs w:val="28"/>
        </w:rPr>
        <w:t> </w:t>
      </w:r>
      <w:r w:rsidR="000273AC" w:rsidRPr="008A1B06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8A1B06">
        <w:rPr>
          <w:rFonts w:ascii="Times New Roman" w:hAnsi="Times New Roman" w:cs="Times New Roman"/>
          <w:sz w:val="28"/>
          <w:szCs w:val="28"/>
        </w:rPr>
        <w:t> ИПЦ </w:t>
      </w:r>
      <w:r w:rsidR="000273AC" w:rsidRPr="008A1B06">
        <w:rPr>
          <w:rFonts w:ascii="Times New Roman" w:hAnsi="Times New Roman" w:cs="Times New Roman"/>
          <w:sz w:val="28"/>
          <w:szCs w:val="28"/>
        </w:rPr>
        <w:t>САФУ,</w:t>
      </w:r>
      <w:r w:rsidRPr="008A1B06">
        <w:rPr>
          <w:rFonts w:ascii="Times New Roman" w:hAnsi="Times New Roman" w:cs="Times New Roman"/>
          <w:sz w:val="28"/>
          <w:szCs w:val="28"/>
        </w:rPr>
        <w:t> </w:t>
      </w:r>
      <w:r w:rsidR="000273AC" w:rsidRPr="008A1B06">
        <w:rPr>
          <w:rFonts w:ascii="Times New Roman" w:hAnsi="Times New Roman" w:cs="Times New Roman"/>
          <w:sz w:val="28"/>
          <w:szCs w:val="28"/>
        </w:rPr>
        <w:t>2012</w:t>
      </w:r>
      <w:r w:rsidRPr="008A1B06">
        <w:rPr>
          <w:rFonts w:ascii="Times New Roman" w:hAnsi="Times New Roman" w:cs="Times New Roman"/>
          <w:sz w:val="28"/>
          <w:szCs w:val="28"/>
        </w:rPr>
        <w:t> </w:t>
      </w:r>
      <w:r w:rsidR="000273AC" w:rsidRPr="008A1B06">
        <w:rPr>
          <w:rFonts w:ascii="Times New Roman" w:hAnsi="Times New Roman" w:cs="Times New Roman"/>
          <w:sz w:val="28"/>
          <w:szCs w:val="28"/>
        </w:rPr>
        <w:t>URL</w:t>
      </w:r>
      <w:proofErr w:type="gramStart"/>
      <w:r w:rsidR="000273AC" w:rsidRPr="008A1B06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8A1B06">
        <w:rPr>
          <w:rFonts w:ascii="Times New Roman" w:hAnsi="Times New Roman" w:cs="Times New Roman"/>
          <w:sz w:val="28"/>
          <w:szCs w:val="28"/>
        </w:rPr>
        <w:t> </w:t>
      </w:r>
      <w:r w:rsidRPr="008A1B06"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:/</w:t>
      </w:r>
      <w:proofErr w:type="spellStart"/>
      <w:r w:rsidRPr="008A1B06">
        <w:rPr>
          <w:rFonts w:ascii="Times New Roman" w:hAnsi="Times New Roman" w:cs="Times New Roman"/>
          <w:sz w:val="28"/>
          <w:szCs w:val="28"/>
          <w:lang w:val="en-US"/>
        </w:rPr>
        <w:t>narfu</w:t>
      </w:r>
      <w:proofErr w:type="spellEnd"/>
      <w:r w:rsidRPr="008A1B0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A1B0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8A1B06">
        <w:rPr>
          <w:rFonts w:ascii="Times New Roman" w:hAnsi="Times New Roman" w:cs="Times New Roman"/>
          <w:sz w:val="28"/>
          <w:szCs w:val="28"/>
        </w:rPr>
        <w:t>/</w:t>
      </w:r>
      <w:r w:rsidRPr="008A1B06">
        <w:rPr>
          <w:rFonts w:ascii="Times New Roman" w:hAnsi="Times New Roman" w:cs="Times New Roman"/>
          <w:sz w:val="28"/>
          <w:szCs w:val="28"/>
          <w:lang w:val="en-US"/>
        </w:rPr>
        <w:t>university</w:t>
      </w:r>
      <w:r w:rsidRPr="008A1B06">
        <w:rPr>
          <w:rFonts w:ascii="Times New Roman" w:hAnsi="Times New Roman" w:cs="Times New Roman"/>
          <w:sz w:val="28"/>
          <w:szCs w:val="28"/>
        </w:rPr>
        <w:t>/</w:t>
      </w:r>
      <w:r w:rsidRPr="008A1B06">
        <w:rPr>
          <w:rFonts w:ascii="Times New Roman" w:hAnsi="Times New Roman" w:cs="Times New Roman"/>
          <w:sz w:val="28"/>
          <w:szCs w:val="28"/>
          <w:lang w:val="en-US"/>
        </w:rPr>
        <w:t>library</w:t>
      </w:r>
      <w:r w:rsidRPr="008A1B06">
        <w:rPr>
          <w:rFonts w:ascii="Times New Roman" w:hAnsi="Times New Roman" w:cs="Times New Roman"/>
          <w:sz w:val="28"/>
          <w:szCs w:val="28"/>
        </w:rPr>
        <w:t>/</w:t>
      </w:r>
      <w:r w:rsidRPr="008A1B06">
        <w:rPr>
          <w:rFonts w:ascii="Times New Roman" w:hAnsi="Times New Roman" w:cs="Times New Roman"/>
          <w:sz w:val="28"/>
          <w:szCs w:val="28"/>
          <w:lang w:val="en-US"/>
        </w:rPr>
        <w:t>books</w:t>
      </w:r>
      <w:r w:rsidRPr="008A1B06">
        <w:rPr>
          <w:rFonts w:ascii="Times New Roman" w:hAnsi="Times New Roman" w:cs="Times New Roman"/>
          <w:sz w:val="28"/>
          <w:szCs w:val="28"/>
        </w:rPr>
        <w:t>/0727.</w:t>
      </w:r>
      <w:proofErr w:type="spellStart"/>
      <w:r w:rsidRPr="008A1B06">
        <w:rPr>
          <w:rFonts w:ascii="Times New Roman" w:hAnsi="Times New Roman" w:cs="Times New Roman"/>
          <w:sz w:val="28"/>
          <w:szCs w:val="28"/>
          <w:lang w:val="en-US"/>
        </w:rPr>
        <w:t>pdf</w:t>
      </w:r>
      <w:proofErr w:type="spellEnd"/>
      <w:r w:rsidRPr="008A1B06">
        <w:rPr>
          <w:rFonts w:ascii="Times New Roman" w:hAnsi="Times New Roman" w:cs="Times New Roman"/>
          <w:sz w:val="28"/>
          <w:szCs w:val="28"/>
        </w:rPr>
        <w:t xml:space="preserve"> (дата обращения 02.04.2015)</w:t>
      </w:r>
    </w:p>
    <w:p w:rsidR="006D10CA" w:rsidRDefault="005744F0" w:rsidP="008C40A2">
      <w:pPr>
        <w:tabs>
          <w:tab w:val="left" w:pos="564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C40A2">
        <w:rPr>
          <w:rFonts w:ascii="Times New Roman" w:hAnsi="Times New Roman" w:cs="Times New Roman"/>
          <w:sz w:val="28"/>
          <w:szCs w:val="28"/>
        </w:rPr>
        <w:t xml:space="preserve"> </w:t>
      </w:r>
      <w:r w:rsidR="008A1B06">
        <w:rPr>
          <w:rFonts w:ascii="Times New Roman" w:hAnsi="Times New Roman" w:cs="Times New Roman"/>
          <w:sz w:val="28"/>
          <w:szCs w:val="28"/>
        </w:rPr>
        <w:t>2</w:t>
      </w:r>
      <w:r w:rsidR="00411874">
        <w:rPr>
          <w:rFonts w:ascii="Times New Roman" w:hAnsi="Times New Roman" w:cs="Times New Roman"/>
          <w:sz w:val="28"/>
          <w:szCs w:val="28"/>
        </w:rPr>
        <w:t xml:space="preserve"> Население.</w:t>
      </w:r>
      <w:r w:rsidR="008C40A2">
        <w:rPr>
          <w:rFonts w:ascii="Times New Roman" w:hAnsi="Times New Roman" w:cs="Times New Roman"/>
          <w:sz w:val="28"/>
          <w:szCs w:val="28"/>
        </w:rPr>
        <w:t xml:space="preserve"> </w:t>
      </w:r>
      <w:r w:rsidR="00411874">
        <w:rPr>
          <w:rFonts w:ascii="Times New Roman" w:hAnsi="Times New Roman" w:cs="Times New Roman"/>
          <w:sz w:val="28"/>
          <w:szCs w:val="28"/>
        </w:rPr>
        <w:t>Демография</w:t>
      </w:r>
      <w:r w:rsidR="006D10CA" w:rsidRPr="006D10CA">
        <w:rPr>
          <w:rFonts w:ascii="Times New Roman" w:hAnsi="Times New Roman" w:cs="Times New Roman"/>
          <w:sz w:val="28"/>
          <w:szCs w:val="28"/>
        </w:rPr>
        <w:t> // Официальная статистика  [Электро</w:t>
      </w:r>
      <w:r w:rsidR="006D10CA" w:rsidRPr="006D10CA">
        <w:rPr>
          <w:rFonts w:ascii="Times New Roman" w:hAnsi="Times New Roman" w:cs="Times New Roman"/>
          <w:sz w:val="28"/>
          <w:szCs w:val="28"/>
        </w:rPr>
        <w:t>н</w:t>
      </w:r>
      <w:r w:rsidR="006D10CA" w:rsidRPr="006D10CA">
        <w:rPr>
          <w:rFonts w:ascii="Times New Roman" w:hAnsi="Times New Roman" w:cs="Times New Roman"/>
          <w:sz w:val="28"/>
          <w:szCs w:val="28"/>
        </w:rPr>
        <w:t>ный ресурс]  Федеральная служба государственной статистики  2015 URL: http://www.gks.ru/ (дата обращения 02.0</w:t>
      </w:r>
      <w:r w:rsidR="00411874">
        <w:rPr>
          <w:rFonts w:ascii="Times New Roman" w:hAnsi="Times New Roman" w:cs="Times New Roman"/>
          <w:sz w:val="28"/>
          <w:szCs w:val="28"/>
        </w:rPr>
        <w:t>4</w:t>
      </w:r>
      <w:r w:rsidR="006D10CA" w:rsidRPr="006D10CA">
        <w:rPr>
          <w:rFonts w:ascii="Times New Roman" w:hAnsi="Times New Roman" w:cs="Times New Roman"/>
          <w:sz w:val="28"/>
          <w:szCs w:val="28"/>
        </w:rPr>
        <w:t>.2015)</w:t>
      </w:r>
    </w:p>
    <w:p w:rsidR="00411874" w:rsidRDefault="008C40A2" w:rsidP="008C40A2">
      <w:pPr>
        <w:tabs>
          <w:tab w:val="left" w:pos="564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A1B06">
        <w:rPr>
          <w:rFonts w:ascii="Times New Roman" w:hAnsi="Times New Roman" w:cs="Times New Roman"/>
          <w:sz w:val="28"/>
          <w:szCs w:val="28"/>
        </w:rPr>
        <w:t xml:space="preserve">3 </w:t>
      </w:r>
      <w:r w:rsidR="00411874">
        <w:rPr>
          <w:rFonts w:ascii="Times New Roman" w:hAnsi="Times New Roman" w:cs="Times New Roman"/>
          <w:sz w:val="28"/>
          <w:szCs w:val="28"/>
        </w:rPr>
        <w:t>Рынок труда, занятость и заработная плата</w:t>
      </w:r>
      <w:r w:rsidR="00411874" w:rsidRPr="006D10CA">
        <w:rPr>
          <w:rFonts w:ascii="Times New Roman" w:hAnsi="Times New Roman" w:cs="Times New Roman"/>
          <w:sz w:val="28"/>
          <w:szCs w:val="28"/>
        </w:rPr>
        <w:t> // Официальная статистика  [Электронный ресурс]  Федеральная служба государственной статистики  2015 URL: http://www.gks.ru/ (дата обращения 0</w:t>
      </w:r>
      <w:r w:rsidR="005744F0">
        <w:rPr>
          <w:rFonts w:ascii="Times New Roman" w:hAnsi="Times New Roman" w:cs="Times New Roman"/>
          <w:sz w:val="28"/>
          <w:szCs w:val="28"/>
        </w:rPr>
        <w:t>7</w:t>
      </w:r>
      <w:r w:rsidR="00411874" w:rsidRPr="006D10CA">
        <w:rPr>
          <w:rFonts w:ascii="Times New Roman" w:hAnsi="Times New Roman" w:cs="Times New Roman"/>
          <w:sz w:val="28"/>
          <w:szCs w:val="28"/>
        </w:rPr>
        <w:t>.0</w:t>
      </w:r>
      <w:r w:rsidR="00411874">
        <w:rPr>
          <w:rFonts w:ascii="Times New Roman" w:hAnsi="Times New Roman" w:cs="Times New Roman"/>
          <w:sz w:val="28"/>
          <w:szCs w:val="28"/>
        </w:rPr>
        <w:t>4</w:t>
      </w:r>
      <w:r w:rsidR="00411874" w:rsidRPr="006D10CA">
        <w:rPr>
          <w:rFonts w:ascii="Times New Roman" w:hAnsi="Times New Roman" w:cs="Times New Roman"/>
          <w:sz w:val="28"/>
          <w:szCs w:val="28"/>
        </w:rPr>
        <w:t>.2015)</w:t>
      </w:r>
    </w:p>
    <w:p w:rsidR="008C40A2" w:rsidRDefault="008C40A2" w:rsidP="008C40A2">
      <w:pPr>
        <w:tabs>
          <w:tab w:val="left" w:pos="564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A1B0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Цены</w:t>
      </w:r>
      <w:r w:rsidRPr="006D10CA">
        <w:rPr>
          <w:rFonts w:ascii="Times New Roman" w:hAnsi="Times New Roman" w:cs="Times New Roman"/>
          <w:sz w:val="28"/>
          <w:szCs w:val="28"/>
        </w:rPr>
        <w:t> // Официальная статистика  [Электронный ресурс]  Федеральная служба государственной статистики  2015 URL: http://www.gks.ru/ (дата о</w:t>
      </w:r>
      <w:r w:rsidRPr="006D10CA">
        <w:rPr>
          <w:rFonts w:ascii="Times New Roman" w:hAnsi="Times New Roman" w:cs="Times New Roman"/>
          <w:sz w:val="28"/>
          <w:szCs w:val="28"/>
        </w:rPr>
        <w:t>б</w:t>
      </w:r>
      <w:r w:rsidRPr="006D10CA">
        <w:rPr>
          <w:rFonts w:ascii="Times New Roman" w:hAnsi="Times New Roman" w:cs="Times New Roman"/>
          <w:sz w:val="28"/>
          <w:szCs w:val="28"/>
        </w:rPr>
        <w:t>раще</w:t>
      </w:r>
      <w:r w:rsidR="005744F0">
        <w:rPr>
          <w:rFonts w:ascii="Times New Roman" w:hAnsi="Times New Roman" w:cs="Times New Roman"/>
          <w:sz w:val="28"/>
          <w:szCs w:val="28"/>
        </w:rPr>
        <w:t>ния 24</w:t>
      </w:r>
      <w:r w:rsidRPr="006D10C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D10CA">
        <w:rPr>
          <w:rFonts w:ascii="Times New Roman" w:hAnsi="Times New Roman" w:cs="Times New Roman"/>
          <w:sz w:val="28"/>
          <w:szCs w:val="28"/>
        </w:rPr>
        <w:t>.2015)</w:t>
      </w:r>
    </w:p>
    <w:p w:rsidR="008C40A2" w:rsidRDefault="008C40A2" w:rsidP="008C40A2">
      <w:pPr>
        <w:tabs>
          <w:tab w:val="left" w:pos="564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1874" w:rsidRDefault="00411874" w:rsidP="006D10CA">
      <w:pPr>
        <w:tabs>
          <w:tab w:val="left" w:pos="564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85163" w:rsidRDefault="00485163" w:rsidP="006D10CA">
      <w:pPr>
        <w:tabs>
          <w:tab w:val="left" w:pos="564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85163" w:rsidRDefault="00485163" w:rsidP="006D10CA">
      <w:pPr>
        <w:tabs>
          <w:tab w:val="left" w:pos="564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85163" w:rsidRDefault="00485163" w:rsidP="006D10CA">
      <w:pPr>
        <w:tabs>
          <w:tab w:val="left" w:pos="564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85163" w:rsidRDefault="00485163" w:rsidP="006D10CA">
      <w:pPr>
        <w:tabs>
          <w:tab w:val="left" w:pos="564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85163" w:rsidRDefault="00485163" w:rsidP="006D10CA">
      <w:pPr>
        <w:tabs>
          <w:tab w:val="left" w:pos="564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85163" w:rsidRDefault="00485163" w:rsidP="006D10CA">
      <w:pPr>
        <w:tabs>
          <w:tab w:val="left" w:pos="564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1B06" w:rsidRDefault="008A1B06" w:rsidP="008A1B06">
      <w:pPr>
        <w:pStyle w:val="2"/>
        <w:shd w:val="clear" w:color="auto" w:fill="auto"/>
        <w:spacing w:after="256" w:line="240" w:lineRule="auto"/>
        <w:ind w:right="60" w:firstLine="0"/>
        <w:jc w:val="left"/>
        <w:rPr>
          <w:rFonts w:eastAsiaTheme="minorHAnsi"/>
          <w:sz w:val="28"/>
          <w:szCs w:val="28"/>
        </w:rPr>
      </w:pPr>
    </w:p>
    <w:p w:rsidR="008A1B06" w:rsidRDefault="008A1B06" w:rsidP="008A1B06">
      <w:pPr>
        <w:pStyle w:val="2"/>
        <w:shd w:val="clear" w:color="auto" w:fill="auto"/>
        <w:spacing w:after="256" w:line="240" w:lineRule="auto"/>
        <w:ind w:right="60" w:firstLine="0"/>
        <w:rPr>
          <w:rStyle w:val="9pt"/>
          <w:sz w:val="24"/>
          <w:szCs w:val="24"/>
        </w:rPr>
      </w:pPr>
    </w:p>
    <w:p w:rsidR="000273AC" w:rsidRPr="000273AC" w:rsidRDefault="00485163" w:rsidP="008A1B06">
      <w:pPr>
        <w:pStyle w:val="2"/>
        <w:shd w:val="clear" w:color="auto" w:fill="auto"/>
        <w:spacing w:after="256" w:line="240" w:lineRule="auto"/>
        <w:ind w:right="60" w:firstLine="0"/>
        <w:rPr>
          <w:rStyle w:val="9pt"/>
          <w:sz w:val="24"/>
          <w:szCs w:val="24"/>
        </w:rPr>
      </w:pPr>
      <w:r w:rsidRPr="000273AC">
        <w:rPr>
          <w:rStyle w:val="9pt"/>
          <w:sz w:val="24"/>
          <w:szCs w:val="24"/>
        </w:rPr>
        <w:lastRenderedPageBreak/>
        <w:t xml:space="preserve">МИНИСТЕРСТВО ОБРАЗОВАНИЯ И НАУКИ РОССИЙСКОЙ ФЕДЕРАЦИИ </w:t>
      </w:r>
    </w:p>
    <w:p w:rsidR="000273AC" w:rsidRPr="000A23D2" w:rsidRDefault="00485163" w:rsidP="008A1B06">
      <w:pPr>
        <w:pStyle w:val="2"/>
        <w:shd w:val="clear" w:color="auto" w:fill="auto"/>
        <w:spacing w:after="256" w:line="240" w:lineRule="auto"/>
        <w:ind w:right="60" w:firstLine="0"/>
        <w:rPr>
          <w:color w:val="000000"/>
          <w:sz w:val="24"/>
          <w:szCs w:val="24"/>
        </w:rPr>
      </w:pPr>
      <w:r w:rsidRPr="000273AC">
        <w:rPr>
          <w:color w:val="000000"/>
          <w:sz w:val="24"/>
          <w:szCs w:val="24"/>
        </w:rPr>
        <w:t xml:space="preserve">федеральное государственное автономное образовательное учреждение </w:t>
      </w:r>
    </w:p>
    <w:p w:rsidR="000273AC" w:rsidRPr="000273AC" w:rsidRDefault="00485163" w:rsidP="008A1B06">
      <w:pPr>
        <w:pStyle w:val="2"/>
        <w:shd w:val="clear" w:color="auto" w:fill="auto"/>
        <w:spacing w:after="256" w:line="240" w:lineRule="auto"/>
        <w:ind w:right="60" w:firstLine="0"/>
        <w:rPr>
          <w:color w:val="000000"/>
          <w:sz w:val="24"/>
          <w:szCs w:val="24"/>
        </w:rPr>
      </w:pPr>
      <w:r w:rsidRPr="000273AC">
        <w:rPr>
          <w:color w:val="000000"/>
          <w:sz w:val="24"/>
          <w:szCs w:val="24"/>
        </w:rPr>
        <w:t xml:space="preserve">высшего профессионального образования </w:t>
      </w:r>
    </w:p>
    <w:p w:rsidR="00485163" w:rsidRPr="000273AC" w:rsidRDefault="00485163" w:rsidP="008A1B06">
      <w:pPr>
        <w:pStyle w:val="2"/>
        <w:shd w:val="clear" w:color="auto" w:fill="auto"/>
        <w:spacing w:after="256" w:line="240" w:lineRule="auto"/>
        <w:ind w:right="60" w:firstLine="0"/>
        <w:rPr>
          <w:sz w:val="24"/>
          <w:szCs w:val="24"/>
        </w:rPr>
      </w:pPr>
      <w:r w:rsidRPr="000273AC">
        <w:rPr>
          <w:rStyle w:val="10pt"/>
          <w:sz w:val="24"/>
          <w:szCs w:val="24"/>
        </w:rPr>
        <w:t>«Северный (Арктический) федеральный университет имени М.В. Ломоносова»</w:t>
      </w:r>
    </w:p>
    <w:p w:rsidR="00485163" w:rsidRPr="000273AC" w:rsidRDefault="00485163" w:rsidP="00485163">
      <w:pPr>
        <w:pStyle w:val="2"/>
        <w:shd w:val="clear" w:color="auto" w:fill="auto"/>
        <w:spacing w:after="499" w:line="230" w:lineRule="exact"/>
        <w:ind w:right="60" w:firstLine="0"/>
        <w:rPr>
          <w:sz w:val="24"/>
          <w:szCs w:val="24"/>
        </w:rPr>
      </w:pPr>
      <w:r w:rsidRPr="000273AC">
        <w:rPr>
          <w:color w:val="000000"/>
          <w:sz w:val="24"/>
          <w:szCs w:val="24"/>
        </w:rPr>
        <w:t>Кафедра бухгалтерского учета и аудита</w:t>
      </w:r>
    </w:p>
    <w:p w:rsidR="00485163" w:rsidRPr="000273AC" w:rsidRDefault="00485163" w:rsidP="00485163">
      <w:pPr>
        <w:pStyle w:val="10"/>
        <w:keepNext/>
        <w:keepLines/>
        <w:shd w:val="clear" w:color="auto" w:fill="auto"/>
        <w:spacing w:before="0" w:after="298"/>
        <w:ind w:right="60"/>
        <w:rPr>
          <w:sz w:val="24"/>
          <w:szCs w:val="24"/>
        </w:rPr>
      </w:pPr>
      <w:bookmarkStart w:id="1" w:name="bookmark0"/>
      <w:r w:rsidRPr="000273AC">
        <w:rPr>
          <w:color w:val="000000"/>
          <w:sz w:val="24"/>
          <w:szCs w:val="24"/>
        </w:rPr>
        <w:t>Задание на контрольную работу по дисциплине статистика</w:t>
      </w:r>
      <w:bookmarkEnd w:id="1"/>
    </w:p>
    <w:p w:rsidR="00485163" w:rsidRPr="000273AC" w:rsidRDefault="00485163" w:rsidP="00485163">
      <w:pPr>
        <w:pStyle w:val="2"/>
        <w:shd w:val="clear" w:color="auto" w:fill="auto"/>
        <w:tabs>
          <w:tab w:val="left" w:leader="underscore" w:pos="3426"/>
          <w:tab w:val="center" w:leader="underscore" w:pos="8489"/>
        </w:tabs>
        <w:spacing w:after="312" w:line="230" w:lineRule="exact"/>
        <w:ind w:left="420" w:firstLine="0"/>
        <w:jc w:val="both"/>
        <w:rPr>
          <w:sz w:val="24"/>
          <w:szCs w:val="24"/>
        </w:rPr>
      </w:pPr>
      <w:r w:rsidRPr="000273AC">
        <w:rPr>
          <w:color w:val="000000"/>
          <w:sz w:val="24"/>
          <w:szCs w:val="24"/>
        </w:rPr>
        <w:t>студенту 1 курса</w:t>
      </w:r>
      <w:r w:rsidRPr="000273AC">
        <w:rPr>
          <w:color w:val="000000"/>
          <w:sz w:val="24"/>
          <w:szCs w:val="24"/>
        </w:rPr>
        <w:tab/>
        <w:t>группы направление подготовки</w:t>
      </w:r>
      <w:r w:rsidRPr="000273AC">
        <w:rPr>
          <w:color w:val="000000"/>
          <w:sz w:val="24"/>
          <w:szCs w:val="24"/>
        </w:rPr>
        <w:tab/>
      </w:r>
      <w:proofErr w:type="spellStart"/>
      <w:r w:rsidRPr="000273AC">
        <w:rPr>
          <w:color w:val="000000"/>
          <w:sz w:val="24"/>
          <w:szCs w:val="24"/>
        </w:rPr>
        <w:t>ГиМУ</w:t>
      </w:r>
      <w:proofErr w:type="spellEnd"/>
    </w:p>
    <w:p w:rsidR="00485163" w:rsidRPr="000273AC" w:rsidRDefault="00485163" w:rsidP="00485163">
      <w:pPr>
        <w:pStyle w:val="2"/>
        <w:shd w:val="clear" w:color="auto" w:fill="auto"/>
        <w:spacing w:after="268" w:line="230" w:lineRule="exact"/>
        <w:ind w:right="60" w:firstLine="0"/>
        <w:rPr>
          <w:sz w:val="24"/>
          <w:szCs w:val="24"/>
        </w:rPr>
      </w:pPr>
      <w:r w:rsidRPr="000273AC">
        <w:rPr>
          <w:color w:val="000000"/>
          <w:sz w:val="24"/>
          <w:szCs w:val="24"/>
        </w:rPr>
        <w:t>Тема работы: «Расчет статистических показателей»</w:t>
      </w:r>
    </w:p>
    <w:p w:rsidR="00485163" w:rsidRPr="000273AC" w:rsidRDefault="00485163" w:rsidP="00485163">
      <w:pPr>
        <w:pStyle w:val="2"/>
        <w:shd w:val="clear" w:color="auto" w:fill="auto"/>
        <w:spacing w:after="0" w:line="274" w:lineRule="exact"/>
        <w:ind w:left="20" w:right="20" w:firstLine="0"/>
        <w:jc w:val="both"/>
        <w:rPr>
          <w:sz w:val="24"/>
          <w:szCs w:val="24"/>
        </w:rPr>
      </w:pPr>
      <w:r w:rsidRPr="000273AC">
        <w:rPr>
          <w:color w:val="000000"/>
          <w:sz w:val="24"/>
          <w:szCs w:val="24"/>
        </w:rPr>
        <w:t>На основе данных, опубликованных Федеральной службой государственной статистики РФ (</w:t>
      </w:r>
      <w:r w:rsidR="000273AC" w:rsidRPr="008A1B06">
        <w:rPr>
          <w:sz w:val="24"/>
          <w:szCs w:val="24"/>
          <w:lang w:val="en-US"/>
        </w:rPr>
        <w:t>http</w:t>
      </w:r>
      <w:r w:rsidR="000273AC" w:rsidRPr="008A1B06">
        <w:rPr>
          <w:sz w:val="24"/>
          <w:szCs w:val="24"/>
        </w:rPr>
        <w:t>://</w:t>
      </w:r>
      <w:r w:rsidR="000273AC" w:rsidRPr="008A1B06">
        <w:rPr>
          <w:sz w:val="24"/>
          <w:szCs w:val="24"/>
          <w:lang w:val="en-US"/>
        </w:rPr>
        <w:t>www</w:t>
      </w:r>
      <w:r w:rsidR="000273AC" w:rsidRPr="008A1B06">
        <w:rPr>
          <w:sz w:val="24"/>
          <w:szCs w:val="24"/>
        </w:rPr>
        <w:t>.</w:t>
      </w:r>
      <w:proofErr w:type="spellStart"/>
      <w:r w:rsidR="000273AC" w:rsidRPr="008A1B06">
        <w:rPr>
          <w:sz w:val="24"/>
          <w:szCs w:val="24"/>
          <w:lang w:val="en-US"/>
        </w:rPr>
        <w:t>gks</w:t>
      </w:r>
      <w:proofErr w:type="spellEnd"/>
      <w:r w:rsidR="000273AC" w:rsidRPr="008A1B06">
        <w:rPr>
          <w:sz w:val="24"/>
          <w:szCs w:val="24"/>
        </w:rPr>
        <w:t>.</w:t>
      </w:r>
      <w:proofErr w:type="spellStart"/>
      <w:r w:rsidR="000273AC" w:rsidRPr="008A1B06">
        <w:rPr>
          <w:sz w:val="24"/>
          <w:szCs w:val="24"/>
          <w:lang w:val="en-US"/>
        </w:rPr>
        <w:t>ru</w:t>
      </w:r>
      <w:proofErr w:type="spellEnd"/>
      <w:r w:rsidRPr="000273AC">
        <w:rPr>
          <w:color w:val="000000"/>
          <w:sz w:val="24"/>
          <w:szCs w:val="24"/>
        </w:rPr>
        <w:t>):</w:t>
      </w:r>
    </w:p>
    <w:p w:rsidR="00485163" w:rsidRPr="000273AC" w:rsidRDefault="00485163" w:rsidP="00485163">
      <w:pPr>
        <w:pStyle w:val="2"/>
        <w:numPr>
          <w:ilvl w:val="0"/>
          <w:numId w:val="6"/>
        </w:numPr>
        <w:shd w:val="clear" w:color="auto" w:fill="auto"/>
        <w:tabs>
          <w:tab w:val="left" w:pos="768"/>
        </w:tabs>
        <w:spacing w:after="0" w:line="274" w:lineRule="exact"/>
        <w:ind w:left="420" w:firstLine="0"/>
        <w:jc w:val="both"/>
        <w:rPr>
          <w:sz w:val="24"/>
          <w:szCs w:val="24"/>
        </w:rPr>
      </w:pPr>
      <w:r w:rsidRPr="000273AC">
        <w:rPr>
          <w:color w:val="000000"/>
          <w:sz w:val="24"/>
          <w:szCs w:val="24"/>
        </w:rPr>
        <w:t>составьте и решите задачу на тему «Абсолютные и относительные показатели»</w:t>
      </w:r>
    </w:p>
    <w:p w:rsidR="00485163" w:rsidRPr="000273AC" w:rsidRDefault="00485163" w:rsidP="00485163">
      <w:pPr>
        <w:pStyle w:val="2"/>
        <w:numPr>
          <w:ilvl w:val="0"/>
          <w:numId w:val="6"/>
        </w:numPr>
        <w:shd w:val="clear" w:color="auto" w:fill="auto"/>
        <w:tabs>
          <w:tab w:val="left" w:pos="768"/>
        </w:tabs>
        <w:spacing w:after="0" w:line="274" w:lineRule="exact"/>
        <w:ind w:left="420" w:firstLine="0"/>
        <w:jc w:val="both"/>
        <w:rPr>
          <w:sz w:val="24"/>
          <w:szCs w:val="24"/>
        </w:rPr>
      </w:pPr>
      <w:r w:rsidRPr="000273AC">
        <w:rPr>
          <w:color w:val="000000"/>
          <w:sz w:val="24"/>
          <w:szCs w:val="24"/>
        </w:rPr>
        <w:t>составьте и решите задачу на тему «Средние величины»</w:t>
      </w:r>
    </w:p>
    <w:p w:rsidR="00485163" w:rsidRPr="000273AC" w:rsidRDefault="00485163" w:rsidP="00485163">
      <w:pPr>
        <w:pStyle w:val="2"/>
        <w:numPr>
          <w:ilvl w:val="0"/>
          <w:numId w:val="6"/>
        </w:numPr>
        <w:shd w:val="clear" w:color="auto" w:fill="auto"/>
        <w:tabs>
          <w:tab w:val="left" w:pos="768"/>
        </w:tabs>
        <w:spacing w:after="0" w:line="274" w:lineRule="exact"/>
        <w:ind w:left="420" w:firstLine="0"/>
        <w:jc w:val="both"/>
        <w:rPr>
          <w:sz w:val="24"/>
          <w:szCs w:val="24"/>
        </w:rPr>
      </w:pPr>
      <w:r w:rsidRPr="000273AC">
        <w:rPr>
          <w:color w:val="000000"/>
          <w:sz w:val="24"/>
          <w:szCs w:val="24"/>
        </w:rPr>
        <w:t>составьте и решите задачу на тему «Ряды динамики»</w:t>
      </w:r>
    </w:p>
    <w:p w:rsidR="000273AC" w:rsidRPr="000A23D2" w:rsidRDefault="000273AC" w:rsidP="00485163">
      <w:pPr>
        <w:pStyle w:val="2"/>
        <w:shd w:val="clear" w:color="auto" w:fill="auto"/>
        <w:spacing w:after="0" w:line="298" w:lineRule="exact"/>
        <w:ind w:left="420" w:firstLine="0"/>
        <w:jc w:val="both"/>
        <w:rPr>
          <w:color w:val="000000"/>
          <w:sz w:val="24"/>
          <w:szCs w:val="24"/>
        </w:rPr>
      </w:pPr>
    </w:p>
    <w:p w:rsidR="00485163" w:rsidRPr="000273AC" w:rsidRDefault="00485163" w:rsidP="00485163">
      <w:pPr>
        <w:pStyle w:val="2"/>
        <w:shd w:val="clear" w:color="auto" w:fill="auto"/>
        <w:spacing w:after="0" w:line="298" w:lineRule="exact"/>
        <w:ind w:left="420" w:firstLine="0"/>
        <w:jc w:val="both"/>
        <w:rPr>
          <w:sz w:val="24"/>
          <w:szCs w:val="24"/>
        </w:rPr>
      </w:pPr>
      <w:r w:rsidRPr="000273AC">
        <w:rPr>
          <w:color w:val="000000"/>
          <w:sz w:val="24"/>
          <w:szCs w:val="24"/>
        </w:rPr>
        <w:t>Каждая задача должна состоять из трех составляющих:</w:t>
      </w:r>
    </w:p>
    <w:p w:rsidR="00485163" w:rsidRPr="000273AC" w:rsidRDefault="00485163" w:rsidP="00485163">
      <w:pPr>
        <w:pStyle w:val="2"/>
        <w:numPr>
          <w:ilvl w:val="0"/>
          <w:numId w:val="7"/>
        </w:numPr>
        <w:shd w:val="clear" w:color="auto" w:fill="auto"/>
        <w:tabs>
          <w:tab w:val="left" w:pos="1092"/>
        </w:tabs>
        <w:spacing w:after="0" w:line="298" w:lineRule="exact"/>
        <w:ind w:left="740" w:firstLine="0"/>
        <w:jc w:val="both"/>
        <w:rPr>
          <w:sz w:val="24"/>
          <w:szCs w:val="24"/>
        </w:rPr>
      </w:pPr>
      <w:r w:rsidRPr="000273AC">
        <w:rPr>
          <w:color w:val="000000"/>
          <w:sz w:val="24"/>
          <w:szCs w:val="24"/>
        </w:rPr>
        <w:t>условие задачи</w:t>
      </w:r>
    </w:p>
    <w:p w:rsidR="00485163" w:rsidRPr="000273AC" w:rsidRDefault="00485163" w:rsidP="00485163">
      <w:pPr>
        <w:pStyle w:val="2"/>
        <w:numPr>
          <w:ilvl w:val="0"/>
          <w:numId w:val="7"/>
        </w:numPr>
        <w:shd w:val="clear" w:color="auto" w:fill="auto"/>
        <w:tabs>
          <w:tab w:val="left" w:pos="1092"/>
        </w:tabs>
        <w:spacing w:after="0" w:line="298" w:lineRule="exact"/>
        <w:ind w:left="740" w:firstLine="0"/>
        <w:jc w:val="both"/>
        <w:rPr>
          <w:sz w:val="24"/>
          <w:szCs w:val="24"/>
        </w:rPr>
      </w:pPr>
      <w:r w:rsidRPr="000273AC">
        <w:rPr>
          <w:color w:val="000000"/>
          <w:sz w:val="24"/>
          <w:szCs w:val="24"/>
        </w:rPr>
        <w:t>решение задачи</w:t>
      </w:r>
    </w:p>
    <w:p w:rsidR="00485163" w:rsidRPr="000273AC" w:rsidRDefault="00485163" w:rsidP="00485163">
      <w:pPr>
        <w:pStyle w:val="2"/>
        <w:numPr>
          <w:ilvl w:val="0"/>
          <w:numId w:val="7"/>
        </w:numPr>
        <w:shd w:val="clear" w:color="auto" w:fill="auto"/>
        <w:tabs>
          <w:tab w:val="left" w:pos="1092"/>
        </w:tabs>
        <w:spacing w:after="236" w:line="269" w:lineRule="exact"/>
        <w:ind w:left="1080" w:right="20"/>
        <w:jc w:val="left"/>
        <w:rPr>
          <w:sz w:val="24"/>
          <w:szCs w:val="24"/>
        </w:rPr>
      </w:pPr>
      <w:r w:rsidRPr="000273AC">
        <w:rPr>
          <w:color w:val="000000"/>
          <w:sz w:val="24"/>
          <w:szCs w:val="24"/>
        </w:rPr>
        <w:t>пример расчета для каждого типа показателей и экономический смысл расч</w:t>
      </w:r>
      <w:r w:rsidRPr="000273AC">
        <w:rPr>
          <w:color w:val="000000"/>
          <w:sz w:val="24"/>
          <w:szCs w:val="24"/>
        </w:rPr>
        <w:t>е</w:t>
      </w:r>
      <w:r w:rsidRPr="000273AC">
        <w:rPr>
          <w:color w:val="000000"/>
          <w:sz w:val="24"/>
          <w:szCs w:val="24"/>
        </w:rPr>
        <w:t>тов.</w:t>
      </w:r>
    </w:p>
    <w:p w:rsidR="00485163" w:rsidRPr="000273AC" w:rsidRDefault="00485163" w:rsidP="00485163">
      <w:pPr>
        <w:pStyle w:val="2"/>
        <w:shd w:val="clear" w:color="auto" w:fill="auto"/>
        <w:spacing w:after="275" w:line="274" w:lineRule="exact"/>
        <w:ind w:left="20" w:right="20" w:firstLine="0"/>
        <w:jc w:val="both"/>
        <w:rPr>
          <w:sz w:val="24"/>
          <w:szCs w:val="24"/>
        </w:rPr>
      </w:pPr>
      <w:r w:rsidRPr="000273AC">
        <w:rPr>
          <w:color w:val="000000"/>
          <w:sz w:val="24"/>
          <w:szCs w:val="24"/>
        </w:rPr>
        <w:t xml:space="preserve">Исходные данные для задач должны содержать актуальную статистическую информацию </w:t>
      </w:r>
      <w:proofErr w:type="gramStart"/>
      <w:r w:rsidRPr="000273AC">
        <w:rPr>
          <w:color w:val="000000"/>
          <w:sz w:val="24"/>
          <w:szCs w:val="24"/>
        </w:rPr>
        <w:t>за</w:t>
      </w:r>
      <w:proofErr w:type="gramEnd"/>
      <w:r w:rsidRPr="000273AC">
        <w:rPr>
          <w:color w:val="000000"/>
          <w:sz w:val="24"/>
          <w:szCs w:val="24"/>
        </w:rPr>
        <w:t xml:space="preserve"> последние 2 года. В работе следует привести ссылку на источник информации для с</w:t>
      </w:r>
      <w:r w:rsidRPr="000273AC">
        <w:rPr>
          <w:color w:val="000000"/>
          <w:sz w:val="24"/>
          <w:szCs w:val="24"/>
        </w:rPr>
        <w:t>о</w:t>
      </w:r>
      <w:r w:rsidRPr="000273AC">
        <w:rPr>
          <w:color w:val="000000"/>
          <w:sz w:val="24"/>
          <w:szCs w:val="24"/>
        </w:rPr>
        <w:t>ставления задач.</w:t>
      </w:r>
    </w:p>
    <w:p w:rsidR="00485163" w:rsidRPr="000273AC" w:rsidRDefault="00485163" w:rsidP="00485163">
      <w:pPr>
        <w:pStyle w:val="2"/>
        <w:shd w:val="clear" w:color="auto" w:fill="auto"/>
        <w:spacing w:after="0" w:line="230" w:lineRule="exact"/>
        <w:ind w:left="20" w:firstLine="0"/>
        <w:jc w:val="both"/>
        <w:rPr>
          <w:sz w:val="24"/>
          <w:szCs w:val="24"/>
        </w:rPr>
      </w:pPr>
      <w:r w:rsidRPr="000273AC">
        <w:rPr>
          <w:color w:val="000000"/>
          <w:sz w:val="24"/>
          <w:szCs w:val="24"/>
        </w:rPr>
        <w:t>При выполнении работы рекомендуется использовать:</w:t>
      </w:r>
    </w:p>
    <w:p w:rsidR="00485163" w:rsidRPr="000273AC" w:rsidRDefault="00485163" w:rsidP="00485163">
      <w:pPr>
        <w:pStyle w:val="2"/>
        <w:numPr>
          <w:ilvl w:val="0"/>
          <w:numId w:val="8"/>
        </w:numPr>
        <w:shd w:val="clear" w:color="auto" w:fill="auto"/>
        <w:tabs>
          <w:tab w:val="center" w:pos="3108"/>
          <w:tab w:val="right" w:pos="7927"/>
          <w:tab w:val="center" w:pos="8489"/>
          <w:tab w:val="right" w:pos="9362"/>
        </w:tabs>
        <w:spacing w:after="0" w:line="274" w:lineRule="exact"/>
        <w:ind w:left="740" w:right="20" w:hanging="320"/>
        <w:jc w:val="left"/>
        <w:rPr>
          <w:sz w:val="24"/>
          <w:szCs w:val="24"/>
        </w:rPr>
      </w:pPr>
      <w:r w:rsidRPr="000273AC">
        <w:rPr>
          <w:color w:val="000000"/>
          <w:sz w:val="24"/>
          <w:szCs w:val="24"/>
        </w:rPr>
        <w:t xml:space="preserve"> Методические указания к выполнению расчетно-графической работы по дисци</w:t>
      </w:r>
      <w:r w:rsidRPr="000273AC">
        <w:rPr>
          <w:color w:val="000000"/>
          <w:sz w:val="24"/>
          <w:szCs w:val="24"/>
        </w:rPr>
        <w:t>п</w:t>
      </w:r>
      <w:r w:rsidRPr="000273AC">
        <w:rPr>
          <w:color w:val="000000"/>
          <w:sz w:val="24"/>
          <w:szCs w:val="24"/>
        </w:rPr>
        <w:t>лине</w:t>
      </w:r>
      <w:r w:rsidRPr="000273AC">
        <w:rPr>
          <w:color w:val="000000"/>
          <w:sz w:val="24"/>
          <w:szCs w:val="24"/>
        </w:rPr>
        <w:tab/>
        <w:t>статистика.</w:t>
      </w:r>
      <w:r w:rsidRPr="000273AC">
        <w:rPr>
          <w:color w:val="000000"/>
          <w:sz w:val="24"/>
          <w:szCs w:val="24"/>
        </w:rPr>
        <w:tab/>
      </w:r>
      <w:proofErr w:type="spellStart"/>
      <w:r w:rsidRPr="000273AC">
        <w:rPr>
          <w:color w:val="000000"/>
          <w:sz w:val="24"/>
          <w:szCs w:val="24"/>
        </w:rPr>
        <w:t>Сазанова</w:t>
      </w:r>
      <w:proofErr w:type="spellEnd"/>
      <w:r w:rsidRPr="000273AC">
        <w:rPr>
          <w:color w:val="000000"/>
          <w:sz w:val="24"/>
          <w:szCs w:val="24"/>
        </w:rPr>
        <w:t xml:space="preserve"> Е.В. ИПЦ САФУ,</w:t>
      </w:r>
      <w:r w:rsidRPr="000273AC">
        <w:rPr>
          <w:color w:val="000000"/>
          <w:sz w:val="24"/>
          <w:szCs w:val="24"/>
        </w:rPr>
        <w:tab/>
        <w:t>2012</w:t>
      </w:r>
      <w:r w:rsidRPr="000273AC">
        <w:rPr>
          <w:color w:val="000000"/>
          <w:sz w:val="24"/>
          <w:szCs w:val="24"/>
        </w:rPr>
        <w:tab/>
        <w:t>г.</w:t>
      </w:r>
    </w:p>
    <w:p w:rsidR="00485163" w:rsidRPr="000273AC" w:rsidRDefault="00485163" w:rsidP="00485163">
      <w:pPr>
        <w:pStyle w:val="2"/>
        <w:shd w:val="clear" w:color="auto" w:fill="auto"/>
        <w:spacing w:after="236" w:line="274" w:lineRule="exact"/>
        <w:ind w:left="740" w:firstLine="0"/>
        <w:jc w:val="both"/>
        <w:rPr>
          <w:sz w:val="24"/>
          <w:szCs w:val="24"/>
        </w:rPr>
      </w:pPr>
      <w:r w:rsidRPr="000273AC">
        <w:rPr>
          <w:color w:val="000000"/>
          <w:sz w:val="24"/>
          <w:szCs w:val="24"/>
        </w:rPr>
        <w:t>(</w:t>
      </w:r>
      <w:r w:rsidRPr="008A1B06">
        <w:rPr>
          <w:sz w:val="24"/>
          <w:szCs w:val="24"/>
          <w:lang w:val="en-US"/>
        </w:rPr>
        <w:t>http</w:t>
      </w:r>
      <w:r w:rsidRPr="008A1B06">
        <w:rPr>
          <w:sz w:val="24"/>
          <w:szCs w:val="24"/>
        </w:rPr>
        <w:t>://</w:t>
      </w:r>
      <w:proofErr w:type="spellStart"/>
      <w:r w:rsidRPr="008A1B06">
        <w:rPr>
          <w:sz w:val="24"/>
          <w:szCs w:val="24"/>
          <w:lang w:val="en-US"/>
        </w:rPr>
        <w:t>narfu</w:t>
      </w:r>
      <w:proofErr w:type="spellEnd"/>
      <w:r w:rsidRPr="008A1B06">
        <w:rPr>
          <w:sz w:val="24"/>
          <w:szCs w:val="24"/>
        </w:rPr>
        <w:t>.</w:t>
      </w:r>
      <w:proofErr w:type="spellStart"/>
      <w:r w:rsidRPr="008A1B06">
        <w:rPr>
          <w:sz w:val="24"/>
          <w:szCs w:val="24"/>
          <w:lang w:val="en-US"/>
        </w:rPr>
        <w:t>ru</w:t>
      </w:r>
      <w:proofErr w:type="spellEnd"/>
      <w:r w:rsidRPr="008A1B06">
        <w:rPr>
          <w:sz w:val="24"/>
          <w:szCs w:val="24"/>
        </w:rPr>
        <w:t>/</w:t>
      </w:r>
      <w:r w:rsidRPr="008A1B06">
        <w:rPr>
          <w:sz w:val="24"/>
          <w:szCs w:val="24"/>
          <w:lang w:val="en-US"/>
        </w:rPr>
        <w:t>uni</w:t>
      </w:r>
      <w:r w:rsidR="00BC0CD9" w:rsidRPr="000273AC">
        <w:rPr>
          <w:rStyle w:val="11"/>
          <w:sz w:val="24"/>
          <w:szCs w:val="24"/>
        </w:rPr>
        <w:t>versity</w:t>
      </w:r>
      <w:r w:rsidR="00BC0CD9" w:rsidRPr="000273AC">
        <w:rPr>
          <w:rStyle w:val="11"/>
          <w:sz w:val="24"/>
          <w:szCs w:val="24"/>
          <w:lang w:val="ru-RU"/>
        </w:rPr>
        <w:t>/</w:t>
      </w:r>
      <w:r w:rsidR="00BC0CD9" w:rsidRPr="000273AC">
        <w:rPr>
          <w:rStyle w:val="11"/>
          <w:sz w:val="24"/>
          <w:szCs w:val="24"/>
        </w:rPr>
        <w:t>l</w:t>
      </w:r>
      <w:r w:rsidRPr="000273AC">
        <w:rPr>
          <w:rStyle w:val="11"/>
          <w:sz w:val="24"/>
          <w:szCs w:val="24"/>
        </w:rPr>
        <w:t>ibrary</w:t>
      </w:r>
      <w:r w:rsidRPr="000273AC">
        <w:rPr>
          <w:rStyle w:val="11"/>
          <w:sz w:val="24"/>
          <w:szCs w:val="24"/>
          <w:lang w:val="ru-RU"/>
        </w:rPr>
        <w:t>/</w:t>
      </w:r>
      <w:r w:rsidRPr="000273AC">
        <w:rPr>
          <w:rStyle w:val="11"/>
          <w:sz w:val="24"/>
          <w:szCs w:val="24"/>
        </w:rPr>
        <w:t>books</w:t>
      </w:r>
      <w:r w:rsidRPr="000273AC">
        <w:rPr>
          <w:rStyle w:val="11"/>
          <w:sz w:val="24"/>
          <w:szCs w:val="24"/>
          <w:lang w:val="ru-RU"/>
        </w:rPr>
        <w:t>/0727.</w:t>
      </w:r>
      <w:proofErr w:type="spellStart"/>
      <w:r w:rsidRPr="000273AC">
        <w:rPr>
          <w:rStyle w:val="11"/>
          <w:sz w:val="24"/>
          <w:szCs w:val="24"/>
        </w:rPr>
        <w:t>pdf</w:t>
      </w:r>
      <w:proofErr w:type="spellEnd"/>
      <w:r w:rsidRPr="000273AC">
        <w:rPr>
          <w:rStyle w:val="11"/>
          <w:sz w:val="24"/>
          <w:szCs w:val="24"/>
          <w:lang w:val="ru-RU"/>
        </w:rPr>
        <w:t>)</w:t>
      </w:r>
    </w:p>
    <w:p w:rsidR="00485163" w:rsidRPr="000273AC" w:rsidRDefault="00485163" w:rsidP="00485163">
      <w:pPr>
        <w:pStyle w:val="2"/>
        <w:numPr>
          <w:ilvl w:val="0"/>
          <w:numId w:val="8"/>
        </w:numPr>
        <w:shd w:val="clear" w:color="auto" w:fill="auto"/>
        <w:tabs>
          <w:tab w:val="left" w:pos="768"/>
        </w:tabs>
        <w:spacing w:after="0" w:line="278" w:lineRule="exact"/>
        <w:ind w:left="740" w:right="20" w:hanging="320"/>
        <w:jc w:val="left"/>
        <w:rPr>
          <w:sz w:val="24"/>
          <w:szCs w:val="24"/>
        </w:rPr>
      </w:pPr>
      <w:r w:rsidRPr="000273AC">
        <w:rPr>
          <w:color w:val="000000"/>
          <w:sz w:val="24"/>
          <w:szCs w:val="24"/>
        </w:rPr>
        <w:t xml:space="preserve">Общие требования к оформлению и изложению документов учебной деятельности обучающихся. Стандарт организации. СТО </w:t>
      </w:r>
      <w:r w:rsidRPr="000273AC">
        <w:rPr>
          <w:rStyle w:val="11pt"/>
          <w:rFonts w:eastAsiaTheme="minorEastAsia"/>
          <w:sz w:val="24"/>
          <w:szCs w:val="24"/>
        </w:rPr>
        <w:t>89-03.5-2013</w:t>
      </w:r>
    </w:p>
    <w:p w:rsidR="00485163" w:rsidRPr="000273AC" w:rsidRDefault="00485163" w:rsidP="00485163">
      <w:pPr>
        <w:spacing w:after="275"/>
        <w:ind w:left="740" w:right="20"/>
        <w:rPr>
          <w:rFonts w:ascii="Times New Roman" w:hAnsi="Times New Roman" w:cs="Times New Roman"/>
          <w:sz w:val="24"/>
          <w:szCs w:val="24"/>
          <w:lang w:val="en-US"/>
        </w:rPr>
      </w:pPr>
      <w:r w:rsidRPr="000273AC">
        <w:rPr>
          <w:rStyle w:val="21"/>
          <w:rFonts w:eastAsiaTheme="minorHAnsi"/>
          <w:sz w:val="24"/>
          <w:szCs w:val="24"/>
        </w:rPr>
        <w:t>(</w:t>
      </w:r>
      <w:r w:rsidR="000273AC" w:rsidRPr="008A1B06">
        <w:rPr>
          <w:rFonts w:ascii="Times New Roman" w:hAnsi="Times New Roman" w:cs="Times New Roman"/>
          <w:sz w:val="24"/>
          <w:szCs w:val="24"/>
          <w:lang w:val="en-US"/>
        </w:rPr>
        <w:t>http://www.narfu.ru/upload/iblock/983/sto</w:t>
      </w:r>
      <w:r w:rsidRPr="000273AC">
        <w:rPr>
          <w:rStyle w:val="21"/>
          <w:rFonts w:eastAsiaTheme="minorHAnsi"/>
          <w:sz w:val="24"/>
          <w:szCs w:val="24"/>
        </w:rPr>
        <w:t xml:space="preserve"> 89 03052013 s </w:t>
      </w:r>
      <w:proofErr w:type="spellStart"/>
      <w:r w:rsidRPr="000273AC">
        <w:rPr>
          <w:rStyle w:val="21"/>
          <w:rFonts w:eastAsiaTheme="minorHAnsi"/>
          <w:sz w:val="24"/>
          <w:szCs w:val="24"/>
        </w:rPr>
        <w:t>izmenenivami</w:t>
      </w:r>
      <w:proofErr w:type="spellEnd"/>
      <w:r w:rsidRPr="000273AC">
        <w:rPr>
          <w:rStyle w:val="21"/>
          <w:rFonts w:eastAsiaTheme="minorHAnsi"/>
          <w:sz w:val="24"/>
          <w:szCs w:val="24"/>
        </w:rPr>
        <w:t xml:space="preserve"> v </w:t>
      </w:r>
      <w:proofErr w:type="spellStart"/>
      <w:r w:rsidRPr="000273AC">
        <w:rPr>
          <w:rStyle w:val="21"/>
          <w:rFonts w:eastAsiaTheme="minorHAnsi"/>
          <w:sz w:val="24"/>
          <w:szCs w:val="24"/>
        </w:rPr>
        <w:t>sootvetstv</w:t>
      </w:r>
      <w:proofErr w:type="spellEnd"/>
      <w:r w:rsidRPr="000273A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273AC">
        <w:rPr>
          <w:rStyle w:val="21"/>
          <w:rFonts w:eastAsiaTheme="minorHAnsi"/>
          <w:sz w:val="24"/>
          <w:szCs w:val="24"/>
        </w:rPr>
        <w:t xml:space="preserve">ii </w:t>
      </w:r>
      <w:r w:rsidRPr="000273AC">
        <w:rPr>
          <w:rStyle w:val="2115pt"/>
          <w:rFonts w:eastAsiaTheme="minorHAnsi"/>
          <w:sz w:val="24"/>
          <w:szCs w:val="24"/>
        </w:rPr>
        <w:t xml:space="preserve">s </w:t>
      </w:r>
      <w:proofErr w:type="spellStart"/>
      <w:r w:rsidRPr="000273AC">
        <w:rPr>
          <w:rStyle w:val="21"/>
          <w:rFonts w:eastAsiaTheme="minorHAnsi"/>
          <w:sz w:val="24"/>
          <w:szCs w:val="24"/>
        </w:rPr>
        <w:t>prikazom</w:t>
      </w:r>
      <w:proofErr w:type="spellEnd"/>
      <w:r w:rsidRPr="000273AC">
        <w:rPr>
          <w:rStyle w:val="21"/>
          <w:rFonts w:eastAsiaTheme="minorHAnsi"/>
          <w:sz w:val="24"/>
          <w:szCs w:val="24"/>
        </w:rPr>
        <w:t xml:space="preserve"> 1256 </w:t>
      </w:r>
      <w:proofErr w:type="spellStart"/>
      <w:proofErr w:type="gramStart"/>
      <w:r w:rsidRPr="000273AC">
        <w:rPr>
          <w:rStyle w:val="21"/>
          <w:rFonts w:eastAsiaTheme="minorHAnsi"/>
          <w:sz w:val="24"/>
          <w:szCs w:val="24"/>
        </w:rPr>
        <w:t>ot</w:t>
      </w:r>
      <w:proofErr w:type="spellEnd"/>
      <w:proofErr w:type="gramEnd"/>
      <w:r w:rsidRPr="000273AC">
        <w:rPr>
          <w:rStyle w:val="21"/>
          <w:rFonts w:eastAsiaTheme="minorHAnsi"/>
          <w:sz w:val="24"/>
          <w:szCs w:val="24"/>
        </w:rPr>
        <w:t xml:space="preserve"> 25012014.pdf)</w:t>
      </w:r>
    </w:p>
    <w:p w:rsidR="00485163" w:rsidRPr="000273AC" w:rsidRDefault="00485163" w:rsidP="00485163">
      <w:pPr>
        <w:pStyle w:val="2"/>
        <w:shd w:val="clear" w:color="auto" w:fill="auto"/>
        <w:tabs>
          <w:tab w:val="left" w:leader="underscore" w:pos="3426"/>
        </w:tabs>
        <w:spacing w:after="543" w:line="230" w:lineRule="exact"/>
        <w:ind w:left="20" w:firstLine="0"/>
        <w:jc w:val="both"/>
        <w:rPr>
          <w:sz w:val="24"/>
          <w:szCs w:val="24"/>
        </w:rPr>
      </w:pPr>
      <w:r w:rsidRPr="000273AC">
        <w:rPr>
          <w:color w:val="000000"/>
          <w:sz w:val="24"/>
          <w:szCs w:val="24"/>
        </w:rPr>
        <w:t>Срок сдачи работы</w:t>
      </w:r>
      <w:r w:rsidRPr="000273AC">
        <w:rPr>
          <w:color w:val="000000"/>
          <w:sz w:val="24"/>
          <w:szCs w:val="24"/>
        </w:rPr>
        <w:tab/>
      </w:r>
    </w:p>
    <w:p w:rsidR="00485163" w:rsidRPr="000273AC" w:rsidRDefault="00C97BAC" w:rsidP="00485163">
      <w:pPr>
        <w:pStyle w:val="2"/>
        <w:shd w:val="clear" w:color="auto" w:fill="auto"/>
        <w:spacing w:after="0" w:line="230" w:lineRule="exact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6.85pt;margin-top:.5pt;width:99.7pt;height:21pt;z-index:-251658752;mso-wrap-distance-left:5pt;mso-wrap-distance-right:5pt;mso-position-horizontal-relative:margin" filled="f" stroked="f">
            <v:textbox style="mso-next-textbox:#_x0000_s1026;mso-fit-shape-to-text:t" inset="0,0,0,0">
              <w:txbxContent>
                <w:p w:rsidR="00485163" w:rsidRPr="000273AC" w:rsidRDefault="00485163" w:rsidP="00485163">
                  <w:pPr>
                    <w:pStyle w:val="2"/>
                    <w:shd w:val="clear" w:color="auto" w:fill="auto"/>
                    <w:spacing w:after="0" w:line="210" w:lineRule="exact"/>
                    <w:ind w:left="100" w:firstLine="0"/>
                    <w:jc w:val="left"/>
                    <w:rPr>
                      <w:sz w:val="24"/>
                      <w:szCs w:val="24"/>
                    </w:rPr>
                  </w:pPr>
                </w:p>
              </w:txbxContent>
            </v:textbox>
            <w10:wrap type="square" anchorx="margin"/>
          </v:shape>
        </w:pict>
      </w:r>
      <w:r w:rsidR="00485163" w:rsidRPr="000273AC">
        <w:rPr>
          <w:color w:val="000000"/>
          <w:sz w:val="24"/>
          <w:szCs w:val="24"/>
        </w:rPr>
        <w:t>Задание выдала доцент кафедры бухгалтерского учета и аудита</w:t>
      </w:r>
    </w:p>
    <w:p w:rsidR="00485163" w:rsidRPr="00BC0CD9" w:rsidRDefault="00485163" w:rsidP="006D10CA">
      <w:pPr>
        <w:tabs>
          <w:tab w:val="left" w:pos="564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85163" w:rsidRPr="00BC0CD9" w:rsidRDefault="00485163" w:rsidP="006D10CA">
      <w:pPr>
        <w:tabs>
          <w:tab w:val="left" w:pos="564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85163" w:rsidRPr="006D10CA" w:rsidRDefault="00485163" w:rsidP="006D10CA">
      <w:pPr>
        <w:tabs>
          <w:tab w:val="left" w:pos="5647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485163" w:rsidRPr="006D10CA" w:rsidSect="002E4795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890" w:rsidRDefault="00F45890" w:rsidP="002E4795">
      <w:pPr>
        <w:spacing w:after="0" w:line="240" w:lineRule="auto"/>
      </w:pPr>
      <w:r>
        <w:separator/>
      </w:r>
    </w:p>
  </w:endnote>
  <w:endnote w:type="continuationSeparator" w:id="0">
    <w:p w:rsidR="00F45890" w:rsidRDefault="00F45890" w:rsidP="002E4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2422"/>
      <w:docPartObj>
        <w:docPartGallery w:val="Page Numbers (Bottom of Page)"/>
        <w:docPartUnique/>
      </w:docPartObj>
    </w:sdtPr>
    <w:sdtContent>
      <w:p w:rsidR="002E4795" w:rsidRDefault="00C97BAC">
        <w:pPr>
          <w:pStyle w:val="ac"/>
          <w:jc w:val="center"/>
        </w:pPr>
        <w:fldSimple w:instr=" PAGE   \* MERGEFORMAT ">
          <w:r w:rsidR="00372370">
            <w:rPr>
              <w:noProof/>
            </w:rPr>
            <w:t>8</w:t>
          </w:r>
        </w:fldSimple>
      </w:p>
    </w:sdtContent>
  </w:sdt>
  <w:p w:rsidR="002E4795" w:rsidRDefault="002E479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890" w:rsidRDefault="00F45890" w:rsidP="002E4795">
      <w:pPr>
        <w:spacing w:after="0" w:line="240" w:lineRule="auto"/>
      </w:pPr>
      <w:r>
        <w:separator/>
      </w:r>
    </w:p>
  </w:footnote>
  <w:footnote w:type="continuationSeparator" w:id="0">
    <w:p w:rsidR="00F45890" w:rsidRDefault="00F45890" w:rsidP="002E4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D7A56"/>
    <w:multiLevelType w:val="hybridMultilevel"/>
    <w:tmpl w:val="8724F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A6335"/>
    <w:multiLevelType w:val="multilevel"/>
    <w:tmpl w:val="5B2279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100071"/>
    <w:multiLevelType w:val="hybridMultilevel"/>
    <w:tmpl w:val="F6326004"/>
    <w:lvl w:ilvl="0" w:tplc="E1064D2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3C513FAF"/>
    <w:multiLevelType w:val="multilevel"/>
    <w:tmpl w:val="9C1EBC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AC28EB"/>
    <w:multiLevelType w:val="hybridMultilevel"/>
    <w:tmpl w:val="B0067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0194A"/>
    <w:multiLevelType w:val="multilevel"/>
    <w:tmpl w:val="D5EE97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116D71"/>
    <w:multiLevelType w:val="hybridMultilevel"/>
    <w:tmpl w:val="0256E936"/>
    <w:lvl w:ilvl="0" w:tplc="7DDA89F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>
    <w:nsid w:val="7D2D0CC3"/>
    <w:multiLevelType w:val="hybridMultilevel"/>
    <w:tmpl w:val="11FE8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434"/>
    <w:rsid w:val="000273AC"/>
    <w:rsid w:val="00075281"/>
    <w:rsid w:val="00087F77"/>
    <w:rsid w:val="000A23D2"/>
    <w:rsid w:val="000B004E"/>
    <w:rsid w:val="000F20C1"/>
    <w:rsid w:val="001F6AFB"/>
    <w:rsid w:val="00236AAF"/>
    <w:rsid w:val="0027047A"/>
    <w:rsid w:val="00271F55"/>
    <w:rsid w:val="00290434"/>
    <w:rsid w:val="002E4795"/>
    <w:rsid w:val="0034640B"/>
    <w:rsid w:val="00372370"/>
    <w:rsid w:val="003C55FA"/>
    <w:rsid w:val="003C68A2"/>
    <w:rsid w:val="003E1A8D"/>
    <w:rsid w:val="003E79E1"/>
    <w:rsid w:val="00411874"/>
    <w:rsid w:val="00434E56"/>
    <w:rsid w:val="00485163"/>
    <w:rsid w:val="004A58B1"/>
    <w:rsid w:val="004E03A8"/>
    <w:rsid w:val="00521950"/>
    <w:rsid w:val="00556E2C"/>
    <w:rsid w:val="00557058"/>
    <w:rsid w:val="005744F0"/>
    <w:rsid w:val="005D78B1"/>
    <w:rsid w:val="00605F74"/>
    <w:rsid w:val="006A18F4"/>
    <w:rsid w:val="006D10CA"/>
    <w:rsid w:val="006E75AB"/>
    <w:rsid w:val="007418D0"/>
    <w:rsid w:val="0075526B"/>
    <w:rsid w:val="007E4E15"/>
    <w:rsid w:val="00856BAB"/>
    <w:rsid w:val="008A1B06"/>
    <w:rsid w:val="008B6305"/>
    <w:rsid w:val="008C40A2"/>
    <w:rsid w:val="008D1D22"/>
    <w:rsid w:val="00933E49"/>
    <w:rsid w:val="009356ED"/>
    <w:rsid w:val="00960666"/>
    <w:rsid w:val="00996FE0"/>
    <w:rsid w:val="00A2684F"/>
    <w:rsid w:val="00A34901"/>
    <w:rsid w:val="00A53C98"/>
    <w:rsid w:val="00A96BE5"/>
    <w:rsid w:val="00AB34B2"/>
    <w:rsid w:val="00B02708"/>
    <w:rsid w:val="00B10A72"/>
    <w:rsid w:val="00B724BC"/>
    <w:rsid w:val="00BC0CD9"/>
    <w:rsid w:val="00C14451"/>
    <w:rsid w:val="00C97BAC"/>
    <w:rsid w:val="00CB1841"/>
    <w:rsid w:val="00CD1F8A"/>
    <w:rsid w:val="00D91104"/>
    <w:rsid w:val="00E10F61"/>
    <w:rsid w:val="00EE7223"/>
    <w:rsid w:val="00F45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6305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A34901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34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4901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271F55"/>
    <w:pPr>
      <w:spacing w:after="0" w:line="240" w:lineRule="auto"/>
    </w:pPr>
    <w:rPr>
      <w:rFonts w:eastAsiaTheme="minorEastAsia"/>
    </w:rPr>
  </w:style>
  <w:style w:type="character" w:customStyle="1" w:styleId="a9">
    <w:name w:val="Без интервала Знак"/>
    <w:basedOn w:val="a0"/>
    <w:link w:val="a8"/>
    <w:uiPriority w:val="1"/>
    <w:rsid w:val="00271F55"/>
    <w:rPr>
      <w:rFonts w:eastAsiaTheme="minorEastAsia"/>
    </w:rPr>
  </w:style>
  <w:style w:type="paragraph" w:styleId="aa">
    <w:name w:val="header"/>
    <w:basedOn w:val="a"/>
    <w:link w:val="ab"/>
    <w:uiPriority w:val="99"/>
    <w:semiHidden/>
    <w:unhideWhenUsed/>
    <w:rsid w:val="002E4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E4795"/>
  </w:style>
  <w:style w:type="paragraph" w:styleId="ac">
    <w:name w:val="footer"/>
    <w:basedOn w:val="a"/>
    <w:link w:val="ad"/>
    <w:uiPriority w:val="99"/>
    <w:unhideWhenUsed/>
    <w:rsid w:val="002E4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E4795"/>
  </w:style>
  <w:style w:type="character" w:styleId="ae">
    <w:name w:val="Hyperlink"/>
    <w:basedOn w:val="a0"/>
    <w:rsid w:val="00485163"/>
    <w:rPr>
      <w:color w:val="000080"/>
      <w:u w:val="single"/>
    </w:rPr>
  </w:style>
  <w:style w:type="character" w:customStyle="1" w:styleId="Exact">
    <w:name w:val="Основной текст Exact"/>
    <w:basedOn w:val="a0"/>
    <w:rsid w:val="004851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af">
    <w:name w:val="Основной текст_"/>
    <w:basedOn w:val="a0"/>
    <w:link w:val="2"/>
    <w:rsid w:val="0048516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pt">
    <w:name w:val="Основной текст + 9 pt"/>
    <w:basedOn w:val="af"/>
    <w:rsid w:val="00485163"/>
    <w:rPr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10pt">
    <w:name w:val="Основной текст + 10 pt;Полужирный"/>
    <w:basedOn w:val="af"/>
    <w:rsid w:val="00485163"/>
    <w:rPr>
      <w:b/>
      <w:bCs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">
    <w:name w:val="Заголовок №1_"/>
    <w:basedOn w:val="a0"/>
    <w:link w:val="10"/>
    <w:rsid w:val="0048516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">
    <w:name w:val="Основной текст + 11 pt"/>
    <w:basedOn w:val="af"/>
    <w:rsid w:val="00485163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11">
    <w:name w:val="Основной текст1"/>
    <w:basedOn w:val="af"/>
    <w:rsid w:val="00485163"/>
    <w:rPr>
      <w:color w:val="000000"/>
      <w:spacing w:val="0"/>
      <w:w w:val="100"/>
      <w:position w:val="0"/>
      <w:u w:val="single"/>
      <w:lang w:val="en-US"/>
    </w:rPr>
  </w:style>
  <w:style w:type="character" w:customStyle="1" w:styleId="20">
    <w:name w:val="Основной текст (2)_"/>
    <w:basedOn w:val="a0"/>
    <w:rsid w:val="004851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/>
    </w:rPr>
  </w:style>
  <w:style w:type="character" w:customStyle="1" w:styleId="21">
    <w:name w:val="Основной текст (2)"/>
    <w:basedOn w:val="20"/>
    <w:rsid w:val="00485163"/>
    <w:rPr>
      <w:color w:val="000000"/>
      <w:spacing w:val="0"/>
      <w:w w:val="100"/>
      <w:position w:val="0"/>
      <w:u w:val="single"/>
    </w:rPr>
  </w:style>
  <w:style w:type="character" w:customStyle="1" w:styleId="2115pt">
    <w:name w:val="Основной текст (2) + 11;5 pt"/>
    <w:basedOn w:val="20"/>
    <w:rsid w:val="00485163"/>
    <w:rPr>
      <w:color w:val="000000"/>
      <w:spacing w:val="0"/>
      <w:w w:val="100"/>
      <w:position w:val="0"/>
      <w:sz w:val="23"/>
      <w:szCs w:val="23"/>
      <w:u w:val="single"/>
    </w:rPr>
  </w:style>
  <w:style w:type="paragraph" w:customStyle="1" w:styleId="2">
    <w:name w:val="Основной текст2"/>
    <w:basedOn w:val="a"/>
    <w:link w:val="af"/>
    <w:rsid w:val="00485163"/>
    <w:pPr>
      <w:widowControl w:val="0"/>
      <w:shd w:val="clear" w:color="auto" w:fill="FFFFFF"/>
      <w:spacing w:after="240" w:line="250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rsid w:val="00485163"/>
    <w:pPr>
      <w:widowControl w:val="0"/>
      <w:shd w:val="clear" w:color="auto" w:fill="FFFFFF"/>
      <w:spacing w:before="600" w:after="240" w:line="302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63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5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AFF86-F4E7-4F54-8450-7A25AF3E8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2015-04-28T14:17:00Z</cp:lastPrinted>
  <dcterms:created xsi:type="dcterms:W3CDTF">2015-04-11T19:44:00Z</dcterms:created>
  <dcterms:modified xsi:type="dcterms:W3CDTF">2017-03-14T18:14:00Z</dcterms:modified>
</cp:coreProperties>
</file>