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C3F" w:rsidRPr="005869AC" w:rsidRDefault="008E3C3F" w:rsidP="008E3C3F">
      <w:pPr>
        <w:jc w:val="both"/>
        <w:rPr>
          <w:sz w:val="28"/>
          <w:szCs w:val="28"/>
        </w:rPr>
      </w:pPr>
      <w:r w:rsidRPr="005869AC">
        <w:rPr>
          <w:sz w:val="28"/>
          <w:szCs w:val="28"/>
        </w:rPr>
        <w:t>МИ</w:t>
      </w:r>
      <w:r>
        <w:rPr>
          <w:sz w:val="28"/>
          <w:szCs w:val="28"/>
        </w:rPr>
        <w:t xml:space="preserve">НИСТЕРСТВО ОБРАЗОВАНИЯ И НАУКИ </w:t>
      </w:r>
      <w:r w:rsidRPr="005869AC">
        <w:rPr>
          <w:sz w:val="28"/>
          <w:szCs w:val="28"/>
        </w:rPr>
        <w:t>РОССИЙСКОЙ ФЕДЕРАЦИИ</w:t>
      </w:r>
    </w:p>
    <w:p w:rsidR="008E3C3F" w:rsidRDefault="008E3C3F" w:rsidP="008E3C3F">
      <w:pPr>
        <w:jc w:val="both"/>
        <w:rPr>
          <w:sz w:val="28"/>
          <w:szCs w:val="28"/>
        </w:rPr>
      </w:pPr>
    </w:p>
    <w:p w:rsidR="008E3C3F" w:rsidRPr="005869AC" w:rsidRDefault="008E3C3F" w:rsidP="008E3C3F">
      <w:pPr>
        <w:jc w:val="both"/>
        <w:rPr>
          <w:sz w:val="28"/>
          <w:szCs w:val="28"/>
        </w:rPr>
      </w:pPr>
    </w:p>
    <w:p w:rsidR="008E3C3F" w:rsidRDefault="008E3C3F" w:rsidP="008E3C3F">
      <w:pPr>
        <w:jc w:val="center"/>
        <w:rPr>
          <w:sz w:val="28"/>
          <w:szCs w:val="28"/>
        </w:rPr>
      </w:pPr>
      <w:r w:rsidRPr="005869AC">
        <w:rPr>
          <w:sz w:val="28"/>
          <w:szCs w:val="28"/>
        </w:rPr>
        <w:t>Федеральное государстве</w:t>
      </w:r>
      <w:r>
        <w:rPr>
          <w:sz w:val="28"/>
          <w:szCs w:val="28"/>
        </w:rPr>
        <w:t xml:space="preserve">нное бюджетное образовательное </w:t>
      </w:r>
      <w:r w:rsidRPr="005869AC">
        <w:rPr>
          <w:sz w:val="28"/>
          <w:szCs w:val="28"/>
        </w:rPr>
        <w:t>учре</w:t>
      </w:r>
      <w:r>
        <w:rPr>
          <w:sz w:val="28"/>
          <w:szCs w:val="28"/>
        </w:rPr>
        <w:t xml:space="preserve">ждение высшего </w:t>
      </w:r>
      <w:r w:rsidRPr="005869AC">
        <w:rPr>
          <w:sz w:val="28"/>
          <w:szCs w:val="28"/>
        </w:rPr>
        <w:t>образования</w:t>
      </w:r>
    </w:p>
    <w:p w:rsidR="008E3C3F" w:rsidRPr="005869AC" w:rsidRDefault="008E3C3F" w:rsidP="008E3C3F">
      <w:pPr>
        <w:jc w:val="center"/>
        <w:rPr>
          <w:sz w:val="28"/>
          <w:szCs w:val="28"/>
        </w:rPr>
      </w:pPr>
    </w:p>
    <w:p w:rsidR="008E3C3F" w:rsidRDefault="008E3C3F" w:rsidP="008E3C3F">
      <w:pPr>
        <w:jc w:val="center"/>
        <w:rPr>
          <w:b/>
          <w:sz w:val="28"/>
          <w:szCs w:val="28"/>
        </w:rPr>
      </w:pPr>
      <w:r w:rsidRPr="005869AC">
        <w:rPr>
          <w:b/>
          <w:sz w:val="28"/>
          <w:szCs w:val="28"/>
        </w:rPr>
        <w:t>«Уральский государстве</w:t>
      </w:r>
      <w:r>
        <w:rPr>
          <w:b/>
          <w:sz w:val="28"/>
          <w:szCs w:val="28"/>
        </w:rPr>
        <w:t>нный экономический университет»</w:t>
      </w:r>
    </w:p>
    <w:p w:rsidR="008E3C3F" w:rsidRPr="000F6879" w:rsidRDefault="008E3C3F" w:rsidP="008E3C3F">
      <w:pPr>
        <w:jc w:val="center"/>
        <w:rPr>
          <w:b/>
          <w:sz w:val="28"/>
          <w:szCs w:val="28"/>
        </w:rPr>
      </w:pPr>
    </w:p>
    <w:p w:rsidR="008E3C3F" w:rsidRPr="005869AC" w:rsidRDefault="008E3C3F" w:rsidP="008E3C3F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бухгалтерского учета и аудита</w:t>
      </w:r>
    </w:p>
    <w:p w:rsidR="008E3C3F" w:rsidRPr="005869AC" w:rsidRDefault="008E3C3F" w:rsidP="008E3C3F">
      <w:pPr>
        <w:jc w:val="both"/>
        <w:rPr>
          <w:sz w:val="28"/>
          <w:szCs w:val="28"/>
        </w:rPr>
      </w:pPr>
    </w:p>
    <w:p w:rsidR="008E3C3F" w:rsidRDefault="008E3C3F" w:rsidP="008E3C3F">
      <w:pPr>
        <w:jc w:val="both"/>
        <w:rPr>
          <w:sz w:val="28"/>
          <w:szCs w:val="28"/>
        </w:rPr>
      </w:pPr>
    </w:p>
    <w:p w:rsidR="008E3C3F" w:rsidRPr="000F6879" w:rsidRDefault="008E3C3F" w:rsidP="008E3C3F">
      <w:pPr>
        <w:jc w:val="both"/>
        <w:rPr>
          <w:b/>
          <w:sz w:val="32"/>
          <w:szCs w:val="32"/>
        </w:rPr>
      </w:pPr>
    </w:p>
    <w:p w:rsidR="008E3C3F" w:rsidRDefault="008E3C3F" w:rsidP="008E3C3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Контрольная работа</w:t>
      </w:r>
    </w:p>
    <w:p w:rsidR="008E3C3F" w:rsidRDefault="008E3C3F" w:rsidP="008E3C3F">
      <w:pPr>
        <w:jc w:val="center"/>
        <w:rPr>
          <w:b/>
          <w:sz w:val="32"/>
          <w:szCs w:val="32"/>
        </w:rPr>
      </w:pPr>
    </w:p>
    <w:p w:rsidR="008E3C3F" w:rsidRDefault="008E3C3F" w:rsidP="008E3C3F">
      <w:pPr>
        <w:jc w:val="center"/>
        <w:rPr>
          <w:b/>
          <w:sz w:val="40"/>
          <w:szCs w:val="40"/>
        </w:rPr>
      </w:pPr>
    </w:p>
    <w:p w:rsidR="008E3C3F" w:rsidRPr="00145295" w:rsidRDefault="008E3C3F" w:rsidP="008E3C3F">
      <w:pPr>
        <w:jc w:val="center"/>
        <w:rPr>
          <w:b/>
          <w:sz w:val="40"/>
          <w:szCs w:val="40"/>
        </w:rPr>
      </w:pPr>
    </w:p>
    <w:p w:rsidR="008E3C3F" w:rsidRPr="00145295" w:rsidRDefault="008E3C3F" w:rsidP="008E3C3F">
      <w:pPr>
        <w:jc w:val="center"/>
        <w:rPr>
          <w:b/>
          <w:caps/>
          <w:sz w:val="40"/>
          <w:szCs w:val="40"/>
        </w:rPr>
      </w:pPr>
      <w:r w:rsidRPr="00145295">
        <w:rPr>
          <w:b/>
          <w:caps/>
          <w:sz w:val="40"/>
          <w:szCs w:val="40"/>
        </w:rPr>
        <w:t>Судебная бухгалтерия</w:t>
      </w:r>
    </w:p>
    <w:p w:rsidR="008E3C3F" w:rsidRPr="000F6879" w:rsidRDefault="008E3C3F" w:rsidP="008E3C3F">
      <w:pPr>
        <w:jc w:val="both"/>
        <w:rPr>
          <w:sz w:val="28"/>
          <w:szCs w:val="28"/>
        </w:rPr>
      </w:pPr>
    </w:p>
    <w:p w:rsidR="008E3C3F" w:rsidRPr="005869AC" w:rsidRDefault="008E3C3F" w:rsidP="008E3C3F">
      <w:pPr>
        <w:jc w:val="both"/>
        <w:rPr>
          <w:sz w:val="28"/>
          <w:szCs w:val="28"/>
        </w:rPr>
      </w:pPr>
    </w:p>
    <w:p w:rsidR="008E3C3F" w:rsidRPr="005869AC" w:rsidRDefault="008E3C3F" w:rsidP="008E3C3F">
      <w:pPr>
        <w:jc w:val="both"/>
        <w:rPr>
          <w:sz w:val="28"/>
          <w:szCs w:val="28"/>
        </w:rPr>
      </w:pPr>
    </w:p>
    <w:p w:rsidR="008E3C3F" w:rsidRDefault="008E3C3F" w:rsidP="008E3C3F">
      <w:pPr>
        <w:jc w:val="both"/>
        <w:rPr>
          <w:sz w:val="28"/>
          <w:szCs w:val="28"/>
        </w:rPr>
      </w:pPr>
    </w:p>
    <w:p w:rsidR="008E3C3F" w:rsidRPr="005869AC" w:rsidRDefault="008E3C3F" w:rsidP="008E3C3F">
      <w:pPr>
        <w:jc w:val="both"/>
        <w:rPr>
          <w:sz w:val="28"/>
          <w:szCs w:val="28"/>
        </w:rPr>
      </w:pPr>
    </w:p>
    <w:p w:rsidR="008E3C3F" w:rsidRDefault="008E3C3F" w:rsidP="008E3C3F">
      <w:pPr>
        <w:jc w:val="both"/>
        <w:rPr>
          <w:sz w:val="28"/>
          <w:szCs w:val="28"/>
        </w:rPr>
      </w:pPr>
    </w:p>
    <w:p w:rsidR="008E3C3F" w:rsidRDefault="008E3C3F" w:rsidP="008E3C3F">
      <w:pPr>
        <w:jc w:val="both"/>
        <w:rPr>
          <w:sz w:val="28"/>
          <w:szCs w:val="28"/>
        </w:rPr>
      </w:pPr>
    </w:p>
    <w:p w:rsidR="008E3C3F" w:rsidRDefault="008E3C3F" w:rsidP="008E3C3F">
      <w:pPr>
        <w:jc w:val="both"/>
        <w:rPr>
          <w:sz w:val="28"/>
          <w:szCs w:val="28"/>
        </w:rPr>
      </w:pPr>
    </w:p>
    <w:p w:rsidR="008E3C3F" w:rsidRDefault="008E3C3F" w:rsidP="008E3C3F">
      <w:pPr>
        <w:jc w:val="both"/>
        <w:rPr>
          <w:sz w:val="28"/>
          <w:szCs w:val="28"/>
        </w:rPr>
      </w:pPr>
    </w:p>
    <w:p w:rsidR="008E3C3F" w:rsidRDefault="008E3C3F" w:rsidP="008E3C3F">
      <w:pPr>
        <w:jc w:val="both"/>
        <w:rPr>
          <w:sz w:val="28"/>
          <w:szCs w:val="28"/>
        </w:rPr>
      </w:pPr>
    </w:p>
    <w:p w:rsidR="008E3C3F" w:rsidRDefault="008E3C3F" w:rsidP="008E3C3F">
      <w:pPr>
        <w:jc w:val="both"/>
        <w:rPr>
          <w:sz w:val="28"/>
          <w:szCs w:val="28"/>
        </w:rPr>
      </w:pPr>
    </w:p>
    <w:p w:rsidR="008E3C3F" w:rsidRDefault="008E3C3F" w:rsidP="008E3C3F">
      <w:pPr>
        <w:jc w:val="both"/>
        <w:rPr>
          <w:sz w:val="28"/>
          <w:szCs w:val="28"/>
        </w:rPr>
      </w:pPr>
    </w:p>
    <w:p w:rsidR="008E3C3F" w:rsidRDefault="008E3C3F" w:rsidP="008E3C3F">
      <w:pPr>
        <w:jc w:val="both"/>
        <w:rPr>
          <w:sz w:val="28"/>
          <w:szCs w:val="28"/>
        </w:rPr>
      </w:pPr>
    </w:p>
    <w:p w:rsidR="008E3C3F" w:rsidRDefault="008E3C3F" w:rsidP="008E3C3F">
      <w:pPr>
        <w:jc w:val="both"/>
        <w:rPr>
          <w:sz w:val="28"/>
          <w:szCs w:val="28"/>
        </w:rPr>
      </w:pPr>
    </w:p>
    <w:p w:rsidR="008E3C3F" w:rsidRDefault="008E3C3F" w:rsidP="008E3C3F">
      <w:pPr>
        <w:jc w:val="both"/>
        <w:rPr>
          <w:sz w:val="28"/>
          <w:szCs w:val="28"/>
        </w:rPr>
      </w:pPr>
    </w:p>
    <w:p w:rsidR="008E3C3F" w:rsidRDefault="008E3C3F" w:rsidP="008E3C3F">
      <w:pPr>
        <w:jc w:val="both"/>
        <w:rPr>
          <w:sz w:val="28"/>
          <w:szCs w:val="28"/>
        </w:rPr>
      </w:pPr>
    </w:p>
    <w:p w:rsidR="008E3C3F" w:rsidRPr="005869AC" w:rsidRDefault="008E3C3F" w:rsidP="008E3C3F">
      <w:pPr>
        <w:jc w:val="both"/>
        <w:rPr>
          <w:sz w:val="28"/>
          <w:szCs w:val="28"/>
        </w:rPr>
      </w:pPr>
    </w:p>
    <w:p w:rsidR="008E3C3F" w:rsidRPr="005869AC" w:rsidRDefault="008E3C3F" w:rsidP="008E3C3F">
      <w:pPr>
        <w:jc w:val="both"/>
        <w:rPr>
          <w:sz w:val="28"/>
          <w:szCs w:val="28"/>
        </w:rPr>
      </w:pPr>
      <w:r w:rsidRPr="005869AC">
        <w:rPr>
          <w:sz w:val="28"/>
          <w:szCs w:val="28"/>
        </w:rPr>
        <w:t>Исполнитель:</w:t>
      </w:r>
    </w:p>
    <w:p w:rsidR="008E3C3F" w:rsidRDefault="008E3C3F" w:rsidP="008E3C3F">
      <w:pPr>
        <w:jc w:val="both"/>
        <w:rPr>
          <w:sz w:val="28"/>
          <w:szCs w:val="28"/>
        </w:rPr>
      </w:pPr>
      <w:r w:rsidRPr="005869AC">
        <w:rPr>
          <w:sz w:val="28"/>
          <w:szCs w:val="28"/>
        </w:rPr>
        <w:t>Студент инс</w:t>
      </w:r>
      <w:r>
        <w:rPr>
          <w:sz w:val="28"/>
          <w:szCs w:val="28"/>
        </w:rPr>
        <w:t>титута финансов и права гр. ЗЮ-14</w:t>
      </w:r>
      <w:r w:rsidRPr="005869AC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</w:p>
    <w:p w:rsidR="008E3C3F" w:rsidRDefault="008E3C3F" w:rsidP="008E3C3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Сидорченко</w:t>
      </w:r>
      <w:proofErr w:type="spellEnd"/>
      <w:r>
        <w:rPr>
          <w:sz w:val="28"/>
          <w:szCs w:val="28"/>
        </w:rPr>
        <w:t xml:space="preserve"> Д.И.</w:t>
      </w:r>
    </w:p>
    <w:p w:rsidR="008E3C3F" w:rsidRDefault="008E3C3F" w:rsidP="008E3C3F">
      <w:pPr>
        <w:jc w:val="both"/>
        <w:rPr>
          <w:sz w:val="28"/>
          <w:szCs w:val="28"/>
        </w:rPr>
      </w:pPr>
    </w:p>
    <w:p w:rsidR="008E3C3F" w:rsidRPr="005869AC" w:rsidRDefault="008E3C3F" w:rsidP="008E3C3F">
      <w:pPr>
        <w:jc w:val="both"/>
        <w:rPr>
          <w:sz w:val="28"/>
          <w:szCs w:val="28"/>
        </w:rPr>
      </w:pPr>
    </w:p>
    <w:p w:rsidR="008E3C3F" w:rsidRPr="005869AC" w:rsidRDefault="008E3C3F" w:rsidP="008E3C3F">
      <w:pPr>
        <w:jc w:val="both"/>
        <w:rPr>
          <w:sz w:val="28"/>
          <w:szCs w:val="28"/>
        </w:rPr>
      </w:pPr>
    </w:p>
    <w:p w:rsidR="008E3C3F" w:rsidRPr="005869AC" w:rsidRDefault="008E3C3F" w:rsidP="008E3C3F">
      <w:pPr>
        <w:jc w:val="both"/>
        <w:rPr>
          <w:sz w:val="28"/>
          <w:szCs w:val="28"/>
        </w:rPr>
      </w:pPr>
    </w:p>
    <w:p w:rsidR="008E3C3F" w:rsidRPr="005869AC" w:rsidRDefault="008E3C3F" w:rsidP="008E3C3F">
      <w:pPr>
        <w:jc w:val="center"/>
        <w:rPr>
          <w:sz w:val="28"/>
          <w:szCs w:val="28"/>
        </w:rPr>
      </w:pPr>
      <w:r w:rsidRPr="005869AC">
        <w:rPr>
          <w:sz w:val="28"/>
          <w:szCs w:val="28"/>
        </w:rPr>
        <w:t>Екатеринбург</w:t>
      </w:r>
    </w:p>
    <w:p w:rsidR="008E3C3F" w:rsidRPr="008E3C3F" w:rsidRDefault="008E3C3F" w:rsidP="008E3C3F">
      <w:pPr>
        <w:jc w:val="center"/>
        <w:rPr>
          <w:sz w:val="28"/>
          <w:szCs w:val="28"/>
        </w:rPr>
      </w:pPr>
      <w:r>
        <w:rPr>
          <w:sz w:val="28"/>
          <w:szCs w:val="28"/>
        </w:rPr>
        <w:t>2017</w:t>
      </w:r>
      <w:r>
        <w:rPr>
          <w:b/>
          <w:sz w:val="28"/>
          <w:szCs w:val="28"/>
        </w:rPr>
        <w:br w:type="page"/>
      </w:r>
    </w:p>
    <w:p w:rsidR="00403D43" w:rsidRDefault="00403D43" w:rsidP="00403D43">
      <w:pPr>
        <w:spacing w:line="3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39. Составляет ли эксперт-бухгалтер самостоятельные бухгалтерские документы?</w:t>
      </w:r>
    </w:p>
    <w:p w:rsidR="00403D43" w:rsidRPr="008E3C3F" w:rsidRDefault="00403D43" w:rsidP="00403D43">
      <w:pPr>
        <w:numPr>
          <w:ilvl w:val="0"/>
          <w:numId w:val="2"/>
        </w:numPr>
        <w:spacing w:line="360" w:lineRule="exact"/>
        <w:jc w:val="both"/>
        <w:rPr>
          <w:sz w:val="28"/>
          <w:szCs w:val="28"/>
          <w:highlight w:val="yellow"/>
        </w:rPr>
      </w:pPr>
      <w:r w:rsidRPr="008E3C3F">
        <w:rPr>
          <w:sz w:val="28"/>
          <w:szCs w:val="28"/>
          <w:highlight w:val="yellow"/>
        </w:rPr>
        <w:t>Да.</w:t>
      </w:r>
    </w:p>
    <w:p w:rsidR="00403D43" w:rsidRPr="008E3C3F" w:rsidRDefault="00403D43" w:rsidP="00403D43">
      <w:pPr>
        <w:numPr>
          <w:ilvl w:val="0"/>
          <w:numId w:val="2"/>
        </w:numPr>
        <w:spacing w:line="360" w:lineRule="exact"/>
        <w:jc w:val="both"/>
        <w:rPr>
          <w:sz w:val="28"/>
          <w:szCs w:val="28"/>
        </w:rPr>
      </w:pPr>
      <w:r w:rsidRPr="008E3C3F">
        <w:rPr>
          <w:sz w:val="28"/>
          <w:szCs w:val="28"/>
        </w:rPr>
        <w:t>Нет.</w:t>
      </w:r>
    </w:p>
    <w:p w:rsidR="00403D43" w:rsidRPr="00B262D0" w:rsidRDefault="00403D43" w:rsidP="00403D43">
      <w:pPr>
        <w:spacing w:line="360" w:lineRule="exact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40. </w:t>
      </w:r>
      <w:r w:rsidRPr="00B262D0">
        <w:rPr>
          <w:b/>
          <w:sz w:val="28"/>
          <w:szCs w:val="28"/>
        </w:rPr>
        <w:t>Эксперт имеет право</w:t>
      </w:r>
      <w:r w:rsidRPr="00B262D0">
        <w:rPr>
          <w:sz w:val="28"/>
          <w:szCs w:val="28"/>
        </w:rPr>
        <w:t>:</w:t>
      </w:r>
    </w:p>
    <w:p w:rsidR="00403D43" w:rsidRPr="008E3C3F" w:rsidRDefault="00403D43" w:rsidP="00403D43">
      <w:pPr>
        <w:numPr>
          <w:ilvl w:val="0"/>
          <w:numId w:val="3"/>
        </w:numPr>
        <w:spacing w:line="360" w:lineRule="exact"/>
        <w:jc w:val="both"/>
        <w:rPr>
          <w:sz w:val="28"/>
          <w:szCs w:val="28"/>
          <w:highlight w:val="yellow"/>
        </w:rPr>
      </w:pPr>
      <w:r w:rsidRPr="008E3C3F">
        <w:rPr>
          <w:sz w:val="28"/>
          <w:szCs w:val="28"/>
          <w:highlight w:val="yellow"/>
        </w:rPr>
        <w:t>Знакомиться с материалами  уголовного дела, относящимися к предмету судебной экспертизы.</w:t>
      </w:r>
    </w:p>
    <w:p w:rsidR="00403D43" w:rsidRPr="008E3C3F" w:rsidRDefault="00403D43" w:rsidP="00403D43">
      <w:pPr>
        <w:numPr>
          <w:ilvl w:val="0"/>
          <w:numId w:val="3"/>
        </w:numPr>
        <w:spacing w:line="360" w:lineRule="exact"/>
        <w:jc w:val="both"/>
        <w:rPr>
          <w:sz w:val="28"/>
          <w:szCs w:val="28"/>
          <w:highlight w:val="yellow"/>
        </w:rPr>
      </w:pPr>
      <w:r w:rsidRPr="008E3C3F">
        <w:rPr>
          <w:sz w:val="28"/>
          <w:szCs w:val="28"/>
          <w:highlight w:val="yellow"/>
        </w:rPr>
        <w:t>Вести переговоры с участниками уголовного судопроизводства по вопросам, связанным с производством судебной экспертизы.</w:t>
      </w:r>
    </w:p>
    <w:p w:rsidR="00403D43" w:rsidRPr="008E3C3F" w:rsidRDefault="00403D43" w:rsidP="00403D43">
      <w:pPr>
        <w:numPr>
          <w:ilvl w:val="0"/>
          <w:numId w:val="3"/>
        </w:numPr>
        <w:spacing w:line="360" w:lineRule="exact"/>
        <w:jc w:val="both"/>
        <w:rPr>
          <w:sz w:val="28"/>
          <w:szCs w:val="28"/>
          <w:highlight w:val="yellow"/>
        </w:rPr>
      </w:pPr>
      <w:r w:rsidRPr="008E3C3F">
        <w:rPr>
          <w:sz w:val="28"/>
          <w:szCs w:val="28"/>
          <w:highlight w:val="yellow"/>
        </w:rPr>
        <w:t>Ходатайствовать о предоставлении  ему дополнительных материалов, необходимых для дачи заключения.</w:t>
      </w:r>
    </w:p>
    <w:p w:rsidR="00403D43" w:rsidRPr="008E3C3F" w:rsidRDefault="00403D43" w:rsidP="00403D43">
      <w:pPr>
        <w:numPr>
          <w:ilvl w:val="0"/>
          <w:numId w:val="3"/>
        </w:numPr>
        <w:spacing w:line="360" w:lineRule="exact"/>
        <w:jc w:val="both"/>
        <w:rPr>
          <w:sz w:val="28"/>
          <w:szCs w:val="28"/>
          <w:highlight w:val="yellow"/>
        </w:rPr>
      </w:pPr>
      <w:r w:rsidRPr="008E3C3F">
        <w:rPr>
          <w:sz w:val="28"/>
          <w:szCs w:val="28"/>
          <w:highlight w:val="yellow"/>
        </w:rPr>
        <w:t>Ходатайствовать о привлечении к производству судебной экспертизы других экспертов.</w:t>
      </w:r>
    </w:p>
    <w:p w:rsidR="00403D43" w:rsidRPr="008E3C3F" w:rsidRDefault="00403D43" w:rsidP="00403D43">
      <w:pPr>
        <w:numPr>
          <w:ilvl w:val="0"/>
          <w:numId w:val="3"/>
        </w:numPr>
        <w:spacing w:line="360" w:lineRule="exact"/>
        <w:jc w:val="both"/>
        <w:rPr>
          <w:sz w:val="28"/>
          <w:szCs w:val="28"/>
          <w:highlight w:val="yellow"/>
        </w:rPr>
      </w:pPr>
      <w:r w:rsidRPr="008E3C3F">
        <w:rPr>
          <w:sz w:val="28"/>
          <w:szCs w:val="28"/>
          <w:highlight w:val="yellow"/>
        </w:rPr>
        <w:t xml:space="preserve">Давать заключение в пределах своей компетенции, в том числе по вопросам, хотя и не поставленным в постановлении о назначении судебной экспертизы, но имеющим отношение к предмету экспертного исследования. </w:t>
      </w:r>
    </w:p>
    <w:p w:rsidR="00403D43" w:rsidRPr="00B262D0" w:rsidRDefault="00403D43" w:rsidP="00403D43">
      <w:pPr>
        <w:numPr>
          <w:ilvl w:val="0"/>
          <w:numId w:val="3"/>
        </w:numPr>
        <w:spacing w:line="360" w:lineRule="exact"/>
        <w:jc w:val="both"/>
        <w:rPr>
          <w:sz w:val="28"/>
          <w:szCs w:val="28"/>
        </w:rPr>
      </w:pPr>
      <w:r w:rsidRPr="00B262D0">
        <w:rPr>
          <w:sz w:val="28"/>
          <w:szCs w:val="28"/>
        </w:rPr>
        <w:t xml:space="preserve">Собирать с разрешения дознавателя, следователя, прокурора и суда материалы для экспертного исследования. </w:t>
      </w:r>
    </w:p>
    <w:p w:rsidR="00403D43" w:rsidRDefault="00403D43" w:rsidP="00403D43">
      <w:pPr>
        <w:numPr>
          <w:ilvl w:val="0"/>
          <w:numId w:val="3"/>
        </w:num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Приносить жалобы на действия (</w:t>
      </w:r>
      <w:r w:rsidRPr="00B262D0">
        <w:rPr>
          <w:sz w:val="28"/>
          <w:szCs w:val="28"/>
        </w:rPr>
        <w:t>бездействия) дознавателя, следователя, прокурора и суда, ограничивающие его права.</w:t>
      </w:r>
    </w:p>
    <w:p w:rsidR="00CE4241" w:rsidRPr="00B262D0" w:rsidRDefault="00CE4241" w:rsidP="00CE4241">
      <w:pPr>
        <w:spacing w:line="360" w:lineRule="exact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(ст. 85 ГПК)</w:t>
      </w:r>
    </w:p>
    <w:p w:rsidR="00403D43" w:rsidRDefault="00403D43" w:rsidP="00403D43">
      <w:pPr>
        <w:spacing w:line="3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41. </w:t>
      </w:r>
      <w:r w:rsidRPr="00B262D0">
        <w:rPr>
          <w:b/>
          <w:sz w:val="28"/>
          <w:szCs w:val="28"/>
        </w:rPr>
        <w:t>Допрос  эксперта в  ходе предварительного расследования может быть произведен с целью:</w:t>
      </w:r>
    </w:p>
    <w:p w:rsidR="00403D43" w:rsidRPr="008E3C3F" w:rsidRDefault="00403D43" w:rsidP="00403D43">
      <w:pPr>
        <w:numPr>
          <w:ilvl w:val="0"/>
          <w:numId w:val="4"/>
        </w:numPr>
        <w:spacing w:line="360" w:lineRule="exact"/>
        <w:jc w:val="both"/>
        <w:rPr>
          <w:sz w:val="28"/>
          <w:szCs w:val="28"/>
          <w:highlight w:val="yellow"/>
        </w:rPr>
      </w:pPr>
      <w:r w:rsidRPr="008E3C3F">
        <w:rPr>
          <w:sz w:val="28"/>
          <w:szCs w:val="28"/>
          <w:highlight w:val="yellow"/>
        </w:rPr>
        <w:t>Разъяснения данного им заключения.</w:t>
      </w:r>
    </w:p>
    <w:p w:rsidR="00403D43" w:rsidRPr="00B262D0" w:rsidRDefault="00403D43" w:rsidP="00403D43">
      <w:pPr>
        <w:numPr>
          <w:ilvl w:val="0"/>
          <w:numId w:val="4"/>
        </w:numPr>
        <w:spacing w:line="360" w:lineRule="exact"/>
        <w:jc w:val="both"/>
        <w:rPr>
          <w:sz w:val="28"/>
          <w:szCs w:val="28"/>
        </w:rPr>
      </w:pPr>
      <w:r w:rsidRPr="00B262D0">
        <w:rPr>
          <w:sz w:val="28"/>
          <w:szCs w:val="28"/>
        </w:rPr>
        <w:t>Дополнения данного им заключения.</w:t>
      </w:r>
    </w:p>
    <w:p w:rsidR="00403D43" w:rsidRPr="00B262D0" w:rsidRDefault="00403D43" w:rsidP="00403D43">
      <w:pPr>
        <w:numPr>
          <w:ilvl w:val="0"/>
          <w:numId w:val="4"/>
        </w:numPr>
        <w:spacing w:line="360" w:lineRule="exact"/>
        <w:jc w:val="both"/>
        <w:rPr>
          <w:sz w:val="28"/>
          <w:szCs w:val="28"/>
        </w:rPr>
      </w:pPr>
      <w:r w:rsidRPr="00B262D0">
        <w:rPr>
          <w:sz w:val="28"/>
          <w:szCs w:val="28"/>
        </w:rPr>
        <w:t>Уточнения данного им заключения.</w:t>
      </w:r>
    </w:p>
    <w:p w:rsidR="00403D43" w:rsidRPr="00B262D0" w:rsidRDefault="00403D43" w:rsidP="00403D43">
      <w:pPr>
        <w:numPr>
          <w:ilvl w:val="0"/>
          <w:numId w:val="4"/>
        </w:numPr>
        <w:spacing w:line="360" w:lineRule="exact"/>
        <w:jc w:val="both"/>
        <w:rPr>
          <w:sz w:val="28"/>
          <w:szCs w:val="28"/>
        </w:rPr>
      </w:pPr>
      <w:r w:rsidRPr="00B262D0">
        <w:rPr>
          <w:sz w:val="28"/>
          <w:szCs w:val="28"/>
        </w:rPr>
        <w:t>Разъяснения хода проводимого экспертного исследования.</w:t>
      </w:r>
    </w:p>
    <w:p w:rsidR="00403D43" w:rsidRPr="00B262D0" w:rsidRDefault="00403D43" w:rsidP="00403D43">
      <w:pPr>
        <w:numPr>
          <w:ilvl w:val="0"/>
          <w:numId w:val="4"/>
        </w:numPr>
        <w:spacing w:line="360" w:lineRule="exact"/>
        <w:jc w:val="both"/>
        <w:rPr>
          <w:sz w:val="28"/>
          <w:szCs w:val="28"/>
        </w:rPr>
      </w:pPr>
      <w:r w:rsidRPr="00B262D0">
        <w:rPr>
          <w:sz w:val="28"/>
          <w:szCs w:val="28"/>
        </w:rPr>
        <w:t>Разрешения сомнений в правильности заключения.</w:t>
      </w:r>
    </w:p>
    <w:p w:rsidR="00403D43" w:rsidRDefault="00403D43" w:rsidP="00403D43">
      <w:pPr>
        <w:spacing w:line="3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42. Назовите методы фактической проверки хозяйственной операции.</w:t>
      </w:r>
    </w:p>
    <w:p w:rsidR="00403D43" w:rsidRPr="008E3C3F" w:rsidRDefault="00403D43" w:rsidP="00403D43">
      <w:pPr>
        <w:numPr>
          <w:ilvl w:val="0"/>
          <w:numId w:val="1"/>
        </w:numPr>
        <w:spacing w:line="360" w:lineRule="exact"/>
        <w:jc w:val="both"/>
        <w:rPr>
          <w:sz w:val="28"/>
          <w:szCs w:val="28"/>
          <w:highlight w:val="yellow"/>
        </w:rPr>
      </w:pPr>
      <w:r w:rsidRPr="008E3C3F">
        <w:rPr>
          <w:sz w:val="28"/>
          <w:szCs w:val="28"/>
          <w:highlight w:val="yellow"/>
        </w:rPr>
        <w:t>Арифметическая проверка хозяйственных документов.</w:t>
      </w:r>
    </w:p>
    <w:p w:rsidR="00403D43" w:rsidRDefault="00403D43" w:rsidP="00403D43">
      <w:pPr>
        <w:numPr>
          <w:ilvl w:val="0"/>
          <w:numId w:val="1"/>
        </w:num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Обратная калькуляция.</w:t>
      </w:r>
    </w:p>
    <w:p w:rsidR="00403D43" w:rsidRPr="008E3C3F" w:rsidRDefault="00403D43" w:rsidP="00403D43">
      <w:pPr>
        <w:numPr>
          <w:ilvl w:val="0"/>
          <w:numId w:val="1"/>
        </w:numPr>
        <w:spacing w:line="360" w:lineRule="exact"/>
        <w:jc w:val="both"/>
        <w:rPr>
          <w:sz w:val="28"/>
          <w:szCs w:val="28"/>
          <w:highlight w:val="yellow"/>
        </w:rPr>
      </w:pPr>
      <w:r w:rsidRPr="008E3C3F">
        <w:rPr>
          <w:sz w:val="28"/>
          <w:szCs w:val="28"/>
          <w:highlight w:val="yellow"/>
        </w:rPr>
        <w:t>Проведение контрольных операций и контрольных обмеров.</w:t>
      </w:r>
    </w:p>
    <w:p w:rsidR="00403D43" w:rsidRDefault="00403D43" w:rsidP="00403D43">
      <w:pPr>
        <w:widowControl w:val="0"/>
        <w:spacing w:line="3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43. В каких случаях эксперт-бухгалтер обязан проводить судебно-бухгалтерскую экспертизу?</w:t>
      </w:r>
    </w:p>
    <w:p w:rsidR="00403D43" w:rsidRPr="008E3C3F" w:rsidRDefault="00403D43" w:rsidP="00403D43">
      <w:pPr>
        <w:widowControl w:val="0"/>
        <w:spacing w:line="360" w:lineRule="exact"/>
        <w:ind w:firstLine="426"/>
        <w:jc w:val="both"/>
        <w:rPr>
          <w:sz w:val="28"/>
          <w:szCs w:val="28"/>
          <w:highlight w:val="yellow"/>
        </w:rPr>
      </w:pPr>
      <w:r w:rsidRPr="008E3C3F">
        <w:rPr>
          <w:sz w:val="28"/>
          <w:szCs w:val="28"/>
          <w:highlight w:val="yellow"/>
        </w:rPr>
        <w:t>1.</w:t>
      </w:r>
      <w:r w:rsidRPr="008E3C3F">
        <w:rPr>
          <w:b/>
          <w:sz w:val="28"/>
          <w:szCs w:val="28"/>
          <w:highlight w:val="yellow"/>
        </w:rPr>
        <w:t xml:space="preserve"> </w:t>
      </w:r>
      <w:r w:rsidRPr="008E3C3F">
        <w:rPr>
          <w:sz w:val="28"/>
          <w:szCs w:val="28"/>
          <w:highlight w:val="yellow"/>
        </w:rPr>
        <w:t xml:space="preserve">Если он может </w:t>
      </w:r>
      <w:proofErr w:type="gramStart"/>
      <w:r w:rsidRPr="008E3C3F">
        <w:rPr>
          <w:sz w:val="28"/>
          <w:szCs w:val="28"/>
          <w:highlight w:val="yellow"/>
        </w:rPr>
        <w:t>ответить</w:t>
      </w:r>
      <w:proofErr w:type="gramEnd"/>
      <w:r w:rsidRPr="008E3C3F">
        <w:rPr>
          <w:sz w:val="28"/>
          <w:szCs w:val="28"/>
          <w:highlight w:val="yellow"/>
        </w:rPr>
        <w:t xml:space="preserve"> хотя бы на один вопрос, поставленный следователем.</w:t>
      </w:r>
    </w:p>
    <w:p w:rsidR="00403D43" w:rsidRPr="008E3C3F" w:rsidRDefault="00403D43" w:rsidP="00403D43">
      <w:pPr>
        <w:spacing w:line="360" w:lineRule="exact"/>
        <w:ind w:left="360" w:firstLine="66"/>
        <w:jc w:val="both"/>
        <w:rPr>
          <w:sz w:val="28"/>
          <w:szCs w:val="28"/>
        </w:rPr>
      </w:pPr>
      <w:r w:rsidRPr="008E3C3F">
        <w:rPr>
          <w:sz w:val="28"/>
          <w:szCs w:val="28"/>
          <w:highlight w:val="yellow"/>
        </w:rPr>
        <w:t>2.Если он может ответить на все вопросы, поставленные перед ним следователем.</w:t>
      </w:r>
    </w:p>
    <w:p w:rsidR="00403D43" w:rsidRDefault="00403D43" w:rsidP="00403D43">
      <w:pPr>
        <w:spacing w:line="3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44. Допускается ли в заключени</w:t>
      </w:r>
      <w:proofErr w:type="gramStart"/>
      <w:r>
        <w:rPr>
          <w:b/>
          <w:sz w:val="28"/>
          <w:szCs w:val="28"/>
        </w:rPr>
        <w:t>и</w:t>
      </w:r>
      <w:proofErr w:type="gramEnd"/>
      <w:r>
        <w:rPr>
          <w:b/>
          <w:sz w:val="28"/>
          <w:szCs w:val="28"/>
        </w:rPr>
        <w:t xml:space="preserve"> эксперта-бухгалтера рассматривать вопросы, касающиеся юридической квалификации и субъективной стороны преступления?</w:t>
      </w:r>
    </w:p>
    <w:p w:rsidR="00403D43" w:rsidRDefault="00403D43" w:rsidP="00403D43">
      <w:pPr>
        <w:numPr>
          <w:ilvl w:val="0"/>
          <w:numId w:val="5"/>
        </w:num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Да.</w:t>
      </w:r>
    </w:p>
    <w:p w:rsidR="00403D43" w:rsidRPr="008E3C3F" w:rsidRDefault="00403D43" w:rsidP="00403D43">
      <w:pPr>
        <w:numPr>
          <w:ilvl w:val="0"/>
          <w:numId w:val="5"/>
        </w:numPr>
        <w:spacing w:line="360" w:lineRule="exact"/>
        <w:jc w:val="both"/>
        <w:rPr>
          <w:sz w:val="28"/>
          <w:szCs w:val="28"/>
          <w:highlight w:val="yellow"/>
        </w:rPr>
      </w:pPr>
      <w:r w:rsidRPr="008E3C3F">
        <w:rPr>
          <w:sz w:val="28"/>
          <w:szCs w:val="28"/>
          <w:highlight w:val="yellow"/>
        </w:rPr>
        <w:t>Нет.</w:t>
      </w:r>
    </w:p>
    <w:p w:rsidR="00403D43" w:rsidRDefault="00403D43" w:rsidP="00403D43">
      <w:pPr>
        <w:spacing w:line="3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45. Допускается ли использование в качестве доказательства заключение эксперта-бухгалтера и показания эксперта-бухгалтера?</w:t>
      </w:r>
    </w:p>
    <w:p w:rsidR="00403D43" w:rsidRPr="008E3C3F" w:rsidRDefault="00403D43" w:rsidP="00403D43">
      <w:pPr>
        <w:numPr>
          <w:ilvl w:val="0"/>
          <w:numId w:val="6"/>
        </w:numPr>
        <w:spacing w:line="360" w:lineRule="exact"/>
        <w:jc w:val="both"/>
        <w:rPr>
          <w:sz w:val="28"/>
          <w:szCs w:val="28"/>
          <w:highlight w:val="yellow"/>
        </w:rPr>
      </w:pPr>
      <w:r w:rsidRPr="008E3C3F">
        <w:rPr>
          <w:sz w:val="28"/>
          <w:szCs w:val="28"/>
          <w:highlight w:val="yellow"/>
        </w:rPr>
        <w:t>Да.</w:t>
      </w:r>
    </w:p>
    <w:p w:rsidR="00403D43" w:rsidRPr="008E3C3F" w:rsidRDefault="00403D43" w:rsidP="00403D43">
      <w:pPr>
        <w:numPr>
          <w:ilvl w:val="0"/>
          <w:numId w:val="6"/>
        </w:numPr>
        <w:spacing w:line="360" w:lineRule="exact"/>
        <w:jc w:val="both"/>
        <w:rPr>
          <w:sz w:val="28"/>
          <w:szCs w:val="28"/>
        </w:rPr>
      </w:pPr>
      <w:r w:rsidRPr="008E3C3F">
        <w:rPr>
          <w:sz w:val="28"/>
          <w:szCs w:val="28"/>
        </w:rPr>
        <w:t>Нет.</w:t>
      </w:r>
    </w:p>
    <w:p w:rsidR="00403D43" w:rsidRDefault="00403D43" w:rsidP="00403D43">
      <w:pPr>
        <w:numPr>
          <w:ilvl w:val="0"/>
          <w:numId w:val="6"/>
        </w:num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Только заключение эксперта-бухгалтера.</w:t>
      </w:r>
    </w:p>
    <w:p w:rsidR="00403D43" w:rsidRDefault="00403D43" w:rsidP="00403D43">
      <w:pPr>
        <w:numPr>
          <w:ilvl w:val="0"/>
          <w:numId w:val="6"/>
        </w:num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Только показания эксперта-бухгалтера.</w:t>
      </w:r>
    </w:p>
    <w:p w:rsidR="00403D43" w:rsidRDefault="00403D43" w:rsidP="00403D43">
      <w:pPr>
        <w:spacing w:line="3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46.Составляет ли эксперт-бухгалтер самостоятельные процессуальные  документы?</w:t>
      </w:r>
    </w:p>
    <w:p w:rsidR="00403D43" w:rsidRPr="00AF10BC" w:rsidRDefault="00403D43" w:rsidP="00403D43">
      <w:pPr>
        <w:numPr>
          <w:ilvl w:val="0"/>
          <w:numId w:val="7"/>
        </w:numPr>
        <w:spacing w:line="360" w:lineRule="exact"/>
        <w:jc w:val="both"/>
        <w:rPr>
          <w:sz w:val="28"/>
          <w:szCs w:val="28"/>
          <w:highlight w:val="yellow"/>
        </w:rPr>
      </w:pPr>
      <w:r w:rsidRPr="00AF10BC">
        <w:rPr>
          <w:sz w:val="28"/>
          <w:szCs w:val="28"/>
          <w:highlight w:val="yellow"/>
        </w:rPr>
        <w:t>Да.</w:t>
      </w:r>
    </w:p>
    <w:p w:rsidR="00403D43" w:rsidRDefault="00403D43" w:rsidP="00403D43">
      <w:pPr>
        <w:numPr>
          <w:ilvl w:val="0"/>
          <w:numId w:val="7"/>
        </w:num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Нет.</w:t>
      </w:r>
    </w:p>
    <w:p w:rsidR="00403D43" w:rsidRDefault="00403D43" w:rsidP="00403D43">
      <w:pPr>
        <w:spacing w:line="3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47.  Если в постановлении о назначении судебно-бухгалтерской  экспертизы указан вопрос «Определить доход предприятия от безлицензионной деятельности с учетом расходов, связанных с получением данного дохода за определенный период», какие документы необходимо представить на исследование эксперта?</w:t>
      </w:r>
    </w:p>
    <w:p w:rsidR="00403D43" w:rsidRDefault="00403D43" w:rsidP="00403D43">
      <w:pPr>
        <w:numPr>
          <w:ilvl w:val="0"/>
          <w:numId w:val="8"/>
        </w:num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Учредительные документы (Устав, Положение о филиалах, сведения о расчетных счетах и т.д.)</w:t>
      </w:r>
    </w:p>
    <w:p w:rsidR="00403D43" w:rsidRDefault="00403D43" w:rsidP="00403D43">
      <w:pPr>
        <w:numPr>
          <w:ilvl w:val="0"/>
          <w:numId w:val="8"/>
        </w:num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Приказы об учетной политике предприятия за исследуемые периоды.</w:t>
      </w:r>
    </w:p>
    <w:p w:rsidR="00403D43" w:rsidRDefault="00403D43" w:rsidP="00403D43">
      <w:pPr>
        <w:numPr>
          <w:ilvl w:val="0"/>
          <w:numId w:val="8"/>
        </w:num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Первичные документы, подтверждающие получение данного дохода и расхода (касса, расчетный счет, взаимозачеты, акты приема-передачи и т.д.)</w:t>
      </w:r>
    </w:p>
    <w:p w:rsidR="00403D43" w:rsidRDefault="00403D43" w:rsidP="00403D43">
      <w:pPr>
        <w:numPr>
          <w:ilvl w:val="0"/>
          <w:numId w:val="8"/>
        </w:num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Лицевые карточки по исчислению и уплате видов налогов за указанный период, имеющиеся в налоговом органе. </w:t>
      </w:r>
    </w:p>
    <w:p w:rsidR="00403D43" w:rsidRDefault="00403D43" w:rsidP="00403D43">
      <w:pPr>
        <w:numPr>
          <w:ilvl w:val="0"/>
          <w:numId w:val="8"/>
        </w:num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Журналы-ордера по счетам реализации.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403D43" w:rsidRDefault="00403D43" w:rsidP="00403D43">
      <w:pPr>
        <w:numPr>
          <w:ilvl w:val="0"/>
          <w:numId w:val="8"/>
        </w:num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Бухгалтерская и налоговая отчетность предприятия за исследуемый период.</w:t>
      </w:r>
    </w:p>
    <w:p w:rsidR="00403D43" w:rsidRPr="00AF10BC" w:rsidRDefault="00403D43" w:rsidP="00403D43">
      <w:pPr>
        <w:numPr>
          <w:ilvl w:val="0"/>
          <w:numId w:val="8"/>
        </w:numPr>
        <w:spacing w:line="360" w:lineRule="exact"/>
        <w:jc w:val="both"/>
        <w:rPr>
          <w:sz w:val="28"/>
          <w:szCs w:val="28"/>
          <w:highlight w:val="yellow"/>
        </w:rPr>
      </w:pPr>
      <w:r w:rsidRPr="00AF10BC">
        <w:rPr>
          <w:sz w:val="28"/>
          <w:szCs w:val="28"/>
          <w:highlight w:val="yellow"/>
        </w:rPr>
        <w:t>Все указанные документы.</w:t>
      </w:r>
    </w:p>
    <w:p w:rsidR="00403D43" w:rsidRDefault="00403D43" w:rsidP="00403D43">
      <w:pPr>
        <w:spacing w:line="3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48.  Обязательно ли производство судебно-бухгалтерской экспертизы?</w:t>
      </w:r>
    </w:p>
    <w:p w:rsidR="00403D43" w:rsidRDefault="00403D43" w:rsidP="00403D43">
      <w:pPr>
        <w:numPr>
          <w:ilvl w:val="0"/>
          <w:numId w:val="9"/>
        </w:num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Да.</w:t>
      </w:r>
    </w:p>
    <w:p w:rsidR="00403D43" w:rsidRPr="00AF10BC" w:rsidRDefault="00403D43" w:rsidP="00403D43">
      <w:pPr>
        <w:numPr>
          <w:ilvl w:val="0"/>
          <w:numId w:val="9"/>
        </w:numPr>
        <w:spacing w:line="360" w:lineRule="exact"/>
        <w:jc w:val="both"/>
        <w:rPr>
          <w:sz w:val="28"/>
          <w:szCs w:val="28"/>
          <w:highlight w:val="yellow"/>
        </w:rPr>
      </w:pPr>
      <w:r w:rsidRPr="00AF10BC">
        <w:rPr>
          <w:sz w:val="28"/>
          <w:szCs w:val="28"/>
          <w:highlight w:val="yellow"/>
        </w:rPr>
        <w:t>Нет.</w:t>
      </w:r>
    </w:p>
    <w:p w:rsidR="00403D43" w:rsidRDefault="00403D43" w:rsidP="00403D43">
      <w:pPr>
        <w:spacing w:line="3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49. Предупреждается ли эксперт-бухгалтер об уголовной ответственности за дачу заведомо ложного заключения?</w:t>
      </w:r>
    </w:p>
    <w:p w:rsidR="00403D43" w:rsidRPr="00AF10BC" w:rsidRDefault="00403D43" w:rsidP="00403D43">
      <w:pPr>
        <w:numPr>
          <w:ilvl w:val="0"/>
          <w:numId w:val="10"/>
        </w:numPr>
        <w:spacing w:line="360" w:lineRule="exact"/>
        <w:jc w:val="both"/>
        <w:rPr>
          <w:sz w:val="28"/>
          <w:szCs w:val="28"/>
          <w:highlight w:val="yellow"/>
        </w:rPr>
      </w:pPr>
      <w:r w:rsidRPr="00AF10BC">
        <w:rPr>
          <w:sz w:val="28"/>
          <w:szCs w:val="28"/>
          <w:highlight w:val="yellow"/>
        </w:rPr>
        <w:t>Да.</w:t>
      </w:r>
    </w:p>
    <w:p w:rsidR="00403D43" w:rsidRPr="006E168B" w:rsidRDefault="00403D43" w:rsidP="00403D43">
      <w:pPr>
        <w:numPr>
          <w:ilvl w:val="0"/>
          <w:numId w:val="10"/>
        </w:num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Нет.</w:t>
      </w:r>
    </w:p>
    <w:p w:rsidR="00403D43" w:rsidRDefault="00403D43" w:rsidP="00403D43">
      <w:pPr>
        <w:spacing w:line="360" w:lineRule="exact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50.   Выполняет ли судебная бухгалтерия </w:t>
      </w:r>
      <w:proofErr w:type="spellStart"/>
      <w:r>
        <w:rPr>
          <w:b/>
          <w:sz w:val="28"/>
          <w:szCs w:val="28"/>
        </w:rPr>
        <w:t>привентивную</w:t>
      </w:r>
      <w:proofErr w:type="spellEnd"/>
      <w:r>
        <w:rPr>
          <w:b/>
          <w:sz w:val="28"/>
          <w:szCs w:val="28"/>
        </w:rPr>
        <w:t xml:space="preserve"> функцию?</w:t>
      </w:r>
    </w:p>
    <w:p w:rsidR="00403D43" w:rsidRPr="00AF10BC" w:rsidRDefault="00403D43" w:rsidP="00403D43">
      <w:pPr>
        <w:numPr>
          <w:ilvl w:val="0"/>
          <w:numId w:val="11"/>
        </w:numPr>
        <w:spacing w:line="360" w:lineRule="exact"/>
        <w:jc w:val="both"/>
        <w:rPr>
          <w:sz w:val="28"/>
          <w:szCs w:val="28"/>
          <w:highlight w:val="yellow"/>
        </w:rPr>
      </w:pPr>
      <w:r w:rsidRPr="00AF10BC">
        <w:rPr>
          <w:sz w:val="28"/>
          <w:szCs w:val="28"/>
          <w:highlight w:val="yellow"/>
        </w:rPr>
        <w:lastRenderedPageBreak/>
        <w:t>Да.</w:t>
      </w:r>
    </w:p>
    <w:p w:rsidR="00403D43" w:rsidRPr="00E72171" w:rsidRDefault="00403D43" w:rsidP="00403D43">
      <w:pPr>
        <w:numPr>
          <w:ilvl w:val="0"/>
          <w:numId w:val="11"/>
        </w:numPr>
        <w:spacing w:line="360" w:lineRule="exact"/>
        <w:jc w:val="both"/>
        <w:rPr>
          <w:b/>
          <w:sz w:val="28"/>
          <w:szCs w:val="28"/>
        </w:rPr>
      </w:pPr>
      <w:r>
        <w:rPr>
          <w:sz w:val="28"/>
          <w:szCs w:val="28"/>
        </w:rPr>
        <w:t>Нет.</w:t>
      </w:r>
    </w:p>
    <w:p w:rsidR="00403D43" w:rsidRDefault="00403D43" w:rsidP="00403D43">
      <w:pPr>
        <w:spacing w:line="3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51.  Возможны ли исправления в банковских и кассовых документах?</w:t>
      </w:r>
    </w:p>
    <w:p w:rsidR="00403D43" w:rsidRDefault="00403D43" w:rsidP="00403D43">
      <w:pPr>
        <w:numPr>
          <w:ilvl w:val="0"/>
          <w:numId w:val="12"/>
        </w:num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Да.</w:t>
      </w:r>
    </w:p>
    <w:p w:rsidR="00403D43" w:rsidRPr="00AF10BC" w:rsidRDefault="00403D43" w:rsidP="00403D43">
      <w:pPr>
        <w:numPr>
          <w:ilvl w:val="0"/>
          <w:numId w:val="12"/>
        </w:numPr>
        <w:spacing w:line="360" w:lineRule="exact"/>
        <w:jc w:val="both"/>
        <w:rPr>
          <w:sz w:val="28"/>
          <w:szCs w:val="28"/>
          <w:highlight w:val="yellow"/>
        </w:rPr>
      </w:pPr>
      <w:r w:rsidRPr="00AF10BC">
        <w:rPr>
          <w:sz w:val="28"/>
          <w:szCs w:val="28"/>
          <w:highlight w:val="yellow"/>
        </w:rPr>
        <w:t>Нет.</w:t>
      </w:r>
    </w:p>
    <w:p w:rsidR="00403D43" w:rsidRPr="00C7461A" w:rsidRDefault="00403D43" w:rsidP="00403D43">
      <w:pPr>
        <w:spacing w:line="3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52. Может ли эксперт-бухгалтер в процессе изучения материалов дела и подготовки экспертного заключения попутно отвечать на вопросы о подлинности записей и подписей материально ответственных лиц?</w:t>
      </w:r>
    </w:p>
    <w:p w:rsidR="00403D43" w:rsidRDefault="00403D43" w:rsidP="00403D43">
      <w:pPr>
        <w:numPr>
          <w:ilvl w:val="0"/>
          <w:numId w:val="13"/>
        </w:num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Да.</w:t>
      </w:r>
    </w:p>
    <w:p w:rsidR="00403D43" w:rsidRPr="00AF10BC" w:rsidRDefault="00403D43" w:rsidP="00403D43">
      <w:pPr>
        <w:numPr>
          <w:ilvl w:val="0"/>
          <w:numId w:val="13"/>
        </w:numPr>
        <w:spacing w:line="360" w:lineRule="exact"/>
        <w:jc w:val="both"/>
        <w:rPr>
          <w:sz w:val="28"/>
          <w:szCs w:val="28"/>
          <w:highlight w:val="yellow"/>
        </w:rPr>
      </w:pPr>
      <w:r w:rsidRPr="00AF10BC">
        <w:rPr>
          <w:sz w:val="28"/>
          <w:szCs w:val="28"/>
          <w:highlight w:val="yellow"/>
        </w:rPr>
        <w:t>Нет.</w:t>
      </w:r>
    </w:p>
    <w:p w:rsidR="00403D43" w:rsidRDefault="00403D43" w:rsidP="00403D43">
      <w:pPr>
        <w:spacing w:line="3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53. Возможна ли уголовная ответственность за нарушение правил ведения бухгалтерского учета?</w:t>
      </w:r>
    </w:p>
    <w:p w:rsidR="00403D43" w:rsidRPr="00AF10BC" w:rsidRDefault="00403D43" w:rsidP="00403D43">
      <w:pPr>
        <w:numPr>
          <w:ilvl w:val="0"/>
          <w:numId w:val="14"/>
        </w:numPr>
        <w:spacing w:line="360" w:lineRule="exact"/>
        <w:jc w:val="both"/>
        <w:rPr>
          <w:sz w:val="28"/>
          <w:szCs w:val="28"/>
          <w:highlight w:val="yellow"/>
        </w:rPr>
      </w:pPr>
      <w:r w:rsidRPr="00AF10BC">
        <w:rPr>
          <w:sz w:val="28"/>
          <w:szCs w:val="28"/>
          <w:highlight w:val="yellow"/>
        </w:rPr>
        <w:t>Да.</w:t>
      </w:r>
    </w:p>
    <w:p w:rsidR="00403D43" w:rsidRPr="00C7461A" w:rsidRDefault="00403D43" w:rsidP="00403D43">
      <w:pPr>
        <w:numPr>
          <w:ilvl w:val="0"/>
          <w:numId w:val="14"/>
        </w:num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Нет.</w:t>
      </w:r>
    </w:p>
    <w:p w:rsidR="00403D43" w:rsidRDefault="00403D43" w:rsidP="00403D43">
      <w:pPr>
        <w:spacing w:line="3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54. </w:t>
      </w:r>
      <w:r w:rsidRPr="00B262D0">
        <w:rPr>
          <w:b/>
          <w:sz w:val="28"/>
          <w:szCs w:val="28"/>
        </w:rPr>
        <w:t>Рук</w:t>
      </w:r>
      <w:r>
        <w:rPr>
          <w:b/>
          <w:sz w:val="28"/>
          <w:szCs w:val="28"/>
        </w:rPr>
        <w:t>оводитель судебно-</w:t>
      </w:r>
      <w:r w:rsidRPr="00B262D0">
        <w:rPr>
          <w:b/>
          <w:sz w:val="28"/>
          <w:szCs w:val="28"/>
        </w:rPr>
        <w:t>экспертного учреждения вправе:</w:t>
      </w:r>
    </w:p>
    <w:p w:rsidR="00403D43" w:rsidRPr="00AF10BC" w:rsidRDefault="00403D43" w:rsidP="00403D43">
      <w:pPr>
        <w:numPr>
          <w:ilvl w:val="0"/>
          <w:numId w:val="15"/>
        </w:numPr>
        <w:spacing w:line="360" w:lineRule="exact"/>
        <w:jc w:val="both"/>
        <w:rPr>
          <w:sz w:val="28"/>
          <w:szCs w:val="28"/>
          <w:highlight w:val="yellow"/>
        </w:rPr>
      </w:pPr>
      <w:r w:rsidRPr="00AF10BC">
        <w:rPr>
          <w:sz w:val="28"/>
          <w:szCs w:val="28"/>
          <w:highlight w:val="yellow"/>
        </w:rPr>
        <w:t xml:space="preserve">Возвратить без исполнения  постановление или определение о назначение судебной экспертизы, представленные для ее производства объекты исследований и материалы дела, если в данном учреждении нет эксперта конкретной специальности, необходимой материально- технической </w:t>
      </w:r>
      <w:proofErr w:type="gramStart"/>
      <w:r w:rsidRPr="00AF10BC">
        <w:rPr>
          <w:sz w:val="28"/>
          <w:szCs w:val="28"/>
          <w:highlight w:val="yellow"/>
        </w:rPr>
        <w:t>базы</w:t>
      </w:r>
      <w:proofErr w:type="gramEnd"/>
      <w:r w:rsidRPr="00AF10BC">
        <w:rPr>
          <w:sz w:val="28"/>
          <w:szCs w:val="28"/>
          <w:highlight w:val="yellow"/>
        </w:rPr>
        <w:t xml:space="preserve"> либо специальных условий для проведения исследований, указав мотивы, по которым проводится возврат.</w:t>
      </w:r>
    </w:p>
    <w:p w:rsidR="00403D43" w:rsidRPr="00AF10BC" w:rsidRDefault="00403D43" w:rsidP="00403D43">
      <w:pPr>
        <w:numPr>
          <w:ilvl w:val="0"/>
          <w:numId w:val="15"/>
        </w:numPr>
        <w:spacing w:line="360" w:lineRule="exact"/>
        <w:jc w:val="both"/>
        <w:rPr>
          <w:sz w:val="28"/>
          <w:szCs w:val="28"/>
          <w:highlight w:val="yellow"/>
        </w:rPr>
      </w:pPr>
      <w:r w:rsidRPr="00AF10BC">
        <w:rPr>
          <w:sz w:val="28"/>
          <w:szCs w:val="28"/>
          <w:highlight w:val="yellow"/>
        </w:rPr>
        <w:t>Самостоятельно собирать материалы для производства экспертизы.</w:t>
      </w:r>
    </w:p>
    <w:p w:rsidR="00403D43" w:rsidRPr="00B262D0" w:rsidRDefault="00403D43" w:rsidP="00403D43">
      <w:pPr>
        <w:numPr>
          <w:ilvl w:val="0"/>
          <w:numId w:val="15"/>
        </w:numPr>
        <w:spacing w:line="360" w:lineRule="exact"/>
        <w:jc w:val="both"/>
        <w:rPr>
          <w:sz w:val="28"/>
          <w:szCs w:val="28"/>
        </w:rPr>
      </w:pPr>
      <w:r w:rsidRPr="00B262D0">
        <w:rPr>
          <w:sz w:val="28"/>
          <w:szCs w:val="28"/>
        </w:rPr>
        <w:t>Ходатайствовать  перед органом или лицом, назначившим судебную экспертизу, о включении в состав комиссии экспертов лиц, не работающих в данном учреждении, если их специальные знания необходимы для дачи заключения.</w:t>
      </w:r>
    </w:p>
    <w:p w:rsidR="00403D43" w:rsidRPr="00AF10BC" w:rsidRDefault="00403D43" w:rsidP="00403D43">
      <w:pPr>
        <w:numPr>
          <w:ilvl w:val="0"/>
          <w:numId w:val="15"/>
        </w:numPr>
        <w:spacing w:line="360" w:lineRule="exact"/>
        <w:jc w:val="both"/>
        <w:rPr>
          <w:sz w:val="28"/>
          <w:szCs w:val="28"/>
          <w:highlight w:val="yellow"/>
        </w:rPr>
      </w:pPr>
      <w:r w:rsidRPr="00AF10BC">
        <w:rPr>
          <w:sz w:val="28"/>
          <w:szCs w:val="28"/>
          <w:highlight w:val="yellow"/>
        </w:rPr>
        <w:t>Организовывать производство  судебной экспертизы с участием других учреждений, указанных в постановлении о назначении судебной экспертизы.</w:t>
      </w:r>
    </w:p>
    <w:p w:rsidR="00403D43" w:rsidRPr="00B262D0" w:rsidRDefault="00403D43" w:rsidP="00403D43">
      <w:pPr>
        <w:numPr>
          <w:ilvl w:val="0"/>
          <w:numId w:val="15"/>
        </w:numPr>
        <w:spacing w:line="360" w:lineRule="exact"/>
        <w:jc w:val="both"/>
        <w:rPr>
          <w:sz w:val="28"/>
          <w:szCs w:val="28"/>
        </w:rPr>
      </w:pPr>
      <w:r w:rsidRPr="00B262D0">
        <w:rPr>
          <w:sz w:val="28"/>
          <w:szCs w:val="28"/>
        </w:rPr>
        <w:t>Давать эксперту указания, предрешающие ход исследования и содержание выводов по экспертизе.</w:t>
      </w:r>
    </w:p>
    <w:p w:rsidR="00403D43" w:rsidRPr="00B262D0" w:rsidRDefault="00403D43" w:rsidP="00403D43">
      <w:pPr>
        <w:spacing w:line="360" w:lineRule="exact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55. </w:t>
      </w:r>
      <w:r w:rsidRPr="00B262D0">
        <w:rPr>
          <w:b/>
          <w:sz w:val="28"/>
          <w:szCs w:val="28"/>
        </w:rPr>
        <w:t>Обвиняемый имеет право ознакомиться</w:t>
      </w:r>
      <w:r w:rsidRPr="00B262D0">
        <w:rPr>
          <w:sz w:val="28"/>
          <w:szCs w:val="28"/>
        </w:rPr>
        <w:t>:</w:t>
      </w:r>
    </w:p>
    <w:p w:rsidR="00403D43" w:rsidRPr="00AF10BC" w:rsidRDefault="00403D43" w:rsidP="00403D43">
      <w:pPr>
        <w:numPr>
          <w:ilvl w:val="0"/>
          <w:numId w:val="16"/>
        </w:numPr>
        <w:spacing w:line="360" w:lineRule="exact"/>
        <w:jc w:val="both"/>
        <w:rPr>
          <w:sz w:val="28"/>
          <w:szCs w:val="28"/>
          <w:highlight w:val="yellow"/>
        </w:rPr>
      </w:pPr>
      <w:r w:rsidRPr="00AF10BC">
        <w:rPr>
          <w:sz w:val="28"/>
          <w:szCs w:val="28"/>
          <w:highlight w:val="yellow"/>
        </w:rPr>
        <w:t>С заключением эксперта.</w:t>
      </w:r>
    </w:p>
    <w:p w:rsidR="00403D43" w:rsidRPr="00B262D0" w:rsidRDefault="00403D43" w:rsidP="00403D43">
      <w:pPr>
        <w:numPr>
          <w:ilvl w:val="0"/>
          <w:numId w:val="16"/>
        </w:numPr>
        <w:spacing w:line="360" w:lineRule="exact"/>
        <w:jc w:val="both"/>
        <w:rPr>
          <w:sz w:val="28"/>
          <w:szCs w:val="28"/>
        </w:rPr>
      </w:pPr>
      <w:r w:rsidRPr="00B262D0">
        <w:rPr>
          <w:sz w:val="28"/>
          <w:szCs w:val="28"/>
        </w:rPr>
        <w:t>С протоколом  допроса эксперта.</w:t>
      </w:r>
    </w:p>
    <w:p w:rsidR="00403D43" w:rsidRPr="00B262D0" w:rsidRDefault="00403D43" w:rsidP="00403D43">
      <w:pPr>
        <w:numPr>
          <w:ilvl w:val="0"/>
          <w:numId w:val="16"/>
        </w:numPr>
        <w:spacing w:line="360" w:lineRule="exact"/>
        <w:jc w:val="both"/>
        <w:rPr>
          <w:sz w:val="28"/>
          <w:szCs w:val="28"/>
        </w:rPr>
      </w:pPr>
      <w:r w:rsidRPr="00B262D0">
        <w:rPr>
          <w:sz w:val="28"/>
          <w:szCs w:val="28"/>
        </w:rPr>
        <w:t>С рабочими материалами эксперта по экспертизе.</w:t>
      </w:r>
    </w:p>
    <w:p w:rsidR="00403D43" w:rsidRPr="00B262D0" w:rsidRDefault="00403D43" w:rsidP="00403D43">
      <w:pPr>
        <w:numPr>
          <w:ilvl w:val="0"/>
          <w:numId w:val="16"/>
        </w:numPr>
        <w:spacing w:line="360" w:lineRule="exact"/>
        <w:jc w:val="both"/>
        <w:rPr>
          <w:sz w:val="28"/>
          <w:szCs w:val="28"/>
        </w:rPr>
      </w:pPr>
      <w:r w:rsidRPr="00B262D0">
        <w:rPr>
          <w:sz w:val="28"/>
          <w:szCs w:val="28"/>
        </w:rPr>
        <w:t>С сообщением эксперта о невозможности дачи заключения</w:t>
      </w:r>
      <w:r>
        <w:rPr>
          <w:sz w:val="28"/>
          <w:szCs w:val="28"/>
        </w:rPr>
        <w:t>.</w:t>
      </w:r>
    </w:p>
    <w:p w:rsidR="00403D43" w:rsidRDefault="00403D43" w:rsidP="00403D43">
      <w:pPr>
        <w:spacing w:line="3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56. Материалы, представленные для производства судебно-бухгалтерской экспертизы в государственное экспертное учреждение, не пронумерованы, не прошнурованы либо </w:t>
      </w:r>
      <w:proofErr w:type="gramStart"/>
      <w:r>
        <w:rPr>
          <w:b/>
          <w:sz w:val="28"/>
          <w:szCs w:val="28"/>
        </w:rPr>
        <w:t>упаковка</w:t>
      </w:r>
      <w:proofErr w:type="gramEnd"/>
      <w:r>
        <w:rPr>
          <w:b/>
          <w:sz w:val="28"/>
          <w:szCs w:val="28"/>
        </w:rPr>
        <w:t xml:space="preserve"> и печать имеют следы повреждения. Действия эксперта:</w:t>
      </w:r>
    </w:p>
    <w:p w:rsidR="00403D43" w:rsidRPr="00AF10BC" w:rsidRDefault="00403D43" w:rsidP="00403D43">
      <w:pPr>
        <w:numPr>
          <w:ilvl w:val="0"/>
          <w:numId w:val="17"/>
        </w:numPr>
        <w:spacing w:line="360" w:lineRule="exact"/>
        <w:jc w:val="both"/>
        <w:rPr>
          <w:sz w:val="28"/>
          <w:szCs w:val="28"/>
          <w:highlight w:val="yellow"/>
        </w:rPr>
      </w:pPr>
      <w:r w:rsidRPr="00AF10BC">
        <w:rPr>
          <w:sz w:val="28"/>
          <w:szCs w:val="28"/>
          <w:highlight w:val="yellow"/>
        </w:rPr>
        <w:lastRenderedPageBreak/>
        <w:t>Не принимать материалы в производство и требовать их  оформления в соответствии с соблюдением процессуальных норм.</w:t>
      </w:r>
    </w:p>
    <w:p w:rsidR="00403D43" w:rsidRDefault="00403D43" w:rsidP="00403D43">
      <w:pPr>
        <w:numPr>
          <w:ilvl w:val="0"/>
          <w:numId w:val="17"/>
        </w:num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Принять материалы на экспертное исследование, так как постановление о назначении экспертизы оформлено в соответствии с законодательством.</w:t>
      </w:r>
    </w:p>
    <w:p w:rsidR="00403D43" w:rsidRDefault="00403D43" w:rsidP="00403D43">
      <w:pPr>
        <w:spacing w:line="3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57. Указываются ли в заключени</w:t>
      </w:r>
      <w:proofErr w:type="gramStart"/>
      <w:r>
        <w:rPr>
          <w:b/>
          <w:sz w:val="28"/>
          <w:szCs w:val="28"/>
        </w:rPr>
        <w:t>и</w:t>
      </w:r>
      <w:proofErr w:type="gramEnd"/>
      <w:r>
        <w:rPr>
          <w:b/>
          <w:sz w:val="28"/>
          <w:szCs w:val="28"/>
        </w:rPr>
        <w:t xml:space="preserve"> эксперта-бухгалтера сведения о предупреждении его об ответственности за дачу заведомо ложного заключения?</w:t>
      </w:r>
    </w:p>
    <w:p w:rsidR="00403D43" w:rsidRPr="00AF10BC" w:rsidRDefault="00403D43" w:rsidP="00403D43">
      <w:pPr>
        <w:numPr>
          <w:ilvl w:val="0"/>
          <w:numId w:val="18"/>
        </w:numPr>
        <w:spacing w:line="360" w:lineRule="exact"/>
        <w:jc w:val="both"/>
        <w:rPr>
          <w:sz w:val="28"/>
          <w:szCs w:val="28"/>
          <w:highlight w:val="yellow"/>
        </w:rPr>
      </w:pPr>
      <w:r w:rsidRPr="00AF10BC">
        <w:rPr>
          <w:sz w:val="28"/>
          <w:szCs w:val="28"/>
          <w:highlight w:val="yellow"/>
        </w:rPr>
        <w:t>Да.</w:t>
      </w:r>
    </w:p>
    <w:p w:rsidR="00403D43" w:rsidRDefault="00403D43" w:rsidP="00403D43">
      <w:pPr>
        <w:numPr>
          <w:ilvl w:val="0"/>
          <w:numId w:val="18"/>
        </w:num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Нет.</w:t>
      </w:r>
    </w:p>
    <w:p w:rsidR="00403D43" w:rsidRDefault="00403D43" w:rsidP="00403D43">
      <w:pPr>
        <w:spacing w:line="3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58. Могут ли объектами исследования судебно-бухгалтерской экспертизы являться ненадлежащим образом оформленные бухгалтерские документы (не имеющие обязательных реквизитов)?</w:t>
      </w:r>
    </w:p>
    <w:p w:rsidR="00403D43" w:rsidRDefault="00403D43" w:rsidP="00403D43">
      <w:pPr>
        <w:numPr>
          <w:ilvl w:val="0"/>
          <w:numId w:val="19"/>
        </w:num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Да, если по решению </w:t>
      </w:r>
      <w:proofErr w:type="gramStart"/>
      <w:r>
        <w:rPr>
          <w:sz w:val="28"/>
          <w:szCs w:val="28"/>
        </w:rPr>
        <w:t>лица, назначившего экспертизу они должны быть исследованы</w:t>
      </w:r>
      <w:proofErr w:type="gramEnd"/>
      <w:r>
        <w:rPr>
          <w:sz w:val="28"/>
          <w:szCs w:val="28"/>
        </w:rPr>
        <w:t>.</w:t>
      </w:r>
    </w:p>
    <w:p w:rsidR="00403D43" w:rsidRPr="00AF10BC" w:rsidRDefault="00403D43" w:rsidP="00403D43">
      <w:pPr>
        <w:numPr>
          <w:ilvl w:val="0"/>
          <w:numId w:val="19"/>
        </w:numPr>
        <w:spacing w:line="360" w:lineRule="exact"/>
        <w:jc w:val="both"/>
        <w:rPr>
          <w:sz w:val="28"/>
          <w:szCs w:val="28"/>
          <w:highlight w:val="yellow"/>
        </w:rPr>
      </w:pPr>
      <w:r w:rsidRPr="00AF10BC">
        <w:rPr>
          <w:sz w:val="28"/>
          <w:szCs w:val="28"/>
          <w:highlight w:val="yellow"/>
        </w:rPr>
        <w:t>Нет.</w:t>
      </w:r>
    </w:p>
    <w:p w:rsidR="00403D43" w:rsidRDefault="00403D43" w:rsidP="00403D43">
      <w:pPr>
        <w:spacing w:line="3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59. Обязан ли эксперт-бухгалтер выступать в суде, в случае вызова на судебное заседание?</w:t>
      </w:r>
    </w:p>
    <w:p w:rsidR="00403D43" w:rsidRPr="00AF10BC" w:rsidRDefault="00403D43" w:rsidP="00403D43">
      <w:pPr>
        <w:numPr>
          <w:ilvl w:val="0"/>
          <w:numId w:val="20"/>
        </w:numPr>
        <w:spacing w:line="360" w:lineRule="exact"/>
        <w:jc w:val="both"/>
        <w:rPr>
          <w:sz w:val="28"/>
          <w:szCs w:val="28"/>
          <w:highlight w:val="yellow"/>
        </w:rPr>
      </w:pPr>
      <w:r w:rsidRPr="00AF10BC">
        <w:rPr>
          <w:sz w:val="28"/>
          <w:szCs w:val="28"/>
          <w:highlight w:val="yellow"/>
        </w:rPr>
        <w:t>Да.</w:t>
      </w:r>
    </w:p>
    <w:p w:rsidR="00403D43" w:rsidRDefault="00403D43" w:rsidP="00403D43">
      <w:pPr>
        <w:numPr>
          <w:ilvl w:val="0"/>
          <w:numId w:val="20"/>
        </w:num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Нет, так как в суде может выступать представитель эксперта.</w:t>
      </w:r>
    </w:p>
    <w:p w:rsidR="00403D43" w:rsidRPr="00A66C15" w:rsidRDefault="00403D43" w:rsidP="00403D43">
      <w:pPr>
        <w:numPr>
          <w:ilvl w:val="0"/>
          <w:numId w:val="20"/>
        </w:num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Нет, так как эксперт является независимой процессуальной </w:t>
      </w:r>
      <w:proofErr w:type="gramStart"/>
      <w:r>
        <w:rPr>
          <w:sz w:val="28"/>
          <w:szCs w:val="28"/>
        </w:rPr>
        <w:t>фигурой</w:t>
      </w:r>
      <w:proofErr w:type="gramEnd"/>
      <w:r>
        <w:rPr>
          <w:sz w:val="28"/>
          <w:szCs w:val="28"/>
        </w:rPr>
        <w:t xml:space="preserve"> и он может направить в суд экспертное заключение.</w:t>
      </w:r>
    </w:p>
    <w:p w:rsidR="00403D43" w:rsidRPr="00044723" w:rsidRDefault="00403D43" w:rsidP="00403D43">
      <w:pPr>
        <w:spacing w:line="360" w:lineRule="exac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60</w:t>
      </w:r>
      <w:r w:rsidRPr="00044723">
        <w:rPr>
          <w:b/>
          <w:bCs/>
          <w:sz w:val="28"/>
          <w:szCs w:val="28"/>
        </w:rPr>
        <w:t>.</w:t>
      </w:r>
      <w:r w:rsidRPr="00044723">
        <w:rPr>
          <w:sz w:val="28"/>
          <w:szCs w:val="28"/>
        </w:rPr>
        <w:t xml:space="preserve"> </w:t>
      </w:r>
      <w:r w:rsidRPr="00044723">
        <w:rPr>
          <w:b/>
          <w:sz w:val="28"/>
          <w:szCs w:val="28"/>
        </w:rPr>
        <w:t>Содержание регистров  бухгалтерского учета  и внутренней  бухгалтерской отчетности</w:t>
      </w:r>
      <w:r>
        <w:rPr>
          <w:sz w:val="28"/>
          <w:szCs w:val="28"/>
        </w:rPr>
        <w:t>:</w:t>
      </w:r>
    </w:p>
    <w:p w:rsidR="00403D43" w:rsidRPr="00AF10BC" w:rsidRDefault="00403D43" w:rsidP="00403D43">
      <w:pPr>
        <w:numPr>
          <w:ilvl w:val="0"/>
          <w:numId w:val="21"/>
        </w:numPr>
        <w:spacing w:line="360" w:lineRule="exact"/>
        <w:jc w:val="both"/>
        <w:rPr>
          <w:sz w:val="28"/>
          <w:szCs w:val="28"/>
          <w:highlight w:val="yellow"/>
        </w:rPr>
      </w:pPr>
      <w:r w:rsidRPr="00AF10BC">
        <w:rPr>
          <w:sz w:val="28"/>
          <w:szCs w:val="28"/>
          <w:highlight w:val="yellow"/>
        </w:rPr>
        <w:t>Является коммерческой тайной.</w:t>
      </w:r>
    </w:p>
    <w:p w:rsidR="00403D43" w:rsidRPr="00044723" w:rsidRDefault="00403D43" w:rsidP="00403D43">
      <w:pPr>
        <w:numPr>
          <w:ilvl w:val="0"/>
          <w:numId w:val="21"/>
        </w:num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044723">
        <w:rPr>
          <w:sz w:val="28"/>
          <w:szCs w:val="28"/>
        </w:rPr>
        <w:t>е является коммерческой тайной.</w:t>
      </w:r>
    </w:p>
    <w:p w:rsidR="00403D43" w:rsidRPr="00C55693" w:rsidRDefault="00403D43" w:rsidP="00403D43">
      <w:pPr>
        <w:spacing w:line="360" w:lineRule="exact"/>
        <w:jc w:val="both"/>
        <w:rPr>
          <w:sz w:val="28"/>
          <w:szCs w:val="28"/>
        </w:rPr>
      </w:pPr>
      <w:r w:rsidRPr="00C55693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>1</w:t>
      </w:r>
      <w:r w:rsidRPr="00C55693">
        <w:rPr>
          <w:b/>
          <w:bCs/>
          <w:sz w:val="28"/>
          <w:szCs w:val="28"/>
        </w:rPr>
        <w:t>. В</w:t>
      </w:r>
      <w:r w:rsidRPr="00C55693">
        <w:rPr>
          <w:sz w:val="28"/>
          <w:szCs w:val="28"/>
        </w:rPr>
        <w:t xml:space="preserve"> </w:t>
      </w:r>
      <w:r w:rsidRPr="00C55693">
        <w:rPr>
          <w:b/>
          <w:sz w:val="28"/>
          <w:szCs w:val="28"/>
        </w:rPr>
        <w:t xml:space="preserve">соответствии с </w:t>
      </w:r>
      <w:r>
        <w:rPr>
          <w:b/>
          <w:sz w:val="28"/>
          <w:szCs w:val="28"/>
        </w:rPr>
        <w:t>Законом РФ «</w:t>
      </w:r>
      <w:r w:rsidRPr="00C55693">
        <w:rPr>
          <w:b/>
          <w:sz w:val="28"/>
          <w:szCs w:val="28"/>
        </w:rPr>
        <w:t>О Бухгалтерском учете</w:t>
      </w:r>
      <w:r>
        <w:rPr>
          <w:b/>
          <w:sz w:val="28"/>
          <w:szCs w:val="28"/>
        </w:rPr>
        <w:t>»</w:t>
      </w:r>
      <w:r w:rsidRPr="00C55693">
        <w:rPr>
          <w:b/>
          <w:sz w:val="28"/>
          <w:szCs w:val="28"/>
        </w:rPr>
        <w:t xml:space="preserve"> под бухгалтерским учетом понимается</w:t>
      </w:r>
      <w:r w:rsidRPr="00C55693">
        <w:rPr>
          <w:sz w:val="28"/>
          <w:szCs w:val="28"/>
        </w:rPr>
        <w:t>:</w:t>
      </w:r>
    </w:p>
    <w:p w:rsidR="00403D43" w:rsidRPr="00AF10BC" w:rsidRDefault="00403D43" w:rsidP="00403D43">
      <w:pPr>
        <w:numPr>
          <w:ilvl w:val="0"/>
          <w:numId w:val="22"/>
        </w:numPr>
        <w:spacing w:line="360" w:lineRule="exact"/>
        <w:jc w:val="both"/>
        <w:rPr>
          <w:sz w:val="28"/>
          <w:szCs w:val="28"/>
          <w:highlight w:val="yellow"/>
        </w:rPr>
      </w:pPr>
      <w:proofErr w:type="gramStart"/>
      <w:r w:rsidRPr="00AF10BC">
        <w:rPr>
          <w:sz w:val="28"/>
          <w:szCs w:val="28"/>
          <w:highlight w:val="yellow"/>
        </w:rPr>
        <w:t>Упорядоченная</w:t>
      </w:r>
      <w:proofErr w:type="gramEnd"/>
      <w:r w:rsidRPr="00AF10BC">
        <w:rPr>
          <w:sz w:val="28"/>
          <w:szCs w:val="28"/>
          <w:highlight w:val="yellow"/>
        </w:rPr>
        <w:t xml:space="preserve"> систем сбора, регистрации и обобщения информации в денежном выражении об имуществе, обязательствах организации и их движении путем сплошного, непрерывного и документального учета всех хозяйственных операций.</w:t>
      </w:r>
    </w:p>
    <w:p w:rsidR="00403D43" w:rsidRPr="00C55693" w:rsidRDefault="00403D43" w:rsidP="00403D43">
      <w:pPr>
        <w:numPr>
          <w:ilvl w:val="0"/>
          <w:numId w:val="22"/>
        </w:numPr>
        <w:spacing w:line="360" w:lineRule="exact"/>
        <w:jc w:val="both"/>
        <w:rPr>
          <w:sz w:val="28"/>
          <w:szCs w:val="28"/>
        </w:rPr>
      </w:pPr>
      <w:r w:rsidRPr="00C55693">
        <w:rPr>
          <w:sz w:val="28"/>
          <w:szCs w:val="28"/>
        </w:rPr>
        <w:t>Система обобщения информации для определения налоговой базы по налогу на основе данных первичных документов, сгруппированных в соответствии с порядком, предусмотренным НК РФ.</w:t>
      </w:r>
    </w:p>
    <w:p w:rsidR="00403D43" w:rsidRPr="00C55693" w:rsidRDefault="00403D43" w:rsidP="00403D43">
      <w:pPr>
        <w:numPr>
          <w:ilvl w:val="0"/>
          <w:numId w:val="22"/>
        </w:numPr>
        <w:spacing w:line="360" w:lineRule="exact"/>
        <w:jc w:val="both"/>
        <w:rPr>
          <w:sz w:val="28"/>
          <w:szCs w:val="28"/>
        </w:rPr>
      </w:pPr>
      <w:r w:rsidRPr="00C55693">
        <w:rPr>
          <w:sz w:val="28"/>
          <w:szCs w:val="28"/>
        </w:rPr>
        <w:t>Систематизация, накопление и обработка информации на основании первичных документов.</w:t>
      </w:r>
    </w:p>
    <w:p w:rsidR="00403D43" w:rsidRPr="000441FB" w:rsidRDefault="00403D43" w:rsidP="00403D43">
      <w:pPr>
        <w:spacing w:line="360" w:lineRule="exact"/>
        <w:ind w:left="-23"/>
        <w:jc w:val="both"/>
        <w:rPr>
          <w:b/>
          <w:sz w:val="28"/>
          <w:szCs w:val="28"/>
        </w:rPr>
      </w:pPr>
      <w:r w:rsidRPr="000441FB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2</w:t>
      </w:r>
      <w:r w:rsidRPr="000441FB">
        <w:rPr>
          <w:b/>
          <w:sz w:val="28"/>
          <w:szCs w:val="28"/>
        </w:rPr>
        <w:t>.Векселя полученные показывают:</w:t>
      </w:r>
    </w:p>
    <w:p w:rsidR="00403D43" w:rsidRPr="00AF10BC" w:rsidRDefault="00403D43" w:rsidP="00403D43">
      <w:pPr>
        <w:numPr>
          <w:ilvl w:val="0"/>
          <w:numId w:val="23"/>
        </w:numPr>
        <w:spacing w:line="360" w:lineRule="exact"/>
        <w:jc w:val="both"/>
        <w:rPr>
          <w:sz w:val="28"/>
          <w:szCs w:val="28"/>
          <w:highlight w:val="yellow"/>
        </w:rPr>
      </w:pPr>
      <w:r w:rsidRPr="00AF10BC">
        <w:rPr>
          <w:sz w:val="28"/>
          <w:szCs w:val="28"/>
          <w:highlight w:val="yellow"/>
        </w:rPr>
        <w:t>В активе баланса.</w:t>
      </w:r>
    </w:p>
    <w:p w:rsidR="00403D43" w:rsidRPr="000441FB" w:rsidRDefault="00403D43" w:rsidP="00403D43">
      <w:pPr>
        <w:numPr>
          <w:ilvl w:val="0"/>
          <w:numId w:val="23"/>
        </w:numPr>
        <w:spacing w:line="360" w:lineRule="exact"/>
        <w:jc w:val="both"/>
        <w:rPr>
          <w:sz w:val="28"/>
          <w:szCs w:val="28"/>
        </w:rPr>
      </w:pPr>
      <w:r w:rsidRPr="000441FB">
        <w:rPr>
          <w:sz w:val="28"/>
          <w:szCs w:val="28"/>
        </w:rPr>
        <w:t>В пассиве баланса.</w:t>
      </w:r>
    </w:p>
    <w:p w:rsidR="00403D43" w:rsidRPr="000441FB" w:rsidRDefault="00403D43" w:rsidP="00403D43">
      <w:pPr>
        <w:numPr>
          <w:ilvl w:val="0"/>
          <w:numId w:val="23"/>
        </w:numPr>
        <w:spacing w:line="360" w:lineRule="exact"/>
        <w:jc w:val="both"/>
        <w:rPr>
          <w:sz w:val="28"/>
          <w:szCs w:val="28"/>
        </w:rPr>
      </w:pPr>
      <w:r w:rsidRPr="000441FB">
        <w:rPr>
          <w:sz w:val="28"/>
          <w:szCs w:val="28"/>
        </w:rPr>
        <w:t>За балансом.</w:t>
      </w:r>
    </w:p>
    <w:p w:rsidR="00403D43" w:rsidRDefault="00403D43" w:rsidP="00403D43">
      <w:pPr>
        <w:spacing w:line="3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63. Могут ли объектами исследования судебно-бухгалтерской экспертизы и применения в экспертном заключении являться показания обвиняемых, показания подозреваемых, показания свидетелей?</w:t>
      </w:r>
    </w:p>
    <w:p w:rsidR="00403D43" w:rsidRPr="00AF10BC" w:rsidRDefault="00403D43" w:rsidP="00403D43">
      <w:pPr>
        <w:numPr>
          <w:ilvl w:val="0"/>
          <w:numId w:val="24"/>
        </w:numPr>
        <w:spacing w:line="360" w:lineRule="exact"/>
        <w:jc w:val="both"/>
        <w:rPr>
          <w:sz w:val="28"/>
          <w:szCs w:val="28"/>
          <w:highlight w:val="yellow"/>
        </w:rPr>
      </w:pPr>
      <w:r w:rsidRPr="00AF10BC">
        <w:rPr>
          <w:sz w:val="28"/>
          <w:szCs w:val="28"/>
          <w:highlight w:val="yellow"/>
        </w:rPr>
        <w:t>Да.</w:t>
      </w:r>
    </w:p>
    <w:p w:rsidR="00403D43" w:rsidRDefault="00403D43" w:rsidP="00403D43">
      <w:pPr>
        <w:numPr>
          <w:ilvl w:val="0"/>
          <w:numId w:val="24"/>
        </w:num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Нет.</w:t>
      </w:r>
    </w:p>
    <w:p w:rsidR="00403D43" w:rsidRDefault="00403D43" w:rsidP="00403D43">
      <w:pPr>
        <w:numPr>
          <w:ilvl w:val="0"/>
          <w:numId w:val="24"/>
        </w:num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Только показания свидетелей.</w:t>
      </w:r>
    </w:p>
    <w:p w:rsidR="00403D43" w:rsidRDefault="00403D43" w:rsidP="00403D43">
      <w:pPr>
        <w:numPr>
          <w:ilvl w:val="0"/>
          <w:numId w:val="24"/>
        </w:num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Только показания обвиняемых.</w:t>
      </w:r>
    </w:p>
    <w:p w:rsidR="00403D43" w:rsidRPr="009136B3" w:rsidRDefault="00403D43" w:rsidP="00403D43">
      <w:pPr>
        <w:spacing w:line="3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9136B3">
        <w:rPr>
          <w:b/>
          <w:sz w:val="28"/>
          <w:szCs w:val="28"/>
        </w:rPr>
        <w:t>4. В пассив бухгалтерского баланса не войдет информация:</w:t>
      </w:r>
    </w:p>
    <w:p w:rsidR="00403D43" w:rsidRPr="009136B3" w:rsidRDefault="00403D43" w:rsidP="00403D43">
      <w:pPr>
        <w:numPr>
          <w:ilvl w:val="0"/>
          <w:numId w:val="25"/>
        </w:numPr>
        <w:spacing w:line="360" w:lineRule="exact"/>
        <w:jc w:val="both"/>
        <w:rPr>
          <w:sz w:val="28"/>
          <w:szCs w:val="28"/>
        </w:rPr>
      </w:pPr>
      <w:r w:rsidRPr="009136B3">
        <w:rPr>
          <w:sz w:val="28"/>
          <w:szCs w:val="28"/>
        </w:rPr>
        <w:t>Об уставном капитале организации.</w:t>
      </w:r>
    </w:p>
    <w:p w:rsidR="00403D43" w:rsidRPr="009136B3" w:rsidRDefault="00403D43" w:rsidP="00403D43">
      <w:pPr>
        <w:numPr>
          <w:ilvl w:val="0"/>
          <w:numId w:val="25"/>
        </w:numPr>
        <w:spacing w:line="360" w:lineRule="exact"/>
        <w:jc w:val="both"/>
        <w:rPr>
          <w:sz w:val="28"/>
          <w:szCs w:val="28"/>
        </w:rPr>
      </w:pPr>
      <w:r w:rsidRPr="009136B3">
        <w:rPr>
          <w:sz w:val="28"/>
          <w:szCs w:val="28"/>
        </w:rPr>
        <w:t>О задолженности предприятия перед бюджетом по налогу на прибыль.</w:t>
      </w:r>
    </w:p>
    <w:p w:rsidR="00403D43" w:rsidRPr="00AF10BC" w:rsidRDefault="00403D43" w:rsidP="00403D43">
      <w:pPr>
        <w:numPr>
          <w:ilvl w:val="0"/>
          <w:numId w:val="25"/>
        </w:numPr>
        <w:spacing w:line="360" w:lineRule="exact"/>
        <w:jc w:val="both"/>
        <w:rPr>
          <w:sz w:val="28"/>
          <w:szCs w:val="28"/>
          <w:highlight w:val="yellow"/>
        </w:rPr>
      </w:pPr>
      <w:r w:rsidRPr="00AF10BC">
        <w:rPr>
          <w:sz w:val="28"/>
          <w:szCs w:val="28"/>
          <w:highlight w:val="yellow"/>
        </w:rPr>
        <w:t>О запасах материалов на складе.</w:t>
      </w:r>
    </w:p>
    <w:p w:rsidR="00403D43" w:rsidRPr="009136B3" w:rsidRDefault="00403D43" w:rsidP="00403D43">
      <w:pPr>
        <w:numPr>
          <w:ilvl w:val="0"/>
          <w:numId w:val="25"/>
        </w:numPr>
        <w:spacing w:line="360" w:lineRule="exact"/>
        <w:jc w:val="both"/>
        <w:rPr>
          <w:sz w:val="28"/>
          <w:szCs w:val="28"/>
        </w:rPr>
      </w:pPr>
      <w:r w:rsidRPr="009136B3">
        <w:rPr>
          <w:sz w:val="28"/>
          <w:szCs w:val="28"/>
        </w:rPr>
        <w:t>О задолженности персоналу предприятия по заработной плате.</w:t>
      </w:r>
    </w:p>
    <w:p w:rsidR="00403D43" w:rsidRDefault="00403D43" w:rsidP="00403D43">
      <w:pPr>
        <w:spacing w:line="3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65. Имеет ли право лицо, назначившее экспертизу, рекомендовать эксперту применение того или иного метода либо приема проведения экспертизы?</w:t>
      </w:r>
    </w:p>
    <w:p w:rsidR="00403D43" w:rsidRPr="00AF10BC" w:rsidRDefault="00403D43" w:rsidP="00403D43">
      <w:pPr>
        <w:numPr>
          <w:ilvl w:val="0"/>
          <w:numId w:val="26"/>
        </w:numPr>
        <w:spacing w:line="360" w:lineRule="exact"/>
        <w:jc w:val="both"/>
        <w:rPr>
          <w:sz w:val="28"/>
          <w:szCs w:val="28"/>
          <w:highlight w:val="yellow"/>
        </w:rPr>
      </w:pPr>
      <w:r w:rsidRPr="00AF10BC">
        <w:rPr>
          <w:sz w:val="28"/>
          <w:szCs w:val="28"/>
          <w:highlight w:val="yellow"/>
        </w:rPr>
        <w:t>Нет.</w:t>
      </w:r>
    </w:p>
    <w:p w:rsidR="00403D43" w:rsidRDefault="00403D43" w:rsidP="00403D43">
      <w:pPr>
        <w:numPr>
          <w:ilvl w:val="0"/>
          <w:numId w:val="26"/>
        </w:num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Да, по согласованию со стороной защиты.</w:t>
      </w:r>
    </w:p>
    <w:p w:rsidR="00403D43" w:rsidRPr="00D46D1D" w:rsidRDefault="00403D43" w:rsidP="00403D43">
      <w:pPr>
        <w:pStyle w:val="a3"/>
        <w:spacing w:line="3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66</w:t>
      </w:r>
      <w:r w:rsidRPr="00D46D1D">
        <w:rPr>
          <w:b/>
          <w:sz w:val="28"/>
          <w:szCs w:val="28"/>
        </w:rPr>
        <w:t>.На каком основании банк может списывать со счетов организации средства:</w:t>
      </w:r>
    </w:p>
    <w:p w:rsidR="00403D43" w:rsidRPr="00D46D1D" w:rsidRDefault="00403D43" w:rsidP="00403D43">
      <w:pPr>
        <w:numPr>
          <w:ilvl w:val="0"/>
          <w:numId w:val="27"/>
        </w:numPr>
        <w:spacing w:line="360" w:lineRule="exact"/>
        <w:jc w:val="both"/>
        <w:rPr>
          <w:sz w:val="28"/>
          <w:szCs w:val="28"/>
        </w:rPr>
      </w:pPr>
      <w:r w:rsidRPr="00D46D1D">
        <w:rPr>
          <w:sz w:val="28"/>
          <w:szCs w:val="28"/>
        </w:rPr>
        <w:t>На основании расчетных документов, выставленных в банк  получателем средств.</w:t>
      </w:r>
    </w:p>
    <w:p w:rsidR="00403D43" w:rsidRPr="00AF10BC" w:rsidRDefault="00403D43" w:rsidP="00403D43">
      <w:pPr>
        <w:numPr>
          <w:ilvl w:val="0"/>
          <w:numId w:val="27"/>
        </w:numPr>
        <w:spacing w:line="360" w:lineRule="exact"/>
        <w:jc w:val="both"/>
        <w:rPr>
          <w:sz w:val="28"/>
          <w:szCs w:val="28"/>
          <w:highlight w:val="yellow"/>
        </w:rPr>
      </w:pPr>
      <w:r w:rsidRPr="00AF10BC">
        <w:rPr>
          <w:sz w:val="28"/>
          <w:szCs w:val="28"/>
          <w:highlight w:val="yellow"/>
        </w:rPr>
        <w:t xml:space="preserve">По распоряжению владельцев счетов, кроме случаев, предусмотренных законодательством. </w:t>
      </w:r>
    </w:p>
    <w:p w:rsidR="00403D43" w:rsidRDefault="00403D43" w:rsidP="00403D43">
      <w:pPr>
        <w:spacing w:line="3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67.  Если в постановлении о назначении судебно-бухгалтерской  экспертизы указан вопрос «Определить результаты финансово-хозяйственной деятельности предприятия за определенный период», какие документы необходимо представить на исследование эксперта?</w:t>
      </w:r>
    </w:p>
    <w:p w:rsidR="00403D43" w:rsidRDefault="00403D43" w:rsidP="00403D43">
      <w:pPr>
        <w:numPr>
          <w:ilvl w:val="0"/>
          <w:numId w:val="28"/>
        </w:num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Учредительные документы (Устав, Положение о филиалах, сведения о расчетных счетах и т.д.)</w:t>
      </w:r>
    </w:p>
    <w:p w:rsidR="00403D43" w:rsidRDefault="00403D43" w:rsidP="00403D43">
      <w:pPr>
        <w:numPr>
          <w:ilvl w:val="0"/>
          <w:numId w:val="28"/>
        </w:num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Приказы об учетной политике предприятия за исследуемые периоды.</w:t>
      </w:r>
    </w:p>
    <w:p w:rsidR="00403D43" w:rsidRDefault="00403D43" w:rsidP="00403D43">
      <w:pPr>
        <w:numPr>
          <w:ilvl w:val="0"/>
          <w:numId w:val="28"/>
        </w:num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Бухгалтерская и налоговая отчетность предприятия за исследуемый период.</w:t>
      </w:r>
    </w:p>
    <w:p w:rsidR="00403D43" w:rsidRDefault="00403D43" w:rsidP="00403D43">
      <w:pPr>
        <w:numPr>
          <w:ilvl w:val="0"/>
          <w:numId w:val="28"/>
        </w:num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Лицевые карточки по исчислению и уплате видов налогов за указанный период имеющиеся в налоговом органе. </w:t>
      </w:r>
    </w:p>
    <w:p w:rsidR="00403D43" w:rsidRPr="00AF10BC" w:rsidRDefault="00403D43" w:rsidP="00403D43">
      <w:pPr>
        <w:numPr>
          <w:ilvl w:val="0"/>
          <w:numId w:val="28"/>
        </w:numPr>
        <w:spacing w:line="360" w:lineRule="exact"/>
        <w:jc w:val="both"/>
        <w:rPr>
          <w:sz w:val="28"/>
          <w:szCs w:val="28"/>
          <w:highlight w:val="yellow"/>
        </w:rPr>
      </w:pPr>
      <w:r w:rsidRPr="00AF10BC">
        <w:rPr>
          <w:sz w:val="28"/>
          <w:szCs w:val="28"/>
          <w:highlight w:val="yellow"/>
        </w:rPr>
        <w:t>Журналы-ордера по счетам реализации.</w:t>
      </w:r>
      <w:r w:rsidRPr="00AF10BC">
        <w:rPr>
          <w:b/>
          <w:sz w:val="28"/>
          <w:szCs w:val="28"/>
          <w:highlight w:val="yellow"/>
        </w:rPr>
        <w:t xml:space="preserve"> </w:t>
      </w:r>
      <w:r w:rsidRPr="00AF10BC">
        <w:rPr>
          <w:sz w:val="28"/>
          <w:szCs w:val="28"/>
          <w:highlight w:val="yellow"/>
        </w:rPr>
        <w:t xml:space="preserve"> </w:t>
      </w:r>
    </w:p>
    <w:p w:rsidR="00403D43" w:rsidRPr="00B262D0" w:rsidRDefault="00403D43" w:rsidP="00403D43">
      <w:pPr>
        <w:spacing w:line="3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68</w:t>
      </w:r>
      <w:r w:rsidRPr="00B262D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B262D0">
        <w:rPr>
          <w:b/>
          <w:sz w:val="28"/>
          <w:szCs w:val="28"/>
        </w:rPr>
        <w:t>Отвод эксперту  может быть заявлен в случае:</w:t>
      </w:r>
    </w:p>
    <w:p w:rsidR="00403D43" w:rsidRPr="00B262D0" w:rsidRDefault="00403D43" w:rsidP="00403D43">
      <w:pPr>
        <w:numPr>
          <w:ilvl w:val="0"/>
          <w:numId w:val="29"/>
        </w:numPr>
        <w:spacing w:line="360" w:lineRule="exact"/>
        <w:jc w:val="both"/>
        <w:rPr>
          <w:sz w:val="28"/>
          <w:szCs w:val="28"/>
        </w:rPr>
      </w:pPr>
      <w:r w:rsidRPr="00B262D0">
        <w:rPr>
          <w:sz w:val="28"/>
          <w:szCs w:val="28"/>
        </w:rPr>
        <w:t xml:space="preserve">Установления его </w:t>
      </w:r>
      <w:r>
        <w:rPr>
          <w:sz w:val="28"/>
          <w:szCs w:val="28"/>
        </w:rPr>
        <w:t>не</w:t>
      </w:r>
      <w:r w:rsidRPr="00B262D0">
        <w:rPr>
          <w:sz w:val="28"/>
          <w:szCs w:val="28"/>
        </w:rPr>
        <w:t>компетентности.</w:t>
      </w:r>
    </w:p>
    <w:p w:rsidR="00403D43" w:rsidRPr="00B262D0" w:rsidRDefault="00403D43" w:rsidP="00403D43">
      <w:pPr>
        <w:numPr>
          <w:ilvl w:val="0"/>
          <w:numId w:val="29"/>
        </w:num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Определения</w:t>
      </w:r>
      <w:r w:rsidRPr="00B262D0">
        <w:rPr>
          <w:sz w:val="28"/>
          <w:szCs w:val="28"/>
        </w:rPr>
        <w:t xml:space="preserve"> его заинтересованности в исходе дела.</w:t>
      </w:r>
    </w:p>
    <w:p w:rsidR="00403D43" w:rsidRDefault="00403D43" w:rsidP="00403D43">
      <w:pPr>
        <w:numPr>
          <w:ilvl w:val="0"/>
          <w:numId w:val="29"/>
        </w:num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Нахождения эксперта-бухгалтера в служебной или иной зависимости от сторон и их представителей.</w:t>
      </w:r>
    </w:p>
    <w:p w:rsidR="00403D43" w:rsidRPr="00AF10BC" w:rsidRDefault="00403D43" w:rsidP="00403D43">
      <w:pPr>
        <w:numPr>
          <w:ilvl w:val="0"/>
          <w:numId w:val="29"/>
        </w:numPr>
        <w:spacing w:line="360" w:lineRule="exact"/>
        <w:jc w:val="both"/>
        <w:rPr>
          <w:sz w:val="28"/>
          <w:szCs w:val="28"/>
          <w:highlight w:val="yellow"/>
        </w:rPr>
      </w:pPr>
      <w:r w:rsidRPr="00AF10BC">
        <w:rPr>
          <w:sz w:val="28"/>
          <w:szCs w:val="28"/>
          <w:highlight w:val="yellow"/>
        </w:rPr>
        <w:lastRenderedPageBreak/>
        <w:t>Во всех вышеперечисленных случаях.</w:t>
      </w:r>
    </w:p>
    <w:p w:rsidR="00403D43" w:rsidRPr="00D71EA1" w:rsidRDefault="00403D43" w:rsidP="00403D43">
      <w:pPr>
        <w:spacing w:line="3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69</w:t>
      </w:r>
      <w:r w:rsidRPr="00D71EA1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D71EA1">
        <w:rPr>
          <w:b/>
          <w:sz w:val="28"/>
          <w:szCs w:val="28"/>
        </w:rPr>
        <w:t xml:space="preserve">Когда </w:t>
      </w:r>
      <w:r>
        <w:rPr>
          <w:b/>
          <w:sz w:val="28"/>
          <w:szCs w:val="28"/>
        </w:rPr>
        <w:t>организация отражает по счету «</w:t>
      </w:r>
      <w:r w:rsidRPr="00D71EA1">
        <w:rPr>
          <w:b/>
          <w:sz w:val="28"/>
          <w:szCs w:val="28"/>
        </w:rPr>
        <w:t>Расчетный счет» движение денежных средств?</w:t>
      </w:r>
    </w:p>
    <w:p w:rsidR="00403D43" w:rsidRPr="00D71EA1" w:rsidRDefault="00403D43" w:rsidP="00403D43">
      <w:pPr>
        <w:numPr>
          <w:ilvl w:val="0"/>
          <w:numId w:val="30"/>
        </w:numPr>
        <w:spacing w:line="360" w:lineRule="exact"/>
        <w:jc w:val="both"/>
        <w:rPr>
          <w:sz w:val="28"/>
          <w:szCs w:val="28"/>
        </w:rPr>
      </w:pPr>
      <w:r w:rsidRPr="00D71EA1">
        <w:rPr>
          <w:sz w:val="28"/>
          <w:szCs w:val="28"/>
        </w:rPr>
        <w:t>В день выписки документов.</w:t>
      </w:r>
    </w:p>
    <w:p w:rsidR="00403D43" w:rsidRPr="00D71EA1" w:rsidRDefault="00403D43" w:rsidP="00403D43">
      <w:pPr>
        <w:numPr>
          <w:ilvl w:val="0"/>
          <w:numId w:val="30"/>
        </w:numPr>
        <w:spacing w:line="360" w:lineRule="exact"/>
        <w:jc w:val="both"/>
        <w:rPr>
          <w:sz w:val="28"/>
          <w:szCs w:val="28"/>
        </w:rPr>
      </w:pPr>
      <w:r w:rsidRPr="00D71EA1">
        <w:rPr>
          <w:sz w:val="28"/>
          <w:szCs w:val="28"/>
        </w:rPr>
        <w:t>В день получения из банка выписки с расчетного счета.</w:t>
      </w:r>
    </w:p>
    <w:p w:rsidR="00403D43" w:rsidRPr="00D71EA1" w:rsidRDefault="00403D43" w:rsidP="00403D43">
      <w:pPr>
        <w:numPr>
          <w:ilvl w:val="0"/>
          <w:numId w:val="30"/>
        </w:numPr>
        <w:spacing w:line="360" w:lineRule="exact"/>
        <w:jc w:val="both"/>
        <w:rPr>
          <w:sz w:val="28"/>
          <w:szCs w:val="28"/>
        </w:rPr>
      </w:pPr>
      <w:r w:rsidRPr="00D71EA1">
        <w:rPr>
          <w:sz w:val="28"/>
          <w:szCs w:val="28"/>
        </w:rPr>
        <w:t>В день сдачи документов в банк.</w:t>
      </w:r>
    </w:p>
    <w:p w:rsidR="00403D43" w:rsidRPr="00AF10BC" w:rsidRDefault="00403D43" w:rsidP="00403D43">
      <w:pPr>
        <w:numPr>
          <w:ilvl w:val="0"/>
          <w:numId w:val="30"/>
        </w:numPr>
        <w:spacing w:line="360" w:lineRule="exact"/>
        <w:jc w:val="both"/>
        <w:rPr>
          <w:sz w:val="28"/>
          <w:szCs w:val="28"/>
          <w:highlight w:val="yellow"/>
        </w:rPr>
      </w:pPr>
      <w:r w:rsidRPr="00AF10BC">
        <w:rPr>
          <w:sz w:val="28"/>
          <w:szCs w:val="28"/>
          <w:highlight w:val="yellow"/>
        </w:rPr>
        <w:t xml:space="preserve">В день отражения операции по выписке банка. </w:t>
      </w:r>
    </w:p>
    <w:p w:rsidR="00403D43" w:rsidRPr="00642403" w:rsidRDefault="00403D43" w:rsidP="00403D43">
      <w:pPr>
        <w:spacing w:line="360" w:lineRule="exact"/>
        <w:jc w:val="both"/>
        <w:rPr>
          <w:sz w:val="28"/>
          <w:szCs w:val="28"/>
        </w:rPr>
      </w:pPr>
      <w:r>
        <w:rPr>
          <w:b/>
          <w:sz w:val="28"/>
          <w:szCs w:val="28"/>
        </w:rPr>
        <w:t>70</w:t>
      </w:r>
      <w:r w:rsidRPr="0064240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42403">
        <w:rPr>
          <w:b/>
          <w:sz w:val="28"/>
          <w:szCs w:val="28"/>
        </w:rPr>
        <w:t>Унифицированные формы первичной учетной документации являются</w:t>
      </w:r>
      <w:r w:rsidRPr="00642403">
        <w:rPr>
          <w:sz w:val="28"/>
          <w:szCs w:val="28"/>
        </w:rPr>
        <w:t>:</w:t>
      </w:r>
    </w:p>
    <w:p w:rsidR="00403D43" w:rsidRPr="00AF10BC" w:rsidRDefault="00403D43" w:rsidP="00403D43">
      <w:pPr>
        <w:numPr>
          <w:ilvl w:val="0"/>
          <w:numId w:val="31"/>
        </w:numPr>
        <w:spacing w:line="360" w:lineRule="exact"/>
        <w:jc w:val="both"/>
        <w:rPr>
          <w:sz w:val="28"/>
          <w:szCs w:val="28"/>
          <w:highlight w:val="yellow"/>
        </w:rPr>
      </w:pPr>
      <w:r w:rsidRPr="00AF10BC">
        <w:rPr>
          <w:sz w:val="28"/>
          <w:szCs w:val="28"/>
          <w:highlight w:val="yellow"/>
        </w:rPr>
        <w:t>Рекомендательные.</w:t>
      </w:r>
    </w:p>
    <w:p w:rsidR="00403D43" w:rsidRPr="00642403" w:rsidRDefault="00403D43" w:rsidP="00403D43">
      <w:pPr>
        <w:numPr>
          <w:ilvl w:val="0"/>
          <w:numId w:val="31"/>
        </w:numPr>
        <w:spacing w:line="360" w:lineRule="exact"/>
        <w:jc w:val="both"/>
        <w:rPr>
          <w:sz w:val="28"/>
          <w:szCs w:val="28"/>
        </w:rPr>
      </w:pPr>
      <w:proofErr w:type="gramStart"/>
      <w:r w:rsidRPr="00642403">
        <w:rPr>
          <w:sz w:val="28"/>
          <w:szCs w:val="28"/>
        </w:rPr>
        <w:t>Обязательными</w:t>
      </w:r>
      <w:proofErr w:type="gramEnd"/>
      <w:r w:rsidRPr="00642403">
        <w:rPr>
          <w:sz w:val="28"/>
          <w:szCs w:val="28"/>
        </w:rPr>
        <w:t xml:space="preserve"> к применению.</w:t>
      </w:r>
    </w:p>
    <w:p w:rsidR="00403D43" w:rsidRPr="00642403" w:rsidRDefault="00403D43" w:rsidP="00403D43">
      <w:pPr>
        <w:spacing w:line="360" w:lineRule="exac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71</w:t>
      </w:r>
      <w:r w:rsidRPr="00642403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642403">
        <w:rPr>
          <w:b/>
          <w:sz w:val="28"/>
          <w:szCs w:val="28"/>
        </w:rPr>
        <w:t>Наличные деньги в кассу кассир принимает</w:t>
      </w:r>
      <w:r w:rsidRPr="00642403">
        <w:rPr>
          <w:sz w:val="28"/>
          <w:szCs w:val="28"/>
        </w:rPr>
        <w:t>:</w:t>
      </w:r>
    </w:p>
    <w:p w:rsidR="00403D43" w:rsidRPr="00642403" w:rsidRDefault="00403D43" w:rsidP="00403D43">
      <w:pPr>
        <w:numPr>
          <w:ilvl w:val="0"/>
          <w:numId w:val="32"/>
        </w:numPr>
        <w:spacing w:line="360" w:lineRule="exact"/>
        <w:jc w:val="both"/>
        <w:rPr>
          <w:sz w:val="28"/>
          <w:szCs w:val="28"/>
        </w:rPr>
      </w:pPr>
      <w:r w:rsidRPr="00642403">
        <w:rPr>
          <w:sz w:val="28"/>
          <w:szCs w:val="28"/>
        </w:rPr>
        <w:t>По расходному кассовому ордеру.</w:t>
      </w:r>
    </w:p>
    <w:p w:rsidR="00403D43" w:rsidRPr="00567D9A" w:rsidRDefault="00403D43" w:rsidP="00403D43">
      <w:pPr>
        <w:numPr>
          <w:ilvl w:val="0"/>
          <w:numId w:val="32"/>
        </w:numPr>
        <w:spacing w:line="360" w:lineRule="exact"/>
        <w:jc w:val="both"/>
        <w:rPr>
          <w:sz w:val="28"/>
          <w:szCs w:val="28"/>
          <w:highlight w:val="yellow"/>
        </w:rPr>
      </w:pPr>
      <w:r w:rsidRPr="00567D9A">
        <w:rPr>
          <w:sz w:val="28"/>
          <w:szCs w:val="28"/>
          <w:highlight w:val="yellow"/>
        </w:rPr>
        <w:t>По приходному кассовому ордеру.</w:t>
      </w:r>
    </w:p>
    <w:p w:rsidR="00403D43" w:rsidRPr="00642403" w:rsidRDefault="00403D43" w:rsidP="00403D43">
      <w:pPr>
        <w:numPr>
          <w:ilvl w:val="0"/>
          <w:numId w:val="32"/>
        </w:numPr>
        <w:spacing w:line="360" w:lineRule="exact"/>
        <w:jc w:val="both"/>
        <w:rPr>
          <w:sz w:val="28"/>
          <w:szCs w:val="28"/>
        </w:rPr>
      </w:pPr>
      <w:r w:rsidRPr="00642403">
        <w:rPr>
          <w:sz w:val="28"/>
          <w:szCs w:val="28"/>
        </w:rPr>
        <w:t>По кассовой книге.</w:t>
      </w:r>
    </w:p>
    <w:p w:rsidR="00403D43" w:rsidRPr="00642403" w:rsidRDefault="00403D43" w:rsidP="00403D43">
      <w:pPr>
        <w:numPr>
          <w:ilvl w:val="0"/>
          <w:numId w:val="32"/>
        </w:numPr>
        <w:spacing w:line="360" w:lineRule="exact"/>
        <w:jc w:val="both"/>
        <w:rPr>
          <w:sz w:val="28"/>
          <w:szCs w:val="28"/>
        </w:rPr>
      </w:pPr>
      <w:r w:rsidRPr="00642403">
        <w:rPr>
          <w:sz w:val="28"/>
          <w:szCs w:val="28"/>
        </w:rPr>
        <w:t>По объявлению на взнос наличными.</w:t>
      </w:r>
    </w:p>
    <w:p w:rsidR="00403D43" w:rsidRPr="00FB3F79" w:rsidRDefault="00403D43" w:rsidP="00403D43">
      <w:pPr>
        <w:spacing w:line="360" w:lineRule="exac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72</w:t>
      </w:r>
      <w:r w:rsidRPr="00FB3F7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FB3F79">
        <w:rPr>
          <w:b/>
          <w:sz w:val="28"/>
          <w:szCs w:val="28"/>
        </w:rPr>
        <w:t>Баланс содержит информацию о финансовом положении организации</w:t>
      </w:r>
      <w:r w:rsidRPr="00FB3F79">
        <w:rPr>
          <w:sz w:val="28"/>
          <w:szCs w:val="28"/>
        </w:rPr>
        <w:t>:</w:t>
      </w:r>
    </w:p>
    <w:p w:rsidR="00403D43" w:rsidRPr="00FB3F79" w:rsidRDefault="00403D43" w:rsidP="00403D43">
      <w:pPr>
        <w:numPr>
          <w:ilvl w:val="0"/>
          <w:numId w:val="33"/>
        </w:num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FB3F79">
        <w:rPr>
          <w:sz w:val="28"/>
          <w:szCs w:val="28"/>
        </w:rPr>
        <w:t>а весь период деятельности</w:t>
      </w:r>
      <w:r>
        <w:rPr>
          <w:sz w:val="28"/>
          <w:szCs w:val="28"/>
        </w:rPr>
        <w:t xml:space="preserve"> организации</w:t>
      </w:r>
      <w:r w:rsidRPr="00FB3F79">
        <w:rPr>
          <w:sz w:val="28"/>
          <w:szCs w:val="28"/>
        </w:rPr>
        <w:t>.</w:t>
      </w:r>
    </w:p>
    <w:p w:rsidR="00403D43" w:rsidRPr="00567D9A" w:rsidRDefault="00403D43" w:rsidP="00403D43">
      <w:pPr>
        <w:numPr>
          <w:ilvl w:val="0"/>
          <w:numId w:val="33"/>
        </w:numPr>
        <w:spacing w:line="360" w:lineRule="exact"/>
        <w:jc w:val="both"/>
        <w:rPr>
          <w:sz w:val="28"/>
          <w:szCs w:val="28"/>
          <w:highlight w:val="yellow"/>
        </w:rPr>
      </w:pPr>
      <w:r w:rsidRPr="00567D9A">
        <w:rPr>
          <w:sz w:val="28"/>
          <w:szCs w:val="28"/>
          <w:highlight w:val="yellow"/>
        </w:rPr>
        <w:t>На определенную дату.</w:t>
      </w:r>
    </w:p>
    <w:p w:rsidR="00403D43" w:rsidRPr="00FB3F79" w:rsidRDefault="00403D43" w:rsidP="00403D43">
      <w:pPr>
        <w:numPr>
          <w:ilvl w:val="0"/>
          <w:numId w:val="33"/>
        </w:numPr>
        <w:spacing w:line="360" w:lineRule="exact"/>
        <w:jc w:val="both"/>
        <w:rPr>
          <w:sz w:val="28"/>
          <w:szCs w:val="28"/>
        </w:rPr>
      </w:pPr>
      <w:r w:rsidRPr="00FB3F79">
        <w:rPr>
          <w:sz w:val="28"/>
          <w:szCs w:val="28"/>
        </w:rPr>
        <w:t>На момент создания организации.</w:t>
      </w:r>
    </w:p>
    <w:p w:rsidR="00403D43" w:rsidRPr="00FB3F79" w:rsidRDefault="00403D43" w:rsidP="00403D43">
      <w:pPr>
        <w:numPr>
          <w:ilvl w:val="0"/>
          <w:numId w:val="33"/>
        </w:numPr>
        <w:spacing w:line="360" w:lineRule="exact"/>
        <w:jc w:val="both"/>
        <w:rPr>
          <w:sz w:val="28"/>
          <w:szCs w:val="28"/>
        </w:rPr>
      </w:pPr>
      <w:r w:rsidRPr="00FB3F79">
        <w:rPr>
          <w:sz w:val="28"/>
          <w:szCs w:val="28"/>
        </w:rPr>
        <w:t>За отчетный период.</w:t>
      </w:r>
    </w:p>
    <w:p w:rsidR="00403D43" w:rsidRDefault="00403D43" w:rsidP="00403D43">
      <w:pPr>
        <w:spacing w:line="3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73. Имеет ли право эксперт-бухгалтер </w:t>
      </w:r>
      <w:proofErr w:type="gramStart"/>
      <w:r>
        <w:rPr>
          <w:b/>
          <w:sz w:val="28"/>
          <w:szCs w:val="28"/>
        </w:rPr>
        <w:t>настаивать о занесении</w:t>
      </w:r>
      <w:proofErr w:type="gramEnd"/>
      <w:r>
        <w:rPr>
          <w:b/>
          <w:sz w:val="28"/>
          <w:szCs w:val="28"/>
        </w:rPr>
        <w:t xml:space="preserve"> в протокол судебного заседания своих пояснений по экспертному заключению?</w:t>
      </w:r>
    </w:p>
    <w:p w:rsidR="00403D43" w:rsidRPr="00567D9A" w:rsidRDefault="00403D43" w:rsidP="00403D43">
      <w:pPr>
        <w:numPr>
          <w:ilvl w:val="0"/>
          <w:numId w:val="34"/>
        </w:numPr>
        <w:spacing w:line="360" w:lineRule="exact"/>
        <w:jc w:val="both"/>
        <w:rPr>
          <w:sz w:val="28"/>
          <w:szCs w:val="28"/>
          <w:highlight w:val="yellow"/>
        </w:rPr>
      </w:pPr>
      <w:r w:rsidRPr="00567D9A">
        <w:rPr>
          <w:sz w:val="28"/>
          <w:szCs w:val="28"/>
          <w:highlight w:val="yellow"/>
        </w:rPr>
        <w:t>Да, если он считает, что какой-либо из сторон процесса экспертное заключение понято недостаточно верно.</w:t>
      </w:r>
    </w:p>
    <w:p w:rsidR="00403D43" w:rsidRPr="00D1163D" w:rsidRDefault="00403D43" w:rsidP="00403D43">
      <w:pPr>
        <w:numPr>
          <w:ilvl w:val="0"/>
          <w:numId w:val="34"/>
        </w:num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Нет, так как он обязан отвечать только на поставленные ему вопросы.</w:t>
      </w:r>
    </w:p>
    <w:p w:rsidR="00403D43" w:rsidRDefault="00403D43" w:rsidP="00403D43">
      <w:pPr>
        <w:spacing w:line="3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74. Могут ли объектами исследования судебно-бухгалтерской экспертизы являться протоколы допросов обвиняемого?</w:t>
      </w:r>
    </w:p>
    <w:p w:rsidR="00403D43" w:rsidRPr="00567D9A" w:rsidRDefault="00403D43" w:rsidP="00403D43">
      <w:pPr>
        <w:numPr>
          <w:ilvl w:val="0"/>
          <w:numId w:val="35"/>
        </w:numPr>
        <w:spacing w:line="360" w:lineRule="exact"/>
        <w:jc w:val="both"/>
        <w:rPr>
          <w:sz w:val="28"/>
          <w:szCs w:val="28"/>
          <w:highlight w:val="yellow"/>
        </w:rPr>
      </w:pPr>
      <w:r w:rsidRPr="00567D9A">
        <w:rPr>
          <w:sz w:val="28"/>
          <w:szCs w:val="28"/>
          <w:highlight w:val="yellow"/>
        </w:rPr>
        <w:t>Да.</w:t>
      </w:r>
    </w:p>
    <w:p w:rsidR="00403D43" w:rsidRPr="00642403" w:rsidRDefault="00403D43" w:rsidP="00403D43">
      <w:pPr>
        <w:numPr>
          <w:ilvl w:val="0"/>
          <w:numId w:val="35"/>
        </w:numPr>
        <w:spacing w:line="360" w:lineRule="exact"/>
        <w:jc w:val="both"/>
        <w:rPr>
          <w:b/>
          <w:sz w:val="28"/>
          <w:szCs w:val="28"/>
        </w:rPr>
      </w:pPr>
      <w:r>
        <w:rPr>
          <w:sz w:val="28"/>
          <w:szCs w:val="28"/>
        </w:rPr>
        <w:t>Нет</w:t>
      </w:r>
    </w:p>
    <w:p w:rsidR="007208DF" w:rsidRDefault="007208DF"/>
    <w:sectPr w:rsidR="007208DF" w:rsidSect="008E3C3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F0E99"/>
    <w:multiLevelType w:val="hybridMultilevel"/>
    <w:tmpl w:val="58ECB4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077BF6"/>
    <w:multiLevelType w:val="hybridMultilevel"/>
    <w:tmpl w:val="C50AB8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3A78E1"/>
    <w:multiLevelType w:val="hybridMultilevel"/>
    <w:tmpl w:val="694E44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FE1DA1"/>
    <w:multiLevelType w:val="hybridMultilevel"/>
    <w:tmpl w:val="9BFA53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66501B"/>
    <w:multiLevelType w:val="hybridMultilevel"/>
    <w:tmpl w:val="D9204B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CF5440"/>
    <w:multiLevelType w:val="hybridMultilevel"/>
    <w:tmpl w:val="AA4CA8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E32E8C"/>
    <w:multiLevelType w:val="hybridMultilevel"/>
    <w:tmpl w:val="D9182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846565"/>
    <w:multiLevelType w:val="hybridMultilevel"/>
    <w:tmpl w:val="4356A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0A69D6"/>
    <w:multiLevelType w:val="hybridMultilevel"/>
    <w:tmpl w:val="E82227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F62A8E"/>
    <w:multiLevelType w:val="hybridMultilevel"/>
    <w:tmpl w:val="7EA84F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91216AA"/>
    <w:multiLevelType w:val="hybridMultilevel"/>
    <w:tmpl w:val="7ABCE8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C815D47"/>
    <w:multiLevelType w:val="hybridMultilevel"/>
    <w:tmpl w:val="836C68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0C92CA7"/>
    <w:multiLevelType w:val="hybridMultilevel"/>
    <w:tmpl w:val="9386FC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4652C5"/>
    <w:multiLevelType w:val="hybridMultilevel"/>
    <w:tmpl w:val="400A34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1E4880"/>
    <w:multiLevelType w:val="hybridMultilevel"/>
    <w:tmpl w:val="46FCA7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6310E17"/>
    <w:multiLevelType w:val="hybridMultilevel"/>
    <w:tmpl w:val="8AF0B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88A157C"/>
    <w:multiLevelType w:val="hybridMultilevel"/>
    <w:tmpl w:val="F19696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A66758D"/>
    <w:multiLevelType w:val="hybridMultilevel"/>
    <w:tmpl w:val="E18076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D64F02"/>
    <w:multiLevelType w:val="hybridMultilevel"/>
    <w:tmpl w:val="70BA33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7121F0"/>
    <w:multiLevelType w:val="hybridMultilevel"/>
    <w:tmpl w:val="64240E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2EC7F23"/>
    <w:multiLevelType w:val="hybridMultilevel"/>
    <w:tmpl w:val="5B2659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59F78DD"/>
    <w:multiLevelType w:val="hybridMultilevel"/>
    <w:tmpl w:val="304068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A9F56FE"/>
    <w:multiLevelType w:val="hybridMultilevel"/>
    <w:tmpl w:val="325A0F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B318E9"/>
    <w:multiLevelType w:val="hybridMultilevel"/>
    <w:tmpl w:val="D7B4C4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1776D14"/>
    <w:multiLevelType w:val="hybridMultilevel"/>
    <w:tmpl w:val="AAB0A4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1C0503C"/>
    <w:multiLevelType w:val="hybridMultilevel"/>
    <w:tmpl w:val="BF2EBD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3AD33AA"/>
    <w:multiLevelType w:val="hybridMultilevel"/>
    <w:tmpl w:val="64B6F4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5CA4A11"/>
    <w:multiLevelType w:val="hybridMultilevel"/>
    <w:tmpl w:val="4FBA15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DA23748"/>
    <w:multiLevelType w:val="hybridMultilevel"/>
    <w:tmpl w:val="F836D0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2C0D1C"/>
    <w:multiLevelType w:val="hybridMultilevel"/>
    <w:tmpl w:val="21BCA7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9ED4C62"/>
    <w:multiLevelType w:val="hybridMultilevel"/>
    <w:tmpl w:val="1FD487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A304B6A"/>
    <w:multiLevelType w:val="hybridMultilevel"/>
    <w:tmpl w:val="B426AA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C6E6462"/>
    <w:multiLevelType w:val="hybridMultilevel"/>
    <w:tmpl w:val="9E5494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C6F066C"/>
    <w:multiLevelType w:val="hybridMultilevel"/>
    <w:tmpl w:val="23BC34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DD36114"/>
    <w:multiLevelType w:val="hybridMultilevel"/>
    <w:tmpl w:val="0114A0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34"/>
  </w:num>
  <w:num w:numId="3">
    <w:abstractNumId w:val="15"/>
  </w:num>
  <w:num w:numId="4">
    <w:abstractNumId w:val="0"/>
  </w:num>
  <w:num w:numId="5">
    <w:abstractNumId w:val="22"/>
  </w:num>
  <w:num w:numId="6">
    <w:abstractNumId w:val="1"/>
  </w:num>
  <w:num w:numId="7">
    <w:abstractNumId w:val="26"/>
  </w:num>
  <w:num w:numId="8">
    <w:abstractNumId w:val="29"/>
  </w:num>
  <w:num w:numId="9">
    <w:abstractNumId w:val="33"/>
  </w:num>
  <w:num w:numId="10">
    <w:abstractNumId w:val="30"/>
  </w:num>
  <w:num w:numId="11">
    <w:abstractNumId w:val="10"/>
  </w:num>
  <w:num w:numId="12">
    <w:abstractNumId w:val="9"/>
  </w:num>
  <w:num w:numId="13">
    <w:abstractNumId w:val="2"/>
  </w:num>
  <w:num w:numId="14">
    <w:abstractNumId w:val="11"/>
  </w:num>
  <w:num w:numId="15">
    <w:abstractNumId w:val="14"/>
  </w:num>
  <w:num w:numId="16">
    <w:abstractNumId w:val="3"/>
  </w:num>
  <w:num w:numId="17">
    <w:abstractNumId w:val="13"/>
  </w:num>
  <w:num w:numId="18">
    <w:abstractNumId w:val="6"/>
  </w:num>
  <w:num w:numId="19">
    <w:abstractNumId w:val="20"/>
  </w:num>
  <w:num w:numId="20">
    <w:abstractNumId w:val="24"/>
  </w:num>
  <w:num w:numId="21">
    <w:abstractNumId w:val="21"/>
  </w:num>
  <w:num w:numId="22">
    <w:abstractNumId w:val="8"/>
  </w:num>
  <w:num w:numId="23">
    <w:abstractNumId w:val="5"/>
  </w:num>
  <w:num w:numId="24">
    <w:abstractNumId w:val="18"/>
  </w:num>
  <w:num w:numId="25">
    <w:abstractNumId w:val="19"/>
  </w:num>
  <w:num w:numId="26">
    <w:abstractNumId w:val="17"/>
  </w:num>
  <w:num w:numId="27">
    <w:abstractNumId w:val="4"/>
  </w:num>
  <w:num w:numId="28">
    <w:abstractNumId w:val="12"/>
  </w:num>
  <w:num w:numId="29">
    <w:abstractNumId w:val="16"/>
  </w:num>
  <w:num w:numId="30">
    <w:abstractNumId w:val="32"/>
  </w:num>
  <w:num w:numId="31">
    <w:abstractNumId w:val="25"/>
  </w:num>
  <w:num w:numId="32">
    <w:abstractNumId w:val="28"/>
  </w:num>
  <w:num w:numId="33">
    <w:abstractNumId w:val="31"/>
  </w:num>
  <w:num w:numId="34">
    <w:abstractNumId w:val="27"/>
  </w:num>
  <w:num w:numId="3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03D43"/>
    <w:rsid w:val="00357796"/>
    <w:rsid w:val="00403790"/>
    <w:rsid w:val="00403D43"/>
    <w:rsid w:val="00567D9A"/>
    <w:rsid w:val="007208DF"/>
    <w:rsid w:val="008E3C3F"/>
    <w:rsid w:val="009C2E9A"/>
    <w:rsid w:val="00AF10BC"/>
    <w:rsid w:val="00CE4241"/>
    <w:rsid w:val="00CF7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03D43"/>
    <w:rPr>
      <w:sz w:val="22"/>
    </w:rPr>
  </w:style>
  <w:style w:type="character" w:customStyle="1" w:styleId="a4">
    <w:name w:val="Основной текст Знак"/>
    <w:basedOn w:val="a0"/>
    <w:link w:val="a3"/>
    <w:rsid w:val="00403D43"/>
    <w:rPr>
      <w:rFonts w:ascii="Times New Roman" w:eastAsia="Times New Roman" w:hAnsi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7</Pages>
  <Words>1494</Words>
  <Characters>8518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2017-02-10T10:43:00Z</dcterms:created>
  <dcterms:modified xsi:type="dcterms:W3CDTF">2017-02-17T18:24:00Z</dcterms:modified>
</cp:coreProperties>
</file>