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9A7" w:rsidRDefault="00C049A7" w:rsidP="00C049A7">
      <w:pPr>
        <w:tabs>
          <w:tab w:val="left" w:pos="2829"/>
        </w:tabs>
        <w:jc w:val="center"/>
        <w:rPr>
          <w:sz w:val="24"/>
          <w:szCs w:val="24"/>
        </w:rPr>
      </w:pPr>
    </w:p>
    <w:p w:rsidR="00C049A7" w:rsidRPr="00653B86" w:rsidRDefault="00C049A7" w:rsidP="00C049A7">
      <w:pPr>
        <w:tabs>
          <w:tab w:val="left" w:pos="2829"/>
        </w:tabs>
        <w:ind w:firstLine="708"/>
        <w:rPr>
          <w:sz w:val="28"/>
          <w:szCs w:val="28"/>
        </w:rPr>
      </w:pPr>
      <w:r w:rsidRPr="00653B86">
        <w:rPr>
          <w:sz w:val="28"/>
          <w:szCs w:val="28"/>
        </w:rPr>
        <w:t xml:space="preserve">Условие задания </w:t>
      </w:r>
    </w:p>
    <w:p w:rsidR="00C049A7" w:rsidRPr="00011C05" w:rsidRDefault="00C049A7" w:rsidP="00C049A7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011C05">
        <w:rPr>
          <w:sz w:val="28"/>
          <w:szCs w:val="28"/>
        </w:rPr>
        <w:t>По 20 предприятиям региона изучается зависимость выработки</w:t>
      </w:r>
      <w:r>
        <w:rPr>
          <w:sz w:val="28"/>
          <w:szCs w:val="28"/>
        </w:rPr>
        <w:t xml:space="preserve"> </w:t>
      </w:r>
      <w:r w:rsidRPr="00011C05">
        <w:rPr>
          <w:sz w:val="28"/>
          <w:szCs w:val="28"/>
        </w:rPr>
        <w:t xml:space="preserve">продукции на одного работника </w:t>
      </w:r>
      <w:proofErr w:type="spellStart"/>
      <w:r w:rsidRPr="00011C05">
        <w:rPr>
          <w:i/>
          <w:iCs/>
          <w:sz w:val="28"/>
          <w:szCs w:val="28"/>
        </w:rPr>
        <w:t>y</w:t>
      </w:r>
      <w:proofErr w:type="spellEnd"/>
      <w:r w:rsidRPr="00011C05">
        <w:rPr>
          <w:i/>
          <w:iCs/>
          <w:sz w:val="28"/>
          <w:szCs w:val="28"/>
        </w:rPr>
        <w:t xml:space="preserve"> </w:t>
      </w:r>
      <w:r w:rsidRPr="00011C05">
        <w:rPr>
          <w:sz w:val="28"/>
          <w:szCs w:val="28"/>
        </w:rPr>
        <w:t>(тыс. руб.) от ввода в действие новых</w:t>
      </w:r>
      <w:r>
        <w:rPr>
          <w:sz w:val="28"/>
          <w:szCs w:val="28"/>
        </w:rPr>
        <w:t xml:space="preserve"> </w:t>
      </w:r>
      <w:r w:rsidRPr="00011C05">
        <w:rPr>
          <w:sz w:val="28"/>
          <w:szCs w:val="28"/>
        </w:rPr>
        <w:t xml:space="preserve">основных фондов </w:t>
      </w:r>
      <w:r w:rsidRPr="00011C05">
        <w:rPr>
          <w:i/>
          <w:iCs/>
          <w:sz w:val="28"/>
          <w:szCs w:val="28"/>
        </w:rPr>
        <w:t>x</w:t>
      </w:r>
      <w:r>
        <w:rPr>
          <w:i/>
          <w:iCs/>
          <w:sz w:val="28"/>
          <w:szCs w:val="28"/>
          <w:vertAlign w:val="subscript"/>
        </w:rPr>
        <w:t xml:space="preserve">1 </w:t>
      </w:r>
      <w:r w:rsidRPr="00011C05">
        <w:rPr>
          <w:sz w:val="28"/>
          <w:szCs w:val="28"/>
        </w:rPr>
        <w:t>(% от стоимости фондов на конец года) и от</w:t>
      </w:r>
      <w:r>
        <w:rPr>
          <w:sz w:val="28"/>
          <w:szCs w:val="28"/>
        </w:rPr>
        <w:t xml:space="preserve"> </w:t>
      </w:r>
      <w:r w:rsidRPr="00011C05">
        <w:rPr>
          <w:sz w:val="28"/>
          <w:szCs w:val="28"/>
        </w:rPr>
        <w:t>удельного веса рабочих высокой квалификации в общей численности</w:t>
      </w:r>
      <w:r>
        <w:rPr>
          <w:sz w:val="28"/>
          <w:szCs w:val="28"/>
        </w:rPr>
        <w:t xml:space="preserve"> </w:t>
      </w:r>
      <w:r w:rsidRPr="00011C05">
        <w:rPr>
          <w:sz w:val="28"/>
          <w:szCs w:val="28"/>
        </w:rPr>
        <w:t xml:space="preserve">рабочих </w:t>
      </w:r>
      <w:r w:rsidRPr="00011C05">
        <w:rPr>
          <w:i/>
          <w:iCs/>
          <w:sz w:val="28"/>
          <w:szCs w:val="28"/>
        </w:rPr>
        <w:t>x</w:t>
      </w:r>
      <w:r>
        <w:rPr>
          <w:i/>
          <w:iCs/>
          <w:sz w:val="28"/>
          <w:szCs w:val="28"/>
          <w:vertAlign w:val="subscript"/>
        </w:rPr>
        <w:t xml:space="preserve">2 </w:t>
      </w:r>
      <w:r w:rsidRPr="00011C05">
        <w:rPr>
          <w:sz w:val="28"/>
          <w:szCs w:val="28"/>
        </w:rPr>
        <w:t>(%).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5"/>
        <w:gridCol w:w="1086"/>
        <w:gridCol w:w="1090"/>
        <w:gridCol w:w="1095"/>
        <w:gridCol w:w="1525"/>
        <w:gridCol w:w="1081"/>
        <w:gridCol w:w="1083"/>
        <w:gridCol w:w="1086"/>
      </w:tblGrid>
      <w:tr w:rsidR="00C049A7" w:rsidRPr="00230246" w:rsidTr="00470190">
        <w:tc>
          <w:tcPr>
            <w:tcW w:w="1525" w:type="dxa"/>
            <w:shd w:val="clear" w:color="auto" w:fill="auto"/>
            <w:vAlign w:val="center"/>
          </w:tcPr>
          <w:p w:rsidR="00C049A7" w:rsidRPr="00230246" w:rsidRDefault="00C049A7" w:rsidP="004701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30246">
              <w:rPr>
                <w:sz w:val="24"/>
                <w:szCs w:val="24"/>
              </w:rPr>
              <w:t>Номер предприятия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C049A7" w:rsidRPr="00230246" w:rsidRDefault="00C049A7" w:rsidP="00470190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en-US"/>
              </w:rPr>
            </w:pPr>
            <w:r w:rsidRPr="00230246">
              <w:rPr>
                <w:i/>
                <w:sz w:val="28"/>
                <w:szCs w:val="28"/>
                <w:lang w:val="en-US"/>
              </w:rPr>
              <w:t>y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C049A7" w:rsidRPr="00230246" w:rsidRDefault="00C049A7" w:rsidP="00470190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vertAlign w:val="subscript"/>
                <w:lang w:val="en-US"/>
              </w:rPr>
            </w:pPr>
            <w:r w:rsidRPr="00230246">
              <w:rPr>
                <w:i/>
                <w:sz w:val="28"/>
                <w:szCs w:val="28"/>
                <w:lang w:val="en-US"/>
              </w:rPr>
              <w:t>x</w:t>
            </w:r>
            <w:r w:rsidRPr="00230246">
              <w:rPr>
                <w:i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C049A7" w:rsidRPr="00230246" w:rsidRDefault="00C049A7" w:rsidP="00470190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vertAlign w:val="subscript"/>
                <w:lang w:val="en-US"/>
              </w:rPr>
            </w:pPr>
            <w:r w:rsidRPr="00230246">
              <w:rPr>
                <w:i/>
                <w:sz w:val="28"/>
                <w:szCs w:val="28"/>
                <w:lang w:val="en-US"/>
              </w:rPr>
              <w:t>x</w:t>
            </w:r>
            <w:r w:rsidRPr="00230246">
              <w:rPr>
                <w:i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C049A7" w:rsidRPr="00230246" w:rsidRDefault="00C049A7" w:rsidP="004701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30246">
              <w:rPr>
                <w:sz w:val="24"/>
                <w:szCs w:val="24"/>
              </w:rPr>
              <w:t>Номер предприятия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C049A7" w:rsidRPr="00230246" w:rsidRDefault="00C049A7" w:rsidP="00470190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en-US"/>
              </w:rPr>
            </w:pPr>
            <w:r w:rsidRPr="00230246">
              <w:rPr>
                <w:i/>
                <w:sz w:val="28"/>
                <w:szCs w:val="28"/>
                <w:lang w:val="en-US"/>
              </w:rPr>
              <w:t>y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C049A7" w:rsidRPr="00230246" w:rsidRDefault="00C049A7" w:rsidP="00470190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vertAlign w:val="subscript"/>
                <w:lang w:val="en-US"/>
              </w:rPr>
            </w:pPr>
            <w:r w:rsidRPr="00230246">
              <w:rPr>
                <w:i/>
                <w:sz w:val="28"/>
                <w:szCs w:val="28"/>
                <w:lang w:val="en-US"/>
              </w:rPr>
              <w:t>x</w:t>
            </w:r>
            <w:r w:rsidRPr="00230246">
              <w:rPr>
                <w:i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C049A7" w:rsidRPr="00230246" w:rsidRDefault="00C049A7" w:rsidP="00470190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vertAlign w:val="subscript"/>
                <w:lang w:val="en-US"/>
              </w:rPr>
            </w:pPr>
            <w:r w:rsidRPr="00230246">
              <w:rPr>
                <w:i/>
                <w:sz w:val="28"/>
                <w:szCs w:val="28"/>
                <w:lang w:val="en-US"/>
              </w:rPr>
              <w:t>x</w:t>
            </w:r>
            <w:r w:rsidRPr="00230246">
              <w:rPr>
                <w:i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  <w:tr w:rsidR="00C049A7" w:rsidRPr="00230246" w:rsidTr="00470190">
        <w:tc>
          <w:tcPr>
            <w:tcW w:w="1525" w:type="dxa"/>
            <w:shd w:val="clear" w:color="auto" w:fill="auto"/>
          </w:tcPr>
          <w:p w:rsidR="00C049A7" w:rsidRPr="00230246" w:rsidRDefault="00C049A7" w:rsidP="0047019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23024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01" w:type="dxa"/>
            <w:shd w:val="clear" w:color="auto" w:fill="auto"/>
          </w:tcPr>
          <w:p w:rsidR="00C049A7" w:rsidRPr="00230246" w:rsidRDefault="00C049A7" w:rsidP="0047019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0246">
              <w:rPr>
                <w:sz w:val="28"/>
                <w:szCs w:val="28"/>
                <w:lang w:val="en-US"/>
              </w:rPr>
              <w:t>7</w:t>
            </w:r>
            <w:r w:rsidRPr="00230246">
              <w:rPr>
                <w:sz w:val="28"/>
                <w:szCs w:val="28"/>
              </w:rPr>
              <w:t>,0</w:t>
            </w:r>
          </w:p>
        </w:tc>
        <w:tc>
          <w:tcPr>
            <w:tcW w:w="1111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3,9</w:t>
            </w:r>
          </w:p>
        </w:tc>
        <w:tc>
          <w:tcPr>
            <w:tcW w:w="1112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10,0</w:t>
            </w:r>
          </w:p>
        </w:tc>
        <w:tc>
          <w:tcPr>
            <w:tcW w:w="1525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11</w:t>
            </w:r>
          </w:p>
        </w:tc>
        <w:tc>
          <w:tcPr>
            <w:tcW w:w="1098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9,0</w:t>
            </w:r>
          </w:p>
        </w:tc>
        <w:tc>
          <w:tcPr>
            <w:tcW w:w="1104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6,0</w:t>
            </w:r>
          </w:p>
        </w:tc>
        <w:tc>
          <w:tcPr>
            <w:tcW w:w="1105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spacing w:val="-17"/>
                <w:w w:val="85"/>
                <w:sz w:val="28"/>
                <w:szCs w:val="28"/>
              </w:rPr>
              <w:t>21,0</w:t>
            </w:r>
          </w:p>
        </w:tc>
      </w:tr>
      <w:tr w:rsidR="00C049A7" w:rsidRPr="00230246" w:rsidTr="00470190">
        <w:tc>
          <w:tcPr>
            <w:tcW w:w="1525" w:type="dxa"/>
            <w:shd w:val="clear" w:color="auto" w:fill="auto"/>
          </w:tcPr>
          <w:p w:rsidR="00C049A7" w:rsidRPr="00230246" w:rsidRDefault="00C049A7" w:rsidP="0047019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230246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01" w:type="dxa"/>
            <w:shd w:val="clear" w:color="auto" w:fill="auto"/>
          </w:tcPr>
          <w:p w:rsidR="00C049A7" w:rsidRPr="00230246" w:rsidRDefault="00C049A7" w:rsidP="0047019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0246">
              <w:rPr>
                <w:sz w:val="28"/>
                <w:szCs w:val="28"/>
              </w:rPr>
              <w:t>7,0</w:t>
            </w:r>
          </w:p>
        </w:tc>
        <w:tc>
          <w:tcPr>
            <w:tcW w:w="1111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3,9</w:t>
            </w:r>
          </w:p>
        </w:tc>
        <w:tc>
          <w:tcPr>
            <w:tcW w:w="1112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14,0</w:t>
            </w:r>
          </w:p>
        </w:tc>
        <w:tc>
          <w:tcPr>
            <w:tcW w:w="1525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12</w:t>
            </w:r>
          </w:p>
        </w:tc>
        <w:tc>
          <w:tcPr>
            <w:tcW w:w="1098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11,0</w:t>
            </w:r>
          </w:p>
        </w:tc>
        <w:tc>
          <w:tcPr>
            <w:tcW w:w="1104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6,4</w:t>
            </w:r>
          </w:p>
        </w:tc>
        <w:tc>
          <w:tcPr>
            <w:tcW w:w="1105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spacing w:val="-17"/>
                <w:w w:val="85"/>
                <w:sz w:val="28"/>
                <w:szCs w:val="28"/>
              </w:rPr>
              <w:t>22,0</w:t>
            </w:r>
          </w:p>
        </w:tc>
      </w:tr>
      <w:tr w:rsidR="00C049A7" w:rsidRPr="00230246" w:rsidTr="00470190">
        <w:tc>
          <w:tcPr>
            <w:tcW w:w="1525" w:type="dxa"/>
            <w:shd w:val="clear" w:color="auto" w:fill="auto"/>
          </w:tcPr>
          <w:p w:rsidR="00C049A7" w:rsidRPr="00230246" w:rsidRDefault="00C049A7" w:rsidP="0047019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230246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101" w:type="dxa"/>
            <w:shd w:val="clear" w:color="auto" w:fill="auto"/>
          </w:tcPr>
          <w:p w:rsidR="00C049A7" w:rsidRPr="00230246" w:rsidRDefault="00C049A7" w:rsidP="0047019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0246">
              <w:rPr>
                <w:sz w:val="28"/>
                <w:szCs w:val="28"/>
              </w:rPr>
              <w:t>7,0</w:t>
            </w:r>
          </w:p>
        </w:tc>
        <w:tc>
          <w:tcPr>
            <w:tcW w:w="1111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3,7</w:t>
            </w:r>
          </w:p>
        </w:tc>
        <w:tc>
          <w:tcPr>
            <w:tcW w:w="1112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15,0</w:t>
            </w:r>
          </w:p>
        </w:tc>
        <w:tc>
          <w:tcPr>
            <w:tcW w:w="1525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13</w:t>
            </w:r>
          </w:p>
        </w:tc>
        <w:tc>
          <w:tcPr>
            <w:tcW w:w="1098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9,0</w:t>
            </w:r>
          </w:p>
        </w:tc>
        <w:tc>
          <w:tcPr>
            <w:tcW w:w="1104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6,8</w:t>
            </w:r>
          </w:p>
        </w:tc>
        <w:tc>
          <w:tcPr>
            <w:tcW w:w="1105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spacing w:val="-17"/>
                <w:w w:val="85"/>
                <w:sz w:val="28"/>
                <w:szCs w:val="28"/>
              </w:rPr>
              <w:t>22,0</w:t>
            </w:r>
          </w:p>
        </w:tc>
      </w:tr>
      <w:tr w:rsidR="00C049A7" w:rsidRPr="00230246" w:rsidTr="00470190">
        <w:tc>
          <w:tcPr>
            <w:tcW w:w="1525" w:type="dxa"/>
            <w:shd w:val="clear" w:color="auto" w:fill="auto"/>
          </w:tcPr>
          <w:p w:rsidR="00C049A7" w:rsidRPr="00230246" w:rsidRDefault="00C049A7" w:rsidP="0047019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230246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01" w:type="dxa"/>
            <w:shd w:val="clear" w:color="auto" w:fill="auto"/>
          </w:tcPr>
          <w:p w:rsidR="00C049A7" w:rsidRPr="00230246" w:rsidRDefault="00C049A7" w:rsidP="0047019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0246">
              <w:rPr>
                <w:sz w:val="28"/>
                <w:szCs w:val="28"/>
              </w:rPr>
              <w:t>7,0</w:t>
            </w:r>
          </w:p>
        </w:tc>
        <w:tc>
          <w:tcPr>
            <w:tcW w:w="1111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4,0</w:t>
            </w:r>
          </w:p>
        </w:tc>
        <w:tc>
          <w:tcPr>
            <w:tcW w:w="1112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16,0</w:t>
            </w:r>
          </w:p>
        </w:tc>
        <w:tc>
          <w:tcPr>
            <w:tcW w:w="1525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14</w:t>
            </w:r>
          </w:p>
        </w:tc>
        <w:tc>
          <w:tcPr>
            <w:tcW w:w="1098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11,0</w:t>
            </w:r>
          </w:p>
        </w:tc>
        <w:tc>
          <w:tcPr>
            <w:tcW w:w="1104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7,2</w:t>
            </w:r>
          </w:p>
        </w:tc>
        <w:tc>
          <w:tcPr>
            <w:tcW w:w="1105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spacing w:val="-17"/>
                <w:w w:val="85"/>
                <w:sz w:val="28"/>
                <w:szCs w:val="28"/>
              </w:rPr>
              <w:t>25,0</w:t>
            </w:r>
          </w:p>
        </w:tc>
      </w:tr>
      <w:tr w:rsidR="00C049A7" w:rsidRPr="00230246" w:rsidTr="00470190">
        <w:tc>
          <w:tcPr>
            <w:tcW w:w="1525" w:type="dxa"/>
            <w:shd w:val="clear" w:color="auto" w:fill="auto"/>
          </w:tcPr>
          <w:p w:rsidR="00C049A7" w:rsidRPr="00230246" w:rsidRDefault="00C049A7" w:rsidP="0047019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230246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01" w:type="dxa"/>
            <w:shd w:val="clear" w:color="auto" w:fill="auto"/>
          </w:tcPr>
          <w:p w:rsidR="00C049A7" w:rsidRPr="00230246" w:rsidRDefault="00C049A7" w:rsidP="0047019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0246">
              <w:rPr>
                <w:sz w:val="28"/>
                <w:szCs w:val="28"/>
              </w:rPr>
              <w:t>7,0</w:t>
            </w:r>
          </w:p>
        </w:tc>
        <w:tc>
          <w:tcPr>
            <w:tcW w:w="1111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3,8</w:t>
            </w:r>
          </w:p>
        </w:tc>
        <w:tc>
          <w:tcPr>
            <w:tcW w:w="1112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17,0</w:t>
            </w:r>
          </w:p>
        </w:tc>
        <w:tc>
          <w:tcPr>
            <w:tcW w:w="1525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15</w:t>
            </w:r>
          </w:p>
        </w:tc>
        <w:tc>
          <w:tcPr>
            <w:tcW w:w="1098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12,0</w:t>
            </w:r>
          </w:p>
        </w:tc>
        <w:tc>
          <w:tcPr>
            <w:tcW w:w="1104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8,0</w:t>
            </w:r>
          </w:p>
        </w:tc>
        <w:tc>
          <w:tcPr>
            <w:tcW w:w="1105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spacing w:val="-17"/>
                <w:w w:val="85"/>
                <w:sz w:val="28"/>
                <w:szCs w:val="28"/>
              </w:rPr>
              <w:t>28,0</w:t>
            </w:r>
          </w:p>
        </w:tc>
      </w:tr>
      <w:tr w:rsidR="00C049A7" w:rsidRPr="00230246" w:rsidTr="00470190">
        <w:tc>
          <w:tcPr>
            <w:tcW w:w="1525" w:type="dxa"/>
            <w:shd w:val="clear" w:color="auto" w:fill="auto"/>
          </w:tcPr>
          <w:p w:rsidR="00C049A7" w:rsidRPr="00230246" w:rsidRDefault="00C049A7" w:rsidP="0047019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230246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01" w:type="dxa"/>
            <w:shd w:val="clear" w:color="auto" w:fill="auto"/>
          </w:tcPr>
          <w:p w:rsidR="00C049A7" w:rsidRPr="00230246" w:rsidRDefault="00C049A7" w:rsidP="0047019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0246">
              <w:rPr>
                <w:sz w:val="28"/>
                <w:szCs w:val="28"/>
              </w:rPr>
              <w:t>7,0</w:t>
            </w:r>
          </w:p>
        </w:tc>
        <w:tc>
          <w:tcPr>
            <w:tcW w:w="1111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4,8</w:t>
            </w:r>
          </w:p>
        </w:tc>
        <w:tc>
          <w:tcPr>
            <w:tcW w:w="1112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19,0</w:t>
            </w:r>
          </w:p>
        </w:tc>
        <w:tc>
          <w:tcPr>
            <w:tcW w:w="1525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16</w:t>
            </w:r>
          </w:p>
        </w:tc>
        <w:tc>
          <w:tcPr>
            <w:tcW w:w="1098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12,0</w:t>
            </w:r>
          </w:p>
        </w:tc>
        <w:tc>
          <w:tcPr>
            <w:tcW w:w="1104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8,2</w:t>
            </w:r>
          </w:p>
        </w:tc>
        <w:tc>
          <w:tcPr>
            <w:tcW w:w="1105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spacing w:val="-17"/>
                <w:w w:val="85"/>
                <w:sz w:val="28"/>
                <w:szCs w:val="28"/>
              </w:rPr>
              <w:t>29,0</w:t>
            </w:r>
          </w:p>
        </w:tc>
      </w:tr>
      <w:tr w:rsidR="00C049A7" w:rsidRPr="00230246" w:rsidTr="00470190">
        <w:tc>
          <w:tcPr>
            <w:tcW w:w="1525" w:type="dxa"/>
            <w:shd w:val="clear" w:color="auto" w:fill="auto"/>
          </w:tcPr>
          <w:p w:rsidR="00C049A7" w:rsidRPr="00230246" w:rsidRDefault="00C049A7" w:rsidP="0047019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230246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101" w:type="dxa"/>
            <w:shd w:val="clear" w:color="auto" w:fill="auto"/>
          </w:tcPr>
          <w:p w:rsidR="00C049A7" w:rsidRPr="00230246" w:rsidRDefault="00C049A7" w:rsidP="0047019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0246">
              <w:rPr>
                <w:sz w:val="28"/>
                <w:szCs w:val="28"/>
              </w:rPr>
              <w:t>8,0</w:t>
            </w:r>
          </w:p>
        </w:tc>
        <w:tc>
          <w:tcPr>
            <w:tcW w:w="1111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5,4</w:t>
            </w:r>
          </w:p>
        </w:tc>
        <w:tc>
          <w:tcPr>
            <w:tcW w:w="1112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19,0</w:t>
            </w:r>
          </w:p>
        </w:tc>
        <w:tc>
          <w:tcPr>
            <w:tcW w:w="1525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17</w:t>
            </w:r>
          </w:p>
        </w:tc>
        <w:tc>
          <w:tcPr>
            <w:tcW w:w="1098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12,0</w:t>
            </w:r>
          </w:p>
        </w:tc>
        <w:tc>
          <w:tcPr>
            <w:tcW w:w="1104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8,1</w:t>
            </w:r>
          </w:p>
        </w:tc>
        <w:tc>
          <w:tcPr>
            <w:tcW w:w="1105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spacing w:val="-18"/>
                <w:w w:val="85"/>
                <w:sz w:val="28"/>
                <w:szCs w:val="28"/>
              </w:rPr>
              <w:t>30,0</w:t>
            </w:r>
          </w:p>
        </w:tc>
      </w:tr>
      <w:tr w:rsidR="00C049A7" w:rsidRPr="00230246" w:rsidTr="00470190">
        <w:tc>
          <w:tcPr>
            <w:tcW w:w="1525" w:type="dxa"/>
            <w:shd w:val="clear" w:color="auto" w:fill="auto"/>
          </w:tcPr>
          <w:p w:rsidR="00C049A7" w:rsidRPr="00230246" w:rsidRDefault="00C049A7" w:rsidP="0047019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230246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101" w:type="dxa"/>
            <w:shd w:val="clear" w:color="auto" w:fill="auto"/>
          </w:tcPr>
          <w:p w:rsidR="00C049A7" w:rsidRPr="00230246" w:rsidRDefault="00C049A7" w:rsidP="0047019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0246">
              <w:rPr>
                <w:sz w:val="28"/>
                <w:szCs w:val="28"/>
              </w:rPr>
              <w:t>8,0</w:t>
            </w:r>
          </w:p>
        </w:tc>
        <w:tc>
          <w:tcPr>
            <w:tcW w:w="1111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4,4</w:t>
            </w:r>
          </w:p>
        </w:tc>
        <w:tc>
          <w:tcPr>
            <w:tcW w:w="1112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20,0</w:t>
            </w:r>
          </w:p>
        </w:tc>
        <w:tc>
          <w:tcPr>
            <w:tcW w:w="1525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18</w:t>
            </w:r>
          </w:p>
        </w:tc>
        <w:tc>
          <w:tcPr>
            <w:tcW w:w="1098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12,0</w:t>
            </w:r>
          </w:p>
        </w:tc>
        <w:tc>
          <w:tcPr>
            <w:tcW w:w="1104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8,5</w:t>
            </w:r>
          </w:p>
        </w:tc>
        <w:tc>
          <w:tcPr>
            <w:tcW w:w="1105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spacing w:val="-18"/>
                <w:w w:val="85"/>
                <w:sz w:val="28"/>
                <w:szCs w:val="28"/>
              </w:rPr>
              <w:t>31,0</w:t>
            </w:r>
          </w:p>
        </w:tc>
      </w:tr>
      <w:tr w:rsidR="00C049A7" w:rsidRPr="00230246" w:rsidTr="00470190">
        <w:tc>
          <w:tcPr>
            <w:tcW w:w="1525" w:type="dxa"/>
            <w:shd w:val="clear" w:color="auto" w:fill="auto"/>
          </w:tcPr>
          <w:p w:rsidR="00C049A7" w:rsidRPr="00230246" w:rsidRDefault="00C049A7" w:rsidP="0047019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230246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101" w:type="dxa"/>
            <w:shd w:val="clear" w:color="auto" w:fill="auto"/>
          </w:tcPr>
          <w:p w:rsidR="00C049A7" w:rsidRPr="00230246" w:rsidRDefault="00C049A7" w:rsidP="0047019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0246">
              <w:rPr>
                <w:sz w:val="28"/>
                <w:szCs w:val="28"/>
              </w:rPr>
              <w:t>8,0</w:t>
            </w:r>
          </w:p>
        </w:tc>
        <w:tc>
          <w:tcPr>
            <w:tcW w:w="1111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5,3</w:t>
            </w:r>
          </w:p>
        </w:tc>
        <w:tc>
          <w:tcPr>
            <w:tcW w:w="1112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20,0</w:t>
            </w:r>
          </w:p>
        </w:tc>
        <w:tc>
          <w:tcPr>
            <w:tcW w:w="1525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19</w:t>
            </w:r>
          </w:p>
        </w:tc>
        <w:tc>
          <w:tcPr>
            <w:tcW w:w="1098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14,0</w:t>
            </w:r>
          </w:p>
        </w:tc>
        <w:tc>
          <w:tcPr>
            <w:tcW w:w="1104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9,6</w:t>
            </w:r>
          </w:p>
        </w:tc>
        <w:tc>
          <w:tcPr>
            <w:tcW w:w="1105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spacing w:val="-18"/>
                <w:w w:val="85"/>
                <w:sz w:val="28"/>
                <w:szCs w:val="28"/>
              </w:rPr>
              <w:t>32,0</w:t>
            </w:r>
          </w:p>
        </w:tc>
      </w:tr>
      <w:tr w:rsidR="00C049A7" w:rsidRPr="00230246" w:rsidTr="00470190">
        <w:tc>
          <w:tcPr>
            <w:tcW w:w="1525" w:type="dxa"/>
            <w:shd w:val="clear" w:color="auto" w:fill="auto"/>
          </w:tcPr>
          <w:p w:rsidR="00C049A7" w:rsidRPr="00230246" w:rsidRDefault="00C049A7" w:rsidP="0047019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230246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101" w:type="dxa"/>
            <w:shd w:val="clear" w:color="auto" w:fill="auto"/>
          </w:tcPr>
          <w:p w:rsidR="00C049A7" w:rsidRPr="00230246" w:rsidRDefault="00C049A7" w:rsidP="0047019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0246">
              <w:rPr>
                <w:sz w:val="28"/>
                <w:szCs w:val="28"/>
              </w:rPr>
              <w:t>10,0</w:t>
            </w:r>
          </w:p>
        </w:tc>
        <w:tc>
          <w:tcPr>
            <w:tcW w:w="1111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6,8</w:t>
            </w:r>
          </w:p>
        </w:tc>
        <w:tc>
          <w:tcPr>
            <w:tcW w:w="1112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20,0</w:t>
            </w:r>
          </w:p>
        </w:tc>
        <w:tc>
          <w:tcPr>
            <w:tcW w:w="1525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20</w:t>
            </w:r>
          </w:p>
        </w:tc>
        <w:tc>
          <w:tcPr>
            <w:tcW w:w="1098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14,0</w:t>
            </w:r>
          </w:p>
        </w:tc>
        <w:tc>
          <w:tcPr>
            <w:tcW w:w="1104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w w:val="85"/>
                <w:sz w:val="28"/>
                <w:szCs w:val="28"/>
              </w:rPr>
              <w:t>9,0</w:t>
            </w:r>
          </w:p>
        </w:tc>
        <w:tc>
          <w:tcPr>
            <w:tcW w:w="1105" w:type="dxa"/>
            <w:shd w:val="clear" w:color="auto" w:fill="auto"/>
          </w:tcPr>
          <w:p w:rsidR="00C049A7" w:rsidRPr="00230246" w:rsidRDefault="00C049A7" w:rsidP="0047019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30246">
              <w:rPr>
                <w:spacing w:val="-18"/>
                <w:w w:val="85"/>
                <w:sz w:val="28"/>
                <w:szCs w:val="28"/>
              </w:rPr>
              <w:t>36,0</w:t>
            </w:r>
          </w:p>
        </w:tc>
      </w:tr>
    </w:tbl>
    <w:p w:rsidR="00C049A7" w:rsidRDefault="00C049A7" w:rsidP="00D05C3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05C3C" w:rsidRDefault="009735E6" w:rsidP="00D05C3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Значение моделируемой вели</w:t>
      </w:r>
      <w:r w:rsidRPr="009735E6">
        <w:rPr>
          <w:sz w:val="28"/>
          <w:szCs w:val="28"/>
        </w:rPr>
        <w:t xml:space="preserve">чины </w:t>
      </w:r>
      <w:proofErr w:type="spellStart"/>
      <w:r w:rsidRPr="009735E6">
        <w:rPr>
          <w:sz w:val="28"/>
          <w:szCs w:val="28"/>
        </w:rPr>
        <w:t>y</w:t>
      </w:r>
      <w:proofErr w:type="spellEnd"/>
      <w:r w:rsidRPr="009735E6">
        <w:rPr>
          <w:sz w:val="28"/>
          <w:szCs w:val="28"/>
        </w:rPr>
        <w:t>'</w:t>
      </w:r>
      <w:r>
        <w:rPr>
          <w:sz w:val="28"/>
          <w:szCs w:val="28"/>
        </w:rPr>
        <w:t xml:space="preserve"> </w:t>
      </w:r>
      <w:r w:rsidRPr="009735E6">
        <w:rPr>
          <w:sz w:val="28"/>
          <w:szCs w:val="28"/>
        </w:rPr>
        <w:t xml:space="preserve">определяется для каждого </w:t>
      </w:r>
      <w:r w:rsidRPr="009735E6"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-го варианта по формуле</w:t>
      </w:r>
      <w:r w:rsidRPr="009735E6">
        <w:rPr>
          <w:sz w:val="28"/>
          <w:szCs w:val="28"/>
        </w:rPr>
        <w:t xml:space="preserve">: </w:t>
      </w:r>
      <w:proofErr w:type="spellStart"/>
      <w:r w:rsidRPr="009735E6">
        <w:rPr>
          <w:sz w:val="28"/>
          <w:szCs w:val="28"/>
        </w:rPr>
        <w:t>y</w:t>
      </w:r>
      <w:proofErr w:type="spellEnd"/>
      <w:r w:rsidRPr="009735E6">
        <w:rPr>
          <w:sz w:val="28"/>
          <w:szCs w:val="28"/>
        </w:rPr>
        <w:t>'</w:t>
      </w:r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y</w:t>
      </w:r>
      <w:r w:rsidRPr="009735E6">
        <w:rPr>
          <w:sz w:val="28"/>
          <w:szCs w:val="28"/>
        </w:rPr>
        <w:t xml:space="preserve"> + (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 + 2), где </w:t>
      </w:r>
      <w:r>
        <w:rPr>
          <w:sz w:val="28"/>
          <w:szCs w:val="28"/>
          <w:lang w:val="en-US"/>
        </w:rPr>
        <w:t>k</w:t>
      </w:r>
      <w:r w:rsidRPr="009735E6">
        <w:rPr>
          <w:sz w:val="28"/>
          <w:szCs w:val="28"/>
        </w:rPr>
        <w:t xml:space="preserve"> – </w:t>
      </w:r>
      <w:r>
        <w:rPr>
          <w:sz w:val="28"/>
          <w:szCs w:val="28"/>
        </w:rPr>
        <w:t>последняя цифра номера зачетки</w:t>
      </w:r>
      <w:r w:rsidR="00D05C3C">
        <w:rPr>
          <w:sz w:val="28"/>
          <w:szCs w:val="28"/>
        </w:rPr>
        <w:t>.</w:t>
      </w:r>
    </w:p>
    <w:p w:rsidR="00D05C3C" w:rsidRDefault="00D05C3C" w:rsidP="00D05C3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CF7054" w:rsidRDefault="00D05C3C" w:rsidP="00D05C3C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103242" cy="4572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3370" cy="4572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16F" w:rsidRPr="00D1116F" w:rsidRDefault="00D1116F" w:rsidP="00D1116F">
      <w:pPr>
        <w:widowControl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1. </w:t>
      </w:r>
      <w:r w:rsidRPr="00D1116F">
        <w:rPr>
          <w:sz w:val="28"/>
          <w:szCs w:val="28"/>
        </w:rPr>
        <w:t>Построить уравнение регрессии</w:t>
      </w:r>
    </w:p>
    <w:p w:rsidR="00AA0790" w:rsidRPr="00D1116F" w:rsidRDefault="00AA0790" w:rsidP="00D1116F">
      <w:pPr>
        <w:pStyle w:val="a5"/>
        <w:widowControl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1116F">
        <w:rPr>
          <w:sz w:val="28"/>
          <w:szCs w:val="28"/>
        </w:rPr>
        <w:t xml:space="preserve">Применим инструмент </w:t>
      </w:r>
      <w:r w:rsidRPr="00D1116F">
        <w:rPr>
          <w:b/>
          <w:sz w:val="28"/>
          <w:szCs w:val="28"/>
        </w:rPr>
        <w:t>Регрессия</w:t>
      </w:r>
      <w:r w:rsidRPr="00D1116F">
        <w:rPr>
          <w:sz w:val="28"/>
          <w:szCs w:val="28"/>
        </w:rPr>
        <w:t xml:space="preserve"> (</w:t>
      </w:r>
      <w:r w:rsidRPr="00D1116F">
        <w:rPr>
          <w:i/>
          <w:sz w:val="28"/>
          <w:szCs w:val="28"/>
        </w:rPr>
        <w:t>Данные – Анализ данных – Регрессия</w:t>
      </w:r>
      <w:r w:rsidRPr="00D1116F">
        <w:rPr>
          <w:sz w:val="28"/>
          <w:szCs w:val="28"/>
        </w:rPr>
        <w:t>):</w:t>
      </w:r>
    </w:p>
    <w:p w:rsidR="00D05C3C" w:rsidRDefault="00AA0790" w:rsidP="00D05C3C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805819" cy="2720037"/>
            <wp:effectExtent l="19050" t="0" r="4181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87" cy="2722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790" w:rsidRDefault="00AA0790" w:rsidP="00AA079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итоге получим следующие результаты:</w:t>
      </w:r>
    </w:p>
    <w:p w:rsidR="00D1116F" w:rsidRDefault="00AA0790" w:rsidP="00D05C3C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337145" cy="5586761"/>
            <wp:effectExtent l="19050" t="0" r="650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145" cy="5586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16F" w:rsidRDefault="00D1116F" w:rsidP="00D1116F">
      <w:pPr>
        <w:tabs>
          <w:tab w:val="left" w:pos="4127"/>
        </w:tabs>
        <w:rPr>
          <w:sz w:val="28"/>
          <w:szCs w:val="28"/>
        </w:rPr>
      </w:pPr>
      <w:r>
        <w:rPr>
          <w:sz w:val="28"/>
          <w:szCs w:val="28"/>
        </w:rPr>
        <w:t>2) Получим уравнение регрессии:</w:t>
      </w:r>
    </w:p>
    <w:p w:rsidR="00D1116F" w:rsidRPr="00D1116F" w:rsidRDefault="00D1116F" w:rsidP="00D111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1116F">
        <w:rPr>
          <w:sz w:val="28"/>
          <w:szCs w:val="28"/>
        </w:rPr>
        <w:t xml:space="preserve"> </w:t>
      </w:r>
    </w:p>
    <w:p w:rsidR="00D1116F" w:rsidRDefault="00D1116F" w:rsidP="00D1116F">
      <w:pPr>
        <w:tabs>
          <w:tab w:val="left" w:pos="4127"/>
        </w:tabs>
        <w:rPr>
          <w:sz w:val="28"/>
          <w:szCs w:val="28"/>
        </w:rPr>
      </w:pPr>
      <w:r w:rsidRPr="00D1116F">
        <w:rPr>
          <w:sz w:val="28"/>
          <w:szCs w:val="28"/>
        </w:rPr>
        <w:t>^</w:t>
      </w:r>
      <w:r>
        <w:rPr>
          <w:sz w:val="28"/>
          <w:szCs w:val="28"/>
          <w:lang w:val="en-US"/>
        </w:rPr>
        <w:t>y</w:t>
      </w:r>
      <w:r w:rsidRPr="00D1116F">
        <w:rPr>
          <w:sz w:val="28"/>
          <w:szCs w:val="28"/>
        </w:rPr>
        <w:t xml:space="preserve"> = 9</w:t>
      </w:r>
      <w:r>
        <w:rPr>
          <w:sz w:val="28"/>
          <w:szCs w:val="28"/>
        </w:rPr>
        <w:t>,</w:t>
      </w:r>
      <w:r w:rsidRPr="00D1116F">
        <w:rPr>
          <w:sz w:val="28"/>
          <w:szCs w:val="28"/>
        </w:rPr>
        <w:t>8353</w:t>
      </w:r>
      <w:r>
        <w:rPr>
          <w:sz w:val="28"/>
          <w:szCs w:val="28"/>
        </w:rPr>
        <w:t xml:space="preserve"> + 0,9459</w:t>
      </w:r>
      <w:r>
        <w:rPr>
          <w:sz w:val="28"/>
          <w:szCs w:val="28"/>
          <w:lang w:val="en-US"/>
        </w:rPr>
        <w:t>x</w:t>
      </w:r>
      <w:r w:rsidRPr="00D1116F">
        <w:rPr>
          <w:sz w:val="28"/>
          <w:szCs w:val="28"/>
        </w:rPr>
        <w:t>1 + 0</w:t>
      </w:r>
      <w:r>
        <w:rPr>
          <w:sz w:val="28"/>
          <w:szCs w:val="28"/>
        </w:rPr>
        <w:t>,0856х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</w:t>
      </w:r>
    </w:p>
    <w:p w:rsidR="00D1116F" w:rsidRDefault="00DD4999" w:rsidP="00D1116F">
      <w:pPr>
        <w:tabs>
          <w:tab w:val="left" w:pos="4127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D4999" w:rsidRDefault="00DD4999" w:rsidP="00653B86">
      <w:pPr>
        <w:tabs>
          <w:tab w:val="left" w:pos="4127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Задание 2.</w:t>
      </w:r>
    </w:p>
    <w:p w:rsidR="000B748F" w:rsidRDefault="00DD4999" w:rsidP="00653B86">
      <w:pPr>
        <w:tabs>
          <w:tab w:val="left" w:pos="4127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Написать экономический смысл вычисленных коэффициентов регрессии </w:t>
      </w:r>
      <w:r>
        <w:rPr>
          <w:sz w:val="28"/>
          <w:szCs w:val="28"/>
          <w:lang w:val="en-US"/>
        </w:rPr>
        <w:t>b</w:t>
      </w:r>
      <w:r w:rsidRPr="00DD4999">
        <w:rPr>
          <w:sz w:val="28"/>
          <w:szCs w:val="28"/>
        </w:rPr>
        <w:t xml:space="preserve">0, </w:t>
      </w:r>
      <w:r>
        <w:rPr>
          <w:sz w:val="28"/>
          <w:szCs w:val="28"/>
          <w:lang w:val="en-US"/>
        </w:rPr>
        <w:t>b</w:t>
      </w:r>
      <w:r w:rsidRPr="00DD4999">
        <w:rPr>
          <w:sz w:val="28"/>
          <w:szCs w:val="28"/>
        </w:rPr>
        <w:t xml:space="preserve">1, </w:t>
      </w:r>
      <w:r>
        <w:rPr>
          <w:sz w:val="28"/>
          <w:szCs w:val="28"/>
          <w:lang w:val="en-US"/>
        </w:rPr>
        <w:t>b</w:t>
      </w:r>
      <w:r w:rsidRPr="00DD4999">
        <w:rPr>
          <w:sz w:val="28"/>
          <w:szCs w:val="28"/>
        </w:rPr>
        <w:t>2.</w:t>
      </w:r>
    </w:p>
    <w:p w:rsidR="00DD4999" w:rsidRDefault="000B748F" w:rsidP="00653B86">
      <w:pPr>
        <w:spacing w:line="360" w:lineRule="auto"/>
        <w:jc w:val="both"/>
        <w:rPr>
          <w:color w:val="000000"/>
          <w:sz w:val="28"/>
          <w:szCs w:val="28"/>
        </w:rPr>
      </w:pPr>
      <w:proofErr w:type="gramStart"/>
      <w:r w:rsidRPr="00653B86">
        <w:rPr>
          <w:color w:val="000000"/>
          <w:sz w:val="28"/>
          <w:szCs w:val="28"/>
        </w:rPr>
        <w:t xml:space="preserve">Уравнение регрессии показывает, что при увеличении ввода в действие основных фондов на 1% (при неизменном уровне удельного веса рабочих высокой квалификации) выработка продукции на одного рабочего увеличивается в среднем на 0,946 тыс. руб., а при увеличении удельного веса рабочих высокой квалификации в общей численности рабочих на 1% (при неизменном уровне ввода в действие новых основных фондов) выработка </w:t>
      </w:r>
      <w:r w:rsidRPr="00653B86">
        <w:rPr>
          <w:color w:val="000000"/>
          <w:sz w:val="28"/>
          <w:szCs w:val="28"/>
        </w:rPr>
        <w:lastRenderedPageBreak/>
        <w:t>продукции на одного</w:t>
      </w:r>
      <w:proofErr w:type="gramEnd"/>
      <w:r w:rsidRPr="00653B86">
        <w:rPr>
          <w:color w:val="000000"/>
          <w:sz w:val="28"/>
          <w:szCs w:val="28"/>
        </w:rPr>
        <w:t xml:space="preserve"> рабочего увеличивается в среднем на 0,086 тыс. руб.</w:t>
      </w:r>
    </w:p>
    <w:p w:rsidR="00653B86" w:rsidRDefault="00653B86" w:rsidP="00653B86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Задание 3.</w:t>
      </w:r>
    </w:p>
    <w:p w:rsidR="00653B86" w:rsidRDefault="00653B86" w:rsidP="00653B86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Вычислить статистические критерии Стьюдента</w:t>
      </w:r>
      <w:r w:rsidR="00046CB4">
        <w:rPr>
          <w:color w:val="000000"/>
          <w:sz w:val="28"/>
          <w:szCs w:val="28"/>
        </w:rPr>
        <w:t xml:space="preserve"> </w:t>
      </w:r>
      <w:proofErr w:type="spellStart"/>
      <w:r w:rsidR="00046CB4">
        <w:rPr>
          <w:color w:val="000000"/>
          <w:sz w:val="28"/>
          <w:szCs w:val="28"/>
          <w:lang w:val="en-US"/>
        </w:rPr>
        <w:t>te</w:t>
      </w:r>
      <w:proofErr w:type="spellEnd"/>
      <w:r>
        <w:rPr>
          <w:color w:val="000000"/>
          <w:sz w:val="28"/>
          <w:szCs w:val="28"/>
        </w:rPr>
        <w:t xml:space="preserve"> и проверить гипотезы о близости к нулю математического ожидания остатков </w:t>
      </w:r>
      <w:r w:rsidR="00046CB4">
        <w:rPr>
          <w:color w:val="000000"/>
          <w:sz w:val="28"/>
          <w:szCs w:val="28"/>
          <w:lang w:val="en-US"/>
        </w:rPr>
        <w:t>M</w:t>
      </w:r>
      <w:r w:rsidR="00046CB4" w:rsidRPr="00046CB4">
        <w:rPr>
          <w:color w:val="000000"/>
          <w:sz w:val="28"/>
          <w:szCs w:val="28"/>
        </w:rPr>
        <w:t>(</w:t>
      </w:r>
      <w:proofErr w:type="spellStart"/>
      <w:r w:rsidR="00046CB4">
        <w:rPr>
          <w:color w:val="000000"/>
          <w:sz w:val="28"/>
          <w:szCs w:val="28"/>
          <w:lang w:val="en-US"/>
        </w:rPr>
        <w:t>ei</w:t>
      </w:r>
      <w:proofErr w:type="spellEnd"/>
      <w:r w:rsidR="00046CB4" w:rsidRPr="00046CB4">
        <w:rPr>
          <w:color w:val="000000"/>
          <w:sz w:val="28"/>
          <w:szCs w:val="28"/>
        </w:rPr>
        <w:t>)</w:t>
      </w:r>
      <w:r w:rsidR="00046CB4">
        <w:rPr>
          <w:color w:val="000000"/>
          <w:sz w:val="28"/>
          <w:szCs w:val="28"/>
        </w:rPr>
        <w:t>;</w:t>
      </w:r>
    </w:p>
    <w:p w:rsidR="00687AEF" w:rsidRPr="00046CB4" w:rsidRDefault="00687AEF" w:rsidP="00653B86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Решение:</w:t>
      </w:r>
    </w:p>
    <w:p w:rsidR="00687AEF" w:rsidRDefault="000146BA" w:rsidP="00653B8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687AEF">
        <w:rPr>
          <w:sz w:val="28"/>
          <w:szCs w:val="28"/>
        </w:rPr>
        <w:t xml:space="preserve">Расчетные значения </w:t>
      </w:r>
      <w:r w:rsidR="00687AEF">
        <w:rPr>
          <w:sz w:val="28"/>
          <w:szCs w:val="28"/>
          <w:lang w:val="en-US"/>
        </w:rPr>
        <w:t>t</w:t>
      </w:r>
      <w:r w:rsidR="00687AEF">
        <w:rPr>
          <w:sz w:val="28"/>
          <w:szCs w:val="28"/>
        </w:rPr>
        <w:t>-критерия Стьюдента для ко</w:t>
      </w:r>
      <w:r w:rsidR="005A5281">
        <w:rPr>
          <w:sz w:val="28"/>
          <w:szCs w:val="28"/>
        </w:rPr>
        <w:t xml:space="preserve">эффициентов уравнения регрессии </w:t>
      </w:r>
      <w:r w:rsidR="00687AEF">
        <w:rPr>
          <w:sz w:val="28"/>
          <w:szCs w:val="28"/>
          <w:lang w:val="en-US"/>
        </w:rPr>
        <w:t>b</w:t>
      </w:r>
      <w:r w:rsidR="00687AEF" w:rsidRPr="00DD4999">
        <w:rPr>
          <w:sz w:val="28"/>
          <w:szCs w:val="28"/>
        </w:rPr>
        <w:t xml:space="preserve">1, </w:t>
      </w:r>
      <w:r w:rsidR="00687AEF">
        <w:rPr>
          <w:sz w:val="28"/>
          <w:szCs w:val="28"/>
          <w:lang w:val="en-US"/>
        </w:rPr>
        <w:t>b</w:t>
      </w:r>
      <w:r w:rsidR="00687AEF">
        <w:rPr>
          <w:sz w:val="28"/>
          <w:szCs w:val="28"/>
        </w:rPr>
        <w:t xml:space="preserve">2 приведены в четвертом столбце </w:t>
      </w:r>
      <w:r w:rsidR="003C2379">
        <w:rPr>
          <w:sz w:val="28"/>
          <w:szCs w:val="28"/>
        </w:rPr>
        <w:t>протокола №3</w:t>
      </w:r>
    </w:p>
    <w:p w:rsidR="00687AEF" w:rsidRDefault="00687AEF" w:rsidP="00687AEF">
      <w:pPr>
        <w:rPr>
          <w:sz w:val="28"/>
          <w:szCs w:val="28"/>
        </w:rPr>
      </w:pPr>
    </w:p>
    <w:p w:rsidR="00653B86" w:rsidRDefault="00F6756C" w:rsidP="00687AE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341949" cy="1092819"/>
            <wp:effectExtent l="19050" t="0" r="1701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145" cy="1091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2379" w:rsidRDefault="00687AEF" w:rsidP="00687AE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 равны:  </w:t>
      </w:r>
      <w:r>
        <w:rPr>
          <w:sz w:val="28"/>
          <w:szCs w:val="28"/>
          <w:lang w:val="en-US"/>
        </w:rPr>
        <w:t>t</w:t>
      </w:r>
      <w:r w:rsidRPr="00687A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</w:t>
      </w:r>
      <w:r w:rsidRPr="00DD4999">
        <w:rPr>
          <w:sz w:val="28"/>
          <w:szCs w:val="28"/>
        </w:rPr>
        <w:t>1</w:t>
      </w:r>
      <w:r w:rsidRPr="00687AEF">
        <w:rPr>
          <w:sz w:val="28"/>
          <w:szCs w:val="28"/>
        </w:rPr>
        <w:t xml:space="preserve"> = </w:t>
      </w:r>
      <w:r>
        <w:rPr>
          <w:sz w:val="28"/>
          <w:szCs w:val="28"/>
        </w:rPr>
        <w:t xml:space="preserve">4,450, </w:t>
      </w:r>
      <w:r>
        <w:rPr>
          <w:sz w:val="28"/>
          <w:szCs w:val="28"/>
          <w:lang w:val="en-US"/>
        </w:rPr>
        <w:t>t</w:t>
      </w:r>
      <w:r w:rsidRPr="00DD499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2</w:t>
      </w:r>
      <w:r w:rsidRPr="00687AEF">
        <w:rPr>
          <w:sz w:val="28"/>
          <w:szCs w:val="28"/>
        </w:rPr>
        <w:t xml:space="preserve"> = </w:t>
      </w:r>
      <w:r>
        <w:rPr>
          <w:sz w:val="28"/>
          <w:szCs w:val="28"/>
        </w:rPr>
        <w:t>1,416</w:t>
      </w:r>
    </w:p>
    <w:p w:rsidR="003C2379" w:rsidRPr="005A5281" w:rsidRDefault="003C2379" w:rsidP="003C2379">
      <w:pPr>
        <w:rPr>
          <w:sz w:val="28"/>
          <w:szCs w:val="28"/>
        </w:rPr>
      </w:pPr>
      <w:proofErr w:type="gramStart"/>
      <w:r w:rsidRPr="005A5281">
        <w:rPr>
          <w:sz w:val="28"/>
          <w:szCs w:val="28"/>
        </w:rPr>
        <w:t>Используя критерий Стьюдента для остатков проверим</w:t>
      </w:r>
      <w:proofErr w:type="gramEnd"/>
      <w:r w:rsidRPr="005A5281">
        <w:rPr>
          <w:sz w:val="28"/>
          <w:szCs w:val="28"/>
        </w:rPr>
        <w:t xml:space="preserve"> нуль-гипотезу:</w:t>
      </w:r>
    </w:p>
    <w:p w:rsidR="003C2379" w:rsidRPr="005A5281" w:rsidRDefault="003C2379" w:rsidP="003C2379">
      <w:pPr>
        <w:rPr>
          <w:rFonts w:eastAsiaTheme="minorEastAsia"/>
          <w:sz w:val="28"/>
          <w:szCs w:val="28"/>
        </w:rPr>
      </w:pPr>
      <w:r w:rsidRPr="005A5281">
        <w:rPr>
          <w:sz w:val="28"/>
          <w:szCs w:val="28"/>
        </w:rPr>
        <w:t>Н</w:t>
      </w:r>
      <w:proofErr w:type="gramStart"/>
      <w:r w:rsidRPr="005A5281">
        <w:rPr>
          <w:sz w:val="28"/>
          <w:szCs w:val="28"/>
          <w:vertAlign w:val="subscript"/>
        </w:rPr>
        <w:t>0</w:t>
      </w:r>
      <w:proofErr w:type="gramEnd"/>
      <w:r w:rsidRPr="005A5281">
        <w:rPr>
          <w:sz w:val="28"/>
          <w:szCs w:val="28"/>
        </w:rPr>
        <w:t>:</w:t>
      </w:r>
      <w:proofErr w:type="spellStart"/>
      <w:r w:rsidRPr="005A5281">
        <w:rPr>
          <w:sz w:val="28"/>
          <w:szCs w:val="28"/>
          <w:lang w:val="en-US"/>
        </w:rPr>
        <w:t>t</w:t>
      </w:r>
      <w:r w:rsidRPr="005A5281">
        <w:rPr>
          <w:sz w:val="28"/>
          <w:szCs w:val="28"/>
          <w:vertAlign w:val="subscript"/>
          <w:lang w:val="en-US"/>
        </w:rPr>
        <w:t>e</w:t>
      </w:r>
      <w:proofErr w:type="spellEnd"/>
      <w:r w:rsidRPr="005A5281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r>
                  <w:rPr>
                    <w:sz w:val="28"/>
                    <w:szCs w:val="28"/>
                  </w:rPr>
                  <m:t>ȇ</m:t>
                </m:r>
              </m:e>
            </m:d>
            <m:rad>
              <m:radPr>
                <m:degHide m:val="on"/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  <w:lang w:val="en-US"/>
                  </w:rPr>
                  <m:t>N</m:t>
                </m:r>
              </m:e>
            </m:rad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den>
        </m:f>
      </m:oMath>
      <w:r w:rsidRPr="005A5281">
        <w:rPr>
          <w:rFonts w:eastAsiaTheme="minorEastAsia"/>
          <w:sz w:val="28"/>
          <w:szCs w:val="28"/>
        </w:rPr>
        <w:t>&lt;</w:t>
      </w:r>
      <w:r w:rsidRPr="005A5281">
        <w:rPr>
          <w:rFonts w:eastAsiaTheme="minorEastAsia"/>
          <w:sz w:val="28"/>
          <w:szCs w:val="28"/>
          <w:lang w:val="en-US"/>
        </w:rPr>
        <w:t>t</w:t>
      </w:r>
      <w:proofErr w:type="spellStart"/>
      <w:r w:rsidRPr="005A5281">
        <w:rPr>
          <w:rFonts w:eastAsiaTheme="minorEastAsia"/>
          <w:sz w:val="28"/>
          <w:szCs w:val="28"/>
          <w:vertAlign w:val="subscript"/>
        </w:rPr>
        <w:t>таб</w:t>
      </w:r>
      <w:proofErr w:type="spellEnd"/>
      <w:r w:rsidRPr="005A5281">
        <w:rPr>
          <w:rFonts w:eastAsiaTheme="minorEastAsia"/>
          <w:sz w:val="28"/>
          <w:szCs w:val="28"/>
        </w:rPr>
        <w:t>(α;υ=</w:t>
      </w:r>
      <w:r w:rsidRPr="005A5281">
        <w:rPr>
          <w:rFonts w:eastAsiaTheme="minorEastAsia"/>
          <w:sz w:val="28"/>
          <w:szCs w:val="28"/>
          <w:lang w:val="en-US"/>
        </w:rPr>
        <w:t>N</w:t>
      </w:r>
      <w:r w:rsidRPr="005A5281">
        <w:rPr>
          <w:rFonts w:eastAsiaTheme="minorEastAsia"/>
          <w:sz w:val="28"/>
          <w:szCs w:val="28"/>
        </w:rPr>
        <w:t>-1)?</w:t>
      </w:r>
    </w:p>
    <w:p w:rsidR="003C2379" w:rsidRPr="005A5281" w:rsidRDefault="003C2379" w:rsidP="003C2379">
      <w:pPr>
        <w:rPr>
          <w:rFonts w:eastAsiaTheme="minorEastAsia"/>
          <w:sz w:val="28"/>
          <w:szCs w:val="28"/>
        </w:rPr>
      </w:pPr>
      <w:r w:rsidRPr="005A5281">
        <w:rPr>
          <w:rFonts w:eastAsiaTheme="minorEastAsia"/>
          <w:sz w:val="28"/>
          <w:szCs w:val="28"/>
        </w:rPr>
        <w:t xml:space="preserve">Где </w:t>
      </w:r>
      <w:r w:rsidRPr="005A5281">
        <w:rPr>
          <w:rFonts w:eastAsiaTheme="minorEastAsia"/>
          <w:sz w:val="28"/>
          <w:szCs w:val="28"/>
          <w:lang w:val="en-US"/>
        </w:rPr>
        <w:t>S</w:t>
      </w:r>
      <w:r w:rsidRPr="005A5281">
        <w:rPr>
          <w:rFonts w:eastAsiaTheme="minorEastAsia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nary>
              <m:naryPr>
                <m:chr m:val="∑"/>
                <m:grow m:val="on"/>
                <m:ctrl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</m:ctrlPr>
              </m:naryPr>
              <m:sub>
                <m:r>
                  <w:rPr>
                    <w:rFonts w:ascii="Cambria Math" w:eastAsia="Cambria Math" w:hAnsi="Cambria Math"/>
                    <w:sz w:val="28"/>
                    <w:szCs w:val="28"/>
                    <w:lang w:val="en-US"/>
                  </w:rPr>
                  <m:t>i</m:t>
                </m:r>
                <m:r>
                  <w:rPr>
                    <w:rFonts w:ascii="Cambria Math" w:eastAsia="Cambria Math"/>
                    <w:sz w:val="28"/>
                    <w:szCs w:val="28"/>
                  </w:rPr>
                  <m:t>=1</m:t>
                </m:r>
              </m:sub>
              <m:sup>
                <m:r>
                  <w:rPr>
                    <w:rFonts w:ascii="Cambria Math" w:eastAsia="Cambria Math" w:hAnsi="Cambria Math"/>
                    <w:sz w:val="28"/>
                    <w:szCs w:val="28"/>
                    <w:lang w:val="en-US"/>
                  </w:rPr>
                  <m:t>N</m:t>
                </m:r>
              </m:sup>
              <m:e>
                <m:r>
                  <m:rPr>
                    <m:sty m:val="p"/>
                  </m:rPr>
                  <w:rPr>
                    <w:rFonts w:ascii="Cambria Math" w:eastAsiaTheme="minorEastAsia"/>
                    <w:sz w:val="28"/>
                    <w:szCs w:val="28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Theme="minorEastAsia"/>
                    <w:sz w:val="28"/>
                    <w:szCs w:val="28"/>
                    <w:lang w:val="en-US"/>
                  </w:rPr>
                  <m:t>e</m:t>
                </m:r>
                <m:r>
                  <m:rPr>
                    <m:sty m:val="p"/>
                  </m:rPr>
                  <w:rPr>
                    <w:rFonts w:eastAsiaTheme="minorEastAsia"/>
                    <w:sz w:val="28"/>
                    <w:szCs w:val="28"/>
                  </w:rPr>
                  <m:t>-ȇ</m:t>
                </m:r>
                <m:r>
                  <m:rPr>
                    <m:sty m:val="p"/>
                  </m:rPr>
                  <w:rPr>
                    <w:rFonts w:ascii="Cambria Math" w:eastAsiaTheme="minorEastAsia"/>
                    <w:sz w:val="28"/>
                    <w:szCs w:val="28"/>
                  </w:rPr>
                  <m:t>)</m:t>
                </m:r>
              </m:e>
            </m:nary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  <m:r>
              <w:rPr>
                <w:rFonts w:eastAsiaTheme="minorEastAsia"/>
                <w:sz w:val="28"/>
                <w:szCs w:val="28"/>
              </w:rPr>
              <m:t>-</m:t>
            </m:r>
            <m:r>
              <w:rPr>
                <w:rFonts w:ascii="Cambria Math" w:eastAsiaTheme="minorEastAsia"/>
                <w:sz w:val="28"/>
                <w:szCs w:val="28"/>
              </w:rPr>
              <m:t>1</m:t>
            </m:r>
          </m:den>
        </m:f>
      </m:oMath>
    </w:p>
    <w:p w:rsidR="003C2379" w:rsidRDefault="003C2379" w:rsidP="003C2379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Найдем </w:t>
      </w:r>
      <w:proofErr w:type="spellStart"/>
      <w:r>
        <w:rPr>
          <w:rFonts w:eastAsiaTheme="minorEastAsia"/>
          <w:sz w:val="28"/>
          <w:szCs w:val="28"/>
          <w:lang w:val="en-US"/>
        </w:rPr>
        <w:t>t</w:t>
      </w:r>
      <w:r>
        <w:rPr>
          <w:rFonts w:eastAsiaTheme="minorEastAsia"/>
          <w:sz w:val="28"/>
          <w:szCs w:val="28"/>
          <w:vertAlign w:val="subscript"/>
          <w:lang w:val="en-US"/>
        </w:rPr>
        <w:t>e</w:t>
      </w:r>
      <w:proofErr w:type="spellEnd"/>
      <w:proofErr w:type="gramStart"/>
      <w:r>
        <w:rPr>
          <w:rFonts w:eastAsiaTheme="minorEastAsia"/>
          <w:sz w:val="28"/>
          <w:szCs w:val="28"/>
        </w:rPr>
        <w:t xml:space="preserve"> :</w:t>
      </w:r>
      <w:proofErr w:type="gramEnd"/>
    </w:p>
    <w:p w:rsidR="000D1103" w:rsidRDefault="003C2379" w:rsidP="003C2379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163471" cy="407019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3185" cy="406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1103" w:rsidRDefault="000D1103" w:rsidP="000D1103">
      <w:pPr>
        <w:rPr>
          <w:rFonts w:eastAsiaTheme="minorEastAsia"/>
          <w:sz w:val="28"/>
          <w:szCs w:val="28"/>
        </w:rPr>
      </w:pPr>
    </w:p>
    <w:p w:rsidR="000D1103" w:rsidRPr="005A5281" w:rsidRDefault="000D1103" w:rsidP="005A5281">
      <w:pPr>
        <w:rPr>
          <w:rFonts w:eastAsiaTheme="minorEastAsia"/>
          <w:sz w:val="28"/>
          <w:szCs w:val="28"/>
        </w:rPr>
      </w:pPr>
      <w:proofErr w:type="spellStart"/>
      <w:proofErr w:type="gramStart"/>
      <w:r>
        <w:rPr>
          <w:rFonts w:eastAsiaTheme="minorEastAsia"/>
          <w:sz w:val="28"/>
          <w:szCs w:val="28"/>
          <w:lang w:val="en-US"/>
        </w:rPr>
        <w:lastRenderedPageBreak/>
        <w:t>t</w:t>
      </w:r>
      <w:r>
        <w:rPr>
          <w:rFonts w:eastAsiaTheme="minorEastAsia"/>
          <w:sz w:val="28"/>
          <w:szCs w:val="28"/>
          <w:vertAlign w:val="subscript"/>
          <w:lang w:val="en-US"/>
        </w:rPr>
        <w:t>e</w:t>
      </w:r>
      <w:proofErr w:type="spellEnd"/>
      <w:r>
        <w:rPr>
          <w:rFonts w:eastAsiaTheme="minorEastAsia"/>
          <w:sz w:val="28"/>
          <w:szCs w:val="28"/>
        </w:rPr>
        <w:t>=</w:t>
      </w:r>
      <w:proofErr w:type="gramEnd"/>
      <w:r>
        <w:rPr>
          <w:rFonts w:eastAsiaTheme="minorEastAsia"/>
          <w:sz w:val="28"/>
          <w:szCs w:val="28"/>
        </w:rPr>
        <w:t>0</w:t>
      </w:r>
    </w:p>
    <w:p w:rsidR="00561672" w:rsidRDefault="005A5281" w:rsidP="005A5281">
      <w:pPr>
        <w:spacing w:line="360" w:lineRule="auto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Табличное значение </w:t>
      </w:r>
      <w:r>
        <w:rPr>
          <w:rFonts w:eastAsiaTheme="minorEastAsia"/>
          <w:sz w:val="28"/>
          <w:szCs w:val="28"/>
          <w:lang w:val="en-US"/>
        </w:rPr>
        <w:t>t</w:t>
      </w:r>
      <w:r w:rsidRPr="005A5281">
        <w:rPr>
          <w:rFonts w:eastAsiaTheme="minorEastAsia"/>
          <w:sz w:val="28"/>
          <w:szCs w:val="28"/>
        </w:rPr>
        <w:t>-</w:t>
      </w:r>
      <w:r>
        <w:rPr>
          <w:rFonts w:eastAsiaTheme="minorEastAsia"/>
          <w:sz w:val="28"/>
          <w:szCs w:val="28"/>
        </w:rPr>
        <w:t>критерия Стьюдента</w:t>
      </w:r>
      <w:r w:rsidR="00561672">
        <w:rPr>
          <w:rFonts w:eastAsiaTheme="minorEastAsia"/>
          <w:sz w:val="28"/>
          <w:szCs w:val="28"/>
        </w:rPr>
        <w:t xml:space="preserve"> можно найти с помощью функции СТЬЮДРАСПОБР</w:t>
      </w:r>
      <w:r>
        <w:rPr>
          <w:rFonts w:eastAsiaTheme="minorEastAsia"/>
          <w:sz w:val="28"/>
          <w:szCs w:val="28"/>
        </w:rPr>
        <w:t>, при 0,05 уровне значимости и 17 степенях свободы (20-2-1 = 17) оно составляет 2,11</w:t>
      </w:r>
    </w:p>
    <w:p w:rsidR="00561672" w:rsidRDefault="00561672" w:rsidP="00561672">
      <w:pPr>
        <w:rPr>
          <w:sz w:val="28"/>
          <w:szCs w:val="28"/>
        </w:rPr>
      </w:pPr>
    </w:p>
    <w:p w:rsidR="00687AEF" w:rsidRDefault="00561672" w:rsidP="00561672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74640" cy="2631440"/>
            <wp:effectExtent l="19050" t="0" r="0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4640" cy="2631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281" w:rsidRPr="005A5281" w:rsidRDefault="005A5281" w:rsidP="00832F9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Так как </w:t>
      </w:r>
      <w:r>
        <w:rPr>
          <w:sz w:val="28"/>
          <w:szCs w:val="28"/>
          <w:lang w:val="en-US"/>
        </w:rPr>
        <w:t>t</w:t>
      </w:r>
      <w:r w:rsidRPr="005A5281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расч</w:t>
      </w:r>
      <w:proofErr w:type="spellEnd"/>
      <w:r>
        <w:rPr>
          <w:sz w:val="28"/>
          <w:szCs w:val="28"/>
        </w:rPr>
        <w:t xml:space="preserve">) </w:t>
      </w:r>
      <w:r w:rsidR="007E1290" w:rsidRPr="007E1290">
        <w:rPr>
          <w:sz w:val="28"/>
          <w:szCs w:val="28"/>
        </w:rPr>
        <w:t>&lt;</w:t>
      </w:r>
      <w:r w:rsidRPr="005A528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(</w:t>
      </w:r>
      <w:proofErr w:type="spellStart"/>
      <w:proofErr w:type="gramStart"/>
      <w:r>
        <w:rPr>
          <w:sz w:val="28"/>
          <w:szCs w:val="28"/>
        </w:rPr>
        <w:t>табл</w:t>
      </w:r>
      <w:proofErr w:type="spellEnd"/>
      <w:proofErr w:type="gramEnd"/>
      <w:r>
        <w:rPr>
          <w:sz w:val="28"/>
          <w:szCs w:val="28"/>
        </w:rPr>
        <w:t xml:space="preserve">), то </w:t>
      </w:r>
      <w:r w:rsidR="007E1290">
        <w:rPr>
          <w:rFonts w:eastAsiaTheme="minorEastAsia"/>
          <w:sz w:val="28"/>
          <w:szCs w:val="28"/>
        </w:rPr>
        <w:t>значит математическое ожидание близко к нулю</w:t>
      </w:r>
      <w:r>
        <w:rPr>
          <w:sz w:val="28"/>
          <w:szCs w:val="28"/>
        </w:rPr>
        <w:t>.</w:t>
      </w:r>
    </w:p>
    <w:p w:rsidR="00832F96" w:rsidRPr="007E1290" w:rsidRDefault="000146BA" w:rsidP="00832F9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2) Вычислить критерий</w:t>
      </w:r>
      <w:r w:rsidR="00832F96">
        <w:rPr>
          <w:sz w:val="28"/>
          <w:szCs w:val="28"/>
        </w:rPr>
        <w:t xml:space="preserve"> </w:t>
      </w:r>
      <w:r w:rsidR="00832F96" w:rsidRPr="00832F96">
        <w:rPr>
          <w:sz w:val="28"/>
          <w:szCs w:val="28"/>
        </w:rPr>
        <w:t xml:space="preserve">Стьюдента </w:t>
      </w:r>
      <w:proofErr w:type="spellStart"/>
      <w:r w:rsidR="00832F96" w:rsidRPr="00832F96">
        <w:rPr>
          <w:sz w:val="28"/>
          <w:szCs w:val="28"/>
          <w:lang w:val="en-US"/>
        </w:rPr>
        <w:t>t</w:t>
      </w:r>
      <w:r w:rsidR="00832F96" w:rsidRPr="00832F96">
        <w:rPr>
          <w:sz w:val="28"/>
          <w:szCs w:val="28"/>
          <w:vertAlign w:val="subscript"/>
          <w:lang w:val="en-US"/>
        </w:rPr>
        <w:t>bj</w:t>
      </w:r>
      <w:proofErr w:type="spellEnd"/>
      <w:r w:rsidR="00832F96">
        <w:rPr>
          <w:sz w:val="28"/>
          <w:szCs w:val="28"/>
        </w:rPr>
        <w:t xml:space="preserve"> и проверить</w:t>
      </w:r>
      <w:r w:rsidR="00832F96" w:rsidRPr="00832F96">
        <w:rPr>
          <w:sz w:val="28"/>
          <w:szCs w:val="28"/>
        </w:rPr>
        <w:t xml:space="preserve"> </w:t>
      </w:r>
      <w:r w:rsidR="00832F96">
        <w:rPr>
          <w:sz w:val="28"/>
          <w:szCs w:val="28"/>
        </w:rPr>
        <w:t xml:space="preserve">значимость </w:t>
      </w:r>
      <w:r w:rsidR="00832F96" w:rsidRPr="00832F96">
        <w:rPr>
          <w:sz w:val="28"/>
          <w:szCs w:val="28"/>
        </w:rPr>
        <w:t xml:space="preserve"> коэффициентов регрессии  {</w:t>
      </w:r>
      <w:proofErr w:type="spellStart"/>
      <w:r w:rsidR="00832F96">
        <w:rPr>
          <w:sz w:val="28"/>
          <w:szCs w:val="28"/>
          <w:lang w:val="en-US"/>
        </w:rPr>
        <w:t>b</w:t>
      </w:r>
      <w:r w:rsidR="00832F96" w:rsidRPr="00832F96">
        <w:rPr>
          <w:sz w:val="28"/>
          <w:szCs w:val="28"/>
          <w:vertAlign w:val="subscript"/>
          <w:lang w:val="en-US"/>
        </w:rPr>
        <w:t>j</w:t>
      </w:r>
      <w:proofErr w:type="spellEnd"/>
      <w:r w:rsidR="00832F96" w:rsidRPr="00832F96">
        <w:rPr>
          <w:sz w:val="28"/>
          <w:szCs w:val="28"/>
        </w:rPr>
        <w:t>}</w:t>
      </w:r>
    </w:p>
    <w:p w:rsidR="00832F96" w:rsidRDefault="00832F96" w:rsidP="00832F96">
      <w:pPr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Гипотеза о статистической значимости </w:t>
      </w:r>
      <w:r>
        <w:rPr>
          <w:sz w:val="28"/>
          <w:szCs w:val="28"/>
        </w:rPr>
        <w:t>коэффициентов регрессии</w:t>
      </w:r>
    </w:p>
    <w:p w:rsidR="00832F96" w:rsidRDefault="00832F96" w:rsidP="00832F96">
      <w:pPr>
        <w:rPr>
          <w:rFonts w:eastAsiaTheme="minorEastAsia"/>
          <w:sz w:val="28"/>
          <w:szCs w:val="28"/>
          <w:vertAlign w:val="subscript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  <w:lang w:val="en-US"/>
        </w:rPr>
        <w:t>bi</w:t>
      </w:r>
      <w:proofErr w:type="spellEnd"/>
      <w:proofErr w:type="gramEnd"/>
      <w:r>
        <w:rPr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sz w:val="28"/>
                    <w:szCs w:val="28"/>
                    <w:vertAlign w:val="subscript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  <w:lang w:val="en-US"/>
                  </w:rPr>
                  <m:t>bi</m:t>
                </m:r>
              </m:e>
            </m:d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bi</m:t>
            </m:r>
          </m:den>
        </m:f>
      </m:oMath>
      <w:r>
        <w:rPr>
          <w:sz w:val="28"/>
          <w:szCs w:val="28"/>
          <w:lang w:val="en-US"/>
        </w:rPr>
        <w:t>; S</w:t>
      </w:r>
      <w:r>
        <w:rPr>
          <w:sz w:val="28"/>
          <w:szCs w:val="28"/>
          <w:vertAlign w:val="subscript"/>
          <w:lang w:val="en-US"/>
        </w:rPr>
        <w:t>bi</w:t>
      </w:r>
      <w:r>
        <w:rPr>
          <w:sz w:val="28"/>
          <w:szCs w:val="28"/>
          <w:lang w:val="en-US"/>
        </w:rPr>
        <w:t>=S</w:t>
      </w:r>
      <w:r>
        <w:rPr>
          <w:sz w:val="28"/>
          <w:szCs w:val="28"/>
          <w:vertAlign w:val="subscript"/>
          <w:lang w:val="en-US"/>
        </w:rPr>
        <w:t>e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  <w:vertAlign w:val="subscript"/>
                <w:lang w:val="en-US"/>
              </w:rPr>
            </m:ctrlPr>
          </m:radPr>
          <m:deg/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vertAlign w:val="subscript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vertAlign w:val="subscript"/>
                    <w:lang w:val="en-US"/>
                  </w:rPr>
                  <m:t>xx</m:t>
                </m:r>
              </m:e>
            </m:d>
          </m:e>
        </m:rad>
      </m:oMath>
    </w:p>
    <w:p w:rsidR="00832F96" w:rsidRPr="00C34460" w:rsidRDefault="00832F96" w:rsidP="007E1290">
      <w:pPr>
        <w:spacing w:line="36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под корнем стоит значение диагонального элемента матрицы (</w:t>
      </w:r>
      <w:r>
        <w:rPr>
          <w:rFonts w:eastAsiaTheme="minorEastAsia"/>
          <w:sz w:val="28"/>
          <w:szCs w:val="28"/>
          <w:lang w:val="en-US"/>
        </w:rPr>
        <w:t>X</w:t>
      </w:r>
      <w:r>
        <w:rPr>
          <w:rFonts w:eastAsiaTheme="minorEastAsia"/>
          <w:sz w:val="28"/>
          <w:szCs w:val="28"/>
          <w:vertAlign w:val="superscript"/>
          <w:lang w:val="en-US"/>
        </w:rPr>
        <w:t>T</w:t>
      </w:r>
      <w:r>
        <w:rPr>
          <w:rFonts w:eastAsiaTheme="minorEastAsia"/>
          <w:sz w:val="28"/>
          <w:szCs w:val="28"/>
          <w:lang w:val="en-US"/>
        </w:rPr>
        <w:t>X</w:t>
      </w:r>
      <w:r w:rsidRPr="00E76CBE">
        <w:rPr>
          <w:rFonts w:eastAsiaTheme="minorEastAsia"/>
          <w:sz w:val="28"/>
          <w:szCs w:val="28"/>
        </w:rPr>
        <w:t>)</w:t>
      </w:r>
      <w:r w:rsidRPr="00E76CBE">
        <w:rPr>
          <w:rFonts w:eastAsiaTheme="minorEastAsia"/>
          <w:sz w:val="28"/>
          <w:szCs w:val="28"/>
          <w:vertAlign w:val="superscript"/>
        </w:rPr>
        <w:t>-1</w:t>
      </w:r>
      <w:r w:rsidRPr="00C34460">
        <w:rPr>
          <w:rFonts w:eastAsiaTheme="minorEastAsia"/>
          <w:sz w:val="28"/>
          <w:szCs w:val="28"/>
        </w:rPr>
        <w:t>.</w:t>
      </w:r>
    </w:p>
    <w:p w:rsidR="00832F96" w:rsidRDefault="00832F96" w:rsidP="007E1290">
      <w:pPr>
        <w:spacing w:line="36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H</w:t>
      </w:r>
      <w:r w:rsidRPr="00C34460">
        <w:rPr>
          <w:rFonts w:eastAsiaTheme="minorEastAsia"/>
          <w:sz w:val="28"/>
          <w:szCs w:val="28"/>
          <w:vertAlign w:val="subscript"/>
        </w:rPr>
        <w:t>0</w:t>
      </w:r>
      <w:r>
        <w:rPr>
          <w:rFonts w:eastAsiaTheme="minorEastAsia"/>
          <w:sz w:val="28"/>
          <w:szCs w:val="28"/>
        </w:rPr>
        <w:t xml:space="preserve">: </w:t>
      </w:r>
      <w:proofErr w:type="spellStart"/>
      <w:r>
        <w:rPr>
          <w:rFonts w:eastAsiaTheme="minorEastAsia"/>
          <w:sz w:val="28"/>
          <w:szCs w:val="28"/>
          <w:lang w:val="en-US"/>
        </w:rPr>
        <w:t>t</w:t>
      </w:r>
      <w:r>
        <w:rPr>
          <w:rFonts w:eastAsiaTheme="minorEastAsia"/>
          <w:sz w:val="28"/>
          <w:szCs w:val="28"/>
          <w:vertAlign w:val="subscript"/>
          <w:lang w:val="en-US"/>
        </w:rPr>
        <w:t>bi</w:t>
      </w:r>
      <w:proofErr w:type="spellEnd"/>
      <w:r w:rsidRPr="00C34460">
        <w:rPr>
          <w:rFonts w:eastAsiaTheme="minorEastAsia"/>
          <w:sz w:val="28"/>
          <w:szCs w:val="28"/>
        </w:rPr>
        <w:t>&lt;</w:t>
      </w:r>
      <w:r>
        <w:rPr>
          <w:rFonts w:eastAsiaTheme="minorEastAsia"/>
          <w:sz w:val="28"/>
          <w:szCs w:val="28"/>
          <w:lang w:val="en-US"/>
        </w:rPr>
        <w:t>t</w:t>
      </w:r>
      <w:proofErr w:type="spellStart"/>
      <w:r>
        <w:rPr>
          <w:rFonts w:eastAsiaTheme="minorEastAsia"/>
          <w:sz w:val="28"/>
          <w:szCs w:val="28"/>
          <w:vertAlign w:val="subscript"/>
        </w:rPr>
        <w:t>таб</w:t>
      </w:r>
      <w:proofErr w:type="spellEnd"/>
      <w:r>
        <w:rPr>
          <w:rFonts w:eastAsiaTheme="minorEastAsia"/>
          <w:sz w:val="28"/>
          <w:szCs w:val="28"/>
        </w:rPr>
        <w:t xml:space="preserve"> (α</w:t>
      </w:r>
      <w:proofErr w:type="gramStart"/>
      <w:r w:rsidRPr="00C34460">
        <w:rPr>
          <w:rFonts w:eastAsiaTheme="minorEastAsia"/>
          <w:sz w:val="28"/>
          <w:szCs w:val="28"/>
        </w:rPr>
        <w:t>;</w:t>
      </w:r>
      <w:r>
        <w:rPr>
          <w:rFonts w:eastAsiaTheme="minorEastAsia"/>
          <w:sz w:val="28"/>
          <w:szCs w:val="28"/>
        </w:rPr>
        <w:t>υ</w:t>
      </w:r>
      <w:proofErr w:type="gramEnd"/>
      <w:r>
        <w:rPr>
          <w:rFonts w:eastAsiaTheme="minorEastAsia"/>
          <w:sz w:val="28"/>
          <w:szCs w:val="28"/>
        </w:rPr>
        <w:t>=</w:t>
      </w:r>
      <w:r>
        <w:rPr>
          <w:rFonts w:eastAsiaTheme="minorEastAsia"/>
          <w:sz w:val="28"/>
          <w:szCs w:val="28"/>
          <w:lang w:val="en-US"/>
        </w:rPr>
        <w:t>N</w:t>
      </w:r>
      <w:r w:rsidRPr="00C34460">
        <w:rPr>
          <w:rFonts w:eastAsiaTheme="minorEastAsia"/>
          <w:sz w:val="28"/>
          <w:szCs w:val="28"/>
        </w:rPr>
        <w:t>-</w:t>
      </w:r>
      <w:r>
        <w:rPr>
          <w:rFonts w:eastAsiaTheme="minorEastAsia"/>
          <w:sz w:val="28"/>
          <w:szCs w:val="28"/>
          <w:lang w:val="en-US"/>
        </w:rPr>
        <w:t>k</w:t>
      </w:r>
      <w:r w:rsidRPr="00C34460"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?</w:t>
      </w:r>
    </w:p>
    <w:p w:rsidR="00832F96" w:rsidRDefault="00832F96" w:rsidP="007E1290">
      <w:pPr>
        <w:spacing w:line="36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T</w:t>
      </w:r>
      <w:r>
        <w:rPr>
          <w:rFonts w:eastAsiaTheme="minorEastAsia"/>
          <w:sz w:val="28"/>
          <w:szCs w:val="28"/>
        </w:rPr>
        <w:t>-статистика (протокол №3):</w:t>
      </w:r>
    </w:p>
    <w:p w:rsidR="00832F96" w:rsidRPr="007E1290" w:rsidRDefault="00832F96" w:rsidP="007E1290">
      <w:pPr>
        <w:spacing w:line="360" w:lineRule="auto"/>
        <w:rPr>
          <w:rFonts w:eastAsiaTheme="minorEastAsia"/>
          <w:sz w:val="28"/>
          <w:szCs w:val="28"/>
          <w:vertAlign w:val="subscript"/>
        </w:rPr>
      </w:pPr>
      <w:proofErr w:type="spellStart"/>
      <w:r>
        <w:rPr>
          <w:rFonts w:eastAsiaTheme="minorEastAsia"/>
          <w:sz w:val="28"/>
          <w:szCs w:val="28"/>
          <w:lang w:val="en-US"/>
        </w:rPr>
        <w:t>t</w:t>
      </w:r>
      <w:r>
        <w:rPr>
          <w:rFonts w:eastAsiaTheme="minorEastAsia"/>
          <w:sz w:val="28"/>
          <w:szCs w:val="28"/>
          <w:vertAlign w:val="subscript"/>
          <w:lang w:val="en-US"/>
        </w:rPr>
        <w:t>b</w:t>
      </w:r>
      <w:proofErr w:type="spellEnd"/>
      <w:r w:rsidRPr="00F6756C">
        <w:rPr>
          <w:rFonts w:eastAsiaTheme="minorEastAsia"/>
          <w:sz w:val="28"/>
          <w:szCs w:val="28"/>
          <w:vertAlign w:val="subscript"/>
        </w:rPr>
        <w:t>0</w:t>
      </w:r>
      <w:r w:rsidRPr="00F6756C">
        <w:rPr>
          <w:rFonts w:eastAsiaTheme="minorEastAsia"/>
          <w:sz w:val="28"/>
          <w:szCs w:val="28"/>
        </w:rPr>
        <w:t xml:space="preserve">= </w:t>
      </w:r>
      <w:r w:rsidR="00F6756C">
        <w:rPr>
          <w:rFonts w:eastAsiaTheme="minorEastAsia"/>
          <w:sz w:val="28"/>
          <w:szCs w:val="28"/>
        </w:rPr>
        <w:t>20</w:t>
      </w:r>
      <w:proofErr w:type="gramStart"/>
      <w:r w:rsidR="00F6756C">
        <w:rPr>
          <w:rFonts w:eastAsiaTheme="minorEastAsia"/>
          <w:sz w:val="28"/>
          <w:szCs w:val="28"/>
        </w:rPr>
        <w:t>,88</w:t>
      </w:r>
      <w:proofErr w:type="gramEnd"/>
    </w:p>
    <w:p w:rsidR="00832F96" w:rsidRPr="00F6756C" w:rsidRDefault="00832F96" w:rsidP="007E1290">
      <w:pPr>
        <w:spacing w:line="360" w:lineRule="auto"/>
        <w:rPr>
          <w:rFonts w:eastAsiaTheme="minorEastAsia"/>
          <w:sz w:val="28"/>
          <w:szCs w:val="28"/>
          <w:vertAlign w:val="subscript"/>
        </w:rPr>
      </w:pPr>
      <w:proofErr w:type="spellStart"/>
      <w:r>
        <w:rPr>
          <w:rFonts w:eastAsiaTheme="minorEastAsia"/>
          <w:sz w:val="28"/>
          <w:szCs w:val="28"/>
          <w:lang w:val="en-US"/>
        </w:rPr>
        <w:t>t</w:t>
      </w:r>
      <w:r>
        <w:rPr>
          <w:rFonts w:eastAsiaTheme="minorEastAsia"/>
          <w:sz w:val="28"/>
          <w:szCs w:val="28"/>
          <w:vertAlign w:val="subscript"/>
          <w:lang w:val="en-US"/>
        </w:rPr>
        <w:t>b</w:t>
      </w:r>
      <w:proofErr w:type="spellEnd"/>
      <w:r w:rsidRPr="00F6756C">
        <w:rPr>
          <w:rFonts w:eastAsiaTheme="minorEastAsia"/>
          <w:sz w:val="28"/>
          <w:szCs w:val="28"/>
          <w:vertAlign w:val="subscript"/>
        </w:rPr>
        <w:t>1</w:t>
      </w:r>
      <w:r w:rsidRPr="00F6756C">
        <w:rPr>
          <w:rFonts w:eastAsiaTheme="minorEastAsia"/>
          <w:sz w:val="28"/>
          <w:szCs w:val="28"/>
        </w:rPr>
        <w:t xml:space="preserve">= </w:t>
      </w:r>
      <w:r w:rsidR="00F6756C">
        <w:rPr>
          <w:rFonts w:eastAsiaTheme="minorEastAsia"/>
          <w:sz w:val="28"/>
          <w:szCs w:val="28"/>
        </w:rPr>
        <w:t>4</w:t>
      </w:r>
      <w:proofErr w:type="gramStart"/>
      <w:r w:rsidR="00F6756C">
        <w:rPr>
          <w:rFonts w:eastAsiaTheme="minorEastAsia"/>
          <w:sz w:val="28"/>
          <w:szCs w:val="28"/>
        </w:rPr>
        <w:t>,45</w:t>
      </w:r>
      <w:proofErr w:type="gramEnd"/>
    </w:p>
    <w:p w:rsidR="00832F96" w:rsidRPr="00F6756C" w:rsidRDefault="00832F96" w:rsidP="007E1290">
      <w:pPr>
        <w:spacing w:line="360" w:lineRule="auto"/>
        <w:rPr>
          <w:rFonts w:eastAsiaTheme="minorEastAsia"/>
          <w:sz w:val="28"/>
          <w:szCs w:val="28"/>
          <w:vertAlign w:val="subscript"/>
        </w:rPr>
      </w:pPr>
      <w:proofErr w:type="spellStart"/>
      <w:r>
        <w:rPr>
          <w:rFonts w:eastAsiaTheme="minorEastAsia"/>
          <w:sz w:val="28"/>
          <w:szCs w:val="28"/>
          <w:lang w:val="en-US"/>
        </w:rPr>
        <w:t>t</w:t>
      </w:r>
      <w:r>
        <w:rPr>
          <w:rFonts w:eastAsiaTheme="minorEastAsia"/>
          <w:sz w:val="28"/>
          <w:szCs w:val="28"/>
          <w:vertAlign w:val="subscript"/>
          <w:lang w:val="en-US"/>
        </w:rPr>
        <w:t>b</w:t>
      </w:r>
      <w:proofErr w:type="spellEnd"/>
      <w:r w:rsidRPr="00F6756C">
        <w:rPr>
          <w:rFonts w:eastAsiaTheme="minorEastAsia"/>
          <w:sz w:val="28"/>
          <w:szCs w:val="28"/>
          <w:vertAlign w:val="subscript"/>
        </w:rPr>
        <w:t>2</w:t>
      </w:r>
      <w:r w:rsidRPr="00F6756C">
        <w:rPr>
          <w:rFonts w:eastAsiaTheme="minorEastAsia"/>
          <w:sz w:val="28"/>
          <w:szCs w:val="28"/>
        </w:rPr>
        <w:t xml:space="preserve">= </w:t>
      </w:r>
      <w:r w:rsidR="00F6756C">
        <w:rPr>
          <w:rFonts w:eastAsiaTheme="minorEastAsia"/>
          <w:sz w:val="28"/>
          <w:szCs w:val="28"/>
        </w:rPr>
        <w:t>1</w:t>
      </w:r>
      <w:proofErr w:type="gramStart"/>
      <w:r w:rsidR="00F6756C">
        <w:rPr>
          <w:rFonts w:eastAsiaTheme="minorEastAsia"/>
          <w:sz w:val="28"/>
          <w:szCs w:val="28"/>
        </w:rPr>
        <w:t>,42</w:t>
      </w:r>
      <w:proofErr w:type="gramEnd"/>
    </w:p>
    <w:p w:rsidR="00561672" w:rsidRDefault="007E1290" w:rsidP="007E1290">
      <w:pPr>
        <w:spacing w:line="360" w:lineRule="auto"/>
        <w:rPr>
          <w:sz w:val="28"/>
          <w:szCs w:val="28"/>
        </w:rPr>
      </w:pPr>
      <w:proofErr w:type="spellStart"/>
      <w:r>
        <w:rPr>
          <w:rFonts w:eastAsiaTheme="minorEastAsia"/>
          <w:sz w:val="28"/>
          <w:szCs w:val="28"/>
          <w:lang w:val="en-US"/>
        </w:rPr>
        <w:t>t</w:t>
      </w:r>
      <w:r>
        <w:rPr>
          <w:rFonts w:eastAsiaTheme="minorEastAsia"/>
          <w:sz w:val="28"/>
          <w:szCs w:val="28"/>
          <w:vertAlign w:val="subscript"/>
          <w:lang w:val="en-US"/>
        </w:rPr>
        <w:t>b</w:t>
      </w:r>
      <w:proofErr w:type="spellEnd"/>
      <w:r w:rsidRPr="00F6756C">
        <w:rPr>
          <w:rFonts w:eastAsiaTheme="minorEastAsia"/>
          <w:sz w:val="28"/>
          <w:szCs w:val="28"/>
          <w:vertAlign w:val="subscript"/>
        </w:rPr>
        <w:t>0</w:t>
      </w:r>
      <w:r>
        <w:rPr>
          <w:rFonts w:eastAsiaTheme="minorEastAsia"/>
          <w:sz w:val="28"/>
          <w:szCs w:val="28"/>
          <w:vertAlign w:val="subscript"/>
        </w:rPr>
        <w:t xml:space="preserve"> </w:t>
      </w:r>
      <w:r w:rsidRPr="007E1290">
        <w:rPr>
          <w:rFonts w:eastAsiaTheme="minorEastAsia"/>
          <w:sz w:val="28"/>
          <w:szCs w:val="28"/>
          <w:vertAlign w:val="subscript"/>
        </w:rPr>
        <w:t>&gt;</w:t>
      </w:r>
      <w:r w:rsidRPr="007E1290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  <w:lang w:val="en-US"/>
        </w:rPr>
        <w:t>t</w:t>
      </w:r>
      <w:proofErr w:type="spellStart"/>
      <w:r>
        <w:rPr>
          <w:rFonts w:eastAsiaTheme="minorEastAsia"/>
          <w:sz w:val="28"/>
          <w:szCs w:val="28"/>
          <w:vertAlign w:val="subscript"/>
        </w:rPr>
        <w:t>таб</w:t>
      </w:r>
      <w:proofErr w:type="spellEnd"/>
      <w:r>
        <w:rPr>
          <w:rFonts w:eastAsiaTheme="minorEastAsia"/>
          <w:sz w:val="28"/>
          <w:szCs w:val="28"/>
          <w:vertAlign w:val="subscript"/>
        </w:rPr>
        <w:t xml:space="preserve">, </w:t>
      </w:r>
      <w:r>
        <w:rPr>
          <w:sz w:val="28"/>
          <w:szCs w:val="28"/>
        </w:rPr>
        <w:t>значим;</w:t>
      </w:r>
    </w:p>
    <w:p w:rsidR="007E1290" w:rsidRDefault="007E1290" w:rsidP="007E1290">
      <w:pPr>
        <w:spacing w:line="360" w:lineRule="auto"/>
        <w:rPr>
          <w:sz w:val="28"/>
          <w:szCs w:val="28"/>
        </w:rPr>
      </w:pPr>
      <w:proofErr w:type="spellStart"/>
      <w:r>
        <w:rPr>
          <w:rFonts w:eastAsiaTheme="minorEastAsia"/>
          <w:sz w:val="28"/>
          <w:szCs w:val="28"/>
          <w:lang w:val="en-US"/>
        </w:rPr>
        <w:t>t</w:t>
      </w:r>
      <w:r>
        <w:rPr>
          <w:rFonts w:eastAsiaTheme="minorEastAsia"/>
          <w:sz w:val="28"/>
          <w:szCs w:val="28"/>
          <w:vertAlign w:val="subscript"/>
          <w:lang w:val="en-US"/>
        </w:rPr>
        <w:t>b</w:t>
      </w:r>
      <w:proofErr w:type="spellEnd"/>
      <w:r w:rsidRPr="00F6756C">
        <w:rPr>
          <w:rFonts w:eastAsiaTheme="minorEastAsia"/>
          <w:sz w:val="28"/>
          <w:szCs w:val="28"/>
          <w:vertAlign w:val="subscript"/>
        </w:rPr>
        <w:t>1</w:t>
      </w:r>
      <w:r w:rsidRPr="007E1290">
        <w:rPr>
          <w:rFonts w:eastAsiaTheme="minorEastAsia"/>
          <w:sz w:val="28"/>
          <w:szCs w:val="28"/>
          <w:vertAlign w:val="subscript"/>
        </w:rPr>
        <w:t>&gt;</w:t>
      </w:r>
      <w:r w:rsidRPr="007E1290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  <w:lang w:val="en-US"/>
        </w:rPr>
        <w:t>t</w:t>
      </w:r>
      <w:proofErr w:type="spellStart"/>
      <w:r>
        <w:rPr>
          <w:rFonts w:eastAsiaTheme="minorEastAsia"/>
          <w:sz w:val="28"/>
          <w:szCs w:val="28"/>
          <w:vertAlign w:val="subscript"/>
        </w:rPr>
        <w:t>таб</w:t>
      </w:r>
      <w:proofErr w:type="spellEnd"/>
      <w:r>
        <w:rPr>
          <w:rFonts w:eastAsiaTheme="minorEastAsia"/>
          <w:sz w:val="28"/>
          <w:szCs w:val="28"/>
          <w:vertAlign w:val="subscript"/>
        </w:rPr>
        <w:t xml:space="preserve">, </w:t>
      </w:r>
      <w:r>
        <w:rPr>
          <w:sz w:val="28"/>
          <w:szCs w:val="28"/>
        </w:rPr>
        <w:t>значим;</w:t>
      </w:r>
    </w:p>
    <w:p w:rsidR="007E1290" w:rsidRDefault="007E1290" w:rsidP="007E1290">
      <w:pPr>
        <w:spacing w:line="360" w:lineRule="auto"/>
        <w:rPr>
          <w:sz w:val="28"/>
          <w:szCs w:val="28"/>
        </w:rPr>
      </w:pPr>
      <w:proofErr w:type="spellStart"/>
      <w:proofErr w:type="gramStart"/>
      <w:r>
        <w:rPr>
          <w:rFonts w:eastAsiaTheme="minorEastAsia"/>
          <w:sz w:val="28"/>
          <w:szCs w:val="28"/>
          <w:lang w:val="en-US"/>
        </w:rPr>
        <w:t>t</w:t>
      </w:r>
      <w:r>
        <w:rPr>
          <w:rFonts w:eastAsiaTheme="minorEastAsia"/>
          <w:sz w:val="28"/>
          <w:szCs w:val="28"/>
          <w:vertAlign w:val="subscript"/>
          <w:lang w:val="en-US"/>
        </w:rPr>
        <w:t>b</w:t>
      </w:r>
      <w:proofErr w:type="spellEnd"/>
      <w:r w:rsidRPr="00F6756C">
        <w:rPr>
          <w:rFonts w:eastAsiaTheme="minorEastAsia"/>
          <w:sz w:val="28"/>
          <w:szCs w:val="28"/>
          <w:vertAlign w:val="subscript"/>
        </w:rPr>
        <w:t>2</w:t>
      </w:r>
      <w:r w:rsidRPr="007E1290">
        <w:rPr>
          <w:rFonts w:eastAsiaTheme="minorEastAsia"/>
          <w:sz w:val="28"/>
          <w:szCs w:val="28"/>
          <w:vertAlign w:val="subscript"/>
        </w:rPr>
        <w:t>&lt;</w:t>
      </w:r>
      <w:r w:rsidRPr="007E1290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  <w:lang w:val="en-US"/>
        </w:rPr>
        <w:t>t</w:t>
      </w:r>
      <w:proofErr w:type="spellStart"/>
      <w:r>
        <w:rPr>
          <w:rFonts w:eastAsiaTheme="minorEastAsia"/>
          <w:sz w:val="28"/>
          <w:szCs w:val="28"/>
          <w:vertAlign w:val="subscript"/>
        </w:rPr>
        <w:t>таб</w:t>
      </w:r>
      <w:proofErr w:type="spellEnd"/>
      <w:r>
        <w:rPr>
          <w:rFonts w:eastAsiaTheme="minorEastAsia"/>
          <w:sz w:val="28"/>
          <w:szCs w:val="28"/>
          <w:vertAlign w:val="subscript"/>
        </w:rPr>
        <w:t xml:space="preserve">, </w:t>
      </w:r>
      <w:r>
        <w:rPr>
          <w:sz w:val="28"/>
          <w:szCs w:val="28"/>
        </w:rPr>
        <w:t>не значим.</w:t>
      </w:r>
      <w:proofErr w:type="gramEnd"/>
    </w:p>
    <w:p w:rsidR="00393929" w:rsidRDefault="00393929" w:rsidP="007E129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Вывод: если часть коэффициентов уравнения регрессии значима, а часть не значима, то это не является основанием для нарушения адекватности. </w:t>
      </w:r>
      <w:r>
        <w:rPr>
          <w:sz w:val="28"/>
          <w:szCs w:val="28"/>
        </w:rPr>
        <w:lastRenderedPageBreak/>
        <w:t>Значимая часть регрессоров может адекватно описывать объект.</w:t>
      </w:r>
    </w:p>
    <w:p w:rsidR="000D1A17" w:rsidRDefault="000D1A17" w:rsidP="000D1A1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3) Критерий </w:t>
      </w:r>
      <w:proofErr w:type="spellStart"/>
      <w:r>
        <w:rPr>
          <w:sz w:val="28"/>
          <w:szCs w:val="28"/>
        </w:rPr>
        <w:t>Фишера-Снедекора</w:t>
      </w:r>
      <w:proofErr w:type="spellEnd"/>
      <w:r>
        <w:rPr>
          <w:sz w:val="28"/>
          <w:szCs w:val="28"/>
        </w:rPr>
        <w:t xml:space="preserve"> и проверить значимость всего УР (в целом).</w:t>
      </w:r>
    </w:p>
    <w:p w:rsidR="000D1A17" w:rsidRDefault="000D1A17" w:rsidP="000D1A1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Формула критерия Фишера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 xml:space="preserve"> для проверки гипотезы о статистической значимости всего уравнения регрессии (УР) в целом:</w:t>
      </w:r>
    </w:p>
    <w:p w:rsidR="000D1A17" w:rsidRDefault="000D1A17" w:rsidP="000D1A17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H</w:t>
      </w:r>
      <w:r w:rsidRPr="00065B6F"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F</w:t>
      </w:r>
      <w:r w:rsidRPr="00065B6F">
        <w:rPr>
          <w:sz w:val="28"/>
          <w:szCs w:val="28"/>
        </w:rPr>
        <w:t>&lt;</w:t>
      </w:r>
      <w:proofErr w:type="gramStart"/>
      <w:r>
        <w:rPr>
          <w:sz w:val="28"/>
          <w:szCs w:val="28"/>
          <w:lang w:val="en-US"/>
        </w:rPr>
        <w:t>F</w:t>
      </w:r>
      <w:proofErr w:type="spellStart"/>
      <w:r>
        <w:rPr>
          <w:sz w:val="28"/>
          <w:szCs w:val="28"/>
          <w:vertAlign w:val="subscript"/>
        </w:rPr>
        <w:t>таб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α</w:t>
      </w:r>
      <w:r w:rsidRPr="00065B6F">
        <w:rPr>
          <w:sz w:val="28"/>
          <w:szCs w:val="28"/>
        </w:rPr>
        <w:t>;</w:t>
      </w:r>
      <w:r>
        <w:rPr>
          <w:sz w:val="28"/>
          <w:szCs w:val="28"/>
        </w:rPr>
        <w:t>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k</w:t>
      </w:r>
      <w:r w:rsidRPr="00065B6F">
        <w:rPr>
          <w:sz w:val="28"/>
          <w:szCs w:val="28"/>
        </w:rPr>
        <w:t>-1;</w:t>
      </w:r>
      <w:r>
        <w:rPr>
          <w:sz w:val="28"/>
          <w:szCs w:val="28"/>
          <w:lang w:val="en-US"/>
        </w:rPr>
        <w:t>υ</w:t>
      </w:r>
      <w:r w:rsidRPr="00065B6F">
        <w:rPr>
          <w:sz w:val="28"/>
          <w:szCs w:val="28"/>
          <w:vertAlign w:val="subscript"/>
        </w:rPr>
        <w:t>3</w:t>
      </w:r>
      <w:r w:rsidRPr="00065B6F"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N</w:t>
      </w:r>
      <w:r w:rsidRPr="00065B6F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k</w:t>
      </w:r>
      <w:r w:rsidRPr="00065B6F">
        <w:rPr>
          <w:sz w:val="28"/>
          <w:szCs w:val="28"/>
        </w:rPr>
        <w:t>)</w:t>
      </w:r>
      <w:r>
        <w:rPr>
          <w:sz w:val="28"/>
          <w:szCs w:val="28"/>
        </w:rPr>
        <w:t>?</w:t>
      </w:r>
    </w:p>
    <w:p w:rsidR="00F425EA" w:rsidRDefault="000D1A17" w:rsidP="000D1A17">
      <w:pPr>
        <w:spacing w:line="360" w:lineRule="auto"/>
        <w:rPr>
          <w:rFonts w:eastAsiaTheme="minorEastAsia"/>
          <w:sz w:val="28"/>
          <w:szCs w:val="28"/>
        </w:rPr>
      </w:pPr>
      <w:r>
        <w:rPr>
          <w:sz w:val="28"/>
          <w:szCs w:val="28"/>
          <w:lang w:val="en-US"/>
        </w:rPr>
        <w:t>F</w:t>
      </w:r>
      <w:proofErr w:type="gramStart"/>
      <w:r w:rsidRPr="00D90452">
        <w:rPr>
          <w:sz w:val="28"/>
          <w:szCs w:val="28"/>
        </w:rPr>
        <w:t xml:space="preserve">= </w:t>
      </w:r>
      <m:oMath>
        <w:proofErr w:type="gramEnd"/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  <m:r>
              <w:rPr>
                <w:rFonts w:ascii="Cambria Math" w:hAnsi="Cambria Math"/>
                <w:sz w:val="28"/>
                <w:szCs w:val="28"/>
              </w:rPr>
              <m:t xml:space="preserve"> /(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  <m:r>
              <w:rPr>
                <w:rFonts w:ascii="Cambria Math" w:hAnsi="Cambria Math"/>
                <w:sz w:val="28"/>
                <w:szCs w:val="28"/>
              </w:rPr>
              <m:t>-1)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  <m:r>
              <w:rPr>
                <w:rFonts w:ascii="Cambria Math" w:hAnsi="Cambria Math"/>
                <w:sz w:val="28"/>
                <w:szCs w:val="28"/>
              </w:rPr>
              <m:t xml:space="preserve"> /(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/>
                <w:sz w:val="28"/>
                <w:szCs w:val="28"/>
              </w:rPr>
              <m:t>-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  <m:r>
              <w:rPr>
                <w:rFonts w:ascii="Cambria Math" w:hAnsi="Cambria Math"/>
                <w:sz w:val="28"/>
                <w:szCs w:val="28"/>
              </w:rPr>
              <m:t>)</m:t>
            </m:r>
          </m:den>
        </m:f>
      </m:oMath>
      <w:r>
        <w:rPr>
          <w:rFonts w:eastAsiaTheme="minorEastAsia"/>
          <w:sz w:val="28"/>
          <w:szCs w:val="28"/>
        </w:rPr>
        <w:t xml:space="preserve">, </w:t>
      </w:r>
    </w:p>
    <w:p w:rsidR="000D1A17" w:rsidRPr="00065B6F" w:rsidRDefault="000D1A17" w:rsidP="000D1A17">
      <w:pPr>
        <w:spacing w:line="36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Q</w:t>
      </w:r>
      <w:r>
        <w:rPr>
          <w:rFonts w:eastAsiaTheme="minorEastAsia"/>
          <w:sz w:val="28"/>
          <w:szCs w:val="28"/>
          <w:vertAlign w:val="subscript"/>
          <w:lang w:val="en-US"/>
        </w:rPr>
        <w:t>R</w:t>
      </w:r>
      <w:r>
        <w:rPr>
          <w:rFonts w:eastAsiaTheme="minorEastAsia"/>
          <w:sz w:val="28"/>
          <w:szCs w:val="28"/>
        </w:rPr>
        <w:t xml:space="preserve">-сумма квадратов отклонений расчетных значений </w:t>
      </w:r>
      <w:r>
        <w:rPr>
          <w:rFonts w:eastAsiaTheme="minorEastAsia"/>
          <w:sz w:val="28"/>
          <w:szCs w:val="28"/>
          <w:lang w:val="en-US"/>
        </w:rPr>
        <w:t>y</w:t>
      </w:r>
      <w:r>
        <w:rPr>
          <w:rFonts w:eastAsiaTheme="minorEastAsia"/>
          <w:sz w:val="28"/>
          <w:szCs w:val="28"/>
        </w:rPr>
        <w:t xml:space="preserve">от среднего </w:t>
      </w:r>
      <w:r>
        <w:rPr>
          <w:rFonts w:eastAsiaTheme="minorEastAsia"/>
          <w:sz w:val="28"/>
          <w:szCs w:val="28"/>
          <w:lang w:val="en-US"/>
        </w:rPr>
        <w:t>y</w:t>
      </w:r>
      <w:r>
        <w:rPr>
          <w:rFonts w:eastAsiaTheme="minorEastAsia"/>
          <w:sz w:val="28"/>
          <w:szCs w:val="28"/>
        </w:rPr>
        <w:t>, обусловленная вариацией факторов</w:t>
      </w:r>
      <w:r w:rsidRPr="00065B6F">
        <w:rPr>
          <w:rFonts w:eastAsiaTheme="minorEastAsia"/>
          <w:sz w:val="28"/>
          <w:szCs w:val="28"/>
        </w:rPr>
        <w:t>;</w:t>
      </w:r>
    </w:p>
    <w:p w:rsidR="000D1A17" w:rsidRPr="00065B6F" w:rsidRDefault="000D1A17" w:rsidP="000D1A17">
      <w:pPr>
        <w:spacing w:line="360" w:lineRule="auto"/>
        <w:rPr>
          <w:rFonts w:eastAsiaTheme="minorEastAsia"/>
          <w:sz w:val="28"/>
          <w:szCs w:val="28"/>
        </w:rPr>
      </w:pPr>
      <w:proofErr w:type="spellStart"/>
      <w:proofErr w:type="gramStart"/>
      <w:r>
        <w:rPr>
          <w:rFonts w:eastAsiaTheme="minorEastAsia"/>
          <w:sz w:val="28"/>
          <w:szCs w:val="28"/>
          <w:lang w:val="en-US"/>
        </w:rPr>
        <w:t>Q</w:t>
      </w:r>
      <w:r>
        <w:rPr>
          <w:rFonts w:eastAsiaTheme="minorEastAsia"/>
          <w:sz w:val="28"/>
          <w:szCs w:val="28"/>
          <w:vertAlign w:val="subscript"/>
          <w:lang w:val="en-US"/>
        </w:rPr>
        <w:t>e</w:t>
      </w:r>
      <w:proofErr w:type="spellEnd"/>
      <w:r>
        <w:rPr>
          <w:rFonts w:eastAsiaTheme="minorEastAsia"/>
          <w:sz w:val="28"/>
          <w:szCs w:val="28"/>
        </w:rPr>
        <w:t xml:space="preserve">-сумма квадратов отклонений расчетных значений </w:t>
      </w:r>
      <w:r>
        <w:rPr>
          <w:rFonts w:eastAsiaTheme="minorEastAsia"/>
          <w:sz w:val="28"/>
          <w:szCs w:val="28"/>
          <w:lang w:val="en-US"/>
        </w:rPr>
        <w:t>y</w:t>
      </w:r>
      <w:r>
        <w:rPr>
          <w:rFonts w:eastAsiaTheme="minorEastAsia"/>
          <w:sz w:val="28"/>
          <w:szCs w:val="28"/>
        </w:rPr>
        <w:t>от экспериментально наблюдаемых, обусловленная влиянием случайных возмущений ƹ</w:t>
      </w:r>
      <w:proofErr w:type="spellStart"/>
      <w:r>
        <w:rPr>
          <w:rFonts w:eastAsiaTheme="minorEastAsia"/>
          <w:sz w:val="28"/>
          <w:szCs w:val="28"/>
          <w:vertAlign w:val="subscript"/>
          <w:lang w:val="en-US"/>
        </w:rPr>
        <w:t>i</w:t>
      </w:r>
      <w:proofErr w:type="spellEnd"/>
      <w:r w:rsidRPr="00065B6F">
        <w:rPr>
          <w:rFonts w:eastAsiaTheme="minorEastAsia"/>
          <w:sz w:val="28"/>
          <w:szCs w:val="28"/>
        </w:rPr>
        <w:t>.</w:t>
      </w:r>
      <w:proofErr w:type="gramEnd"/>
    </w:p>
    <w:p w:rsidR="00F425EA" w:rsidRPr="005B7D22" w:rsidRDefault="00F425EA" w:rsidP="00F425EA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F</w:t>
      </w:r>
      <w:r>
        <w:rPr>
          <w:rFonts w:eastAsiaTheme="minorEastAsia"/>
          <w:sz w:val="28"/>
          <w:szCs w:val="28"/>
        </w:rPr>
        <w:t>=151</w:t>
      </w:r>
      <w:proofErr w:type="gramStart"/>
      <w:r>
        <w:rPr>
          <w:rFonts w:eastAsiaTheme="minorEastAsia"/>
          <w:sz w:val="28"/>
          <w:szCs w:val="28"/>
        </w:rPr>
        <w:t>,65</w:t>
      </w:r>
      <w:proofErr w:type="gramEnd"/>
      <w:r w:rsidRPr="005B7D22">
        <w:rPr>
          <w:rFonts w:eastAsiaTheme="minorEastAsia"/>
          <w:sz w:val="28"/>
          <w:szCs w:val="28"/>
        </w:rPr>
        <w:t xml:space="preserve"> (</w:t>
      </w:r>
      <w:r>
        <w:rPr>
          <w:rFonts w:eastAsiaTheme="minorEastAsia"/>
          <w:sz w:val="28"/>
          <w:szCs w:val="28"/>
        </w:rPr>
        <w:t>см.протокол №2)</w:t>
      </w:r>
    </w:p>
    <w:p w:rsidR="00F425EA" w:rsidRDefault="00F425EA" w:rsidP="00F425EA">
      <w:pPr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5932898" cy="1059366"/>
            <wp:effectExtent l="19050" t="0" r="0" b="0"/>
            <wp:docPr id="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1059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5EA" w:rsidRDefault="00F425EA" w:rsidP="00C24A4D">
      <w:pPr>
        <w:spacing w:line="360" w:lineRule="auto"/>
        <w:rPr>
          <w:rFonts w:eastAsiaTheme="minorEastAsia"/>
          <w:sz w:val="28"/>
          <w:szCs w:val="28"/>
        </w:rPr>
      </w:pPr>
    </w:p>
    <w:p w:rsidR="00F425EA" w:rsidRDefault="00F425EA" w:rsidP="00C24A4D">
      <w:pPr>
        <w:spacing w:line="36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Табличное значение </w:t>
      </w:r>
      <w:r>
        <w:rPr>
          <w:rFonts w:eastAsiaTheme="minorEastAsia"/>
          <w:sz w:val="28"/>
          <w:szCs w:val="28"/>
          <w:lang w:val="en-US"/>
        </w:rPr>
        <w:t>F</w:t>
      </w:r>
      <w:r>
        <w:rPr>
          <w:rFonts w:eastAsiaTheme="minorEastAsia"/>
          <w:sz w:val="28"/>
          <w:szCs w:val="28"/>
        </w:rPr>
        <w:t xml:space="preserve">-критерия Фишера можно найти с помощью функции </w:t>
      </w:r>
      <w:proofErr w:type="gramStart"/>
      <w:r>
        <w:rPr>
          <w:rFonts w:eastAsiaTheme="minorEastAsia"/>
          <w:sz w:val="28"/>
          <w:szCs w:val="28"/>
          <w:lang w:val="en-US"/>
        </w:rPr>
        <w:t>F</w:t>
      </w:r>
      <w:proofErr w:type="gramEnd"/>
      <w:r>
        <w:rPr>
          <w:rFonts w:eastAsiaTheme="minorEastAsia"/>
          <w:sz w:val="28"/>
          <w:szCs w:val="28"/>
        </w:rPr>
        <w:t xml:space="preserve">РАСПОБР, при вероятности 0,05, при </w:t>
      </w:r>
      <w:r>
        <w:rPr>
          <w:rFonts w:eastAsiaTheme="minorEastAsia"/>
          <w:sz w:val="28"/>
          <w:szCs w:val="28"/>
          <w:lang w:val="en-US"/>
        </w:rPr>
        <w:t>v</w:t>
      </w:r>
      <w:r w:rsidRPr="00F425EA">
        <w:rPr>
          <w:rFonts w:eastAsiaTheme="minorEastAsia"/>
          <w:sz w:val="28"/>
          <w:szCs w:val="28"/>
        </w:rPr>
        <w:t xml:space="preserve">1 = </w:t>
      </w:r>
      <w:r>
        <w:rPr>
          <w:rFonts w:eastAsiaTheme="minorEastAsia"/>
          <w:sz w:val="28"/>
          <w:szCs w:val="28"/>
          <w:lang w:val="en-US"/>
        </w:rPr>
        <w:t>k</w:t>
      </w:r>
      <w:r>
        <w:rPr>
          <w:rFonts w:eastAsiaTheme="minorEastAsia"/>
          <w:sz w:val="28"/>
          <w:szCs w:val="28"/>
        </w:rPr>
        <w:t xml:space="preserve"> = 2,</w:t>
      </w:r>
      <w:r w:rsidRPr="00F425EA"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  <w:lang w:val="en-US"/>
        </w:rPr>
        <w:t>v</w:t>
      </w:r>
      <w:r w:rsidRPr="00F425EA">
        <w:rPr>
          <w:rFonts w:eastAsiaTheme="minorEastAsia"/>
          <w:sz w:val="28"/>
          <w:szCs w:val="28"/>
        </w:rPr>
        <w:t xml:space="preserve">2 = </w:t>
      </w:r>
      <w:r>
        <w:rPr>
          <w:rFonts w:eastAsiaTheme="minorEastAsia"/>
          <w:sz w:val="28"/>
          <w:szCs w:val="28"/>
          <w:lang w:val="en-US"/>
        </w:rPr>
        <w:t>n</w:t>
      </w:r>
      <w:r w:rsidRPr="00F425EA">
        <w:rPr>
          <w:rFonts w:eastAsiaTheme="minorEastAsia"/>
          <w:sz w:val="28"/>
          <w:szCs w:val="28"/>
        </w:rPr>
        <w:t>-</w:t>
      </w:r>
      <w:r>
        <w:rPr>
          <w:rFonts w:eastAsiaTheme="minorEastAsia"/>
          <w:sz w:val="28"/>
          <w:szCs w:val="28"/>
          <w:lang w:val="en-US"/>
        </w:rPr>
        <w:t>k</w:t>
      </w:r>
      <w:r w:rsidRPr="00F425EA">
        <w:rPr>
          <w:rFonts w:eastAsiaTheme="minorEastAsia"/>
          <w:sz w:val="28"/>
          <w:szCs w:val="28"/>
        </w:rPr>
        <w:t xml:space="preserve">-1=17 </w:t>
      </w:r>
      <w:r>
        <w:rPr>
          <w:rFonts w:eastAsiaTheme="minorEastAsia"/>
          <w:sz w:val="28"/>
          <w:szCs w:val="28"/>
        </w:rPr>
        <w:t xml:space="preserve">оно составляет </w:t>
      </w:r>
      <w:r>
        <w:rPr>
          <w:rFonts w:eastAsiaTheme="minorEastAsia"/>
          <w:sz w:val="28"/>
          <w:szCs w:val="28"/>
          <w:lang w:val="en-US"/>
        </w:rPr>
        <w:t>F</w:t>
      </w:r>
      <w:r>
        <w:rPr>
          <w:rFonts w:eastAsiaTheme="minorEastAsia"/>
          <w:sz w:val="28"/>
          <w:szCs w:val="28"/>
          <w:vertAlign w:val="subscript"/>
        </w:rPr>
        <w:t>таб</w:t>
      </w:r>
      <w:r>
        <w:rPr>
          <w:rFonts w:eastAsiaTheme="minorEastAsia"/>
          <w:sz w:val="28"/>
          <w:szCs w:val="28"/>
        </w:rPr>
        <w:t>=</w:t>
      </w:r>
      <w:r w:rsidR="00C24A4D">
        <w:rPr>
          <w:rFonts w:eastAsiaTheme="minorEastAsia"/>
          <w:sz w:val="28"/>
          <w:szCs w:val="28"/>
        </w:rPr>
        <w:t>3,59</w:t>
      </w:r>
    </w:p>
    <w:p w:rsidR="00C24A4D" w:rsidRDefault="00C24A4D" w:rsidP="00F425EA">
      <w:pPr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5651841" cy="2453010"/>
            <wp:effectExtent l="19050" t="0" r="6009" b="0"/>
            <wp:docPr id="10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3405" cy="2453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5EA" w:rsidRDefault="00F425EA" w:rsidP="00F425EA">
      <w:pPr>
        <w:rPr>
          <w:rFonts w:eastAsiaTheme="minorEastAsia"/>
          <w:sz w:val="28"/>
          <w:szCs w:val="28"/>
        </w:rPr>
      </w:pPr>
    </w:p>
    <w:p w:rsidR="00F425EA" w:rsidRDefault="00F425EA" w:rsidP="00F425EA">
      <w:pPr>
        <w:rPr>
          <w:rFonts w:eastAsiaTheme="minorEastAsia"/>
          <w:sz w:val="28"/>
          <w:szCs w:val="28"/>
        </w:rPr>
      </w:pPr>
    </w:p>
    <w:p w:rsidR="00F425EA" w:rsidRDefault="00F425EA" w:rsidP="00224BBA">
      <w:pPr>
        <w:spacing w:line="36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Вывод: </w:t>
      </w:r>
      <w:proofErr w:type="gramStart"/>
      <w:r>
        <w:rPr>
          <w:rFonts w:eastAsiaTheme="minorEastAsia"/>
          <w:sz w:val="28"/>
          <w:szCs w:val="28"/>
          <w:lang w:val="en-US"/>
        </w:rPr>
        <w:t>F</w:t>
      </w:r>
      <w:r>
        <w:rPr>
          <w:rFonts w:eastAsiaTheme="minorEastAsia"/>
          <w:sz w:val="28"/>
          <w:szCs w:val="28"/>
        </w:rPr>
        <w:t>&gt;</w:t>
      </w:r>
      <w:r>
        <w:rPr>
          <w:rFonts w:eastAsiaTheme="minorEastAsia"/>
          <w:sz w:val="28"/>
          <w:szCs w:val="28"/>
          <w:lang w:val="en-US"/>
        </w:rPr>
        <w:t>F</w:t>
      </w:r>
      <w:proofErr w:type="spellStart"/>
      <w:r>
        <w:rPr>
          <w:rFonts w:eastAsiaTheme="minorEastAsia"/>
          <w:sz w:val="28"/>
          <w:szCs w:val="28"/>
          <w:vertAlign w:val="subscript"/>
        </w:rPr>
        <w:t>таб</w:t>
      </w:r>
      <w:proofErr w:type="spellEnd"/>
      <w:r>
        <w:rPr>
          <w:rFonts w:eastAsiaTheme="minorEastAsia"/>
          <w:sz w:val="28"/>
          <w:szCs w:val="28"/>
        </w:rPr>
        <w:t xml:space="preserve"> нуль-гипотеза </w:t>
      </w:r>
      <w:r>
        <w:rPr>
          <w:rFonts w:eastAsiaTheme="minorEastAsia"/>
          <w:sz w:val="28"/>
          <w:szCs w:val="28"/>
          <w:lang w:val="en-US"/>
        </w:rPr>
        <w:t>H</w:t>
      </w:r>
      <w:r>
        <w:rPr>
          <w:rFonts w:eastAsiaTheme="minorEastAsia"/>
          <w:sz w:val="28"/>
          <w:szCs w:val="28"/>
          <w:vertAlign w:val="subscript"/>
        </w:rPr>
        <w:t>0</w:t>
      </w:r>
      <w:r>
        <w:rPr>
          <w:rFonts w:eastAsiaTheme="minorEastAsia"/>
          <w:sz w:val="28"/>
          <w:szCs w:val="28"/>
        </w:rPr>
        <w:t xml:space="preserve"> не выполнена, т.е. уравнение регрессии в целом значимо и можно переходить к проверке других гипотез, адекватная </w:t>
      </w:r>
      <w:r>
        <w:rPr>
          <w:rFonts w:eastAsiaTheme="minorEastAsia"/>
          <w:sz w:val="28"/>
          <w:szCs w:val="28"/>
        </w:rPr>
        <w:lastRenderedPageBreak/>
        <w:t>модель.</w:t>
      </w:r>
      <w:proofErr w:type="gramEnd"/>
    </w:p>
    <w:p w:rsidR="000D430A" w:rsidRDefault="000D430A" w:rsidP="00224BB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4) Коэффициент детерминации </w:t>
      </w:r>
      <w:r>
        <w:rPr>
          <w:rFonts w:eastAsiaTheme="minorEastAsia"/>
          <w:sz w:val="28"/>
          <w:szCs w:val="28"/>
          <w:lang w:val="en-US"/>
        </w:rPr>
        <w:t>R</w:t>
      </w:r>
      <w:r w:rsidRPr="00D90452">
        <w:rPr>
          <w:rFonts w:eastAsiaTheme="minorEastAsia"/>
          <w:sz w:val="28"/>
          <w:szCs w:val="28"/>
          <w:vertAlign w:val="superscript"/>
        </w:rPr>
        <w:t>2</w:t>
      </w:r>
      <w:r w:rsidRPr="000D430A">
        <w:rPr>
          <w:rFonts w:eastAsiaTheme="minorEastAsia"/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, оценка качества УР</w:t>
      </w:r>
    </w:p>
    <w:p w:rsidR="000D430A" w:rsidRDefault="000D430A" w:rsidP="000D430A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Запишем формулу для коэффициента детерминации:</w:t>
      </w:r>
    </w:p>
    <w:p w:rsidR="000D430A" w:rsidRDefault="000D430A" w:rsidP="000D430A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R</w:t>
      </w:r>
      <w:r w:rsidRPr="00D90452">
        <w:rPr>
          <w:rFonts w:eastAsiaTheme="minorEastAsia"/>
          <w:sz w:val="28"/>
          <w:szCs w:val="28"/>
          <w:vertAlign w:val="superscript"/>
        </w:rPr>
        <w:t>2</w:t>
      </w:r>
      <w:proofErr w:type="gramStart"/>
      <w:r w:rsidRPr="00D90452">
        <w:rPr>
          <w:rFonts w:eastAsiaTheme="minorEastAsia"/>
          <w:sz w:val="28"/>
          <w:szCs w:val="28"/>
        </w:rPr>
        <w:t xml:space="preserve">= </w:t>
      </w:r>
      <m:oMath>
        <w:proofErr w:type="gramEnd"/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QR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Q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+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Q</m:t>
            </m:r>
          </m:den>
        </m:f>
      </m:oMath>
      <w:r w:rsidRPr="00D90452">
        <w:rPr>
          <w:rFonts w:eastAsiaTheme="minorEastAsia"/>
          <w:sz w:val="28"/>
          <w:szCs w:val="28"/>
        </w:rPr>
        <w:t xml:space="preserve">; </w:t>
      </w:r>
    </w:p>
    <w:p w:rsidR="000D430A" w:rsidRDefault="000D430A" w:rsidP="000D430A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</w:t>
      </w:r>
      <w:proofErr w:type="gramStart"/>
      <w:r>
        <w:rPr>
          <w:rFonts w:eastAsiaTheme="minorEastAsia"/>
          <w:sz w:val="28"/>
          <w:szCs w:val="28"/>
        </w:rPr>
        <w:t>см</w:t>
      </w:r>
      <w:proofErr w:type="gramEnd"/>
      <w:r>
        <w:rPr>
          <w:rFonts w:eastAsiaTheme="minorEastAsia"/>
          <w:sz w:val="28"/>
          <w:szCs w:val="28"/>
        </w:rPr>
        <w:t>. Протокол №1)</w:t>
      </w:r>
    </w:p>
    <w:p w:rsidR="000D430A" w:rsidRPr="00D90452" w:rsidRDefault="000D430A" w:rsidP="000D430A">
      <w:pPr>
        <w:rPr>
          <w:rFonts w:eastAsiaTheme="minorEastAsia"/>
          <w:sz w:val="28"/>
          <w:szCs w:val="28"/>
        </w:rPr>
      </w:pPr>
    </w:p>
    <w:p w:rsidR="000D430A" w:rsidRDefault="000D430A" w:rsidP="000D430A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836035" cy="1393825"/>
            <wp:effectExtent l="19050" t="0" r="0" b="0"/>
            <wp:docPr id="1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6035" cy="139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30A" w:rsidRDefault="000D430A" w:rsidP="000D430A">
      <w:pPr>
        <w:rPr>
          <w:sz w:val="28"/>
          <w:szCs w:val="28"/>
        </w:rPr>
      </w:pPr>
    </w:p>
    <w:p w:rsidR="000D430A" w:rsidRDefault="000D430A" w:rsidP="00EF6B6B">
      <w:pPr>
        <w:spacing w:line="360" w:lineRule="auto"/>
        <w:rPr>
          <w:sz w:val="28"/>
          <w:szCs w:val="28"/>
        </w:rPr>
      </w:pPr>
      <w:proofErr w:type="gramStart"/>
      <w:r>
        <w:rPr>
          <w:rFonts w:eastAsiaTheme="minorEastAsia"/>
          <w:sz w:val="28"/>
          <w:szCs w:val="28"/>
          <w:lang w:val="en-US"/>
        </w:rPr>
        <w:t>R</w:t>
      </w:r>
      <w:r w:rsidRPr="00D90452">
        <w:rPr>
          <w:rFonts w:eastAsiaTheme="minorEastAsia"/>
          <w:sz w:val="28"/>
          <w:szCs w:val="28"/>
          <w:vertAlign w:val="superscript"/>
        </w:rPr>
        <w:t>2</w:t>
      </w:r>
      <w:r>
        <w:rPr>
          <w:rFonts w:eastAsiaTheme="minorEastAsia"/>
          <w:sz w:val="28"/>
          <w:szCs w:val="28"/>
          <w:vertAlign w:val="superscript"/>
        </w:rPr>
        <w:t xml:space="preserve">  </w:t>
      </w:r>
      <w:r>
        <w:rPr>
          <w:sz w:val="28"/>
          <w:szCs w:val="28"/>
        </w:rPr>
        <w:t>=</w:t>
      </w:r>
      <w:proofErr w:type="gramEnd"/>
      <w:r>
        <w:rPr>
          <w:sz w:val="28"/>
          <w:szCs w:val="28"/>
        </w:rPr>
        <w:t xml:space="preserve"> 0,946</w:t>
      </w:r>
    </w:p>
    <w:p w:rsidR="00EF6B6B" w:rsidRDefault="00EF6B6B" w:rsidP="00EF6B6B">
      <w:pPr>
        <w:spacing w:line="36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Вывод: 95% вариации зависимой переменной учтено в модели и обусловлено влиянием включенных факторов.</w:t>
      </w:r>
    </w:p>
    <w:p w:rsidR="00EF6B6B" w:rsidRDefault="006F26C6" w:rsidP="00EF6B6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5) выполнить тест Уайта на отсутствие </w:t>
      </w:r>
      <w:proofErr w:type="spellStart"/>
      <w:r>
        <w:rPr>
          <w:sz w:val="28"/>
          <w:szCs w:val="28"/>
        </w:rPr>
        <w:t>гетероскедантичности</w:t>
      </w:r>
      <w:proofErr w:type="spellEnd"/>
      <w:r>
        <w:rPr>
          <w:sz w:val="28"/>
          <w:szCs w:val="28"/>
        </w:rPr>
        <w:t>, вычислить (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S</w:t>
      </w:r>
      <w:r w:rsidRPr="006F26C6">
        <w:rPr>
          <w:sz w:val="28"/>
          <w:szCs w:val="28"/>
        </w:rPr>
        <w:t xml:space="preserve">) </w:t>
      </w:r>
      <w:r>
        <w:rPr>
          <w:sz w:val="28"/>
          <w:szCs w:val="28"/>
        </w:rPr>
        <w:t>критерий и проверить гипотезу о нормальном законе распределения остатков.</w:t>
      </w:r>
    </w:p>
    <w:p w:rsidR="005800CC" w:rsidRDefault="005800CC" w:rsidP="005800CC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Тест Уайта.</w:t>
      </w:r>
    </w:p>
    <w:p w:rsidR="005800CC" w:rsidRPr="00BF3B17" w:rsidRDefault="005800CC" w:rsidP="005800CC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e</w:t>
      </w:r>
      <w:r w:rsidRPr="00BF3B17">
        <w:rPr>
          <w:rFonts w:eastAsiaTheme="minorEastAsia"/>
          <w:sz w:val="28"/>
          <w:szCs w:val="28"/>
          <w:vertAlign w:val="superscript"/>
        </w:rPr>
        <w:t>2</w:t>
      </w:r>
      <w:r w:rsidRPr="00BF3B17"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  <w:lang w:val="en-US"/>
        </w:rPr>
        <w:t>x</w:t>
      </w:r>
      <w:proofErr w:type="gramStart"/>
      <w:r w:rsidRPr="00BF3B17">
        <w:rPr>
          <w:rFonts w:eastAsiaTheme="minorEastAsia"/>
          <w:sz w:val="28"/>
          <w:szCs w:val="28"/>
        </w:rPr>
        <w:t>)=</w:t>
      </w:r>
      <w:proofErr w:type="gramEnd"/>
      <w:r>
        <w:rPr>
          <w:rFonts w:eastAsiaTheme="minorEastAsia"/>
          <w:sz w:val="28"/>
          <w:szCs w:val="28"/>
          <w:lang w:val="en-US"/>
        </w:rPr>
        <w:t>b</w:t>
      </w:r>
      <w:r w:rsidRPr="00BF3B17">
        <w:rPr>
          <w:rFonts w:eastAsiaTheme="minorEastAsia"/>
          <w:sz w:val="28"/>
          <w:szCs w:val="28"/>
          <w:vertAlign w:val="subscript"/>
        </w:rPr>
        <w:t>0</w:t>
      </w:r>
      <w:r>
        <w:rPr>
          <w:rFonts w:eastAsiaTheme="minorEastAsia"/>
          <w:sz w:val="28"/>
          <w:szCs w:val="28"/>
          <w:lang w:val="en-US"/>
        </w:rPr>
        <w:t>x</w:t>
      </w:r>
      <w:r w:rsidRPr="00BF3B17">
        <w:rPr>
          <w:rFonts w:eastAsiaTheme="minorEastAsia"/>
          <w:sz w:val="28"/>
          <w:szCs w:val="28"/>
          <w:vertAlign w:val="subscript"/>
        </w:rPr>
        <w:t>0</w:t>
      </w:r>
      <w:r w:rsidRPr="00BF3B17">
        <w:rPr>
          <w:rFonts w:eastAsiaTheme="minorEastAsia"/>
          <w:sz w:val="28"/>
          <w:szCs w:val="28"/>
        </w:rPr>
        <w:t>+</w:t>
      </w:r>
      <w:r>
        <w:rPr>
          <w:rFonts w:eastAsiaTheme="minorEastAsia"/>
          <w:sz w:val="28"/>
          <w:szCs w:val="28"/>
          <w:lang w:val="en-US"/>
        </w:rPr>
        <w:t>b</w:t>
      </w:r>
      <w:r w:rsidRPr="00BF3B17">
        <w:rPr>
          <w:rFonts w:eastAsiaTheme="minorEastAsia"/>
          <w:sz w:val="28"/>
          <w:szCs w:val="28"/>
          <w:vertAlign w:val="subscript"/>
        </w:rPr>
        <w:t>1</w:t>
      </w:r>
      <w:r>
        <w:rPr>
          <w:rFonts w:eastAsiaTheme="minorEastAsia"/>
          <w:sz w:val="28"/>
          <w:szCs w:val="28"/>
          <w:lang w:val="en-US"/>
        </w:rPr>
        <w:t>x</w:t>
      </w:r>
      <w:r w:rsidRPr="00BF3B17">
        <w:rPr>
          <w:rFonts w:eastAsiaTheme="minorEastAsia"/>
          <w:sz w:val="28"/>
          <w:szCs w:val="28"/>
          <w:vertAlign w:val="subscript"/>
        </w:rPr>
        <w:t>1</w:t>
      </w:r>
      <w:r w:rsidRPr="00BF3B17">
        <w:rPr>
          <w:rFonts w:eastAsiaTheme="minorEastAsia"/>
          <w:sz w:val="28"/>
          <w:szCs w:val="28"/>
        </w:rPr>
        <w:t>+…+</w:t>
      </w:r>
      <w:proofErr w:type="spellStart"/>
      <w:r>
        <w:rPr>
          <w:rFonts w:eastAsiaTheme="minorEastAsia"/>
          <w:sz w:val="28"/>
          <w:szCs w:val="28"/>
          <w:lang w:val="en-US"/>
        </w:rPr>
        <w:t>b</w:t>
      </w:r>
      <w:r>
        <w:rPr>
          <w:rFonts w:eastAsiaTheme="minorEastAsia"/>
          <w:sz w:val="28"/>
          <w:szCs w:val="28"/>
          <w:vertAlign w:val="subscript"/>
          <w:lang w:val="en-US"/>
        </w:rPr>
        <w:t>n</w:t>
      </w:r>
      <w:r>
        <w:rPr>
          <w:rFonts w:eastAsiaTheme="minorEastAsia"/>
          <w:sz w:val="28"/>
          <w:szCs w:val="28"/>
          <w:lang w:val="en-US"/>
        </w:rPr>
        <w:t>x</w:t>
      </w:r>
      <w:r>
        <w:rPr>
          <w:rFonts w:eastAsiaTheme="minorEastAsia"/>
          <w:sz w:val="28"/>
          <w:szCs w:val="28"/>
          <w:vertAlign w:val="subscript"/>
          <w:lang w:val="en-US"/>
        </w:rPr>
        <w:t>n</w:t>
      </w:r>
      <w:proofErr w:type="spellEnd"/>
    </w:p>
    <w:p w:rsidR="005800CC" w:rsidRDefault="008D4D3F" w:rsidP="00EF6B6B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605097" cy="3108931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2342" cy="3115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6D4" w:rsidRPr="00D1116F" w:rsidRDefault="00F136D4" w:rsidP="00F136D4">
      <w:pPr>
        <w:pStyle w:val="a5"/>
        <w:widowControl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1116F">
        <w:rPr>
          <w:sz w:val="28"/>
          <w:szCs w:val="28"/>
        </w:rPr>
        <w:t xml:space="preserve">Применим инструмент </w:t>
      </w:r>
      <w:r w:rsidRPr="00D1116F">
        <w:rPr>
          <w:b/>
          <w:sz w:val="28"/>
          <w:szCs w:val="28"/>
        </w:rPr>
        <w:t>Регрессия</w:t>
      </w:r>
      <w:r w:rsidRPr="00D1116F">
        <w:rPr>
          <w:sz w:val="28"/>
          <w:szCs w:val="28"/>
        </w:rPr>
        <w:t xml:space="preserve"> (</w:t>
      </w:r>
      <w:r w:rsidRPr="00D1116F">
        <w:rPr>
          <w:i/>
          <w:sz w:val="28"/>
          <w:szCs w:val="28"/>
        </w:rPr>
        <w:t>Данные – Анализ данных – Регрессия</w:t>
      </w:r>
      <w:r w:rsidRPr="00D1116F">
        <w:rPr>
          <w:sz w:val="28"/>
          <w:szCs w:val="28"/>
        </w:rPr>
        <w:t>):</w:t>
      </w:r>
    </w:p>
    <w:p w:rsidR="00CF436B" w:rsidRDefault="00F136D4" w:rsidP="00EF6B6B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605097" cy="2754351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5051" cy="2754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6D4" w:rsidRDefault="00F136D4" w:rsidP="00EF6B6B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32394" cy="4059044"/>
            <wp:effectExtent l="19050" t="0" r="0" b="0"/>
            <wp:docPr id="1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4058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6D4" w:rsidRDefault="00F136D4" w:rsidP="00FE413C">
      <w:pPr>
        <w:spacing w:line="36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F</w:t>
      </w:r>
      <w:proofErr w:type="spellStart"/>
      <w:r>
        <w:rPr>
          <w:rFonts w:eastAsiaTheme="minorEastAsia"/>
          <w:sz w:val="28"/>
          <w:szCs w:val="28"/>
          <w:vertAlign w:val="subscript"/>
        </w:rPr>
        <w:t>эксп</w:t>
      </w:r>
      <w:r>
        <w:rPr>
          <w:rFonts w:eastAsiaTheme="minorEastAsia"/>
          <w:sz w:val="28"/>
          <w:szCs w:val="28"/>
        </w:rPr>
        <w:t>=</w:t>
      </w:r>
      <w:proofErr w:type="spellEnd"/>
      <w:r w:rsidR="00015A72">
        <w:rPr>
          <w:rFonts w:eastAsiaTheme="minorEastAsia"/>
          <w:sz w:val="28"/>
          <w:szCs w:val="28"/>
        </w:rPr>
        <w:t xml:space="preserve"> 0</w:t>
      </w:r>
      <w:proofErr w:type="gramStart"/>
      <w:r w:rsidR="00015A72">
        <w:rPr>
          <w:rFonts w:eastAsiaTheme="minorEastAsia"/>
          <w:sz w:val="28"/>
          <w:szCs w:val="28"/>
        </w:rPr>
        <w:t>,25</w:t>
      </w:r>
      <w:proofErr w:type="gramEnd"/>
    </w:p>
    <w:p w:rsidR="00F136D4" w:rsidRPr="00015A72" w:rsidRDefault="00F136D4" w:rsidP="00FE413C">
      <w:pPr>
        <w:spacing w:line="360" w:lineRule="auto"/>
        <w:rPr>
          <w:rFonts w:eastAsiaTheme="minorEastAsia"/>
          <w:sz w:val="28"/>
          <w:szCs w:val="28"/>
        </w:rPr>
      </w:pPr>
      <w:r w:rsidRPr="00015A72">
        <w:rPr>
          <w:rFonts w:eastAsiaTheme="minorEastAsia"/>
          <w:sz w:val="28"/>
          <w:szCs w:val="28"/>
          <w:lang w:val="en-US"/>
        </w:rPr>
        <w:t>F</w:t>
      </w:r>
      <w:r w:rsidRPr="00015A72">
        <w:rPr>
          <w:rFonts w:eastAsiaTheme="minorEastAsia"/>
          <w:sz w:val="28"/>
          <w:szCs w:val="28"/>
          <w:vertAlign w:val="subscript"/>
        </w:rPr>
        <w:t>табл</w:t>
      </w:r>
      <w:r w:rsidRPr="00015A72">
        <w:rPr>
          <w:rFonts w:eastAsiaTheme="minorEastAsia"/>
          <w:sz w:val="28"/>
          <w:szCs w:val="28"/>
        </w:rPr>
        <w:t>=3</w:t>
      </w:r>
      <w:proofErr w:type="gramStart"/>
      <w:r w:rsidRPr="00015A72">
        <w:rPr>
          <w:rFonts w:eastAsiaTheme="minorEastAsia"/>
          <w:sz w:val="28"/>
          <w:szCs w:val="28"/>
        </w:rPr>
        <w:t>,</w:t>
      </w:r>
      <w:r w:rsidR="00015A72" w:rsidRPr="00015A72">
        <w:rPr>
          <w:rFonts w:eastAsiaTheme="minorEastAsia"/>
          <w:sz w:val="28"/>
          <w:szCs w:val="28"/>
        </w:rPr>
        <w:t>59</w:t>
      </w:r>
      <w:proofErr w:type="gramEnd"/>
    </w:p>
    <w:p w:rsidR="006F26C6" w:rsidRPr="00111C0A" w:rsidRDefault="00F136D4" w:rsidP="00FE413C">
      <w:pPr>
        <w:spacing w:line="360" w:lineRule="auto"/>
        <w:rPr>
          <w:rFonts w:eastAsiaTheme="minorEastAsia"/>
          <w:sz w:val="28"/>
          <w:szCs w:val="28"/>
        </w:rPr>
      </w:pPr>
      <w:r w:rsidRPr="00015A72">
        <w:rPr>
          <w:rFonts w:eastAsiaTheme="minorEastAsia"/>
          <w:sz w:val="28"/>
          <w:szCs w:val="28"/>
          <w:lang w:val="en-US"/>
        </w:rPr>
        <w:t>F</w:t>
      </w:r>
      <w:proofErr w:type="spellStart"/>
      <w:r w:rsidRPr="00015A72">
        <w:rPr>
          <w:rFonts w:eastAsiaTheme="minorEastAsia"/>
          <w:sz w:val="28"/>
          <w:szCs w:val="28"/>
          <w:vertAlign w:val="subscript"/>
        </w:rPr>
        <w:t>эксп</w:t>
      </w:r>
      <w:proofErr w:type="spellEnd"/>
      <w:r w:rsidR="00015A72" w:rsidRPr="00015A72">
        <w:rPr>
          <w:rFonts w:eastAsiaTheme="minorEastAsia"/>
          <w:sz w:val="28"/>
          <w:szCs w:val="28"/>
        </w:rPr>
        <w:t xml:space="preserve"> &lt; </w:t>
      </w:r>
      <w:proofErr w:type="gramStart"/>
      <w:r w:rsidRPr="00015A72">
        <w:rPr>
          <w:rFonts w:eastAsiaTheme="minorEastAsia"/>
          <w:sz w:val="28"/>
          <w:szCs w:val="28"/>
          <w:lang w:val="en-US"/>
        </w:rPr>
        <w:t>F</w:t>
      </w:r>
      <w:proofErr w:type="spellStart"/>
      <w:r w:rsidRPr="00015A72">
        <w:rPr>
          <w:rFonts w:eastAsiaTheme="minorEastAsia"/>
          <w:sz w:val="28"/>
          <w:szCs w:val="28"/>
          <w:vertAlign w:val="subscript"/>
        </w:rPr>
        <w:t>табл</w:t>
      </w:r>
      <w:proofErr w:type="spellEnd"/>
      <w:r w:rsidR="00015A72" w:rsidRPr="00015A72">
        <w:rPr>
          <w:rFonts w:eastAsiaTheme="minorEastAsia"/>
          <w:sz w:val="28"/>
          <w:szCs w:val="28"/>
          <w:vertAlign w:val="subscript"/>
        </w:rPr>
        <w:t xml:space="preserve">  </w:t>
      </w:r>
      <w:r w:rsidR="00015A72">
        <w:rPr>
          <w:rFonts w:eastAsiaTheme="minorEastAsia"/>
          <w:sz w:val="28"/>
          <w:szCs w:val="28"/>
          <w:vertAlign w:val="subscript"/>
        </w:rPr>
        <w:t>,</w:t>
      </w:r>
      <w:proofErr w:type="gramEnd"/>
      <w:r w:rsidR="00015A72" w:rsidRPr="00015A72">
        <w:rPr>
          <w:rFonts w:eastAsiaTheme="minorEastAsia"/>
          <w:sz w:val="28"/>
          <w:szCs w:val="28"/>
          <w:vertAlign w:val="subscript"/>
        </w:rPr>
        <w:t xml:space="preserve"> </w:t>
      </w:r>
      <w:r w:rsidR="00015A72" w:rsidRPr="00590A36">
        <w:rPr>
          <w:color w:val="000000"/>
          <w:sz w:val="28"/>
          <w:szCs w:val="28"/>
        </w:rPr>
        <w:t xml:space="preserve">то </w:t>
      </w:r>
      <w:r w:rsidR="00590A36" w:rsidRPr="00590A36">
        <w:rPr>
          <w:color w:val="000000"/>
          <w:sz w:val="28"/>
          <w:szCs w:val="28"/>
        </w:rPr>
        <w:t xml:space="preserve">делается вывод об отсутствии </w:t>
      </w:r>
      <w:proofErr w:type="spellStart"/>
      <w:r w:rsidR="00590A36" w:rsidRPr="00590A36">
        <w:rPr>
          <w:color w:val="000000"/>
          <w:sz w:val="28"/>
          <w:szCs w:val="28"/>
        </w:rPr>
        <w:t>гeтероскедастичности</w:t>
      </w:r>
      <w:proofErr w:type="spellEnd"/>
      <w:r w:rsidR="00590A36" w:rsidRPr="00590A36">
        <w:rPr>
          <w:color w:val="000000"/>
          <w:sz w:val="28"/>
          <w:szCs w:val="28"/>
        </w:rPr>
        <w:t xml:space="preserve"> остатков регрессии.</w:t>
      </w:r>
    </w:p>
    <w:p w:rsidR="00111C0A" w:rsidRPr="00111C0A" w:rsidRDefault="00111C0A" w:rsidP="00111C0A">
      <w:pPr>
        <w:pStyle w:val="a6"/>
        <w:spacing w:before="0" w:beforeAutospacing="0" w:after="0" w:afterAutospacing="0" w:line="360" w:lineRule="auto"/>
        <w:jc w:val="both"/>
        <w:rPr>
          <w:color w:val="1B1818"/>
          <w:sz w:val="28"/>
          <w:szCs w:val="28"/>
        </w:rPr>
      </w:pPr>
      <w:r w:rsidRPr="00111C0A">
        <w:rPr>
          <w:b/>
          <w:bCs/>
          <w:i/>
          <w:iCs/>
          <w:color w:val="1B1818"/>
          <w:sz w:val="28"/>
          <w:szCs w:val="28"/>
        </w:rPr>
        <w:t>Нормальный закон распределения</w:t>
      </w:r>
      <w:r w:rsidRPr="00111C0A">
        <w:rPr>
          <w:rStyle w:val="apple-converted-space"/>
          <w:rFonts w:eastAsia="Calibri"/>
          <w:color w:val="1B1818"/>
          <w:sz w:val="28"/>
          <w:szCs w:val="28"/>
        </w:rPr>
        <w:t> </w:t>
      </w:r>
      <w:r w:rsidRPr="00111C0A">
        <w:rPr>
          <w:color w:val="1B1818"/>
          <w:sz w:val="28"/>
          <w:szCs w:val="28"/>
        </w:rPr>
        <w:t>остатков можно проверить с помощью</w:t>
      </w:r>
      <w:r w:rsidRPr="00111C0A">
        <w:rPr>
          <w:rStyle w:val="apple-converted-space"/>
          <w:rFonts w:eastAsia="Calibri"/>
          <w:color w:val="1B1818"/>
          <w:sz w:val="28"/>
          <w:szCs w:val="28"/>
        </w:rPr>
        <w:t> </w:t>
      </w:r>
      <w:r w:rsidRPr="00111C0A">
        <w:rPr>
          <w:i/>
          <w:iCs/>
          <w:color w:val="1B1818"/>
          <w:sz w:val="28"/>
          <w:szCs w:val="28"/>
        </w:rPr>
        <w:t>R</w:t>
      </w:r>
      <w:r w:rsidRPr="00111C0A">
        <w:rPr>
          <w:color w:val="1B1818"/>
          <w:sz w:val="28"/>
          <w:szCs w:val="28"/>
        </w:rPr>
        <w:t>/</w:t>
      </w:r>
      <w:r w:rsidRPr="00111C0A">
        <w:rPr>
          <w:i/>
          <w:iCs/>
          <w:color w:val="1B1818"/>
          <w:sz w:val="28"/>
          <w:szCs w:val="28"/>
        </w:rPr>
        <w:t>S</w:t>
      </w:r>
      <w:r w:rsidRPr="00111C0A">
        <w:rPr>
          <w:color w:val="1B1818"/>
          <w:sz w:val="28"/>
          <w:szCs w:val="28"/>
        </w:rPr>
        <w:t>-критерия</w:t>
      </w:r>
    </w:p>
    <w:p w:rsidR="00111C0A" w:rsidRPr="00393D06" w:rsidRDefault="00111C0A" w:rsidP="00111C0A">
      <w:pPr>
        <w:pStyle w:val="a6"/>
        <w:spacing w:before="0" w:beforeAutospacing="0" w:after="0" w:afterAutospacing="0" w:line="360" w:lineRule="auto"/>
        <w:jc w:val="both"/>
        <w:rPr>
          <w:color w:val="1B1818"/>
          <w:sz w:val="28"/>
          <w:szCs w:val="28"/>
        </w:rPr>
      </w:pPr>
      <w:r w:rsidRPr="00111C0A">
        <w:rPr>
          <w:color w:val="1B1818"/>
          <w:sz w:val="28"/>
          <w:szCs w:val="28"/>
          <w:lang w:val="en-US"/>
        </w:rPr>
        <w:t>R</w:t>
      </w:r>
      <w:r w:rsidRPr="00393D06">
        <w:rPr>
          <w:color w:val="1B1818"/>
          <w:sz w:val="28"/>
          <w:szCs w:val="28"/>
        </w:rPr>
        <w:t>/</w:t>
      </w:r>
      <w:r w:rsidRPr="00111C0A">
        <w:rPr>
          <w:color w:val="1B1818"/>
          <w:sz w:val="28"/>
          <w:szCs w:val="28"/>
          <w:lang w:val="en-US"/>
        </w:rPr>
        <w:t>S</w:t>
      </w:r>
      <w:r w:rsidRPr="00393D06">
        <w:rPr>
          <w:color w:val="1B1818"/>
          <w:sz w:val="28"/>
          <w:szCs w:val="28"/>
        </w:rPr>
        <w:t xml:space="preserve"> = (</w:t>
      </w:r>
      <w:r w:rsidRPr="00111C0A">
        <w:rPr>
          <w:color w:val="1B1818"/>
          <w:sz w:val="28"/>
          <w:szCs w:val="28"/>
          <w:lang w:val="en-US"/>
        </w:rPr>
        <w:t>e</w:t>
      </w:r>
      <w:r w:rsidRPr="00393D06">
        <w:rPr>
          <w:color w:val="1B1818"/>
          <w:sz w:val="28"/>
          <w:szCs w:val="28"/>
        </w:rPr>
        <w:t xml:space="preserve"> </w:t>
      </w:r>
      <w:r w:rsidRPr="00111C0A">
        <w:rPr>
          <w:color w:val="1B1818"/>
          <w:sz w:val="28"/>
          <w:szCs w:val="28"/>
          <w:lang w:val="en-US"/>
        </w:rPr>
        <w:t>max</w:t>
      </w:r>
      <w:r w:rsidRPr="00393D06">
        <w:rPr>
          <w:color w:val="1B1818"/>
          <w:sz w:val="28"/>
          <w:szCs w:val="28"/>
        </w:rPr>
        <w:t>-</w:t>
      </w:r>
      <w:r w:rsidRPr="00111C0A">
        <w:rPr>
          <w:color w:val="1B1818"/>
          <w:sz w:val="28"/>
          <w:szCs w:val="28"/>
          <w:lang w:val="en-US"/>
        </w:rPr>
        <w:t>e</w:t>
      </w:r>
      <w:r w:rsidRPr="00393D06">
        <w:rPr>
          <w:color w:val="1B1818"/>
          <w:sz w:val="28"/>
          <w:szCs w:val="28"/>
        </w:rPr>
        <w:t xml:space="preserve"> </w:t>
      </w:r>
      <w:r w:rsidRPr="00111C0A">
        <w:rPr>
          <w:color w:val="1B1818"/>
          <w:sz w:val="28"/>
          <w:szCs w:val="28"/>
          <w:lang w:val="en-US"/>
        </w:rPr>
        <w:t>min</w:t>
      </w:r>
      <w:r w:rsidRPr="00393D06">
        <w:rPr>
          <w:color w:val="1B1818"/>
          <w:sz w:val="28"/>
          <w:szCs w:val="28"/>
        </w:rPr>
        <w:t>)/</w:t>
      </w:r>
      <w:r w:rsidRPr="00111C0A">
        <w:rPr>
          <w:color w:val="1B1818"/>
          <w:sz w:val="28"/>
          <w:szCs w:val="28"/>
          <w:lang w:val="en-US"/>
        </w:rPr>
        <w:t>Se</w:t>
      </w:r>
    </w:p>
    <w:p w:rsidR="00111C0A" w:rsidRPr="00111C0A" w:rsidRDefault="00111C0A" w:rsidP="00111C0A">
      <w:pPr>
        <w:pStyle w:val="a6"/>
        <w:spacing w:before="0" w:beforeAutospacing="0" w:after="0" w:afterAutospacing="0" w:line="360" w:lineRule="auto"/>
        <w:jc w:val="both"/>
        <w:rPr>
          <w:color w:val="1B1818"/>
          <w:sz w:val="28"/>
          <w:szCs w:val="28"/>
        </w:rPr>
      </w:pPr>
      <w:r w:rsidRPr="00111C0A">
        <w:rPr>
          <w:color w:val="1B1818"/>
          <w:sz w:val="28"/>
          <w:szCs w:val="28"/>
        </w:rPr>
        <w:lastRenderedPageBreak/>
        <w:t>где</w:t>
      </w:r>
      <w:r w:rsidRPr="00111C0A">
        <w:rPr>
          <w:rStyle w:val="apple-converted-space"/>
          <w:rFonts w:eastAsia="Calibri"/>
          <w:color w:val="1B1818"/>
          <w:sz w:val="28"/>
          <w:szCs w:val="28"/>
        </w:rPr>
        <w:t> </w:t>
      </w:r>
      <w:proofErr w:type="spellStart"/>
      <w:r w:rsidRPr="00111C0A">
        <w:rPr>
          <w:i/>
          <w:iCs/>
          <w:color w:val="1B1818"/>
          <w:sz w:val="28"/>
          <w:szCs w:val="28"/>
        </w:rPr>
        <w:t>e</w:t>
      </w:r>
      <w:r w:rsidRPr="00111C0A">
        <w:rPr>
          <w:color w:val="1B1818"/>
          <w:sz w:val="28"/>
          <w:szCs w:val="28"/>
          <w:vertAlign w:val="subscript"/>
        </w:rPr>
        <w:t>max</w:t>
      </w:r>
      <w:proofErr w:type="spellEnd"/>
      <w:r w:rsidRPr="00111C0A">
        <w:rPr>
          <w:color w:val="1B1818"/>
          <w:sz w:val="28"/>
          <w:szCs w:val="28"/>
        </w:rPr>
        <w:t>,</w:t>
      </w:r>
      <w:r w:rsidRPr="00111C0A">
        <w:rPr>
          <w:rStyle w:val="apple-converted-space"/>
          <w:rFonts w:eastAsia="Calibri"/>
          <w:color w:val="1B1818"/>
          <w:sz w:val="28"/>
          <w:szCs w:val="28"/>
        </w:rPr>
        <w:t> </w:t>
      </w:r>
      <w:proofErr w:type="spellStart"/>
      <w:r w:rsidRPr="00111C0A">
        <w:rPr>
          <w:i/>
          <w:iCs/>
          <w:color w:val="1B1818"/>
          <w:sz w:val="28"/>
          <w:szCs w:val="28"/>
        </w:rPr>
        <w:t>e</w:t>
      </w:r>
      <w:r w:rsidRPr="00111C0A">
        <w:rPr>
          <w:color w:val="1B1818"/>
          <w:sz w:val="28"/>
          <w:szCs w:val="28"/>
          <w:vertAlign w:val="subscript"/>
        </w:rPr>
        <w:t>min</w:t>
      </w:r>
      <w:proofErr w:type="spellEnd"/>
      <w:r w:rsidRPr="00111C0A">
        <w:rPr>
          <w:rStyle w:val="apple-converted-space"/>
          <w:rFonts w:eastAsia="Calibri"/>
          <w:color w:val="1B1818"/>
          <w:sz w:val="28"/>
          <w:szCs w:val="28"/>
        </w:rPr>
        <w:t> </w:t>
      </w:r>
      <w:r w:rsidRPr="00111C0A">
        <w:rPr>
          <w:color w:val="1B1818"/>
          <w:sz w:val="28"/>
          <w:szCs w:val="28"/>
        </w:rPr>
        <w:t>— соответственно наибольший и наименьший остатки с учетом знака;</w:t>
      </w:r>
      <w:r w:rsidRPr="00111C0A">
        <w:rPr>
          <w:rStyle w:val="apple-converted-space"/>
          <w:rFonts w:eastAsia="Calibri"/>
          <w:color w:val="1B1818"/>
          <w:sz w:val="28"/>
          <w:szCs w:val="28"/>
        </w:rPr>
        <w:t> </w:t>
      </w:r>
      <w:proofErr w:type="spellStart"/>
      <w:r w:rsidRPr="00111C0A">
        <w:rPr>
          <w:i/>
          <w:iCs/>
          <w:color w:val="1B1818"/>
          <w:sz w:val="28"/>
          <w:szCs w:val="28"/>
        </w:rPr>
        <w:t>S</w:t>
      </w:r>
      <w:r w:rsidRPr="00111C0A">
        <w:rPr>
          <w:i/>
          <w:iCs/>
          <w:color w:val="1B1818"/>
          <w:sz w:val="28"/>
          <w:szCs w:val="28"/>
          <w:vertAlign w:val="subscript"/>
        </w:rPr>
        <w:t>e</w:t>
      </w:r>
      <w:proofErr w:type="spellEnd"/>
      <w:r w:rsidRPr="00111C0A">
        <w:rPr>
          <w:rStyle w:val="apple-converted-space"/>
          <w:rFonts w:eastAsia="Calibri"/>
          <w:color w:val="1B1818"/>
          <w:sz w:val="28"/>
          <w:szCs w:val="28"/>
        </w:rPr>
        <w:t> </w:t>
      </w:r>
      <w:r w:rsidRPr="00111C0A">
        <w:rPr>
          <w:color w:val="1B1818"/>
          <w:sz w:val="28"/>
          <w:szCs w:val="28"/>
        </w:rPr>
        <w:t>— стандартное отклонение ряда остатков</w:t>
      </w:r>
    </w:p>
    <w:p w:rsidR="00111C0A" w:rsidRPr="00111C0A" w:rsidRDefault="00111C0A" w:rsidP="00111C0A">
      <w:pPr>
        <w:spacing w:line="360" w:lineRule="auto"/>
        <w:rPr>
          <w:sz w:val="28"/>
          <w:szCs w:val="28"/>
        </w:rPr>
      </w:pPr>
      <w:r w:rsidRPr="00111C0A">
        <w:rPr>
          <w:noProof/>
          <w:sz w:val="28"/>
          <w:szCs w:val="28"/>
        </w:rPr>
        <w:drawing>
          <wp:inline distT="0" distB="0" distL="0" distR="0">
            <wp:extent cx="3902710" cy="1327150"/>
            <wp:effectExtent l="19050" t="0" r="254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710" cy="132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A36" w:rsidRPr="00111C0A" w:rsidRDefault="00111C0A" w:rsidP="00111C0A">
      <w:pPr>
        <w:spacing w:line="360" w:lineRule="auto"/>
        <w:rPr>
          <w:color w:val="1B1818"/>
          <w:sz w:val="28"/>
          <w:szCs w:val="28"/>
          <w:lang w:val="en-US"/>
        </w:rPr>
      </w:pPr>
      <w:r w:rsidRPr="00111C0A">
        <w:rPr>
          <w:color w:val="1B1818"/>
          <w:sz w:val="28"/>
          <w:szCs w:val="28"/>
          <w:lang w:val="en-US"/>
        </w:rPr>
        <w:t>Se = 0,599</w:t>
      </w:r>
    </w:p>
    <w:p w:rsidR="00111C0A" w:rsidRPr="00111C0A" w:rsidRDefault="00111C0A" w:rsidP="00111C0A">
      <w:pPr>
        <w:spacing w:line="360" w:lineRule="auto"/>
        <w:rPr>
          <w:color w:val="1B1818"/>
          <w:sz w:val="28"/>
          <w:szCs w:val="28"/>
          <w:lang w:val="en-US"/>
        </w:rPr>
      </w:pPr>
      <w:proofErr w:type="gramStart"/>
      <w:r w:rsidRPr="00111C0A">
        <w:rPr>
          <w:color w:val="1B1818"/>
          <w:sz w:val="28"/>
          <w:szCs w:val="28"/>
          <w:lang w:val="en-US"/>
        </w:rPr>
        <w:t>e</w:t>
      </w:r>
      <w:proofErr w:type="gramEnd"/>
      <w:r w:rsidRPr="00111C0A">
        <w:rPr>
          <w:color w:val="1B1818"/>
          <w:sz w:val="28"/>
          <w:szCs w:val="28"/>
          <w:lang w:val="en-US"/>
        </w:rPr>
        <w:t xml:space="preserve"> max = 1,227</w:t>
      </w:r>
    </w:p>
    <w:p w:rsidR="00111C0A" w:rsidRPr="00393D06" w:rsidRDefault="00111C0A" w:rsidP="00111C0A">
      <w:pPr>
        <w:spacing w:line="360" w:lineRule="auto"/>
        <w:rPr>
          <w:color w:val="1B1818"/>
          <w:sz w:val="28"/>
          <w:szCs w:val="28"/>
          <w:lang w:val="en-US"/>
        </w:rPr>
      </w:pPr>
      <w:proofErr w:type="gramStart"/>
      <w:r w:rsidRPr="00111C0A">
        <w:rPr>
          <w:color w:val="1B1818"/>
          <w:sz w:val="28"/>
          <w:szCs w:val="28"/>
          <w:lang w:val="en-US"/>
        </w:rPr>
        <w:t>e</w:t>
      </w:r>
      <w:proofErr w:type="gramEnd"/>
      <w:r w:rsidRPr="00111C0A">
        <w:rPr>
          <w:color w:val="1B1818"/>
          <w:sz w:val="28"/>
          <w:szCs w:val="28"/>
          <w:lang w:val="en-US"/>
        </w:rPr>
        <w:t xml:space="preserve"> min = - 1,511</w:t>
      </w:r>
    </w:p>
    <w:p w:rsidR="00111C0A" w:rsidRPr="00393D06" w:rsidRDefault="00111C0A" w:rsidP="00111C0A">
      <w:pPr>
        <w:spacing w:line="360" w:lineRule="auto"/>
        <w:rPr>
          <w:color w:val="1B1818"/>
          <w:sz w:val="28"/>
          <w:szCs w:val="28"/>
          <w:lang w:val="en-US"/>
        </w:rPr>
      </w:pPr>
      <w:r w:rsidRPr="00111C0A">
        <w:rPr>
          <w:color w:val="1B1818"/>
          <w:sz w:val="28"/>
          <w:szCs w:val="28"/>
          <w:lang w:val="en-US"/>
        </w:rPr>
        <w:t>R/S =</w:t>
      </w:r>
      <w:r w:rsidRPr="00393D06">
        <w:rPr>
          <w:color w:val="1B1818"/>
          <w:sz w:val="28"/>
          <w:szCs w:val="28"/>
          <w:lang w:val="en-US"/>
        </w:rPr>
        <w:t xml:space="preserve"> 3</w:t>
      </w:r>
      <w:proofErr w:type="gramStart"/>
      <w:r w:rsidRPr="00393D06">
        <w:rPr>
          <w:color w:val="1B1818"/>
          <w:sz w:val="28"/>
          <w:szCs w:val="28"/>
          <w:lang w:val="en-US"/>
        </w:rPr>
        <w:t>,97</w:t>
      </w:r>
      <w:proofErr w:type="gramEnd"/>
    </w:p>
    <w:p w:rsidR="00895644" w:rsidRDefault="00895644" w:rsidP="00111C0A">
      <w:pPr>
        <w:spacing w:line="360" w:lineRule="auto"/>
        <w:rPr>
          <w:color w:val="1B1818"/>
          <w:sz w:val="28"/>
          <w:szCs w:val="28"/>
        </w:rPr>
      </w:pPr>
      <w:r>
        <w:rPr>
          <w:color w:val="1B1818"/>
          <w:sz w:val="28"/>
          <w:szCs w:val="28"/>
        </w:rPr>
        <w:t xml:space="preserve">Табличные значения </w:t>
      </w:r>
    </w:p>
    <w:p w:rsidR="00895644" w:rsidRDefault="00895644" w:rsidP="00111C0A">
      <w:pPr>
        <w:spacing w:line="360" w:lineRule="auto"/>
        <w:rPr>
          <w:color w:val="1B1818"/>
          <w:sz w:val="28"/>
          <w:szCs w:val="28"/>
        </w:rPr>
      </w:pPr>
      <w:r w:rsidRPr="00895644">
        <w:rPr>
          <w:color w:val="1B1818"/>
          <w:sz w:val="28"/>
          <w:szCs w:val="28"/>
        </w:rPr>
        <w:t>R</w:t>
      </w:r>
      <w:r>
        <w:rPr>
          <w:color w:val="1B1818"/>
          <w:sz w:val="28"/>
          <w:szCs w:val="28"/>
        </w:rPr>
        <w:t>/</w:t>
      </w:r>
      <w:proofErr w:type="spellStart"/>
      <w:r w:rsidRPr="00895644">
        <w:rPr>
          <w:color w:val="1B1818"/>
          <w:sz w:val="28"/>
          <w:szCs w:val="28"/>
        </w:rPr>
        <w:t>Smin</w:t>
      </w:r>
      <w:proofErr w:type="spellEnd"/>
      <w:r>
        <w:rPr>
          <w:color w:val="1B1818"/>
          <w:sz w:val="28"/>
          <w:szCs w:val="28"/>
        </w:rPr>
        <w:t xml:space="preserve"> = </w:t>
      </w:r>
      <w:r w:rsidR="0008448F">
        <w:rPr>
          <w:color w:val="1B1818"/>
          <w:sz w:val="28"/>
          <w:szCs w:val="28"/>
        </w:rPr>
        <w:t>3,18</w:t>
      </w:r>
    </w:p>
    <w:p w:rsidR="0008448F" w:rsidRDefault="00895644" w:rsidP="00111C0A">
      <w:pPr>
        <w:spacing w:line="360" w:lineRule="auto"/>
        <w:rPr>
          <w:sz w:val="28"/>
          <w:szCs w:val="28"/>
        </w:rPr>
      </w:pPr>
      <w:r w:rsidRPr="00895644">
        <w:rPr>
          <w:sz w:val="28"/>
          <w:szCs w:val="28"/>
        </w:rPr>
        <w:t>R</w:t>
      </w:r>
      <w:r>
        <w:rPr>
          <w:sz w:val="28"/>
          <w:szCs w:val="28"/>
        </w:rPr>
        <w:t>/</w:t>
      </w:r>
      <w:proofErr w:type="spellStart"/>
      <w:r w:rsidRPr="00895644">
        <w:rPr>
          <w:sz w:val="28"/>
          <w:szCs w:val="28"/>
        </w:rPr>
        <w:t>Smax</w:t>
      </w:r>
      <w:proofErr w:type="spellEnd"/>
      <w:r>
        <w:rPr>
          <w:sz w:val="28"/>
          <w:szCs w:val="28"/>
        </w:rPr>
        <w:t xml:space="preserve"> = </w:t>
      </w:r>
      <w:r w:rsidR="0008448F">
        <w:rPr>
          <w:sz w:val="28"/>
          <w:szCs w:val="28"/>
        </w:rPr>
        <w:t>4,49</w:t>
      </w:r>
    </w:p>
    <w:p w:rsidR="00393D06" w:rsidRDefault="0008448F" w:rsidP="0008448F">
      <w:pPr>
        <w:spacing w:line="360" w:lineRule="auto"/>
        <w:rPr>
          <w:sz w:val="28"/>
          <w:szCs w:val="28"/>
        </w:rPr>
      </w:pPr>
      <w:r w:rsidRPr="0008448F">
        <w:rPr>
          <w:color w:val="000000"/>
          <w:sz w:val="28"/>
          <w:szCs w:val="28"/>
        </w:rPr>
        <w:t xml:space="preserve">Значение 3,97 попадает в интервал между критическими границами 3,18 и 4,49, т.е. </w:t>
      </w:r>
      <w:r w:rsidRPr="0008448F">
        <w:rPr>
          <w:sz w:val="28"/>
          <w:szCs w:val="28"/>
        </w:rPr>
        <w:t>ряд остатков имеет нормальный закон распределения.</w:t>
      </w:r>
    </w:p>
    <w:p w:rsidR="00393D06" w:rsidRPr="00393D06" w:rsidRDefault="00393D06" w:rsidP="00393D06">
      <w:pPr>
        <w:spacing w:line="360" w:lineRule="auto"/>
        <w:rPr>
          <w:sz w:val="28"/>
          <w:szCs w:val="28"/>
        </w:rPr>
      </w:pPr>
    </w:p>
    <w:sectPr w:rsidR="00393D06" w:rsidRPr="00393D06" w:rsidSect="00ED69A6">
      <w:footerReference w:type="default" r:id="rId20"/>
      <w:pgSz w:w="11906" w:h="16838"/>
      <w:pgMar w:top="1134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9A6" w:rsidRDefault="00ED69A6" w:rsidP="00ED69A6">
      <w:r>
        <w:separator/>
      </w:r>
    </w:p>
  </w:endnote>
  <w:endnote w:type="continuationSeparator" w:id="1">
    <w:p w:rsidR="00ED69A6" w:rsidRDefault="00ED69A6" w:rsidP="00ED69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099"/>
      <w:docPartObj>
        <w:docPartGallery w:val="Page Numbers (Bottom of Page)"/>
        <w:docPartUnique/>
      </w:docPartObj>
    </w:sdtPr>
    <w:sdtContent>
      <w:p w:rsidR="00ED69A6" w:rsidRDefault="00315AFF">
        <w:pPr>
          <w:pStyle w:val="a9"/>
          <w:jc w:val="right"/>
        </w:pPr>
        <w:fldSimple w:instr=" PAGE   \* MERGEFORMAT ">
          <w:r w:rsidR="004D71C6">
            <w:rPr>
              <w:noProof/>
            </w:rPr>
            <w:t>9</w:t>
          </w:r>
        </w:fldSimple>
      </w:p>
    </w:sdtContent>
  </w:sdt>
  <w:p w:rsidR="00ED69A6" w:rsidRDefault="00ED69A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9A6" w:rsidRDefault="00ED69A6" w:rsidP="00ED69A6">
      <w:r>
        <w:separator/>
      </w:r>
    </w:p>
  </w:footnote>
  <w:footnote w:type="continuationSeparator" w:id="1">
    <w:p w:rsidR="00ED69A6" w:rsidRDefault="00ED69A6" w:rsidP="00ED69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A0861"/>
    <w:multiLevelType w:val="hybridMultilevel"/>
    <w:tmpl w:val="E062C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9E1F7E"/>
    <w:multiLevelType w:val="hybridMultilevel"/>
    <w:tmpl w:val="23C80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A6199"/>
    <w:multiLevelType w:val="hybridMultilevel"/>
    <w:tmpl w:val="FB860190"/>
    <w:lvl w:ilvl="0" w:tplc="B972E81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73D4A"/>
    <w:multiLevelType w:val="hybridMultilevel"/>
    <w:tmpl w:val="9BC08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2B1CDE"/>
    <w:multiLevelType w:val="hybridMultilevel"/>
    <w:tmpl w:val="23C80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49A7"/>
    <w:rsid w:val="000146BA"/>
    <w:rsid w:val="00015A72"/>
    <w:rsid w:val="00046CB4"/>
    <w:rsid w:val="0008448F"/>
    <w:rsid w:val="000B748F"/>
    <w:rsid w:val="000D1103"/>
    <w:rsid w:val="000D1A17"/>
    <w:rsid w:val="000D430A"/>
    <w:rsid w:val="00111C0A"/>
    <w:rsid w:val="00224BBA"/>
    <w:rsid w:val="00315AFF"/>
    <w:rsid w:val="00372112"/>
    <w:rsid w:val="00393929"/>
    <w:rsid w:val="00393D06"/>
    <w:rsid w:val="003C2379"/>
    <w:rsid w:val="004D2AEF"/>
    <w:rsid w:val="004D71C6"/>
    <w:rsid w:val="00534340"/>
    <w:rsid w:val="0054123E"/>
    <w:rsid w:val="00561672"/>
    <w:rsid w:val="005800CC"/>
    <w:rsid w:val="00590A36"/>
    <w:rsid w:val="005A5281"/>
    <w:rsid w:val="00653B86"/>
    <w:rsid w:val="00687AEF"/>
    <w:rsid w:val="00696543"/>
    <w:rsid w:val="006F26C6"/>
    <w:rsid w:val="00781F2D"/>
    <w:rsid w:val="007E1290"/>
    <w:rsid w:val="00832F96"/>
    <w:rsid w:val="008365FC"/>
    <w:rsid w:val="00895644"/>
    <w:rsid w:val="008D4D3F"/>
    <w:rsid w:val="009735E6"/>
    <w:rsid w:val="00980B13"/>
    <w:rsid w:val="00A644F2"/>
    <w:rsid w:val="00A83011"/>
    <w:rsid w:val="00AA0790"/>
    <w:rsid w:val="00B83BD1"/>
    <w:rsid w:val="00BF35F5"/>
    <w:rsid w:val="00C049A7"/>
    <w:rsid w:val="00C24A4D"/>
    <w:rsid w:val="00CF436B"/>
    <w:rsid w:val="00CF7054"/>
    <w:rsid w:val="00D05C3C"/>
    <w:rsid w:val="00D1116F"/>
    <w:rsid w:val="00DD4999"/>
    <w:rsid w:val="00E451EC"/>
    <w:rsid w:val="00ED69A6"/>
    <w:rsid w:val="00EF6B6B"/>
    <w:rsid w:val="00F136D4"/>
    <w:rsid w:val="00F425EA"/>
    <w:rsid w:val="00F6756C"/>
    <w:rsid w:val="00FE4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9A7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5C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5C3C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A0790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CF436B"/>
    <w:pPr>
      <w:widowControl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CF436B"/>
  </w:style>
  <w:style w:type="paragraph" w:styleId="a7">
    <w:name w:val="header"/>
    <w:basedOn w:val="a"/>
    <w:link w:val="a8"/>
    <w:uiPriority w:val="99"/>
    <w:semiHidden/>
    <w:unhideWhenUsed/>
    <w:rsid w:val="00ED69A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D69A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D69A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D69A6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Malik</dc:creator>
  <cp:lastModifiedBy>1</cp:lastModifiedBy>
  <cp:revision>3</cp:revision>
  <cp:lastPrinted>2016-12-21T15:54:00Z</cp:lastPrinted>
  <dcterms:created xsi:type="dcterms:W3CDTF">2017-01-29T16:41:00Z</dcterms:created>
  <dcterms:modified xsi:type="dcterms:W3CDTF">2017-01-29T16:41:00Z</dcterms:modified>
</cp:coreProperties>
</file>