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417" w:rsidRPr="009D32C2" w:rsidRDefault="00F10417" w:rsidP="001157BB">
      <w:pPr>
        <w:spacing w:line="360" w:lineRule="exact"/>
        <w:jc w:val="center"/>
        <w:rPr>
          <w:rFonts w:ascii="Times New Roman" w:eastAsia="Calibri" w:hAnsi="Times New Roman" w:cs="Times New Roman"/>
          <w:b/>
          <w:sz w:val="32"/>
          <w:szCs w:val="32"/>
        </w:rPr>
      </w:pPr>
      <w:r w:rsidRPr="009D32C2">
        <w:rPr>
          <w:rFonts w:ascii="Times New Roman" w:eastAsia="Calibri" w:hAnsi="Times New Roman" w:cs="Times New Roman"/>
          <w:b/>
          <w:sz w:val="32"/>
          <w:szCs w:val="32"/>
        </w:rPr>
        <w:t>РЕФЕРАТ</w:t>
      </w:r>
    </w:p>
    <w:p w:rsidR="009D32C2" w:rsidRDefault="009D32C2" w:rsidP="001157BB">
      <w:pPr>
        <w:spacing w:after="0" w:line="360" w:lineRule="exact"/>
        <w:ind w:firstLine="709"/>
        <w:jc w:val="both"/>
        <w:rPr>
          <w:rFonts w:ascii="Times New Roman" w:eastAsia="Calibri" w:hAnsi="Times New Roman" w:cs="Times New Roman"/>
          <w:sz w:val="28"/>
          <w:szCs w:val="28"/>
        </w:rPr>
      </w:pP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sz w:val="28"/>
          <w:szCs w:val="28"/>
        </w:rPr>
        <w:t>Дипломная работа:</w:t>
      </w:r>
      <w:r w:rsidR="00917E02">
        <w:rPr>
          <w:rFonts w:ascii="Times New Roman" w:eastAsia="Calibri" w:hAnsi="Times New Roman" w:cs="Times New Roman"/>
          <w:sz w:val="28"/>
          <w:szCs w:val="28"/>
        </w:rPr>
        <w:t xml:space="preserve"> 69</w:t>
      </w:r>
      <w:r w:rsidRPr="00F10417">
        <w:rPr>
          <w:rFonts w:ascii="Times New Roman" w:eastAsia="Calibri" w:hAnsi="Times New Roman" w:cs="Times New Roman"/>
          <w:sz w:val="28"/>
          <w:szCs w:val="28"/>
        </w:rPr>
        <w:t xml:space="preserve"> с., </w:t>
      </w:r>
      <w:r w:rsidR="00917E02">
        <w:rPr>
          <w:rFonts w:ascii="Times New Roman" w:eastAsia="Calibri" w:hAnsi="Times New Roman" w:cs="Times New Roman"/>
          <w:sz w:val="28"/>
          <w:szCs w:val="28"/>
        </w:rPr>
        <w:t>20</w:t>
      </w:r>
      <w:r w:rsidRPr="00F10417">
        <w:rPr>
          <w:rFonts w:ascii="Times New Roman" w:eastAsia="Calibri" w:hAnsi="Times New Roman" w:cs="Times New Roman"/>
          <w:sz w:val="28"/>
          <w:szCs w:val="28"/>
        </w:rPr>
        <w:t xml:space="preserve"> табл., </w:t>
      </w:r>
      <w:r w:rsidR="00917E02">
        <w:rPr>
          <w:rFonts w:ascii="Times New Roman" w:eastAsia="Calibri" w:hAnsi="Times New Roman" w:cs="Times New Roman"/>
          <w:sz w:val="28"/>
          <w:szCs w:val="28"/>
        </w:rPr>
        <w:t>6</w:t>
      </w:r>
      <w:r w:rsidRPr="00F10417">
        <w:rPr>
          <w:rFonts w:ascii="Times New Roman" w:eastAsia="Calibri" w:hAnsi="Times New Roman" w:cs="Times New Roman"/>
          <w:sz w:val="28"/>
          <w:szCs w:val="28"/>
        </w:rPr>
        <w:t xml:space="preserve"> рис., </w:t>
      </w:r>
      <w:r w:rsidR="00917E02">
        <w:rPr>
          <w:rFonts w:ascii="Times New Roman" w:eastAsia="Calibri" w:hAnsi="Times New Roman" w:cs="Times New Roman"/>
          <w:sz w:val="28"/>
          <w:szCs w:val="28"/>
        </w:rPr>
        <w:t>3</w:t>
      </w:r>
      <w:r w:rsidR="00460D5D">
        <w:rPr>
          <w:rFonts w:ascii="Times New Roman" w:eastAsia="Calibri" w:hAnsi="Times New Roman" w:cs="Times New Roman"/>
          <w:sz w:val="28"/>
          <w:szCs w:val="28"/>
        </w:rPr>
        <w:t>2</w:t>
      </w:r>
      <w:r w:rsidRPr="00F10417">
        <w:rPr>
          <w:rFonts w:ascii="Times New Roman" w:eastAsia="Calibri" w:hAnsi="Times New Roman" w:cs="Times New Roman"/>
          <w:sz w:val="28"/>
          <w:szCs w:val="28"/>
        </w:rPr>
        <w:t xml:space="preserve"> источник</w:t>
      </w:r>
      <w:r w:rsidR="00460D5D">
        <w:rPr>
          <w:rFonts w:ascii="Times New Roman" w:eastAsia="Calibri" w:hAnsi="Times New Roman" w:cs="Times New Roman"/>
          <w:sz w:val="28"/>
          <w:szCs w:val="28"/>
        </w:rPr>
        <w:t>а</w:t>
      </w:r>
      <w:r w:rsidRPr="00F10417">
        <w:rPr>
          <w:rFonts w:ascii="Times New Roman" w:eastAsia="Calibri" w:hAnsi="Times New Roman" w:cs="Times New Roman"/>
          <w:sz w:val="28"/>
          <w:szCs w:val="28"/>
        </w:rPr>
        <w:t xml:space="preserve">, </w:t>
      </w:r>
      <w:r w:rsidR="00460D5D">
        <w:rPr>
          <w:rFonts w:ascii="Times New Roman" w:eastAsia="Calibri" w:hAnsi="Times New Roman" w:cs="Times New Roman"/>
          <w:sz w:val="28"/>
          <w:szCs w:val="28"/>
        </w:rPr>
        <w:t>10</w:t>
      </w:r>
      <w:r w:rsidRPr="00F10417">
        <w:rPr>
          <w:rFonts w:ascii="Times New Roman" w:eastAsia="Calibri" w:hAnsi="Times New Roman" w:cs="Times New Roman"/>
          <w:sz w:val="28"/>
          <w:szCs w:val="28"/>
        </w:rPr>
        <w:t xml:space="preserve"> прил.</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sz w:val="28"/>
          <w:szCs w:val="28"/>
        </w:rPr>
        <w:t xml:space="preserve">МАРКЕТИНГ, ТОРГОВЛЯ, </w:t>
      </w:r>
      <w:r w:rsidR="007D787D">
        <w:rPr>
          <w:rFonts w:ascii="Times New Roman" w:eastAsia="Calibri" w:hAnsi="Times New Roman" w:cs="Times New Roman"/>
          <w:sz w:val="28"/>
          <w:szCs w:val="28"/>
        </w:rPr>
        <w:t>СТРАТЕГИЯ МАРКЕТИНГА</w:t>
      </w:r>
      <w:r w:rsidRPr="00F10417">
        <w:rPr>
          <w:rFonts w:ascii="Times New Roman" w:eastAsia="Calibri" w:hAnsi="Times New Roman" w:cs="Times New Roman"/>
          <w:sz w:val="28"/>
          <w:szCs w:val="28"/>
        </w:rPr>
        <w:t>, СТИМУЛИРОВАНИЕ СБЫТА, СВЯЗИ С ОБЩЕСТВЕННОСТЬЮ, КОМПЛЕКС МАРКЕТИНГА, МАРКЕТИНГ В ТОРГОВЛЕ</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p>
    <w:p w:rsidR="007D787D" w:rsidRPr="00BB5839" w:rsidRDefault="007D787D" w:rsidP="001157BB">
      <w:pPr>
        <w:widowControl w:val="0"/>
        <w:spacing w:after="0" w:line="360" w:lineRule="exact"/>
        <w:ind w:firstLine="709"/>
        <w:contextualSpacing/>
        <w:jc w:val="both"/>
        <w:rPr>
          <w:rFonts w:ascii="Times New Roman" w:eastAsia="Calibri" w:hAnsi="Times New Roman" w:cs="Times New Roman"/>
          <w:sz w:val="28"/>
          <w:szCs w:val="28"/>
        </w:rPr>
      </w:pPr>
      <w:r w:rsidRPr="007D787D">
        <w:rPr>
          <w:rFonts w:ascii="Times New Roman" w:eastAsia="Calibri" w:hAnsi="Times New Roman" w:cs="Times New Roman"/>
          <w:b/>
          <w:sz w:val="28"/>
          <w:szCs w:val="28"/>
        </w:rPr>
        <w:t xml:space="preserve">Объект исследования </w:t>
      </w:r>
      <w:r>
        <w:rPr>
          <w:rFonts w:ascii="Times New Roman" w:eastAsia="Calibri" w:hAnsi="Times New Roman" w:cs="Times New Roman"/>
          <w:sz w:val="28"/>
          <w:szCs w:val="28"/>
        </w:rPr>
        <w:t>–</w:t>
      </w:r>
      <w:r w:rsidRPr="00BB5839">
        <w:rPr>
          <w:rFonts w:ascii="Times New Roman" w:eastAsia="Calibri" w:hAnsi="Times New Roman" w:cs="Times New Roman"/>
          <w:sz w:val="28"/>
          <w:szCs w:val="28"/>
        </w:rPr>
        <w:t xml:space="preserve"> </w:t>
      </w:r>
      <w:r w:rsidRPr="004A201E">
        <w:rPr>
          <w:rFonts w:ascii="Times New Roman" w:hAnsi="Times New Roman" w:cs="Times New Roman"/>
          <w:bCs/>
          <w:sz w:val="28"/>
          <w:szCs w:val="28"/>
        </w:rPr>
        <w:t>Солигорское районное потребительское общество</w:t>
      </w:r>
      <w:r w:rsidRPr="00BB5839">
        <w:rPr>
          <w:rFonts w:ascii="Times New Roman" w:eastAsia="Calibri" w:hAnsi="Times New Roman" w:cs="Times New Roman"/>
          <w:sz w:val="28"/>
          <w:szCs w:val="28"/>
        </w:rPr>
        <w:t>.</w:t>
      </w:r>
    </w:p>
    <w:p w:rsidR="007D787D" w:rsidRDefault="007D787D" w:rsidP="001157BB">
      <w:pPr>
        <w:spacing w:after="0" w:line="360" w:lineRule="exact"/>
        <w:ind w:firstLine="709"/>
        <w:jc w:val="both"/>
        <w:rPr>
          <w:rFonts w:ascii="Times New Roman" w:eastAsia="Calibri" w:hAnsi="Times New Roman" w:cs="Times New Roman"/>
          <w:sz w:val="28"/>
          <w:szCs w:val="28"/>
        </w:rPr>
      </w:pPr>
      <w:r w:rsidRPr="007D787D">
        <w:rPr>
          <w:rFonts w:ascii="Times New Roman" w:eastAsia="Calibri" w:hAnsi="Times New Roman" w:cs="Times New Roman"/>
          <w:b/>
          <w:sz w:val="28"/>
          <w:szCs w:val="28"/>
        </w:rPr>
        <w:t>Предмет исследовани</w:t>
      </w:r>
      <w:r>
        <w:rPr>
          <w:rFonts w:ascii="Times New Roman" w:eastAsia="Calibri" w:hAnsi="Times New Roman" w:cs="Times New Roman"/>
          <w:sz w:val="28"/>
          <w:szCs w:val="28"/>
        </w:rPr>
        <w:t>я –</w:t>
      </w:r>
      <w:r w:rsidRPr="00BB5839">
        <w:rPr>
          <w:rFonts w:ascii="Times New Roman" w:eastAsia="Calibri" w:hAnsi="Times New Roman" w:cs="Times New Roman"/>
          <w:sz w:val="28"/>
          <w:szCs w:val="28"/>
        </w:rPr>
        <w:t xml:space="preserve"> </w:t>
      </w:r>
      <w:r w:rsidR="004D3998">
        <w:rPr>
          <w:rFonts w:ascii="Times New Roman" w:eastAsia="Calibri" w:hAnsi="Times New Roman" w:cs="Times New Roman"/>
          <w:sz w:val="28"/>
          <w:szCs w:val="28"/>
        </w:rPr>
        <w:t>маркетинговая</w:t>
      </w:r>
      <w:r w:rsidRPr="00BB5839">
        <w:rPr>
          <w:rFonts w:ascii="Times New Roman" w:eastAsia="Calibri" w:hAnsi="Times New Roman" w:cs="Times New Roman"/>
          <w:sz w:val="28"/>
          <w:szCs w:val="28"/>
        </w:rPr>
        <w:t xml:space="preserve"> деятельность предприятия</w:t>
      </w:r>
      <w:r>
        <w:rPr>
          <w:rFonts w:ascii="Times New Roman" w:eastAsia="Calibri" w:hAnsi="Times New Roman" w:cs="Times New Roman"/>
          <w:sz w:val="28"/>
          <w:szCs w:val="28"/>
        </w:rPr>
        <w:t>.</w:t>
      </w:r>
    </w:p>
    <w:p w:rsidR="00F10417" w:rsidRPr="00F10417" w:rsidRDefault="00F10417" w:rsidP="001157BB">
      <w:pPr>
        <w:widowControl w:val="0"/>
        <w:spacing w:after="0" w:line="360" w:lineRule="exact"/>
        <w:ind w:firstLine="709"/>
        <w:contextualSpacing/>
        <w:jc w:val="both"/>
        <w:rPr>
          <w:rFonts w:ascii="Times New Roman" w:eastAsia="Calibri" w:hAnsi="Times New Roman" w:cs="Times New Roman"/>
          <w:color w:val="000000"/>
          <w:sz w:val="28"/>
          <w:szCs w:val="28"/>
          <w:lang w:eastAsia="ru-RU"/>
        </w:rPr>
      </w:pPr>
      <w:r w:rsidRPr="00F10417">
        <w:rPr>
          <w:rFonts w:ascii="Times New Roman" w:eastAsia="Calibri" w:hAnsi="Times New Roman" w:cs="Times New Roman"/>
          <w:b/>
          <w:sz w:val="28"/>
          <w:szCs w:val="28"/>
        </w:rPr>
        <w:t>Цель работы:</w:t>
      </w:r>
      <w:r w:rsidR="007D787D">
        <w:rPr>
          <w:rFonts w:ascii="Times New Roman" w:eastAsia="Calibri" w:hAnsi="Times New Roman" w:cs="Times New Roman"/>
          <w:b/>
          <w:sz w:val="28"/>
          <w:szCs w:val="28"/>
        </w:rPr>
        <w:t xml:space="preserve"> </w:t>
      </w:r>
      <w:r w:rsidR="007D787D" w:rsidRPr="00BB5839">
        <w:rPr>
          <w:rFonts w:ascii="Times New Roman" w:eastAsia="Calibri" w:hAnsi="Times New Roman" w:cs="Times New Roman"/>
          <w:sz w:val="28"/>
          <w:szCs w:val="28"/>
        </w:rPr>
        <w:t xml:space="preserve">изучение организации </w:t>
      </w:r>
      <w:r w:rsidR="007D787D">
        <w:rPr>
          <w:rFonts w:ascii="Times New Roman" w:eastAsia="Calibri" w:hAnsi="Times New Roman" w:cs="Times New Roman"/>
          <w:sz w:val="28"/>
          <w:szCs w:val="28"/>
        </w:rPr>
        <w:t>маркетинговой</w:t>
      </w:r>
      <w:r w:rsidR="007D787D" w:rsidRPr="00BB5839">
        <w:rPr>
          <w:rFonts w:ascii="Times New Roman" w:eastAsia="Calibri" w:hAnsi="Times New Roman" w:cs="Times New Roman"/>
          <w:sz w:val="28"/>
          <w:szCs w:val="28"/>
        </w:rPr>
        <w:t xml:space="preserve"> деятельности на предприятии и определение рекомендаций по ее совершенствованию. </w:t>
      </w:r>
      <w:r w:rsidRPr="00F10417">
        <w:rPr>
          <w:rFonts w:ascii="Times New Roman" w:eastAsia="Calibri" w:hAnsi="Times New Roman" w:cs="Times New Roman"/>
          <w:color w:val="000000"/>
          <w:sz w:val="28"/>
          <w:szCs w:val="28"/>
          <w:lang w:eastAsia="ru-RU"/>
        </w:rPr>
        <w:t xml:space="preserve"> </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b/>
          <w:sz w:val="28"/>
          <w:szCs w:val="28"/>
        </w:rPr>
        <w:t xml:space="preserve">Методы исследования: </w:t>
      </w:r>
      <w:r w:rsidRPr="00F10417">
        <w:rPr>
          <w:rFonts w:ascii="Times New Roman" w:eastAsia="Calibri" w:hAnsi="Times New Roman" w:cs="Times New Roman"/>
          <w:sz w:val="28"/>
          <w:szCs w:val="28"/>
        </w:rPr>
        <w:t>экономический анализ и синтез; индукция и дедукция; метод сводки и группировки; балансовый метод, индексный метод, метод сравнения; метод абсолютных, относительных и средних величин.</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b/>
          <w:sz w:val="28"/>
          <w:szCs w:val="28"/>
        </w:rPr>
        <w:t xml:space="preserve">Исследования и разработки: </w:t>
      </w:r>
      <w:r w:rsidRPr="00F10417">
        <w:rPr>
          <w:rFonts w:ascii="Times New Roman" w:eastAsia="Calibri" w:hAnsi="Times New Roman" w:cs="Times New Roman"/>
          <w:sz w:val="28"/>
          <w:szCs w:val="28"/>
        </w:rPr>
        <w:t xml:space="preserve">выявлены особенности комплекса маркетинга на предприятиях розничной торговли; охарактеризована организация маркетинговой деятельности в </w:t>
      </w:r>
      <w:r w:rsidR="007D787D">
        <w:rPr>
          <w:rFonts w:ascii="Times New Roman" w:eastAsia="Calibri" w:hAnsi="Times New Roman" w:cs="Times New Roman"/>
          <w:sz w:val="28"/>
          <w:szCs w:val="28"/>
        </w:rPr>
        <w:t>Солигорском районном потребительском обществе</w:t>
      </w:r>
      <w:r w:rsidRPr="00F10417">
        <w:rPr>
          <w:rFonts w:ascii="Times New Roman" w:eastAsia="Calibri" w:hAnsi="Times New Roman" w:cs="Times New Roman"/>
          <w:sz w:val="28"/>
          <w:szCs w:val="28"/>
        </w:rPr>
        <w:t>; проведен анализ</w:t>
      </w:r>
      <w:r w:rsidR="007D787D">
        <w:rPr>
          <w:rFonts w:ascii="Times New Roman" w:eastAsia="Calibri" w:hAnsi="Times New Roman" w:cs="Times New Roman"/>
          <w:sz w:val="28"/>
          <w:szCs w:val="28"/>
        </w:rPr>
        <w:t xml:space="preserve"> </w:t>
      </w:r>
      <w:r w:rsidR="007D787D" w:rsidRPr="00F10417">
        <w:rPr>
          <w:rFonts w:ascii="Times New Roman" w:eastAsia="Calibri" w:hAnsi="Times New Roman" w:cs="Times New Roman"/>
          <w:sz w:val="28"/>
          <w:szCs w:val="28"/>
        </w:rPr>
        <w:t xml:space="preserve">маркетинговой деятельности в </w:t>
      </w:r>
      <w:r w:rsidR="007D787D">
        <w:rPr>
          <w:rFonts w:ascii="Times New Roman" w:eastAsia="Calibri" w:hAnsi="Times New Roman" w:cs="Times New Roman"/>
          <w:sz w:val="28"/>
          <w:szCs w:val="28"/>
        </w:rPr>
        <w:t>Солигорском районном потребительском обществе</w:t>
      </w:r>
      <w:r w:rsidRPr="00F10417">
        <w:rPr>
          <w:rFonts w:ascii="Times New Roman" w:eastAsia="Calibri" w:hAnsi="Times New Roman" w:cs="Times New Roman"/>
          <w:sz w:val="28"/>
          <w:szCs w:val="28"/>
        </w:rPr>
        <w:t xml:space="preserve">; определены пути </w:t>
      </w:r>
      <w:r w:rsidR="007D787D">
        <w:rPr>
          <w:rFonts w:ascii="Times New Roman" w:eastAsia="Calibri" w:hAnsi="Times New Roman" w:cs="Times New Roman"/>
          <w:sz w:val="28"/>
          <w:szCs w:val="28"/>
        </w:rPr>
        <w:t>совершенствования маркетинга  в Солигорском районном потребительском обществе</w:t>
      </w:r>
      <w:r w:rsidRPr="00F10417">
        <w:rPr>
          <w:rFonts w:ascii="Times New Roman" w:eastAsia="Calibri" w:hAnsi="Times New Roman" w:cs="Times New Roman"/>
          <w:sz w:val="28"/>
          <w:szCs w:val="28"/>
        </w:rPr>
        <w:t>.</w:t>
      </w:r>
    </w:p>
    <w:p w:rsidR="00F10417" w:rsidRPr="00F10417" w:rsidRDefault="00F10417" w:rsidP="001157BB">
      <w:pPr>
        <w:shd w:val="clear" w:color="auto" w:fill="FFFFFF"/>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b/>
          <w:sz w:val="28"/>
          <w:szCs w:val="28"/>
        </w:rPr>
        <w:t xml:space="preserve">Элементы научной новизны: </w:t>
      </w:r>
      <w:r w:rsidRPr="00F10417">
        <w:rPr>
          <w:rFonts w:ascii="Times New Roman" w:eastAsia="Calibri" w:hAnsi="Times New Roman" w:cs="Times New Roman"/>
          <w:sz w:val="28"/>
          <w:szCs w:val="28"/>
        </w:rPr>
        <w:t xml:space="preserve">предложено использование современных методов </w:t>
      </w:r>
      <w:r w:rsidR="007D787D">
        <w:rPr>
          <w:rFonts w:ascii="Times New Roman" w:eastAsia="Calibri" w:hAnsi="Times New Roman" w:cs="Times New Roman"/>
          <w:sz w:val="28"/>
          <w:szCs w:val="28"/>
        </w:rPr>
        <w:t>стратегии маркетинга</w:t>
      </w:r>
      <w:r w:rsidRPr="00F10417">
        <w:rPr>
          <w:rFonts w:ascii="Times New Roman" w:eastAsia="Calibri" w:hAnsi="Times New Roman" w:cs="Times New Roman"/>
          <w:sz w:val="28"/>
          <w:szCs w:val="28"/>
        </w:rPr>
        <w:t>.</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b/>
          <w:sz w:val="28"/>
          <w:szCs w:val="28"/>
        </w:rPr>
        <w:t xml:space="preserve">Область возможного практического применения: </w:t>
      </w:r>
      <w:r w:rsidR="007D787D">
        <w:rPr>
          <w:rFonts w:ascii="Times New Roman" w:eastAsia="Calibri" w:hAnsi="Times New Roman" w:cs="Times New Roman"/>
          <w:sz w:val="28"/>
          <w:szCs w:val="28"/>
        </w:rPr>
        <w:t>маркетинговая деятельность</w:t>
      </w:r>
      <w:r w:rsidRPr="00F10417">
        <w:rPr>
          <w:rFonts w:ascii="Times New Roman" w:eastAsia="Calibri" w:hAnsi="Times New Roman" w:cs="Times New Roman"/>
          <w:sz w:val="28"/>
          <w:szCs w:val="28"/>
        </w:rPr>
        <w:t xml:space="preserve"> на исследуемом предприятии.</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b/>
          <w:sz w:val="28"/>
          <w:szCs w:val="28"/>
        </w:rPr>
        <w:t>Технико-экономическая, социальная значимость:</w:t>
      </w:r>
      <w:r w:rsidRPr="00F10417">
        <w:rPr>
          <w:rFonts w:ascii="Times New Roman" w:eastAsia="Calibri" w:hAnsi="Times New Roman" w:cs="Times New Roman"/>
          <w:sz w:val="28"/>
          <w:szCs w:val="28"/>
        </w:rPr>
        <w:t xml:space="preserve"> внедрение мероприятий приведет к повышению эффективности функционирования торгового предприятия.</w:t>
      </w:r>
    </w:p>
    <w:p w:rsidR="00F10417" w:rsidRPr="00F10417" w:rsidRDefault="00F10417" w:rsidP="001157BB">
      <w:pPr>
        <w:spacing w:after="0" w:line="360" w:lineRule="exact"/>
        <w:ind w:firstLine="709"/>
        <w:jc w:val="both"/>
        <w:rPr>
          <w:rFonts w:ascii="Times New Roman" w:eastAsia="Calibri" w:hAnsi="Times New Roman" w:cs="Times New Roman"/>
          <w:sz w:val="28"/>
          <w:szCs w:val="28"/>
        </w:rPr>
      </w:pPr>
      <w:r w:rsidRPr="00F10417">
        <w:rPr>
          <w:rFonts w:ascii="Times New Roman" w:eastAsia="Calibri" w:hAnsi="Times New Roman" w:cs="Times New Roman"/>
          <w:sz w:val="28"/>
          <w:szCs w:val="28"/>
        </w:rPr>
        <w:t>Автор работы подтверждает, что приведенный в ней расчетно-аналитический материал правильно и объективно отражает состояние исследуемого процесса, а все заимствованные из литературных и других источников теоретические, методологические и методические положения сопровождаются ссылками на их авторов.</w:t>
      </w:r>
    </w:p>
    <w:p w:rsidR="00F10417" w:rsidRPr="00F10417" w:rsidRDefault="00F10417" w:rsidP="001157BB">
      <w:pPr>
        <w:spacing w:after="0" w:line="360" w:lineRule="exact"/>
        <w:ind w:firstLine="709"/>
        <w:jc w:val="right"/>
        <w:rPr>
          <w:rFonts w:ascii="Times New Roman" w:eastAsia="Calibri" w:hAnsi="Times New Roman" w:cs="Times New Roman"/>
          <w:sz w:val="28"/>
          <w:szCs w:val="28"/>
        </w:rPr>
      </w:pPr>
    </w:p>
    <w:p w:rsidR="00F10417" w:rsidRPr="00F10417" w:rsidRDefault="00F10417" w:rsidP="001157BB">
      <w:pPr>
        <w:spacing w:after="0" w:line="360" w:lineRule="exact"/>
        <w:ind w:firstLine="709"/>
        <w:jc w:val="right"/>
        <w:rPr>
          <w:rFonts w:ascii="Times New Roman" w:eastAsia="Calibri" w:hAnsi="Times New Roman" w:cs="Times New Roman"/>
          <w:sz w:val="28"/>
          <w:szCs w:val="28"/>
        </w:rPr>
      </w:pPr>
    </w:p>
    <w:p w:rsidR="00995C10" w:rsidRPr="004E527D" w:rsidRDefault="00F10417" w:rsidP="001157BB">
      <w:pPr>
        <w:spacing w:line="360" w:lineRule="exact"/>
        <w:jc w:val="right"/>
        <w:rPr>
          <w:rFonts w:ascii="Times New Roman" w:eastAsia="Calibri" w:hAnsi="Times New Roman" w:cs="Times New Roman"/>
          <w:sz w:val="28"/>
          <w:szCs w:val="28"/>
          <w:lang w:val="en-US"/>
        </w:rPr>
      </w:pPr>
      <w:r w:rsidRPr="00F10417">
        <w:rPr>
          <w:rFonts w:ascii="Times New Roman" w:eastAsia="Calibri" w:hAnsi="Times New Roman" w:cs="Times New Roman"/>
          <w:sz w:val="28"/>
          <w:szCs w:val="28"/>
          <w:lang w:val="en-US"/>
        </w:rPr>
        <w:t>____________________</w:t>
      </w:r>
    </w:p>
    <w:p w:rsidR="00455F69" w:rsidRPr="00455F69" w:rsidRDefault="00455F69" w:rsidP="00455F69">
      <w:pPr>
        <w:spacing w:line="360" w:lineRule="exact"/>
        <w:contextualSpacing/>
        <w:mirrorIndents/>
        <w:jc w:val="center"/>
        <w:rPr>
          <w:rFonts w:ascii="Times New Roman" w:hAnsi="Times New Roman" w:cs="Times New Roman"/>
          <w:b/>
          <w:sz w:val="32"/>
          <w:szCs w:val="32"/>
          <w:lang w:val="en-US"/>
        </w:rPr>
      </w:pPr>
      <w:r w:rsidRPr="00455F69">
        <w:rPr>
          <w:rFonts w:ascii="Times New Roman" w:hAnsi="Times New Roman" w:cs="Times New Roman"/>
          <w:b/>
          <w:sz w:val="32"/>
          <w:szCs w:val="32"/>
          <w:lang w:val="en-US"/>
        </w:rPr>
        <w:lastRenderedPageBreak/>
        <w:t>ESSAY</w:t>
      </w:r>
    </w:p>
    <w:p w:rsidR="00455F69" w:rsidRPr="00455F69" w:rsidRDefault="00455F69" w:rsidP="00455F69">
      <w:pPr>
        <w:spacing w:line="360" w:lineRule="exact"/>
        <w:contextualSpacing/>
        <w:mirrorIndents/>
        <w:jc w:val="center"/>
        <w:rPr>
          <w:rFonts w:ascii="Times New Roman" w:hAnsi="Times New Roman" w:cs="Times New Roman"/>
          <w:sz w:val="32"/>
          <w:szCs w:val="32"/>
          <w:lang w:val="en-US"/>
        </w:rPr>
      </w:pPr>
    </w:p>
    <w:p w:rsidR="00455F69" w:rsidRPr="00A66C89" w:rsidRDefault="00455F69" w:rsidP="00455F69">
      <w:pPr>
        <w:spacing w:line="360" w:lineRule="exact"/>
        <w:contextualSpacing/>
        <w:mirrorIndents/>
        <w:jc w:val="center"/>
        <w:rPr>
          <w:rFonts w:ascii="Times New Roman" w:hAnsi="Times New Roman" w:cs="Times New Roman"/>
          <w:sz w:val="28"/>
          <w:szCs w:val="28"/>
          <w:lang w:val="en-US"/>
        </w:rPr>
      </w:pPr>
      <w:r w:rsidRPr="00455F69">
        <w:rPr>
          <w:rFonts w:ascii="Times New Roman" w:hAnsi="Times New Roman" w:cs="Times New Roman"/>
          <w:sz w:val="28"/>
          <w:szCs w:val="28"/>
          <w:lang w:val="en-US"/>
        </w:rPr>
        <w:t>Thesis: 69</w:t>
      </w:r>
      <w:r w:rsidR="00A66C89">
        <w:rPr>
          <w:rFonts w:ascii="Times New Roman" w:hAnsi="Times New Roman" w:cs="Times New Roman"/>
          <w:sz w:val="28"/>
          <w:szCs w:val="28"/>
          <w:lang w:val="en-US"/>
        </w:rPr>
        <w:t>, Table 20, Figure 6, source 32</w:t>
      </w:r>
      <w:r w:rsidR="00A66C89" w:rsidRPr="00A66C89">
        <w:rPr>
          <w:rFonts w:ascii="Times New Roman" w:hAnsi="Times New Roman" w:cs="Times New Roman"/>
          <w:sz w:val="28"/>
          <w:szCs w:val="28"/>
          <w:lang w:val="en-US"/>
        </w:rPr>
        <w:t>,</w:t>
      </w:r>
      <w:r w:rsidR="00A66C89">
        <w:rPr>
          <w:rFonts w:ascii="Times New Roman" w:hAnsi="Times New Roman" w:cs="Times New Roman"/>
          <w:sz w:val="28"/>
          <w:szCs w:val="28"/>
          <w:lang w:val="en-US"/>
        </w:rPr>
        <w:t xml:space="preserve"> 10 Appendix.</w:t>
      </w:r>
    </w:p>
    <w:p w:rsidR="00455F69" w:rsidRPr="00455F69" w:rsidRDefault="00455F69" w:rsidP="00455F69">
      <w:pPr>
        <w:spacing w:line="360" w:lineRule="exact"/>
        <w:contextualSpacing/>
        <w:mirrorIndents/>
        <w:jc w:val="both"/>
        <w:rPr>
          <w:rFonts w:ascii="Times New Roman" w:hAnsi="Times New Roman" w:cs="Times New Roman"/>
          <w:sz w:val="28"/>
          <w:szCs w:val="28"/>
          <w:lang w:val="en-US"/>
        </w:rPr>
      </w:pPr>
    </w:p>
    <w:p w:rsidR="00455F69" w:rsidRPr="00B87FAB" w:rsidRDefault="00455F69" w:rsidP="00B87FAB">
      <w:pPr>
        <w:spacing w:line="360" w:lineRule="exact"/>
        <w:contextualSpacing/>
        <w:mirrorIndents/>
        <w:jc w:val="center"/>
        <w:rPr>
          <w:rFonts w:ascii="Times New Roman" w:hAnsi="Times New Roman" w:cs="Times New Roman"/>
          <w:caps/>
          <w:sz w:val="28"/>
          <w:szCs w:val="28"/>
          <w:lang w:val="en-US"/>
        </w:rPr>
      </w:pPr>
      <w:r w:rsidRPr="00B87FAB">
        <w:rPr>
          <w:rFonts w:ascii="Times New Roman" w:hAnsi="Times New Roman" w:cs="Times New Roman"/>
          <w:caps/>
          <w:sz w:val="28"/>
          <w:szCs w:val="28"/>
          <w:lang w:val="en-US"/>
        </w:rPr>
        <w:t>Marketing, trading, marketing strategy, sales promotion, public relations, marketing mix, MARKETING IN TRADE</w:t>
      </w:r>
    </w:p>
    <w:p w:rsidR="00455F69" w:rsidRPr="00455F69" w:rsidRDefault="00455F69" w:rsidP="00455F69">
      <w:pPr>
        <w:spacing w:line="360" w:lineRule="exact"/>
        <w:contextualSpacing/>
        <w:mirrorIndents/>
        <w:jc w:val="both"/>
        <w:rPr>
          <w:rFonts w:ascii="Times New Roman" w:hAnsi="Times New Roman" w:cs="Times New Roman"/>
          <w:sz w:val="28"/>
          <w:szCs w:val="28"/>
          <w:lang w:val="en-US"/>
        </w:rPr>
      </w:pPr>
    </w:p>
    <w:p w:rsidR="00455F69" w:rsidRPr="00455F69"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The object of study</w:t>
      </w:r>
      <w:r w:rsidRPr="00455F69">
        <w:rPr>
          <w:rFonts w:ascii="Times New Roman" w:hAnsi="Times New Roman" w:cs="Times New Roman"/>
          <w:sz w:val="28"/>
          <w:szCs w:val="28"/>
          <w:lang w:val="en-US"/>
        </w:rPr>
        <w:t xml:space="preserve"> - Salihorsk district consumer society.</w:t>
      </w:r>
    </w:p>
    <w:p w:rsidR="00455F69" w:rsidRPr="00455F69"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Subject of research</w:t>
      </w:r>
      <w:r w:rsidRPr="00455F69">
        <w:rPr>
          <w:rFonts w:ascii="Times New Roman" w:hAnsi="Times New Roman" w:cs="Times New Roman"/>
          <w:sz w:val="28"/>
          <w:szCs w:val="28"/>
          <w:lang w:val="en-US"/>
        </w:rPr>
        <w:t xml:space="preserve"> - marketing activities of the company.</w:t>
      </w:r>
    </w:p>
    <w:p w:rsidR="00455F69" w:rsidRPr="00455F69"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Objective:</w:t>
      </w:r>
      <w:r w:rsidRPr="00455F69">
        <w:rPr>
          <w:rFonts w:ascii="Times New Roman" w:hAnsi="Times New Roman" w:cs="Times New Roman"/>
          <w:sz w:val="28"/>
          <w:szCs w:val="28"/>
          <w:lang w:val="en-US"/>
        </w:rPr>
        <w:t xml:space="preserve"> To study the organization of marketing activities in the enterprise and determination of recommendations for its improvement.</w:t>
      </w:r>
    </w:p>
    <w:p w:rsidR="00B87FAB" w:rsidRPr="00B87FAB"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Methods</w:t>
      </w:r>
      <w:r w:rsidRPr="00455F69">
        <w:rPr>
          <w:rFonts w:ascii="Times New Roman" w:hAnsi="Times New Roman" w:cs="Times New Roman"/>
          <w:sz w:val="28"/>
          <w:szCs w:val="28"/>
          <w:lang w:val="en-US"/>
        </w:rPr>
        <w:t>: economic analysis and synthesis; induction and deduction; Method summary and grouping; balance method, the index method, comparison method; Method absolute, relative and average values.</w:t>
      </w:r>
    </w:p>
    <w:p w:rsidR="00B87FAB" w:rsidRPr="00B87FAB"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Research and development</w:t>
      </w:r>
      <w:r w:rsidRPr="00455F69">
        <w:rPr>
          <w:rFonts w:ascii="Times New Roman" w:hAnsi="Times New Roman" w:cs="Times New Roman"/>
          <w:sz w:val="28"/>
          <w:szCs w:val="28"/>
          <w:lang w:val="en-US"/>
        </w:rPr>
        <w:t>: the peculiarities of a complex of marketing at retail trade; characterized by the organization of marketing activity in Salihorsk district consumer society; analysis of marketing activity in Salihorsk district consumer society; identified ways to improve marketing in the Salihorsk district consumer society.</w:t>
      </w:r>
    </w:p>
    <w:p w:rsidR="00B87FAB" w:rsidRPr="00B87FAB"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The elements of scientific novelty</w:t>
      </w:r>
      <w:r w:rsidRPr="00455F69">
        <w:rPr>
          <w:rFonts w:ascii="Times New Roman" w:hAnsi="Times New Roman" w:cs="Times New Roman"/>
          <w:sz w:val="28"/>
          <w:szCs w:val="28"/>
          <w:lang w:val="en-US"/>
        </w:rPr>
        <w:t>: proposed the use of modern methods of marketing strategies.</w:t>
      </w:r>
    </w:p>
    <w:p w:rsidR="00B87FAB" w:rsidRPr="00B87FAB"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The area of ​​possible practical applications</w:t>
      </w:r>
      <w:r w:rsidRPr="00455F69">
        <w:rPr>
          <w:rFonts w:ascii="Times New Roman" w:hAnsi="Times New Roman" w:cs="Times New Roman"/>
          <w:sz w:val="28"/>
          <w:szCs w:val="28"/>
          <w:lang w:val="en-US"/>
        </w:rPr>
        <w:t>: marketing activity on the investigated company.</w:t>
      </w:r>
    </w:p>
    <w:p w:rsidR="00B87FAB" w:rsidRPr="00B87FAB"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A66C89">
        <w:rPr>
          <w:rFonts w:ascii="Times New Roman" w:hAnsi="Times New Roman" w:cs="Times New Roman"/>
          <w:b/>
          <w:sz w:val="28"/>
          <w:szCs w:val="28"/>
          <w:lang w:val="en-US"/>
        </w:rPr>
        <w:t>Technical and economic, social significance</w:t>
      </w:r>
      <w:r w:rsidRPr="00455F69">
        <w:rPr>
          <w:rFonts w:ascii="Times New Roman" w:hAnsi="Times New Roman" w:cs="Times New Roman"/>
          <w:sz w:val="28"/>
          <w:szCs w:val="28"/>
          <w:lang w:val="en-US"/>
        </w:rPr>
        <w:t>: the introduction of measures will lead to greater efficiency of the commercial enterprise.</w:t>
      </w:r>
    </w:p>
    <w:p w:rsidR="00455F69" w:rsidRPr="00455F69" w:rsidRDefault="00455F69" w:rsidP="00B87FAB">
      <w:pPr>
        <w:spacing w:line="360" w:lineRule="exact"/>
        <w:ind w:firstLine="708"/>
        <w:contextualSpacing/>
        <w:mirrorIndents/>
        <w:jc w:val="both"/>
        <w:rPr>
          <w:rFonts w:ascii="Times New Roman" w:hAnsi="Times New Roman" w:cs="Times New Roman"/>
          <w:sz w:val="28"/>
          <w:szCs w:val="28"/>
          <w:lang w:val="en-US"/>
        </w:rPr>
      </w:pPr>
      <w:r w:rsidRPr="00455F69">
        <w:rPr>
          <w:rFonts w:ascii="Times New Roman" w:hAnsi="Times New Roman" w:cs="Times New Roman"/>
          <w:sz w:val="28"/>
          <w:szCs w:val="28"/>
          <w:lang w:val="en-US"/>
        </w:rPr>
        <w:t>Author work confirms that resulted in her settlement and analytical materials correctly and objectively reflects the state of the test process, and all borrowed from the literature and other sources of theoretical, methodological and methodical aspects are accompanied by references to their authors.</w:t>
      </w:r>
    </w:p>
    <w:p w:rsidR="00455F69" w:rsidRPr="00455F69" w:rsidRDefault="00455F69" w:rsidP="00455F69">
      <w:pPr>
        <w:spacing w:line="360" w:lineRule="exact"/>
        <w:contextualSpacing/>
        <w:mirrorIndents/>
        <w:jc w:val="center"/>
        <w:rPr>
          <w:rFonts w:ascii="Times New Roman" w:hAnsi="Times New Roman" w:cs="Times New Roman"/>
          <w:sz w:val="32"/>
          <w:szCs w:val="32"/>
          <w:lang w:val="en-US"/>
        </w:rPr>
      </w:pPr>
    </w:p>
    <w:p w:rsidR="00455F69" w:rsidRPr="00455F69" w:rsidRDefault="00455F69" w:rsidP="00455F69">
      <w:pPr>
        <w:spacing w:line="360" w:lineRule="exact"/>
        <w:contextualSpacing/>
        <w:mirrorIndents/>
        <w:jc w:val="center"/>
        <w:rPr>
          <w:rFonts w:ascii="Times New Roman" w:hAnsi="Times New Roman" w:cs="Times New Roman"/>
          <w:sz w:val="32"/>
          <w:szCs w:val="32"/>
          <w:lang w:val="en-US"/>
        </w:rPr>
      </w:pPr>
    </w:p>
    <w:p w:rsidR="00455F69" w:rsidRPr="00455F69" w:rsidRDefault="00455F69" w:rsidP="00B87FAB">
      <w:pPr>
        <w:spacing w:line="360" w:lineRule="exact"/>
        <w:contextualSpacing/>
        <w:mirrorIndents/>
        <w:jc w:val="right"/>
        <w:rPr>
          <w:rFonts w:ascii="Times New Roman" w:hAnsi="Times New Roman" w:cs="Times New Roman"/>
          <w:sz w:val="32"/>
          <w:szCs w:val="32"/>
        </w:rPr>
      </w:pPr>
      <w:r w:rsidRPr="00455F69">
        <w:rPr>
          <w:rFonts w:ascii="Times New Roman" w:hAnsi="Times New Roman" w:cs="Times New Roman"/>
          <w:sz w:val="32"/>
          <w:szCs w:val="32"/>
        </w:rPr>
        <w:t>____________________</w:t>
      </w:r>
    </w:p>
    <w:p w:rsidR="00455F69" w:rsidRDefault="00455F6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66C89" w:rsidRDefault="00A66C89" w:rsidP="001157BB">
      <w:pPr>
        <w:spacing w:line="360" w:lineRule="exact"/>
        <w:contextualSpacing/>
        <w:mirrorIndents/>
        <w:jc w:val="center"/>
        <w:rPr>
          <w:rFonts w:cs="Times New Roman"/>
          <w:b/>
          <w:caps/>
          <w:sz w:val="32"/>
          <w:szCs w:val="32"/>
        </w:rPr>
      </w:pPr>
    </w:p>
    <w:p w:rsidR="00A262BE" w:rsidRPr="00123798" w:rsidRDefault="009D32C2" w:rsidP="001157BB">
      <w:pPr>
        <w:spacing w:line="360" w:lineRule="exact"/>
        <w:contextualSpacing/>
        <w:mirrorIndents/>
        <w:jc w:val="center"/>
        <w:rPr>
          <w:rFonts w:ascii="Times New Roman Полужирный" w:hAnsi="Times New Roman Полужирный" w:cs="Times New Roman"/>
          <w:b/>
          <w:caps/>
          <w:sz w:val="32"/>
          <w:szCs w:val="32"/>
        </w:rPr>
      </w:pPr>
      <w:r w:rsidRPr="00123798">
        <w:rPr>
          <w:rFonts w:ascii="Times New Roman Полужирный" w:hAnsi="Times New Roman Полужирный" w:cs="Times New Roman"/>
          <w:b/>
          <w:caps/>
          <w:sz w:val="32"/>
          <w:szCs w:val="32"/>
        </w:rPr>
        <w:lastRenderedPageBreak/>
        <w:t>Оглавление</w:t>
      </w:r>
      <w:r w:rsidR="00E04D5C" w:rsidRPr="00123798">
        <w:rPr>
          <w:rFonts w:ascii="Times New Roman Полужирный" w:hAnsi="Times New Roman Полужирный" w:cs="Times New Roman"/>
          <w:b/>
          <w:caps/>
          <w:sz w:val="32"/>
          <w:szCs w:val="32"/>
        </w:rPr>
        <w:t xml:space="preserve"> </w:t>
      </w:r>
    </w:p>
    <w:p w:rsidR="00AE3C84" w:rsidRDefault="00AE3C84" w:rsidP="001157BB">
      <w:pPr>
        <w:spacing w:line="360" w:lineRule="exact"/>
        <w:contextualSpacing/>
        <w:mirrorIndents/>
        <w:jc w:val="center"/>
        <w:rPr>
          <w:rFonts w:ascii="Times New Roman" w:hAnsi="Times New Roman" w:cs="Times New Roman"/>
          <w:b/>
          <w:sz w:val="36"/>
          <w:szCs w:val="36"/>
        </w:rPr>
      </w:pPr>
    </w:p>
    <w:sdt>
      <w:sdtPr>
        <w:rPr>
          <w:rFonts w:asciiTheme="minorHAnsi" w:eastAsiaTheme="minorHAnsi" w:hAnsiTheme="minorHAnsi" w:cstheme="minorBidi"/>
          <w:b w:val="0"/>
          <w:bCs w:val="0"/>
          <w:color w:val="auto"/>
          <w:sz w:val="22"/>
          <w:szCs w:val="22"/>
          <w:lang w:eastAsia="en-US"/>
        </w:rPr>
        <w:id w:val="1286001866"/>
        <w:docPartObj>
          <w:docPartGallery w:val="Table of Contents"/>
          <w:docPartUnique/>
        </w:docPartObj>
      </w:sdtPr>
      <w:sdtContent>
        <w:p w:rsidR="00AC7B2E" w:rsidRPr="00AC7B2E" w:rsidRDefault="00AC7B2E" w:rsidP="001157BB">
          <w:pPr>
            <w:pStyle w:val="ab"/>
            <w:spacing w:before="0" w:line="360" w:lineRule="exact"/>
            <w:rPr>
              <w:rFonts w:ascii="Times New Roman" w:hAnsi="Times New Roman" w:cs="Times New Roman"/>
            </w:rPr>
          </w:pPr>
        </w:p>
        <w:p w:rsidR="00A66C89" w:rsidRPr="00B47338" w:rsidRDefault="00AC7B2E" w:rsidP="00A66C89">
          <w:pPr>
            <w:pStyle w:val="12"/>
            <w:tabs>
              <w:tab w:val="right" w:leader="dot" w:pos="9344"/>
            </w:tabs>
            <w:spacing w:after="0" w:line="360" w:lineRule="exact"/>
            <w:rPr>
              <w:rFonts w:ascii="Times New Roman" w:eastAsiaTheme="minorEastAsia" w:hAnsi="Times New Roman" w:cs="Times New Roman"/>
              <w:noProof/>
              <w:sz w:val="28"/>
              <w:szCs w:val="28"/>
              <w:lang w:eastAsia="ru-RU"/>
            </w:rPr>
          </w:pPr>
          <w:r w:rsidRPr="00B47338">
            <w:rPr>
              <w:rFonts w:ascii="Times New Roman" w:hAnsi="Times New Roman" w:cs="Times New Roman"/>
              <w:sz w:val="28"/>
              <w:szCs w:val="28"/>
            </w:rPr>
            <w:fldChar w:fldCharType="begin"/>
          </w:r>
          <w:r w:rsidRPr="00B47338">
            <w:rPr>
              <w:rFonts w:ascii="Times New Roman" w:hAnsi="Times New Roman" w:cs="Times New Roman"/>
              <w:sz w:val="28"/>
              <w:szCs w:val="28"/>
            </w:rPr>
            <w:instrText xml:space="preserve"> TOC \o "1-3" \h \z \u </w:instrText>
          </w:r>
          <w:r w:rsidRPr="00B47338">
            <w:rPr>
              <w:rFonts w:ascii="Times New Roman" w:hAnsi="Times New Roman" w:cs="Times New Roman"/>
              <w:sz w:val="28"/>
              <w:szCs w:val="28"/>
            </w:rPr>
            <w:fldChar w:fldCharType="separate"/>
          </w:r>
          <w:hyperlink w:anchor="_Toc473028230" w:history="1">
            <w:r w:rsidR="00A66C89" w:rsidRPr="00B47338">
              <w:rPr>
                <w:rStyle w:val="ac"/>
                <w:rFonts w:ascii="Times New Roman" w:hAnsi="Times New Roman" w:cs="Times New Roman"/>
                <w:noProof/>
                <w:sz w:val="28"/>
                <w:szCs w:val="28"/>
              </w:rPr>
              <w:t>Введение</w:t>
            </w:r>
            <w:r w:rsidR="00A66C89" w:rsidRPr="00B47338">
              <w:rPr>
                <w:rFonts w:ascii="Times New Roman" w:hAnsi="Times New Roman" w:cs="Times New Roman"/>
                <w:noProof/>
                <w:webHidden/>
                <w:sz w:val="28"/>
                <w:szCs w:val="28"/>
              </w:rPr>
              <w:tab/>
            </w:r>
            <w:r w:rsidR="00A66C89" w:rsidRPr="00B47338">
              <w:rPr>
                <w:rFonts w:ascii="Times New Roman" w:hAnsi="Times New Roman" w:cs="Times New Roman"/>
                <w:noProof/>
                <w:webHidden/>
                <w:sz w:val="28"/>
                <w:szCs w:val="28"/>
              </w:rPr>
              <w:fldChar w:fldCharType="begin"/>
            </w:r>
            <w:r w:rsidR="00A66C89" w:rsidRPr="00B47338">
              <w:rPr>
                <w:rFonts w:ascii="Times New Roman" w:hAnsi="Times New Roman" w:cs="Times New Roman"/>
                <w:noProof/>
                <w:webHidden/>
                <w:sz w:val="28"/>
                <w:szCs w:val="28"/>
              </w:rPr>
              <w:instrText xml:space="preserve"> PAGEREF _Toc473028230 \h </w:instrText>
            </w:r>
            <w:r w:rsidR="00A66C89" w:rsidRPr="00B47338">
              <w:rPr>
                <w:rFonts w:ascii="Times New Roman" w:hAnsi="Times New Roman" w:cs="Times New Roman"/>
                <w:noProof/>
                <w:webHidden/>
                <w:sz w:val="28"/>
                <w:szCs w:val="28"/>
              </w:rPr>
            </w:r>
            <w:r w:rsidR="00A66C89"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5</w:t>
            </w:r>
            <w:r w:rsidR="00A66C89"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rPr>
              <w:rFonts w:ascii="Times New Roman" w:eastAsiaTheme="minorEastAsia" w:hAnsi="Times New Roman" w:cs="Times New Roman"/>
              <w:noProof/>
              <w:sz w:val="28"/>
              <w:szCs w:val="28"/>
              <w:lang w:eastAsia="ru-RU"/>
            </w:rPr>
          </w:pPr>
          <w:hyperlink w:anchor="_Toc473028231" w:history="1">
            <w:r w:rsidRPr="00B47338">
              <w:rPr>
                <w:rStyle w:val="ac"/>
                <w:rFonts w:ascii="Times New Roman" w:hAnsi="Times New Roman" w:cs="Times New Roman"/>
                <w:noProof/>
                <w:sz w:val="28"/>
                <w:szCs w:val="28"/>
              </w:rPr>
              <w:t>1 Глава "Теоретические аспекты и особенности маркетинговой деятельности в розничной торговле"</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_Toc473028231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8</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32" w:history="1">
            <w:r w:rsidRPr="00B47338">
              <w:rPr>
                <w:rStyle w:val="ac"/>
                <w:rFonts w:ascii="Times New Roman" w:hAnsi="Times New Roman" w:cs="Times New Roman"/>
                <w:noProof/>
                <w:sz w:val="28"/>
                <w:szCs w:val="28"/>
              </w:rPr>
              <w:t>1.1 Основные концепции и функции маркетинговой деятельности</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_Toc473028232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8</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33" w:history="1">
            <w:r w:rsidRPr="00B47338">
              <w:rPr>
                <w:rStyle w:val="ac"/>
                <w:rFonts w:ascii="Times New Roman" w:hAnsi="Times New Roman" w:cs="Times New Roman"/>
                <w:noProof/>
                <w:sz w:val="28"/>
                <w:szCs w:val="28"/>
              </w:rPr>
              <w:t>1.2 Особенности маркетинговой деятельности розничного торгового предприятия</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_Toc473028233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11</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34" w:history="1">
            <w:r w:rsidRPr="00B47338">
              <w:rPr>
                <w:rStyle w:val="ac"/>
                <w:rFonts w:ascii="Times New Roman" w:hAnsi="Times New Roman" w:cs="Times New Roman"/>
                <w:noProof/>
                <w:sz w:val="28"/>
                <w:szCs w:val="28"/>
              </w:rPr>
              <w:t>1.3 Процесс совершенствования маркетинговой деятельности на предприятии розничной торговли</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_Toc473028234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18</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rPr>
              <w:rFonts w:ascii="Times New Roman" w:eastAsiaTheme="minorEastAsia" w:hAnsi="Times New Roman" w:cs="Times New Roman"/>
              <w:noProof/>
              <w:sz w:val="28"/>
              <w:szCs w:val="28"/>
              <w:lang w:eastAsia="ru-RU"/>
            </w:rPr>
          </w:pPr>
          <w:hyperlink w:anchor="_Toc473028235" w:history="1">
            <w:r w:rsidRPr="00B47338">
              <w:rPr>
                <w:rStyle w:val="ac"/>
                <w:rFonts w:ascii="Times New Roman" w:hAnsi="Times New Roman" w:cs="Times New Roman"/>
                <w:noProof/>
                <w:sz w:val="28"/>
                <w:szCs w:val="28"/>
              </w:rPr>
              <w:t>2 Глава Анализ и оценка маркетинговой деятельности Солигорского районного потребительского общества</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_Toc473028235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25</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36" w:history="1">
            <w:r w:rsidRPr="00B47338">
              <w:rPr>
                <w:rStyle w:val="ac"/>
                <w:rFonts w:ascii="Times New Roman" w:hAnsi="Times New Roman" w:cs="Times New Roman"/>
                <w:noProof/>
                <w:sz w:val="28"/>
                <w:szCs w:val="28"/>
              </w:rPr>
              <w:t>2.1 Технико-экономическая характеристика Солигорского районного потребительского общества</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_Toc473028236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25</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37" w:history="1">
            <w:r w:rsidRPr="00B47338">
              <w:rPr>
                <w:rStyle w:val="ac"/>
                <w:rFonts w:ascii="Times New Roman" w:hAnsi="Times New Roman" w:cs="Times New Roman"/>
                <w:noProof/>
                <w:sz w:val="28"/>
                <w:szCs w:val="28"/>
              </w:rPr>
              <w:t>2.2 Анализ маркетинговой деятельности  Солигорского районного потребительского общества</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_Toc473028237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33</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38" w:history="1">
            <w:r w:rsidRPr="00B47338">
              <w:rPr>
                <w:rStyle w:val="ac"/>
                <w:rFonts w:ascii="Times New Roman" w:hAnsi="Times New Roman" w:cs="Times New Roman"/>
                <w:noProof/>
                <w:sz w:val="28"/>
                <w:szCs w:val="28"/>
              </w:rPr>
              <w:t>2.3 Выявление слабых мест и возможностей улучшения маркетинговой деятельности Солигорского районного потребительского общества</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_Toc473028238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44</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rPr>
              <w:rFonts w:ascii="Times New Roman" w:eastAsiaTheme="minorEastAsia" w:hAnsi="Times New Roman" w:cs="Times New Roman"/>
              <w:noProof/>
              <w:sz w:val="28"/>
              <w:szCs w:val="28"/>
              <w:lang w:eastAsia="ru-RU"/>
            </w:rPr>
          </w:pPr>
          <w:hyperlink w:anchor="_Toc473028239" w:history="1">
            <w:r w:rsidRPr="00B47338">
              <w:rPr>
                <w:rStyle w:val="ac"/>
                <w:rFonts w:ascii="Times New Roman" w:hAnsi="Times New Roman" w:cs="Times New Roman"/>
                <w:noProof/>
                <w:sz w:val="28"/>
                <w:szCs w:val="28"/>
              </w:rPr>
              <w:t>3 Глава Проект мероприятий по совершенствованию маркетинговой деятельности Солигорского районного потребительского общества</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_Toc473028239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50</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40" w:history="1">
            <w:r w:rsidRPr="00B47338">
              <w:rPr>
                <w:rStyle w:val="ac"/>
                <w:rFonts w:ascii="Times New Roman" w:hAnsi="Times New Roman" w:cs="Times New Roman"/>
                <w:noProof/>
                <w:sz w:val="28"/>
                <w:szCs w:val="28"/>
              </w:rPr>
              <w:t>3.1 Перспективная стратегия развития маркетинговой деятельности</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_Toc473028240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50</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41" w:history="1">
            <w:r w:rsidRPr="00B47338">
              <w:rPr>
                <w:rStyle w:val="ac"/>
                <w:rFonts w:ascii="Times New Roman" w:hAnsi="Times New Roman" w:cs="Times New Roman"/>
                <w:noProof/>
                <w:sz w:val="28"/>
                <w:szCs w:val="28"/>
              </w:rPr>
              <w:t>3.2 Содержание мероприятий по совершенствованию маркетинговой деятельности Солигорского районного потребительского общества с использованием инструментов маркетинга</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_Toc473028241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54</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ind w:firstLine="284"/>
            <w:rPr>
              <w:rFonts w:ascii="Times New Roman" w:eastAsiaTheme="minorEastAsia" w:hAnsi="Times New Roman" w:cs="Times New Roman"/>
              <w:noProof/>
              <w:sz w:val="28"/>
              <w:szCs w:val="28"/>
              <w:lang w:eastAsia="ru-RU"/>
            </w:rPr>
          </w:pPr>
          <w:hyperlink w:anchor="_Toc473028242" w:history="1">
            <w:r w:rsidRPr="00B47338">
              <w:rPr>
                <w:rStyle w:val="ac"/>
                <w:rFonts w:ascii="Times New Roman" w:hAnsi="Times New Roman" w:cs="Times New Roman"/>
                <w:noProof/>
                <w:sz w:val="28"/>
                <w:szCs w:val="28"/>
              </w:rPr>
              <w:t>3.3 Расчет экономической эффективности предложенных мероприятий</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_Toc473028242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58</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rPr>
              <w:rFonts w:ascii="Times New Roman" w:eastAsiaTheme="minorEastAsia" w:hAnsi="Times New Roman" w:cs="Times New Roman"/>
              <w:noProof/>
              <w:sz w:val="28"/>
              <w:szCs w:val="28"/>
              <w:lang w:eastAsia="ru-RU"/>
            </w:rPr>
          </w:pPr>
          <w:hyperlink w:anchor="_Toc473028245" w:history="1">
            <w:r w:rsidRPr="00B47338">
              <w:rPr>
                <w:rStyle w:val="ac"/>
                <w:rFonts w:ascii="Times New Roman" w:hAnsi="Times New Roman" w:cs="Times New Roman"/>
                <w:noProof/>
                <w:sz w:val="28"/>
                <w:szCs w:val="28"/>
              </w:rPr>
              <w:t>Заключение</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_Toc473028245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65</w:t>
            </w:r>
            <w:r w:rsidRPr="00B47338">
              <w:rPr>
                <w:rFonts w:ascii="Times New Roman" w:hAnsi="Times New Roman" w:cs="Times New Roman"/>
                <w:noProof/>
                <w:webHidden/>
                <w:sz w:val="28"/>
                <w:szCs w:val="28"/>
              </w:rPr>
              <w:fldChar w:fldCharType="end"/>
            </w:r>
          </w:hyperlink>
        </w:p>
        <w:p w:rsidR="00A66C89" w:rsidRPr="00B47338" w:rsidRDefault="00A66C89" w:rsidP="00A66C89">
          <w:pPr>
            <w:pStyle w:val="12"/>
            <w:tabs>
              <w:tab w:val="right" w:leader="dot" w:pos="9344"/>
            </w:tabs>
            <w:spacing w:after="0" w:line="360" w:lineRule="exact"/>
            <w:rPr>
              <w:rStyle w:val="ac"/>
              <w:rFonts w:ascii="Times New Roman" w:hAnsi="Times New Roman" w:cs="Times New Roman"/>
              <w:noProof/>
              <w:sz w:val="28"/>
              <w:szCs w:val="28"/>
            </w:rPr>
          </w:pPr>
          <w:hyperlink w:anchor="_Toc473028246" w:history="1">
            <w:r w:rsidRPr="00B47338">
              <w:rPr>
                <w:rStyle w:val="ac"/>
                <w:rFonts w:ascii="Times New Roman" w:hAnsi="Times New Roman" w:cs="Times New Roman"/>
                <w:noProof/>
                <w:sz w:val="28"/>
                <w:szCs w:val="28"/>
              </w:rPr>
              <w:t>Список использованных источников</w:t>
            </w:r>
            <w:r w:rsidRPr="00B47338">
              <w:rPr>
                <w:rFonts w:ascii="Times New Roman" w:hAnsi="Times New Roman" w:cs="Times New Roman"/>
                <w:noProof/>
                <w:webHidden/>
                <w:sz w:val="28"/>
                <w:szCs w:val="28"/>
              </w:rPr>
              <w:tab/>
            </w:r>
            <w:r w:rsidRPr="00B47338">
              <w:rPr>
                <w:rFonts w:ascii="Times New Roman" w:hAnsi="Times New Roman" w:cs="Times New Roman"/>
                <w:noProof/>
                <w:webHidden/>
                <w:sz w:val="28"/>
                <w:szCs w:val="28"/>
              </w:rPr>
              <w:fldChar w:fldCharType="begin"/>
            </w:r>
            <w:r w:rsidRPr="00B47338">
              <w:rPr>
                <w:rFonts w:ascii="Times New Roman" w:hAnsi="Times New Roman" w:cs="Times New Roman"/>
                <w:noProof/>
                <w:webHidden/>
                <w:sz w:val="28"/>
                <w:szCs w:val="28"/>
              </w:rPr>
              <w:instrText xml:space="preserve"> PAGEREF _Toc473028246 \h </w:instrText>
            </w:r>
            <w:r w:rsidRPr="00B47338">
              <w:rPr>
                <w:rFonts w:ascii="Times New Roman" w:hAnsi="Times New Roman" w:cs="Times New Roman"/>
                <w:noProof/>
                <w:webHidden/>
                <w:sz w:val="28"/>
                <w:szCs w:val="28"/>
              </w:rPr>
            </w:r>
            <w:r w:rsidRPr="00B47338">
              <w:rPr>
                <w:rFonts w:ascii="Times New Roman" w:hAnsi="Times New Roman" w:cs="Times New Roman"/>
                <w:noProof/>
                <w:webHidden/>
                <w:sz w:val="28"/>
                <w:szCs w:val="28"/>
              </w:rPr>
              <w:fldChar w:fldCharType="separate"/>
            </w:r>
            <w:r w:rsidR="00B47338" w:rsidRPr="00B47338">
              <w:rPr>
                <w:rFonts w:ascii="Times New Roman" w:hAnsi="Times New Roman" w:cs="Times New Roman"/>
                <w:noProof/>
                <w:webHidden/>
                <w:sz w:val="28"/>
                <w:szCs w:val="28"/>
              </w:rPr>
              <w:t>68</w:t>
            </w:r>
            <w:r w:rsidRPr="00B47338">
              <w:rPr>
                <w:rFonts w:ascii="Times New Roman" w:hAnsi="Times New Roman" w:cs="Times New Roman"/>
                <w:noProof/>
                <w:webHidden/>
                <w:sz w:val="28"/>
                <w:szCs w:val="28"/>
              </w:rPr>
              <w:fldChar w:fldCharType="end"/>
            </w:r>
          </w:hyperlink>
        </w:p>
        <w:p w:rsidR="00B47338" w:rsidRPr="00B47338" w:rsidRDefault="00B47338" w:rsidP="00B47338">
          <w:pPr>
            <w:rPr>
              <w:rFonts w:ascii="Times New Roman" w:hAnsi="Times New Roman" w:cs="Times New Roman"/>
              <w:sz w:val="28"/>
              <w:szCs w:val="28"/>
            </w:rPr>
          </w:pPr>
          <w:r w:rsidRPr="00B47338">
            <w:rPr>
              <w:rFonts w:ascii="Times New Roman" w:hAnsi="Times New Roman" w:cs="Times New Roman"/>
              <w:sz w:val="28"/>
              <w:szCs w:val="28"/>
            </w:rPr>
            <w:t>Приложения</w:t>
          </w:r>
          <w:r>
            <w:rPr>
              <w:rFonts w:ascii="Times New Roman" w:hAnsi="Times New Roman" w:cs="Times New Roman"/>
              <w:sz w:val="28"/>
              <w:szCs w:val="28"/>
            </w:rPr>
            <w:t xml:space="preserve"> ……………………………………………………………………..71</w:t>
          </w:r>
        </w:p>
        <w:p w:rsidR="00AC7B2E" w:rsidRDefault="00AC7B2E" w:rsidP="00A66C89">
          <w:pPr>
            <w:spacing w:after="0" w:line="360" w:lineRule="exact"/>
          </w:pPr>
          <w:r w:rsidRPr="00B47338">
            <w:rPr>
              <w:rFonts w:ascii="Times New Roman" w:hAnsi="Times New Roman" w:cs="Times New Roman"/>
              <w:bCs/>
              <w:sz w:val="28"/>
              <w:szCs w:val="28"/>
            </w:rPr>
            <w:fldChar w:fldCharType="end"/>
          </w:r>
        </w:p>
      </w:sdtContent>
    </w:sdt>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Pr="004E527D" w:rsidRDefault="00AE3C84" w:rsidP="001157BB">
      <w:pPr>
        <w:spacing w:line="360" w:lineRule="exact"/>
        <w:contextualSpacing/>
        <w:mirrorIndents/>
        <w:rPr>
          <w:rFonts w:ascii="Times New Roman" w:hAnsi="Times New Roman" w:cs="Times New Roman"/>
          <w:b/>
          <w:sz w:val="36"/>
          <w:szCs w:val="36"/>
          <w:lang w:val="en-US"/>
        </w:rPr>
      </w:pPr>
    </w:p>
    <w:p w:rsidR="00AE3C84" w:rsidRPr="009D32C2" w:rsidRDefault="00AE3C84" w:rsidP="001157BB">
      <w:pPr>
        <w:pStyle w:val="1"/>
        <w:spacing w:line="360" w:lineRule="exact"/>
        <w:jc w:val="center"/>
        <w:rPr>
          <w:rFonts w:ascii="Times New Roman" w:hAnsi="Times New Roman" w:cs="Times New Roman"/>
          <w:color w:val="auto"/>
          <w:sz w:val="32"/>
          <w:szCs w:val="32"/>
        </w:rPr>
      </w:pPr>
      <w:bookmarkStart w:id="0" w:name="_Toc473028230"/>
      <w:r w:rsidRPr="009D32C2">
        <w:rPr>
          <w:rFonts w:ascii="Times New Roman" w:hAnsi="Times New Roman" w:cs="Times New Roman"/>
          <w:color w:val="auto"/>
          <w:sz w:val="32"/>
          <w:szCs w:val="32"/>
        </w:rPr>
        <w:lastRenderedPageBreak/>
        <w:t>ВВЕДЕНИЕ</w:t>
      </w:r>
      <w:bookmarkEnd w:id="0"/>
    </w:p>
    <w:p w:rsidR="00AE3C84" w:rsidRDefault="00AE3C84" w:rsidP="001157BB">
      <w:pPr>
        <w:spacing w:line="360" w:lineRule="exact"/>
        <w:contextualSpacing/>
        <w:mirrorIndents/>
        <w:jc w:val="center"/>
        <w:rPr>
          <w:rFonts w:ascii="Times New Roman" w:hAnsi="Times New Roman" w:cs="Times New Roman"/>
          <w:b/>
          <w:sz w:val="36"/>
          <w:szCs w:val="36"/>
        </w:rPr>
      </w:pPr>
    </w:p>
    <w:p w:rsidR="00AC7B2E" w:rsidRDefault="00AC7B2E" w:rsidP="001157BB">
      <w:pPr>
        <w:spacing w:line="360" w:lineRule="exact"/>
        <w:contextualSpacing/>
        <w:mirrorIndents/>
        <w:jc w:val="center"/>
        <w:rPr>
          <w:rFonts w:ascii="Times New Roman" w:hAnsi="Times New Roman" w:cs="Times New Roman"/>
          <w:b/>
          <w:sz w:val="36"/>
          <w:szCs w:val="36"/>
        </w:rPr>
      </w:pPr>
    </w:p>
    <w:p w:rsidR="009D41E5" w:rsidRPr="00BB5839" w:rsidRDefault="009D41E5" w:rsidP="001157BB">
      <w:pPr>
        <w:widowControl w:val="0"/>
        <w:spacing w:after="0" w:line="360" w:lineRule="exact"/>
        <w:ind w:firstLine="709"/>
        <w:jc w:val="both"/>
        <w:rPr>
          <w:rFonts w:ascii="Times New Roman" w:eastAsia="Calibri" w:hAnsi="Times New Roman" w:cs="Times New Roman"/>
          <w:sz w:val="28"/>
          <w:szCs w:val="28"/>
        </w:rPr>
      </w:pPr>
      <w:r w:rsidRPr="00BB5839">
        <w:rPr>
          <w:rFonts w:ascii="Times New Roman" w:eastAsia="Calibri" w:hAnsi="Times New Roman" w:cs="Times New Roman"/>
          <w:sz w:val="28"/>
          <w:szCs w:val="28"/>
        </w:rPr>
        <w:t xml:space="preserve">В условиях развития рыночных отношений перед производственной организацией встают проблемы обеспечения надлежащей конкурентоспособности на рынке товаров и услуг. Для этого необходимо знать, как работать с потребителями, оценивать сильные и слабые стороны </w:t>
      </w:r>
      <w:r w:rsidR="004D3998">
        <w:rPr>
          <w:rFonts w:ascii="Times New Roman" w:eastAsia="Calibri" w:hAnsi="Times New Roman" w:cs="Times New Roman"/>
          <w:sz w:val="28"/>
          <w:szCs w:val="28"/>
        </w:rPr>
        <w:t xml:space="preserve">маркетинговой </w:t>
      </w:r>
      <w:r w:rsidRPr="00BB5839">
        <w:rPr>
          <w:rFonts w:ascii="Times New Roman" w:eastAsia="Calibri" w:hAnsi="Times New Roman" w:cs="Times New Roman"/>
          <w:sz w:val="28"/>
          <w:szCs w:val="28"/>
        </w:rPr>
        <w:t>деятельности.</w:t>
      </w:r>
    </w:p>
    <w:p w:rsidR="009D41E5" w:rsidRPr="00BB5839" w:rsidRDefault="004D3998" w:rsidP="001157BB">
      <w:pPr>
        <w:widowControl w:val="0"/>
        <w:spacing w:after="0" w:line="360" w:lineRule="exac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Маркетинговая</w:t>
      </w:r>
      <w:r w:rsidR="009D41E5" w:rsidRPr="00BB5839">
        <w:rPr>
          <w:rFonts w:ascii="Times New Roman" w:eastAsia="Calibri" w:hAnsi="Times New Roman" w:cs="Times New Roman"/>
          <w:sz w:val="28"/>
          <w:szCs w:val="28"/>
        </w:rPr>
        <w:t xml:space="preserve"> деятельность предусматривает выполнение комплекса торгово-организационных операций и управления ими. Она базируется на теоретических и практических знаниях вопросов организации и техники осуществления </w:t>
      </w:r>
      <w:r>
        <w:rPr>
          <w:rFonts w:ascii="Times New Roman" w:eastAsia="Calibri" w:hAnsi="Times New Roman" w:cs="Times New Roman"/>
          <w:sz w:val="28"/>
          <w:szCs w:val="28"/>
        </w:rPr>
        <w:t>маркетинговых</w:t>
      </w:r>
      <w:r w:rsidR="009D41E5" w:rsidRPr="00BB5839">
        <w:rPr>
          <w:rFonts w:ascii="Times New Roman" w:eastAsia="Calibri" w:hAnsi="Times New Roman" w:cs="Times New Roman"/>
          <w:sz w:val="28"/>
          <w:szCs w:val="28"/>
        </w:rPr>
        <w:t xml:space="preserve"> операций. </w:t>
      </w:r>
      <w:r>
        <w:rPr>
          <w:rFonts w:ascii="Times New Roman" w:eastAsia="Calibri" w:hAnsi="Times New Roman" w:cs="Times New Roman"/>
          <w:sz w:val="28"/>
          <w:szCs w:val="28"/>
        </w:rPr>
        <w:t>Маркетинговые</w:t>
      </w:r>
      <w:r w:rsidR="009D41E5" w:rsidRPr="00BB5839">
        <w:rPr>
          <w:rFonts w:ascii="Times New Roman" w:eastAsia="Calibri" w:hAnsi="Times New Roman" w:cs="Times New Roman"/>
          <w:sz w:val="28"/>
          <w:szCs w:val="28"/>
        </w:rPr>
        <w:t xml:space="preserve"> операции на потребительском рынке обслуживают процесс обмена (купли-продажи). Ведь через </w:t>
      </w:r>
      <w:r>
        <w:rPr>
          <w:rFonts w:ascii="Times New Roman" w:eastAsia="Calibri" w:hAnsi="Times New Roman" w:cs="Times New Roman"/>
          <w:sz w:val="28"/>
          <w:szCs w:val="28"/>
        </w:rPr>
        <w:t>маркетинговую</w:t>
      </w:r>
      <w:r w:rsidR="009D41E5" w:rsidRPr="00BB5839">
        <w:rPr>
          <w:rFonts w:ascii="Times New Roman" w:eastAsia="Calibri" w:hAnsi="Times New Roman" w:cs="Times New Roman"/>
          <w:sz w:val="28"/>
          <w:szCs w:val="28"/>
        </w:rPr>
        <w:t xml:space="preserve"> деятельность устанавливаются связи изготовителей продукции (товаров) с их потребителями (покупателями).</w:t>
      </w:r>
    </w:p>
    <w:p w:rsidR="009D41E5" w:rsidRPr="00BB5839" w:rsidRDefault="009D41E5" w:rsidP="001157BB">
      <w:pPr>
        <w:widowControl w:val="0"/>
        <w:spacing w:after="0" w:line="360" w:lineRule="exact"/>
        <w:ind w:firstLine="709"/>
        <w:jc w:val="both"/>
        <w:rPr>
          <w:rFonts w:ascii="Times New Roman" w:eastAsia="Times New Roman" w:hAnsi="Times New Roman" w:cs="Times New Roman"/>
          <w:color w:val="000000"/>
          <w:sz w:val="28"/>
          <w:szCs w:val="28"/>
          <w:lang w:eastAsia="ru-RU"/>
        </w:rPr>
      </w:pPr>
      <w:r w:rsidRPr="00BB5839">
        <w:rPr>
          <w:rFonts w:ascii="Times New Roman" w:eastAsia="Times New Roman" w:hAnsi="Times New Roman" w:cs="Times New Roman"/>
          <w:color w:val="000000"/>
          <w:sz w:val="28"/>
          <w:szCs w:val="28"/>
          <w:lang w:eastAsia="ru-RU"/>
        </w:rPr>
        <w:t xml:space="preserve">В условиях рыночной экономики одним из ключевых элементов организации бизнеса является система организации </w:t>
      </w:r>
      <w:r w:rsidR="004D3998">
        <w:rPr>
          <w:rFonts w:ascii="Times New Roman" w:eastAsia="Times New Roman" w:hAnsi="Times New Roman" w:cs="Times New Roman"/>
          <w:color w:val="000000"/>
          <w:sz w:val="28"/>
          <w:szCs w:val="28"/>
          <w:lang w:eastAsia="ru-RU"/>
        </w:rPr>
        <w:t xml:space="preserve">маркетинговой </w:t>
      </w:r>
      <w:r w:rsidRPr="00BB5839">
        <w:rPr>
          <w:rFonts w:ascii="Times New Roman" w:eastAsia="Times New Roman" w:hAnsi="Times New Roman" w:cs="Times New Roman"/>
          <w:color w:val="000000"/>
          <w:sz w:val="28"/>
          <w:szCs w:val="28"/>
          <w:lang w:eastAsia="ru-RU"/>
        </w:rPr>
        <w:t>деятельности.</w:t>
      </w:r>
      <w:r w:rsidR="004D3998">
        <w:rPr>
          <w:rFonts w:ascii="Times New Roman" w:eastAsia="Times New Roman" w:hAnsi="Times New Roman" w:cs="Times New Roman"/>
          <w:color w:val="000000"/>
          <w:sz w:val="28"/>
          <w:szCs w:val="28"/>
          <w:lang w:eastAsia="ru-RU"/>
        </w:rPr>
        <w:t xml:space="preserve"> Маркетинг</w:t>
      </w:r>
      <w:r w:rsidRPr="00BB5839">
        <w:rPr>
          <w:rFonts w:ascii="Times New Roman" w:eastAsia="Times New Roman" w:hAnsi="Times New Roman" w:cs="Times New Roman"/>
          <w:color w:val="000000"/>
          <w:sz w:val="28"/>
          <w:szCs w:val="28"/>
          <w:lang w:eastAsia="ru-RU"/>
        </w:rPr>
        <w:t xml:space="preserve"> в сфере товарного обращения – это совокупность </w:t>
      </w:r>
      <w:r w:rsidR="004D3998">
        <w:rPr>
          <w:rFonts w:ascii="Times New Roman" w:eastAsia="Times New Roman" w:hAnsi="Times New Roman" w:cs="Times New Roman"/>
          <w:color w:val="000000"/>
          <w:sz w:val="28"/>
          <w:szCs w:val="28"/>
          <w:lang w:eastAsia="ru-RU"/>
        </w:rPr>
        <w:t>маркетинговых</w:t>
      </w:r>
      <w:r w:rsidRPr="00BB5839">
        <w:rPr>
          <w:rFonts w:ascii="Times New Roman" w:eastAsia="Times New Roman" w:hAnsi="Times New Roman" w:cs="Times New Roman"/>
          <w:color w:val="000000"/>
          <w:sz w:val="28"/>
          <w:szCs w:val="28"/>
          <w:lang w:eastAsia="ru-RU"/>
        </w:rPr>
        <w:t xml:space="preserve"> операций и процессов, направленных на эффективную куплю-продажу и доведение товаров до потребителей с ориентацией на спрос и получение реальной прибыли.</w:t>
      </w:r>
    </w:p>
    <w:p w:rsidR="009D41E5" w:rsidRPr="00BB5839" w:rsidRDefault="004D3998" w:rsidP="001157BB">
      <w:pPr>
        <w:widowControl w:val="0"/>
        <w:spacing w:after="0" w:line="360" w:lineRule="exac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Маркетинговая</w:t>
      </w:r>
      <w:r w:rsidR="009D41E5" w:rsidRPr="00BB5839">
        <w:rPr>
          <w:rFonts w:ascii="Times New Roman" w:eastAsia="Times New Roman" w:hAnsi="Times New Roman" w:cs="Times New Roman"/>
          <w:color w:val="000000"/>
          <w:sz w:val="28"/>
          <w:szCs w:val="28"/>
          <w:lang w:eastAsia="ru-RU"/>
        </w:rPr>
        <w:t xml:space="preserve"> деятельность является одной из важнейших областей человеческой деятельности, возникших в результате разделения труда. Она заключается в выполнении ряда торгово-организационных операций, направленных на процесс купли-продажи товаров и оказание торговых услуг с целью получения прибыли. От эффективности организации этих процессов зависит рентабельность торговых организаций.</w:t>
      </w:r>
    </w:p>
    <w:p w:rsidR="009D41E5" w:rsidRPr="00BB5839" w:rsidRDefault="004D3998" w:rsidP="001157BB">
      <w:pPr>
        <w:widowControl w:val="0"/>
        <w:spacing w:after="0" w:line="360" w:lineRule="exac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Маркетинговая</w:t>
      </w:r>
      <w:r w:rsidR="009D41E5" w:rsidRPr="00BB5839">
        <w:rPr>
          <w:rFonts w:ascii="Times New Roman" w:eastAsia="Times New Roman" w:hAnsi="Times New Roman" w:cs="Times New Roman"/>
          <w:color w:val="000000"/>
          <w:sz w:val="28"/>
          <w:szCs w:val="28"/>
          <w:lang w:eastAsia="ru-RU"/>
        </w:rPr>
        <w:t xml:space="preserve"> деятельность – неотъемлемое условие потребительского рынка, сферы </w:t>
      </w:r>
      <w:r>
        <w:rPr>
          <w:rFonts w:ascii="Times New Roman" w:eastAsia="Times New Roman" w:hAnsi="Times New Roman" w:cs="Times New Roman"/>
          <w:color w:val="000000"/>
          <w:sz w:val="28"/>
          <w:szCs w:val="28"/>
          <w:lang w:eastAsia="ru-RU"/>
        </w:rPr>
        <w:t>маркет</w:t>
      </w:r>
      <w:bookmarkStart w:id="1" w:name="_GoBack"/>
      <w:bookmarkEnd w:id="1"/>
      <w:r>
        <w:rPr>
          <w:rFonts w:ascii="Times New Roman" w:eastAsia="Times New Roman" w:hAnsi="Times New Roman" w:cs="Times New Roman"/>
          <w:color w:val="000000"/>
          <w:sz w:val="28"/>
          <w:szCs w:val="28"/>
          <w:lang w:eastAsia="ru-RU"/>
        </w:rPr>
        <w:t>ингового</w:t>
      </w:r>
      <w:r w:rsidR="009D41E5" w:rsidRPr="00BB5839">
        <w:rPr>
          <w:rFonts w:ascii="Times New Roman" w:eastAsia="Times New Roman" w:hAnsi="Times New Roman" w:cs="Times New Roman"/>
          <w:color w:val="000000"/>
          <w:sz w:val="28"/>
          <w:szCs w:val="28"/>
          <w:lang w:eastAsia="ru-RU"/>
        </w:rPr>
        <w:t xml:space="preserve"> предпринимательства, где происходит обмен денег на товары и товаров на деньги. Под ней следует понимать процессы, связанные с куплей и продажей товаров, удовлетворением спроса покупателей, развитием целевых рынков товаров, минимизацией издержек обращения и получением прибыли. При закупке и поставке товаров изучается рынок, устанавливаются хозяйственные связи с поставщиками, осуществляются </w:t>
      </w:r>
      <w:r>
        <w:rPr>
          <w:rFonts w:ascii="Times New Roman" w:eastAsia="Times New Roman" w:hAnsi="Times New Roman" w:cs="Times New Roman"/>
          <w:color w:val="000000"/>
          <w:sz w:val="28"/>
          <w:szCs w:val="28"/>
          <w:lang w:eastAsia="ru-RU"/>
        </w:rPr>
        <w:t>маркетинговые</w:t>
      </w:r>
      <w:r w:rsidR="009D41E5" w:rsidRPr="00BB5839">
        <w:rPr>
          <w:rFonts w:ascii="Times New Roman" w:eastAsia="Times New Roman" w:hAnsi="Times New Roman" w:cs="Times New Roman"/>
          <w:color w:val="000000"/>
          <w:sz w:val="28"/>
          <w:szCs w:val="28"/>
          <w:lang w:eastAsia="ru-RU"/>
        </w:rPr>
        <w:t xml:space="preserve"> операции, направленные на </w:t>
      </w:r>
      <w:r>
        <w:rPr>
          <w:rFonts w:ascii="Times New Roman" w:eastAsia="Times New Roman" w:hAnsi="Times New Roman" w:cs="Times New Roman"/>
          <w:color w:val="000000"/>
          <w:sz w:val="28"/>
          <w:szCs w:val="28"/>
          <w:lang w:eastAsia="ru-RU"/>
        </w:rPr>
        <w:t>маркетинговые</w:t>
      </w:r>
      <w:r w:rsidR="009D41E5" w:rsidRPr="00BB5839">
        <w:rPr>
          <w:rFonts w:ascii="Times New Roman" w:eastAsia="Times New Roman" w:hAnsi="Times New Roman" w:cs="Times New Roman"/>
          <w:color w:val="000000"/>
          <w:sz w:val="28"/>
          <w:szCs w:val="28"/>
          <w:lang w:eastAsia="ru-RU"/>
        </w:rPr>
        <w:t xml:space="preserve"> сделки, заключение контрактов и товарно-денежный обмен. </w:t>
      </w:r>
      <w:r>
        <w:rPr>
          <w:rFonts w:ascii="Times New Roman" w:eastAsia="Times New Roman" w:hAnsi="Times New Roman" w:cs="Times New Roman"/>
          <w:color w:val="000000"/>
          <w:sz w:val="28"/>
          <w:szCs w:val="28"/>
          <w:lang w:eastAsia="ru-RU"/>
        </w:rPr>
        <w:t xml:space="preserve">Маркетинговая </w:t>
      </w:r>
      <w:r w:rsidR="009D41E5" w:rsidRPr="00BB5839">
        <w:rPr>
          <w:rFonts w:ascii="Times New Roman" w:eastAsia="Times New Roman" w:hAnsi="Times New Roman" w:cs="Times New Roman"/>
          <w:color w:val="000000"/>
          <w:sz w:val="28"/>
          <w:szCs w:val="28"/>
          <w:lang w:eastAsia="ru-RU"/>
        </w:rPr>
        <w:t xml:space="preserve">работа должна сопровождаться </w:t>
      </w:r>
      <w:r>
        <w:rPr>
          <w:rFonts w:ascii="Times New Roman" w:eastAsia="Times New Roman" w:hAnsi="Times New Roman" w:cs="Times New Roman"/>
          <w:color w:val="000000"/>
          <w:sz w:val="28"/>
          <w:szCs w:val="28"/>
          <w:lang w:eastAsia="ru-RU"/>
        </w:rPr>
        <w:t>маркетинговыми</w:t>
      </w:r>
      <w:r w:rsidR="009D41E5" w:rsidRPr="00BB5839">
        <w:rPr>
          <w:rFonts w:ascii="Times New Roman" w:eastAsia="Times New Roman" w:hAnsi="Times New Roman" w:cs="Times New Roman"/>
          <w:color w:val="000000"/>
          <w:sz w:val="28"/>
          <w:szCs w:val="28"/>
          <w:lang w:eastAsia="ru-RU"/>
        </w:rPr>
        <w:t xml:space="preserve"> действиями и решениями исходя из условий конкретной внешней среды и конъюнктуры рынка. При выполнении </w:t>
      </w:r>
      <w:r>
        <w:rPr>
          <w:rFonts w:ascii="Times New Roman" w:eastAsia="Times New Roman" w:hAnsi="Times New Roman" w:cs="Times New Roman"/>
          <w:color w:val="000000"/>
          <w:sz w:val="28"/>
          <w:szCs w:val="28"/>
          <w:lang w:eastAsia="ru-RU"/>
        </w:rPr>
        <w:t>маркетинговых</w:t>
      </w:r>
      <w:r w:rsidR="009D41E5" w:rsidRPr="00BB5839">
        <w:rPr>
          <w:rFonts w:ascii="Times New Roman" w:eastAsia="Times New Roman" w:hAnsi="Times New Roman" w:cs="Times New Roman"/>
          <w:color w:val="000000"/>
          <w:sz w:val="28"/>
          <w:szCs w:val="28"/>
          <w:lang w:eastAsia="ru-RU"/>
        </w:rPr>
        <w:t xml:space="preserve"> функций следует основываться на экономических законах рынка, финансовой политике и </w:t>
      </w:r>
      <w:r>
        <w:rPr>
          <w:rFonts w:ascii="Times New Roman" w:eastAsia="Times New Roman" w:hAnsi="Times New Roman" w:cs="Times New Roman"/>
          <w:color w:val="000000"/>
          <w:sz w:val="28"/>
          <w:szCs w:val="28"/>
          <w:lang w:eastAsia="ru-RU"/>
        </w:rPr>
        <w:t>экономическом</w:t>
      </w:r>
      <w:r w:rsidR="009D41E5" w:rsidRPr="00BB5839">
        <w:rPr>
          <w:rFonts w:ascii="Times New Roman" w:eastAsia="Times New Roman" w:hAnsi="Times New Roman" w:cs="Times New Roman"/>
          <w:color w:val="000000"/>
          <w:sz w:val="28"/>
          <w:szCs w:val="28"/>
          <w:lang w:eastAsia="ru-RU"/>
        </w:rPr>
        <w:t xml:space="preserve"> праве.</w:t>
      </w:r>
    </w:p>
    <w:p w:rsidR="009D41E5" w:rsidRPr="00BB5839" w:rsidRDefault="009D41E5"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r w:rsidRPr="00BB5839">
        <w:rPr>
          <w:rFonts w:ascii="Times New Roman" w:eastAsia="Times New Roman" w:hAnsi="Times New Roman" w:cs="Times New Roman"/>
          <w:sz w:val="28"/>
          <w:szCs w:val="28"/>
          <w:lang w:eastAsia="ru-RU"/>
        </w:rPr>
        <w:lastRenderedPageBreak/>
        <w:t>Качество</w:t>
      </w:r>
      <w:r w:rsidR="004D3998">
        <w:rPr>
          <w:rFonts w:ascii="Times New Roman" w:eastAsia="Times New Roman" w:hAnsi="Times New Roman" w:cs="Times New Roman"/>
          <w:sz w:val="28"/>
          <w:szCs w:val="28"/>
          <w:lang w:eastAsia="ru-RU"/>
        </w:rPr>
        <w:t xml:space="preserve"> маркетинговой</w:t>
      </w:r>
      <w:r w:rsidRPr="00BB5839">
        <w:rPr>
          <w:rFonts w:ascii="Times New Roman" w:eastAsia="Times New Roman" w:hAnsi="Times New Roman" w:cs="Times New Roman"/>
          <w:sz w:val="28"/>
          <w:szCs w:val="28"/>
          <w:lang w:eastAsia="ru-RU"/>
        </w:rPr>
        <w:t xml:space="preserve"> работы зависит от умения активно изыскивать сырье и материалы, заинтересовывать промышленные и сельскохозяйственные предприятия в изготовлении необходимых комплектующих, материалов. Для этого </w:t>
      </w:r>
      <w:r w:rsidR="004D3998">
        <w:rPr>
          <w:rFonts w:ascii="Times New Roman" w:eastAsia="Times New Roman" w:hAnsi="Times New Roman" w:cs="Times New Roman"/>
          <w:sz w:val="28"/>
          <w:szCs w:val="28"/>
          <w:lang w:eastAsia="ru-RU"/>
        </w:rPr>
        <w:t>маркетинговые</w:t>
      </w:r>
      <w:r w:rsidRPr="00BB5839">
        <w:rPr>
          <w:rFonts w:ascii="Times New Roman" w:eastAsia="Times New Roman" w:hAnsi="Times New Roman" w:cs="Times New Roman"/>
          <w:sz w:val="28"/>
          <w:szCs w:val="28"/>
          <w:lang w:eastAsia="ru-RU"/>
        </w:rPr>
        <w:t xml:space="preserve"> работники должны знать свой экономический район, изучать поставщиков материальных ресурсов и их возможности, использовать  маркетинговые подходы, изучать и прогнозировать емкость рынков, развивать и совершенствовать рекламно-информационную деятельность.</w:t>
      </w:r>
    </w:p>
    <w:p w:rsidR="009D41E5" w:rsidRPr="00BB5839" w:rsidRDefault="004D3998"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Маркетинговая</w:t>
      </w:r>
      <w:r w:rsidR="009D41E5" w:rsidRPr="00BB5839">
        <w:rPr>
          <w:rFonts w:ascii="Times New Roman" w:eastAsia="Times New Roman" w:hAnsi="Times New Roman" w:cs="Times New Roman"/>
          <w:sz w:val="28"/>
          <w:szCs w:val="28"/>
          <w:lang w:eastAsia="ru-RU"/>
        </w:rPr>
        <w:t xml:space="preserve"> работа должна способствовать расширению внешнеэкономической деятельности с использованием клиринга, лизинга, расчетов в свободно конвертируемой валюте и др. Для повышения уровня </w:t>
      </w:r>
      <w:r>
        <w:rPr>
          <w:rFonts w:ascii="Times New Roman" w:eastAsia="Times New Roman" w:hAnsi="Times New Roman" w:cs="Times New Roman"/>
          <w:sz w:val="28"/>
          <w:szCs w:val="28"/>
          <w:lang w:eastAsia="ru-RU"/>
        </w:rPr>
        <w:t>маркетинговой</w:t>
      </w:r>
      <w:r w:rsidR="009D41E5" w:rsidRPr="00BB5839">
        <w:rPr>
          <w:rFonts w:ascii="Times New Roman" w:eastAsia="Times New Roman" w:hAnsi="Times New Roman" w:cs="Times New Roman"/>
          <w:sz w:val="28"/>
          <w:szCs w:val="28"/>
          <w:lang w:eastAsia="ru-RU"/>
        </w:rPr>
        <w:t xml:space="preserve"> работы необходимо использовать автоматизацию рабочих мест </w:t>
      </w:r>
      <w:r>
        <w:rPr>
          <w:rFonts w:ascii="Times New Roman" w:eastAsia="Times New Roman" w:hAnsi="Times New Roman" w:cs="Times New Roman"/>
          <w:sz w:val="28"/>
          <w:szCs w:val="28"/>
          <w:lang w:eastAsia="ru-RU"/>
        </w:rPr>
        <w:t>маркетинговых</w:t>
      </w:r>
      <w:r w:rsidR="009D41E5" w:rsidRPr="00BB5839">
        <w:rPr>
          <w:rFonts w:ascii="Times New Roman" w:eastAsia="Times New Roman" w:hAnsi="Times New Roman" w:cs="Times New Roman"/>
          <w:sz w:val="28"/>
          <w:szCs w:val="28"/>
          <w:lang w:eastAsia="ru-RU"/>
        </w:rPr>
        <w:t xml:space="preserve"> работников. Это обеспечивает оперативный учет поставки и реализации товаров, создание базы данных, оперативную обработку информации.</w:t>
      </w:r>
    </w:p>
    <w:p w:rsidR="009D41E5" w:rsidRPr="00BB5839" w:rsidRDefault="009D41E5"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8"/>
          <w:szCs w:val="28"/>
          <w:shd w:val="clear" w:color="auto" w:fill="FFFFFF"/>
          <w:lang w:eastAsia="ru-RU"/>
        </w:rPr>
      </w:pPr>
      <w:r w:rsidRPr="00BB5839">
        <w:rPr>
          <w:rFonts w:ascii="Times New Roman" w:eastAsia="Times New Roman" w:hAnsi="Times New Roman" w:cs="Times New Roman"/>
          <w:sz w:val="28"/>
          <w:szCs w:val="28"/>
          <w:shd w:val="clear" w:color="auto" w:fill="FFFFFF"/>
          <w:lang w:eastAsia="ru-RU"/>
        </w:rPr>
        <w:t>Торговля является одной из крупнейших отраслей экономики любой страны, как по объему деятельности, так и по численности занятого в ней персонала, а предприятия этой отрасли являются наиболее массовыми. Деятельность торговых предприятий связана с удовлетворением потребностей каждого человека, подвержена влиянию множества факторов и охватывает широкий спектр вопросов организационно-технологического, экономического и финансового характера, требующих повседневного решения.</w:t>
      </w:r>
    </w:p>
    <w:p w:rsidR="009D41E5" w:rsidRPr="0075180A" w:rsidRDefault="009D41E5"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Розничная </w:t>
      </w:r>
      <w:r w:rsidRPr="0075180A">
        <w:rPr>
          <w:rFonts w:ascii="Times New Roman" w:eastAsia="Times New Roman" w:hAnsi="Times New Roman" w:cs="Times New Roman"/>
          <w:sz w:val="28"/>
          <w:szCs w:val="28"/>
          <w:shd w:val="clear" w:color="auto" w:fill="FFFFFF"/>
          <w:lang w:eastAsia="ru-RU"/>
        </w:rPr>
        <w:t xml:space="preserve"> торговля как сфера деятельности обеспечивает нормальное функционирование потребительского рынка. Ей присуща важная роль в решении социально-экономических проблем экономики, ее деятельность стимулирует развитие производства в целом и, в том числе, производство товаров и оказание услуг.</w:t>
      </w:r>
    </w:p>
    <w:p w:rsidR="009D41E5" w:rsidRPr="00893E23" w:rsidRDefault="009D41E5" w:rsidP="001157BB">
      <w:pPr>
        <w:widowControl w:val="0"/>
        <w:autoSpaceDE w:val="0"/>
        <w:autoSpaceDN w:val="0"/>
        <w:adjustRightInd w:val="0"/>
        <w:spacing w:after="0" w:line="360" w:lineRule="exact"/>
        <w:ind w:firstLine="709"/>
        <w:jc w:val="both"/>
        <w:rPr>
          <w:rFonts w:ascii="Times New Roman" w:eastAsia="Times New Roman" w:hAnsi="Times New Roman" w:cs="Times New Roman"/>
          <w:color w:val="FF0000"/>
          <w:sz w:val="28"/>
          <w:szCs w:val="28"/>
          <w:lang w:eastAsia="ru-RU"/>
        </w:rPr>
      </w:pPr>
      <w:r w:rsidRPr="0075180A">
        <w:rPr>
          <w:rFonts w:ascii="Times New Roman" w:eastAsia="Times New Roman" w:hAnsi="Times New Roman" w:cs="Times New Roman"/>
          <w:sz w:val="28"/>
          <w:szCs w:val="28"/>
          <w:shd w:val="clear" w:color="auto" w:fill="FFFFFF"/>
          <w:lang w:eastAsia="ru-RU"/>
        </w:rPr>
        <w:t xml:space="preserve">В ходе реформирования экономики </w:t>
      </w:r>
      <w:r>
        <w:rPr>
          <w:rFonts w:ascii="Times New Roman" w:eastAsia="Times New Roman" w:hAnsi="Times New Roman" w:cs="Times New Roman"/>
          <w:sz w:val="28"/>
          <w:szCs w:val="28"/>
          <w:shd w:val="clear" w:color="auto" w:fill="FFFFFF"/>
          <w:lang w:eastAsia="ru-RU"/>
        </w:rPr>
        <w:t>розничная</w:t>
      </w:r>
      <w:r w:rsidRPr="0075180A">
        <w:rPr>
          <w:rFonts w:ascii="Times New Roman" w:eastAsia="Times New Roman" w:hAnsi="Times New Roman" w:cs="Times New Roman"/>
          <w:sz w:val="28"/>
          <w:szCs w:val="28"/>
          <w:shd w:val="clear" w:color="auto" w:fill="FFFFFF"/>
          <w:lang w:eastAsia="ru-RU"/>
        </w:rPr>
        <w:t xml:space="preserve"> торговля в последнее время претерпела ряд значительных положительных структурных изменений, создавших базу для становления рыночных отношений. Прежде всего, изменились организационно-правовые формы и виды предприятий </w:t>
      </w:r>
      <w:r>
        <w:rPr>
          <w:rFonts w:ascii="Times New Roman" w:eastAsia="Times New Roman" w:hAnsi="Times New Roman" w:cs="Times New Roman"/>
          <w:sz w:val="28"/>
          <w:szCs w:val="28"/>
          <w:shd w:val="clear" w:color="auto" w:fill="FFFFFF"/>
          <w:lang w:eastAsia="ru-RU"/>
        </w:rPr>
        <w:t xml:space="preserve">розничной </w:t>
      </w:r>
      <w:r w:rsidRPr="0075180A">
        <w:rPr>
          <w:rFonts w:ascii="Times New Roman" w:eastAsia="Times New Roman" w:hAnsi="Times New Roman" w:cs="Times New Roman"/>
          <w:sz w:val="28"/>
          <w:szCs w:val="28"/>
          <w:shd w:val="clear" w:color="auto" w:fill="FFFFFF"/>
          <w:lang w:eastAsia="ru-RU"/>
        </w:rPr>
        <w:t>торговли. На смену монопольной системе государственной торговли приходит система свободного предпринимательства, основанная на самостоятельности и независимости хозяйствующих субъектов.</w:t>
      </w:r>
      <w:r>
        <w:rPr>
          <w:rFonts w:ascii="Times New Roman" w:eastAsia="Times New Roman" w:hAnsi="Times New Roman" w:cs="Times New Roman"/>
          <w:sz w:val="28"/>
          <w:szCs w:val="28"/>
          <w:shd w:val="clear" w:color="auto" w:fill="FFFFFF"/>
          <w:lang w:eastAsia="ru-RU"/>
        </w:rPr>
        <w:t xml:space="preserve">  </w:t>
      </w:r>
    </w:p>
    <w:p w:rsidR="009D41E5" w:rsidRPr="00BB5839" w:rsidRDefault="009D41E5" w:rsidP="001157BB">
      <w:pPr>
        <w:widowControl w:val="0"/>
        <w:spacing w:after="0" w:line="360" w:lineRule="exact"/>
        <w:ind w:firstLine="709"/>
        <w:contextualSpacing/>
        <w:jc w:val="both"/>
        <w:rPr>
          <w:rFonts w:ascii="Times New Roman" w:eastAsia="Calibri" w:hAnsi="Times New Roman" w:cs="Times New Roman"/>
          <w:sz w:val="28"/>
          <w:szCs w:val="28"/>
        </w:rPr>
      </w:pPr>
      <w:r w:rsidRPr="00BB5839">
        <w:rPr>
          <w:rFonts w:ascii="Times New Roman" w:eastAsia="Calibri" w:hAnsi="Times New Roman" w:cs="Times New Roman"/>
          <w:sz w:val="28"/>
          <w:szCs w:val="28"/>
        </w:rPr>
        <w:t xml:space="preserve">Актуальной задачей </w:t>
      </w:r>
      <w:r w:rsidR="004D3998">
        <w:rPr>
          <w:rFonts w:ascii="Times New Roman" w:eastAsia="Calibri" w:hAnsi="Times New Roman" w:cs="Times New Roman"/>
          <w:sz w:val="28"/>
          <w:szCs w:val="28"/>
        </w:rPr>
        <w:t xml:space="preserve">маркетинговых </w:t>
      </w:r>
      <w:r w:rsidRPr="00BB5839">
        <w:rPr>
          <w:rFonts w:ascii="Times New Roman" w:eastAsia="Calibri" w:hAnsi="Times New Roman" w:cs="Times New Roman"/>
          <w:sz w:val="28"/>
          <w:szCs w:val="28"/>
        </w:rPr>
        <w:t xml:space="preserve">работников торговых организаций и предприятий является вовлечение в товарооборот продукции отечественных изготовителей. При рыночной экономике качество </w:t>
      </w:r>
      <w:r w:rsidR="004D3998">
        <w:rPr>
          <w:rFonts w:ascii="Times New Roman" w:eastAsia="Calibri" w:hAnsi="Times New Roman" w:cs="Times New Roman"/>
          <w:sz w:val="28"/>
          <w:szCs w:val="28"/>
        </w:rPr>
        <w:t>маркетинговой</w:t>
      </w:r>
      <w:r w:rsidRPr="00BB5839">
        <w:rPr>
          <w:rFonts w:ascii="Times New Roman" w:eastAsia="Calibri" w:hAnsi="Times New Roman" w:cs="Times New Roman"/>
          <w:sz w:val="28"/>
          <w:szCs w:val="28"/>
        </w:rPr>
        <w:t xml:space="preserve"> работы зависит</w:t>
      </w:r>
      <w:r>
        <w:rPr>
          <w:rFonts w:ascii="Times New Roman" w:eastAsia="Calibri" w:hAnsi="Times New Roman" w:cs="Times New Roman"/>
          <w:sz w:val="28"/>
          <w:szCs w:val="28"/>
        </w:rPr>
        <w:t>,</w:t>
      </w:r>
      <w:r w:rsidRPr="00BB5839">
        <w:rPr>
          <w:rFonts w:ascii="Times New Roman" w:eastAsia="Calibri" w:hAnsi="Times New Roman" w:cs="Times New Roman"/>
          <w:sz w:val="28"/>
          <w:szCs w:val="28"/>
        </w:rPr>
        <w:t xml:space="preserve"> прежде всего</w:t>
      </w:r>
      <w:r>
        <w:rPr>
          <w:rFonts w:ascii="Times New Roman" w:eastAsia="Calibri" w:hAnsi="Times New Roman" w:cs="Times New Roman"/>
          <w:sz w:val="28"/>
          <w:szCs w:val="28"/>
        </w:rPr>
        <w:t>,</w:t>
      </w:r>
      <w:r w:rsidRPr="00BB5839">
        <w:rPr>
          <w:rFonts w:ascii="Times New Roman" w:eastAsia="Calibri" w:hAnsi="Times New Roman" w:cs="Times New Roman"/>
          <w:sz w:val="28"/>
          <w:szCs w:val="28"/>
        </w:rPr>
        <w:t xml:space="preserve"> от умения активно изыскивать товары, реализуемые в порядке свободной продажи, заинтересовать </w:t>
      </w:r>
      <w:r w:rsidRPr="00BB5839">
        <w:rPr>
          <w:rFonts w:ascii="Times New Roman" w:eastAsia="Calibri" w:hAnsi="Times New Roman" w:cs="Times New Roman"/>
          <w:sz w:val="28"/>
          <w:szCs w:val="28"/>
        </w:rPr>
        <w:lastRenderedPageBreak/>
        <w:t>промышленные или сельскохозяйственные предприятия, кооперативы, предпринимателей в изготовлении нужных населению товаров.</w:t>
      </w:r>
    </w:p>
    <w:p w:rsidR="009D41E5" w:rsidRPr="00BB5839" w:rsidRDefault="009D41E5" w:rsidP="001157BB">
      <w:pPr>
        <w:widowControl w:val="0"/>
        <w:spacing w:after="0" w:line="360" w:lineRule="exact"/>
        <w:ind w:firstLine="709"/>
        <w:contextualSpacing/>
        <w:jc w:val="both"/>
        <w:rPr>
          <w:rFonts w:ascii="Times New Roman" w:eastAsia="Calibri" w:hAnsi="Times New Roman" w:cs="Times New Roman"/>
          <w:sz w:val="28"/>
          <w:szCs w:val="28"/>
        </w:rPr>
      </w:pPr>
      <w:r w:rsidRPr="00BB5839">
        <w:rPr>
          <w:rFonts w:ascii="Times New Roman" w:eastAsia="Calibri" w:hAnsi="Times New Roman" w:cs="Times New Roman"/>
          <w:sz w:val="28"/>
          <w:szCs w:val="28"/>
        </w:rPr>
        <w:t xml:space="preserve">Целью дипломной работы является изучение организации </w:t>
      </w:r>
      <w:r w:rsidR="00E827A5">
        <w:rPr>
          <w:rFonts w:ascii="Times New Roman" w:eastAsia="Calibri" w:hAnsi="Times New Roman" w:cs="Times New Roman"/>
          <w:sz w:val="28"/>
          <w:szCs w:val="28"/>
        </w:rPr>
        <w:t>маркетинговой</w:t>
      </w:r>
      <w:r w:rsidRPr="00BB5839">
        <w:rPr>
          <w:rFonts w:ascii="Times New Roman" w:eastAsia="Calibri" w:hAnsi="Times New Roman" w:cs="Times New Roman"/>
          <w:sz w:val="28"/>
          <w:szCs w:val="28"/>
        </w:rPr>
        <w:t xml:space="preserve"> деятельности на предприятии и определение рекомендаций по ее совершенствованию. </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xml:space="preserve">Задачи работы заключаются в следующем: </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рассмотреть основные концепции и функции маркетинговой деятельности;</w:t>
      </w:r>
      <w:r w:rsidRPr="00044CF5">
        <w:rPr>
          <w:rFonts w:ascii="Times New Roman" w:eastAsia="Calibri" w:hAnsi="Times New Roman" w:cs="Times New Roman"/>
          <w:sz w:val="28"/>
          <w:szCs w:val="28"/>
        </w:rPr>
        <w:tab/>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проанализировать особенности маркетинговой деятельности розничного торгового предприятия;</w:t>
      </w:r>
      <w:r w:rsidRPr="00044CF5">
        <w:rPr>
          <w:rFonts w:ascii="Times New Roman" w:eastAsia="Calibri" w:hAnsi="Times New Roman" w:cs="Times New Roman"/>
          <w:sz w:val="28"/>
          <w:szCs w:val="28"/>
        </w:rPr>
        <w:tab/>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охарактеризовать процесс совершенствования маркетинговой деятельности на предприятии розничной торговли;</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провести технико-экономическую характеристику Солигорского районного потребительского общества;</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рассмотреть маркетинговую  деятельность  Солигорского районного потребительского общества;</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проанализировать существующую маркетинговую деятельность Солигорского районного потребительского общества и выявить недостатки;</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предоставить перспективную стратегию развития маркетинговой деятельности;</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рассмотреть  мероприятия по совершенствованию маркетинговой деятельности Солигорского районного потребительского общества с использованием инструментов маркетинга;</w:t>
      </w:r>
    </w:p>
    <w:p w:rsidR="00044CF5" w:rsidRP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рассчитать экономической эффективности предложенных мероприятий;</w:t>
      </w:r>
    </w:p>
    <w:p w:rsidR="00044CF5" w:rsidRDefault="00044CF5" w:rsidP="001157BB">
      <w:pPr>
        <w:widowControl w:val="0"/>
        <w:spacing w:after="0" w:line="360" w:lineRule="exact"/>
        <w:ind w:firstLine="709"/>
        <w:contextualSpacing/>
        <w:jc w:val="both"/>
        <w:rPr>
          <w:rFonts w:ascii="Times New Roman" w:eastAsia="Calibri" w:hAnsi="Times New Roman" w:cs="Times New Roman"/>
          <w:sz w:val="28"/>
          <w:szCs w:val="28"/>
        </w:rPr>
      </w:pPr>
      <w:r w:rsidRPr="00044CF5">
        <w:rPr>
          <w:rFonts w:ascii="Times New Roman" w:eastAsia="Calibri" w:hAnsi="Times New Roman" w:cs="Times New Roman"/>
          <w:sz w:val="28"/>
          <w:szCs w:val="28"/>
        </w:rPr>
        <w:t>- сделать выводы.</w:t>
      </w:r>
    </w:p>
    <w:p w:rsidR="009D41E5" w:rsidRPr="00BB5839" w:rsidRDefault="009D41E5" w:rsidP="001157BB">
      <w:pPr>
        <w:widowControl w:val="0"/>
        <w:spacing w:after="0" w:line="360" w:lineRule="exact"/>
        <w:ind w:firstLine="709"/>
        <w:contextualSpacing/>
        <w:jc w:val="both"/>
        <w:rPr>
          <w:rFonts w:ascii="Times New Roman" w:eastAsia="Calibri" w:hAnsi="Times New Roman" w:cs="Times New Roman"/>
          <w:sz w:val="28"/>
          <w:szCs w:val="28"/>
        </w:rPr>
      </w:pPr>
      <w:r w:rsidRPr="00BB5839">
        <w:rPr>
          <w:rFonts w:ascii="Times New Roman" w:eastAsia="Calibri" w:hAnsi="Times New Roman" w:cs="Times New Roman"/>
          <w:sz w:val="28"/>
          <w:szCs w:val="28"/>
        </w:rPr>
        <w:t xml:space="preserve">Объектом исследования является </w:t>
      </w:r>
      <w:r w:rsidRPr="004A201E">
        <w:rPr>
          <w:rFonts w:ascii="Times New Roman" w:hAnsi="Times New Roman" w:cs="Times New Roman"/>
          <w:bCs/>
          <w:sz w:val="28"/>
          <w:szCs w:val="28"/>
        </w:rPr>
        <w:t>Солигорское районное потребительское общество</w:t>
      </w:r>
      <w:r w:rsidRPr="00BB5839">
        <w:rPr>
          <w:rFonts w:ascii="Times New Roman" w:eastAsia="Calibri" w:hAnsi="Times New Roman" w:cs="Times New Roman"/>
          <w:sz w:val="28"/>
          <w:szCs w:val="28"/>
        </w:rPr>
        <w:t>.</w:t>
      </w:r>
    </w:p>
    <w:p w:rsidR="007D787D" w:rsidRDefault="009D41E5" w:rsidP="001157BB">
      <w:pPr>
        <w:widowControl w:val="0"/>
        <w:spacing w:after="0" w:line="360" w:lineRule="exac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Предметом исследования являе</w:t>
      </w:r>
      <w:r w:rsidRPr="00BB5839">
        <w:rPr>
          <w:rFonts w:ascii="Times New Roman" w:eastAsia="Calibri" w:hAnsi="Times New Roman" w:cs="Times New Roman"/>
          <w:sz w:val="28"/>
          <w:szCs w:val="28"/>
        </w:rPr>
        <w:t xml:space="preserve">тся </w:t>
      </w:r>
      <w:r w:rsidR="004D3998">
        <w:rPr>
          <w:rFonts w:ascii="Times New Roman" w:eastAsia="Calibri" w:hAnsi="Times New Roman" w:cs="Times New Roman"/>
          <w:sz w:val="28"/>
          <w:szCs w:val="28"/>
        </w:rPr>
        <w:t>маркетинговая</w:t>
      </w:r>
      <w:r w:rsidRPr="00BB5839">
        <w:rPr>
          <w:rFonts w:ascii="Times New Roman" w:eastAsia="Calibri" w:hAnsi="Times New Roman" w:cs="Times New Roman"/>
          <w:sz w:val="28"/>
          <w:szCs w:val="28"/>
        </w:rPr>
        <w:t xml:space="preserve"> деятельность предприятия. </w:t>
      </w:r>
    </w:p>
    <w:p w:rsidR="009D41E5" w:rsidRPr="00BB5839" w:rsidRDefault="009D41E5" w:rsidP="001157BB">
      <w:pPr>
        <w:widowControl w:val="0"/>
        <w:spacing w:after="0" w:line="360" w:lineRule="exact"/>
        <w:ind w:firstLine="709"/>
        <w:contextualSpacing/>
        <w:jc w:val="both"/>
        <w:rPr>
          <w:rFonts w:ascii="Times New Roman" w:eastAsia="Calibri" w:hAnsi="Times New Roman" w:cs="Times New Roman"/>
          <w:sz w:val="28"/>
          <w:szCs w:val="28"/>
        </w:rPr>
      </w:pPr>
      <w:r w:rsidRPr="00BB5839">
        <w:rPr>
          <w:rFonts w:ascii="Times New Roman" w:eastAsia="Calibri" w:hAnsi="Times New Roman" w:cs="Times New Roman"/>
          <w:sz w:val="28"/>
          <w:szCs w:val="28"/>
        </w:rPr>
        <w:t>Информационной базой анализа являются данные предприятия за 201</w:t>
      </w:r>
      <w:r>
        <w:rPr>
          <w:rFonts w:ascii="Times New Roman" w:eastAsia="Calibri" w:hAnsi="Times New Roman" w:cs="Times New Roman"/>
          <w:sz w:val="28"/>
          <w:szCs w:val="28"/>
        </w:rPr>
        <w:t>3</w:t>
      </w:r>
      <w:r w:rsidRPr="00BB5839">
        <w:rPr>
          <w:rFonts w:ascii="Times New Roman" w:eastAsia="Calibri" w:hAnsi="Times New Roman" w:cs="Times New Roman"/>
          <w:sz w:val="28"/>
          <w:szCs w:val="28"/>
        </w:rPr>
        <w:t>-201</w:t>
      </w:r>
      <w:r>
        <w:rPr>
          <w:rFonts w:ascii="Times New Roman" w:eastAsia="Calibri" w:hAnsi="Times New Roman" w:cs="Times New Roman"/>
          <w:sz w:val="28"/>
          <w:szCs w:val="28"/>
        </w:rPr>
        <w:t>5</w:t>
      </w:r>
      <w:r w:rsidRPr="00BB5839">
        <w:rPr>
          <w:rFonts w:ascii="Times New Roman" w:eastAsia="Calibri" w:hAnsi="Times New Roman" w:cs="Times New Roman"/>
          <w:sz w:val="28"/>
          <w:szCs w:val="28"/>
        </w:rPr>
        <w:t xml:space="preserve"> гг. Дипломная работа состоит из введения, </w:t>
      </w:r>
      <w:r>
        <w:rPr>
          <w:rFonts w:ascii="Times New Roman" w:eastAsia="Calibri" w:hAnsi="Times New Roman" w:cs="Times New Roman"/>
          <w:sz w:val="28"/>
          <w:szCs w:val="28"/>
        </w:rPr>
        <w:t>трех</w:t>
      </w:r>
      <w:r w:rsidRPr="00BB5839">
        <w:rPr>
          <w:rFonts w:ascii="Times New Roman" w:eastAsia="Calibri" w:hAnsi="Times New Roman" w:cs="Times New Roman"/>
          <w:sz w:val="28"/>
          <w:szCs w:val="28"/>
        </w:rPr>
        <w:t xml:space="preserve"> глав, заключения, списка использованных источников и приложений. </w:t>
      </w: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Default="00AE3C84" w:rsidP="001157BB">
      <w:pPr>
        <w:spacing w:line="360" w:lineRule="exact"/>
        <w:contextualSpacing/>
        <w:mirrorIndents/>
        <w:jc w:val="center"/>
        <w:rPr>
          <w:rFonts w:ascii="Times New Roman" w:hAnsi="Times New Roman" w:cs="Times New Roman"/>
          <w:b/>
          <w:sz w:val="36"/>
          <w:szCs w:val="36"/>
        </w:rPr>
      </w:pPr>
    </w:p>
    <w:p w:rsidR="00AE3C84" w:rsidRPr="009D41E5" w:rsidRDefault="00AE3C84" w:rsidP="001157BB">
      <w:pPr>
        <w:spacing w:line="360" w:lineRule="exact"/>
        <w:contextualSpacing/>
        <w:mirrorIndents/>
        <w:jc w:val="center"/>
        <w:rPr>
          <w:rFonts w:ascii="Times New Roman" w:hAnsi="Times New Roman" w:cs="Times New Roman"/>
          <w:b/>
          <w:sz w:val="36"/>
          <w:szCs w:val="36"/>
        </w:rPr>
      </w:pPr>
    </w:p>
    <w:p w:rsidR="009D41E5" w:rsidRPr="009D41E5" w:rsidRDefault="009D41E5" w:rsidP="001157BB">
      <w:pPr>
        <w:spacing w:line="360" w:lineRule="exact"/>
        <w:contextualSpacing/>
        <w:mirrorIndents/>
        <w:jc w:val="center"/>
        <w:rPr>
          <w:rFonts w:ascii="Times New Roman" w:hAnsi="Times New Roman" w:cs="Times New Roman"/>
          <w:b/>
          <w:sz w:val="36"/>
          <w:szCs w:val="36"/>
        </w:rPr>
      </w:pPr>
    </w:p>
    <w:p w:rsidR="009D41E5" w:rsidRPr="009D41E5" w:rsidRDefault="009D41E5" w:rsidP="001157BB">
      <w:pPr>
        <w:spacing w:line="360" w:lineRule="exact"/>
        <w:contextualSpacing/>
        <w:mirrorIndents/>
        <w:jc w:val="center"/>
        <w:rPr>
          <w:rFonts w:ascii="Times New Roman" w:hAnsi="Times New Roman" w:cs="Times New Roman"/>
          <w:b/>
          <w:sz w:val="36"/>
          <w:szCs w:val="36"/>
        </w:rPr>
      </w:pPr>
    </w:p>
    <w:p w:rsidR="009D41E5" w:rsidRPr="009D41E5" w:rsidRDefault="009D41E5" w:rsidP="001157BB">
      <w:pPr>
        <w:spacing w:line="360" w:lineRule="exact"/>
        <w:contextualSpacing/>
        <w:mirrorIndents/>
        <w:jc w:val="center"/>
        <w:rPr>
          <w:rFonts w:ascii="Times New Roman" w:hAnsi="Times New Roman" w:cs="Times New Roman"/>
          <w:b/>
          <w:sz w:val="36"/>
          <w:szCs w:val="36"/>
        </w:rPr>
      </w:pPr>
    </w:p>
    <w:p w:rsidR="00A262BE" w:rsidRPr="00123798" w:rsidRDefault="00A262BE" w:rsidP="00123798">
      <w:pPr>
        <w:pStyle w:val="1"/>
        <w:spacing w:before="0" w:line="360" w:lineRule="exact"/>
        <w:ind w:firstLine="709"/>
        <w:jc w:val="center"/>
        <w:rPr>
          <w:rFonts w:ascii="Times New Roman Полужирный" w:hAnsi="Times New Roman Полужирный" w:cs="Times New Roman"/>
          <w:caps/>
          <w:color w:val="auto"/>
          <w:sz w:val="32"/>
          <w:szCs w:val="32"/>
        </w:rPr>
      </w:pPr>
      <w:bookmarkStart w:id="2" w:name="_Toc473028231"/>
      <w:r w:rsidRPr="00123798">
        <w:rPr>
          <w:rFonts w:ascii="Times New Roman Полужирный" w:hAnsi="Times New Roman Полужирный" w:cs="Times New Roman"/>
          <w:caps/>
          <w:color w:val="auto"/>
          <w:sz w:val="32"/>
          <w:szCs w:val="32"/>
        </w:rPr>
        <w:lastRenderedPageBreak/>
        <w:t>1 Глава "Теоретические аспекты и особенности маркетинговой деятельности в розничной торговле"</w:t>
      </w:r>
      <w:bookmarkEnd w:id="2"/>
    </w:p>
    <w:p w:rsidR="009D32C2" w:rsidRDefault="009D32C2" w:rsidP="001157BB">
      <w:pPr>
        <w:pStyle w:val="1"/>
        <w:spacing w:before="0" w:line="360" w:lineRule="exact"/>
        <w:ind w:firstLine="709"/>
        <w:jc w:val="both"/>
        <w:rPr>
          <w:rFonts w:ascii="Times New Roman" w:hAnsi="Times New Roman" w:cs="Times New Roman"/>
          <w:color w:val="auto"/>
          <w:sz w:val="32"/>
          <w:szCs w:val="32"/>
        </w:rPr>
      </w:pPr>
    </w:p>
    <w:p w:rsidR="00A262BE" w:rsidRPr="009D32C2" w:rsidRDefault="00A262BE" w:rsidP="001157BB">
      <w:pPr>
        <w:pStyle w:val="1"/>
        <w:spacing w:before="0" w:line="360" w:lineRule="exact"/>
        <w:ind w:firstLine="709"/>
        <w:jc w:val="both"/>
        <w:rPr>
          <w:rFonts w:ascii="Times New Roman" w:hAnsi="Times New Roman" w:cs="Times New Roman"/>
          <w:color w:val="auto"/>
          <w:sz w:val="32"/>
          <w:szCs w:val="32"/>
        </w:rPr>
      </w:pPr>
      <w:bookmarkStart w:id="3" w:name="_Toc473028232"/>
      <w:r w:rsidRPr="009D32C2">
        <w:rPr>
          <w:rFonts w:ascii="Times New Roman" w:hAnsi="Times New Roman" w:cs="Times New Roman"/>
          <w:color w:val="auto"/>
          <w:sz w:val="32"/>
          <w:szCs w:val="32"/>
        </w:rPr>
        <w:t>1.1 Основные концепции и фун</w:t>
      </w:r>
      <w:r w:rsidR="009D41E5" w:rsidRPr="009D32C2">
        <w:rPr>
          <w:rFonts w:ascii="Times New Roman" w:hAnsi="Times New Roman" w:cs="Times New Roman"/>
          <w:color w:val="auto"/>
          <w:sz w:val="32"/>
          <w:szCs w:val="32"/>
        </w:rPr>
        <w:t>кции маркетинговой деятельности</w:t>
      </w:r>
      <w:bookmarkEnd w:id="3"/>
    </w:p>
    <w:p w:rsidR="009D41E5" w:rsidRPr="009D32C2" w:rsidRDefault="009D41E5" w:rsidP="001157BB">
      <w:pPr>
        <w:spacing w:line="360" w:lineRule="exact"/>
        <w:contextualSpacing/>
        <w:mirrorIndents/>
        <w:jc w:val="both"/>
        <w:rPr>
          <w:rFonts w:ascii="Times New Roman" w:hAnsi="Times New Roman" w:cs="Times New Roman"/>
          <w:sz w:val="32"/>
          <w:szCs w:val="32"/>
        </w:rPr>
      </w:pPr>
    </w:p>
    <w:p w:rsidR="007D787D" w:rsidRPr="00F71F1C" w:rsidRDefault="007D787D" w:rsidP="001157BB">
      <w:pPr>
        <w:widowControl w:val="0"/>
        <w:spacing w:after="0" w:line="360" w:lineRule="exact"/>
        <w:ind w:firstLine="709"/>
        <w:jc w:val="both"/>
        <w:rPr>
          <w:rFonts w:ascii="Times New Roman" w:eastAsia="Times New Roman" w:hAnsi="Times New Roman" w:cs="Times New Roman"/>
          <w:sz w:val="28"/>
          <w:szCs w:val="28"/>
          <w:lang w:eastAsia="ru-RU"/>
        </w:rPr>
      </w:pPr>
    </w:p>
    <w:p w:rsidR="007D787D" w:rsidRPr="0020712F" w:rsidRDefault="00F71F1C" w:rsidP="001157BB">
      <w:pPr>
        <w:pStyle w:val="ad"/>
        <w:shd w:val="clear" w:color="auto" w:fill="FFFFFF"/>
        <w:spacing w:before="0" w:beforeAutospacing="0" w:after="0" w:afterAutospacing="0" w:line="360" w:lineRule="exact"/>
        <w:ind w:firstLine="708"/>
        <w:jc w:val="both"/>
        <w:rPr>
          <w:sz w:val="28"/>
          <w:szCs w:val="28"/>
        </w:rPr>
      </w:pPr>
      <w:r>
        <w:rPr>
          <w:sz w:val="28"/>
          <w:szCs w:val="28"/>
        </w:rPr>
        <w:t xml:space="preserve">Современное </w:t>
      </w:r>
      <w:r w:rsidR="007D787D" w:rsidRPr="0020712F">
        <w:rPr>
          <w:sz w:val="28"/>
          <w:szCs w:val="28"/>
        </w:rPr>
        <w:t>состояни</w:t>
      </w:r>
      <w:r>
        <w:rPr>
          <w:sz w:val="28"/>
          <w:szCs w:val="28"/>
        </w:rPr>
        <w:t>е</w:t>
      </w:r>
      <w:r w:rsidR="007D787D" w:rsidRPr="0020712F">
        <w:rPr>
          <w:sz w:val="28"/>
          <w:szCs w:val="28"/>
        </w:rPr>
        <w:t xml:space="preserve"> экономики Республики Беларусь влияет на стратегию, которую выбирают предприятия и организации. Та или иная концепция маркетинга может быть задействована в зависимости, с одной стороны, от насыщенности конкретного сегмента рынка и с другой - от накала конкурентной борьбы. Таким образом, предприниматель должен получить соответствующую информацию и выбрать подходящую концепцию маркетинга.</w:t>
      </w:r>
    </w:p>
    <w:p w:rsidR="007D787D" w:rsidRDefault="007D787D" w:rsidP="001157BB">
      <w:pPr>
        <w:pStyle w:val="ad"/>
        <w:shd w:val="clear" w:color="auto" w:fill="FFFFFF"/>
        <w:spacing w:before="0" w:beforeAutospacing="0" w:after="0" w:afterAutospacing="0" w:line="360" w:lineRule="exact"/>
        <w:ind w:firstLine="709"/>
        <w:jc w:val="both"/>
        <w:rPr>
          <w:sz w:val="28"/>
          <w:szCs w:val="28"/>
          <w:shd w:val="clear" w:color="auto" w:fill="FFFFFF"/>
        </w:rPr>
      </w:pPr>
      <w:r w:rsidRPr="0020712F">
        <w:rPr>
          <w:sz w:val="28"/>
          <w:szCs w:val="28"/>
          <w:shd w:val="clear" w:color="auto" w:fill="FFFFFF"/>
        </w:rPr>
        <w:t xml:space="preserve">Термин "маркетинг" (англ, marketing) впервые появился в начале 1900-х гг. в США. </w:t>
      </w:r>
      <w:r w:rsidR="001F70E8" w:rsidRPr="0020712F">
        <w:rPr>
          <w:sz w:val="28"/>
          <w:szCs w:val="28"/>
          <w:shd w:val="clear" w:color="auto" w:fill="FFFFFF"/>
        </w:rPr>
        <w:t>Управление маркетингом подразумевает в себе реализацию целого ряда задач с целью достижения необходимых уровней продаж на любом рынке</w:t>
      </w:r>
      <w:r w:rsidR="0004567E" w:rsidRPr="0004567E">
        <w:rPr>
          <w:sz w:val="28"/>
          <w:szCs w:val="28"/>
          <w:shd w:val="clear" w:color="auto" w:fill="FFFFFF"/>
        </w:rPr>
        <w:t xml:space="preserve"> [21, </w:t>
      </w:r>
      <w:r w:rsidR="0004567E">
        <w:rPr>
          <w:sz w:val="28"/>
          <w:szCs w:val="28"/>
          <w:shd w:val="clear" w:color="auto" w:fill="FFFFFF"/>
          <w:lang w:val="en-US"/>
        </w:rPr>
        <w:t>c</w:t>
      </w:r>
      <w:r w:rsidR="0004567E" w:rsidRPr="0004567E">
        <w:rPr>
          <w:sz w:val="28"/>
          <w:szCs w:val="28"/>
          <w:shd w:val="clear" w:color="auto" w:fill="FFFFFF"/>
        </w:rPr>
        <w:t>. 74]</w:t>
      </w:r>
      <w:r w:rsidR="001F70E8" w:rsidRPr="0020712F">
        <w:rPr>
          <w:sz w:val="28"/>
          <w:szCs w:val="28"/>
          <w:shd w:val="clear" w:color="auto" w:fill="FFFFFF"/>
        </w:rPr>
        <w:t>.</w:t>
      </w:r>
    </w:p>
    <w:p w:rsidR="0020712F" w:rsidRPr="0020712F" w:rsidRDefault="0020712F" w:rsidP="001157BB">
      <w:pPr>
        <w:pStyle w:val="ad"/>
        <w:shd w:val="clear" w:color="auto" w:fill="FFFFFF"/>
        <w:spacing w:before="0" w:beforeAutospacing="0" w:after="0" w:afterAutospacing="0" w:line="360" w:lineRule="exact"/>
        <w:ind w:firstLine="708"/>
        <w:jc w:val="both"/>
        <w:rPr>
          <w:sz w:val="28"/>
          <w:szCs w:val="28"/>
          <w:shd w:val="clear" w:color="auto" w:fill="FFFFFF"/>
        </w:rPr>
      </w:pPr>
      <w:r w:rsidRPr="0020712F">
        <w:rPr>
          <w:sz w:val="28"/>
          <w:szCs w:val="28"/>
          <w:shd w:val="clear" w:color="auto" w:fill="FFFFFF"/>
        </w:rPr>
        <w:t>Существует пять концепций, которыми руководствуются компании для осуществления маркетинговой деятельности.</w:t>
      </w:r>
      <w:r>
        <w:rPr>
          <w:sz w:val="28"/>
          <w:szCs w:val="28"/>
          <w:shd w:val="clear" w:color="auto" w:fill="FFFFFF"/>
        </w:rPr>
        <w:t xml:space="preserve"> </w:t>
      </w:r>
      <w:r w:rsidRPr="0020712F">
        <w:rPr>
          <w:color w:val="000000"/>
          <w:sz w:val="28"/>
          <w:szCs w:val="28"/>
          <w:shd w:val="clear" w:color="auto" w:fill="FFFFFF"/>
        </w:rPr>
        <w:t>Концепции маркетинга – это исходные положения, харак</w:t>
      </w:r>
      <w:r w:rsidRPr="0020712F">
        <w:rPr>
          <w:color w:val="000000"/>
          <w:sz w:val="28"/>
          <w:szCs w:val="28"/>
          <w:shd w:val="clear" w:color="auto" w:fill="FFFFFF"/>
        </w:rPr>
        <w:softHyphen/>
        <w:t>теризующие активную ориентацию рыночной деятельности предприятия на различных стадиях ее развития. Выделяются концепции производственной, товарной, сбытовой, потреби</w:t>
      </w:r>
      <w:r w:rsidRPr="0020712F">
        <w:rPr>
          <w:color w:val="000000"/>
          <w:sz w:val="28"/>
          <w:szCs w:val="28"/>
          <w:shd w:val="clear" w:color="auto" w:fill="FFFFFF"/>
        </w:rPr>
        <w:softHyphen/>
        <w:t>тельской, а также интегрированной, стратегической и социально-общественной ориентации.</w:t>
      </w:r>
    </w:p>
    <w:p w:rsidR="001F70E8" w:rsidRPr="0020712F" w:rsidRDefault="001F70E8" w:rsidP="001157BB">
      <w:pPr>
        <w:pStyle w:val="ad"/>
        <w:numPr>
          <w:ilvl w:val="0"/>
          <w:numId w:val="15"/>
        </w:numPr>
        <w:shd w:val="clear" w:color="auto" w:fill="FFFFFF"/>
        <w:spacing w:before="0" w:beforeAutospacing="0" w:after="0" w:afterAutospacing="0" w:line="360" w:lineRule="exact"/>
        <w:jc w:val="both"/>
        <w:rPr>
          <w:sz w:val="28"/>
          <w:szCs w:val="28"/>
        </w:rPr>
      </w:pPr>
      <w:r w:rsidRPr="0020712F">
        <w:rPr>
          <w:sz w:val="28"/>
          <w:szCs w:val="28"/>
          <w:shd w:val="clear" w:color="auto" w:fill="FFFFFF"/>
        </w:rPr>
        <w:t>Концепция совершенствования производства.</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Одна, из самых старейших концепций, взятых на вооружение.</w:t>
      </w:r>
      <w:r w:rsidR="00481314">
        <w:rPr>
          <w:sz w:val="28"/>
          <w:szCs w:val="28"/>
        </w:rPr>
        <w:t xml:space="preserve"> </w:t>
      </w:r>
      <w:r w:rsidRPr="0020712F">
        <w:rPr>
          <w:sz w:val="28"/>
          <w:szCs w:val="28"/>
        </w:rPr>
        <w:t>Основные усилия фирма сосредотачивает на</w:t>
      </w:r>
      <w:r w:rsidRPr="0020712F">
        <w:rPr>
          <w:rStyle w:val="apple-converted-space"/>
          <w:sz w:val="28"/>
          <w:szCs w:val="28"/>
        </w:rPr>
        <w:t> </w:t>
      </w:r>
      <w:r w:rsidRPr="0020712F">
        <w:rPr>
          <w:rStyle w:val="ae"/>
          <w:b w:val="0"/>
          <w:sz w:val="28"/>
          <w:szCs w:val="28"/>
        </w:rPr>
        <w:t>снижении</w:t>
      </w:r>
      <w:r w:rsidRPr="0020712F">
        <w:rPr>
          <w:rStyle w:val="apple-converted-space"/>
          <w:bCs/>
          <w:sz w:val="28"/>
          <w:szCs w:val="28"/>
        </w:rPr>
        <w:t> </w:t>
      </w:r>
      <w:r w:rsidRPr="0020712F">
        <w:rPr>
          <w:rStyle w:val="ae"/>
          <w:b w:val="0"/>
          <w:sz w:val="28"/>
          <w:szCs w:val="28"/>
        </w:rPr>
        <w:t>себестоимости</w:t>
      </w:r>
      <w:r w:rsidRPr="0020712F">
        <w:rPr>
          <w:rStyle w:val="apple-converted-space"/>
          <w:bCs/>
          <w:sz w:val="28"/>
          <w:szCs w:val="28"/>
        </w:rPr>
        <w:t> </w:t>
      </w:r>
      <w:r w:rsidRPr="0020712F">
        <w:rPr>
          <w:rStyle w:val="ae"/>
          <w:b w:val="0"/>
          <w:sz w:val="28"/>
          <w:szCs w:val="28"/>
        </w:rPr>
        <w:t>и увеличении масштабов производства</w:t>
      </w:r>
      <w:r w:rsidRPr="0020712F">
        <w:rPr>
          <w:sz w:val="28"/>
          <w:szCs w:val="28"/>
        </w:rPr>
        <w:t>, так как фирма в данном случае полагает, что потребители будут более благожелательны к товарам, которые широко распространены и доступны по цене.</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Данная концепция используется,</w:t>
      </w:r>
      <w:r w:rsidRPr="0020712F">
        <w:rPr>
          <w:rStyle w:val="apple-converted-space"/>
          <w:sz w:val="28"/>
          <w:szCs w:val="28"/>
        </w:rPr>
        <w:t> </w:t>
      </w:r>
      <w:r w:rsidRPr="0020712F">
        <w:rPr>
          <w:rStyle w:val="ae"/>
          <w:b w:val="0"/>
          <w:sz w:val="28"/>
          <w:szCs w:val="28"/>
        </w:rPr>
        <w:t>когда себестоимость товара слишком высока</w:t>
      </w:r>
      <w:r w:rsidR="00F71F1C">
        <w:rPr>
          <w:rStyle w:val="ae"/>
          <w:b w:val="0"/>
          <w:sz w:val="28"/>
          <w:szCs w:val="28"/>
        </w:rPr>
        <w:t xml:space="preserve"> </w:t>
      </w:r>
      <w:r w:rsidRPr="0020712F">
        <w:rPr>
          <w:sz w:val="28"/>
          <w:szCs w:val="28"/>
        </w:rPr>
        <w:t>и рациональной необходимостью является её снижение и когда спрос на товары значительно превышает предложение. В этом случае организация изыскивает способы повышения производительности труда.</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 xml:space="preserve">Данная концепция очень часто используется в сферах массового обслуживания. Обычно в государственных учреждениях. Данную концепцию часто обвиняют в равнодушии к потребителям. Ставя перед собой цель снизить себестоимость организации забывают об интересах потребителей, </w:t>
      </w:r>
      <w:r w:rsidRPr="0020712F">
        <w:rPr>
          <w:sz w:val="28"/>
          <w:szCs w:val="28"/>
        </w:rPr>
        <w:lastRenderedPageBreak/>
        <w:t>поэтому для минимизации рисков концепцию необходимо применять только</w:t>
      </w:r>
      <w:r w:rsidRPr="0020712F">
        <w:rPr>
          <w:rStyle w:val="apple-converted-space"/>
          <w:sz w:val="28"/>
          <w:szCs w:val="28"/>
        </w:rPr>
        <w:t> </w:t>
      </w:r>
      <w:r w:rsidRPr="0020712F">
        <w:rPr>
          <w:rStyle w:val="ae"/>
          <w:b w:val="0"/>
          <w:sz w:val="28"/>
          <w:szCs w:val="28"/>
        </w:rPr>
        <w:t>при значительном превышении</w:t>
      </w:r>
      <w:r w:rsidRPr="0020712F">
        <w:rPr>
          <w:rStyle w:val="apple-converted-space"/>
          <w:bCs/>
          <w:sz w:val="28"/>
          <w:szCs w:val="28"/>
        </w:rPr>
        <w:t> </w:t>
      </w:r>
      <w:r w:rsidRPr="0020712F">
        <w:rPr>
          <w:rStyle w:val="ae"/>
          <w:b w:val="0"/>
          <w:sz w:val="28"/>
          <w:szCs w:val="28"/>
        </w:rPr>
        <w:t>спроса</w:t>
      </w:r>
      <w:r w:rsidRPr="0020712F">
        <w:rPr>
          <w:rStyle w:val="apple-converted-space"/>
          <w:bCs/>
          <w:sz w:val="28"/>
          <w:szCs w:val="28"/>
        </w:rPr>
        <w:t> </w:t>
      </w:r>
      <w:r w:rsidRPr="0020712F">
        <w:rPr>
          <w:rStyle w:val="ae"/>
          <w:b w:val="0"/>
          <w:sz w:val="28"/>
          <w:szCs w:val="28"/>
        </w:rPr>
        <w:t>над предложением</w:t>
      </w:r>
      <w:r w:rsidRPr="0020712F">
        <w:rPr>
          <w:sz w:val="28"/>
          <w:szCs w:val="28"/>
        </w:rPr>
        <w:t>.</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Самым ярким примером реализации концепции совершенствования производства является концепция Генри Форда, которая заключалась в отлаживании процесса производства модели "Т" до такого состояния, когда автомобиль сможет быть доступен широкому кругу потребителей.</w:t>
      </w:r>
    </w:p>
    <w:p w:rsidR="001F70E8" w:rsidRPr="0020712F" w:rsidRDefault="001F70E8" w:rsidP="001157BB">
      <w:pPr>
        <w:pStyle w:val="ad"/>
        <w:numPr>
          <w:ilvl w:val="0"/>
          <w:numId w:val="15"/>
        </w:numPr>
        <w:shd w:val="clear" w:color="auto" w:fill="FFFFFF"/>
        <w:spacing w:before="0" w:beforeAutospacing="0" w:after="0" w:afterAutospacing="0" w:line="360" w:lineRule="exact"/>
        <w:jc w:val="both"/>
        <w:rPr>
          <w:sz w:val="28"/>
          <w:szCs w:val="28"/>
        </w:rPr>
      </w:pPr>
      <w:r w:rsidRPr="0020712F">
        <w:rPr>
          <w:sz w:val="28"/>
          <w:szCs w:val="28"/>
        </w:rPr>
        <w:t>Концепция совершенствования товара.</w:t>
      </w:r>
    </w:p>
    <w:p w:rsidR="001F70E8" w:rsidRPr="0020712F" w:rsidRDefault="001F70E8" w:rsidP="001157BB">
      <w:pPr>
        <w:pStyle w:val="ad"/>
        <w:shd w:val="clear" w:color="auto" w:fill="FFFFFF"/>
        <w:spacing w:before="0" w:beforeAutospacing="0" w:after="0" w:afterAutospacing="0" w:line="360" w:lineRule="exact"/>
        <w:ind w:firstLine="708"/>
        <w:jc w:val="both"/>
        <w:rPr>
          <w:sz w:val="28"/>
          <w:szCs w:val="28"/>
        </w:rPr>
      </w:pPr>
      <w:r w:rsidRPr="0020712F">
        <w:rPr>
          <w:sz w:val="28"/>
          <w:szCs w:val="28"/>
        </w:rPr>
        <w:t>Концепция совершенствования товара основа на предположении, что потребитель отдаст предпочтение товару, качество, свойства и характеристики которого постоянно улучшаются.</w:t>
      </w:r>
    </w:p>
    <w:p w:rsidR="001F70E8" w:rsidRPr="0020712F" w:rsidRDefault="001F70E8" w:rsidP="001157BB">
      <w:pPr>
        <w:pStyle w:val="ad"/>
        <w:shd w:val="clear" w:color="auto" w:fill="FFFFFF"/>
        <w:spacing w:before="0" w:beforeAutospacing="0" w:after="0" w:afterAutospacing="0" w:line="360" w:lineRule="exact"/>
        <w:jc w:val="both"/>
        <w:rPr>
          <w:sz w:val="28"/>
          <w:szCs w:val="28"/>
        </w:rPr>
      </w:pPr>
      <w:r w:rsidRPr="0020712F">
        <w:rPr>
          <w:sz w:val="28"/>
          <w:szCs w:val="28"/>
        </w:rPr>
        <w:t>Следовательно, компания должна направить все свои усилия на</w:t>
      </w:r>
      <w:r w:rsidRPr="0020712F">
        <w:rPr>
          <w:rStyle w:val="apple-converted-space"/>
          <w:sz w:val="28"/>
          <w:szCs w:val="28"/>
        </w:rPr>
        <w:t> </w:t>
      </w:r>
      <w:r w:rsidRPr="0020712F">
        <w:rPr>
          <w:rStyle w:val="ae"/>
          <w:b w:val="0"/>
          <w:sz w:val="28"/>
          <w:szCs w:val="28"/>
        </w:rPr>
        <w:t>непрерывное усовершенствование</w:t>
      </w:r>
      <w:r w:rsidRPr="0020712F">
        <w:rPr>
          <w:rStyle w:val="apple-converted-space"/>
          <w:sz w:val="28"/>
          <w:szCs w:val="28"/>
        </w:rPr>
        <w:t> </w:t>
      </w:r>
      <w:r w:rsidRPr="0020712F">
        <w:rPr>
          <w:sz w:val="28"/>
          <w:szCs w:val="28"/>
        </w:rPr>
        <w:t>своей</w:t>
      </w:r>
      <w:r w:rsidRPr="0020712F">
        <w:rPr>
          <w:rStyle w:val="apple-converted-space"/>
          <w:sz w:val="28"/>
          <w:szCs w:val="28"/>
        </w:rPr>
        <w:t> </w:t>
      </w:r>
      <w:r w:rsidRPr="0020712F">
        <w:rPr>
          <w:rStyle w:val="ae"/>
          <w:b w:val="0"/>
          <w:sz w:val="28"/>
          <w:szCs w:val="28"/>
        </w:rPr>
        <w:t>продукции</w:t>
      </w:r>
      <w:r w:rsidRPr="0020712F">
        <w:rPr>
          <w:sz w:val="28"/>
          <w:szCs w:val="28"/>
        </w:rPr>
        <w:t>. Практика показывает, что данная концепция не всегда рациональна. Она порой оборачивается «маркетинговой близорукостью». Производители в погоне за качеством и совершенством своей продукции забывают, что покупатели при покупке в первую очередь стремятся удовлетворить свои потребности. Например, производители мышеловок могут забыть, что покупателям нужны не мышеловки, а средства для уничтожения грызунов и покупатели не обязательно выберут технически совершенную мышеловку. Может быть, клиенты предпочитают химические препараты или иные средства. Если продукция будет технически совершенна, но не будет внешне привлекательной для потребителей или не будет полностью удовлетворять их потребности, то она не получит необходимой популярности.</w:t>
      </w:r>
    </w:p>
    <w:p w:rsidR="001F70E8" w:rsidRPr="0020712F" w:rsidRDefault="001F70E8" w:rsidP="001157BB">
      <w:pPr>
        <w:pStyle w:val="ad"/>
        <w:numPr>
          <w:ilvl w:val="0"/>
          <w:numId w:val="15"/>
        </w:numPr>
        <w:shd w:val="clear" w:color="auto" w:fill="FFFFFF"/>
        <w:spacing w:before="0" w:beforeAutospacing="0" w:after="0" w:afterAutospacing="0" w:line="360" w:lineRule="exact"/>
        <w:jc w:val="both"/>
        <w:rPr>
          <w:sz w:val="28"/>
          <w:szCs w:val="28"/>
        </w:rPr>
      </w:pPr>
      <w:r w:rsidRPr="0020712F">
        <w:rPr>
          <w:sz w:val="28"/>
          <w:szCs w:val="28"/>
        </w:rPr>
        <w:t xml:space="preserve">Концепция интенсификации </w:t>
      </w:r>
      <w:r w:rsidR="007D1BF8">
        <w:rPr>
          <w:sz w:val="28"/>
          <w:szCs w:val="28"/>
        </w:rPr>
        <w:t>маркетинговых</w:t>
      </w:r>
      <w:r w:rsidRPr="0020712F">
        <w:rPr>
          <w:sz w:val="28"/>
          <w:szCs w:val="28"/>
        </w:rPr>
        <w:t xml:space="preserve"> усилий.</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Данной концепции придерживается большое количество компаний.</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 xml:space="preserve">Концепция интенсификации </w:t>
      </w:r>
      <w:r w:rsidR="007D1BF8">
        <w:rPr>
          <w:sz w:val="28"/>
          <w:szCs w:val="28"/>
        </w:rPr>
        <w:t>маркетинговых</w:t>
      </w:r>
      <w:r w:rsidRPr="0020712F">
        <w:rPr>
          <w:sz w:val="28"/>
          <w:szCs w:val="28"/>
        </w:rPr>
        <w:t xml:space="preserve"> усилий основана на убеждении компании, что</w:t>
      </w:r>
      <w:r w:rsidRPr="0020712F">
        <w:rPr>
          <w:rStyle w:val="apple-converted-space"/>
          <w:sz w:val="28"/>
          <w:szCs w:val="28"/>
        </w:rPr>
        <w:t> </w:t>
      </w:r>
      <w:r w:rsidRPr="0020712F">
        <w:rPr>
          <w:rStyle w:val="ae"/>
          <w:b w:val="0"/>
          <w:sz w:val="28"/>
          <w:szCs w:val="28"/>
        </w:rPr>
        <w:t>потребители не будут активно покупать товар, если не предпринять специальных мер по продвижению его на рынок</w:t>
      </w:r>
      <w:r w:rsidRPr="0020712F">
        <w:rPr>
          <w:sz w:val="28"/>
          <w:szCs w:val="28"/>
        </w:rPr>
        <w:t>.</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Данная концепция чаще всего применяется по отношению к товарам пассивного спроса — тем, о покупке которых покупатель вряд ли задумается. В этой ситуации компаниям необходимо определить круг потенциальных покупателей и разъяснять им преимущества своего продукта.</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Многие компании используют данную концепцию</w:t>
      </w:r>
      <w:r w:rsidRPr="0020712F">
        <w:rPr>
          <w:rStyle w:val="apple-converted-space"/>
          <w:sz w:val="28"/>
          <w:szCs w:val="28"/>
        </w:rPr>
        <w:t> </w:t>
      </w:r>
      <w:r w:rsidRPr="0020712F">
        <w:rPr>
          <w:rStyle w:val="ae"/>
          <w:b w:val="0"/>
          <w:sz w:val="28"/>
          <w:szCs w:val="28"/>
        </w:rPr>
        <w:t>в периоды перепроизводства</w:t>
      </w:r>
      <w:r w:rsidRPr="0020712F">
        <w:rPr>
          <w:sz w:val="28"/>
          <w:szCs w:val="28"/>
        </w:rPr>
        <w:t>. Их цель продать произведенный товар, а не то, что требует рынок.</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Естественно,</w:t>
      </w:r>
      <w:r w:rsidRPr="0020712F">
        <w:rPr>
          <w:rStyle w:val="apple-converted-space"/>
          <w:sz w:val="28"/>
          <w:szCs w:val="28"/>
        </w:rPr>
        <w:t> </w:t>
      </w:r>
      <w:r w:rsidRPr="0020712F">
        <w:rPr>
          <w:sz w:val="28"/>
          <w:szCs w:val="28"/>
        </w:rPr>
        <w:t xml:space="preserve">маркетинг, основанный на стратегии агрессивных продаж, связан с большим риском. Он ориентирован на единовременную сделку, а не на долговременные взаимовыгодные отношения с клиентами. Он предполагает, что клиент, который остался недоволен покупкой забудет об обиде через некоторое время и купит товар данной фирмы снова. Но </w:t>
      </w:r>
      <w:r w:rsidRPr="0020712F">
        <w:rPr>
          <w:sz w:val="28"/>
          <w:szCs w:val="28"/>
        </w:rPr>
        <w:lastRenderedPageBreak/>
        <w:t>статистика говорит об обратном. Удовлетворенный покупатель рассказывает о товаре, который ему нравится в среднем трем своим знакомы, а неудовлетворенный делится разочарованием в среднем с десятью.</w:t>
      </w:r>
    </w:p>
    <w:p w:rsidR="001F70E8" w:rsidRPr="0020712F" w:rsidRDefault="001F70E8" w:rsidP="001157BB">
      <w:pPr>
        <w:pStyle w:val="ad"/>
        <w:numPr>
          <w:ilvl w:val="0"/>
          <w:numId w:val="15"/>
        </w:numPr>
        <w:shd w:val="clear" w:color="auto" w:fill="FFFFFF"/>
        <w:spacing w:before="0" w:beforeAutospacing="0" w:after="0" w:afterAutospacing="0" w:line="360" w:lineRule="exact"/>
        <w:jc w:val="both"/>
        <w:rPr>
          <w:sz w:val="28"/>
          <w:szCs w:val="28"/>
        </w:rPr>
      </w:pPr>
      <w:r w:rsidRPr="0020712F">
        <w:rPr>
          <w:sz w:val="28"/>
          <w:szCs w:val="28"/>
        </w:rPr>
        <w:t>Концепция маркетинга</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Концепция маркетинга предполагает, что достижение компанией своих глобальных целей зависит от</w:t>
      </w:r>
      <w:r w:rsidRPr="0020712F">
        <w:rPr>
          <w:rStyle w:val="apple-converted-space"/>
          <w:sz w:val="28"/>
          <w:szCs w:val="28"/>
        </w:rPr>
        <w:t> </w:t>
      </w:r>
      <w:r w:rsidRPr="0020712F">
        <w:rPr>
          <w:rStyle w:val="ae"/>
          <w:b w:val="0"/>
          <w:sz w:val="28"/>
          <w:szCs w:val="28"/>
        </w:rPr>
        <w:t>определения нужд и запросов целевых рынков</w:t>
      </w:r>
      <w:r w:rsidRPr="0020712F">
        <w:rPr>
          <w:rStyle w:val="apple-converted-space"/>
          <w:sz w:val="28"/>
          <w:szCs w:val="28"/>
        </w:rPr>
        <w:t> </w:t>
      </w:r>
      <w:r w:rsidRPr="0020712F">
        <w:rPr>
          <w:sz w:val="28"/>
          <w:szCs w:val="28"/>
        </w:rPr>
        <w:t>и от более эффективного по сравнению с компаниями-конкурентами</w:t>
      </w:r>
      <w:r w:rsidRPr="0020712F">
        <w:rPr>
          <w:rStyle w:val="apple-converted-space"/>
          <w:sz w:val="28"/>
          <w:szCs w:val="28"/>
        </w:rPr>
        <w:t> </w:t>
      </w:r>
      <w:r w:rsidRPr="0020712F">
        <w:rPr>
          <w:rStyle w:val="ae"/>
          <w:b w:val="0"/>
          <w:sz w:val="28"/>
          <w:szCs w:val="28"/>
        </w:rPr>
        <w:t>удовлетворения потребителя</w:t>
      </w:r>
      <w:r w:rsidRPr="0020712F">
        <w:rPr>
          <w:sz w:val="28"/>
          <w:szCs w:val="28"/>
        </w:rPr>
        <w:t>.</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 xml:space="preserve">Концепцию маркетинга часто путают с концепцией интенсификации </w:t>
      </w:r>
      <w:r w:rsidR="007D1BF8">
        <w:rPr>
          <w:sz w:val="28"/>
          <w:szCs w:val="28"/>
        </w:rPr>
        <w:t xml:space="preserve">маркетинговых </w:t>
      </w:r>
      <w:r w:rsidRPr="0020712F">
        <w:rPr>
          <w:sz w:val="28"/>
          <w:szCs w:val="28"/>
        </w:rPr>
        <w:t xml:space="preserve">усилий. В основе концепции интенсификации </w:t>
      </w:r>
      <w:r w:rsidR="007D1BF8">
        <w:rPr>
          <w:sz w:val="28"/>
          <w:szCs w:val="28"/>
        </w:rPr>
        <w:t xml:space="preserve">маркетинговых </w:t>
      </w:r>
      <w:r w:rsidRPr="0020712F">
        <w:rPr>
          <w:sz w:val="28"/>
          <w:szCs w:val="28"/>
        </w:rPr>
        <w:t>усилий лежит движение изнутри наружу. Она отталкивается от интересов производства. Основным объектом её внимания является товар. Конечная цель — прибыль за счет увеличения объемов продаж достигается посредством продажи и продвижения товара.</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Концепция маркетинга использует подход снаружи вовнутрь. Она отталкивается от рынка, ориентируется на нужды потребителей, использует комплексные усилия маркетинга для увеличения прибыли за счет удовлетворения потребителей.</w:t>
      </w:r>
    </w:p>
    <w:p w:rsidR="001F70E8" w:rsidRPr="0020712F" w:rsidRDefault="001F70E8" w:rsidP="001157BB">
      <w:pPr>
        <w:pStyle w:val="ad"/>
        <w:shd w:val="clear" w:color="auto" w:fill="FFFFFF"/>
        <w:spacing w:before="0" w:beforeAutospacing="0" w:after="0" w:afterAutospacing="0" w:line="360" w:lineRule="exact"/>
        <w:ind w:firstLine="709"/>
        <w:jc w:val="both"/>
        <w:rPr>
          <w:sz w:val="28"/>
          <w:szCs w:val="28"/>
        </w:rPr>
      </w:pPr>
      <w:r w:rsidRPr="0020712F">
        <w:rPr>
          <w:sz w:val="28"/>
          <w:szCs w:val="28"/>
        </w:rPr>
        <w:t>Предприниматели изучают запросы рынка и стараются максимально полно их удовлетворить. В этом случае компании ориентируются на потребителей. Но в большинстве случаев потребители сами не знают, чего они хотят. В этом случае производителям приходится выявлять скрытые потребности потребителей и создавать товары способные их удовлетворить. Например, скольким из нас 30 лет назад нужны были мобильные телефоны и круглосуточный доступ в интернет.</w:t>
      </w:r>
    </w:p>
    <w:p w:rsidR="001F70E8" w:rsidRPr="0020712F" w:rsidRDefault="001F70E8" w:rsidP="001157BB">
      <w:pPr>
        <w:pStyle w:val="ad"/>
        <w:shd w:val="clear" w:color="auto" w:fill="FFFFFF"/>
        <w:spacing w:before="0" w:beforeAutospacing="0" w:after="0" w:afterAutospacing="0" w:line="360" w:lineRule="exact"/>
        <w:jc w:val="both"/>
        <w:rPr>
          <w:sz w:val="28"/>
          <w:szCs w:val="28"/>
        </w:rPr>
      </w:pPr>
      <w:r w:rsidRPr="0020712F">
        <w:rPr>
          <w:sz w:val="28"/>
          <w:szCs w:val="28"/>
        </w:rPr>
        <w:tab/>
        <w:t>5 Концепция социально-этичного маркетинга</w:t>
      </w:r>
    </w:p>
    <w:p w:rsidR="001F70E8" w:rsidRPr="001F70E8" w:rsidRDefault="001F70E8"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sidRPr="001F70E8">
        <w:rPr>
          <w:rFonts w:ascii="Times New Roman" w:eastAsia="Times New Roman" w:hAnsi="Times New Roman" w:cs="Times New Roman"/>
          <w:sz w:val="28"/>
          <w:szCs w:val="28"/>
          <w:lang w:eastAsia="ru-RU"/>
        </w:rPr>
        <w:t>Концепция социально-этичного маркетинга заключается в том, что компания должна определить нужды, потребности и интересы целевых рынков, а затем</w:t>
      </w:r>
      <w:r w:rsidRPr="0020712F">
        <w:rPr>
          <w:rFonts w:ascii="Times New Roman" w:eastAsia="Times New Roman" w:hAnsi="Times New Roman" w:cs="Times New Roman"/>
          <w:sz w:val="28"/>
          <w:szCs w:val="28"/>
          <w:lang w:eastAsia="ru-RU"/>
        </w:rPr>
        <w:t> </w:t>
      </w:r>
      <w:r w:rsidRPr="0020712F">
        <w:rPr>
          <w:rFonts w:ascii="Times New Roman" w:eastAsia="Times New Roman" w:hAnsi="Times New Roman" w:cs="Times New Roman"/>
          <w:bCs/>
          <w:sz w:val="28"/>
          <w:szCs w:val="28"/>
          <w:lang w:eastAsia="ru-RU"/>
        </w:rPr>
        <w:t>обеспечить высшую потребительскую ценность более эффективными по сравнению с конкурентами способами</w:t>
      </w:r>
      <w:r w:rsidRPr="001F70E8">
        <w:rPr>
          <w:rFonts w:ascii="Times New Roman" w:eastAsia="Times New Roman" w:hAnsi="Times New Roman" w:cs="Times New Roman"/>
          <w:sz w:val="28"/>
          <w:szCs w:val="28"/>
          <w:lang w:eastAsia="ru-RU"/>
        </w:rPr>
        <w:t>, которые улучшают благополучие не только клиента, но и общества в целом</w:t>
      </w:r>
      <w:r w:rsidR="0004567E" w:rsidRPr="0004567E">
        <w:rPr>
          <w:rFonts w:ascii="Times New Roman" w:eastAsia="Times New Roman" w:hAnsi="Times New Roman" w:cs="Times New Roman"/>
          <w:sz w:val="28"/>
          <w:szCs w:val="28"/>
          <w:lang w:eastAsia="ru-RU"/>
        </w:rPr>
        <w:t xml:space="preserve"> [5, </w:t>
      </w:r>
      <w:r w:rsidR="0004567E">
        <w:rPr>
          <w:rFonts w:ascii="Times New Roman" w:eastAsia="Times New Roman" w:hAnsi="Times New Roman" w:cs="Times New Roman"/>
          <w:sz w:val="28"/>
          <w:szCs w:val="28"/>
          <w:lang w:val="en-US" w:eastAsia="ru-RU"/>
        </w:rPr>
        <w:t>c</w:t>
      </w:r>
      <w:r w:rsidR="0004567E" w:rsidRPr="0004567E">
        <w:rPr>
          <w:rFonts w:ascii="Times New Roman" w:eastAsia="Times New Roman" w:hAnsi="Times New Roman" w:cs="Times New Roman"/>
          <w:sz w:val="28"/>
          <w:szCs w:val="28"/>
          <w:lang w:eastAsia="ru-RU"/>
        </w:rPr>
        <w:t>. 37]</w:t>
      </w:r>
      <w:r w:rsidRPr="001F70E8">
        <w:rPr>
          <w:rFonts w:ascii="Times New Roman" w:eastAsia="Times New Roman" w:hAnsi="Times New Roman" w:cs="Times New Roman"/>
          <w:sz w:val="28"/>
          <w:szCs w:val="28"/>
          <w:lang w:eastAsia="ru-RU"/>
        </w:rPr>
        <w:t>.</w:t>
      </w:r>
    </w:p>
    <w:p w:rsidR="001F70E8" w:rsidRPr="001F70E8" w:rsidRDefault="001F70E8"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sidRPr="001F70E8">
        <w:rPr>
          <w:rFonts w:ascii="Times New Roman" w:eastAsia="Times New Roman" w:hAnsi="Times New Roman" w:cs="Times New Roman"/>
          <w:sz w:val="28"/>
          <w:szCs w:val="28"/>
          <w:lang w:eastAsia="ru-RU"/>
        </w:rPr>
        <w:t>Можно вспомнить, что концепция маркетинга ориентирована в первую очередь на сиюминутные потребности рынка. Она не учитывает длительного благополучия клиента. Например, рестораны быстрого питания. Общее мнение об их работе было таким: быстро, вкусно, недорого. Однако растет количество потребителей и здравоохранительных организаций, которые считают, что пища в ресторанах быстрого питания нездоровая. Следовательно, стремясь удовлетворить нужды потребителей, рестораны в то же время создают угрозу здоровью своих клиентов.</w:t>
      </w:r>
    </w:p>
    <w:p w:rsidR="001F70E8" w:rsidRPr="001F70E8" w:rsidRDefault="001F70E8"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sidRPr="001F70E8">
        <w:rPr>
          <w:rFonts w:ascii="Times New Roman" w:eastAsia="Times New Roman" w:hAnsi="Times New Roman" w:cs="Times New Roman"/>
          <w:sz w:val="28"/>
          <w:szCs w:val="28"/>
          <w:lang w:eastAsia="ru-RU"/>
        </w:rPr>
        <w:lastRenderedPageBreak/>
        <w:t>Такого рода конфликты привели к возникновению концепции социально-этичного маркетинга. Эта концепция прибывает маркетологов добиваться равновесия между тремя целями маркетинга:</w:t>
      </w:r>
    </w:p>
    <w:p w:rsidR="001F70E8" w:rsidRPr="001F70E8" w:rsidRDefault="0004567E" w:rsidP="001157BB">
      <w:pPr>
        <w:numPr>
          <w:ilvl w:val="0"/>
          <w:numId w:val="16"/>
        </w:numPr>
        <w:shd w:val="clear" w:color="auto" w:fill="FFFFFF"/>
        <w:tabs>
          <w:tab w:val="left" w:pos="567"/>
        </w:tabs>
        <w:spacing w:after="0" w:line="360" w:lineRule="exact"/>
        <w:ind w:left="30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1F70E8" w:rsidRPr="001F70E8">
        <w:rPr>
          <w:rFonts w:ascii="Times New Roman" w:eastAsia="Times New Roman" w:hAnsi="Times New Roman" w:cs="Times New Roman"/>
          <w:sz w:val="28"/>
          <w:szCs w:val="28"/>
          <w:lang w:eastAsia="ru-RU"/>
        </w:rPr>
        <w:t>рибыль компании</w:t>
      </w:r>
    </w:p>
    <w:p w:rsidR="001F70E8" w:rsidRPr="001F70E8" w:rsidRDefault="0004567E" w:rsidP="001157BB">
      <w:pPr>
        <w:numPr>
          <w:ilvl w:val="0"/>
          <w:numId w:val="16"/>
        </w:numPr>
        <w:shd w:val="clear" w:color="auto" w:fill="FFFFFF"/>
        <w:tabs>
          <w:tab w:val="left" w:pos="567"/>
        </w:tabs>
        <w:spacing w:after="0" w:line="360" w:lineRule="exact"/>
        <w:ind w:left="30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1F70E8" w:rsidRPr="001F70E8">
        <w:rPr>
          <w:rFonts w:ascii="Times New Roman" w:eastAsia="Times New Roman" w:hAnsi="Times New Roman" w:cs="Times New Roman"/>
          <w:sz w:val="28"/>
          <w:szCs w:val="28"/>
          <w:lang w:eastAsia="ru-RU"/>
        </w:rPr>
        <w:t>ужды потребителей</w:t>
      </w:r>
    </w:p>
    <w:p w:rsidR="001F70E8" w:rsidRPr="001F70E8" w:rsidRDefault="0004567E" w:rsidP="001157BB">
      <w:pPr>
        <w:numPr>
          <w:ilvl w:val="0"/>
          <w:numId w:val="16"/>
        </w:numPr>
        <w:shd w:val="clear" w:color="auto" w:fill="FFFFFF"/>
        <w:tabs>
          <w:tab w:val="left" w:pos="567"/>
        </w:tabs>
        <w:spacing w:after="0" w:line="360" w:lineRule="exact"/>
        <w:ind w:left="30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1F70E8" w:rsidRPr="001F70E8">
        <w:rPr>
          <w:rFonts w:ascii="Times New Roman" w:eastAsia="Times New Roman" w:hAnsi="Times New Roman" w:cs="Times New Roman"/>
          <w:sz w:val="28"/>
          <w:szCs w:val="28"/>
          <w:lang w:eastAsia="ru-RU"/>
        </w:rPr>
        <w:t>нтересы общества</w:t>
      </w:r>
      <w:r>
        <w:rPr>
          <w:rFonts w:ascii="Times New Roman" w:eastAsia="Times New Roman" w:hAnsi="Times New Roman" w:cs="Times New Roman"/>
          <w:sz w:val="28"/>
          <w:szCs w:val="28"/>
          <w:lang w:eastAsia="ru-RU"/>
        </w:rPr>
        <w:t xml:space="preserve">. </w:t>
      </w:r>
      <w:r w:rsidRPr="0004567E">
        <w:rPr>
          <w:rFonts w:ascii="Times New Roman" w:eastAsia="Times New Roman" w:hAnsi="Times New Roman" w:cs="Times New Roman"/>
          <w:sz w:val="28"/>
          <w:szCs w:val="28"/>
          <w:lang w:eastAsia="ru-RU"/>
        </w:rPr>
        <w:t xml:space="preserve">[21, </w:t>
      </w:r>
      <w:r>
        <w:rPr>
          <w:rFonts w:ascii="Times New Roman" w:eastAsia="Times New Roman" w:hAnsi="Times New Roman" w:cs="Times New Roman"/>
          <w:sz w:val="28"/>
          <w:szCs w:val="28"/>
          <w:lang w:val="en-US" w:eastAsia="ru-RU"/>
        </w:rPr>
        <w:t>c</w:t>
      </w:r>
      <w:r w:rsidRPr="000456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101</w:t>
      </w:r>
      <w:r w:rsidRPr="0004567E">
        <w:rPr>
          <w:rFonts w:ascii="Times New Roman" w:eastAsia="Times New Roman" w:hAnsi="Times New Roman" w:cs="Times New Roman"/>
          <w:sz w:val="28"/>
          <w:szCs w:val="28"/>
          <w:lang w:eastAsia="ru-RU"/>
        </w:rPr>
        <w:t>]</w:t>
      </w:r>
    </w:p>
    <w:p w:rsidR="0020712F" w:rsidRDefault="001F70E8"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sidRPr="001F70E8">
        <w:rPr>
          <w:rFonts w:ascii="Times New Roman" w:eastAsia="Times New Roman" w:hAnsi="Times New Roman" w:cs="Times New Roman"/>
          <w:sz w:val="28"/>
          <w:szCs w:val="28"/>
          <w:lang w:eastAsia="ru-RU"/>
        </w:rPr>
        <w:t>Прежде большинство компаний принимало решения</w:t>
      </w:r>
      <w:r w:rsidR="0020712F">
        <w:rPr>
          <w:rFonts w:ascii="Times New Roman" w:eastAsia="Times New Roman" w:hAnsi="Times New Roman" w:cs="Times New Roman"/>
          <w:sz w:val="28"/>
          <w:szCs w:val="28"/>
          <w:lang w:eastAsia="ru-RU"/>
        </w:rPr>
        <w:t>,</w:t>
      </w:r>
      <w:r w:rsidRPr="001F70E8">
        <w:rPr>
          <w:rFonts w:ascii="Times New Roman" w:eastAsia="Times New Roman" w:hAnsi="Times New Roman" w:cs="Times New Roman"/>
          <w:sz w:val="28"/>
          <w:szCs w:val="28"/>
          <w:lang w:eastAsia="ru-RU"/>
        </w:rPr>
        <w:t xml:space="preserve"> ориентируясь в основном на сиюминутную прибыль компании, однако постепенно компании начали осознавать значение долговременного удовлетворения и перешли к концепции маркетинга. Сегодня же больше компаний при принятии решений задумываются об интересах общества и применяют концепцию социально-этичного маркетинга.</w:t>
      </w:r>
    </w:p>
    <w:p w:rsidR="0020712F" w:rsidRPr="006F50C6" w:rsidRDefault="00481314"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w:t>
      </w:r>
      <w:r w:rsidR="0020712F" w:rsidRPr="0020712F">
        <w:rPr>
          <w:rFonts w:ascii="Times New Roman" w:eastAsia="Times New Roman" w:hAnsi="Times New Roman" w:cs="Times New Roman"/>
          <w:sz w:val="28"/>
          <w:szCs w:val="28"/>
          <w:lang w:eastAsia="ru-RU"/>
        </w:rPr>
        <w:t xml:space="preserve"> </w:t>
      </w:r>
      <w:r w:rsidR="0020712F" w:rsidRPr="006F50C6">
        <w:rPr>
          <w:rFonts w:ascii="Times New Roman" w:eastAsia="Times New Roman" w:hAnsi="Times New Roman" w:cs="Times New Roman"/>
          <w:sz w:val="28"/>
          <w:szCs w:val="28"/>
          <w:lang w:eastAsia="ru-RU"/>
        </w:rPr>
        <w:t xml:space="preserve">белорусских </w:t>
      </w:r>
      <w:r w:rsidR="0020712F" w:rsidRPr="0020712F">
        <w:rPr>
          <w:rFonts w:ascii="Times New Roman" w:eastAsia="Times New Roman" w:hAnsi="Times New Roman" w:cs="Times New Roman"/>
          <w:sz w:val="28"/>
          <w:szCs w:val="28"/>
          <w:lang w:eastAsia="ru-RU"/>
        </w:rPr>
        <w:t>условий подходят все пять концепций маркетинга. Серьезный менеджмент должен время от времени совершенствовать производство, чтобы устаревшие оборудование и технологии не сдерживали рост производительности труда и развитие бизнеса.</w:t>
      </w:r>
    </w:p>
    <w:p w:rsidR="0020712F" w:rsidRPr="006F50C6" w:rsidRDefault="0020712F"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sidRPr="0020712F">
        <w:rPr>
          <w:rFonts w:ascii="Times New Roman" w:eastAsia="Times New Roman" w:hAnsi="Times New Roman" w:cs="Times New Roman"/>
          <w:sz w:val="28"/>
          <w:szCs w:val="28"/>
          <w:lang w:eastAsia="ru-RU"/>
        </w:rPr>
        <w:t>Следует всегда помнить также и о совершенствовании товара и услуг, чтобы сохранять и развивать конкурентоспособность. Однако при всех остальных равных условиях выиграет тот, кто будет по мере необходимости совершенствовать усилия по продвижению и проталкиванию своих товаров и услуг на рынок.</w:t>
      </w:r>
    </w:p>
    <w:p w:rsidR="0020712F" w:rsidRPr="0020712F" w:rsidRDefault="0020712F"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r w:rsidRPr="0020712F">
        <w:rPr>
          <w:rFonts w:ascii="Times New Roman" w:eastAsia="Times New Roman" w:hAnsi="Times New Roman" w:cs="Times New Roman"/>
          <w:sz w:val="28"/>
          <w:szCs w:val="28"/>
          <w:lang w:eastAsia="ru-RU"/>
        </w:rPr>
        <w:t>Для крупных компаний, которые уже укрепились на отечественном рынке, необходима стратегия социального маркетинга для наработки и поддержания имиджа корпоративной социальной ответственности. Общество должно видеть, что компания заботится не только о своих прибылях, но и о повышении благосостояния населения страны, об улучшении экологии окружающей среды и об удовлетворении интересов потребителей.</w:t>
      </w:r>
      <w:r w:rsidR="006F50C6" w:rsidRPr="006F50C6">
        <w:rPr>
          <w:rFonts w:ascii="Times New Roman" w:eastAsia="Times New Roman" w:hAnsi="Times New Roman" w:cs="Times New Roman"/>
          <w:sz w:val="28"/>
          <w:szCs w:val="28"/>
          <w:lang w:eastAsia="ru-RU"/>
        </w:rPr>
        <w:t xml:space="preserve"> </w:t>
      </w:r>
      <w:r w:rsidRPr="0020712F">
        <w:rPr>
          <w:rFonts w:ascii="Times New Roman" w:eastAsia="Times New Roman" w:hAnsi="Times New Roman" w:cs="Times New Roman"/>
          <w:sz w:val="28"/>
          <w:szCs w:val="28"/>
          <w:lang w:eastAsia="ru-RU"/>
        </w:rPr>
        <w:t>По мере насыщения того или иного рынка должен меняться и акцент в маркетинговой политике предприятия.</w:t>
      </w:r>
    </w:p>
    <w:p w:rsidR="0020712F" w:rsidRPr="001F70E8" w:rsidRDefault="0020712F" w:rsidP="001157BB">
      <w:pPr>
        <w:shd w:val="clear" w:color="auto" w:fill="FFFFFF"/>
        <w:tabs>
          <w:tab w:val="left" w:pos="567"/>
        </w:tabs>
        <w:spacing w:after="0" w:line="360" w:lineRule="exact"/>
        <w:ind w:firstLine="709"/>
        <w:jc w:val="both"/>
        <w:rPr>
          <w:rFonts w:ascii="Times New Roman" w:eastAsia="Times New Roman" w:hAnsi="Times New Roman" w:cs="Times New Roman"/>
          <w:sz w:val="28"/>
          <w:szCs w:val="28"/>
          <w:lang w:eastAsia="ru-RU"/>
        </w:rPr>
      </w:pPr>
    </w:p>
    <w:p w:rsidR="00A262BE" w:rsidRPr="009D32C2" w:rsidRDefault="00A262BE" w:rsidP="001157BB">
      <w:pPr>
        <w:pStyle w:val="1"/>
        <w:spacing w:line="360" w:lineRule="exact"/>
        <w:ind w:firstLine="709"/>
        <w:jc w:val="both"/>
        <w:rPr>
          <w:rFonts w:ascii="Times New Roman" w:hAnsi="Times New Roman" w:cs="Times New Roman"/>
          <w:color w:val="auto"/>
          <w:sz w:val="32"/>
          <w:szCs w:val="32"/>
        </w:rPr>
      </w:pPr>
      <w:bookmarkStart w:id="4" w:name="_Toc473028233"/>
      <w:r w:rsidRPr="009D32C2">
        <w:rPr>
          <w:rFonts w:ascii="Times New Roman" w:hAnsi="Times New Roman" w:cs="Times New Roman"/>
          <w:color w:val="auto"/>
          <w:sz w:val="32"/>
          <w:szCs w:val="32"/>
        </w:rPr>
        <w:t xml:space="preserve">1.2 Особенности маркетинговой деятельности розничного торгового </w:t>
      </w:r>
      <w:r w:rsidR="00501F0B" w:rsidRPr="009D32C2">
        <w:rPr>
          <w:rFonts w:ascii="Times New Roman" w:hAnsi="Times New Roman" w:cs="Times New Roman"/>
          <w:color w:val="auto"/>
          <w:sz w:val="32"/>
          <w:szCs w:val="32"/>
        </w:rPr>
        <w:t>предприятия</w:t>
      </w:r>
      <w:bookmarkEnd w:id="4"/>
    </w:p>
    <w:p w:rsidR="00501F0B" w:rsidRDefault="00501F0B" w:rsidP="001157BB">
      <w:pPr>
        <w:spacing w:line="360" w:lineRule="exact"/>
        <w:contextualSpacing/>
        <w:mirrorIndents/>
        <w:jc w:val="both"/>
        <w:rPr>
          <w:rFonts w:ascii="Times New Roman" w:hAnsi="Times New Roman" w:cs="Times New Roman"/>
          <w:sz w:val="28"/>
          <w:szCs w:val="28"/>
        </w:rPr>
      </w:pPr>
    </w:p>
    <w:p w:rsidR="0020712F" w:rsidRDefault="0020712F" w:rsidP="001157BB">
      <w:pPr>
        <w:spacing w:line="360" w:lineRule="exact"/>
        <w:contextualSpacing/>
        <w:mirrorIndents/>
        <w:jc w:val="both"/>
        <w:rPr>
          <w:rFonts w:ascii="Times New Roman" w:hAnsi="Times New Roman" w:cs="Times New Roman"/>
          <w:sz w:val="28"/>
          <w:szCs w:val="28"/>
        </w:rPr>
      </w:pPr>
    </w:p>
    <w:p w:rsidR="00501F0B" w:rsidRPr="00BB5839" w:rsidRDefault="007D1BF8"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Маркетинговая </w:t>
      </w:r>
      <w:r w:rsidR="00501F0B" w:rsidRPr="00BB5839">
        <w:rPr>
          <w:rFonts w:ascii="Times New Roman" w:eastAsia="Times New Roman" w:hAnsi="Times New Roman" w:cs="Times New Roman"/>
          <w:sz w:val="28"/>
          <w:szCs w:val="20"/>
          <w:lang w:eastAsia="ru-RU"/>
        </w:rPr>
        <w:t xml:space="preserve">деятельность предприятий разных форм собственности и разных видов деятельности не протекает сама по себе. Для осуществления </w:t>
      </w:r>
      <w:r>
        <w:rPr>
          <w:rFonts w:ascii="Times New Roman" w:eastAsia="Times New Roman" w:hAnsi="Times New Roman" w:cs="Times New Roman"/>
          <w:sz w:val="28"/>
          <w:szCs w:val="20"/>
          <w:lang w:eastAsia="ru-RU"/>
        </w:rPr>
        <w:t>маркетинговой</w:t>
      </w:r>
      <w:r w:rsidR="00501F0B" w:rsidRPr="00BB5839">
        <w:rPr>
          <w:rFonts w:ascii="Times New Roman" w:eastAsia="Times New Roman" w:hAnsi="Times New Roman" w:cs="Times New Roman"/>
          <w:sz w:val="28"/>
          <w:szCs w:val="20"/>
          <w:lang w:eastAsia="ru-RU"/>
        </w:rPr>
        <w:t xml:space="preserve"> деятельности с целью удовлетворения запросов потребителей, обеспечения функционирования предприятия необходимо ею </w:t>
      </w:r>
      <w:r w:rsidR="00501F0B" w:rsidRPr="00BB5839">
        <w:rPr>
          <w:rFonts w:ascii="Times New Roman" w:eastAsia="Times New Roman" w:hAnsi="Times New Roman" w:cs="Times New Roman"/>
          <w:sz w:val="28"/>
          <w:szCs w:val="20"/>
          <w:lang w:eastAsia="ru-RU"/>
        </w:rPr>
        <w:lastRenderedPageBreak/>
        <w:t xml:space="preserve">управлять. Изучение и совершенствование управления </w:t>
      </w:r>
      <w:r>
        <w:rPr>
          <w:rFonts w:ascii="Times New Roman" w:eastAsia="Times New Roman" w:hAnsi="Times New Roman" w:cs="Times New Roman"/>
          <w:sz w:val="28"/>
          <w:szCs w:val="20"/>
          <w:lang w:eastAsia="ru-RU"/>
        </w:rPr>
        <w:t>маркетинговой</w:t>
      </w:r>
      <w:r w:rsidR="00501F0B" w:rsidRPr="00BB5839">
        <w:rPr>
          <w:rFonts w:ascii="Times New Roman" w:eastAsia="Times New Roman" w:hAnsi="Times New Roman" w:cs="Times New Roman"/>
          <w:sz w:val="28"/>
          <w:szCs w:val="20"/>
          <w:lang w:eastAsia="ru-RU"/>
        </w:rPr>
        <w:t xml:space="preserve"> деятельностью – постоянная задача руководителя организации.</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Управление </w:t>
      </w:r>
      <w:r w:rsidR="007D1BF8">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деятельностью можно рассматривать как систему управления.</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Система управления - совокупность всех элементов, подсистем и коммуникаций между ними, а также процессов, обеспечивающих заданное (целенаправленное) осуществление</w:t>
      </w:r>
      <w:r w:rsidR="007D1BF8">
        <w:rPr>
          <w:rFonts w:ascii="Times New Roman" w:eastAsia="Times New Roman" w:hAnsi="Times New Roman" w:cs="Times New Roman"/>
          <w:sz w:val="28"/>
          <w:szCs w:val="20"/>
          <w:lang w:eastAsia="ru-RU"/>
        </w:rPr>
        <w:t xml:space="preserve"> маркетинговой</w:t>
      </w:r>
      <w:r w:rsidRPr="00BB5839">
        <w:rPr>
          <w:rFonts w:ascii="Times New Roman" w:eastAsia="Times New Roman" w:hAnsi="Times New Roman" w:cs="Times New Roman"/>
          <w:sz w:val="28"/>
          <w:szCs w:val="20"/>
          <w:lang w:eastAsia="ru-RU"/>
        </w:rPr>
        <w:t xml:space="preserve"> деятельности</w:t>
      </w:r>
      <w:r>
        <w:rPr>
          <w:rFonts w:ascii="Times New Roman" w:eastAsia="Times New Roman" w:hAnsi="Times New Roman" w:cs="Times New Roman"/>
          <w:sz w:val="28"/>
          <w:szCs w:val="20"/>
          <w:lang w:eastAsia="ru-RU"/>
        </w:rPr>
        <w:t xml:space="preserve"> [24</w:t>
      </w:r>
      <w:r w:rsidRPr="00DB304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val="en-US" w:eastAsia="ru-RU"/>
        </w:rPr>
        <w:t>c</w:t>
      </w:r>
      <w:r w:rsidRPr="00DB304E">
        <w:rPr>
          <w:rFonts w:ascii="Times New Roman" w:eastAsia="Times New Roman" w:hAnsi="Times New Roman" w:cs="Times New Roman"/>
          <w:sz w:val="28"/>
          <w:szCs w:val="20"/>
          <w:lang w:eastAsia="ru-RU"/>
        </w:rPr>
        <w:t>. 92]</w:t>
      </w:r>
      <w:r w:rsidRPr="00BB5839">
        <w:rPr>
          <w:rFonts w:ascii="Times New Roman" w:eastAsia="Times New Roman" w:hAnsi="Times New Roman" w:cs="Times New Roman"/>
          <w:sz w:val="28"/>
          <w:szCs w:val="20"/>
          <w:lang w:eastAsia="ru-RU"/>
        </w:rPr>
        <w:t>.</w:t>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Структура управления состоит из четырех подсистем: методологии, процесса, структуры и техники управления, которые представлены на рисунке 1.1.</w:t>
      </w:r>
    </w:p>
    <w:p w:rsidR="00CB47A6"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299" distR="114299" simplePos="0" relativeHeight="251667456" behindDoc="0" locked="0" layoutInCell="1" allowOverlap="1" wp14:anchorId="32F5CFF1" wp14:editId="1B372A05">
                <wp:simplePos x="0" y="0"/>
                <wp:positionH relativeFrom="column">
                  <wp:posOffset>3023869</wp:posOffset>
                </wp:positionH>
                <wp:positionV relativeFrom="paragraph">
                  <wp:posOffset>151765</wp:posOffset>
                </wp:positionV>
                <wp:extent cx="0" cy="372110"/>
                <wp:effectExtent l="0" t="0" r="19050" b="27940"/>
                <wp:wrapNone/>
                <wp:docPr id="149"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38.1pt;margin-top:11.95pt;width:0;height:29.3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"/>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59264" behindDoc="0" locked="0" layoutInCell="1" allowOverlap="1" wp14:anchorId="2E53C7A7" wp14:editId="5F1F103B">
                <wp:simplePos x="0" y="0"/>
                <wp:positionH relativeFrom="column">
                  <wp:posOffset>1663065</wp:posOffset>
                </wp:positionH>
                <wp:positionV relativeFrom="paragraph">
                  <wp:posOffset>-188595</wp:posOffset>
                </wp:positionV>
                <wp:extent cx="2785745" cy="340360"/>
                <wp:effectExtent l="0" t="0" r="14605" b="21590"/>
                <wp:wrapNone/>
                <wp:docPr id="14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5745" cy="34036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rPr>
                                <w:rFonts w:ascii="Times New Roman" w:hAnsi="Times New Roman" w:cs="Times New Roman"/>
                                <w:sz w:val="28"/>
                                <w:szCs w:val="28"/>
                              </w:rPr>
                            </w:pPr>
                            <w:r>
                              <w:rPr>
                                <w:rFonts w:ascii="Times New Roman" w:hAnsi="Times New Roman" w:cs="Times New Roman"/>
                                <w:sz w:val="28"/>
                                <w:szCs w:val="28"/>
                              </w:rPr>
                              <w:t>Система управления 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0.95pt;margin-top:-14.85pt;width:219.35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">
                <v:textbox>
                  <w:txbxContent>
                    <w:p w:rsidR="004E527D" w:rsidRPr="004072B3" w:rsidRDefault="004E527D" w:rsidP="00501F0B">
                      <w:pPr>
                        <w:rPr>
                          <w:rFonts w:ascii="Times New Roman" w:hAnsi="Times New Roman" w:cs="Times New Roman"/>
                          <w:sz w:val="28"/>
                          <w:szCs w:val="28"/>
                        </w:rPr>
                      </w:pPr>
                      <w:r>
                        <w:rPr>
                          <w:rFonts w:ascii="Times New Roman" w:hAnsi="Times New Roman" w:cs="Times New Roman"/>
                          <w:sz w:val="28"/>
                          <w:szCs w:val="28"/>
                        </w:rPr>
                        <w:t>Система управления организации</w:t>
                      </w:r>
                    </w:p>
                  </w:txbxContent>
                </v:textbox>
              </v:shape>
            </w:pict>
          </mc:Fallback>
        </mc:AlternateContent>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0288" behindDoc="0" locked="0" layoutInCell="1" allowOverlap="1" wp14:anchorId="45BE9AF9" wp14:editId="3C4C1FBE">
                <wp:simplePos x="0" y="0"/>
                <wp:positionH relativeFrom="column">
                  <wp:posOffset>2460625</wp:posOffset>
                </wp:positionH>
                <wp:positionV relativeFrom="paragraph">
                  <wp:posOffset>66675</wp:posOffset>
                </wp:positionV>
                <wp:extent cx="1158875" cy="318770"/>
                <wp:effectExtent l="0" t="0" r="22225" b="24130"/>
                <wp:wrapNone/>
                <wp:docPr id="14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31877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rPr>
                                <w:rFonts w:ascii="Times New Roman" w:hAnsi="Times New Roman" w:cs="Times New Roman"/>
                                <w:sz w:val="28"/>
                                <w:szCs w:val="28"/>
                              </w:rPr>
                            </w:pPr>
                            <w:r>
                              <w:rPr>
                                <w:rFonts w:ascii="Times New Roman" w:hAnsi="Times New Roman" w:cs="Times New Roman"/>
                                <w:sz w:val="28"/>
                                <w:szCs w:val="28"/>
                              </w:rPr>
                              <w:t>Подсистемы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193.75pt;margin-top:5.25pt;width:91.2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">
                <v:textbox>
                  <w:txbxContent>
                    <w:p w:rsidR="004E527D" w:rsidRPr="004072B3" w:rsidRDefault="004E527D" w:rsidP="00501F0B">
                      <w:pPr>
                        <w:rPr>
                          <w:rFonts w:ascii="Times New Roman" w:hAnsi="Times New Roman" w:cs="Times New Roman"/>
                          <w:sz w:val="28"/>
                          <w:szCs w:val="28"/>
                        </w:rPr>
                      </w:pPr>
                      <w:r>
                        <w:rPr>
                          <w:rFonts w:ascii="Times New Roman" w:hAnsi="Times New Roman" w:cs="Times New Roman"/>
                          <w:sz w:val="28"/>
                          <w:szCs w:val="28"/>
                        </w:rPr>
                        <w:t>Подсистемы</w:t>
                      </w:r>
                    </w:p>
                  </w:txbxContent>
                </v:textbox>
              </v:shape>
            </w:pict>
          </mc:Fallback>
        </mc:AlternateContent>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9504" behindDoc="0" locked="0" layoutInCell="1" allowOverlap="1" wp14:anchorId="4F6A9B55" wp14:editId="47D5E784">
                <wp:simplePos x="0" y="0"/>
                <wp:positionH relativeFrom="column">
                  <wp:posOffset>3619500</wp:posOffset>
                </wp:positionH>
                <wp:positionV relativeFrom="paragraph">
                  <wp:posOffset>-2540</wp:posOffset>
                </wp:positionV>
                <wp:extent cx="1934845" cy="393700"/>
                <wp:effectExtent l="0" t="0" r="27305" b="25400"/>
                <wp:wrapNone/>
                <wp:docPr id="14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393700"/>
                        </a:xfrm>
                        <a:prstGeom prst="bentConnector3">
                          <a:avLst>
                            <a:gd name="adj1" fmla="val 89565"/>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8" o:spid="_x0000_s1026" type="#_x0000_t34" style="position:absolute;margin-left:285pt;margin-top:-.2pt;width:152.35pt;height:3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" adj="19346"/>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8480" behindDoc="0" locked="0" layoutInCell="1" allowOverlap="1" wp14:anchorId="741F9269" wp14:editId="7A40AFB7">
                <wp:simplePos x="0" y="0"/>
                <wp:positionH relativeFrom="column">
                  <wp:posOffset>578485</wp:posOffset>
                </wp:positionH>
                <wp:positionV relativeFrom="paragraph">
                  <wp:posOffset>-2540</wp:posOffset>
                </wp:positionV>
                <wp:extent cx="1882140" cy="393700"/>
                <wp:effectExtent l="0" t="0" r="22860" b="25400"/>
                <wp:wrapNone/>
                <wp:docPr id="14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882140" cy="393700"/>
                        </a:xfrm>
                        <a:prstGeom prst="bentConnector3">
                          <a:avLst>
                            <a:gd name="adj1" fmla="val 9912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4" style="position:absolute;margin-left:45.55pt;margin-top:-.2pt;width:148.2pt;height:31pt;rotation:180;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" adj="21410"/>
            </w:pict>
          </mc:Fallback>
        </mc:AlternateContent>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4384" behindDoc="0" locked="0" layoutInCell="1" allowOverlap="1" wp14:anchorId="1EA1FD23" wp14:editId="4778F2B8">
                <wp:simplePos x="0" y="0"/>
                <wp:positionH relativeFrom="column">
                  <wp:posOffset>4612005</wp:posOffset>
                </wp:positionH>
                <wp:positionV relativeFrom="paragraph">
                  <wp:posOffset>162560</wp:posOffset>
                </wp:positionV>
                <wp:extent cx="1318260" cy="829310"/>
                <wp:effectExtent l="0" t="0" r="15240" b="27940"/>
                <wp:wrapNone/>
                <wp:docPr id="14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82931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jc w:val="center"/>
                              <w:rPr>
                                <w:rFonts w:ascii="Times New Roman" w:hAnsi="Times New Roman" w:cs="Times New Roman"/>
                                <w:sz w:val="28"/>
                                <w:szCs w:val="28"/>
                              </w:rPr>
                            </w:pPr>
                            <w:r>
                              <w:rPr>
                                <w:rFonts w:ascii="Times New Roman" w:hAnsi="Times New Roman" w:cs="Times New Roman"/>
                                <w:sz w:val="28"/>
                                <w:szCs w:val="28"/>
                              </w:rPr>
                              <w:t>Техника и технология 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363.15pt;margin-top:12.8pt;width:103.8pt;height:6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">
                <v:textbox>
                  <w:txbxContent>
                    <w:p w:rsidR="004E527D" w:rsidRPr="004072B3" w:rsidRDefault="004E527D" w:rsidP="00501F0B">
                      <w:pPr>
                        <w:jc w:val="center"/>
                        <w:rPr>
                          <w:rFonts w:ascii="Times New Roman" w:hAnsi="Times New Roman" w:cs="Times New Roman"/>
                          <w:sz w:val="28"/>
                          <w:szCs w:val="28"/>
                        </w:rPr>
                      </w:pPr>
                      <w:r>
                        <w:rPr>
                          <w:rFonts w:ascii="Times New Roman" w:hAnsi="Times New Roman" w:cs="Times New Roman"/>
                          <w:sz w:val="28"/>
                          <w:szCs w:val="28"/>
                        </w:rPr>
                        <w:t>Техника и технология управления</w:t>
                      </w:r>
                    </w:p>
                  </w:txbxContent>
                </v:textbox>
              </v:shap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3360" behindDoc="0" locked="0" layoutInCell="1" allowOverlap="1" wp14:anchorId="06044FDE" wp14:editId="6E78B503">
                <wp:simplePos x="0" y="0"/>
                <wp:positionH relativeFrom="column">
                  <wp:posOffset>3023870</wp:posOffset>
                </wp:positionH>
                <wp:positionV relativeFrom="paragraph">
                  <wp:posOffset>162560</wp:posOffset>
                </wp:positionV>
                <wp:extent cx="1318260" cy="552450"/>
                <wp:effectExtent l="0" t="0" r="15240" b="19050"/>
                <wp:wrapNone/>
                <wp:docPr id="14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55245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jc w:val="center"/>
                              <w:rPr>
                                <w:rFonts w:ascii="Times New Roman" w:hAnsi="Times New Roman" w:cs="Times New Roman"/>
                                <w:sz w:val="28"/>
                                <w:szCs w:val="28"/>
                              </w:rPr>
                            </w:pPr>
                            <w:r>
                              <w:rPr>
                                <w:rFonts w:ascii="Times New Roman" w:hAnsi="Times New Roman" w:cs="Times New Roman"/>
                                <w:sz w:val="28"/>
                                <w:szCs w:val="28"/>
                              </w:rPr>
                              <w:t>Структура 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238.1pt;margin-top:12.8pt;width:103.8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">
                <v:textbox>
                  <w:txbxContent>
                    <w:p w:rsidR="004E527D" w:rsidRPr="004072B3" w:rsidRDefault="004E527D" w:rsidP="00501F0B">
                      <w:pPr>
                        <w:jc w:val="center"/>
                        <w:rPr>
                          <w:rFonts w:ascii="Times New Roman" w:hAnsi="Times New Roman" w:cs="Times New Roman"/>
                          <w:sz w:val="28"/>
                          <w:szCs w:val="28"/>
                        </w:rPr>
                      </w:pPr>
                      <w:r>
                        <w:rPr>
                          <w:rFonts w:ascii="Times New Roman" w:hAnsi="Times New Roman" w:cs="Times New Roman"/>
                          <w:sz w:val="28"/>
                          <w:szCs w:val="28"/>
                        </w:rPr>
                        <w:t>Структура управления</w:t>
                      </w:r>
                    </w:p>
                  </w:txbxContent>
                </v:textbox>
              </v:shap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2336" behindDoc="0" locked="0" layoutInCell="1" allowOverlap="1" wp14:anchorId="27C52B3A" wp14:editId="52182291">
                <wp:simplePos x="0" y="0"/>
                <wp:positionH relativeFrom="column">
                  <wp:posOffset>1454150</wp:posOffset>
                </wp:positionH>
                <wp:positionV relativeFrom="paragraph">
                  <wp:posOffset>162560</wp:posOffset>
                </wp:positionV>
                <wp:extent cx="1318260" cy="552450"/>
                <wp:effectExtent l="0" t="0" r="15240" b="19050"/>
                <wp:wrapNone/>
                <wp:docPr id="14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55245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jc w:val="center"/>
                              <w:rPr>
                                <w:rFonts w:ascii="Times New Roman" w:hAnsi="Times New Roman" w:cs="Times New Roman"/>
                                <w:sz w:val="28"/>
                                <w:szCs w:val="28"/>
                              </w:rPr>
                            </w:pPr>
                            <w:r>
                              <w:rPr>
                                <w:rFonts w:ascii="Times New Roman" w:hAnsi="Times New Roman" w:cs="Times New Roman"/>
                                <w:sz w:val="28"/>
                                <w:szCs w:val="28"/>
                              </w:rPr>
                              <w:t>Процесс 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114.5pt;margin-top:12.8pt;width:103.8pt;height: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">
                <v:textbox>
                  <w:txbxContent>
                    <w:p w:rsidR="004E527D" w:rsidRPr="004072B3" w:rsidRDefault="004E527D" w:rsidP="00501F0B">
                      <w:pPr>
                        <w:jc w:val="center"/>
                        <w:rPr>
                          <w:rFonts w:ascii="Times New Roman" w:hAnsi="Times New Roman" w:cs="Times New Roman"/>
                          <w:sz w:val="28"/>
                          <w:szCs w:val="28"/>
                        </w:rPr>
                      </w:pPr>
                      <w:r>
                        <w:rPr>
                          <w:rFonts w:ascii="Times New Roman" w:hAnsi="Times New Roman" w:cs="Times New Roman"/>
                          <w:sz w:val="28"/>
                          <w:szCs w:val="28"/>
                        </w:rPr>
                        <w:t>Процесс управления</w:t>
                      </w:r>
                    </w:p>
                  </w:txbxContent>
                </v:textbox>
              </v:shap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1312" behindDoc="0" locked="0" layoutInCell="1" allowOverlap="1" wp14:anchorId="02F2EDFF" wp14:editId="3CA0F088">
                <wp:simplePos x="0" y="0"/>
                <wp:positionH relativeFrom="column">
                  <wp:posOffset>-80645</wp:posOffset>
                </wp:positionH>
                <wp:positionV relativeFrom="paragraph">
                  <wp:posOffset>162560</wp:posOffset>
                </wp:positionV>
                <wp:extent cx="1318260" cy="552450"/>
                <wp:effectExtent l="0" t="0" r="15240" b="19050"/>
                <wp:wrapNone/>
                <wp:docPr id="1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55245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jc w:val="center"/>
                              <w:rPr>
                                <w:rFonts w:ascii="Times New Roman" w:hAnsi="Times New Roman" w:cs="Times New Roman"/>
                                <w:sz w:val="28"/>
                                <w:szCs w:val="28"/>
                              </w:rPr>
                            </w:pPr>
                            <w:r>
                              <w:rPr>
                                <w:rFonts w:ascii="Times New Roman" w:hAnsi="Times New Roman" w:cs="Times New Roman"/>
                                <w:sz w:val="28"/>
                                <w:szCs w:val="28"/>
                              </w:rPr>
                              <w:t>Методология 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1" type="#_x0000_t202" style="position:absolute;left:0;text-align:left;margin-left:-6.35pt;margin-top:12.8pt;width:103.8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">
                <v:textbox>
                  <w:txbxContent>
                    <w:p w:rsidR="004E527D" w:rsidRPr="004072B3" w:rsidRDefault="004E527D" w:rsidP="00501F0B">
                      <w:pPr>
                        <w:jc w:val="center"/>
                        <w:rPr>
                          <w:rFonts w:ascii="Times New Roman" w:hAnsi="Times New Roman" w:cs="Times New Roman"/>
                          <w:sz w:val="28"/>
                          <w:szCs w:val="28"/>
                        </w:rPr>
                      </w:pPr>
                      <w:r>
                        <w:rPr>
                          <w:rFonts w:ascii="Times New Roman" w:hAnsi="Times New Roman" w:cs="Times New Roman"/>
                          <w:sz w:val="28"/>
                          <w:szCs w:val="28"/>
                        </w:rPr>
                        <w:t>Методология управления</w:t>
                      </w:r>
                    </w:p>
                  </w:txbxContent>
                </v:textbox>
              </v:shape>
            </w:pict>
          </mc:Fallback>
        </mc:AlternateContent>
      </w:r>
    </w:p>
    <w:p w:rsidR="00501F0B" w:rsidRDefault="00501F0B" w:rsidP="001157BB">
      <w:pPr>
        <w:widowControl w:val="0"/>
        <w:tabs>
          <w:tab w:val="left" w:pos="2579"/>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ab/>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p>
    <w:p w:rsidR="00501F0B" w:rsidRDefault="00501F0B" w:rsidP="001157BB">
      <w:pPr>
        <w:widowControl w:val="0"/>
        <w:tabs>
          <w:tab w:val="left" w:pos="1980"/>
        </w:tabs>
        <w:spacing w:after="0" w:line="360" w:lineRule="exact"/>
        <w:ind w:firstLine="709"/>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Элементы системы управления</w:t>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p>
    <w:tbl>
      <w:tblPr>
        <w:tblStyle w:val="a8"/>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103"/>
        <w:gridCol w:w="2413"/>
        <w:gridCol w:w="2513"/>
        <w:gridCol w:w="2541"/>
      </w:tblGrid>
      <w:tr w:rsidR="00501F0B" w:rsidTr="00E9508E">
        <w:tc>
          <w:tcPr>
            <w:tcW w:w="2235" w:type="dxa"/>
          </w:tcPr>
          <w:p w:rsidR="00501F0B" w:rsidRDefault="00501F0B" w:rsidP="001157BB">
            <w:pPr>
              <w:widowControl w:val="0"/>
              <w:tabs>
                <w:tab w:val="left" w:pos="1980"/>
              </w:tabs>
              <w:spacing w:line="360" w:lineRule="exact"/>
              <w:rPr>
                <w:sz w:val="28"/>
              </w:rPr>
            </w:pPr>
            <w:r>
              <w:rPr>
                <w:sz w:val="28"/>
              </w:rPr>
              <w:t>- Цели, задачи;</w:t>
            </w:r>
          </w:p>
          <w:p w:rsidR="00501F0B" w:rsidRDefault="00501F0B" w:rsidP="001157BB">
            <w:pPr>
              <w:widowControl w:val="0"/>
              <w:tabs>
                <w:tab w:val="left" w:pos="1980"/>
              </w:tabs>
              <w:spacing w:line="360" w:lineRule="exact"/>
              <w:rPr>
                <w:sz w:val="28"/>
              </w:rPr>
            </w:pPr>
            <w:r>
              <w:rPr>
                <w:sz w:val="28"/>
              </w:rPr>
              <w:t>- Законы и принципы;</w:t>
            </w:r>
          </w:p>
          <w:p w:rsidR="00501F0B" w:rsidRDefault="00501F0B" w:rsidP="001157BB">
            <w:pPr>
              <w:widowControl w:val="0"/>
              <w:tabs>
                <w:tab w:val="left" w:pos="1980"/>
              </w:tabs>
              <w:spacing w:line="360" w:lineRule="exact"/>
              <w:rPr>
                <w:sz w:val="28"/>
              </w:rPr>
            </w:pPr>
            <w:r>
              <w:rPr>
                <w:sz w:val="28"/>
              </w:rPr>
              <w:t>- Функции;</w:t>
            </w:r>
          </w:p>
          <w:p w:rsidR="00501F0B" w:rsidRDefault="00501F0B" w:rsidP="001157BB">
            <w:pPr>
              <w:widowControl w:val="0"/>
              <w:tabs>
                <w:tab w:val="left" w:pos="1980"/>
              </w:tabs>
              <w:spacing w:line="360" w:lineRule="exact"/>
              <w:rPr>
                <w:sz w:val="28"/>
              </w:rPr>
            </w:pPr>
            <w:r>
              <w:rPr>
                <w:sz w:val="28"/>
              </w:rPr>
              <w:t>- Средства и методы;</w:t>
            </w:r>
          </w:p>
          <w:p w:rsidR="00501F0B" w:rsidRDefault="00501F0B" w:rsidP="001157BB">
            <w:pPr>
              <w:widowControl w:val="0"/>
              <w:tabs>
                <w:tab w:val="left" w:pos="1980"/>
              </w:tabs>
              <w:spacing w:line="360" w:lineRule="exact"/>
              <w:rPr>
                <w:sz w:val="28"/>
              </w:rPr>
            </w:pPr>
            <w:r>
              <w:rPr>
                <w:noProof/>
                <w:sz w:val="28"/>
              </w:rPr>
              <mc:AlternateContent>
                <mc:Choice Requires="wps">
                  <w:drawing>
                    <wp:anchor distT="0" distB="0" distL="114300" distR="114300" simplePos="0" relativeHeight="251670528" behindDoc="0" locked="0" layoutInCell="1" allowOverlap="1" wp14:anchorId="05386149" wp14:editId="5EF8E9C3">
                      <wp:simplePos x="0" y="0"/>
                      <wp:positionH relativeFrom="column">
                        <wp:posOffset>322580</wp:posOffset>
                      </wp:positionH>
                      <wp:positionV relativeFrom="paragraph">
                        <wp:posOffset>769620</wp:posOffset>
                      </wp:positionV>
                      <wp:extent cx="723265" cy="723265"/>
                      <wp:effectExtent l="0" t="0" r="76835" b="57785"/>
                      <wp:wrapNone/>
                      <wp:docPr id="14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723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5.4pt;margin-top:60.6pt;width:56.95pt;height:56.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">
                      <v:stroke endarrow="block"/>
                    </v:shape>
                  </w:pict>
                </mc:Fallback>
              </mc:AlternateContent>
            </w:r>
            <w:r>
              <w:rPr>
                <w:sz w:val="28"/>
              </w:rPr>
              <w:t>- Школы управления.</w:t>
            </w:r>
          </w:p>
        </w:tc>
        <w:tc>
          <w:tcPr>
            <w:tcW w:w="2409" w:type="dxa"/>
          </w:tcPr>
          <w:p w:rsidR="00501F0B" w:rsidRDefault="00501F0B" w:rsidP="001157BB">
            <w:pPr>
              <w:widowControl w:val="0"/>
              <w:tabs>
                <w:tab w:val="left" w:pos="1980"/>
              </w:tabs>
              <w:spacing w:line="360" w:lineRule="exact"/>
              <w:rPr>
                <w:sz w:val="28"/>
              </w:rPr>
            </w:pPr>
            <w:r>
              <w:rPr>
                <w:sz w:val="28"/>
              </w:rPr>
              <w:t>- Коммуникации;</w:t>
            </w:r>
          </w:p>
          <w:p w:rsidR="00501F0B" w:rsidRDefault="00501F0B" w:rsidP="001157BB">
            <w:pPr>
              <w:widowControl w:val="0"/>
              <w:tabs>
                <w:tab w:val="left" w:pos="1980"/>
              </w:tabs>
              <w:spacing w:line="360" w:lineRule="exact"/>
              <w:rPr>
                <w:sz w:val="28"/>
              </w:rPr>
            </w:pPr>
            <w:r>
              <w:rPr>
                <w:sz w:val="28"/>
              </w:rPr>
              <w:t>- Варианты процесса управления;</w:t>
            </w:r>
          </w:p>
          <w:p w:rsidR="00501F0B" w:rsidRDefault="00501F0B" w:rsidP="001157BB">
            <w:pPr>
              <w:widowControl w:val="0"/>
              <w:tabs>
                <w:tab w:val="left" w:pos="1980"/>
              </w:tabs>
              <w:spacing w:line="360" w:lineRule="exact"/>
              <w:rPr>
                <w:sz w:val="28"/>
              </w:rPr>
            </w:pPr>
            <w:r>
              <w:rPr>
                <w:sz w:val="28"/>
              </w:rPr>
              <w:t>- Разработка и реализация решений;</w:t>
            </w:r>
          </w:p>
          <w:p w:rsidR="00501F0B" w:rsidRDefault="00501F0B" w:rsidP="001157BB">
            <w:pPr>
              <w:widowControl w:val="0"/>
              <w:tabs>
                <w:tab w:val="left" w:pos="1980"/>
              </w:tabs>
              <w:spacing w:line="360" w:lineRule="exact"/>
              <w:rPr>
                <w:sz w:val="28"/>
              </w:rPr>
            </w:pPr>
            <w:r>
              <w:rPr>
                <w:sz w:val="28"/>
              </w:rPr>
              <w:t>- Выбор характеристик информационного обеспечения.</w:t>
            </w:r>
          </w:p>
        </w:tc>
        <w:tc>
          <w:tcPr>
            <w:tcW w:w="2552" w:type="dxa"/>
          </w:tcPr>
          <w:p w:rsidR="00501F0B" w:rsidRDefault="00501F0B" w:rsidP="001157BB">
            <w:pPr>
              <w:widowControl w:val="0"/>
              <w:tabs>
                <w:tab w:val="left" w:pos="1980"/>
              </w:tabs>
              <w:spacing w:line="360" w:lineRule="exact"/>
              <w:rPr>
                <w:sz w:val="28"/>
              </w:rPr>
            </w:pPr>
            <w:r>
              <w:rPr>
                <w:sz w:val="28"/>
              </w:rPr>
              <w:t>- Функциональные структуры;</w:t>
            </w:r>
          </w:p>
          <w:p w:rsidR="00501F0B" w:rsidRDefault="00501F0B" w:rsidP="001157BB">
            <w:pPr>
              <w:widowControl w:val="0"/>
              <w:tabs>
                <w:tab w:val="left" w:pos="1980"/>
              </w:tabs>
              <w:spacing w:line="360" w:lineRule="exact"/>
              <w:rPr>
                <w:sz w:val="28"/>
              </w:rPr>
            </w:pPr>
            <w:r>
              <w:rPr>
                <w:sz w:val="28"/>
              </w:rPr>
              <w:t>- Схемы организационных отношений;</w:t>
            </w:r>
          </w:p>
          <w:p w:rsidR="00501F0B" w:rsidRDefault="00501F0B" w:rsidP="001157BB">
            <w:pPr>
              <w:widowControl w:val="0"/>
              <w:tabs>
                <w:tab w:val="left" w:pos="1980"/>
              </w:tabs>
              <w:spacing w:line="360" w:lineRule="exact"/>
              <w:rPr>
                <w:sz w:val="28"/>
              </w:rPr>
            </w:pPr>
            <w:r>
              <w:rPr>
                <w:sz w:val="28"/>
              </w:rPr>
              <w:t>- Организационные структуры;</w:t>
            </w:r>
          </w:p>
          <w:p w:rsidR="00501F0B" w:rsidRDefault="00501F0B" w:rsidP="001157BB">
            <w:pPr>
              <w:widowControl w:val="0"/>
              <w:tabs>
                <w:tab w:val="left" w:pos="1980"/>
              </w:tabs>
              <w:spacing w:line="360" w:lineRule="exact"/>
              <w:rPr>
                <w:sz w:val="28"/>
              </w:rPr>
            </w:pPr>
            <w:r>
              <w:rPr>
                <w:noProof/>
                <w:sz w:val="28"/>
              </w:rPr>
              <mc:AlternateContent>
                <mc:Choice Requires="wps">
                  <w:drawing>
                    <wp:anchor distT="0" distB="0" distL="114300" distR="114300" simplePos="0" relativeHeight="251672576" behindDoc="0" locked="0" layoutInCell="1" allowOverlap="1" wp14:anchorId="0E2CB92E" wp14:editId="64C8DD4B">
                      <wp:simplePos x="0" y="0"/>
                      <wp:positionH relativeFrom="column">
                        <wp:posOffset>518795</wp:posOffset>
                      </wp:positionH>
                      <wp:positionV relativeFrom="paragraph">
                        <wp:posOffset>692785</wp:posOffset>
                      </wp:positionV>
                      <wp:extent cx="659130" cy="595630"/>
                      <wp:effectExtent l="0" t="0" r="83820" b="52070"/>
                      <wp:wrapNone/>
                      <wp:docPr id="13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595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40.85pt;margin-top:54.55pt;width:51.9pt;height:4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">
                      <v:stroke endarrow="block"/>
                    </v:shape>
                  </w:pict>
                </mc:Fallback>
              </mc:AlternateContent>
            </w:r>
            <w:r>
              <w:rPr>
                <w:sz w:val="28"/>
              </w:rPr>
              <w:t>- Система обучения персонала.</w:t>
            </w:r>
          </w:p>
        </w:tc>
        <w:tc>
          <w:tcPr>
            <w:tcW w:w="2551" w:type="dxa"/>
          </w:tcPr>
          <w:p w:rsidR="00501F0B" w:rsidRDefault="00501F0B" w:rsidP="001157BB">
            <w:pPr>
              <w:widowControl w:val="0"/>
              <w:tabs>
                <w:tab w:val="left" w:pos="1980"/>
              </w:tabs>
              <w:spacing w:line="360" w:lineRule="exact"/>
              <w:rPr>
                <w:sz w:val="28"/>
              </w:rPr>
            </w:pPr>
            <w:r>
              <w:rPr>
                <w:sz w:val="28"/>
              </w:rPr>
              <w:t>- Компьютерная и оргтехника;</w:t>
            </w:r>
          </w:p>
          <w:p w:rsidR="00501F0B" w:rsidRDefault="00501F0B" w:rsidP="001157BB">
            <w:pPr>
              <w:widowControl w:val="0"/>
              <w:tabs>
                <w:tab w:val="left" w:pos="1980"/>
              </w:tabs>
              <w:spacing w:line="360" w:lineRule="exact"/>
              <w:rPr>
                <w:sz w:val="28"/>
              </w:rPr>
            </w:pPr>
            <w:r>
              <w:rPr>
                <w:sz w:val="28"/>
              </w:rPr>
              <w:t>- Офисная мебель;</w:t>
            </w:r>
          </w:p>
          <w:p w:rsidR="00501F0B" w:rsidRDefault="00501F0B" w:rsidP="001157BB">
            <w:pPr>
              <w:widowControl w:val="0"/>
              <w:tabs>
                <w:tab w:val="left" w:pos="1980"/>
              </w:tabs>
              <w:spacing w:line="360" w:lineRule="exact"/>
              <w:rPr>
                <w:sz w:val="28"/>
              </w:rPr>
            </w:pPr>
            <w:r>
              <w:rPr>
                <w:sz w:val="28"/>
              </w:rPr>
              <w:t>- Сети связи;</w:t>
            </w:r>
          </w:p>
          <w:p w:rsidR="00501F0B" w:rsidRDefault="00501F0B" w:rsidP="001157BB">
            <w:pPr>
              <w:widowControl w:val="0"/>
              <w:tabs>
                <w:tab w:val="left" w:pos="1980"/>
              </w:tabs>
              <w:spacing w:line="360" w:lineRule="exact"/>
              <w:rPr>
                <w:sz w:val="28"/>
              </w:rPr>
            </w:pPr>
            <w:r>
              <w:rPr>
                <w:noProof/>
                <w:sz w:val="28"/>
              </w:rPr>
              <mc:AlternateContent>
                <mc:Choice Requires="wps">
                  <w:drawing>
                    <wp:anchor distT="0" distB="0" distL="114300" distR="114300" simplePos="0" relativeHeight="251673600" behindDoc="0" locked="0" layoutInCell="1" allowOverlap="1" wp14:anchorId="08DE804F" wp14:editId="5AED060D">
                      <wp:simplePos x="0" y="0"/>
                      <wp:positionH relativeFrom="column">
                        <wp:posOffset>153035</wp:posOffset>
                      </wp:positionH>
                      <wp:positionV relativeFrom="paragraph">
                        <wp:posOffset>582930</wp:posOffset>
                      </wp:positionV>
                      <wp:extent cx="467360" cy="1318895"/>
                      <wp:effectExtent l="38100" t="0" r="27940" b="52705"/>
                      <wp:wrapNone/>
                      <wp:docPr id="1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7360" cy="1318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2.05pt;margin-top:45.9pt;width:36.8pt;height:103.8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">
                      <v:stroke endarrow="block"/>
                    </v:shape>
                  </w:pict>
                </mc:Fallback>
              </mc:AlternateContent>
            </w:r>
            <w:r>
              <w:rPr>
                <w:sz w:val="28"/>
              </w:rPr>
              <w:t>- Система документооборота.</w:t>
            </w:r>
          </w:p>
        </w:tc>
      </w:tr>
    </w:tbl>
    <w:p w:rsidR="00501F0B" w:rsidRPr="00BB5839" w:rsidRDefault="00501F0B" w:rsidP="001157BB">
      <w:pPr>
        <w:widowControl w:val="0"/>
        <w:tabs>
          <w:tab w:val="left" w:pos="1980"/>
        </w:tabs>
        <w:spacing w:after="0" w:line="360" w:lineRule="exact"/>
        <w:jc w:val="center"/>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1552" behindDoc="0" locked="0" layoutInCell="1" allowOverlap="1" wp14:anchorId="520E1922" wp14:editId="01E70339">
                <wp:simplePos x="0" y="0"/>
                <wp:positionH relativeFrom="column">
                  <wp:posOffset>1748155</wp:posOffset>
                </wp:positionH>
                <wp:positionV relativeFrom="paragraph">
                  <wp:posOffset>34290</wp:posOffset>
                </wp:positionV>
                <wp:extent cx="10795" cy="436245"/>
                <wp:effectExtent l="57150" t="0" r="65405" b="59055"/>
                <wp:wrapNone/>
                <wp:docPr id="13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36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137.65pt;margin-top:2.7pt;width:.85pt;height:3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">
                <v:stroke endarrow="block"/>
              </v:shape>
            </w:pict>
          </mc:Fallback>
        </mc:AlternateContent>
      </w:r>
    </w:p>
    <w:p w:rsidR="00501F0B" w:rsidRDefault="00501F0B" w:rsidP="001157BB">
      <w:pPr>
        <w:widowControl w:val="0"/>
        <w:tabs>
          <w:tab w:val="left" w:pos="1980"/>
        </w:tabs>
        <w:spacing w:after="0" w:line="360" w:lineRule="exact"/>
        <w:jc w:val="center"/>
        <w:rPr>
          <w:rFonts w:ascii="Times New Roman" w:eastAsia="Times New Roman" w:hAnsi="Times New Roman" w:cs="Times New Roman"/>
          <w:sz w:val="28"/>
          <w:szCs w:val="20"/>
          <w:lang w:eastAsia="ru-RU"/>
        </w:rPr>
      </w:pPr>
    </w:p>
    <w:p w:rsidR="00501F0B" w:rsidRDefault="00501F0B" w:rsidP="001157BB">
      <w:pPr>
        <w:widowControl w:val="0"/>
        <w:tabs>
          <w:tab w:val="left" w:pos="1980"/>
        </w:tabs>
        <w:spacing w:after="0" w:line="360" w:lineRule="exact"/>
        <w:jc w:val="center"/>
        <w:rPr>
          <w:rFonts w:ascii="Times New Roman" w:eastAsia="Times New Roman" w:hAnsi="Times New Roman" w:cs="Times New Roman"/>
          <w:sz w:val="28"/>
          <w:szCs w:val="20"/>
          <w:lang w:eastAsia="ru-RU"/>
        </w:rPr>
      </w:pPr>
      <w:r>
        <w:rPr>
          <w:noProof/>
          <w:sz w:val="28"/>
          <w:lang w:eastAsia="ru-RU"/>
        </w:rPr>
        <mc:AlternateContent>
          <mc:Choice Requires="wps">
            <w:drawing>
              <wp:anchor distT="0" distB="0" distL="114300" distR="114300" simplePos="0" relativeHeight="251666432" behindDoc="0" locked="0" layoutInCell="1" allowOverlap="1" wp14:anchorId="16735B54" wp14:editId="62837324">
                <wp:simplePos x="0" y="0"/>
                <wp:positionH relativeFrom="column">
                  <wp:posOffset>3154680</wp:posOffset>
                </wp:positionH>
                <wp:positionV relativeFrom="paragraph">
                  <wp:posOffset>37465</wp:posOffset>
                </wp:positionV>
                <wp:extent cx="2519680" cy="552450"/>
                <wp:effectExtent l="0" t="0" r="13970" b="19050"/>
                <wp:wrapNone/>
                <wp:docPr id="13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55245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jc w:val="center"/>
                              <w:rPr>
                                <w:rFonts w:ascii="Times New Roman" w:hAnsi="Times New Roman" w:cs="Times New Roman"/>
                                <w:sz w:val="28"/>
                                <w:szCs w:val="28"/>
                              </w:rPr>
                            </w:pPr>
                            <w:r>
                              <w:rPr>
                                <w:rFonts w:ascii="Times New Roman" w:hAnsi="Times New Roman" w:cs="Times New Roman"/>
                                <w:sz w:val="28"/>
                                <w:szCs w:val="28"/>
                              </w:rPr>
                              <w:t>Управленческая деятельность как явление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2" type="#_x0000_t202" style="position:absolute;left:0;text-align:left;margin-left:248.4pt;margin-top:2.95pt;width:198.4pt;height:4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">
                <v:textbox>
                  <w:txbxContent>
                    <w:p w:rsidR="004E527D" w:rsidRPr="004072B3" w:rsidRDefault="004E527D" w:rsidP="00501F0B">
                      <w:pPr>
                        <w:jc w:val="center"/>
                        <w:rPr>
                          <w:rFonts w:ascii="Times New Roman" w:hAnsi="Times New Roman" w:cs="Times New Roman"/>
                          <w:sz w:val="28"/>
                          <w:szCs w:val="28"/>
                        </w:rPr>
                      </w:pPr>
                      <w:r>
                        <w:rPr>
                          <w:rFonts w:ascii="Times New Roman" w:hAnsi="Times New Roman" w:cs="Times New Roman"/>
                          <w:sz w:val="28"/>
                          <w:szCs w:val="28"/>
                        </w:rPr>
                        <w:t>Управленческая деятельность как явление</w:t>
                      </w:r>
                    </w:p>
                  </w:txbxContent>
                </v:textbox>
              </v:shap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5408" behindDoc="0" locked="0" layoutInCell="1" allowOverlap="1" wp14:anchorId="67E523D0" wp14:editId="5C9BC671">
                <wp:simplePos x="0" y="0"/>
                <wp:positionH relativeFrom="column">
                  <wp:posOffset>163830</wp:posOffset>
                </wp:positionH>
                <wp:positionV relativeFrom="paragraph">
                  <wp:posOffset>37465</wp:posOffset>
                </wp:positionV>
                <wp:extent cx="2519680" cy="552450"/>
                <wp:effectExtent l="0" t="0" r="13970" b="19050"/>
                <wp:wrapNone/>
                <wp:docPr id="1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552450"/>
                        </a:xfrm>
                        <a:prstGeom prst="rect">
                          <a:avLst/>
                        </a:prstGeom>
                        <a:solidFill>
                          <a:srgbClr val="FFFFFF"/>
                        </a:solidFill>
                        <a:ln w="9525">
                          <a:solidFill>
                            <a:srgbClr val="000000"/>
                          </a:solidFill>
                          <a:miter lim="800000"/>
                          <a:headEnd/>
                          <a:tailEnd/>
                        </a:ln>
                      </wps:spPr>
                      <wps:txbx>
                        <w:txbxContent>
                          <w:p w:rsidR="005C579B" w:rsidRPr="004072B3" w:rsidRDefault="005C579B" w:rsidP="00501F0B">
                            <w:pPr>
                              <w:jc w:val="center"/>
                              <w:rPr>
                                <w:rFonts w:ascii="Times New Roman" w:hAnsi="Times New Roman" w:cs="Times New Roman"/>
                                <w:sz w:val="28"/>
                                <w:szCs w:val="28"/>
                              </w:rPr>
                            </w:pPr>
                            <w:r>
                              <w:rPr>
                                <w:rFonts w:ascii="Times New Roman" w:hAnsi="Times New Roman" w:cs="Times New Roman"/>
                                <w:sz w:val="28"/>
                                <w:szCs w:val="28"/>
                              </w:rPr>
                              <w:t>Управленческая деятельность как процесс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12.9pt;margin-top:2.95pt;width:198.4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">
                <v:textbox>
                  <w:txbxContent>
                    <w:p w:rsidR="004E527D" w:rsidRPr="004072B3" w:rsidRDefault="004E527D" w:rsidP="00501F0B">
                      <w:pPr>
                        <w:jc w:val="center"/>
                        <w:rPr>
                          <w:rFonts w:ascii="Times New Roman" w:hAnsi="Times New Roman" w:cs="Times New Roman"/>
                          <w:sz w:val="28"/>
                          <w:szCs w:val="28"/>
                        </w:rPr>
                      </w:pPr>
                      <w:r>
                        <w:rPr>
                          <w:rFonts w:ascii="Times New Roman" w:hAnsi="Times New Roman" w:cs="Times New Roman"/>
                          <w:sz w:val="28"/>
                          <w:szCs w:val="28"/>
                        </w:rPr>
                        <w:t>Управленческая деятельность как процесс</w:t>
                      </w:r>
                    </w:p>
                  </w:txbxContent>
                </v:textbox>
              </v:shape>
            </w:pict>
          </mc:Fallback>
        </mc:AlternateContent>
      </w:r>
    </w:p>
    <w:p w:rsidR="00501F0B" w:rsidRDefault="00501F0B" w:rsidP="001157BB">
      <w:pPr>
        <w:widowControl w:val="0"/>
        <w:tabs>
          <w:tab w:val="left" w:pos="1980"/>
        </w:tabs>
        <w:spacing w:after="0" w:line="360" w:lineRule="exact"/>
        <w:jc w:val="center"/>
        <w:rPr>
          <w:rFonts w:ascii="Times New Roman" w:eastAsia="Times New Roman" w:hAnsi="Times New Roman" w:cs="Times New Roman"/>
          <w:sz w:val="28"/>
          <w:szCs w:val="20"/>
          <w:lang w:eastAsia="ru-RU"/>
        </w:rPr>
      </w:pPr>
    </w:p>
    <w:p w:rsidR="00501F0B" w:rsidRPr="00BB5839" w:rsidRDefault="00501F0B" w:rsidP="001157BB">
      <w:pPr>
        <w:widowControl w:val="0"/>
        <w:tabs>
          <w:tab w:val="left" w:pos="1980"/>
        </w:tabs>
        <w:spacing w:after="0" w:line="360" w:lineRule="exact"/>
        <w:jc w:val="center"/>
        <w:rPr>
          <w:rFonts w:ascii="Times New Roman" w:eastAsia="Times New Roman" w:hAnsi="Times New Roman" w:cs="Times New Roman"/>
          <w:sz w:val="28"/>
          <w:szCs w:val="20"/>
          <w:lang w:eastAsia="ru-RU"/>
        </w:rPr>
      </w:pPr>
    </w:p>
    <w:p w:rsidR="00501F0B" w:rsidRPr="00995C10" w:rsidRDefault="00501F0B" w:rsidP="001157BB">
      <w:pPr>
        <w:widowControl w:val="0"/>
        <w:tabs>
          <w:tab w:val="left" w:pos="1980"/>
        </w:tabs>
        <w:spacing w:after="0" w:line="360" w:lineRule="exact"/>
        <w:ind w:firstLine="720"/>
        <w:jc w:val="center"/>
        <w:rPr>
          <w:rFonts w:ascii="Times New Roman" w:eastAsia="Times New Roman" w:hAnsi="Times New Roman" w:cs="Times New Roman"/>
          <w:b/>
          <w:sz w:val="24"/>
          <w:szCs w:val="24"/>
          <w:lang w:eastAsia="ru-RU"/>
        </w:rPr>
      </w:pPr>
      <w:r w:rsidRPr="00995C10">
        <w:rPr>
          <w:rFonts w:ascii="Times New Roman" w:eastAsia="Times New Roman" w:hAnsi="Times New Roman" w:cs="Times New Roman"/>
          <w:b/>
          <w:sz w:val="24"/>
          <w:szCs w:val="24"/>
          <w:lang w:eastAsia="ru-RU"/>
        </w:rPr>
        <w:t>Рисунок 1.1 – Система управления организацией</w:t>
      </w:r>
    </w:p>
    <w:p w:rsidR="00501F0B" w:rsidRPr="00C361AD" w:rsidRDefault="00481314" w:rsidP="001157BB">
      <w:pPr>
        <w:widowControl w:val="0"/>
        <w:tabs>
          <w:tab w:val="left" w:pos="1980"/>
        </w:tabs>
        <w:spacing w:after="0" w:line="360" w:lineRule="exact"/>
        <w:jc w:val="center"/>
        <w:rPr>
          <w:rFonts w:ascii="Times New Roman" w:eastAsia="Times New Roman" w:hAnsi="Times New Roman" w:cs="Times New Roman"/>
          <w:sz w:val="24"/>
          <w:szCs w:val="24"/>
          <w:lang w:eastAsia="ru-RU"/>
        </w:rPr>
      </w:pPr>
      <w:r w:rsidRPr="00481314">
        <w:rPr>
          <w:rFonts w:ascii="Times New Roman" w:eastAsia="Times New Roman" w:hAnsi="Times New Roman" w:cs="Times New Roman"/>
          <w:sz w:val="24"/>
          <w:szCs w:val="24"/>
          <w:lang w:eastAsia="ru-RU"/>
        </w:rPr>
        <w:t xml:space="preserve">Примечание. Источник – Составлено по </w:t>
      </w:r>
      <w:r w:rsidRPr="00C361AD">
        <w:rPr>
          <w:rFonts w:ascii="Times New Roman" w:eastAsia="Times New Roman" w:hAnsi="Times New Roman" w:cs="Times New Roman"/>
          <w:sz w:val="24"/>
          <w:szCs w:val="24"/>
          <w:lang w:eastAsia="ru-RU"/>
        </w:rPr>
        <w:t xml:space="preserve">[6, </w:t>
      </w:r>
      <w:r w:rsidRPr="00481314">
        <w:rPr>
          <w:rFonts w:ascii="Times New Roman" w:eastAsia="Times New Roman" w:hAnsi="Times New Roman" w:cs="Times New Roman"/>
          <w:sz w:val="24"/>
          <w:szCs w:val="24"/>
          <w:lang w:val="en-US" w:eastAsia="ru-RU"/>
        </w:rPr>
        <w:t>c</w:t>
      </w:r>
      <w:r w:rsidRPr="00C361AD">
        <w:rPr>
          <w:rFonts w:ascii="Times New Roman" w:eastAsia="Times New Roman" w:hAnsi="Times New Roman" w:cs="Times New Roman"/>
          <w:sz w:val="24"/>
          <w:szCs w:val="24"/>
          <w:lang w:eastAsia="ru-RU"/>
        </w:rPr>
        <w:t>.101]</w:t>
      </w:r>
    </w:p>
    <w:p w:rsidR="00CB47A6"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lastRenderedPageBreak/>
        <w:t xml:space="preserve">Для системы управления </w:t>
      </w:r>
      <w:r w:rsidR="007D1BF8">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деятельностью необходимо:</w:t>
      </w:r>
    </w:p>
    <w:p w:rsidR="00CB47A6"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 xml:space="preserve">разработать цели осуществления </w:t>
      </w:r>
      <w:r w:rsidR="007D1BF8">
        <w:rPr>
          <w:rFonts w:ascii="Times New Roman" w:eastAsia="Times New Roman" w:hAnsi="Times New Roman" w:cs="Times New Roman"/>
          <w:sz w:val="28"/>
          <w:szCs w:val="20"/>
          <w:lang w:eastAsia="ru-RU"/>
        </w:rPr>
        <w:t>маркетинговой</w:t>
      </w:r>
      <w:r w:rsidRPr="003D0DA8">
        <w:rPr>
          <w:rFonts w:ascii="Times New Roman" w:eastAsia="Times New Roman" w:hAnsi="Times New Roman" w:cs="Times New Roman"/>
          <w:sz w:val="28"/>
          <w:szCs w:val="20"/>
          <w:lang w:eastAsia="ru-RU"/>
        </w:rPr>
        <w:t xml:space="preserve"> деятельности;</w:t>
      </w:r>
    </w:p>
    <w:p w:rsidR="00CB47A6" w:rsidRPr="003D0DA8"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распределить функции производства и упра</w:t>
      </w:r>
      <w:r w:rsidR="007D1BF8">
        <w:rPr>
          <w:rFonts w:ascii="Times New Roman" w:eastAsia="Times New Roman" w:hAnsi="Times New Roman" w:cs="Times New Roman"/>
          <w:sz w:val="28"/>
          <w:szCs w:val="20"/>
          <w:lang w:eastAsia="ru-RU"/>
        </w:rPr>
        <w:t xml:space="preserve">вления маркетинговой </w:t>
      </w:r>
      <w:r w:rsidRPr="003D0DA8">
        <w:rPr>
          <w:rFonts w:ascii="Times New Roman" w:eastAsia="Times New Roman" w:hAnsi="Times New Roman" w:cs="Times New Roman"/>
          <w:sz w:val="28"/>
          <w:szCs w:val="20"/>
          <w:lang w:eastAsia="ru-RU"/>
        </w:rPr>
        <w:t>деятельностью;</w:t>
      </w:r>
    </w:p>
    <w:p w:rsidR="00CB47A6" w:rsidRPr="003D0DA8"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распределить задания между работниками;</w:t>
      </w:r>
    </w:p>
    <w:p w:rsidR="00CB47A6" w:rsidRPr="003D0DA8"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установить порядок взаимодействия работников и последовательность выполняемых ими функций;</w:t>
      </w:r>
    </w:p>
    <w:p w:rsidR="00CB47A6" w:rsidRPr="003D0DA8"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приобрести или модернизировать технологию производства продукции, торгово-технологического процесса;</w:t>
      </w:r>
    </w:p>
    <w:p w:rsidR="00CB47A6" w:rsidRPr="003D0DA8"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наладить систему стимулирования, снабжение и сбыта;</w:t>
      </w:r>
    </w:p>
    <w:p w:rsidR="00CB47A6" w:rsidRPr="003D0DA8" w:rsidRDefault="00CB47A6"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организовать производство продукции и торгово-технологический процесс</w:t>
      </w:r>
      <w:r w:rsidR="0004567E" w:rsidRPr="0004567E">
        <w:rPr>
          <w:rFonts w:ascii="Times New Roman" w:eastAsia="Times New Roman" w:hAnsi="Times New Roman" w:cs="Times New Roman"/>
          <w:sz w:val="28"/>
          <w:szCs w:val="20"/>
          <w:lang w:eastAsia="ru-RU"/>
        </w:rPr>
        <w:t xml:space="preserve"> [14, </w:t>
      </w:r>
      <w:r w:rsidR="0004567E">
        <w:rPr>
          <w:rFonts w:ascii="Times New Roman" w:eastAsia="Times New Roman" w:hAnsi="Times New Roman" w:cs="Times New Roman"/>
          <w:sz w:val="28"/>
          <w:szCs w:val="20"/>
          <w:lang w:val="en-US" w:eastAsia="ru-RU"/>
        </w:rPr>
        <w:t>c</w:t>
      </w:r>
      <w:r w:rsidR="0004567E" w:rsidRPr="0004567E">
        <w:rPr>
          <w:rFonts w:ascii="Times New Roman" w:eastAsia="Times New Roman" w:hAnsi="Times New Roman" w:cs="Times New Roman"/>
          <w:sz w:val="28"/>
          <w:szCs w:val="20"/>
          <w:lang w:eastAsia="ru-RU"/>
        </w:rPr>
        <w:t>. 125]</w:t>
      </w:r>
      <w:r w:rsidRPr="003D0DA8">
        <w:rPr>
          <w:rFonts w:ascii="Times New Roman" w:eastAsia="Times New Roman" w:hAnsi="Times New Roman" w:cs="Times New Roman"/>
          <w:sz w:val="28"/>
          <w:szCs w:val="20"/>
          <w:lang w:eastAsia="ru-RU"/>
        </w:rPr>
        <w:t>.</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Для выполнения функций управления </w:t>
      </w:r>
      <w:r w:rsidR="007D1BF8">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деятельностью в каждой организации создается управляющая система - аппарат управления. Под структурой аппарата управления понимаются количество и состав звеньев и ступеней управления, их соподчиненность и взаимная связь. Структура аппарата управления активно воздействует на процесс функционирования системы управления развитием предприятия.</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В свою очередь структура аппарата управления зависит от следующих факторов:</w:t>
      </w:r>
    </w:p>
    <w:p w:rsidR="00501F0B" w:rsidRPr="003D0DA8"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характера производства и его отраслевых особенностей (состава, масштабов, уровня технической оснащенности);</w:t>
      </w:r>
    </w:p>
    <w:p w:rsidR="00501F0B" w:rsidRPr="003D0DA8"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формы организации управления (линейная, линейно-функциональная, матричная);</w:t>
      </w:r>
    </w:p>
    <w:p w:rsidR="00501F0B" w:rsidRPr="003D0DA8"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степени соответствия структура аппарата управления иерархической структуре предприятия;</w:t>
      </w:r>
    </w:p>
    <w:p w:rsidR="00501F0B" w:rsidRPr="003D0DA8"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соотношения между централизованной и децентрализованной формами управления;</w:t>
      </w:r>
    </w:p>
    <w:p w:rsidR="00501F0B" w:rsidRPr="003D0DA8"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соотношения между отраслевой и территориальными формами управления (по продукту; по региону);</w:t>
      </w:r>
    </w:p>
    <w:p w:rsidR="00501F0B" w:rsidRPr="003D0DA8"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D0DA8">
        <w:rPr>
          <w:rFonts w:ascii="Times New Roman" w:eastAsia="Times New Roman" w:hAnsi="Times New Roman" w:cs="Times New Roman"/>
          <w:sz w:val="28"/>
          <w:szCs w:val="20"/>
          <w:lang w:eastAsia="ru-RU"/>
        </w:rPr>
        <w:t>уровня механизации и автоматизации управленческих работ, квалификации работников, эффективности их труда</w:t>
      </w:r>
      <w:r>
        <w:rPr>
          <w:rFonts w:ascii="Times New Roman" w:eastAsia="Times New Roman" w:hAnsi="Times New Roman" w:cs="Times New Roman"/>
          <w:sz w:val="28"/>
          <w:szCs w:val="20"/>
          <w:lang w:eastAsia="ru-RU"/>
        </w:rPr>
        <w:t xml:space="preserve"> [20</w:t>
      </w:r>
      <w:r w:rsidRPr="00DB304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val="en-US" w:eastAsia="ru-RU"/>
        </w:rPr>
        <w:t>c</w:t>
      </w:r>
      <w:r w:rsidRPr="00DB304E">
        <w:rPr>
          <w:rFonts w:ascii="Times New Roman" w:eastAsia="Times New Roman" w:hAnsi="Times New Roman" w:cs="Times New Roman"/>
          <w:sz w:val="28"/>
          <w:szCs w:val="20"/>
          <w:lang w:eastAsia="ru-RU"/>
        </w:rPr>
        <w:t>. 93]</w:t>
      </w:r>
      <w:r w:rsidRPr="003D0DA8">
        <w:rPr>
          <w:rFonts w:ascii="Times New Roman" w:eastAsia="Times New Roman" w:hAnsi="Times New Roman" w:cs="Times New Roman"/>
          <w:sz w:val="28"/>
          <w:szCs w:val="20"/>
          <w:lang w:eastAsia="ru-RU"/>
        </w:rPr>
        <w:t xml:space="preserve">. </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Методология управления включает цели и задачи, законы и принципы, функции, средства и методы, школы управления. Методология управления </w:t>
      </w:r>
      <w:r w:rsidR="007D1BF8">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деятельностью базируется на теоретических положениях и методологии менеджмента.</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Процесс управления </w:t>
      </w:r>
      <w:r w:rsidR="007D1BF8">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деятельностью – часть управленческой деятельности, включающая формирование системы коммуникаций, разработку и реализацию управленческих решений, создание системы информационного обеспечения управления.</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lastRenderedPageBreak/>
        <w:t xml:space="preserve">Структура управления – совокупность устойчивых связей объектов и субъектов управления </w:t>
      </w:r>
      <w:r w:rsidR="00B80E73">
        <w:rPr>
          <w:rFonts w:ascii="Times New Roman" w:eastAsia="Times New Roman" w:hAnsi="Times New Roman" w:cs="Times New Roman"/>
          <w:sz w:val="28"/>
          <w:szCs w:val="20"/>
          <w:lang w:eastAsia="ru-RU"/>
        </w:rPr>
        <w:t xml:space="preserve">маркетинговой </w:t>
      </w:r>
      <w:r w:rsidRPr="00BB5839">
        <w:rPr>
          <w:rFonts w:ascii="Times New Roman" w:eastAsia="Times New Roman" w:hAnsi="Times New Roman" w:cs="Times New Roman"/>
          <w:sz w:val="28"/>
          <w:szCs w:val="20"/>
          <w:lang w:eastAsia="ru-RU"/>
        </w:rPr>
        <w:t>деятельностью, реализованных в конкретных организационных формах. Структура управления включает функциональные структуры, схемы организационных отношений, организационные структуры и систему обучения или повышения квалификации персонала.</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Техника и технология управления включают компьютерную и организационную технику, офисную мебель, сети связи, систему документооборота. </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Методология и процесс управления характеризуются как процесс, а структура и техника управления – как явление. Все элементы, входящие в систему управления, также должны быть профессионально организованы для эффективной работы компании в целом и достижения поставленных целей.</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Основными элементами, со</w:t>
      </w:r>
      <w:r w:rsidR="00B80E73">
        <w:rPr>
          <w:rFonts w:ascii="Times New Roman" w:eastAsia="Times New Roman" w:hAnsi="Times New Roman" w:cs="Times New Roman"/>
          <w:sz w:val="28"/>
          <w:szCs w:val="20"/>
          <w:lang w:eastAsia="ru-RU"/>
        </w:rPr>
        <w:t>ставляющими систему управления маркетинговой</w:t>
      </w:r>
      <w:r w:rsidRPr="00BB5839">
        <w:rPr>
          <w:rFonts w:ascii="Times New Roman" w:eastAsia="Times New Roman" w:hAnsi="Times New Roman" w:cs="Times New Roman"/>
          <w:sz w:val="28"/>
          <w:szCs w:val="20"/>
          <w:lang w:eastAsia="ru-RU"/>
        </w:rPr>
        <w:t xml:space="preserve"> деятельностью, являются: цель, процесс управления, метод, коммуникации, задача, закон, принцип, организационные отношения, функция, технология, решение, характеристики информационного обеспечения, система документооборота, организационная структура.</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Организация управления </w:t>
      </w:r>
      <w:r w:rsidR="00B80E73">
        <w:rPr>
          <w:rFonts w:ascii="Times New Roman" w:eastAsia="Times New Roman" w:hAnsi="Times New Roman" w:cs="Times New Roman"/>
          <w:sz w:val="28"/>
          <w:szCs w:val="20"/>
          <w:lang w:eastAsia="ru-RU"/>
        </w:rPr>
        <w:t>маркетингов</w:t>
      </w:r>
      <w:r w:rsidRPr="00BB5839">
        <w:rPr>
          <w:rFonts w:ascii="Times New Roman" w:eastAsia="Times New Roman" w:hAnsi="Times New Roman" w:cs="Times New Roman"/>
          <w:sz w:val="28"/>
          <w:szCs w:val="20"/>
          <w:lang w:eastAsia="ru-RU"/>
        </w:rPr>
        <w:t>ой деятельностью включает следующие основные элементы:</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 xml:space="preserve">установление целей </w:t>
      </w:r>
      <w:r w:rsidR="00B80E73">
        <w:rPr>
          <w:rFonts w:ascii="Times New Roman" w:eastAsia="Times New Roman" w:hAnsi="Times New Roman" w:cs="Times New Roman"/>
          <w:sz w:val="28"/>
          <w:szCs w:val="20"/>
          <w:lang w:eastAsia="ru-RU"/>
        </w:rPr>
        <w:t xml:space="preserve">маркетинговой </w:t>
      </w:r>
      <w:r w:rsidRPr="003B636F">
        <w:rPr>
          <w:rFonts w:ascii="Times New Roman" w:eastAsia="Times New Roman" w:hAnsi="Times New Roman" w:cs="Times New Roman"/>
          <w:sz w:val="28"/>
          <w:szCs w:val="20"/>
          <w:lang w:eastAsia="ru-RU"/>
        </w:rPr>
        <w:t>деятельности;</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разработка задач;</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определение функций (работ) в отдельных звеньях соответственно задачам;</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построение организационной структуры, обеспечивающей способность адаптироваться к изменениям условий производства и коммерции;</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распределение ответственности за</w:t>
      </w:r>
      <w:r w:rsidR="00B80E73">
        <w:rPr>
          <w:rFonts w:ascii="Times New Roman" w:eastAsia="Times New Roman" w:hAnsi="Times New Roman" w:cs="Times New Roman"/>
          <w:sz w:val="28"/>
          <w:szCs w:val="20"/>
          <w:lang w:eastAsia="ru-RU"/>
        </w:rPr>
        <w:t xml:space="preserve"> маркетинговую</w:t>
      </w:r>
      <w:r w:rsidRPr="003B636F">
        <w:rPr>
          <w:rFonts w:ascii="Times New Roman" w:eastAsia="Times New Roman" w:hAnsi="Times New Roman" w:cs="Times New Roman"/>
          <w:sz w:val="28"/>
          <w:szCs w:val="20"/>
          <w:lang w:eastAsia="ru-RU"/>
        </w:rPr>
        <w:t xml:space="preserve"> деятельность;</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создание системы передачи информации, обеспечивающей эффективность принятия решений, контроля и координации.</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Цели </w:t>
      </w:r>
      <w:r w:rsidR="004A7E9B">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деятельности организации (предприятия) разделяют на группы конкретных задач, которые объединяют по сфере деятельности:</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закупка товаров (ресурсов);</w:t>
      </w:r>
    </w:p>
    <w:p w:rsidR="00501F0B" w:rsidRPr="003B636F"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организация их хранения;</w:t>
      </w:r>
    </w:p>
    <w:p w:rsidR="00501F0B" w:rsidRPr="0004567E"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B636F">
        <w:rPr>
          <w:rFonts w:ascii="Times New Roman" w:eastAsia="Times New Roman" w:hAnsi="Times New Roman" w:cs="Times New Roman"/>
          <w:sz w:val="28"/>
          <w:szCs w:val="20"/>
          <w:lang w:eastAsia="ru-RU"/>
        </w:rPr>
        <w:t>организация сбыта (продажи) и т. д.</w:t>
      </w:r>
      <w:r w:rsidR="0004567E" w:rsidRPr="0004567E">
        <w:rPr>
          <w:rFonts w:ascii="Times New Roman" w:eastAsia="Times New Roman" w:hAnsi="Times New Roman" w:cs="Times New Roman"/>
          <w:sz w:val="28"/>
          <w:szCs w:val="20"/>
          <w:lang w:eastAsia="ru-RU"/>
        </w:rPr>
        <w:t xml:space="preserve"> [14, </w:t>
      </w:r>
      <w:r w:rsidR="0004567E">
        <w:rPr>
          <w:rFonts w:ascii="Times New Roman" w:eastAsia="Times New Roman" w:hAnsi="Times New Roman" w:cs="Times New Roman"/>
          <w:sz w:val="28"/>
          <w:szCs w:val="20"/>
          <w:lang w:val="en-US" w:eastAsia="ru-RU"/>
        </w:rPr>
        <w:t>c</w:t>
      </w:r>
      <w:r w:rsidR="0004567E" w:rsidRPr="0004567E">
        <w:rPr>
          <w:rFonts w:ascii="Times New Roman" w:eastAsia="Times New Roman" w:hAnsi="Times New Roman" w:cs="Times New Roman"/>
          <w:sz w:val="28"/>
          <w:szCs w:val="20"/>
          <w:lang w:eastAsia="ru-RU"/>
        </w:rPr>
        <w:t>. 70]</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Для решения задач формируют набор функций или операций, которые необходимо выполнить. Так, для решения задач по закупке товаров (сырья, материалов) необходимо выполнение следующих функций: поиск поставщиков, установление с ними договорных связей, учет договоров и </w:t>
      </w:r>
      <w:r w:rsidRPr="00BB5839">
        <w:rPr>
          <w:rFonts w:ascii="Times New Roman" w:eastAsia="Times New Roman" w:hAnsi="Times New Roman" w:cs="Times New Roman"/>
          <w:sz w:val="28"/>
          <w:szCs w:val="20"/>
          <w:lang w:eastAsia="ru-RU"/>
        </w:rPr>
        <w:lastRenderedPageBreak/>
        <w:t>контроль договорной работы, выбор методов доставки и др.</w:t>
      </w:r>
    </w:p>
    <w:p w:rsidR="00501F0B" w:rsidRPr="00BB5839"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Для решения ряда различных задач могут потребоваться одинаковые функции. Поэтому весь набор функций анализируется, группируется и затем составляется функциональная структура </w:t>
      </w:r>
      <w:r w:rsidR="004A7E9B">
        <w:rPr>
          <w:rFonts w:ascii="Times New Roman" w:eastAsia="Times New Roman" w:hAnsi="Times New Roman" w:cs="Times New Roman"/>
          <w:sz w:val="28"/>
          <w:szCs w:val="20"/>
          <w:lang w:eastAsia="ru-RU"/>
        </w:rPr>
        <w:t>маркетингового</w:t>
      </w:r>
      <w:r w:rsidRPr="00BB5839">
        <w:rPr>
          <w:rFonts w:ascii="Times New Roman" w:eastAsia="Times New Roman" w:hAnsi="Times New Roman" w:cs="Times New Roman"/>
          <w:sz w:val="28"/>
          <w:szCs w:val="20"/>
          <w:lang w:eastAsia="ru-RU"/>
        </w:rPr>
        <w:t xml:space="preserve"> отдела. В зависимости от условий функционирования компании процесс выполнения функций может быть циклическим и разовым, непрерывным и дискретным, последовательным и параллельным.</w:t>
      </w:r>
    </w:p>
    <w:p w:rsidR="00501F0B" w:rsidRDefault="00501F0B"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Выбранная схема процесса определяет приоритет тех или иных организационных отношений. Исходя из функциональной схемы, процесса и организационных отношений, определяют состав персонала по численности и квалификации. Этих данных достаточно, чтобы построить организационную структуру управления (линейно-функциональную, и</w:t>
      </w:r>
      <w:r>
        <w:rPr>
          <w:rFonts w:ascii="Times New Roman" w:eastAsia="Times New Roman" w:hAnsi="Times New Roman" w:cs="Times New Roman"/>
          <w:sz w:val="28"/>
          <w:szCs w:val="20"/>
          <w:lang w:eastAsia="ru-RU"/>
        </w:rPr>
        <w:t>ерархическую, матричную и др.).</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Для рыночной экономики характерна свободная конкуренция практически на всех рынках, основной характеристикой которой является возможность покупателя выбирать из множества товаров и услуг оптимальный для себя продукт. В таких условиях предприятию необходимо уделять большое внимание товарному ассортименту. Дифференциация ассортимента и формирование рационального ассортимента – одно из основных направлений товарной политики предприятия, формирование которой с учетом инфраструктуры рынка и потребностей потребителя позволяет достичь стабильного развития предприятия.</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Основные правила формирования товарного ассортимента</w:t>
      </w:r>
      <w:r>
        <w:rPr>
          <w:rFonts w:ascii="Times New Roman" w:eastAsia="Times New Roman" w:hAnsi="Times New Roman" w:cs="Times New Roman"/>
          <w:sz w:val="28"/>
          <w:szCs w:val="20"/>
          <w:lang w:eastAsia="ru-RU"/>
        </w:rPr>
        <w:t>:</w:t>
      </w:r>
      <w:r w:rsidRPr="00BB5839">
        <w:rPr>
          <w:rFonts w:ascii="Times New Roman" w:eastAsia="Times New Roman" w:hAnsi="Times New Roman" w:cs="Times New Roman"/>
          <w:sz w:val="28"/>
          <w:szCs w:val="20"/>
          <w:lang w:eastAsia="ru-RU"/>
        </w:rPr>
        <w:t xml:space="preserve">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1</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Прежде всего, необходимо рассмотреть основные характеристики товарного ассортимента: </w:t>
      </w:r>
    </w:p>
    <w:p w:rsidR="00501F0B" w:rsidRPr="00FF3A08"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 xml:space="preserve">ширину – число товаров, представленных в виде классификационной группировки; </w:t>
      </w:r>
    </w:p>
    <w:p w:rsidR="00501F0B" w:rsidRPr="00200470" w:rsidRDefault="00501F0B" w:rsidP="001157BB">
      <w:pPr>
        <w:pStyle w:val="a7"/>
        <w:widowControl w:val="0"/>
        <w:numPr>
          <w:ilvl w:val="0"/>
          <w:numId w:val="2"/>
        </w:numPr>
        <w:tabs>
          <w:tab w:val="left" w:pos="709"/>
        </w:tabs>
        <w:spacing w:after="0" w:line="360" w:lineRule="exact"/>
        <w:ind w:left="0" w:firstLine="993"/>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200470">
        <w:rPr>
          <w:rFonts w:ascii="Times New Roman" w:eastAsia="Times New Roman" w:hAnsi="Times New Roman" w:cs="Times New Roman"/>
          <w:sz w:val="28"/>
          <w:szCs w:val="20"/>
          <w:lang w:eastAsia="ru-RU"/>
        </w:rPr>
        <w:t xml:space="preserve">глубину - количество разновидностей в каждой подгруппе продукции; </w:t>
      </w:r>
    </w:p>
    <w:p w:rsidR="00501F0B" w:rsidRPr="00FF3A08"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 xml:space="preserve">полноту (насыщенность) - способность набора продукции однородной группы удовлетворять одинаковые потребности потребителей; </w:t>
      </w:r>
    </w:p>
    <w:p w:rsidR="00501F0B" w:rsidRPr="00FF3A08" w:rsidRDefault="00501F0B" w:rsidP="001157BB">
      <w:pPr>
        <w:pStyle w:val="a7"/>
        <w:widowControl w:val="0"/>
        <w:numPr>
          <w:ilvl w:val="0"/>
          <w:numId w:val="2"/>
        </w:numPr>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 xml:space="preserve">новизну – способность ассортимента удовлетворять потребности за счет новых товаров; </w:t>
      </w:r>
    </w:p>
    <w:p w:rsidR="00501F0B" w:rsidRPr="00FF3A08"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 xml:space="preserve">стабильность – способность набора товаров удовлетворять спрос на одни и те же товары в течение длительного времени; </w:t>
      </w:r>
    </w:p>
    <w:p w:rsidR="00501F0B" w:rsidRPr="00FF3A08" w:rsidRDefault="00501F0B" w:rsidP="001157BB">
      <w:pPr>
        <w:pStyle w:val="a7"/>
        <w:widowControl w:val="0"/>
        <w:numPr>
          <w:ilvl w:val="0"/>
          <w:numId w:val="2"/>
        </w:numPr>
        <w:tabs>
          <w:tab w:val="left" w:pos="-142"/>
        </w:tabs>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 xml:space="preserve">рациональность – способность набора товаров наиболее полно удовлетворять реально обоснованные потребности различных сегментов потребителей; </w:t>
      </w:r>
    </w:p>
    <w:p w:rsidR="00501F0B" w:rsidRPr="00FF3A08"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 xml:space="preserve">структура ассортимента – количественное соотношение товарных групп, подгрупп, видов, наименований отдельных товаров в общем наборе </w:t>
      </w:r>
      <w:r w:rsidRPr="00FF3A08">
        <w:rPr>
          <w:rFonts w:ascii="Times New Roman" w:eastAsia="Times New Roman" w:hAnsi="Times New Roman" w:cs="Times New Roman"/>
          <w:sz w:val="28"/>
          <w:szCs w:val="20"/>
          <w:lang w:eastAsia="ru-RU"/>
        </w:rPr>
        <w:lastRenderedPageBreak/>
        <w:t xml:space="preserve">товаров; </w:t>
      </w:r>
    </w:p>
    <w:p w:rsidR="00501F0B" w:rsidRPr="00FF3A08" w:rsidRDefault="00501F0B" w:rsidP="001157BB">
      <w:pPr>
        <w:pStyle w:val="a7"/>
        <w:widowControl w:val="0"/>
        <w:numPr>
          <w:ilvl w:val="0"/>
          <w:numId w:val="2"/>
        </w:numPr>
        <w:spacing w:after="0" w:line="360" w:lineRule="exact"/>
        <w:ind w:left="0" w:firstLine="993"/>
        <w:jc w:val="both"/>
        <w:rPr>
          <w:rFonts w:ascii="Times New Roman" w:eastAsia="Times New Roman" w:hAnsi="Times New Roman" w:cs="Times New Roman"/>
          <w:sz w:val="28"/>
          <w:szCs w:val="20"/>
          <w:lang w:eastAsia="ru-RU"/>
        </w:rPr>
      </w:pPr>
      <w:r w:rsidRPr="00FF3A08">
        <w:rPr>
          <w:rFonts w:ascii="Times New Roman" w:eastAsia="Times New Roman" w:hAnsi="Times New Roman" w:cs="Times New Roman"/>
          <w:sz w:val="28"/>
          <w:szCs w:val="20"/>
          <w:lang w:eastAsia="ru-RU"/>
        </w:rPr>
        <w:t>гармоничность ассортимента – свойство товаров, характеризующее степень их близости использования (сопутствующие товары)</w:t>
      </w:r>
      <w:r>
        <w:rPr>
          <w:rFonts w:ascii="Times New Roman" w:eastAsia="Times New Roman" w:hAnsi="Times New Roman" w:cs="Times New Roman"/>
          <w:sz w:val="28"/>
          <w:szCs w:val="20"/>
          <w:lang w:eastAsia="ru-RU"/>
        </w:rPr>
        <w:t xml:space="preserve"> [10</w:t>
      </w:r>
      <w:r w:rsidRPr="00DB304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val="en-US" w:eastAsia="ru-RU"/>
        </w:rPr>
        <w:t>c</w:t>
      </w:r>
      <w:r w:rsidRPr="00DB304E">
        <w:rPr>
          <w:rFonts w:ascii="Times New Roman" w:eastAsia="Times New Roman" w:hAnsi="Times New Roman" w:cs="Times New Roman"/>
          <w:sz w:val="28"/>
          <w:szCs w:val="20"/>
          <w:lang w:eastAsia="ru-RU"/>
        </w:rPr>
        <w:t>. 154]</w:t>
      </w:r>
      <w:r w:rsidRPr="00FF3A08">
        <w:rPr>
          <w:rFonts w:ascii="Times New Roman" w:eastAsia="Times New Roman" w:hAnsi="Times New Roman" w:cs="Times New Roman"/>
          <w:sz w:val="28"/>
          <w:szCs w:val="20"/>
          <w:lang w:eastAsia="ru-RU"/>
        </w:rPr>
        <w:t xml:space="preserve">.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2</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 Одной из важнейших задач при формировании товарного ассортимента является знание целевого рынка. Формируя ассортимент товаров для конкретной категории покупателей, нужно следить, чтобы перечень групп, подгрупп и видов товаров предприятия отвечал потребительским ожиданиям целевого рынка. Установление перечня товаров для реализации – сложный процесс, на который влияет целый ряд факторов. Условно их можно разделить на общие и специфические: </w:t>
      </w:r>
    </w:p>
    <w:p w:rsidR="00501F0B" w:rsidRPr="00200470" w:rsidRDefault="00501F0B" w:rsidP="001157BB">
      <w:pPr>
        <w:pStyle w:val="a7"/>
        <w:widowControl w:val="0"/>
        <w:numPr>
          <w:ilvl w:val="0"/>
          <w:numId w:val="2"/>
        </w:numPr>
        <w:tabs>
          <w:tab w:val="left" w:pos="709"/>
        </w:tabs>
        <w:spacing w:after="0" w:line="360" w:lineRule="exact"/>
        <w:ind w:left="0" w:firstLine="851"/>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общие - не зависящие от конкретных условий работы предприятия (покупательский спрос, производство товаров); </w:t>
      </w:r>
    </w:p>
    <w:p w:rsidR="00501F0B" w:rsidRPr="00200470" w:rsidRDefault="00501F0B" w:rsidP="001157BB">
      <w:pPr>
        <w:pStyle w:val="a7"/>
        <w:widowControl w:val="0"/>
        <w:numPr>
          <w:ilvl w:val="0"/>
          <w:numId w:val="2"/>
        </w:numPr>
        <w:tabs>
          <w:tab w:val="left" w:pos="0"/>
        </w:tabs>
        <w:spacing w:after="0" w:line="360" w:lineRule="exact"/>
        <w:ind w:left="0" w:firstLine="851"/>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специфические - конкретные условия работы данного предприятия (тип и размер предприятия, его техническая оснащенность, условия  товароснабжения, численность и состав обслуживаемого населения, транспортные условия).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3</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На сегодняшний день существует достаточно много способов анализа товарного ассортимента, учитывающих и общие, и специфические факторы. Наиболее распространенными и известными являются методы АВС- и XYZ-анализа, метод Дибба-Симкина, матрицы BCG (классическая, модифицированная, адаптированная), General Electriс или McKinsey, Томпсона- Стрикленда, «товар-рынки» по И. Ансофу, Хофер-Шендель</w:t>
      </w:r>
      <w:r w:rsidR="0004567E" w:rsidRPr="0004567E">
        <w:rPr>
          <w:rFonts w:ascii="Times New Roman" w:eastAsia="Times New Roman" w:hAnsi="Times New Roman" w:cs="Times New Roman"/>
          <w:sz w:val="28"/>
          <w:szCs w:val="20"/>
          <w:lang w:eastAsia="ru-RU"/>
        </w:rPr>
        <w:t xml:space="preserve"> [29, </w:t>
      </w:r>
      <w:r w:rsidR="0004567E">
        <w:rPr>
          <w:rFonts w:ascii="Times New Roman" w:eastAsia="Times New Roman" w:hAnsi="Times New Roman" w:cs="Times New Roman"/>
          <w:sz w:val="28"/>
          <w:szCs w:val="20"/>
          <w:lang w:val="en-US" w:eastAsia="ru-RU"/>
        </w:rPr>
        <w:t>c</w:t>
      </w:r>
      <w:r w:rsidR="0004567E" w:rsidRPr="0004567E">
        <w:rPr>
          <w:rFonts w:ascii="Times New Roman" w:eastAsia="Times New Roman" w:hAnsi="Times New Roman" w:cs="Times New Roman"/>
          <w:sz w:val="28"/>
          <w:szCs w:val="20"/>
          <w:lang w:eastAsia="ru-RU"/>
        </w:rPr>
        <w:t>. 117]</w:t>
      </w:r>
      <w:r w:rsidRPr="00BB5839">
        <w:rPr>
          <w:rFonts w:ascii="Times New Roman" w:eastAsia="Times New Roman" w:hAnsi="Times New Roman" w:cs="Times New Roman"/>
          <w:sz w:val="28"/>
          <w:szCs w:val="20"/>
          <w:lang w:eastAsia="ru-RU"/>
        </w:rPr>
        <w:t>.</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Использование матричных методов формирования товарного ассортимента дает возможность предприятию на основе комплексного подхода выработать диапазон стратегических решений по дальнейшему развитию в отношении каждого товара. Главными преимуществами матричных методов являются: комплексное исследование товаров, простота и наглядность представления возможных стратегий, а в большинстве случаев - конкретные варианты стратегий, акцент на качественные стороны анализа. Среди основных недостатков стоит отметить статический характер, ограниченное количество позиций, показателей и стратегий, а также субъективизм. Очень важным моментом является то, что методы предполагают анализ уже собранной информации о состоянии целевого рынка, то есть не рассматривают этап исследования и сбора информации.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4</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Особенности современного рынка формируют предпосылки для углубленной оценки потребностей отдельных групп потребителей. С учетом процесса исследования потребителей модель формирования товарного ассортимента состоит из следующих этапов: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lastRenderedPageBreak/>
        <w:t xml:space="preserve">первый этап – типизация потребителей изучаемого товара по ценовым категориям, вкусам, потребностям и требовательности;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второй этап – выявление конкретных требований определенных групп потребителей к ассортименту и качеству товара;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третий этап – анализ возможности учета всех требований различных групп потребителей;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четвертый этап заключается непосредственно в формировании ассортимента конкретных групп товаров с использованием существующих методов;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пятый этап – построение структуры ассортимента с учетом всех мотивирующих и сдерживающих факторов; </w:t>
      </w:r>
    </w:p>
    <w:p w:rsidR="00501F0B" w:rsidRPr="00200470" w:rsidRDefault="00501F0B" w:rsidP="001157BB">
      <w:pPr>
        <w:pStyle w:val="a7"/>
        <w:widowControl w:val="0"/>
        <w:numPr>
          <w:ilvl w:val="0"/>
          <w:numId w:val="2"/>
        </w:numPr>
        <w:tabs>
          <w:tab w:val="left" w:pos="709"/>
        </w:tabs>
        <w:spacing w:after="0" w:line="360" w:lineRule="exact"/>
        <w:ind w:firstLine="27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шестой этап – отслеживания реакции потребителей;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седьмой этап – при необходимости осуществление корректировки ассортимента с учетом реакции потребителей. Предложенный перечень этапов формирования товарного ассортимента предприятия позволяет учесть конкретные требования определенных групп потребителей.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5</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Следует иметь в виду, что корректирование ассортимента предприятия должно осуществлять не как разовая акция, а как непрерывный процесс поиска оптимальной структуры товарного ассортимента на стратегическом и тактическом уровнях.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6</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Можно выделить несколько типичных товарных стратегий предприятия, а именно: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«пассивное ожидание» - производится то, что приносит доход и имеет спрос (активность в выборе может проявиться только при выборе цены); </w:t>
      </w:r>
    </w:p>
    <w:p w:rsidR="00501F0B" w:rsidRPr="00200470" w:rsidRDefault="00501F0B" w:rsidP="001157BB">
      <w:pPr>
        <w:pStyle w:val="a7"/>
        <w:widowControl w:val="0"/>
        <w:numPr>
          <w:ilvl w:val="0"/>
          <w:numId w:val="2"/>
        </w:numPr>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метод «проб и ошибок» - решение принимается на основании интуиции и опыта;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«борьба мотивов» - выбор на основе личной заинтересованности, а не прибыльности;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«псевдопотребительская ориентация» - ориентация на товары, массовая реклама которых приводит к увеличению потребительского спроса (реклама на телевидении, радио, в интернете). </w:t>
      </w:r>
    </w:p>
    <w:p w:rsidR="00501F0B" w:rsidRPr="00BB5839" w:rsidRDefault="00501F0B" w:rsidP="001157BB">
      <w:pPr>
        <w:widowControl w:val="0"/>
        <w:tabs>
          <w:tab w:val="left" w:pos="709"/>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7</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Основные принципы управления товарным ассортиментом и формирования товарной стратегии могут быть сформулированы в следующем виде: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принцип целостности – проблема формирования товарного ассортимента рассматривается как самостоятельная проблема или как часть другой, более общей проблемы, в которую она входит; </w:t>
      </w:r>
    </w:p>
    <w:p w:rsidR="00501F0B" w:rsidRPr="00200470"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t xml:space="preserve">принцип многомерности – оптимизация товарного ассортимента проводится с учетом множества факторов; </w:t>
      </w:r>
    </w:p>
    <w:p w:rsidR="00501F0B" w:rsidRDefault="00501F0B" w:rsidP="001157BB">
      <w:pPr>
        <w:pStyle w:val="a7"/>
        <w:widowControl w:val="0"/>
        <w:numPr>
          <w:ilvl w:val="0"/>
          <w:numId w:val="2"/>
        </w:numPr>
        <w:tabs>
          <w:tab w:val="left" w:pos="0"/>
        </w:tabs>
        <w:spacing w:after="0" w:line="360" w:lineRule="exact"/>
        <w:ind w:left="0" w:firstLine="993"/>
        <w:jc w:val="both"/>
        <w:rPr>
          <w:rFonts w:ascii="Times New Roman" w:eastAsia="Times New Roman" w:hAnsi="Times New Roman" w:cs="Times New Roman"/>
          <w:sz w:val="28"/>
          <w:szCs w:val="20"/>
          <w:lang w:eastAsia="ru-RU"/>
        </w:rPr>
      </w:pPr>
      <w:r w:rsidRPr="00200470">
        <w:rPr>
          <w:rFonts w:ascii="Times New Roman" w:eastAsia="Times New Roman" w:hAnsi="Times New Roman" w:cs="Times New Roman"/>
          <w:sz w:val="28"/>
          <w:szCs w:val="20"/>
          <w:lang w:eastAsia="ru-RU"/>
        </w:rPr>
        <w:lastRenderedPageBreak/>
        <w:t>принцип неопределенности и стохастичности, так как рыночный спрос не всегда можно анализировать и прогнозировать - иногда возникают случайные колебания спроса. Рассмотренные основные правила позволяют оптимизировать товарный ассортимент предприятия</w:t>
      </w:r>
      <w:r>
        <w:rPr>
          <w:rFonts w:ascii="Times New Roman" w:eastAsia="Times New Roman" w:hAnsi="Times New Roman" w:cs="Times New Roman"/>
          <w:sz w:val="28"/>
          <w:szCs w:val="20"/>
          <w:lang w:eastAsia="ru-RU"/>
        </w:rPr>
        <w:t xml:space="preserve"> [19</w:t>
      </w:r>
      <w:r w:rsidRPr="00DB304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val="en-US" w:eastAsia="ru-RU"/>
        </w:rPr>
        <w:t>c</w:t>
      </w:r>
      <w:r w:rsidRPr="00DB304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val="en-US" w:eastAsia="ru-RU"/>
        </w:rPr>
        <w:t>131</w:t>
      </w:r>
      <w:r w:rsidRPr="00DB304E">
        <w:rPr>
          <w:rFonts w:ascii="Times New Roman" w:eastAsia="Times New Roman" w:hAnsi="Times New Roman" w:cs="Times New Roman"/>
          <w:sz w:val="28"/>
          <w:szCs w:val="20"/>
          <w:lang w:eastAsia="ru-RU"/>
        </w:rPr>
        <w:t>]</w:t>
      </w:r>
      <w:r w:rsidRPr="00200470">
        <w:rPr>
          <w:rFonts w:ascii="Times New Roman" w:eastAsia="Times New Roman" w:hAnsi="Times New Roman" w:cs="Times New Roman"/>
          <w:sz w:val="28"/>
          <w:szCs w:val="20"/>
          <w:lang w:eastAsia="ru-RU"/>
        </w:rPr>
        <w:t>.</w:t>
      </w:r>
    </w:p>
    <w:p w:rsidR="00460D5D" w:rsidRDefault="00460D5D" w:rsidP="00460D5D">
      <w:pPr>
        <w:pStyle w:val="a7"/>
        <w:widowControl w:val="0"/>
        <w:tabs>
          <w:tab w:val="left" w:pos="0"/>
        </w:tabs>
        <w:spacing w:after="0" w:line="360" w:lineRule="exact"/>
        <w:ind w:left="993"/>
        <w:jc w:val="both"/>
        <w:rPr>
          <w:rFonts w:ascii="Times New Roman" w:eastAsia="Times New Roman" w:hAnsi="Times New Roman" w:cs="Times New Roman"/>
          <w:sz w:val="28"/>
          <w:szCs w:val="20"/>
          <w:lang w:eastAsia="ru-RU"/>
        </w:rPr>
      </w:pPr>
    </w:p>
    <w:p w:rsidR="00A262BE" w:rsidRPr="009D32C2" w:rsidRDefault="00A262BE" w:rsidP="001157BB">
      <w:pPr>
        <w:pStyle w:val="1"/>
        <w:spacing w:line="360" w:lineRule="exact"/>
        <w:ind w:firstLine="709"/>
        <w:jc w:val="both"/>
        <w:rPr>
          <w:rFonts w:ascii="Times New Roman" w:hAnsi="Times New Roman" w:cs="Times New Roman"/>
          <w:color w:val="auto"/>
          <w:sz w:val="32"/>
          <w:szCs w:val="32"/>
        </w:rPr>
      </w:pPr>
      <w:bookmarkStart w:id="5" w:name="_Toc473028234"/>
      <w:r w:rsidRPr="009D32C2">
        <w:rPr>
          <w:rFonts w:ascii="Times New Roman" w:hAnsi="Times New Roman" w:cs="Times New Roman"/>
          <w:color w:val="auto"/>
          <w:sz w:val="32"/>
          <w:szCs w:val="32"/>
        </w:rPr>
        <w:t>1.3 Процесс совершенствования маркетинговой деятельности на</w:t>
      </w:r>
      <w:r w:rsidR="00501F0B" w:rsidRPr="009D32C2">
        <w:rPr>
          <w:rFonts w:ascii="Times New Roman" w:hAnsi="Times New Roman" w:cs="Times New Roman"/>
          <w:color w:val="auto"/>
          <w:sz w:val="32"/>
          <w:szCs w:val="32"/>
        </w:rPr>
        <w:t xml:space="preserve"> предприятии розничной торговли</w:t>
      </w:r>
      <w:bookmarkEnd w:id="5"/>
    </w:p>
    <w:p w:rsidR="00501F0B" w:rsidRDefault="00501F0B" w:rsidP="001157BB">
      <w:pPr>
        <w:spacing w:line="360" w:lineRule="exact"/>
        <w:contextualSpacing/>
        <w:mirrorIndents/>
        <w:jc w:val="both"/>
        <w:rPr>
          <w:rFonts w:ascii="Times New Roman" w:hAnsi="Times New Roman" w:cs="Times New Roman"/>
          <w:sz w:val="28"/>
          <w:szCs w:val="28"/>
        </w:rPr>
      </w:pPr>
    </w:p>
    <w:p w:rsidR="00501F0B" w:rsidRDefault="00501F0B" w:rsidP="001157BB">
      <w:pPr>
        <w:spacing w:line="360" w:lineRule="exact"/>
        <w:contextualSpacing/>
        <w:mirrorIndents/>
        <w:jc w:val="both"/>
        <w:rPr>
          <w:rFonts w:ascii="Times New Roman" w:hAnsi="Times New Roman" w:cs="Times New Roman"/>
          <w:sz w:val="28"/>
          <w:szCs w:val="28"/>
        </w:rPr>
      </w:pP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В связи со сложившейся экономической ситуацией в Республике </w:t>
      </w:r>
      <w:r w:rsidRPr="005C0D04">
        <w:rPr>
          <w:rFonts w:ascii="Times New Roman" w:hAnsi="Times New Roman" w:cs="Times New Roman"/>
          <w:sz w:val="28"/>
          <w:szCs w:val="28"/>
        </w:rPr>
        <w:t xml:space="preserve">Беларусь, можно выделить ряд проблем тормозящих развитие </w:t>
      </w:r>
      <w:r w:rsidR="004A7E9B" w:rsidRPr="005C0D04">
        <w:rPr>
          <w:rFonts w:ascii="Times New Roman" w:hAnsi="Times New Roman" w:cs="Times New Roman"/>
          <w:sz w:val="28"/>
          <w:szCs w:val="28"/>
        </w:rPr>
        <w:t xml:space="preserve">маркетинговой </w:t>
      </w:r>
      <w:r w:rsidRPr="005C0D04">
        <w:rPr>
          <w:rFonts w:ascii="Times New Roman" w:hAnsi="Times New Roman" w:cs="Times New Roman"/>
          <w:sz w:val="28"/>
          <w:szCs w:val="28"/>
        </w:rPr>
        <w:t xml:space="preserve">деятельности </w:t>
      </w:r>
      <w:r w:rsidR="002834E2" w:rsidRPr="005C0D04">
        <w:rPr>
          <w:rFonts w:ascii="Times New Roman" w:hAnsi="Times New Roman" w:cs="Times New Roman"/>
          <w:sz w:val="28"/>
          <w:szCs w:val="28"/>
        </w:rPr>
        <w:t>торгового</w:t>
      </w:r>
      <w:r w:rsidRPr="005C0D04">
        <w:rPr>
          <w:rFonts w:ascii="Times New Roman" w:hAnsi="Times New Roman" w:cs="Times New Roman"/>
          <w:sz w:val="28"/>
          <w:szCs w:val="28"/>
        </w:rPr>
        <w:t xml:space="preserve"> предприятия.</w:t>
      </w:r>
      <w:r w:rsidR="005C0D04" w:rsidRPr="005C0D04">
        <w:rPr>
          <w:rFonts w:ascii="Times New Roman" w:hAnsi="Times New Roman" w:cs="Times New Roman"/>
          <w:sz w:val="28"/>
          <w:szCs w:val="28"/>
        </w:rPr>
        <w:t xml:space="preserve"> </w:t>
      </w:r>
      <w:r w:rsidR="005C0D04" w:rsidRPr="005C0D04">
        <w:rPr>
          <w:rFonts w:ascii="Times New Roman" w:hAnsi="Times New Roman" w:cs="Times New Roman"/>
          <w:color w:val="000000"/>
          <w:sz w:val="28"/>
          <w:szCs w:val="28"/>
          <w:shd w:val="clear" w:color="auto" w:fill="FFFFFF"/>
        </w:rPr>
        <w:t>Показатели эффективности маркетинга обеспечивают весомое дополнение традиционным показателям эффективности финансовой деятельности. Они позволяют менеджерам по маркетингу понимать, контролировать эффективность рынка и управлять ею при помощи маркетинговой стратегии</w:t>
      </w:r>
      <w:r w:rsidR="005C0D04">
        <w:rPr>
          <w:rFonts w:ascii="Times New Roman" w:hAnsi="Times New Roman" w:cs="Times New Roman"/>
          <w:color w:val="000000"/>
          <w:sz w:val="28"/>
          <w:szCs w:val="28"/>
          <w:shd w:val="clear" w:color="auto" w:fill="FFFFFF"/>
        </w:rPr>
        <w:t>.</w:t>
      </w:r>
    </w:p>
    <w:p w:rsidR="0004567E" w:rsidRPr="00C361AD"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Во-первых, среди основных проблем препятствующих нормальному функционированию </w:t>
      </w:r>
      <w:r w:rsidR="002834E2">
        <w:rPr>
          <w:rFonts w:ascii="Times New Roman" w:hAnsi="Times New Roman" w:cs="Times New Roman"/>
          <w:sz w:val="28"/>
          <w:szCs w:val="28"/>
        </w:rPr>
        <w:t>торговых</w:t>
      </w:r>
      <w:r w:rsidRPr="006433B2">
        <w:rPr>
          <w:rFonts w:ascii="Times New Roman" w:hAnsi="Times New Roman" w:cs="Times New Roman"/>
          <w:sz w:val="28"/>
          <w:szCs w:val="28"/>
        </w:rPr>
        <w:t xml:space="preserve"> организаций, выделяются недостаточность оборотных средств и сокращение доступности кредитных ресурсов, в том числе предоставляемых на длительные сроки. Также, сокращение инвестиционных программ, направленных на развитие обеспеченности населения услугами торговли и рабочих мест в торговле. </w:t>
      </w: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Во-вторых, несмотря на активное строительство современных </w:t>
      </w:r>
      <w:r w:rsidR="002834E2">
        <w:rPr>
          <w:rFonts w:ascii="Times New Roman" w:hAnsi="Times New Roman" w:cs="Times New Roman"/>
          <w:sz w:val="28"/>
          <w:szCs w:val="28"/>
        </w:rPr>
        <w:t>торговых</w:t>
      </w:r>
      <w:r w:rsidRPr="006433B2">
        <w:rPr>
          <w:rFonts w:ascii="Times New Roman" w:hAnsi="Times New Roman" w:cs="Times New Roman"/>
          <w:sz w:val="28"/>
          <w:szCs w:val="28"/>
        </w:rPr>
        <w:t xml:space="preserve"> объектов, начавшееся в начале 21 века, до сих пор в ряде регионов отмечена низкая обеспеченность торговыми площадями, что значительно отражается на стоимости аренды торговых площадей и, как следствие, на расходах предпринимателей. </w:t>
      </w: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В третьих, это низкий уровень культуры рыночных отношений. Это связано, в первую очередь, с низким уровнем квалификации предпринимателей и обслуживающего персонала, а также низким уровнем образования. В-четвертых, это недостаточное законодательно-правовое и нормативное обеспечение. Отсутствуют четкие законодательные правила, нет правовой и иной поддержки государства, что отрицательно сказывается на развитии </w:t>
      </w:r>
      <w:r w:rsidR="004A7E9B">
        <w:rPr>
          <w:rFonts w:ascii="Times New Roman" w:hAnsi="Times New Roman" w:cs="Times New Roman"/>
          <w:sz w:val="28"/>
          <w:szCs w:val="28"/>
        </w:rPr>
        <w:t>маркетинговой</w:t>
      </w:r>
      <w:r w:rsidRPr="006433B2">
        <w:rPr>
          <w:rFonts w:ascii="Times New Roman" w:hAnsi="Times New Roman" w:cs="Times New Roman"/>
          <w:sz w:val="28"/>
          <w:szCs w:val="28"/>
        </w:rPr>
        <w:t xml:space="preserve"> деятельности в торговле. </w:t>
      </w: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В-пятых, несовершенство финансовых и кредитных отношений, что усложняет и замедляет развитие торговли в Республики Беларусь</w:t>
      </w:r>
      <w:r w:rsidR="0004567E" w:rsidRPr="0004567E">
        <w:rPr>
          <w:rFonts w:ascii="Times New Roman" w:hAnsi="Times New Roman" w:cs="Times New Roman"/>
          <w:sz w:val="28"/>
          <w:szCs w:val="28"/>
        </w:rPr>
        <w:t xml:space="preserve"> [25, </w:t>
      </w:r>
      <w:r w:rsidR="0004567E">
        <w:rPr>
          <w:rFonts w:ascii="Times New Roman" w:hAnsi="Times New Roman" w:cs="Times New Roman"/>
          <w:sz w:val="28"/>
          <w:szCs w:val="28"/>
          <w:lang w:val="en-US"/>
        </w:rPr>
        <w:t>c</w:t>
      </w:r>
      <w:r w:rsidR="0004567E" w:rsidRPr="0004567E">
        <w:rPr>
          <w:rFonts w:ascii="Times New Roman" w:hAnsi="Times New Roman" w:cs="Times New Roman"/>
          <w:sz w:val="28"/>
          <w:szCs w:val="28"/>
        </w:rPr>
        <w:t>. 74]</w:t>
      </w:r>
      <w:r w:rsidRPr="006433B2">
        <w:rPr>
          <w:rFonts w:ascii="Times New Roman" w:hAnsi="Times New Roman" w:cs="Times New Roman"/>
          <w:sz w:val="28"/>
          <w:szCs w:val="28"/>
        </w:rPr>
        <w:t>.</w:t>
      </w: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Также неравномерность расположения посреднических организаций на территории Республики Беларусь, что ведет к увеличению себестоимости </w:t>
      </w:r>
      <w:r w:rsidRPr="006433B2">
        <w:rPr>
          <w:rFonts w:ascii="Times New Roman" w:hAnsi="Times New Roman" w:cs="Times New Roman"/>
          <w:sz w:val="28"/>
          <w:szCs w:val="28"/>
        </w:rPr>
        <w:lastRenderedPageBreak/>
        <w:t xml:space="preserve">продукции и, как следствие, высокие цены на товары в розничной сети. </w:t>
      </w: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В целях преодоления данных негативных тенденций в деятельности </w:t>
      </w:r>
      <w:r w:rsidR="002834E2">
        <w:rPr>
          <w:rFonts w:ascii="Times New Roman" w:hAnsi="Times New Roman" w:cs="Times New Roman"/>
          <w:sz w:val="28"/>
          <w:szCs w:val="28"/>
        </w:rPr>
        <w:t>торгового</w:t>
      </w:r>
      <w:r w:rsidRPr="006433B2">
        <w:rPr>
          <w:rFonts w:ascii="Times New Roman" w:hAnsi="Times New Roman" w:cs="Times New Roman"/>
          <w:sz w:val="28"/>
          <w:szCs w:val="28"/>
        </w:rPr>
        <w:t xml:space="preserve"> предприятия, необходимо выделить ряд направлений антикризисных мер для развития </w:t>
      </w:r>
      <w:r w:rsidR="004A7E9B">
        <w:rPr>
          <w:rFonts w:ascii="Times New Roman" w:hAnsi="Times New Roman" w:cs="Times New Roman"/>
          <w:sz w:val="28"/>
          <w:szCs w:val="28"/>
        </w:rPr>
        <w:t>маркетинговой</w:t>
      </w:r>
      <w:r w:rsidRPr="006433B2">
        <w:rPr>
          <w:rFonts w:ascii="Times New Roman" w:hAnsi="Times New Roman" w:cs="Times New Roman"/>
          <w:sz w:val="28"/>
          <w:szCs w:val="28"/>
        </w:rPr>
        <w:t xml:space="preserve"> деятельности в торговли Республики Беларусь:</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Расширение сетевых торговых организаций новых форматов. </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Углубление разделения и специализации розничных организаций. </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Объединение организаций на добровольной основе.</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Усиление контроля внутри предприятия – за качеством поставляемой продукции, за процессом реализации, а также проведением товароведной экспертизы независимыми экспертами; </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Государственное регулирование деятельности компаний; </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Внедрение предприятиями собственных торговых марок; </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Повышение конкурентоспособности </w:t>
      </w:r>
      <w:r w:rsidR="002834E2">
        <w:rPr>
          <w:rFonts w:ascii="Times New Roman" w:hAnsi="Times New Roman" w:cs="Times New Roman"/>
          <w:sz w:val="28"/>
          <w:szCs w:val="28"/>
        </w:rPr>
        <w:t>торговых</w:t>
      </w:r>
      <w:r w:rsidRPr="006433B2">
        <w:rPr>
          <w:rFonts w:ascii="Times New Roman" w:hAnsi="Times New Roman" w:cs="Times New Roman"/>
          <w:sz w:val="28"/>
          <w:szCs w:val="28"/>
        </w:rPr>
        <w:t xml:space="preserve"> организаций путем формирования рационального ассортимента, обеспечение товаров оптимальной ценой и качеством. </w:t>
      </w:r>
    </w:p>
    <w:p w:rsidR="006433B2" w:rsidRPr="006433B2" w:rsidRDefault="006433B2" w:rsidP="001157BB">
      <w:pPr>
        <w:widowControl w:val="0"/>
        <w:numPr>
          <w:ilvl w:val="0"/>
          <w:numId w:val="10"/>
        </w:numPr>
        <w:tabs>
          <w:tab w:val="left" w:pos="993"/>
        </w:tabs>
        <w:spacing w:after="0" w:line="360" w:lineRule="exact"/>
        <w:ind w:left="0" w:firstLine="709"/>
        <w:contextualSpacing/>
        <w:jc w:val="both"/>
        <w:rPr>
          <w:rFonts w:ascii="Times New Roman" w:hAnsi="Times New Roman" w:cs="Times New Roman"/>
          <w:sz w:val="28"/>
          <w:szCs w:val="28"/>
        </w:rPr>
      </w:pPr>
      <w:r w:rsidRPr="006433B2">
        <w:rPr>
          <w:rFonts w:ascii="Times New Roman" w:hAnsi="Times New Roman" w:cs="Times New Roman"/>
          <w:sz w:val="28"/>
          <w:szCs w:val="28"/>
        </w:rPr>
        <w:t xml:space="preserve">Формирование товарной политики </w:t>
      </w:r>
      <w:r w:rsidR="002834E2">
        <w:rPr>
          <w:rFonts w:ascii="Times New Roman" w:hAnsi="Times New Roman" w:cs="Times New Roman"/>
          <w:sz w:val="28"/>
          <w:szCs w:val="28"/>
        </w:rPr>
        <w:t xml:space="preserve">торговых </w:t>
      </w:r>
      <w:r w:rsidRPr="006433B2">
        <w:rPr>
          <w:rFonts w:ascii="Times New Roman" w:hAnsi="Times New Roman" w:cs="Times New Roman"/>
          <w:sz w:val="28"/>
          <w:szCs w:val="28"/>
        </w:rPr>
        <w:t>организаций с учетом особенностей конкретного сегмента рынка</w:t>
      </w:r>
      <w:r w:rsidR="0004567E" w:rsidRPr="0004567E">
        <w:rPr>
          <w:rFonts w:ascii="Times New Roman" w:hAnsi="Times New Roman" w:cs="Times New Roman"/>
          <w:sz w:val="28"/>
          <w:szCs w:val="28"/>
        </w:rPr>
        <w:t xml:space="preserve"> [31, </w:t>
      </w:r>
      <w:r w:rsidR="0004567E">
        <w:rPr>
          <w:rFonts w:ascii="Times New Roman" w:hAnsi="Times New Roman" w:cs="Times New Roman"/>
          <w:sz w:val="28"/>
          <w:szCs w:val="28"/>
          <w:lang w:val="en-US"/>
        </w:rPr>
        <w:t>c</w:t>
      </w:r>
      <w:r w:rsidR="0004567E" w:rsidRPr="0004567E">
        <w:rPr>
          <w:rFonts w:ascii="Times New Roman" w:hAnsi="Times New Roman" w:cs="Times New Roman"/>
          <w:sz w:val="28"/>
          <w:szCs w:val="28"/>
        </w:rPr>
        <w:t>, 94]</w:t>
      </w:r>
      <w:r w:rsidRPr="006433B2">
        <w:rPr>
          <w:rFonts w:ascii="Times New Roman" w:hAnsi="Times New Roman" w:cs="Times New Roman"/>
          <w:sz w:val="28"/>
          <w:szCs w:val="28"/>
        </w:rPr>
        <w:t>.</w:t>
      </w:r>
    </w:p>
    <w:p w:rsidR="006433B2" w:rsidRPr="006433B2" w:rsidRDefault="006433B2" w:rsidP="001157BB">
      <w:pPr>
        <w:widowControl w:val="0"/>
        <w:spacing w:after="0" w:line="360" w:lineRule="exact"/>
        <w:ind w:firstLine="709"/>
        <w:jc w:val="both"/>
        <w:rPr>
          <w:rFonts w:ascii="Times New Roman" w:hAnsi="Times New Roman" w:cs="Times New Roman"/>
          <w:sz w:val="28"/>
          <w:szCs w:val="28"/>
        </w:rPr>
      </w:pPr>
      <w:r w:rsidRPr="006433B2">
        <w:rPr>
          <w:rFonts w:ascii="Times New Roman" w:hAnsi="Times New Roman" w:cs="Times New Roman"/>
          <w:sz w:val="28"/>
          <w:szCs w:val="28"/>
        </w:rPr>
        <w:t xml:space="preserve">Усиление контроля внутри предприятия за качеством поставляемой продукции должно осуществляться в первую очередь силами собственного персонала – товароведами, приемщиками товаров и т.д. Для того, чтобы этот процесс принес хорошие результаты, каждому предприятию необходимо обладать высококвалифицированными кадрами, которые компетентно могли бы оценить товар, провести приемку по количеству и качеству, а также управлять ассортиментом, в том числе и товарными категориями. Таким образом, можно сделать вывод о том, что данные перспективы развития </w:t>
      </w:r>
      <w:r w:rsidR="004A7E9B">
        <w:rPr>
          <w:rFonts w:ascii="Times New Roman" w:hAnsi="Times New Roman" w:cs="Times New Roman"/>
          <w:sz w:val="28"/>
          <w:szCs w:val="28"/>
        </w:rPr>
        <w:t xml:space="preserve">маркетинговой </w:t>
      </w:r>
      <w:r w:rsidRPr="006433B2">
        <w:rPr>
          <w:rFonts w:ascii="Times New Roman" w:hAnsi="Times New Roman" w:cs="Times New Roman"/>
          <w:sz w:val="28"/>
          <w:szCs w:val="28"/>
        </w:rPr>
        <w:t xml:space="preserve">деятельности в торговле, смогут решить многие проблемы и поднять данную отрасль на совершенно новый уровень. Ведь торговля является важнейшим звеном взаимодействия реализации с потребительским рынком. </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 xml:space="preserve">В своей деятельности любое предприятие стремится достичь максимума прибыли, а это, в свою очередь, на прямую зависит от эффективности деятельности </w:t>
      </w:r>
      <w:r w:rsidR="00D61884">
        <w:rPr>
          <w:rFonts w:ascii="Times New Roman" w:eastAsia="Times New Roman" w:hAnsi="Times New Roman" w:cs="Times New Roman"/>
          <w:sz w:val="28"/>
          <w:szCs w:val="28"/>
          <w:lang w:eastAsia="ru-RU"/>
        </w:rPr>
        <w:t>торговой</w:t>
      </w:r>
      <w:r w:rsidRPr="006433B2">
        <w:rPr>
          <w:rFonts w:ascii="Times New Roman" w:eastAsia="Times New Roman" w:hAnsi="Times New Roman" w:cs="Times New Roman"/>
          <w:sz w:val="28"/>
          <w:szCs w:val="28"/>
          <w:lang w:eastAsia="ru-RU"/>
        </w:rPr>
        <w:t xml:space="preserve"> организации. Эффективность предприятия определяется способом реализации и его эффективностью. Существуют различные направления повышения эффективности реализации:</w:t>
      </w:r>
    </w:p>
    <w:p w:rsidR="0020712F" w:rsidRDefault="0020712F" w:rsidP="001157BB">
      <w:pPr>
        <w:widowControl w:val="0"/>
        <w:tabs>
          <w:tab w:val="left" w:pos="426"/>
          <w:tab w:val="left" w:pos="993"/>
        </w:tabs>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6433B2" w:rsidRPr="006433B2">
        <w:rPr>
          <w:rFonts w:ascii="Times New Roman" w:eastAsia="Times New Roman" w:hAnsi="Times New Roman" w:cs="Times New Roman"/>
          <w:sz w:val="28"/>
          <w:szCs w:val="28"/>
          <w:lang w:eastAsia="ru-RU"/>
        </w:rPr>
        <w:t>ресурсосбережение и модернизация оборудования;</w:t>
      </w:r>
    </w:p>
    <w:p w:rsidR="0020712F" w:rsidRDefault="0020712F" w:rsidP="001157BB">
      <w:pPr>
        <w:widowControl w:val="0"/>
        <w:tabs>
          <w:tab w:val="left" w:pos="426"/>
          <w:tab w:val="left" w:pos="993"/>
        </w:tabs>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6433B2" w:rsidRPr="006433B2">
        <w:rPr>
          <w:rFonts w:ascii="Times New Roman" w:eastAsia="Times New Roman" w:hAnsi="Times New Roman" w:cs="Times New Roman"/>
          <w:sz w:val="28"/>
          <w:szCs w:val="28"/>
          <w:lang w:eastAsia="ru-RU"/>
        </w:rPr>
        <w:t>привлечение максимального объема инвестиций и их экономное и рациональное использование;</w:t>
      </w:r>
    </w:p>
    <w:p w:rsidR="0020712F" w:rsidRDefault="0020712F" w:rsidP="001157BB">
      <w:pPr>
        <w:widowControl w:val="0"/>
        <w:tabs>
          <w:tab w:val="left" w:pos="426"/>
          <w:tab w:val="left" w:pos="993"/>
        </w:tabs>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6433B2" w:rsidRPr="006433B2">
        <w:rPr>
          <w:rFonts w:ascii="Times New Roman" w:eastAsia="Times New Roman" w:hAnsi="Times New Roman" w:cs="Times New Roman"/>
          <w:sz w:val="28"/>
          <w:szCs w:val="28"/>
          <w:lang w:eastAsia="ru-RU"/>
        </w:rPr>
        <w:t>повышение качества продукции и как следствие увеличение объема продаж;</w:t>
      </w:r>
    </w:p>
    <w:p w:rsidR="006433B2" w:rsidRPr="006433B2" w:rsidRDefault="0020712F" w:rsidP="001157BB">
      <w:pPr>
        <w:widowControl w:val="0"/>
        <w:tabs>
          <w:tab w:val="left" w:pos="426"/>
          <w:tab w:val="left" w:pos="993"/>
        </w:tabs>
        <w:spacing w:after="0" w:line="36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Pr>
          <w:rFonts w:ascii="Times New Roman" w:eastAsia="Times New Roman" w:hAnsi="Times New Roman" w:cs="Times New Roman"/>
          <w:sz w:val="28"/>
          <w:szCs w:val="28"/>
          <w:lang w:eastAsia="ru-RU"/>
        </w:rPr>
        <w:tab/>
        <w:t xml:space="preserve">- </w:t>
      </w:r>
      <w:r w:rsidR="006433B2" w:rsidRPr="006433B2">
        <w:rPr>
          <w:rFonts w:ascii="Times New Roman" w:eastAsia="Times New Roman" w:hAnsi="Times New Roman" w:cs="Times New Roman"/>
          <w:sz w:val="28"/>
          <w:szCs w:val="28"/>
          <w:lang w:eastAsia="ru-RU"/>
        </w:rPr>
        <w:t>эффективность управленческого фактора (исследований, разработок и политики фирмы).</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С последним фактором тесно соприкасается наука маркетинг, хотя все факторы должны находиться во взаимодействии. Использование разработок научно-технического прогресса в торговле приводит к значительным успехам в области повышения прибыли и снижения затрат. Новые виды упаковок, позволяющих продлить срок годности товара, новые материалы для изготовления самих товаров и их упаковки, новые способы рекламы товаров, все это помогает как можно более полно удовлетворить спрос населения, что ведет к увеличению товарооборота.</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В области рационализации использования ресурсов немаловажную роль играет планирование деятельности предприятия. Торговые предприятия сегодня не в состоянии за один год решить вопросы пополнения собственных оборотных средств финансирования капитальных вложений в основные фонды и постоянного использования инноваций. Поэтому каждое из них должно знать свои временные возможности по решению указанных и других экономических проблем. Достижение этих целей требует определенной величины финансовых ресурсов, основным источником которых является прибыль (каждому понятно, что и заемные средства можно возвратить также за счет полученной прибыли).</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Привлечение инвестиций позволяет предприятию восполнить недостающие ресурсы для формирования основных и оборотных средств.</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Немаловажным фактором в формировании прибыли является человеческий фактор. Управление персоналом включает многие составляющие. Среди них: кадровая политика, взаимоотношения в коллективе, социально-психологические аспекты управления.</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 xml:space="preserve">Ключевое же место занимает определение способов повышения реализации, путей роста творческой инициативы, а так же стимулирование и мотивация работников. Получение нового места работы, а так же изменение привычных условий деятельности стимулирует работника, вызывает в нем желание проявить себя с лучшей стороны. Не получив возможности почувствовать себя необходимым, самостоятельным работником, которому доверяют и которого уважают, он разочаровывается в своей работе. При этом, даже просто с экономической точки зрения, люди являются чрезвычайно дорогим ресурсом, а, следовательно, должны использоваться с максимальной эффективностью. </w:t>
      </w:r>
    </w:p>
    <w:p w:rsidR="006433B2" w:rsidRPr="006433B2" w:rsidRDefault="006433B2" w:rsidP="001157BB">
      <w:pPr>
        <w:widowControl w:val="0"/>
        <w:tabs>
          <w:tab w:val="left" w:pos="1134"/>
        </w:tabs>
        <w:suppressAutoHyphens/>
        <w:spacing w:after="0" w:line="360" w:lineRule="exact"/>
        <w:ind w:firstLine="709"/>
        <w:jc w:val="both"/>
        <w:rPr>
          <w:rFonts w:ascii="Times New Roman" w:eastAsia="Times New Roman" w:hAnsi="Times New Roman" w:cs="Times New Roman"/>
          <w:sz w:val="28"/>
          <w:szCs w:val="28"/>
        </w:rPr>
      </w:pPr>
      <w:r w:rsidRPr="006433B2">
        <w:rPr>
          <w:rFonts w:ascii="Times New Roman" w:eastAsia="Times New Roman" w:hAnsi="Times New Roman" w:cs="Times New Roman"/>
          <w:sz w:val="28"/>
          <w:szCs w:val="28"/>
        </w:rPr>
        <w:t>Чтобы предприятие было рентабельным необходимы усилия в следующих направлениях - увеличение показателя прибыли и улучшение использования ресурсов. Увеличение показателя прибыли достигается за счет:</w:t>
      </w:r>
    </w:p>
    <w:p w:rsidR="0020712F" w:rsidRDefault="0020712F" w:rsidP="001157BB">
      <w:pPr>
        <w:widowControl w:val="0"/>
        <w:tabs>
          <w:tab w:val="left" w:pos="1134"/>
        </w:tabs>
        <w:suppressAutoHyphens/>
        <w:autoSpaceDE w:val="0"/>
        <w:autoSpaceDN w:val="0"/>
        <w:adjustRightInd w:val="0"/>
        <w:spacing w:after="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 xml:space="preserve">- </w:t>
      </w:r>
      <w:r w:rsidR="006433B2" w:rsidRPr="006433B2">
        <w:rPr>
          <w:rFonts w:ascii="Times New Roman" w:eastAsia="Times New Roman" w:hAnsi="Times New Roman" w:cs="Times New Roman"/>
          <w:sz w:val="28"/>
          <w:szCs w:val="28"/>
        </w:rPr>
        <w:t>увеличения объема продаж;</w:t>
      </w:r>
    </w:p>
    <w:p w:rsidR="0020712F" w:rsidRDefault="0020712F" w:rsidP="001157BB">
      <w:pPr>
        <w:widowControl w:val="0"/>
        <w:tabs>
          <w:tab w:val="left" w:pos="1134"/>
        </w:tabs>
        <w:suppressAutoHyphens/>
        <w:autoSpaceDE w:val="0"/>
        <w:autoSpaceDN w:val="0"/>
        <w:adjustRightInd w:val="0"/>
        <w:spacing w:after="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6433B2" w:rsidRPr="006433B2">
        <w:rPr>
          <w:rFonts w:ascii="Times New Roman" w:eastAsia="Times New Roman" w:hAnsi="Times New Roman" w:cs="Times New Roman"/>
          <w:sz w:val="28"/>
          <w:szCs w:val="28"/>
        </w:rPr>
        <w:t>снижения издержек реализации;</w:t>
      </w:r>
    </w:p>
    <w:p w:rsidR="006433B2" w:rsidRPr="006433B2" w:rsidRDefault="0020712F" w:rsidP="001157BB">
      <w:pPr>
        <w:widowControl w:val="0"/>
        <w:tabs>
          <w:tab w:val="left" w:pos="1134"/>
        </w:tabs>
        <w:suppressAutoHyphens/>
        <w:autoSpaceDE w:val="0"/>
        <w:autoSpaceDN w:val="0"/>
        <w:adjustRightInd w:val="0"/>
        <w:spacing w:after="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6433B2" w:rsidRPr="006433B2">
        <w:rPr>
          <w:rFonts w:ascii="Times New Roman" w:eastAsia="Times New Roman" w:hAnsi="Times New Roman" w:cs="Times New Roman"/>
          <w:sz w:val="28"/>
          <w:szCs w:val="28"/>
        </w:rPr>
        <w:t>повышения качества услуг</w:t>
      </w:r>
      <w:r w:rsidR="0004567E" w:rsidRPr="00C361AD">
        <w:rPr>
          <w:rFonts w:ascii="Times New Roman" w:eastAsia="Times New Roman" w:hAnsi="Times New Roman" w:cs="Times New Roman"/>
          <w:sz w:val="28"/>
          <w:szCs w:val="28"/>
        </w:rPr>
        <w:t xml:space="preserve"> [9, </w:t>
      </w:r>
      <w:r w:rsidR="0004567E">
        <w:rPr>
          <w:rFonts w:ascii="Times New Roman" w:eastAsia="Times New Roman" w:hAnsi="Times New Roman" w:cs="Times New Roman"/>
          <w:sz w:val="28"/>
          <w:szCs w:val="28"/>
          <w:lang w:val="en-US"/>
        </w:rPr>
        <w:t>c</w:t>
      </w:r>
      <w:r w:rsidR="0004567E" w:rsidRPr="00C361AD">
        <w:rPr>
          <w:rFonts w:ascii="Times New Roman" w:eastAsia="Times New Roman" w:hAnsi="Times New Roman" w:cs="Times New Roman"/>
          <w:sz w:val="28"/>
          <w:szCs w:val="28"/>
        </w:rPr>
        <w:t>. 37]</w:t>
      </w:r>
      <w:r w:rsidR="006433B2" w:rsidRPr="006433B2">
        <w:rPr>
          <w:rFonts w:ascii="Times New Roman" w:eastAsia="Times New Roman" w:hAnsi="Times New Roman" w:cs="Times New Roman"/>
          <w:sz w:val="28"/>
          <w:szCs w:val="28"/>
        </w:rPr>
        <w:t>.</w:t>
      </w:r>
    </w:p>
    <w:p w:rsidR="006433B2" w:rsidRPr="006433B2" w:rsidRDefault="006433B2" w:rsidP="001157BB">
      <w:pPr>
        <w:widowControl w:val="0"/>
        <w:tabs>
          <w:tab w:val="left" w:pos="1134"/>
        </w:tabs>
        <w:suppressAutoHyphens/>
        <w:spacing w:after="0" w:line="360" w:lineRule="exact"/>
        <w:ind w:firstLine="709"/>
        <w:jc w:val="both"/>
        <w:rPr>
          <w:rFonts w:ascii="Times New Roman" w:eastAsia="Times New Roman" w:hAnsi="Times New Roman" w:cs="Times New Roman"/>
          <w:sz w:val="28"/>
          <w:szCs w:val="28"/>
        </w:rPr>
      </w:pPr>
      <w:r w:rsidRPr="006433B2">
        <w:rPr>
          <w:rFonts w:ascii="Times New Roman" w:eastAsia="Times New Roman" w:hAnsi="Times New Roman" w:cs="Times New Roman"/>
          <w:sz w:val="28"/>
          <w:szCs w:val="28"/>
        </w:rPr>
        <w:t>Улучшение использования ресурсов достигается за счет: фондоотдачи; улучшения использования оборотных средств.</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Пути повышения прибыли и рентабельности предприятия являются одной из основных задач, которая стоит перед руководством любого предприятия. Одним из методов</w:t>
      </w:r>
      <w:r w:rsidRPr="006433B2">
        <w:rPr>
          <w:rFonts w:ascii="Times New Roman" w:eastAsia="Times New Roman" w:hAnsi="Times New Roman" w:cs="Times New Roman"/>
          <w:bCs/>
          <w:sz w:val="28"/>
          <w:szCs w:val="28"/>
          <w:lang w:eastAsia="ru-RU"/>
        </w:rPr>
        <w:t> повышения прибыльности и рентабельности</w:t>
      </w:r>
      <w:r w:rsidRPr="006433B2">
        <w:rPr>
          <w:rFonts w:ascii="Times New Roman" w:eastAsia="Times New Roman" w:hAnsi="Times New Roman" w:cs="Times New Roman"/>
          <w:sz w:val="28"/>
          <w:szCs w:val="28"/>
          <w:lang w:eastAsia="ru-RU"/>
        </w:rPr>
        <w:t xml:space="preserve"> компании является снижение расходов, связанных с реализацией продукции. </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 Еще одним путем повышения прибыли и рентабельности компании может стать кадровая политика предприятия. В настоящее время многие предприниматели предпочитают нанимать высококвалифицированных специалистов, которые могут работать на нескольких должностях, кроме того, различные компании применяют все более совершенные методы стимулирования труда, а также направляют своих работников на курсы переподготовки.</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sidRPr="006433B2">
        <w:rPr>
          <w:rFonts w:ascii="Times New Roman" w:eastAsia="Times New Roman" w:hAnsi="Times New Roman" w:cs="Times New Roman"/>
          <w:color w:val="000000"/>
          <w:sz w:val="28"/>
          <w:szCs w:val="28"/>
          <w:lang w:eastAsia="ru-RU"/>
        </w:rPr>
        <w:t>Эффективность использования оборотных средств зависит от многих факторов. Среди них можно выделить внешние факторы, оказывающие влияние независимо от интересов и деятельности предприятия, и внутренние, на которые предприятие может и должно активно влиять.</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sidRPr="006433B2">
        <w:rPr>
          <w:rFonts w:ascii="Times New Roman" w:eastAsia="Times New Roman" w:hAnsi="Times New Roman" w:cs="Times New Roman"/>
          <w:color w:val="000000"/>
          <w:sz w:val="28"/>
          <w:szCs w:val="28"/>
          <w:lang w:eastAsia="ru-RU"/>
        </w:rPr>
        <w:t>К внешним факторам относятся: общая экономическая ситуация, особенности налогового законодательства, условия получения кредитов и процентные ставки по ним, возможность целевого финансирования, участие в программах, финансируемых из бюджета. Учитывая эти и другие факторы, предприятие может использовать внутренние резервы рационализации движения оборотных средств.</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color w:val="000000"/>
          <w:sz w:val="28"/>
          <w:szCs w:val="28"/>
          <w:lang w:eastAsia="ru-RU"/>
        </w:rPr>
      </w:pPr>
      <w:r w:rsidRPr="006433B2">
        <w:rPr>
          <w:rFonts w:ascii="Times New Roman" w:eastAsia="Times New Roman" w:hAnsi="Times New Roman" w:cs="Times New Roman"/>
          <w:color w:val="000000"/>
          <w:sz w:val="28"/>
          <w:szCs w:val="28"/>
          <w:lang w:eastAsia="ru-RU"/>
        </w:rPr>
        <w:t>Повышение эффективности использования оборотных средств обеспечивается ускорением их оборачиваемости на всех стадиях кругооборота.</w:t>
      </w:r>
    </w:p>
    <w:p w:rsidR="006433B2" w:rsidRPr="006433B2" w:rsidRDefault="006433B2" w:rsidP="001157BB">
      <w:pPr>
        <w:widowControl w:val="0"/>
        <w:shd w:val="clear" w:color="auto" w:fill="FFFFFF"/>
        <w:spacing w:after="0" w:line="360" w:lineRule="exact"/>
        <w:ind w:firstLine="709"/>
        <w:jc w:val="both"/>
        <w:rPr>
          <w:rFonts w:ascii="Times New Roman" w:eastAsiaTheme="minorEastAsia" w:hAnsi="Times New Roman" w:cs="Times New Roman"/>
          <w:color w:val="000000"/>
          <w:sz w:val="28"/>
          <w:szCs w:val="28"/>
          <w:lang w:eastAsia="ru-RU"/>
        </w:rPr>
      </w:pPr>
      <w:r w:rsidRPr="006433B2">
        <w:rPr>
          <w:rFonts w:ascii="Times New Roman" w:eastAsia="Times New Roman" w:hAnsi="Times New Roman" w:cs="Times New Roman"/>
          <w:color w:val="000000"/>
          <w:sz w:val="28"/>
          <w:szCs w:val="28"/>
          <w:lang w:eastAsia="ru-RU"/>
        </w:rPr>
        <w:t xml:space="preserve">Значительные резервы повышения эффективности использования оборотных средств заложены непосредственно в самом предприятии. В сфере реализации это относится, прежде всего, к запасам. Запасы играют важную роль в обеспечении непрерывности процесса реализации, но в то же время они представляют ту часть средств реализации, которая временно не участвует в процессе реализации. Эффективная организация запасов является важным условием повышения эффективности использования оборотных средств. Основные пути сокращения запасов реализации сводятся к их рациональному использованию; ликвидации сверхнормативных запасов материалов; совершенствованию нормирования; улучшению организации </w:t>
      </w:r>
      <w:r w:rsidRPr="006433B2">
        <w:rPr>
          <w:rFonts w:ascii="Times New Roman" w:eastAsia="Times New Roman" w:hAnsi="Times New Roman" w:cs="Times New Roman"/>
          <w:color w:val="000000"/>
          <w:sz w:val="28"/>
          <w:szCs w:val="28"/>
          <w:lang w:eastAsia="ru-RU"/>
        </w:rPr>
        <w:lastRenderedPageBreak/>
        <w:t>снабжения, в том числе путем установления четких договорных условий поставок и обеспечения их выполнения, оптимального выбора поставщиков, налаженной работы транспорта. Важная роль принадлежит улучшению организации складского хозяйства.</w:t>
      </w:r>
    </w:p>
    <w:p w:rsidR="006433B2" w:rsidRPr="006433B2" w:rsidRDefault="006433B2" w:rsidP="001157BB">
      <w:pPr>
        <w:widowControl w:val="0"/>
        <w:spacing w:after="0" w:line="360" w:lineRule="exact"/>
        <w:ind w:left="20" w:right="20"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Также </w:t>
      </w:r>
      <w:r w:rsidRPr="006433B2">
        <w:rPr>
          <w:rFonts w:ascii="Times New Roman" w:eastAsia="Times New Roman" w:hAnsi="Times New Roman" w:cs="Times New Roman"/>
          <w:bCs/>
          <w:sz w:val="28"/>
          <w:szCs w:val="28"/>
          <w:lang w:eastAsia="ru-RU"/>
        </w:rPr>
        <w:t>пути повышения прибыли и рентабельности</w:t>
      </w:r>
      <w:r w:rsidRPr="006433B2">
        <w:rPr>
          <w:rFonts w:ascii="Times New Roman" w:eastAsia="Times New Roman" w:hAnsi="Times New Roman" w:cs="Times New Roman"/>
          <w:sz w:val="28"/>
          <w:szCs w:val="28"/>
          <w:lang w:eastAsia="ru-RU"/>
        </w:rPr>
        <w:t> подразумевают увеличение продаж готовой продукции, которое может быть достигнуто несколькими способами. В настоящее время все больше оптовых предприятий уделяют повышенное вниманию маркетингу, что позволяет им не только выбирать товары, которые представляют интерес для потребителей, но и продвигать их на рынок</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предприятии</w:t>
      </w:r>
      <w:r w:rsidRPr="006433B2">
        <w:rPr>
          <w:rFonts w:ascii="Times New Roman" w:eastAsia="Times New Roman" w:hAnsi="Times New Roman" w:cs="Times New Roman"/>
          <w:sz w:val="28"/>
          <w:szCs w:val="28"/>
          <w:lang w:eastAsia="ru-RU"/>
        </w:rPr>
        <w:t xml:space="preserve"> должны предусматриваться плановые мероприятия по увеличению прибыли.</w:t>
      </w:r>
      <w:r>
        <w:rPr>
          <w:rFonts w:ascii="Times New Roman" w:eastAsia="Times New Roman" w:hAnsi="Times New Roman" w:cs="Times New Roman"/>
          <w:sz w:val="28"/>
          <w:szCs w:val="28"/>
          <w:lang w:eastAsia="ru-RU"/>
        </w:rPr>
        <w:t xml:space="preserve"> </w:t>
      </w:r>
      <w:r w:rsidRPr="006433B2">
        <w:rPr>
          <w:rFonts w:ascii="Times New Roman" w:eastAsia="Times New Roman" w:hAnsi="Times New Roman" w:cs="Times New Roman"/>
          <w:sz w:val="28"/>
          <w:szCs w:val="28"/>
          <w:lang w:eastAsia="ru-RU"/>
        </w:rPr>
        <w:t>В общем плане эти мероприятия могут быть следующего характера:</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увеличение реализации продукции;</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улучшение </w:t>
      </w:r>
      <w:hyperlink r:id="rId9" w:tooltip="Качество продукции" w:history="1">
        <w:r w:rsidRPr="006433B2">
          <w:rPr>
            <w:rFonts w:ascii="Times New Roman" w:eastAsia="Times New Roman" w:hAnsi="Times New Roman" w:cs="Times New Roman"/>
            <w:sz w:val="28"/>
            <w:szCs w:val="28"/>
            <w:lang w:eastAsia="ru-RU"/>
          </w:rPr>
          <w:t>качества продукции</w:t>
        </w:r>
      </w:hyperlink>
      <w:r w:rsidRPr="006433B2">
        <w:rPr>
          <w:rFonts w:ascii="Times New Roman" w:eastAsia="Times New Roman" w:hAnsi="Times New Roman" w:cs="Times New Roman"/>
          <w:sz w:val="28"/>
          <w:szCs w:val="28"/>
          <w:lang w:eastAsia="ru-RU"/>
        </w:rPr>
        <w:t>;</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расширение рынка продаж и др;</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рациональное расходование экономических ресурсов;</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снижение затрат на реализацию;</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повышение </w:t>
      </w:r>
      <w:hyperlink r:id="rId10" w:tooltip="Производительность труда" w:history="1">
        <w:r w:rsidRPr="006433B2">
          <w:rPr>
            <w:rFonts w:ascii="Times New Roman" w:hAnsi="Times New Roman" w:cs="Times New Roman"/>
            <w:sz w:val="28"/>
            <w:szCs w:val="28"/>
          </w:rPr>
          <w:t>условий</w:t>
        </w:r>
        <w:r w:rsidRPr="006433B2">
          <w:rPr>
            <w:rFonts w:ascii="Times New Roman" w:eastAsia="Times New Roman" w:hAnsi="Times New Roman" w:cs="Times New Roman"/>
            <w:sz w:val="28"/>
            <w:szCs w:val="28"/>
            <w:lang w:eastAsia="ru-RU"/>
          </w:rPr>
          <w:t xml:space="preserve"> труда</w:t>
        </w:r>
      </w:hyperlink>
      <w:r w:rsidRPr="006433B2">
        <w:rPr>
          <w:rFonts w:ascii="Times New Roman" w:eastAsia="Times New Roman" w:hAnsi="Times New Roman" w:cs="Times New Roman"/>
          <w:sz w:val="28"/>
          <w:szCs w:val="28"/>
          <w:lang w:eastAsia="ru-RU"/>
        </w:rPr>
        <w:t>;</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ликвидация нереализационных расходов и потерь;</w:t>
      </w:r>
    </w:p>
    <w:p w:rsidR="006433B2" w:rsidRPr="006433B2" w:rsidRDefault="006433B2" w:rsidP="001157BB">
      <w:pPr>
        <w:widowControl w:val="0"/>
        <w:numPr>
          <w:ilvl w:val="0"/>
          <w:numId w:val="13"/>
        </w:numPr>
        <w:shd w:val="clear" w:color="auto" w:fill="FFFFFF"/>
        <w:tabs>
          <w:tab w:val="num" w:pos="993"/>
        </w:tabs>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повышение технического уровня реализации</w:t>
      </w:r>
      <w:r w:rsidR="0004567E" w:rsidRPr="0004567E">
        <w:rPr>
          <w:rFonts w:ascii="Times New Roman" w:eastAsia="Times New Roman" w:hAnsi="Times New Roman" w:cs="Times New Roman"/>
          <w:sz w:val="28"/>
          <w:szCs w:val="28"/>
          <w:lang w:eastAsia="ru-RU"/>
        </w:rPr>
        <w:t xml:space="preserve"> [18, </w:t>
      </w:r>
      <w:r w:rsidR="0004567E">
        <w:rPr>
          <w:rFonts w:ascii="Times New Roman" w:eastAsia="Times New Roman" w:hAnsi="Times New Roman" w:cs="Times New Roman"/>
          <w:sz w:val="28"/>
          <w:szCs w:val="28"/>
          <w:lang w:val="en-US" w:eastAsia="ru-RU"/>
        </w:rPr>
        <w:t>c</w:t>
      </w:r>
      <w:r w:rsidR="0004567E" w:rsidRPr="0004567E">
        <w:rPr>
          <w:rFonts w:ascii="Times New Roman" w:eastAsia="Times New Roman" w:hAnsi="Times New Roman" w:cs="Times New Roman"/>
          <w:sz w:val="28"/>
          <w:szCs w:val="28"/>
          <w:lang w:eastAsia="ru-RU"/>
        </w:rPr>
        <w:t>. 97]</w:t>
      </w:r>
      <w:r w:rsidRPr="006433B2">
        <w:rPr>
          <w:rFonts w:ascii="Times New Roman" w:eastAsia="Times New Roman" w:hAnsi="Times New Roman" w:cs="Times New Roman"/>
          <w:sz w:val="28"/>
          <w:szCs w:val="28"/>
          <w:lang w:eastAsia="ru-RU"/>
        </w:rPr>
        <w:t>.</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В условиях рыночной экономики значение прибыли огромно. Стремление к ее получению ориентирует предприятия на увеличение объема реализации продукции, нужной потребителю, снижение затрат на реализацию. При развитой конкуренции этим достигается не только цель предпринимательства, но и удовлетворение общественных потребностей. Однако, экономическая нестабильность, монопольное положение предприятий искажают формирование прибыли как чистого дохода, приводят к стремлению получения доходов, главным образом, в результате повышения цен.</w:t>
      </w:r>
    </w:p>
    <w:p w:rsidR="006433B2" w:rsidRPr="006433B2" w:rsidRDefault="006433B2" w:rsidP="001157BB">
      <w:pPr>
        <w:widowControl w:val="0"/>
        <w:shd w:val="clear" w:color="auto" w:fill="FFFFFF"/>
        <w:spacing w:after="0" w:line="360" w:lineRule="exact"/>
        <w:ind w:firstLine="709"/>
        <w:jc w:val="both"/>
        <w:rPr>
          <w:rFonts w:ascii="Times New Roman" w:eastAsia="Times New Roman" w:hAnsi="Times New Roman" w:cs="Times New Roman"/>
          <w:sz w:val="28"/>
          <w:szCs w:val="28"/>
          <w:lang w:eastAsia="ru-RU"/>
        </w:rPr>
      </w:pPr>
      <w:r w:rsidRPr="006433B2">
        <w:rPr>
          <w:rFonts w:ascii="Times New Roman" w:eastAsia="Times New Roman" w:hAnsi="Times New Roman" w:cs="Times New Roman"/>
          <w:sz w:val="28"/>
          <w:szCs w:val="28"/>
          <w:lang w:eastAsia="ru-RU"/>
        </w:rPr>
        <w:t>Несмотря на то, что прибыль является важнейшим экономическим показателем деятельности предприятия, она не характеризует эффективность его работы. Для определения эффективности работы предприятия необходимо сопоставить результаты (в данном случае прибыль) с затратами или ресурсами, которые обеспечили эти результаты.</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В условиях рыночной экономики целью каждого предприятия является максимизация прибыли. На показатели прибыли влияют множество факторов внутренней и внешней среды. Логистический процесс</w:t>
      </w:r>
      <w:r w:rsidR="00D61884">
        <w:rPr>
          <w:rFonts w:ascii="Times New Roman" w:eastAsiaTheme="minorEastAsia" w:hAnsi="Times New Roman" w:cs="Times New Roman"/>
          <w:sz w:val="28"/>
          <w:szCs w:val="28"/>
          <w:lang w:eastAsia="ru-RU"/>
        </w:rPr>
        <w:t xml:space="preserve"> торговой</w:t>
      </w:r>
      <w:r w:rsidRPr="006433B2">
        <w:rPr>
          <w:rFonts w:ascii="Times New Roman" w:eastAsiaTheme="minorEastAsia" w:hAnsi="Times New Roman" w:cs="Times New Roman"/>
          <w:sz w:val="28"/>
          <w:szCs w:val="28"/>
          <w:lang w:eastAsia="ru-RU"/>
        </w:rPr>
        <w:t xml:space="preserve"> организации начинается с приобретения товаров для дальнейшей перепродажи, следовательно, для снижения затрат и увеличения прибыли необходимо </w:t>
      </w:r>
      <w:r w:rsidRPr="006433B2">
        <w:rPr>
          <w:rFonts w:ascii="Times New Roman" w:eastAsiaTheme="minorEastAsia" w:hAnsi="Times New Roman" w:cs="Times New Roman"/>
          <w:sz w:val="28"/>
          <w:szCs w:val="28"/>
          <w:lang w:eastAsia="ru-RU"/>
        </w:rPr>
        <w:lastRenderedPageBreak/>
        <w:t>использовать принципы логистики.</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 xml:space="preserve">Закупочная деятельность в торговле является совокупностью операций, направленных на обеспечение торгового предприятия товарами и услугами в соответствии с потребностями рынка или клиентов. При организации закупок принято говорить о логистике закупок как рациональной деятельности предприятия, когда отдел закупок рационально взаимодействует с другими подразделениями торговой организации и приобретает </w:t>
      </w:r>
      <w:r w:rsidRPr="006433B2">
        <w:rPr>
          <w:rFonts w:ascii="Times New Roman" w:eastAsiaTheme="minorEastAsia" w:hAnsi="Times New Roman" w:cs="Times New Roman"/>
          <w:sz w:val="28"/>
          <w:szCs w:val="28"/>
          <w:lang w:val="be-BY" w:eastAsia="ru-RU"/>
        </w:rPr>
        <w:t xml:space="preserve">такое </w:t>
      </w:r>
      <w:r w:rsidRPr="006433B2">
        <w:rPr>
          <w:rFonts w:ascii="Times New Roman" w:eastAsiaTheme="minorEastAsia" w:hAnsi="Times New Roman" w:cs="Times New Roman"/>
          <w:sz w:val="28"/>
          <w:szCs w:val="28"/>
          <w:lang w:eastAsia="ru-RU"/>
        </w:rPr>
        <w:t xml:space="preserve">количество изделий, </w:t>
      </w:r>
      <w:r w:rsidRPr="006433B2">
        <w:rPr>
          <w:rFonts w:ascii="Times New Roman" w:eastAsiaTheme="minorEastAsia" w:hAnsi="Times New Roman" w:cs="Times New Roman"/>
          <w:sz w:val="28"/>
          <w:szCs w:val="28"/>
          <w:lang w:val="be-BY" w:eastAsia="ru-RU"/>
        </w:rPr>
        <w:t xml:space="preserve">чтобы </w:t>
      </w:r>
      <w:r w:rsidRPr="006433B2">
        <w:rPr>
          <w:rFonts w:ascii="Times New Roman" w:eastAsiaTheme="minorEastAsia" w:hAnsi="Times New Roman" w:cs="Times New Roman"/>
          <w:sz w:val="28"/>
          <w:szCs w:val="28"/>
          <w:lang w:eastAsia="ru-RU"/>
        </w:rPr>
        <w:t xml:space="preserve">избежать дефицита или излишка товарных запасов. Основной целью логистики закупок является удовлетворение потребностей компании в продукции с максимально возможной экономической эффективностью. Другими словами логистика закупок - это направление совершенствования операционной деятельности, связанной с входящим материальным потоком и частью внутреннего материального и сопутствующих потоков. </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Анализ товарных запасов и товарооборачиваемости</w:t>
      </w:r>
      <w:r w:rsidR="00D61884">
        <w:rPr>
          <w:rFonts w:ascii="Times New Roman" w:eastAsiaTheme="minorEastAsia" w:hAnsi="Times New Roman" w:cs="Times New Roman"/>
          <w:sz w:val="28"/>
          <w:szCs w:val="28"/>
          <w:lang w:eastAsia="ru-RU"/>
        </w:rPr>
        <w:t xml:space="preserve"> </w:t>
      </w:r>
      <w:r w:rsidRPr="006433B2">
        <w:rPr>
          <w:rFonts w:ascii="Times New Roman" w:eastAsiaTheme="minorEastAsia" w:hAnsi="Times New Roman" w:cs="Times New Roman"/>
          <w:sz w:val="28"/>
          <w:szCs w:val="28"/>
          <w:lang w:eastAsia="ru-RU"/>
        </w:rPr>
        <w:t>позвол</w:t>
      </w:r>
      <w:r w:rsidR="00D61884">
        <w:rPr>
          <w:rFonts w:ascii="Times New Roman" w:eastAsiaTheme="minorEastAsia" w:hAnsi="Times New Roman" w:cs="Times New Roman"/>
          <w:sz w:val="28"/>
          <w:szCs w:val="28"/>
          <w:lang w:eastAsia="ru-RU"/>
        </w:rPr>
        <w:t>яет</w:t>
      </w:r>
      <w:r w:rsidRPr="006433B2">
        <w:rPr>
          <w:rFonts w:ascii="Times New Roman" w:eastAsiaTheme="minorEastAsia" w:hAnsi="Times New Roman" w:cs="Times New Roman"/>
          <w:sz w:val="28"/>
          <w:szCs w:val="28"/>
          <w:lang w:eastAsia="ru-RU"/>
        </w:rPr>
        <w:t xml:space="preserve"> определить пути оптимизации товарных запасов и ускорения товарооборачиваемости организации в современных условиях, основными из них являются:</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 соблюдение установленных нормативов товарных запасов;</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 ускорение оборачиваемости товаров;</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 увеличения объема оптового товарооборота;</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 совершенствование ассортимента реализуемых товаров с учетом запросов потребителей</w:t>
      </w:r>
      <w:r w:rsidR="0004567E" w:rsidRPr="0004567E">
        <w:rPr>
          <w:rFonts w:ascii="Times New Roman" w:eastAsiaTheme="minorEastAsia" w:hAnsi="Times New Roman" w:cs="Times New Roman"/>
          <w:sz w:val="28"/>
          <w:szCs w:val="28"/>
          <w:lang w:eastAsia="ru-RU"/>
        </w:rPr>
        <w:t xml:space="preserve"> [17, </w:t>
      </w:r>
      <w:r w:rsidR="0004567E">
        <w:rPr>
          <w:rFonts w:ascii="Times New Roman" w:eastAsiaTheme="minorEastAsia" w:hAnsi="Times New Roman" w:cs="Times New Roman"/>
          <w:sz w:val="28"/>
          <w:szCs w:val="28"/>
          <w:lang w:val="en-US" w:eastAsia="ru-RU"/>
        </w:rPr>
        <w:t>c</w:t>
      </w:r>
      <w:r w:rsidR="0004567E" w:rsidRPr="0004567E">
        <w:rPr>
          <w:rFonts w:ascii="Times New Roman" w:eastAsiaTheme="minorEastAsia" w:hAnsi="Times New Roman" w:cs="Times New Roman"/>
          <w:sz w:val="28"/>
          <w:szCs w:val="28"/>
          <w:lang w:eastAsia="ru-RU"/>
        </w:rPr>
        <w:t xml:space="preserve">. </w:t>
      </w:r>
      <w:r w:rsidR="0004567E" w:rsidRPr="00C361AD">
        <w:rPr>
          <w:rFonts w:ascii="Times New Roman" w:eastAsiaTheme="minorEastAsia" w:hAnsi="Times New Roman" w:cs="Times New Roman"/>
          <w:sz w:val="28"/>
          <w:szCs w:val="28"/>
          <w:lang w:eastAsia="ru-RU"/>
        </w:rPr>
        <w:t>108</w:t>
      </w:r>
      <w:r w:rsidR="0004567E" w:rsidRPr="0004567E">
        <w:rPr>
          <w:rFonts w:ascii="Times New Roman" w:eastAsiaTheme="minorEastAsia" w:hAnsi="Times New Roman" w:cs="Times New Roman"/>
          <w:sz w:val="28"/>
          <w:szCs w:val="28"/>
          <w:lang w:eastAsia="ru-RU"/>
        </w:rPr>
        <w:t>]</w:t>
      </w:r>
      <w:r w:rsidRPr="006433B2">
        <w:rPr>
          <w:rFonts w:ascii="Times New Roman" w:eastAsiaTheme="minorEastAsia" w:hAnsi="Times New Roman" w:cs="Times New Roman"/>
          <w:sz w:val="28"/>
          <w:szCs w:val="28"/>
          <w:lang w:eastAsia="ru-RU"/>
        </w:rPr>
        <w:t>.</w:t>
      </w:r>
    </w:p>
    <w:p w:rsidR="006433B2" w:rsidRPr="006433B2" w:rsidRDefault="006433B2" w:rsidP="001157BB">
      <w:pPr>
        <w:widowControl w:val="0"/>
        <w:spacing w:after="0" w:line="360" w:lineRule="exact"/>
        <w:ind w:firstLine="709"/>
        <w:jc w:val="both"/>
        <w:rPr>
          <w:rFonts w:ascii="Times New Roman" w:hAnsi="Times New Roman" w:cs="Times New Roman"/>
          <w:color w:val="000000"/>
          <w:sz w:val="28"/>
          <w:szCs w:val="28"/>
          <w:lang w:eastAsia="ru-RU"/>
        </w:rPr>
      </w:pPr>
      <w:r w:rsidRPr="006433B2">
        <w:rPr>
          <w:rFonts w:ascii="Times New Roman" w:hAnsi="Times New Roman" w:cs="Times New Roman"/>
          <w:color w:val="000000"/>
          <w:sz w:val="28"/>
          <w:szCs w:val="28"/>
          <w:lang w:eastAsia="ru-RU"/>
        </w:rPr>
        <w:t>Целесообразно вести переговоры с поставщиками о предоставлении скидок на поставку определенного количества материалов и на определенных взаимовыгодных условиях. Предлагается проанализировать целесообразность и эффективность хозяйственных связей со всеми поставщиками говоров и выбрать наиболее выгодных партнеров, кото</w:t>
      </w:r>
      <w:r w:rsidRPr="006433B2">
        <w:rPr>
          <w:rFonts w:ascii="Times New Roman" w:hAnsi="Times New Roman" w:cs="Times New Roman"/>
          <w:color w:val="000000"/>
          <w:sz w:val="28"/>
          <w:szCs w:val="28"/>
          <w:lang w:eastAsia="ru-RU"/>
        </w:rPr>
        <w:softHyphen/>
        <w:t>рые смогут обеспечить поставку большого круга товарно-материальных ценностей на взаимовыгодных условиях.</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6433B2">
        <w:rPr>
          <w:rFonts w:ascii="Times New Roman" w:eastAsiaTheme="minorEastAsia" w:hAnsi="Times New Roman" w:cs="Times New Roman"/>
          <w:sz w:val="28"/>
          <w:szCs w:val="28"/>
          <w:lang w:eastAsia="ru-RU"/>
        </w:rPr>
        <w:t>Для того чтобы предприятие не несло финансовых потерь, специалисту по закупкам необходимо работать по определенному алгоритму.</w:t>
      </w:r>
    </w:p>
    <w:p w:rsidR="006433B2" w:rsidRPr="006433B2" w:rsidRDefault="006433B2" w:rsidP="001157BB">
      <w:pPr>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8"/>
          <w:szCs w:val="28"/>
          <w:lang w:eastAsia="ru-RU"/>
        </w:rPr>
      </w:pPr>
      <w:r w:rsidRPr="006433B2">
        <w:rPr>
          <w:rFonts w:ascii="Times New Roman" w:eastAsiaTheme="minorEastAsia" w:hAnsi="Times New Roman" w:cs="Times New Roman"/>
          <w:sz w:val="28"/>
          <w:szCs w:val="28"/>
          <w:lang w:eastAsia="ru-RU"/>
        </w:rPr>
        <w:t xml:space="preserve">Современные информационные системы позволяют внедрить полный контроль над складом, учитывать не только движение товаров по складу, но и планировать пополнение запасов. Программные продукты обладают различными наборами функций. Совершенствование закупочной деятельности с использование принципов логистики является одним из важнейших инструментов, который повышает эффективность оптовых продаж товаров. </w:t>
      </w:r>
    </w:p>
    <w:p w:rsidR="006433B2" w:rsidRPr="006433B2" w:rsidRDefault="006433B2" w:rsidP="001157BB">
      <w:pPr>
        <w:widowControl w:val="0"/>
        <w:spacing w:after="0" w:line="360" w:lineRule="exact"/>
        <w:ind w:firstLine="709"/>
        <w:jc w:val="both"/>
        <w:rPr>
          <w:rFonts w:ascii="Times New Roman" w:hAnsi="Times New Roman" w:cs="Times New Roman"/>
          <w:color w:val="000000"/>
          <w:sz w:val="28"/>
          <w:szCs w:val="28"/>
          <w:lang w:eastAsia="ru-RU"/>
        </w:rPr>
      </w:pPr>
      <w:r w:rsidRPr="006433B2">
        <w:rPr>
          <w:rFonts w:ascii="Times New Roman" w:hAnsi="Times New Roman" w:cs="Times New Roman"/>
          <w:sz w:val="28"/>
          <w:szCs w:val="28"/>
        </w:rPr>
        <w:t xml:space="preserve">В заключении, можно отметить, что </w:t>
      </w:r>
      <w:r w:rsidR="004A7E9B">
        <w:rPr>
          <w:rFonts w:ascii="Times New Roman" w:hAnsi="Times New Roman" w:cs="Times New Roman"/>
          <w:sz w:val="28"/>
          <w:szCs w:val="28"/>
        </w:rPr>
        <w:t>маркетинговая</w:t>
      </w:r>
      <w:r w:rsidRPr="006433B2">
        <w:rPr>
          <w:rFonts w:ascii="Times New Roman" w:hAnsi="Times New Roman" w:cs="Times New Roman"/>
          <w:sz w:val="28"/>
          <w:szCs w:val="28"/>
        </w:rPr>
        <w:t xml:space="preserve"> деятельность в торговле активно развивается, и переход к рыночным отношениям в </w:t>
      </w:r>
      <w:r w:rsidRPr="006433B2">
        <w:rPr>
          <w:rFonts w:ascii="Times New Roman" w:hAnsi="Times New Roman" w:cs="Times New Roman"/>
          <w:sz w:val="28"/>
          <w:szCs w:val="28"/>
        </w:rPr>
        <w:lastRenderedPageBreak/>
        <w:t>экономике Республике Беларусь поспособствовал расширению возможностей деятельности предприятий. После кризиса торговля получила новые импульсы своего развития и имеет большое значение в современных условиях. Она во многом определяет не только темпы развития экономики нашей страны, но и уровень жизни населения.</w:t>
      </w:r>
      <w:r w:rsidR="00CB47A6">
        <w:rPr>
          <w:rFonts w:ascii="Times New Roman" w:hAnsi="Times New Roman" w:cs="Times New Roman"/>
          <w:sz w:val="28"/>
          <w:szCs w:val="28"/>
        </w:rPr>
        <w:t xml:space="preserve"> </w:t>
      </w:r>
      <w:r w:rsidRPr="006433B2">
        <w:rPr>
          <w:rFonts w:ascii="Times New Roman" w:hAnsi="Times New Roman" w:cs="Times New Roman"/>
          <w:color w:val="000000"/>
          <w:sz w:val="28"/>
          <w:szCs w:val="28"/>
          <w:lang w:eastAsia="ru-RU"/>
        </w:rPr>
        <w:t xml:space="preserve">Внедрение предложенных мероприятий позволит торговому предприятию повысить эффективность </w:t>
      </w:r>
      <w:r w:rsidR="004A7E9B">
        <w:rPr>
          <w:rFonts w:ascii="Times New Roman" w:hAnsi="Times New Roman" w:cs="Times New Roman"/>
          <w:color w:val="000000"/>
          <w:sz w:val="28"/>
          <w:szCs w:val="28"/>
          <w:lang w:eastAsia="ru-RU"/>
        </w:rPr>
        <w:t xml:space="preserve">маркетинговой </w:t>
      </w:r>
      <w:r w:rsidRPr="006433B2">
        <w:rPr>
          <w:rFonts w:ascii="Times New Roman" w:hAnsi="Times New Roman" w:cs="Times New Roman"/>
          <w:color w:val="000000"/>
          <w:sz w:val="28"/>
          <w:szCs w:val="28"/>
          <w:lang w:eastAsia="ru-RU"/>
        </w:rPr>
        <w:t>деятельности, сокра</w:t>
      </w:r>
      <w:r w:rsidRPr="006433B2">
        <w:rPr>
          <w:rFonts w:ascii="Times New Roman" w:hAnsi="Times New Roman" w:cs="Times New Roman"/>
          <w:color w:val="000000"/>
          <w:sz w:val="28"/>
          <w:szCs w:val="28"/>
          <w:lang w:eastAsia="ru-RU"/>
        </w:rPr>
        <w:softHyphen/>
        <w:t>тить затраты предприятия, улучшить движение материальных потоков и в целом повысить эффективность функ</w:t>
      </w:r>
      <w:r w:rsidRPr="006433B2">
        <w:rPr>
          <w:rFonts w:ascii="Times New Roman" w:hAnsi="Times New Roman" w:cs="Times New Roman"/>
          <w:color w:val="000000"/>
          <w:sz w:val="28"/>
          <w:szCs w:val="28"/>
          <w:lang w:eastAsia="ru-RU"/>
        </w:rPr>
        <w:softHyphen/>
        <w:t>ционирования и получить дополнительную прибыль.</w:t>
      </w:r>
    </w:p>
    <w:p w:rsidR="00501F0B" w:rsidRDefault="00501F0B"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D63509" w:rsidRDefault="00D63509" w:rsidP="001157BB">
      <w:pPr>
        <w:spacing w:line="360" w:lineRule="exact"/>
        <w:contextualSpacing/>
        <w:mirrorIndents/>
        <w:jc w:val="both"/>
        <w:rPr>
          <w:rFonts w:ascii="Times New Roman" w:hAnsi="Times New Roman" w:cs="Times New Roman"/>
          <w:sz w:val="28"/>
          <w:szCs w:val="28"/>
        </w:rPr>
      </w:pPr>
    </w:p>
    <w:p w:rsidR="00501F0B" w:rsidRDefault="00501F0B" w:rsidP="001157BB">
      <w:pPr>
        <w:spacing w:line="360" w:lineRule="exact"/>
        <w:contextualSpacing/>
        <w:mirrorIndents/>
        <w:jc w:val="both"/>
        <w:rPr>
          <w:rFonts w:ascii="Times New Roman" w:hAnsi="Times New Roman" w:cs="Times New Roman"/>
          <w:sz w:val="28"/>
          <w:szCs w:val="28"/>
        </w:rPr>
      </w:pPr>
    </w:p>
    <w:p w:rsidR="00A262BE" w:rsidRPr="00460D5D" w:rsidRDefault="00A262BE" w:rsidP="00460D5D">
      <w:pPr>
        <w:pStyle w:val="1"/>
        <w:spacing w:line="360" w:lineRule="exact"/>
        <w:ind w:firstLine="708"/>
        <w:jc w:val="center"/>
        <w:rPr>
          <w:rFonts w:ascii="Times New Roman Полужирный" w:hAnsi="Times New Roman Полужирный" w:cs="Times New Roman"/>
          <w:caps/>
          <w:color w:val="auto"/>
          <w:sz w:val="32"/>
          <w:szCs w:val="32"/>
        </w:rPr>
      </w:pPr>
      <w:bookmarkStart w:id="6" w:name="_Toc473028235"/>
      <w:r w:rsidRPr="00460D5D">
        <w:rPr>
          <w:rFonts w:ascii="Times New Roman Полужирный" w:hAnsi="Times New Roman Полужирный" w:cs="Times New Roman"/>
          <w:caps/>
          <w:color w:val="auto"/>
          <w:sz w:val="32"/>
          <w:szCs w:val="32"/>
        </w:rPr>
        <w:lastRenderedPageBreak/>
        <w:t>2 Глава Анализ и оценка маркетинговой деятельности Солигорского районного потребительского общества</w:t>
      </w:r>
      <w:bookmarkEnd w:id="6"/>
    </w:p>
    <w:p w:rsidR="00A262BE" w:rsidRPr="009D32C2" w:rsidRDefault="00A262BE" w:rsidP="001157BB">
      <w:pPr>
        <w:pStyle w:val="1"/>
        <w:spacing w:line="360" w:lineRule="exact"/>
        <w:ind w:firstLine="708"/>
        <w:jc w:val="both"/>
        <w:rPr>
          <w:rFonts w:ascii="Times New Roman" w:hAnsi="Times New Roman" w:cs="Times New Roman"/>
          <w:color w:val="auto"/>
          <w:sz w:val="32"/>
          <w:szCs w:val="32"/>
        </w:rPr>
      </w:pPr>
      <w:bookmarkStart w:id="7" w:name="_Toc473028236"/>
      <w:r w:rsidRPr="009D32C2">
        <w:rPr>
          <w:rFonts w:ascii="Times New Roman" w:hAnsi="Times New Roman" w:cs="Times New Roman"/>
          <w:color w:val="auto"/>
          <w:sz w:val="32"/>
          <w:szCs w:val="32"/>
        </w:rPr>
        <w:t>2.1 Технико-экономическая характеристика Солигорского райо</w:t>
      </w:r>
      <w:r w:rsidR="00E827A5" w:rsidRPr="009D32C2">
        <w:rPr>
          <w:rFonts w:ascii="Times New Roman" w:hAnsi="Times New Roman" w:cs="Times New Roman"/>
          <w:color w:val="auto"/>
          <w:sz w:val="32"/>
          <w:szCs w:val="32"/>
        </w:rPr>
        <w:t>нного потребительского общества</w:t>
      </w:r>
      <w:bookmarkEnd w:id="7"/>
    </w:p>
    <w:p w:rsidR="00E827A5" w:rsidRDefault="00E827A5" w:rsidP="001157BB">
      <w:pPr>
        <w:spacing w:line="360" w:lineRule="exact"/>
        <w:contextualSpacing/>
        <w:mirrorIndents/>
        <w:jc w:val="both"/>
        <w:rPr>
          <w:rFonts w:ascii="Times New Roman" w:hAnsi="Times New Roman" w:cs="Times New Roman"/>
          <w:sz w:val="28"/>
          <w:szCs w:val="28"/>
        </w:rPr>
      </w:pPr>
    </w:p>
    <w:p w:rsidR="00E827A5" w:rsidRDefault="00E827A5" w:rsidP="001157BB">
      <w:pPr>
        <w:spacing w:line="360" w:lineRule="exact"/>
        <w:contextualSpacing/>
        <w:mirrorIndents/>
        <w:jc w:val="both"/>
        <w:rPr>
          <w:rFonts w:ascii="Times New Roman" w:hAnsi="Times New Roman" w:cs="Times New Roman"/>
          <w:sz w:val="28"/>
          <w:szCs w:val="28"/>
        </w:rPr>
      </w:pP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bCs/>
          <w:sz w:val="28"/>
          <w:szCs w:val="28"/>
          <w:lang w:eastAsia="ru-RU"/>
        </w:rPr>
        <w:t>Солигорское районное потребительское общество</w:t>
      </w:r>
      <w:r w:rsidR="00A53B93">
        <w:rPr>
          <w:rFonts w:ascii="Times New Roman" w:eastAsia="Times New Roman" w:hAnsi="Times New Roman" w:cs="Times New Roman"/>
          <w:bCs/>
          <w:sz w:val="28"/>
          <w:szCs w:val="28"/>
          <w:lang w:eastAsia="ru-RU"/>
        </w:rPr>
        <w:t xml:space="preserve"> (далее –</w:t>
      </w:r>
      <w:r w:rsidR="006018AB">
        <w:rPr>
          <w:rFonts w:ascii="Times New Roman" w:eastAsia="Times New Roman" w:hAnsi="Times New Roman" w:cs="Times New Roman"/>
          <w:bCs/>
          <w:sz w:val="28"/>
          <w:szCs w:val="28"/>
          <w:lang w:eastAsia="ru-RU"/>
        </w:rPr>
        <w:t xml:space="preserve"> </w:t>
      </w:r>
      <w:r w:rsidR="004B5DE0">
        <w:rPr>
          <w:rFonts w:ascii="Times New Roman" w:eastAsia="Times New Roman" w:hAnsi="Times New Roman" w:cs="Times New Roman"/>
          <w:bCs/>
          <w:sz w:val="28"/>
          <w:szCs w:val="28"/>
          <w:lang w:eastAsia="ru-RU"/>
        </w:rPr>
        <w:t>РайПО</w:t>
      </w:r>
      <w:r w:rsidR="00A53B93">
        <w:rPr>
          <w:rFonts w:ascii="Times New Roman" w:eastAsia="Times New Roman" w:hAnsi="Times New Roman" w:cs="Times New Roman"/>
          <w:bCs/>
          <w:sz w:val="28"/>
          <w:szCs w:val="28"/>
          <w:lang w:eastAsia="ru-RU"/>
        </w:rPr>
        <w:t>)</w:t>
      </w:r>
      <w:r w:rsidRPr="00E827A5">
        <w:rPr>
          <w:rFonts w:ascii="Times New Roman" w:eastAsia="Times New Roman" w:hAnsi="Times New Roman" w:cs="Times New Roman"/>
          <w:bCs/>
          <w:sz w:val="28"/>
          <w:szCs w:val="28"/>
          <w:lang w:eastAsia="ru-RU"/>
        </w:rPr>
        <w:t xml:space="preserve"> расположено по адресу: Республика Беларусь, Минская область, г.п. Старобин, ул. Краснознаменная, 8.</w:t>
      </w: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bCs/>
          <w:sz w:val="28"/>
          <w:szCs w:val="28"/>
          <w:lang w:eastAsia="ru-RU"/>
        </w:rPr>
        <w:t xml:space="preserve">Организация зарегистрирована решением Минского областного исполнительного комитета № 206, от 29.09.1999 г. в Едином государственном реестре юридических лиц и индивидуальных предпринимателей за №600071128. Устав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bCs/>
          <w:sz w:val="28"/>
          <w:szCs w:val="28"/>
          <w:lang w:eastAsia="ru-RU"/>
        </w:rPr>
        <w:t xml:space="preserve"> утвержден решением Солигорского районного исполнительного комитета №1554 19.11.2007 г.</w:t>
      </w: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bCs/>
          <w:sz w:val="28"/>
          <w:szCs w:val="28"/>
          <w:lang w:eastAsia="ru-RU"/>
        </w:rPr>
        <w:t xml:space="preserve">86 % магазинов Солигорского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bCs/>
          <w:sz w:val="28"/>
          <w:szCs w:val="28"/>
          <w:lang w:eastAsia="ru-RU"/>
        </w:rPr>
        <w:t xml:space="preserve"> расположено в сельской местности, в том числе смешанные магазины – 52,5 %, 7,5 % непродовольственных магазинов, 40% продовольственных магазинов. Из общего количества магазинов на начало 2016 г. 29 единицы – продовольственные, 27 – непродовольственные, 46 магазинов – смешанные.</w:t>
      </w:r>
    </w:p>
    <w:p w:rsidR="00E827A5" w:rsidRPr="00E827A5" w:rsidRDefault="00E827A5" w:rsidP="001157BB">
      <w:pPr>
        <w:widowControl w:val="0"/>
        <w:spacing w:after="0" w:line="360" w:lineRule="exact"/>
        <w:ind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sz w:val="28"/>
          <w:szCs w:val="28"/>
          <w:lang w:eastAsia="ru-RU"/>
        </w:rPr>
        <w:t xml:space="preserve">Рассмотрим структуру аппарата управления Солигорского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827A5">
        <w:rPr>
          <w:rFonts w:ascii="Times New Roman" w:eastAsia="Times New Roman" w:hAnsi="Times New Roman" w:cs="Times New Roman"/>
          <w:bCs/>
          <w:sz w:val="28"/>
          <w:szCs w:val="28"/>
          <w:lang w:eastAsia="ru-RU"/>
        </w:rPr>
        <w:t xml:space="preserve">Высшим органом управления Общества является Собрание уполномоченных потребительского общества рисунок </w:t>
      </w:r>
      <w:r w:rsidR="00A53B93">
        <w:rPr>
          <w:rFonts w:ascii="Times New Roman" w:eastAsia="Times New Roman" w:hAnsi="Times New Roman" w:cs="Times New Roman"/>
          <w:bCs/>
          <w:sz w:val="28"/>
          <w:szCs w:val="28"/>
          <w:lang w:eastAsia="ru-RU"/>
        </w:rPr>
        <w:t>2</w:t>
      </w:r>
      <w:r w:rsidRPr="00E827A5">
        <w:rPr>
          <w:rFonts w:ascii="Times New Roman" w:eastAsia="Times New Roman" w:hAnsi="Times New Roman" w:cs="Times New Roman"/>
          <w:bCs/>
          <w:sz w:val="28"/>
          <w:szCs w:val="28"/>
          <w:lang w:eastAsia="ru-RU"/>
        </w:rPr>
        <w:t>.1.</w:t>
      </w: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bCs/>
          <w:sz w:val="28"/>
          <w:szCs w:val="28"/>
          <w:lang w:eastAsia="ru-RU"/>
        </w:rPr>
        <w:t>Исполнительным органом Общества является правление потребительского общества, которое подотчетно Собранию уполномоченных. Контроль за соблюдением устава Общества, деятельностью Общества, созданных им унитарных организаций и учреждений осуществляет ревизионная комиссия.</w:t>
      </w: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bCs/>
          <w:sz w:val="28"/>
          <w:szCs w:val="28"/>
          <w:lang w:eastAsia="ru-RU"/>
        </w:rPr>
        <w:t xml:space="preserve">Главным лицом организации является председатель правления. В подчинении у председателя находится, его заместители. Председатель определяет техническую </w:t>
      </w:r>
      <w:r w:rsidR="00A53B93">
        <w:rPr>
          <w:rFonts w:ascii="Times New Roman" w:eastAsia="Times New Roman" w:hAnsi="Times New Roman" w:cs="Times New Roman"/>
          <w:bCs/>
          <w:sz w:val="28"/>
          <w:szCs w:val="28"/>
          <w:lang w:eastAsia="ru-RU"/>
        </w:rPr>
        <w:t xml:space="preserve">политику, перспективы развития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bCs/>
          <w:sz w:val="28"/>
          <w:szCs w:val="28"/>
          <w:lang w:eastAsia="ru-RU"/>
        </w:rPr>
        <w:t xml:space="preserve"> и пути реализации комплексных вопросов по всем направлениям совершенствования.</w:t>
      </w: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827A5">
        <w:rPr>
          <w:rFonts w:ascii="Times New Roman" w:eastAsia="Times New Roman" w:hAnsi="Times New Roman" w:cs="Times New Roman"/>
          <w:bCs/>
          <w:sz w:val="28"/>
          <w:szCs w:val="28"/>
          <w:lang w:eastAsia="ru-RU"/>
        </w:rPr>
        <w:t>Он обеспечивает постоянное повышение уровня технической подготовки производства, сокращение материальных, финансовых и трудовых затрат на производство продукции, высокое качество, а так же организует работу по улучшению ассортимента продукции.</w:t>
      </w:r>
    </w:p>
    <w:p w:rsidR="00E827A5" w:rsidRP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p>
    <w:p w:rsidR="00E827A5" w:rsidRDefault="00E827A5"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p>
    <w:p w:rsidR="006316D9" w:rsidRPr="00E827A5" w:rsidRDefault="006316D9"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p>
    <w:p w:rsidR="00E827A5" w:rsidRPr="00E827A5" w:rsidRDefault="00E827A5" w:rsidP="001157BB">
      <w:pPr>
        <w:widowControl w:val="0"/>
        <w:spacing w:after="0" w:line="360" w:lineRule="auto"/>
        <w:ind w:firstLine="709"/>
        <w:jc w:val="both"/>
        <w:rPr>
          <w:rFonts w:ascii="Calibri" w:eastAsia="Times New Roman" w:hAnsi="Calibri" w:cs="Times New Roman"/>
          <w:sz w:val="28"/>
          <w:szCs w:val="28"/>
          <w:lang w:eastAsia="ru-RU"/>
        </w:rPr>
      </w:pPr>
      <w:r w:rsidRPr="00E827A5">
        <w:rPr>
          <w:rFonts w:ascii="Calibri" w:eastAsia="Times New Roman" w:hAnsi="Calibri" w:cs="Times New Roman"/>
          <w:noProof/>
          <w:sz w:val="20"/>
          <w:szCs w:val="20"/>
          <w:lang w:eastAsia="ru-RU"/>
        </w:rPr>
        <mc:AlternateContent>
          <mc:Choice Requires="wps">
            <w:drawing>
              <wp:anchor distT="0" distB="0" distL="114300" distR="114300" simplePos="0" relativeHeight="251675648" behindDoc="0" locked="0" layoutInCell="1" allowOverlap="1" wp14:anchorId="5F18BBC2" wp14:editId="52E7F218">
                <wp:simplePos x="0" y="0"/>
                <wp:positionH relativeFrom="column">
                  <wp:posOffset>342900</wp:posOffset>
                </wp:positionH>
                <wp:positionV relativeFrom="paragraph">
                  <wp:posOffset>194310</wp:posOffset>
                </wp:positionV>
                <wp:extent cx="5372100" cy="342900"/>
                <wp:effectExtent l="5080" t="13335" r="13970" b="5715"/>
                <wp:wrapNone/>
                <wp:docPr id="5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03895" w:rsidRDefault="005C579B" w:rsidP="00E827A5">
                            <w:pPr>
                              <w:widowControl w:val="0"/>
                              <w:jc w:val="center"/>
                              <w:rPr>
                                <w:rFonts w:ascii="Times New Roman" w:hAnsi="Times New Roman" w:cs="Times New Roman"/>
                                <w:b/>
                              </w:rPr>
                            </w:pPr>
                            <w:r w:rsidRPr="00503895">
                              <w:rPr>
                                <w:rFonts w:ascii="Times New Roman" w:hAnsi="Times New Roman" w:cs="Times New Roman"/>
                                <w:b/>
                              </w:rPr>
                              <w:t>Председатель правления</w:t>
                            </w:r>
                          </w:p>
                          <w:p w:rsidR="005C579B" w:rsidRDefault="005C579B" w:rsidP="00E827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34" style="position:absolute;left:0;text-align:left;margin-left:27pt;margin-top:15.3pt;width:423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" filled="f">
                <v:textbox>
                  <w:txbxContent>
                    <w:p w:rsidR="004E527D" w:rsidRPr="00503895" w:rsidRDefault="004E527D" w:rsidP="00E827A5">
                      <w:pPr>
                        <w:widowControl w:val="0"/>
                        <w:jc w:val="center"/>
                        <w:rPr>
                          <w:rFonts w:ascii="Times New Roman" w:hAnsi="Times New Roman" w:cs="Times New Roman"/>
                          <w:b/>
                        </w:rPr>
                      </w:pPr>
                      <w:r w:rsidRPr="00503895">
                        <w:rPr>
                          <w:rFonts w:ascii="Times New Roman" w:hAnsi="Times New Roman" w:cs="Times New Roman"/>
                          <w:b/>
                        </w:rPr>
                        <w:t>Председатель правления</w:t>
                      </w:r>
                    </w:p>
                    <w:p w:rsidR="004E527D" w:rsidRDefault="004E527D" w:rsidP="00E827A5"/>
                  </w:txbxContent>
                </v:textbox>
              </v:rect>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5584" behindDoc="0" locked="0" layoutInCell="1" allowOverlap="1" wp14:anchorId="282D46F3" wp14:editId="6C07AD3E">
                <wp:simplePos x="0" y="0"/>
                <wp:positionH relativeFrom="column">
                  <wp:posOffset>4800600</wp:posOffset>
                </wp:positionH>
                <wp:positionV relativeFrom="paragraph">
                  <wp:posOffset>230505</wp:posOffset>
                </wp:positionV>
                <wp:extent cx="0" cy="2721610"/>
                <wp:effectExtent l="5080" t="6985" r="13970" b="5080"/>
                <wp:wrapNone/>
                <wp:docPr id="58"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16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8.15pt" to="378pt,2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"/>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7392" behindDoc="0" locked="0" layoutInCell="1" allowOverlap="1" wp14:anchorId="7D8E22F9" wp14:editId="50E0A99C">
                <wp:simplePos x="0" y="0"/>
                <wp:positionH relativeFrom="column">
                  <wp:posOffset>3086100</wp:posOffset>
                </wp:positionH>
                <wp:positionV relativeFrom="paragraph">
                  <wp:posOffset>230505</wp:posOffset>
                </wp:positionV>
                <wp:extent cx="0" cy="3608070"/>
                <wp:effectExtent l="5080" t="6985" r="13970" b="13970"/>
                <wp:wrapNone/>
                <wp:docPr id="57"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80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8.15pt" to="243pt,3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"/>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7632" behindDoc="0" locked="0" layoutInCell="1" allowOverlap="1" wp14:anchorId="55D7A8F3" wp14:editId="4D7965F7">
                <wp:simplePos x="0" y="0"/>
                <wp:positionH relativeFrom="column">
                  <wp:posOffset>5486400</wp:posOffset>
                </wp:positionH>
                <wp:positionV relativeFrom="paragraph">
                  <wp:posOffset>230505</wp:posOffset>
                </wp:positionV>
                <wp:extent cx="0" cy="228600"/>
                <wp:effectExtent l="52705" t="6985" r="61595" b="21590"/>
                <wp:wrapNone/>
                <wp:docPr id="56"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2"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8.15pt" to="6in,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mwLKQIAAEs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8416" behindDoc="0" locked="0" layoutInCell="1" allowOverlap="1" wp14:anchorId="45499FF4" wp14:editId="348A2AB5">
                <wp:simplePos x="0" y="0"/>
                <wp:positionH relativeFrom="column">
                  <wp:posOffset>4000500</wp:posOffset>
                </wp:positionH>
                <wp:positionV relativeFrom="paragraph">
                  <wp:posOffset>230505</wp:posOffset>
                </wp:positionV>
                <wp:extent cx="0" cy="228600"/>
                <wp:effectExtent l="52705" t="6985" r="61595" b="21590"/>
                <wp:wrapNone/>
                <wp:docPr id="5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8.15pt" to="31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5YEKgIAAEs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4080" behindDoc="0" locked="0" layoutInCell="1" allowOverlap="1" wp14:anchorId="33953E24" wp14:editId="7F7DC37D">
                <wp:simplePos x="0" y="0"/>
                <wp:positionH relativeFrom="column">
                  <wp:posOffset>2286000</wp:posOffset>
                </wp:positionH>
                <wp:positionV relativeFrom="paragraph">
                  <wp:posOffset>230505</wp:posOffset>
                </wp:positionV>
                <wp:extent cx="0" cy="228600"/>
                <wp:effectExtent l="52705" t="6985" r="61595" b="21590"/>
                <wp:wrapNone/>
                <wp:docPr id="54"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8.15pt" to="180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BOLKQIAAEs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20704" behindDoc="0" locked="0" layoutInCell="1" allowOverlap="1" wp14:anchorId="16C19F81" wp14:editId="1D10CC8A">
                <wp:simplePos x="0" y="0"/>
                <wp:positionH relativeFrom="column">
                  <wp:posOffset>6172200</wp:posOffset>
                </wp:positionH>
                <wp:positionV relativeFrom="paragraph">
                  <wp:posOffset>266700</wp:posOffset>
                </wp:positionV>
                <wp:extent cx="0" cy="1807210"/>
                <wp:effectExtent l="5080" t="6985" r="13970" b="5080"/>
                <wp:wrapNone/>
                <wp:docPr id="53"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72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5"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1pt" to="486pt,1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7pJFQ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"/>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21728" behindDoc="0" locked="0" layoutInCell="1" allowOverlap="1" wp14:anchorId="28839836" wp14:editId="5B730D6F">
                <wp:simplePos x="0" y="0"/>
                <wp:positionH relativeFrom="column">
                  <wp:posOffset>6057900</wp:posOffset>
                </wp:positionH>
                <wp:positionV relativeFrom="paragraph">
                  <wp:posOffset>266700</wp:posOffset>
                </wp:positionV>
                <wp:extent cx="114300" cy="0"/>
                <wp:effectExtent l="5080" t="6985" r="13970" b="12065"/>
                <wp:wrapNone/>
                <wp:docPr id="52"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21pt" to="48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Dn6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"/>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8720" behindDoc="0" locked="0" layoutInCell="1" allowOverlap="1" wp14:anchorId="67D72F8B" wp14:editId="4547C7A1">
                <wp:simplePos x="0" y="0"/>
                <wp:positionH relativeFrom="column">
                  <wp:posOffset>1485900</wp:posOffset>
                </wp:positionH>
                <wp:positionV relativeFrom="paragraph">
                  <wp:posOffset>152400</wp:posOffset>
                </wp:positionV>
                <wp:extent cx="1485900" cy="800100"/>
                <wp:effectExtent l="5080" t="6985" r="13970" b="12065"/>
                <wp:wrapNone/>
                <wp:docPr id="5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03895" w:rsidRDefault="005C579B" w:rsidP="00E827A5">
                            <w:pPr>
                              <w:widowControl w:val="0"/>
                              <w:spacing w:after="0" w:line="240" w:lineRule="auto"/>
                              <w:jc w:val="center"/>
                              <w:rPr>
                                <w:rFonts w:ascii="Times New Roman" w:hAnsi="Times New Roman" w:cs="Times New Roman"/>
                              </w:rPr>
                            </w:pPr>
                            <w:r w:rsidRPr="00503895">
                              <w:rPr>
                                <w:rFonts w:ascii="Times New Roman" w:hAnsi="Times New Roman" w:cs="Times New Roman"/>
                              </w:rPr>
                              <w:t xml:space="preserve">Зам. председателя </w:t>
                            </w:r>
                            <w:r>
                              <w:rPr>
                                <w:rFonts w:ascii="Times New Roman" w:hAnsi="Times New Roman" w:cs="Times New Roman"/>
                              </w:rPr>
                              <w:t xml:space="preserve"> (по заготовкам, промышленности</w:t>
                            </w:r>
                            <w:r w:rsidRPr="00503895">
                              <w:rPr>
                                <w:rFonts w:ascii="Times New Roman" w:hAnsi="Times New Roman" w:cs="Times New Roma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5" style="position:absolute;left:0;text-align:left;margin-left:117pt;margin-top:12pt;width:117pt;height:6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" filled="f">
                <v:textbox>
                  <w:txbxContent>
                    <w:p w:rsidR="004E527D" w:rsidRPr="00503895" w:rsidRDefault="004E527D" w:rsidP="00E827A5">
                      <w:pPr>
                        <w:widowControl w:val="0"/>
                        <w:spacing w:after="0" w:line="240" w:lineRule="auto"/>
                        <w:jc w:val="center"/>
                        <w:rPr>
                          <w:rFonts w:ascii="Times New Roman" w:hAnsi="Times New Roman" w:cs="Times New Roman"/>
                        </w:rPr>
                      </w:pPr>
                      <w:r w:rsidRPr="00503895">
                        <w:rPr>
                          <w:rFonts w:ascii="Times New Roman" w:hAnsi="Times New Roman" w:cs="Times New Roman"/>
                        </w:rPr>
                        <w:t xml:space="preserve">Зам. председателя </w:t>
                      </w:r>
                      <w:r>
                        <w:rPr>
                          <w:rFonts w:ascii="Times New Roman" w:hAnsi="Times New Roman" w:cs="Times New Roman"/>
                        </w:rPr>
                        <w:t xml:space="preserve"> (по заготовкам, промышленности</w:t>
                      </w:r>
                      <w:r w:rsidRPr="00503895">
                        <w:rPr>
                          <w:rFonts w:ascii="Times New Roman" w:hAnsi="Times New Roman" w:cs="Times New Roman"/>
                        </w:rPr>
                        <w:t>)</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6672" behindDoc="0" locked="0" layoutInCell="1" allowOverlap="1" wp14:anchorId="6DC2470C" wp14:editId="512C9636">
                <wp:simplePos x="0" y="0"/>
                <wp:positionH relativeFrom="column">
                  <wp:posOffset>-228600</wp:posOffset>
                </wp:positionH>
                <wp:positionV relativeFrom="paragraph">
                  <wp:posOffset>152400</wp:posOffset>
                </wp:positionV>
                <wp:extent cx="1257300" cy="571500"/>
                <wp:effectExtent l="5080" t="6985" r="13970" b="12065"/>
                <wp:wrapNone/>
                <wp:docPr id="5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rsidR="005C579B" w:rsidRPr="00503895" w:rsidRDefault="005C579B" w:rsidP="00E827A5">
                            <w:pPr>
                              <w:widowControl w:val="0"/>
                              <w:spacing w:line="240" w:lineRule="auto"/>
                              <w:jc w:val="center"/>
                              <w:rPr>
                                <w:rFonts w:ascii="Times New Roman" w:hAnsi="Times New Roman" w:cs="Times New Roman"/>
                              </w:rPr>
                            </w:pPr>
                            <w:r w:rsidRPr="00503895">
                              <w:rPr>
                                <w:rFonts w:ascii="Times New Roman" w:hAnsi="Times New Roman" w:cs="Times New Roman"/>
                              </w:rPr>
                              <w:t>Первый заместитель председателя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36" style="position:absolute;left:0;text-align:left;margin-left:-18pt;margin-top:12pt;width:99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" filled="f" fillcolor="yellow">
                <v:textbox>
                  <w:txbxContent>
                    <w:p w:rsidR="004E527D" w:rsidRPr="00503895" w:rsidRDefault="004E527D" w:rsidP="00E827A5">
                      <w:pPr>
                        <w:widowControl w:val="0"/>
                        <w:spacing w:line="240" w:lineRule="auto"/>
                        <w:jc w:val="center"/>
                        <w:rPr>
                          <w:rFonts w:ascii="Times New Roman" w:hAnsi="Times New Roman" w:cs="Times New Roman"/>
                        </w:rPr>
                      </w:pPr>
                      <w:r w:rsidRPr="00503895">
                        <w:rPr>
                          <w:rFonts w:ascii="Times New Roman" w:hAnsi="Times New Roman" w:cs="Times New Roman"/>
                        </w:rPr>
                        <w:t>Первый заместитель председателя</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9744" behindDoc="0" locked="0" layoutInCell="1" allowOverlap="1" wp14:anchorId="368B8363" wp14:editId="213C4AC7">
                <wp:simplePos x="0" y="0"/>
                <wp:positionH relativeFrom="column">
                  <wp:posOffset>3314700</wp:posOffset>
                </wp:positionH>
                <wp:positionV relativeFrom="paragraph">
                  <wp:posOffset>152400</wp:posOffset>
                </wp:positionV>
                <wp:extent cx="1371600" cy="571500"/>
                <wp:effectExtent l="5080" t="6985" r="13970" b="12065"/>
                <wp:wrapNone/>
                <wp:docPr id="49"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03895" w:rsidRDefault="005C579B" w:rsidP="00E827A5">
                            <w:pPr>
                              <w:widowControl w:val="0"/>
                              <w:jc w:val="center"/>
                              <w:rPr>
                                <w:rFonts w:ascii="Times New Roman" w:hAnsi="Times New Roman" w:cs="Times New Roman"/>
                              </w:rPr>
                            </w:pPr>
                            <w:r w:rsidRPr="00503895">
                              <w:rPr>
                                <w:rFonts w:ascii="Times New Roman" w:hAnsi="Times New Roman" w:cs="Times New Roman"/>
                              </w:rPr>
                              <w:t>Зам. председателя (по кадрам)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37" style="position:absolute;left:0;text-align:left;margin-left:261pt;margin-top:12pt;width:108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" filled="f">
                <v:textbox>
                  <w:txbxContent>
                    <w:p w:rsidR="004E527D" w:rsidRPr="00503895" w:rsidRDefault="004E527D" w:rsidP="00E827A5">
                      <w:pPr>
                        <w:widowControl w:val="0"/>
                        <w:jc w:val="center"/>
                        <w:rPr>
                          <w:rFonts w:ascii="Times New Roman" w:hAnsi="Times New Roman" w:cs="Times New Roman"/>
                        </w:rPr>
                      </w:pPr>
                      <w:r w:rsidRPr="00503895">
                        <w:rPr>
                          <w:rFonts w:ascii="Times New Roman" w:hAnsi="Times New Roman" w:cs="Times New Roman"/>
                        </w:rPr>
                        <w:t>Зам. председателя (по кадрам)</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7696" behindDoc="0" locked="0" layoutInCell="1" allowOverlap="1" wp14:anchorId="210D77A8" wp14:editId="1CB426D3">
                <wp:simplePos x="0" y="0"/>
                <wp:positionH relativeFrom="column">
                  <wp:posOffset>4914900</wp:posOffset>
                </wp:positionH>
                <wp:positionV relativeFrom="paragraph">
                  <wp:posOffset>152400</wp:posOffset>
                </wp:positionV>
                <wp:extent cx="1143000" cy="457200"/>
                <wp:effectExtent l="5080" t="6985" r="13970" b="12065"/>
                <wp:wrapNone/>
                <wp:docPr id="48"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03895" w:rsidRDefault="005C579B" w:rsidP="00E827A5">
                            <w:pPr>
                              <w:widowControl w:val="0"/>
                              <w:jc w:val="center"/>
                              <w:rPr>
                                <w:rFonts w:ascii="Times New Roman" w:hAnsi="Times New Roman" w:cs="Times New Roman"/>
                              </w:rPr>
                            </w:pPr>
                            <w:r w:rsidRPr="00503895">
                              <w:rPr>
                                <w:rFonts w:ascii="Times New Roman" w:hAnsi="Times New Roman" w:cs="Times New Roman"/>
                              </w:rPr>
                              <w:t>Главный 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38" style="position:absolute;left:0;text-align:left;margin-left:387pt;margin-top:12pt;width:90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" filled="f">
                <v:textbox>
                  <w:txbxContent>
                    <w:p w:rsidR="004E527D" w:rsidRPr="00503895" w:rsidRDefault="004E527D" w:rsidP="00E827A5">
                      <w:pPr>
                        <w:widowControl w:val="0"/>
                        <w:jc w:val="center"/>
                        <w:rPr>
                          <w:rFonts w:ascii="Times New Roman" w:hAnsi="Times New Roman" w:cs="Times New Roman"/>
                        </w:rPr>
                      </w:pPr>
                      <w:r w:rsidRPr="00503895">
                        <w:rPr>
                          <w:rFonts w:ascii="Times New Roman" w:hAnsi="Times New Roman" w:cs="Times New Roman"/>
                        </w:rPr>
                        <w:t>Главный бухгалтер</w:t>
                      </w:r>
                    </w:p>
                  </w:txbxContent>
                </v:textbox>
              </v:rect>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8656" behindDoc="0" locked="0" layoutInCell="1" allowOverlap="1" wp14:anchorId="4642285F" wp14:editId="7313956E">
                <wp:simplePos x="0" y="0"/>
                <wp:positionH relativeFrom="column">
                  <wp:posOffset>5600700</wp:posOffset>
                </wp:positionH>
                <wp:positionV relativeFrom="paragraph">
                  <wp:posOffset>281305</wp:posOffset>
                </wp:positionV>
                <wp:extent cx="0" cy="136525"/>
                <wp:effectExtent l="52705" t="13970" r="61595" b="20955"/>
                <wp:wrapNone/>
                <wp:docPr id="47"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6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2.15pt" to="441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5888" behindDoc="0" locked="0" layoutInCell="1" allowOverlap="1" wp14:anchorId="5158A3C2" wp14:editId="508F1AA0">
                <wp:simplePos x="0" y="0"/>
                <wp:positionH relativeFrom="column">
                  <wp:posOffset>1371600</wp:posOffset>
                </wp:positionH>
                <wp:positionV relativeFrom="paragraph">
                  <wp:posOffset>74930</wp:posOffset>
                </wp:positionV>
                <wp:extent cx="0" cy="2949575"/>
                <wp:effectExtent l="5080" t="7620" r="13970" b="5080"/>
                <wp:wrapNone/>
                <wp:docPr id="46"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95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5.9pt" to="108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"/>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6912" behindDoc="0" locked="0" layoutInCell="1" allowOverlap="1" wp14:anchorId="1CFD3B1A" wp14:editId="39D11928">
                <wp:simplePos x="0" y="0"/>
                <wp:positionH relativeFrom="column">
                  <wp:posOffset>1028700</wp:posOffset>
                </wp:positionH>
                <wp:positionV relativeFrom="paragraph">
                  <wp:posOffset>74930</wp:posOffset>
                </wp:positionV>
                <wp:extent cx="342900" cy="0"/>
                <wp:effectExtent l="5080" t="7620" r="13970" b="11430"/>
                <wp:wrapNone/>
                <wp:docPr id="4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9pt" to="10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xpj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"/>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2272" behindDoc="0" locked="0" layoutInCell="1" allowOverlap="1" wp14:anchorId="25BEDCAA" wp14:editId="26242406">
                <wp:simplePos x="0" y="0"/>
                <wp:positionH relativeFrom="column">
                  <wp:posOffset>4914900</wp:posOffset>
                </wp:positionH>
                <wp:positionV relativeFrom="paragraph">
                  <wp:posOffset>144780</wp:posOffset>
                </wp:positionV>
                <wp:extent cx="1143000" cy="287020"/>
                <wp:effectExtent l="5080" t="12700" r="13970" b="5080"/>
                <wp:wrapNone/>
                <wp:docPr id="4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870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20B22" w:rsidRDefault="005C579B" w:rsidP="00E827A5">
                            <w:pPr>
                              <w:widowControl w:val="0"/>
                              <w:jc w:val="center"/>
                              <w:rPr>
                                <w:rFonts w:ascii="Times New Roman" w:hAnsi="Times New Roman" w:cs="Times New Roman"/>
                              </w:rPr>
                            </w:pPr>
                            <w:r w:rsidRPr="00520B22">
                              <w:rPr>
                                <w:rFonts w:ascii="Times New Roman" w:hAnsi="Times New Roman" w:cs="Times New Roman"/>
                              </w:rPr>
                              <w:t xml:space="preserve">Бухгалтерия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39" style="position:absolute;left:0;text-align:left;margin-left:387pt;margin-top:11.4pt;width:90pt;height:22.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" filled="f">
                <v:textbox>
                  <w:txbxContent>
                    <w:p w:rsidR="004E527D" w:rsidRPr="00520B22" w:rsidRDefault="004E527D" w:rsidP="00E827A5">
                      <w:pPr>
                        <w:widowControl w:val="0"/>
                        <w:jc w:val="center"/>
                        <w:rPr>
                          <w:rFonts w:ascii="Times New Roman" w:hAnsi="Times New Roman" w:cs="Times New Roman"/>
                        </w:rPr>
                      </w:pPr>
                      <w:r w:rsidRPr="00520B22">
                        <w:rPr>
                          <w:rFonts w:ascii="Times New Roman" w:hAnsi="Times New Roman" w:cs="Times New Roman"/>
                        </w:rPr>
                        <w:t xml:space="preserve">Бухгалтерия </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7152" behindDoc="0" locked="0" layoutInCell="1" allowOverlap="1" wp14:anchorId="5386D1D8" wp14:editId="762D393C">
                <wp:simplePos x="0" y="0"/>
                <wp:positionH relativeFrom="column">
                  <wp:posOffset>3314700</wp:posOffset>
                </wp:positionH>
                <wp:positionV relativeFrom="paragraph">
                  <wp:posOffset>225425</wp:posOffset>
                </wp:positionV>
                <wp:extent cx="1257300" cy="571500"/>
                <wp:effectExtent l="5080" t="7620" r="13970" b="11430"/>
                <wp:wrapNone/>
                <wp:docPr id="43"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spacing w:line="240" w:lineRule="auto"/>
                              <w:jc w:val="center"/>
                              <w:rPr>
                                <w:rFonts w:ascii="Times New Roman" w:hAnsi="Times New Roman" w:cs="Times New Roman"/>
                              </w:rPr>
                            </w:pPr>
                            <w:r w:rsidRPr="00AD4861">
                              <w:rPr>
                                <w:rFonts w:ascii="Times New Roman" w:hAnsi="Times New Roman" w:cs="Times New Roman"/>
                              </w:rPr>
                              <w:t>Отдел общественного питания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40" style="position:absolute;left:0;text-align:left;margin-left:261pt;margin-top:17.75pt;width:99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" filled="f">
                <v:textbox>
                  <w:txbxContent>
                    <w:p w:rsidR="004E527D" w:rsidRPr="00AD4861" w:rsidRDefault="004E527D" w:rsidP="00E827A5">
                      <w:pPr>
                        <w:widowControl w:val="0"/>
                        <w:spacing w:line="240" w:lineRule="auto"/>
                        <w:jc w:val="center"/>
                        <w:rPr>
                          <w:rFonts w:ascii="Times New Roman" w:hAnsi="Times New Roman" w:cs="Times New Roman"/>
                        </w:rPr>
                      </w:pPr>
                      <w:r w:rsidRPr="00AD4861">
                        <w:rPr>
                          <w:rFonts w:ascii="Times New Roman" w:hAnsi="Times New Roman" w:cs="Times New Roman"/>
                        </w:rPr>
                        <w:t>Отдел общественного питания</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7936" behindDoc="0" locked="0" layoutInCell="1" allowOverlap="1" wp14:anchorId="3FF9B6F9" wp14:editId="69ED31D1">
                <wp:simplePos x="0" y="0"/>
                <wp:positionH relativeFrom="column">
                  <wp:posOffset>342900</wp:posOffset>
                </wp:positionH>
                <wp:positionV relativeFrom="paragraph">
                  <wp:posOffset>111125</wp:posOffset>
                </wp:positionV>
                <wp:extent cx="0" cy="228600"/>
                <wp:effectExtent l="52705" t="7620" r="61595" b="20955"/>
                <wp:wrapNone/>
                <wp:docPr id="42"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75pt" to="27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D8aKQIAAEs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0768" behindDoc="0" locked="0" layoutInCell="1" allowOverlap="1" wp14:anchorId="4B9D0414" wp14:editId="61B25558">
                <wp:simplePos x="0" y="0"/>
                <wp:positionH relativeFrom="column">
                  <wp:posOffset>-228600</wp:posOffset>
                </wp:positionH>
                <wp:positionV relativeFrom="paragraph">
                  <wp:posOffset>33020</wp:posOffset>
                </wp:positionV>
                <wp:extent cx="1257300" cy="320675"/>
                <wp:effectExtent l="5080" t="7620" r="13970" b="5080"/>
                <wp:wrapNone/>
                <wp:docPr id="41"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206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03895" w:rsidRDefault="005C579B" w:rsidP="00E827A5">
                            <w:pPr>
                              <w:widowControl w:val="0"/>
                              <w:jc w:val="center"/>
                              <w:rPr>
                                <w:rFonts w:ascii="Times New Roman" w:hAnsi="Times New Roman" w:cs="Times New Roman"/>
                              </w:rPr>
                            </w:pPr>
                            <w:r w:rsidRPr="00503895">
                              <w:rPr>
                                <w:rFonts w:ascii="Times New Roman" w:hAnsi="Times New Roman" w:cs="Times New Roman"/>
                              </w:rPr>
                              <w:t>Торговый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41" style="position:absolute;left:0;text-align:left;margin-left:-18pt;margin-top:2.6pt;width:99pt;height:2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" filled="f">
                <v:textbox>
                  <w:txbxContent>
                    <w:p w:rsidR="004E527D" w:rsidRPr="00503895" w:rsidRDefault="004E527D" w:rsidP="00E827A5">
                      <w:pPr>
                        <w:widowControl w:val="0"/>
                        <w:jc w:val="center"/>
                        <w:rPr>
                          <w:rFonts w:ascii="Times New Roman" w:hAnsi="Times New Roman" w:cs="Times New Roman"/>
                        </w:rPr>
                      </w:pPr>
                      <w:r w:rsidRPr="00503895">
                        <w:rPr>
                          <w:rFonts w:ascii="Times New Roman" w:hAnsi="Times New Roman" w:cs="Times New Roman"/>
                        </w:rPr>
                        <w:t>Торговый отдел</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3296" behindDoc="0" locked="0" layoutInCell="1" allowOverlap="1" wp14:anchorId="11810842" wp14:editId="1E26860C">
                <wp:simplePos x="0" y="0"/>
                <wp:positionH relativeFrom="column">
                  <wp:posOffset>4914900</wp:posOffset>
                </wp:positionH>
                <wp:positionV relativeFrom="paragraph">
                  <wp:posOffset>239395</wp:posOffset>
                </wp:positionV>
                <wp:extent cx="1143000" cy="571500"/>
                <wp:effectExtent l="5080" t="13970" r="13970" b="5080"/>
                <wp:wrapNone/>
                <wp:docPr id="40"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20B22" w:rsidRDefault="005C579B" w:rsidP="00E827A5">
                            <w:pPr>
                              <w:widowControl w:val="0"/>
                              <w:spacing w:line="240" w:lineRule="auto"/>
                              <w:jc w:val="center"/>
                              <w:rPr>
                                <w:rFonts w:ascii="Times New Roman" w:hAnsi="Times New Roman" w:cs="Times New Roman"/>
                              </w:rPr>
                            </w:pPr>
                            <w:r w:rsidRPr="00520B22">
                              <w:rPr>
                                <w:rFonts w:ascii="Times New Roman" w:hAnsi="Times New Roman" w:cs="Times New Roman"/>
                              </w:rPr>
                              <w:t>Контрольно – ревизионный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42" style="position:absolute;left:0;text-align:left;margin-left:387pt;margin-top:18.85pt;width:90pt;height: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" filled="f">
                <v:textbox>
                  <w:txbxContent>
                    <w:p w:rsidR="004E527D" w:rsidRPr="00520B22" w:rsidRDefault="004E527D" w:rsidP="00E827A5">
                      <w:pPr>
                        <w:widowControl w:val="0"/>
                        <w:spacing w:line="240" w:lineRule="auto"/>
                        <w:jc w:val="center"/>
                        <w:rPr>
                          <w:rFonts w:ascii="Times New Roman" w:hAnsi="Times New Roman" w:cs="Times New Roman"/>
                        </w:rPr>
                      </w:pPr>
                      <w:r w:rsidRPr="00520B22">
                        <w:rPr>
                          <w:rFonts w:ascii="Times New Roman" w:hAnsi="Times New Roman" w:cs="Times New Roman"/>
                        </w:rPr>
                        <w:t>Контрольно – ревизионный отдел</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22752" behindDoc="0" locked="0" layoutInCell="1" allowOverlap="1" wp14:anchorId="46F14B6F" wp14:editId="31E7A955">
                <wp:simplePos x="0" y="0"/>
                <wp:positionH relativeFrom="column">
                  <wp:posOffset>6057900</wp:posOffset>
                </wp:positionH>
                <wp:positionV relativeFrom="paragraph">
                  <wp:posOffset>10795</wp:posOffset>
                </wp:positionV>
                <wp:extent cx="114300" cy="0"/>
                <wp:effectExtent l="14605" t="61595" r="13970" b="52705"/>
                <wp:wrapNone/>
                <wp:docPr id="39"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7"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85pt" to="48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STMA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0464" behindDoc="0" locked="0" layoutInCell="1" allowOverlap="1" wp14:anchorId="1F57EAB6" wp14:editId="0AD410E0">
                <wp:simplePos x="0" y="0"/>
                <wp:positionH relativeFrom="column">
                  <wp:posOffset>3086100</wp:posOffset>
                </wp:positionH>
                <wp:positionV relativeFrom="paragraph">
                  <wp:posOffset>147320</wp:posOffset>
                </wp:positionV>
                <wp:extent cx="228600" cy="0"/>
                <wp:effectExtent l="5080" t="55245" r="23495" b="59055"/>
                <wp:wrapNone/>
                <wp:docPr id="38"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6pt" to="261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fXF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5104" behindDoc="0" locked="0" layoutInCell="1" allowOverlap="1" wp14:anchorId="0498232A" wp14:editId="5B89C82A">
                <wp:simplePos x="0" y="0"/>
                <wp:positionH relativeFrom="column">
                  <wp:posOffset>1485900</wp:posOffset>
                </wp:positionH>
                <wp:positionV relativeFrom="paragraph">
                  <wp:posOffset>261620</wp:posOffset>
                </wp:positionV>
                <wp:extent cx="1485900" cy="800100"/>
                <wp:effectExtent l="5080" t="7620" r="13970" b="11430"/>
                <wp:wrapNone/>
                <wp:docPr id="37"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jc w:val="center"/>
                              <w:rPr>
                                <w:rFonts w:ascii="Times New Roman" w:hAnsi="Times New Roman" w:cs="Times New Roman"/>
                              </w:rPr>
                            </w:pPr>
                            <w:r w:rsidRPr="00AD4861">
                              <w:rPr>
                                <w:rFonts w:ascii="Times New Roman" w:hAnsi="Times New Roman" w:cs="Times New Roman"/>
                              </w:rPr>
                              <w:t>Предприятия пром. и заготовительной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43" style="position:absolute;left:0;text-align:left;margin-left:117pt;margin-top:20.6pt;width:117pt;height:6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" filled="f">
                <v:textbox>
                  <w:txbxContent>
                    <w:p w:rsidR="004E527D" w:rsidRPr="00AD4861" w:rsidRDefault="004E527D" w:rsidP="00E827A5">
                      <w:pPr>
                        <w:widowControl w:val="0"/>
                        <w:jc w:val="center"/>
                        <w:rPr>
                          <w:rFonts w:ascii="Times New Roman" w:hAnsi="Times New Roman" w:cs="Times New Roman"/>
                        </w:rPr>
                      </w:pPr>
                      <w:r w:rsidRPr="00AD4861">
                        <w:rPr>
                          <w:rFonts w:ascii="Times New Roman" w:hAnsi="Times New Roman" w:cs="Times New Roman"/>
                        </w:rPr>
                        <w:t xml:space="preserve">Предприятия </w:t>
                      </w:r>
                      <w:proofErr w:type="spellStart"/>
                      <w:r w:rsidRPr="00AD4861">
                        <w:rPr>
                          <w:rFonts w:ascii="Times New Roman" w:hAnsi="Times New Roman" w:cs="Times New Roman"/>
                        </w:rPr>
                        <w:t>пром</w:t>
                      </w:r>
                      <w:proofErr w:type="spellEnd"/>
                      <w:r w:rsidRPr="00AD4861">
                        <w:rPr>
                          <w:rFonts w:ascii="Times New Roman" w:hAnsi="Times New Roman" w:cs="Times New Roman"/>
                        </w:rPr>
                        <w:t>. и заготовительной деятельности</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6128" behindDoc="0" locked="0" layoutInCell="1" allowOverlap="1" wp14:anchorId="4FD0DF27" wp14:editId="1B0DCA97">
                <wp:simplePos x="0" y="0"/>
                <wp:positionH relativeFrom="column">
                  <wp:posOffset>2286000</wp:posOffset>
                </wp:positionH>
                <wp:positionV relativeFrom="paragraph">
                  <wp:posOffset>33020</wp:posOffset>
                </wp:positionV>
                <wp:extent cx="0" cy="228600"/>
                <wp:effectExtent l="52705" t="7620" r="61595" b="20955"/>
                <wp:wrapNone/>
                <wp:docPr id="36"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2.6pt" to="180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9984" behindDoc="0" locked="0" layoutInCell="1" allowOverlap="1" wp14:anchorId="7B21BA26" wp14:editId="57EF45F4">
                <wp:simplePos x="0" y="0"/>
                <wp:positionH relativeFrom="column">
                  <wp:posOffset>1028700</wp:posOffset>
                </wp:positionH>
                <wp:positionV relativeFrom="paragraph">
                  <wp:posOffset>275590</wp:posOffset>
                </wp:positionV>
                <wp:extent cx="342900" cy="0"/>
                <wp:effectExtent l="14605" t="61595" r="13970" b="52705"/>
                <wp:wrapNone/>
                <wp:docPr id="35"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5"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1.7pt" to="108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lFtMQIAAFU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1792" behindDoc="0" locked="0" layoutInCell="1" allowOverlap="1" wp14:anchorId="115B8F1D" wp14:editId="008E0D7A">
                <wp:simplePos x="0" y="0"/>
                <wp:positionH relativeFrom="column">
                  <wp:posOffset>-228600</wp:posOffset>
                </wp:positionH>
                <wp:positionV relativeFrom="paragraph">
                  <wp:posOffset>161290</wp:posOffset>
                </wp:positionV>
                <wp:extent cx="1257300" cy="262255"/>
                <wp:effectExtent l="5080" t="13970" r="13970" b="9525"/>
                <wp:wrapNone/>
                <wp:docPr id="3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622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Default="005C579B" w:rsidP="00E827A5">
                            <w:pPr>
                              <w:widowControl w:val="0"/>
                              <w:jc w:val="center"/>
                            </w:pPr>
                            <w:r>
                              <w:t>Склады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44" style="position:absolute;left:0;text-align:left;margin-left:-18pt;margin-top:12.7pt;width:99pt;height:20.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" filled="f">
                <v:textbox>
                  <w:txbxContent>
                    <w:p w:rsidR="004E527D" w:rsidRDefault="004E527D" w:rsidP="00E827A5">
                      <w:pPr>
                        <w:widowControl w:val="0"/>
                        <w:jc w:val="center"/>
                      </w:pPr>
                      <w:r>
                        <w:t>Склады</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8960" behindDoc="0" locked="0" layoutInCell="1" allowOverlap="1" wp14:anchorId="64A7AECD" wp14:editId="0FE9D222">
                <wp:simplePos x="0" y="0"/>
                <wp:positionH relativeFrom="column">
                  <wp:posOffset>342900</wp:posOffset>
                </wp:positionH>
                <wp:positionV relativeFrom="paragraph">
                  <wp:posOffset>46990</wp:posOffset>
                </wp:positionV>
                <wp:extent cx="0" cy="114300"/>
                <wp:effectExtent l="52705" t="13970" r="61595" b="14605"/>
                <wp:wrapNone/>
                <wp:docPr id="3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4"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7pt" to="2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23776" behindDoc="0" locked="0" layoutInCell="1" allowOverlap="1" wp14:anchorId="182F1142" wp14:editId="60B5DF93">
                <wp:simplePos x="0" y="0"/>
                <wp:positionH relativeFrom="column">
                  <wp:posOffset>6057900</wp:posOffset>
                </wp:positionH>
                <wp:positionV relativeFrom="paragraph">
                  <wp:posOffset>275590</wp:posOffset>
                </wp:positionV>
                <wp:extent cx="114300" cy="0"/>
                <wp:effectExtent l="14605" t="61595" r="13970" b="52705"/>
                <wp:wrapNone/>
                <wp:docPr id="3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21.7pt" to="486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oz7MAIAAFU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8176" behindDoc="0" locked="0" layoutInCell="1" allowOverlap="1" wp14:anchorId="3C4EF8FF" wp14:editId="3CB32C5F">
                <wp:simplePos x="0" y="0"/>
                <wp:positionH relativeFrom="column">
                  <wp:posOffset>3314700</wp:posOffset>
                </wp:positionH>
                <wp:positionV relativeFrom="paragraph">
                  <wp:posOffset>275590</wp:posOffset>
                </wp:positionV>
                <wp:extent cx="1257300" cy="571500"/>
                <wp:effectExtent l="5080" t="13970" r="13970" b="5080"/>
                <wp:wrapNone/>
                <wp:docPr id="3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jc w:val="center"/>
                              <w:rPr>
                                <w:rFonts w:ascii="Times New Roman" w:hAnsi="Times New Roman" w:cs="Times New Roman"/>
                              </w:rPr>
                            </w:pPr>
                            <w:r w:rsidRPr="00AD4861">
                              <w:rPr>
                                <w:rFonts w:ascii="Times New Roman" w:hAnsi="Times New Roman" w:cs="Times New Roman"/>
                              </w:rPr>
                              <w:t>Предприятия общепита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45" style="position:absolute;left:0;text-align:left;margin-left:261pt;margin-top:21.7pt;width:99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" filled="f">
                <v:textbox>
                  <w:txbxContent>
                    <w:p w:rsidR="004E527D" w:rsidRPr="00AD4861" w:rsidRDefault="004E527D" w:rsidP="00E827A5">
                      <w:pPr>
                        <w:widowControl w:val="0"/>
                        <w:jc w:val="center"/>
                        <w:rPr>
                          <w:rFonts w:ascii="Times New Roman" w:hAnsi="Times New Roman" w:cs="Times New Roman"/>
                        </w:rPr>
                      </w:pPr>
                      <w:r w:rsidRPr="00AD4861">
                        <w:rPr>
                          <w:rFonts w:ascii="Times New Roman" w:hAnsi="Times New Roman" w:cs="Times New Roman"/>
                        </w:rPr>
                        <w:t>Предприятия общепита</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9440" behindDoc="0" locked="0" layoutInCell="1" allowOverlap="1" wp14:anchorId="40BA1B44" wp14:editId="3EB4E8FA">
                <wp:simplePos x="0" y="0"/>
                <wp:positionH relativeFrom="column">
                  <wp:posOffset>3886200</wp:posOffset>
                </wp:positionH>
                <wp:positionV relativeFrom="paragraph">
                  <wp:posOffset>161290</wp:posOffset>
                </wp:positionV>
                <wp:extent cx="0" cy="114300"/>
                <wp:effectExtent l="52705" t="13970" r="61595" b="14605"/>
                <wp:wrapNone/>
                <wp:docPr id="3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2.7pt" to="306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cfpKQIAAEs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2816" behindDoc="0" locked="0" layoutInCell="1" allowOverlap="1" wp14:anchorId="3D5AA087" wp14:editId="58CD2F7C">
                <wp:simplePos x="0" y="0"/>
                <wp:positionH relativeFrom="column">
                  <wp:posOffset>-228600</wp:posOffset>
                </wp:positionH>
                <wp:positionV relativeFrom="paragraph">
                  <wp:posOffset>197485</wp:posOffset>
                </wp:positionV>
                <wp:extent cx="1257300" cy="571500"/>
                <wp:effectExtent l="5080" t="13970" r="13970" b="5080"/>
                <wp:wrapNone/>
                <wp:docPr id="2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03895" w:rsidRDefault="005C579B" w:rsidP="00E827A5">
                            <w:pPr>
                              <w:widowControl w:val="0"/>
                              <w:spacing w:line="240" w:lineRule="auto"/>
                              <w:jc w:val="center"/>
                              <w:rPr>
                                <w:rFonts w:ascii="Times New Roman" w:hAnsi="Times New Roman" w:cs="Times New Roman"/>
                              </w:rPr>
                            </w:pPr>
                            <w:r w:rsidRPr="00503895">
                              <w:rPr>
                                <w:rFonts w:ascii="Times New Roman" w:hAnsi="Times New Roman" w:cs="Times New Roman"/>
                              </w:rPr>
                              <w:t>Предприятия розничной торговли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46" style="position:absolute;left:0;text-align:left;margin-left:-18pt;margin-top:15.55pt;width:99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" filled="f">
                <v:textbox>
                  <w:txbxContent>
                    <w:p w:rsidR="004E527D" w:rsidRPr="00503895" w:rsidRDefault="004E527D" w:rsidP="00E827A5">
                      <w:pPr>
                        <w:widowControl w:val="0"/>
                        <w:spacing w:line="240" w:lineRule="auto"/>
                        <w:jc w:val="center"/>
                        <w:rPr>
                          <w:rFonts w:ascii="Times New Roman" w:hAnsi="Times New Roman" w:cs="Times New Roman"/>
                        </w:rPr>
                      </w:pPr>
                      <w:r w:rsidRPr="00503895">
                        <w:rPr>
                          <w:rFonts w:ascii="Times New Roman" w:hAnsi="Times New Roman" w:cs="Times New Roman"/>
                        </w:rPr>
                        <w:t>Предприятия розничной торговли</w:t>
                      </w:r>
                    </w:p>
                  </w:txbxContent>
                </v:textbox>
              </v:rect>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1008" behindDoc="0" locked="0" layoutInCell="1" allowOverlap="1" wp14:anchorId="52A39D16" wp14:editId="69CE2430">
                <wp:simplePos x="0" y="0"/>
                <wp:positionH relativeFrom="column">
                  <wp:posOffset>1028700</wp:posOffset>
                </wp:positionH>
                <wp:positionV relativeFrom="paragraph">
                  <wp:posOffset>119380</wp:posOffset>
                </wp:positionV>
                <wp:extent cx="342900" cy="0"/>
                <wp:effectExtent l="14605" t="61595" r="13970" b="52705"/>
                <wp:wrapNone/>
                <wp:docPr id="28"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6"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4pt" to="108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24800" behindDoc="0" locked="0" layoutInCell="1" allowOverlap="1" wp14:anchorId="244F456B" wp14:editId="1026D6A4">
                <wp:simplePos x="0" y="0"/>
                <wp:positionH relativeFrom="column">
                  <wp:posOffset>6057900</wp:posOffset>
                </wp:positionH>
                <wp:positionV relativeFrom="paragraph">
                  <wp:posOffset>233680</wp:posOffset>
                </wp:positionV>
                <wp:extent cx="114300" cy="0"/>
                <wp:effectExtent l="14605" t="61595" r="13970" b="52705"/>
                <wp:wrapNone/>
                <wp:docPr id="27"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18.4pt" to="486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4320" behindDoc="0" locked="0" layoutInCell="1" allowOverlap="1" wp14:anchorId="3D0510F8" wp14:editId="0668C733">
                <wp:simplePos x="0" y="0"/>
                <wp:positionH relativeFrom="column">
                  <wp:posOffset>4914900</wp:posOffset>
                </wp:positionH>
                <wp:positionV relativeFrom="paragraph">
                  <wp:posOffset>5080</wp:posOffset>
                </wp:positionV>
                <wp:extent cx="1143000" cy="490855"/>
                <wp:effectExtent l="5080" t="13970" r="13970" b="9525"/>
                <wp:wrapNone/>
                <wp:docPr id="26"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908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20B22" w:rsidRDefault="005C579B" w:rsidP="00E827A5">
                            <w:pPr>
                              <w:widowControl w:val="0"/>
                              <w:jc w:val="center"/>
                              <w:rPr>
                                <w:rFonts w:ascii="Times New Roman" w:hAnsi="Times New Roman" w:cs="Times New Roman"/>
                              </w:rPr>
                            </w:pPr>
                            <w:r w:rsidRPr="00520B22">
                              <w:rPr>
                                <w:rFonts w:ascii="Times New Roman" w:hAnsi="Times New Roman" w:cs="Times New Roman"/>
                              </w:rPr>
                              <w:t>Экономисты по ценам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47" style="position:absolute;left:0;text-align:left;margin-left:387pt;margin-top:.4pt;width:90pt;height:38.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" filled="f">
                <v:textbox>
                  <w:txbxContent>
                    <w:p w:rsidR="004E527D" w:rsidRPr="00520B22" w:rsidRDefault="004E527D" w:rsidP="00E827A5">
                      <w:pPr>
                        <w:widowControl w:val="0"/>
                        <w:jc w:val="center"/>
                        <w:rPr>
                          <w:rFonts w:ascii="Times New Roman" w:hAnsi="Times New Roman" w:cs="Times New Roman"/>
                        </w:rPr>
                      </w:pPr>
                      <w:r w:rsidRPr="00520B22">
                        <w:rPr>
                          <w:rFonts w:ascii="Times New Roman" w:hAnsi="Times New Roman" w:cs="Times New Roman"/>
                        </w:rPr>
                        <w:t>Экономисты по ценам</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1488" behindDoc="0" locked="0" layoutInCell="1" allowOverlap="1" wp14:anchorId="7CAE9F7A" wp14:editId="5229151D">
                <wp:simplePos x="0" y="0"/>
                <wp:positionH relativeFrom="column">
                  <wp:posOffset>3086100</wp:posOffset>
                </wp:positionH>
                <wp:positionV relativeFrom="paragraph">
                  <wp:posOffset>27305</wp:posOffset>
                </wp:positionV>
                <wp:extent cx="228600" cy="0"/>
                <wp:effectExtent l="5080" t="55245" r="23495" b="59055"/>
                <wp:wrapNone/>
                <wp:docPr id="25"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15pt" to="26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3840" behindDoc="0" locked="0" layoutInCell="1" allowOverlap="1" wp14:anchorId="0D1BD4E0" wp14:editId="7FC258F5">
                <wp:simplePos x="0" y="0"/>
                <wp:positionH relativeFrom="column">
                  <wp:posOffset>-228600</wp:posOffset>
                </wp:positionH>
                <wp:positionV relativeFrom="paragraph">
                  <wp:posOffset>269875</wp:posOffset>
                </wp:positionV>
                <wp:extent cx="1257300" cy="571500"/>
                <wp:effectExtent l="5080" t="13335" r="13970" b="5715"/>
                <wp:wrapNone/>
                <wp:docPr id="24"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spacing w:line="240" w:lineRule="auto"/>
                              <w:jc w:val="center"/>
                              <w:rPr>
                                <w:rFonts w:ascii="Times New Roman" w:hAnsi="Times New Roman" w:cs="Times New Roman"/>
                              </w:rPr>
                            </w:pPr>
                            <w:r w:rsidRPr="00AD4861">
                              <w:rPr>
                                <w:rFonts w:ascii="Times New Roman" w:hAnsi="Times New Roman" w:cs="Times New Roman"/>
                              </w:rPr>
                              <w:t>Механик автомобильной колонны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48" style="position:absolute;left:0;text-align:left;margin-left:-18pt;margin-top:21.25pt;width:99pt;height: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" filled="f">
                <v:textbox>
                  <w:txbxContent>
                    <w:p w:rsidR="004E527D" w:rsidRPr="00AD4861" w:rsidRDefault="004E527D" w:rsidP="00E827A5">
                      <w:pPr>
                        <w:widowControl w:val="0"/>
                        <w:spacing w:line="240" w:lineRule="auto"/>
                        <w:jc w:val="center"/>
                        <w:rPr>
                          <w:rFonts w:ascii="Times New Roman" w:hAnsi="Times New Roman" w:cs="Times New Roman"/>
                        </w:rPr>
                      </w:pPr>
                      <w:r w:rsidRPr="00AD4861">
                        <w:rPr>
                          <w:rFonts w:ascii="Times New Roman" w:hAnsi="Times New Roman" w:cs="Times New Roman"/>
                        </w:rPr>
                        <w:t>Механик автомобильной колонны</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5344" behindDoc="0" locked="0" layoutInCell="1" allowOverlap="1" wp14:anchorId="5DDBA910" wp14:editId="4EF1A09B">
                <wp:simplePos x="0" y="0"/>
                <wp:positionH relativeFrom="column">
                  <wp:posOffset>4914900</wp:posOffset>
                </wp:positionH>
                <wp:positionV relativeFrom="paragraph">
                  <wp:posOffset>269875</wp:posOffset>
                </wp:positionV>
                <wp:extent cx="1143000" cy="457200"/>
                <wp:effectExtent l="5080" t="13335" r="13970" b="5715"/>
                <wp:wrapNone/>
                <wp:docPr id="23"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20B22" w:rsidRDefault="005C579B" w:rsidP="00E827A5">
                            <w:pPr>
                              <w:widowControl w:val="0"/>
                              <w:jc w:val="center"/>
                              <w:rPr>
                                <w:rFonts w:ascii="Times New Roman" w:hAnsi="Times New Roman" w:cs="Times New Roman"/>
                              </w:rPr>
                            </w:pPr>
                            <w:r w:rsidRPr="00520B22">
                              <w:rPr>
                                <w:rFonts w:ascii="Times New Roman" w:hAnsi="Times New Roman" w:cs="Times New Roman"/>
                              </w:rPr>
                              <w:t>Главный инженер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049" style="position:absolute;left:0;text-align:left;margin-left:387pt;margin-top:21.25pt;width:90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" filled="f">
                <v:textbox>
                  <w:txbxContent>
                    <w:p w:rsidR="004E527D" w:rsidRPr="00520B22" w:rsidRDefault="004E527D" w:rsidP="00E827A5">
                      <w:pPr>
                        <w:widowControl w:val="0"/>
                        <w:jc w:val="center"/>
                        <w:rPr>
                          <w:rFonts w:ascii="Times New Roman" w:hAnsi="Times New Roman" w:cs="Times New Roman"/>
                        </w:rPr>
                      </w:pPr>
                      <w:r w:rsidRPr="00520B22">
                        <w:rPr>
                          <w:rFonts w:ascii="Times New Roman" w:hAnsi="Times New Roman" w:cs="Times New Roman"/>
                        </w:rPr>
                        <w:t>Главный инженер</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9200" behindDoc="0" locked="0" layoutInCell="1" allowOverlap="1" wp14:anchorId="26AB3353" wp14:editId="10DCC8E7">
                <wp:simplePos x="0" y="0"/>
                <wp:positionH relativeFrom="column">
                  <wp:posOffset>3314700</wp:posOffset>
                </wp:positionH>
                <wp:positionV relativeFrom="paragraph">
                  <wp:posOffset>41275</wp:posOffset>
                </wp:positionV>
                <wp:extent cx="1257300" cy="571500"/>
                <wp:effectExtent l="5080" t="13335" r="13970" b="5715"/>
                <wp:wrapNone/>
                <wp:docPr id="2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spacing w:line="240" w:lineRule="auto"/>
                              <w:jc w:val="center"/>
                              <w:rPr>
                                <w:rFonts w:ascii="Times New Roman" w:hAnsi="Times New Roman" w:cs="Times New Roman"/>
                              </w:rPr>
                            </w:pPr>
                            <w:r w:rsidRPr="00AD4861">
                              <w:rPr>
                                <w:rFonts w:ascii="Times New Roman" w:hAnsi="Times New Roman" w:cs="Times New Roman"/>
                              </w:rPr>
                              <w:t xml:space="preserve">Планово – экономический отдел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50" style="position:absolute;left:0;text-align:left;margin-left:261pt;margin-top:3.25pt;width:99pt;height: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" filled="f">
                <v:textbox>
                  <w:txbxContent>
                    <w:p w:rsidR="004E527D" w:rsidRPr="00AD4861" w:rsidRDefault="004E527D" w:rsidP="00E827A5">
                      <w:pPr>
                        <w:widowControl w:val="0"/>
                        <w:spacing w:line="240" w:lineRule="auto"/>
                        <w:jc w:val="center"/>
                        <w:rPr>
                          <w:rFonts w:ascii="Times New Roman" w:hAnsi="Times New Roman" w:cs="Times New Roman"/>
                        </w:rPr>
                      </w:pPr>
                      <w:r w:rsidRPr="00AD4861">
                        <w:rPr>
                          <w:rFonts w:ascii="Times New Roman" w:hAnsi="Times New Roman" w:cs="Times New Roman"/>
                        </w:rPr>
                        <w:t xml:space="preserve">Планово – экономический отдел </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2512" behindDoc="0" locked="0" layoutInCell="1" allowOverlap="1" wp14:anchorId="0113FFEB" wp14:editId="774D7E1C">
                <wp:simplePos x="0" y="0"/>
                <wp:positionH relativeFrom="column">
                  <wp:posOffset>3086100</wp:posOffset>
                </wp:positionH>
                <wp:positionV relativeFrom="paragraph">
                  <wp:posOffset>155575</wp:posOffset>
                </wp:positionV>
                <wp:extent cx="228600" cy="0"/>
                <wp:effectExtent l="5080" t="60960" r="23495" b="53340"/>
                <wp:wrapNone/>
                <wp:docPr id="21"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25pt" to="26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620KQIAAEs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2032" behindDoc="0" locked="0" layoutInCell="1" allowOverlap="1" wp14:anchorId="72EBEAA9" wp14:editId="5F964FC0">
                <wp:simplePos x="0" y="0"/>
                <wp:positionH relativeFrom="column">
                  <wp:posOffset>1028700</wp:posOffset>
                </wp:positionH>
                <wp:positionV relativeFrom="paragraph">
                  <wp:posOffset>191770</wp:posOffset>
                </wp:positionV>
                <wp:extent cx="342900" cy="0"/>
                <wp:effectExtent l="14605" t="60960" r="13970" b="53340"/>
                <wp:wrapNone/>
                <wp:docPr id="2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5.1pt" to="108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6608" behindDoc="0" locked="0" layoutInCell="1" allowOverlap="1" wp14:anchorId="247E6A6B" wp14:editId="20C55367">
                <wp:simplePos x="0" y="0"/>
                <wp:positionH relativeFrom="column">
                  <wp:posOffset>4800600</wp:posOffset>
                </wp:positionH>
                <wp:positionV relativeFrom="paragraph">
                  <wp:posOffset>191770</wp:posOffset>
                </wp:positionV>
                <wp:extent cx="114300" cy="0"/>
                <wp:effectExtent l="5080" t="60960" r="23495" b="53340"/>
                <wp:wrapNone/>
                <wp:docPr id="19"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5.1pt" to="387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7exJwIAAEsEAAAOAAAAZHJzL2Uyb0RvYy54bWysVMGO2jAQvVfqP1i+QxI2U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9680" behindDoc="0" locked="0" layoutInCell="1" allowOverlap="1" wp14:anchorId="4D1D69AA" wp14:editId="7C6B7107">
                <wp:simplePos x="0" y="0"/>
                <wp:positionH relativeFrom="column">
                  <wp:posOffset>5486400</wp:posOffset>
                </wp:positionH>
                <wp:positionV relativeFrom="paragraph">
                  <wp:posOffset>113665</wp:posOffset>
                </wp:positionV>
                <wp:extent cx="0" cy="228600"/>
                <wp:effectExtent l="52705" t="13335" r="61595" b="15240"/>
                <wp:wrapNone/>
                <wp:docPr id="18"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8.95pt" to="6in,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0224" behindDoc="0" locked="0" layoutInCell="1" allowOverlap="1" wp14:anchorId="40DC0451" wp14:editId="539E6B1F">
                <wp:simplePos x="0" y="0"/>
                <wp:positionH relativeFrom="column">
                  <wp:posOffset>3314700</wp:posOffset>
                </wp:positionH>
                <wp:positionV relativeFrom="paragraph">
                  <wp:posOffset>113665</wp:posOffset>
                </wp:positionV>
                <wp:extent cx="1257300" cy="342900"/>
                <wp:effectExtent l="5080" t="13335" r="13970" b="5715"/>
                <wp:wrapNone/>
                <wp:docPr id="17"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jc w:val="center"/>
                              <w:rPr>
                                <w:rFonts w:ascii="Times New Roman" w:hAnsi="Times New Roman" w:cs="Times New Roman"/>
                              </w:rPr>
                            </w:pPr>
                            <w:r w:rsidRPr="00AD4861">
                              <w:rPr>
                                <w:rFonts w:ascii="Times New Roman" w:hAnsi="Times New Roman" w:cs="Times New Roman"/>
                              </w:rPr>
                              <w:t>Юрисконсульт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51" style="position:absolute;left:0;text-align:left;margin-left:261pt;margin-top:8.95pt;width:99pt;height: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" filled="f">
                <v:textbox>
                  <w:txbxContent>
                    <w:p w:rsidR="004E527D" w:rsidRPr="00AD4861" w:rsidRDefault="004E527D" w:rsidP="00E827A5">
                      <w:pPr>
                        <w:widowControl w:val="0"/>
                        <w:jc w:val="center"/>
                        <w:rPr>
                          <w:rFonts w:ascii="Times New Roman" w:hAnsi="Times New Roman" w:cs="Times New Roman"/>
                        </w:rPr>
                      </w:pPr>
                      <w:r w:rsidRPr="00AD4861">
                        <w:rPr>
                          <w:rFonts w:ascii="Times New Roman" w:hAnsi="Times New Roman" w:cs="Times New Roman"/>
                        </w:rPr>
                        <w:t>Юрисконсульт</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3536" behindDoc="0" locked="0" layoutInCell="1" allowOverlap="1" wp14:anchorId="7F8059FA" wp14:editId="7A08C43A">
                <wp:simplePos x="0" y="0"/>
                <wp:positionH relativeFrom="column">
                  <wp:posOffset>3086100</wp:posOffset>
                </wp:positionH>
                <wp:positionV relativeFrom="paragraph">
                  <wp:posOffset>227965</wp:posOffset>
                </wp:positionV>
                <wp:extent cx="228600" cy="0"/>
                <wp:effectExtent l="5080" t="60960" r="23495" b="53340"/>
                <wp:wrapNone/>
                <wp:docPr id="16"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7.95pt" to="261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">
                <v:stroke endarrow="block"/>
              </v:line>
            </w:pict>
          </mc:Fallback>
        </mc:AlternateContent>
      </w:r>
    </w:p>
    <w:p w:rsidR="00E827A5" w:rsidRPr="00E827A5" w:rsidRDefault="00E827A5" w:rsidP="001157BB">
      <w:pPr>
        <w:widowControl w:val="0"/>
        <w:autoSpaceDN w:val="0"/>
        <w:spacing w:after="0" w:line="360" w:lineRule="auto"/>
        <w:ind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6368" behindDoc="0" locked="0" layoutInCell="1" allowOverlap="1" wp14:anchorId="3D5CE160" wp14:editId="2F3F06E7">
                <wp:simplePos x="0" y="0"/>
                <wp:positionH relativeFrom="column">
                  <wp:posOffset>4914900</wp:posOffset>
                </wp:positionH>
                <wp:positionV relativeFrom="paragraph">
                  <wp:posOffset>36195</wp:posOffset>
                </wp:positionV>
                <wp:extent cx="1257300" cy="491490"/>
                <wp:effectExtent l="5080" t="13970" r="13970" b="8890"/>
                <wp:wrapNone/>
                <wp:docPr id="15"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914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520B22" w:rsidRDefault="005C579B" w:rsidP="00E827A5">
                            <w:pPr>
                              <w:widowControl w:val="0"/>
                              <w:jc w:val="center"/>
                              <w:rPr>
                                <w:rFonts w:ascii="Times New Roman" w:hAnsi="Times New Roman" w:cs="Times New Roman"/>
                              </w:rPr>
                            </w:pPr>
                            <w:r w:rsidRPr="00520B22">
                              <w:rPr>
                                <w:rFonts w:ascii="Times New Roman" w:hAnsi="Times New Roman" w:cs="Times New Roman"/>
                              </w:rPr>
                              <w:t>Техническая служба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52" style="position:absolute;left:0;text-align:left;margin-left:387pt;margin-top:2.85pt;width:99pt;height:38.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" filled="f">
                <v:textbox>
                  <w:txbxContent>
                    <w:p w:rsidR="004E527D" w:rsidRPr="00520B22" w:rsidRDefault="004E527D" w:rsidP="00E827A5">
                      <w:pPr>
                        <w:widowControl w:val="0"/>
                        <w:jc w:val="center"/>
                        <w:rPr>
                          <w:rFonts w:ascii="Times New Roman" w:hAnsi="Times New Roman" w:cs="Times New Roman"/>
                        </w:rPr>
                      </w:pPr>
                      <w:r w:rsidRPr="00520B22">
                        <w:rPr>
                          <w:rFonts w:ascii="Times New Roman" w:hAnsi="Times New Roman" w:cs="Times New Roman"/>
                        </w:rPr>
                        <w:t>Техническая служба</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93056" behindDoc="0" locked="0" layoutInCell="1" allowOverlap="1" wp14:anchorId="1FF89C65" wp14:editId="1F948551">
                <wp:simplePos x="0" y="0"/>
                <wp:positionH relativeFrom="column">
                  <wp:posOffset>1028700</wp:posOffset>
                </wp:positionH>
                <wp:positionV relativeFrom="paragraph">
                  <wp:posOffset>264795</wp:posOffset>
                </wp:positionV>
                <wp:extent cx="342900" cy="0"/>
                <wp:effectExtent l="14605" t="61595" r="13970" b="52705"/>
                <wp:wrapNone/>
                <wp:docPr id="14"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8"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0.85pt" to="108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">
                <v:stroke endarrow="block"/>
              </v:line>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4864" behindDoc="0" locked="0" layoutInCell="1" allowOverlap="1" wp14:anchorId="1FCB37DD" wp14:editId="522ADF0B">
                <wp:simplePos x="0" y="0"/>
                <wp:positionH relativeFrom="column">
                  <wp:posOffset>-228600</wp:posOffset>
                </wp:positionH>
                <wp:positionV relativeFrom="paragraph">
                  <wp:posOffset>36195</wp:posOffset>
                </wp:positionV>
                <wp:extent cx="1257300" cy="491490"/>
                <wp:effectExtent l="5080" t="13970" r="13970" b="8890"/>
                <wp:wrapNone/>
                <wp:docPr id="13"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914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jc w:val="center"/>
                              <w:rPr>
                                <w:rFonts w:ascii="Times New Roman" w:hAnsi="Times New Roman" w:cs="Times New Roman"/>
                              </w:rPr>
                            </w:pPr>
                            <w:r w:rsidRPr="00AD4861">
                              <w:rPr>
                                <w:rFonts w:ascii="Times New Roman" w:hAnsi="Times New Roman" w:cs="Times New Roman"/>
                              </w:rPr>
                              <w:t>Транспортная служба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53" style="position:absolute;left:0;text-align:left;margin-left:-18pt;margin-top:2.85pt;width:99pt;height:3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" filled="f">
                <v:textbox>
                  <w:txbxContent>
                    <w:p w:rsidR="004E527D" w:rsidRPr="00AD4861" w:rsidRDefault="004E527D" w:rsidP="00E827A5">
                      <w:pPr>
                        <w:widowControl w:val="0"/>
                        <w:jc w:val="center"/>
                        <w:rPr>
                          <w:rFonts w:ascii="Times New Roman" w:hAnsi="Times New Roman" w:cs="Times New Roman"/>
                        </w:rPr>
                      </w:pPr>
                      <w:r w:rsidRPr="00AD4861">
                        <w:rPr>
                          <w:rFonts w:ascii="Times New Roman" w:hAnsi="Times New Roman" w:cs="Times New Roman"/>
                        </w:rPr>
                        <w:t>Транспортная служба</w:t>
                      </w:r>
                    </w:p>
                  </w:txbxContent>
                </v:textbox>
              </v:rect>
            </w:pict>
          </mc:Fallback>
        </mc:AlternateContent>
      </w: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01248" behindDoc="0" locked="0" layoutInCell="1" allowOverlap="1" wp14:anchorId="51BB86F5" wp14:editId="2235364E">
                <wp:simplePos x="0" y="0"/>
                <wp:positionH relativeFrom="column">
                  <wp:posOffset>3314700</wp:posOffset>
                </wp:positionH>
                <wp:positionV relativeFrom="paragraph">
                  <wp:posOffset>264795</wp:posOffset>
                </wp:positionV>
                <wp:extent cx="1257300" cy="342900"/>
                <wp:effectExtent l="5080" t="13970" r="13970" b="5080"/>
                <wp:wrapNone/>
                <wp:docPr id="12"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579B" w:rsidRPr="00AD4861" w:rsidRDefault="005C579B" w:rsidP="00E827A5">
                            <w:pPr>
                              <w:widowControl w:val="0"/>
                              <w:jc w:val="center"/>
                              <w:rPr>
                                <w:rFonts w:ascii="Times New Roman" w:hAnsi="Times New Roman" w:cs="Times New Roman"/>
                              </w:rPr>
                            </w:pPr>
                            <w:r w:rsidRPr="00AD4861">
                              <w:rPr>
                                <w:rFonts w:ascii="Times New Roman" w:hAnsi="Times New Roman" w:cs="Times New Roman"/>
                              </w:rPr>
                              <w:t>Лаборатория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54" style="position:absolute;left:0;text-align:left;margin-left:261pt;margin-top:20.85pt;width:99pt;height: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" filled="f">
                <v:textbox>
                  <w:txbxContent>
                    <w:p w:rsidR="004E527D" w:rsidRPr="00AD4861" w:rsidRDefault="004E527D" w:rsidP="00E827A5">
                      <w:pPr>
                        <w:widowControl w:val="0"/>
                        <w:jc w:val="center"/>
                        <w:rPr>
                          <w:rFonts w:ascii="Times New Roman" w:hAnsi="Times New Roman" w:cs="Times New Roman"/>
                        </w:rPr>
                      </w:pPr>
                      <w:r w:rsidRPr="00AD4861">
                        <w:rPr>
                          <w:rFonts w:ascii="Times New Roman" w:hAnsi="Times New Roman" w:cs="Times New Roman"/>
                        </w:rPr>
                        <w:t>Лаборатория</w:t>
                      </w:r>
                    </w:p>
                  </w:txbxContent>
                </v:textbox>
              </v:rect>
            </w:pict>
          </mc:Fallback>
        </mc:AlternateContent>
      </w:r>
    </w:p>
    <w:p w:rsidR="00E827A5" w:rsidRPr="00A53B93" w:rsidRDefault="00E827A5" w:rsidP="001157BB">
      <w:pPr>
        <w:widowControl w:val="0"/>
        <w:autoSpaceDN w:val="0"/>
        <w:spacing w:after="0" w:line="360" w:lineRule="auto"/>
        <w:ind w:firstLine="709"/>
        <w:jc w:val="both"/>
        <w:rPr>
          <w:rFonts w:ascii="Times New Roman" w:eastAsia="Times New Roman" w:hAnsi="Times New Roman" w:cs="Times New Roman"/>
          <w:b/>
          <w:sz w:val="28"/>
          <w:szCs w:val="28"/>
          <w:lang w:eastAsia="ru-RU"/>
        </w:rPr>
      </w:pPr>
      <w:r w:rsidRPr="00E827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714560" behindDoc="0" locked="0" layoutInCell="1" allowOverlap="1" wp14:anchorId="6E7104E2" wp14:editId="00D534F0">
                <wp:simplePos x="0" y="0"/>
                <wp:positionH relativeFrom="column">
                  <wp:posOffset>3086100</wp:posOffset>
                </wp:positionH>
                <wp:positionV relativeFrom="paragraph">
                  <wp:posOffset>72390</wp:posOffset>
                </wp:positionV>
                <wp:extent cx="228600" cy="0"/>
                <wp:effectExtent l="5080" t="61595" r="23495" b="52705"/>
                <wp:wrapNone/>
                <wp:docPr id="11"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7pt" to="26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SFKAIAAEs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">
                <v:stroke endarrow="block"/>
              </v:line>
            </w:pict>
          </mc:Fallback>
        </mc:AlternateContent>
      </w:r>
    </w:p>
    <w:p w:rsidR="00E827A5" w:rsidRPr="00A53B93" w:rsidRDefault="00E827A5" w:rsidP="001157BB">
      <w:pPr>
        <w:widowControl w:val="0"/>
        <w:autoSpaceDN w:val="0"/>
        <w:spacing w:after="0" w:line="360" w:lineRule="auto"/>
        <w:ind w:right="-284" w:firstLine="709"/>
        <w:jc w:val="center"/>
        <w:rPr>
          <w:rFonts w:ascii="Times New Roman" w:eastAsia="Times New Roman" w:hAnsi="Times New Roman" w:cs="Times New Roman"/>
          <w:b/>
          <w:sz w:val="24"/>
          <w:szCs w:val="24"/>
          <w:lang w:eastAsia="ru-RU"/>
        </w:rPr>
      </w:pPr>
      <w:r w:rsidRPr="00A53B93">
        <w:rPr>
          <w:rFonts w:ascii="Times New Roman" w:eastAsia="Times New Roman" w:hAnsi="Times New Roman" w:cs="Times New Roman"/>
          <w:b/>
          <w:sz w:val="24"/>
          <w:szCs w:val="24"/>
          <w:lang w:eastAsia="ru-RU"/>
        </w:rPr>
        <w:t xml:space="preserve">Рисунок </w:t>
      </w:r>
      <w:r w:rsidR="00A53B93" w:rsidRPr="00A53B93">
        <w:rPr>
          <w:rFonts w:ascii="Times New Roman" w:eastAsia="Times New Roman" w:hAnsi="Times New Roman" w:cs="Times New Roman"/>
          <w:b/>
          <w:sz w:val="24"/>
          <w:szCs w:val="24"/>
          <w:lang w:eastAsia="ru-RU"/>
        </w:rPr>
        <w:t>2</w:t>
      </w:r>
      <w:r w:rsidRPr="00A53B93">
        <w:rPr>
          <w:rFonts w:ascii="Times New Roman" w:eastAsia="Times New Roman" w:hAnsi="Times New Roman" w:cs="Times New Roman"/>
          <w:b/>
          <w:sz w:val="24"/>
          <w:szCs w:val="24"/>
          <w:lang w:eastAsia="ru-RU"/>
        </w:rPr>
        <w:t xml:space="preserve">.1 - Организационная структура управления Солигорского </w:t>
      </w:r>
      <w:r w:rsidR="004B5DE0">
        <w:rPr>
          <w:rFonts w:ascii="Times New Roman" w:eastAsia="Times New Roman" w:hAnsi="Times New Roman" w:cs="Times New Roman"/>
          <w:b/>
          <w:bCs/>
          <w:sz w:val="28"/>
          <w:szCs w:val="28"/>
          <w:lang w:eastAsia="ru-RU"/>
        </w:rPr>
        <w:t>РайПО</w:t>
      </w:r>
    </w:p>
    <w:p w:rsidR="00E827A5" w:rsidRPr="00E827A5" w:rsidRDefault="00E827A5" w:rsidP="001157BB">
      <w:pPr>
        <w:widowControl w:val="0"/>
        <w:spacing w:after="0" w:line="360" w:lineRule="auto"/>
        <w:ind w:right="-284" w:firstLine="709"/>
        <w:contextualSpacing/>
        <w:mirrorIndents/>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pacing w:val="20"/>
          <w:sz w:val="24"/>
          <w:szCs w:val="24"/>
          <w:lang w:eastAsia="ru-RU"/>
        </w:rPr>
        <w:t xml:space="preserve">   Примечание</w:t>
      </w:r>
      <w:r w:rsidRPr="00E827A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Первый заместитель председателя по торговле руководит торговым отделом, ему подчиняется весь оперативный персонал. Сам он непосредственно подчиняется директору. К основным функциям относится контроль выполнения реализации товаров и услуг.</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 xml:space="preserve">Заместитель председателя по кадрам занимается обеспечением организации кадрами рабочих и служащих требуемых профессий и специальностей. Обеспечивает прием, размещение и расстановку молодых специалистов и рабочих, принимает трудящихся по вопросам найма, увольнения и перевода. Участвует в организации повышения квалификации специалистов и подготовке их к работе на руководящих должностях. Изучает, обобщает итоги работы с кадрами, анализирует причины текучести, прогулов и других нарушений трудовой дисциплины. </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 xml:space="preserve">Главный бухгалтер организует учет поступающих финансовых средств и основных ресурсов, своевременное и правильное отражение на счетах бухгалтерского учета операций, связанных с их движением, учет издержек производства и обращения, исполнения расходов, выполнение результатов </w:t>
      </w:r>
      <w:r w:rsidRPr="00E827A5">
        <w:rPr>
          <w:rFonts w:ascii="Times New Roman" w:eastAsia="Times New Roman" w:hAnsi="Times New Roman" w:cs="Times New Roman"/>
          <w:sz w:val="28"/>
          <w:szCs w:val="28"/>
          <w:lang w:eastAsia="ru-RU"/>
        </w:rPr>
        <w:lastRenderedPageBreak/>
        <w:t>финансово-хозяйственной деятельности. Так же он осуществляет расчет по заработной плате с работниками, платежи в бюджетные и внебюджетные фонды, погашение своевременно задолженности банкам по ссудам и осуществляет контроль над оформлением бухгалтерских документов.</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Каждому руководителю среднего звена подчиняются специалисты, они обеспечивают квалификационное управление производством и выполняют функции по подготовке и реализации управленческих решений.</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lang w:eastAsia="ru-RU"/>
        </w:rPr>
      </w:pPr>
      <w:r w:rsidRPr="00E827A5">
        <w:rPr>
          <w:rFonts w:ascii="Times New Roman" w:eastAsia="Times New Roman" w:hAnsi="Times New Roman" w:cs="Times New Roman"/>
          <w:sz w:val="28"/>
          <w:lang w:eastAsia="ru-RU"/>
        </w:rPr>
        <w:t xml:space="preserve">Проведем анализ обеспеченности Солигорского </w:t>
      </w:r>
      <w:r w:rsidR="004B5DE0">
        <w:rPr>
          <w:rFonts w:ascii="Times New Roman" w:eastAsia="Times New Roman" w:hAnsi="Times New Roman" w:cs="Times New Roman"/>
          <w:bCs/>
          <w:sz w:val="28"/>
          <w:szCs w:val="28"/>
          <w:lang w:eastAsia="ru-RU"/>
        </w:rPr>
        <w:t>РайПО</w:t>
      </w:r>
      <w:r w:rsidR="00A53B93" w:rsidRPr="00E827A5">
        <w:rPr>
          <w:rFonts w:ascii="Times New Roman" w:eastAsia="Times New Roman" w:hAnsi="Times New Roman" w:cs="Times New Roman"/>
          <w:sz w:val="28"/>
          <w:lang w:eastAsia="ru-RU"/>
        </w:rPr>
        <w:t xml:space="preserve"> </w:t>
      </w:r>
      <w:r w:rsidRPr="00E827A5">
        <w:rPr>
          <w:rFonts w:ascii="Times New Roman" w:eastAsia="Times New Roman" w:hAnsi="Times New Roman" w:cs="Times New Roman"/>
          <w:sz w:val="28"/>
          <w:lang w:eastAsia="ru-RU"/>
        </w:rPr>
        <w:t xml:space="preserve">трудовыми ресурсами,  и дадим оценку их качественного состава в таблице </w:t>
      </w:r>
      <w:r w:rsidR="00A53B93">
        <w:rPr>
          <w:rFonts w:ascii="Times New Roman" w:eastAsia="Times New Roman" w:hAnsi="Times New Roman" w:cs="Times New Roman"/>
          <w:sz w:val="28"/>
          <w:lang w:eastAsia="ru-RU"/>
        </w:rPr>
        <w:t>2</w:t>
      </w:r>
      <w:r w:rsidRPr="00E827A5">
        <w:rPr>
          <w:rFonts w:ascii="Times New Roman" w:eastAsia="Times New Roman" w:hAnsi="Times New Roman" w:cs="Times New Roman"/>
          <w:sz w:val="28"/>
          <w:lang w:eastAsia="ru-RU"/>
        </w:rPr>
        <w:t>.1.</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E827A5" w:rsidRPr="00E827A5" w:rsidRDefault="00E827A5" w:rsidP="001157BB">
      <w:pPr>
        <w:widowControl w:val="0"/>
        <w:spacing w:after="0" w:line="360" w:lineRule="exact"/>
        <w:ind w:right="-284"/>
        <w:jc w:val="both"/>
        <w:rPr>
          <w:rFonts w:ascii="Times New Roman" w:eastAsia="Times New Roman" w:hAnsi="Times New Roman" w:cs="Times New Roman"/>
          <w:kern w:val="6"/>
          <w:sz w:val="24"/>
          <w:szCs w:val="24"/>
          <w:lang w:eastAsia="ru-RU"/>
        </w:rPr>
      </w:pPr>
      <w:r w:rsidRPr="00E827A5">
        <w:rPr>
          <w:rFonts w:ascii="Times New Roman" w:eastAsia="Times New Roman" w:hAnsi="Times New Roman" w:cs="Times New Roman"/>
          <w:kern w:val="6"/>
          <w:sz w:val="24"/>
          <w:szCs w:val="24"/>
          <w:lang w:eastAsia="ru-RU"/>
        </w:rPr>
        <w:t xml:space="preserve">Таблица </w:t>
      </w:r>
      <w:r w:rsidR="00A53B93">
        <w:rPr>
          <w:rFonts w:ascii="Times New Roman" w:eastAsia="Times New Roman" w:hAnsi="Times New Roman" w:cs="Times New Roman"/>
          <w:kern w:val="6"/>
          <w:sz w:val="24"/>
          <w:szCs w:val="24"/>
          <w:lang w:eastAsia="ru-RU"/>
        </w:rPr>
        <w:t>2</w:t>
      </w:r>
      <w:r w:rsidRPr="00E827A5">
        <w:rPr>
          <w:rFonts w:ascii="Times New Roman" w:eastAsia="Times New Roman" w:hAnsi="Times New Roman" w:cs="Times New Roman"/>
          <w:kern w:val="6"/>
          <w:sz w:val="24"/>
          <w:szCs w:val="24"/>
          <w:lang w:eastAsia="ru-RU"/>
        </w:rPr>
        <w:t xml:space="preserve">.1 – Обеспеченность </w:t>
      </w:r>
      <w:r w:rsidRPr="00E827A5">
        <w:rPr>
          <w:rFonts w:ascii="Times New Roman" w:eastAsia="Times New Roman" w:hAnsi="Times New Roman" w:cs="Times New Roman"/>
          <w:sz w:val="24"/>
          <w:szCs w:val="24"/>
          <w:lang w:eastAsia="ru-RU"/>
        </w:rPr>
        <w:t>Солигорского</w:t>
      </w:r>
      <w:r w:rsidRPr="00E827A5">
        <w:rPr>
          <w:rFonts w:ascii="Times New Roman" w:eastAsia="Times New Roman" w:hAnsi="Times New Roman" w:cs="Times New Roman"/>
          <w:kern w:val="6"/>
          <w:sz w:val="24"/>
          <w:szCs w:val="24"/>
          <w:lang w:eastAsia="ru-RU"/>
        </w:rPr>
        <w:t xml:space="preserve">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kern w:val="6"/>
          <w:sz w:val="24"/>
          <w:szCs w:val="24"/>
          <w:lang w:eastAsia="ru-RU"/>
        </w:rPr>
        <w:t xml:space="preserve"> трудовыми ресурсами и изменение их структуры за 2014-2015 гг.</w:t>
      </w:r>
    </w:p>
    <w:tbl>
      <w:tblPr>
        <w:tblW w:w="10008" w:type="dxa"/>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385"/>
        <w:gridCol w:w="760"/>
        <w:gridCol w:w="942"/>
        <w:gridCol w:w="680"/>
        <w:gridCol w:w="640"/>
        <w:gridCol w:w="600"/>
        <w:gridCol w:w="582"/>
        <w:gridCol w:w="720"/>
        <w:gridCol w:w="582"/>
        <w:gridCol w:w="582"/>
        <w:gridCol w:w="913"/>
      </w:tblGrid>
      <w:tr w:rsidR="00E827A5" w:rsidRPr="00E827A5" w:rsidTr="00E9508E">
        <w:trPr>
          <w:trHeight w:val="614"/>
          <w:jc w:val="center"/>
        </w:trPr>
        <w:tc>
          <w:tcPr>
            <w:tcW w:w="1736" w:type="dxa"/>
            <w:vMerge w:val="restart"/>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Категории работников</w:t>
            </w:r>
          </w:p>
        </w:tc>
        <w:tc>
          <w:tcPr>
            <w:tcW w:w="1385" w:type="dxa"/>
            <w:vMerge w:val="restart"/>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Положение по штату на 1января отчетного года 2016г</w:t>
            </w:r>
          </w:p>
        </w:tc>
        <w:tc>
          <w:tcPr>
            <w:tcW w:w="1634" w:type="dxa"/>
            <w:gridSpan w:val="2"/>
            <w:vMerge w:val="restart"/>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Всего работников</w:t>
            </w:r>
          </w:p>
        </w:tc>
        <w:tc>
          <w:tcPr>
            <w:tcW w:w="680" w:type="dxa"/>
            <w:vMerge w:val="restart"/>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Отклонение, +-</w:t>
            </w:r>
          </w:p>
        </w:tc>
        <w:tc>
          <w:tcPr>
            <w:tcW w:w="3100" w:type="dxa"/>
            <w:gridSpan w:val="5"/>
            <w:vMerge w:val="restart"/>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Работники в разрезе структуры</w:t>
            </w:r>
          </w:p>
        </w:tc>
        <w:tc>
          <w:tcPr>
            <w:tcW w:w="560" w:type="dxa"/>
            <w:vMerge w:val="restart"/>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Выбыло</w:t>
            </w:r>
          </w:p>
        </w:tc>
        <w:tc>
          <w:tcPr>
            <w:tcW w:w="913" w:type="dxa"/>
            <w:vMerge w:val="restart"/>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Коэффициент по увольнению</w:t>
            </w:r>
          </w:p>
        </w:tc>
      </w:tr>
      <w:tr w:rsidR="00E827A5" w:rsidRPr="00E827A5" w:rsidTr="00E9508E">
        <w:trPr>
          <w:trHeight w:val="614"/>
          <w:jc w:val="center"/>
        </w:trPr>
        <w:tc>
          <w:tcPr>
            <w:tcW w:w="1736" w:type="dxa"/>
            <w:vMerge/>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p>
        </w:tc>
        <w:tc>
          <w:tcPr>
            <w:tcW w:w="1385" w:type="dxa"/>
            <w:vMerge/>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p>
        </w:tc>
        <w:tc>
          <w:tcPr>
            <w:tcW w:w="1634" w:type="dxa"/>
            <w:gridSpan w:val="2"/>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c>
          <w:tcPr>
            <w:tcW w:w="680" w:type="dxa"/>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c>
          <w:tcPr>
            <w:tcW w:w="3100" w:type="dxa"/>
            <w:gridSpan w:val="5"/>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c>
          <w:tcPr>
            <w:tcW w:w="560" w:type="dxa"/>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c>
          <w:tcPr>
            <w:tcW w:w="913" w:type="dxa"/>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r>
      <w:tr w:rsidR="00E827A5" w:rsidRPr="00E827A5" w:rsidTr="00E9508E">
        <w:trPr>
          <w:trHeight w:val="1903"/>
          <w:jc w:val="center"/>
        </w:trPr>
        <w:tc>
          <w:tcPr>
            <w:tcW w:w="1736" w:type="dxa"/>
            <w:vMerge/>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p>
        </w:tc>
        <w:tc>
          <w:tcPr>
            <w:tcW w:w="1385" w:type="dxa"/>
            <w:vMerge/>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p>
        </w:tc>
        <w:tc>
          <w:tcPr>
            <w:tcW w:w="760"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На 1 января 2015г.</w:t>
            </w:r>
          </w:p>
        </w:tc>
        <w:tc>
          <w:tcPr>
            <w:tcW w:w="874"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На1 января</w:t>
            </w:r>
          </w:p>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2016 г.</w:t>
            </w:r>
          </w:p>
        </w:tc>
        <w:tc>
          <w:tcPr>
            <w:tcW w:w="680" w:type="dxa"/>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c>
          <w:tcPr>
            <w:tcW w:w="640"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Женщины</w:t>
            </w:r>
          </w:p>
        </w:tc>
        <w:tc>
          <w:tcPr>
            <w:tcW w:w="600"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пенсионного возраста</w:t>
            </w:r>
          </w:p>
        </w:tc>
        <w:tc>
          <w:tcPr>
            <w:tcW w:w="560"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До 25 лет</w:t>
            </w:r>
          </w:p>
        </w:tc>
        <w:tc>
          <w:tcPr>
            <w:tcW w:w="720"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С высшим образованием</w:t>
            </w:r>
          </w:p>
        </w:tc>
        <w:tc>
          <w:tcPr>
            <w:tcW w:w="580" w:type="dxa"/>
            <w:textDirection w:val="btLr"/>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Со средним образованием</w:t>
            </w:r>
          </w:p>
        </w:tc>
        <w:tc>
          <w:tcPr>
            <w:tcW w:w="560" w:type="dxa"/>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c>
          <w:tcPr>
            <w:tcW w:w="913" w:type="dxa"/>
            <w:vMerge/>
            <w:vAlign w:val="center"/>
          </w:tcPr>
          <w:p w:rsidR="00E827A5" w:rsidRPr="00E827A5" w:rsidRDefault="00E827A5" w:rsidP="001157BB">
            <w:pPr>
              <w:widowControl w:val="0"/>
              <w:spacing w:after="0" w:line="360" w:lineRule="exact"/>
              <w:jc w:val="center"/>
              <w:rPr>
                <w:rFonts w:ascii="Times New Roman" w:eastAsia="Times New Roman" w:hAnsi="Times New Roman" w:cs="Times New Roman"/>
                <w:sz w:val="24"/>
                <w:szCs w:val="24"/>
                <w:lang w:eastAsia="ru-RU"/>
              </w:rPr>
            </w:pPr>
          </w:p>
        </w:tc>
      </w:tr>
      <w:tr w:rsidR="00E827A5" w:rsidRPr="00E827A5" w:rsidTr="00E9508E">
        <w:trPr>
          <w:trHeight w:val="198"/>
          <w:jc w:val="center"/>
        </w:trPr>
        <w:tc>
          <w:tcPr>
            <w:tcW w:w="1736" w:type="dxa"/>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 Служащие</w:t>
            </w:r>
          </w:p>
        </w:tc>
        <w:tc>
          <w:tcPr>
            <w:tcW w:w="1385"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145</w:t>
            </w:r>
          </w:p>
        </w:tc>
        <w:tc>
          <w:tcPr>
            <w:tcW w:w="76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165</w:t>
            </w:r>
          </w:p>
        </w:tc>
        <w:tc>
          <w:tcPr>
            <w:tcW w:w="874"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160</w:t>
            </w:r>
          </w:p>
        </w:tc>
        <w:tc>
          <w:tcPr>
            <w:tcW w:w="6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-5</w:t>
            </w:r>
          </w:p>
        </w:tc>
        <w:tc>
          <w:tcPr>
            <w:tcW w:w="64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142</w:t>
            </w:r>
          </w:p>
        </w:tc>
        <w:tc>
          <w:tcPr>
            <w:tcW w:w="60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5</w:t>
            </w:r>
          </w:p>
        </w:tc>
        <w:tc>
          <w:tcPr>
            <w:tcW w:w="56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26</w:t>
            </w:r>
          </w:p>
        </w:tc>
        <w:tc>
          <w:tcPr>
            <w:tcW w:w="72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88</w:t>
            </w:r>
          </w:p>
        </w:tc>
        <w:tc>
          <w:tcPr>
            <w:tcW w:w="5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72</w:t>
            </w:r>
          </w:p>
        </w:tc>
        <w:tc>
          <w:tcPr>
            <w:tcW w:w="56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16</w:t>
            </w:r>
          </w:p>
        </w:tc>
        <w:tc>
          <w:tcPr>
            <w:tcW w:w="913"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2,19</w:t>
            </w:r>
          </w:p>
        </w:tc>
      </w:tr>
      <w:tr w:rsidR="00E827A5" w:rsidRPr="00E827A5" w:rsidTr="00E9508E">
        <w:trPr>
          <w:trHeight w:val="249"/>
          <w:jc w:val="center"/>
        </w:trPr>
        <w:tc>
          <w:tcPr>
            <w:tcW w:w="1736" w:type="dxa"/>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-руководители</w:t>
            </w:r>
          </w:p>
        </w:tc>
        <w:tc>
          <w:tcPr>
            <w:tcW w:w="1385"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42</w:t>
            </w:r>
          </w:p>
        </w:tc>
        <w:tc>
          <w:tcPr>
            <w:tcW w:w="7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44</w:t>
            </w:r>
          </w:p>
        </w:tc>
        <w:tc>
          <w:tcPr>
            <w:tcW w:w="874"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43</w:t>
            </w:r>
          </w:p>
        </w:tc>
        <w:tc>
          <w:tcPr>
            <w:tcW w:w="6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w:t>
            </w:r>
          </w:p>
        </w:tc>
        <w:tc>
          <w:tcPr>
            <w:tcW w:w="64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36</w:t>
            </w:r>
          </w:p>
        </w:tc>
        <w:tc>
          <w:tcPr>
            <w:tcW w:w="60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w:t>
            </w:r>
          </w:p>
        </w:tc>
        <w:tc>
          <w:tcPr>
            <w:tcW w:w="72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33</w:t>
            </w:r>
          </w:p>
        </w:tc>
        <w:tc>
          <w:tcPr>
            <w:tcW w:w="58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10</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w:t>
            </w:r>
          </w:p>
        </w:tc>
        <w:tc>
          <w:tcPr>
            <w:tcW w:w="913"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0,27</w:t>
            </w:r>
          </w:p>
        </w:tc>
      </w:tr>
      <w:tr w:rsidR="00E827A5" w:rsidRPr="00E827A5" w:rsidTr="00E9508E">
        <w:trPr>
          <w:trHeight w:val="50"/>
          <w:jc w:val="center"/>
        </w:trPr>
        <w:tc>
          <w:tcPr>
            <w:tcW w:w="1736" w:type="dxa"/>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-специалисты</w:t>
            </w:r>
          </w:p>
        </w:tc>
        <w:tc>
          <w:tcPr>
            <w:tcW w:w="1385"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82</w:t>
            </w:r>
          </w:p>
        </w:tc>
        <w:tc>
          <w:tcPr>
            <w:tcW w:w="7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98</w:t>
            </w:r>
          </w:p>
        </w:tc>
        <w:tc>
          <w:tcPr>
            <w:tcW w:w="874"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94</w:t>
            </w:r>
          </w:p>
        </w:tc>
        <w:tc>
          <w:tcPr>
            <w:tcW w:w="6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w:t>
            </w:r>
          </w:p>
        </w:tc>
        <w:tc>
          <w:tcPr>
            <w:tcW w:w="64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87</w:t>
            </w:r>
          </w:p>
        </w:tc>
        <w:tc>
          <w:tcPr>
            <w:tcW w:w="60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19</w:t>
            </w:r>
          </w:p>
        </w:tc>
        <w:tc>
          <w:tcPr>
            <w:tcW w:w="72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52</w:t>
            </w:r>
          </w:p>
        </w:tc>
        <w:tc>
          <w:tcPr>
            <w:tcW w:w="58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42</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12</w:t>
            </w:r>
          </w:p>
        </w:tc>
        <w:tc>
          <w:tcPr>
            <w:tcW w:w="913"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1,64</w:t>
            </w:r>
          </w:p>
        </w:tc>
      </w:tr>
      <w:tr w:rsidR="00E827A5" w:rsidRPr="00E827A5" w:rsidTr="00E9508E">
        <w:trPr>
          <w:trHeight w:val="270"/>
          <w:jc w:val="center"/>
        </w:trPr>
        <w:tc>
          <w:tcPr>
            <w:tcW w:w="1736" w:type="dxa"/>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-другие служащие</w:t>
            </w:r>
          </w:p>
        </w:tc>
        <w:tc>
          <w:tcPr>
            <w:tcW w:w="1385"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21</w:t>
            </w:r>
          </w:p>
        </w:tc>
        <w:tc>
          <w:tcPr>
            <w:tcW w:w="7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23</w:t>
            </w:r>
          </w:p>
        </w:tc>
        <w:tc>
          <w:tcPr>
            <w:tcW w:w="874"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23</w:t>
            </w:r>
          </w:p>
        </w:tc>
        <w:tc>
          <w:tcPr>
            <w:tcW w:w="6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0</w:t>
            </w:r>
          </w:p>
        </w:tc>
        <w:tc>
          <w:tcPr>
            <w:tcW w:w="64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19</w:t>
            </w:r>
          </w:p>
        </w:tc>
        <w:tc>
          <w:tcPr>
            <w:tcW w:w="60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7</w:t>
            </w:r>
          </w:p>
        </w:tc>
        <w:tc>
          <w:tcPr>
            <w:tcW w:w="72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w:t>
            </w:r>
          </w:p>
        </w:tc>
        <w:tc>
          <w:tcPr>
            <w:tcW w:w="58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20</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w:t>
            </w:r>
          </w:p>
        </w:tc>
        <w:tc>
          <w:tcPr>
            <w:tcW w:w="913"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0,27</w:t>
            </w:r>
          </w:p>
        </w:tc>
      </w:tr>
      <w:tr w:rsidR="00E827A5" w:rsidRPr="00E827A5" w:rsidTr="00E9508E">
        <w:trPr>
          <w:trHeight w:val="210"/>
          <w:jc w:val="center"/>
        </w:trPr>
        <w:tc>
          <w:tcPr>
            <w:tcW w:w="1736" w:type="dxa"/>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2Рабочие</w:t>
            </w:r>
          </w:p>
        </w:tc>
        <w:tc>
          <w:tcPr>
            <w:tcW w:w="1385"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318</w:t>
            </w:r>
          </w:p>
        </w:tc>
        <w:tc>
          <w:tcPr>
            <w:tcW w:w="7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304</w:t>
            </w:r>
          </w:p>
        </w:tc>
        <w:tc>
          <w:tcPr>
            <w:tcW w:w="874"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303</w:t>
            </w:r>
          </w:p>
        </w:tc>
        <w:tc>
          <w:tcPr>
            <w:tcW w:w="6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w:t>
            </w:r>
          </w:p>
        </w:tc>
        <w:tc>
          <w:tcPr>
            <w:tcW w:w="64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126</w:t>
            </w:r>
          </w:p>
        </w:tc>
        <w:tc>
          <w:tcPr>
            <w:tcW w:w="60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21</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19</w:t>
            </w:r>
          </w:p>
        </w:tc>
        <w:tc>
          <w:tcPr>
            <w:tcW w:w="72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27</w:t>
            </w:r>
          </w:p>
        </w:tc>
        <w:tc>
          <w:tcPr>
            <w:tcW w:w="58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167</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212</w:t>
            </w:r>
          </w:p>
        </w:tc>
        <w:tc>
          <w:tcPr>
            <w:tcW w:w="913"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28,96</w:t>
            </w:r>
          </w:p>
        </w:tc>
      </w:tr>
      <w:tr w:rsidR="00E827A5" w:rsidRPr="00E827A5" w:rsidTr="00E9508E">
        <w:trPr>
          <w:trHeight w:val="300"/>
          <w:jc w:val="center"/>
        </w:trPr>
        <w:tc>
          <w:tcPr>
            <w:tcW w:w="1736" w:type="dxa"/>
            <w:vAlign w:val="center"/>
          </w:tcPr>
          <w:p w:rsidR="00E827A5" w:rsidRPr="00E827A5" w:rsidRDefault="00E827A5" w:rsidP="001157BB">
            <w:pPr>
              <w:widowControl w:val="0"/>
              <w:spacing w:after="0" w:line="360" w:lineRule="exact"/>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Итого</w:t>
            </w:r>
          </w:p>
        </w:tc>
        <w:tc>
          <w:tcPr>
            <w:tcW w:w="1385"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463</w:t>
            </w:r>
          </w:p>
        </w:tc>
        <w:tc>
          <w:tcPr>
            <w:tcW w:w="7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469</w:t>
            </w:r>
          </w:p>
        </w:tc>
        <w:tc>
          <w:tcPr>
            <w:tcW w:w="874"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463</w:t>
            </w:r>
          </w:p>
        </w:tc>
        <w:tc>
          <w:tcPr>
            <w:tcW w:w="680" w:type="dxa"/>
            <w:noWrap/>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-9</w:t>
            </w:r>
          </w:p>
        </w:tc>
        <w:tc>
          <w:tcPr>
            <w:tcW w:w="64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268</w:t>
            </w:r>
          </w:p>
        </w:tc>
        <w:tc>
          <w:tcPr>
            <w:tcW w:w="60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26</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45</w:t>
            </w:r>
          </w:p>
        </w:tc>
        <w:tc>
          <w:tcPr>
            <w:tcW w:w="72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115</w:t>
            </w:r>
          </w:p>
        </w:tc>
        <w:tc>
          <w:tcPr>
            <w:tcW w:w="58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239</w:t>
            </w:r>
          </w:p>
        </w:tc>
        <w:tc>
          <w:tcPr>
            <w:tcW w:w="560"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228</w:t>
            </w:r>
          </w:p>
        </w:tc>
        <w:tc>
          <w:tcPr>
            <w:tcW w:w="913" w:type="dxa"/>
            <w:vAlign w:val="center"/>
          </w:tcPr>
          <w:p w:rsidR="00E827A5" w:rsidRPr="00E827A5" w:rsidRDefault="00E827A5" w:rsidP="001157BB">
            <w:pPr>
              <w:widowControl w:val="0"/>
              <w:spacing w:after="0" w:line="360" w:lineRule="exact"/>
              <w:ind w:right="-97"/>
              <w:jc w:val="center"/>
              <w:rPr>
                <w:rFonts w:ascii="Times New Roman" w:eastAsia="Times New Roman" w:hAnsi="Times New Roman" w:cs="Times New Roman"/>
                <w:sz w:val="24"/>
                <w:szCs w:val="24"/>
                <w:lang w:eastAsia="ru-RU"/>
              </w:rPr>
            </w:pPr>
            <w:r w:rsidRPr="00E827A5">
              <w:rPr>
                <w:rFonts w:ascii="Times New Roman" w:eastAsia="Times New Roman" w:hAnsi="Times New Roman" w:cs="Times New Roman"/>
                <w:sz w:val="24"/>
                <w:szCs w:val="24"/>
                <w:lang w:eastAsia="ru-RU"/>
              </w:rPr>
              <w:t>31,15</w:t>
            </w:r>
          </w:p>
        </w:tc>
      </w:tr>
    </w:tbl>
    <w:p w:rsidR="00E827A5" w:rsidRPr="00E827A5" w:rsidRDefault="00E827A5" w:rsidP="001157BB">
      <w:pPr>
        <w:widowControl w:val="0"/>
        <w:spacing w:after="0" w:line="360" w:lineRule="exact"/>
        <w:ind w:right="-284" w:firstLine="709"/>
        <w:contextualSpacing/>
        <w:mirrorIndents/>
        <w:jc w:val="both"/>
        <w:rPr>
          <w:rFonts w:ascii="Times New Roman" w:eastAsia="Times New Roman" w:hAnsi="Times New Roman" w:cs="Times New Roman"/>
          <w:sz w:val="24"/>
          <w:szCs w:val="24"/>
          <w:lang w:eastAsia="ru-RU"/>
        </w:rPr>
      </w:pPr>
      <w:r w:rsidRPr="00E827A5">
        <w:rPr>
          <w:rFonts w:ascii="Times New Roman" w:eastAsia="Times New Roman" w:hAnsi="Times New Roman" w:cs="Times New Roman"/>
          <w:spacing w:val="20"/>
          <w:sz w:val="24"/>
          <w:szCs w:val="24"/>
          <w:lang w:eastAsia="ru-RU"/>
        </w:rPr>
        <w:t>Примечание</w:t>
      </w:r>
      <w:r w:rsidRPr="00E827A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 xml:space="preserve">Как свидетельствуют данные таблицы </w:t>
      </w:r>
      <w:r w:rsidR="00A53B93">
        <w:rPr>
          <w:rFonts w:ascii="Times New Roman" w:eastAsia="Times New Roman" w:hAnsi="Times New Roman" w:cs="Times New Roman"/>
          <w:sz w:val="28"/>
          <w:szCs w:val="28"/>
          <w:lang w:eastAsia="ru-RU"/>
        </w:rPr>
        <w:t>2</w:t>
      </w:r>
      <w:r w:rsidRPr="00E827A5">
        <w:rPr>
          <w:rFonts w:ascii="Times New Roman" w:eastAsia="Times New Roman" w:hAnsi="Times New Roman" w:cs="Times New Roman"/>
          <w:sz w:val="28"/>
          <w:szCs w:val="28"/>
          <w:lang w:eastAsia="ru-RU"/>
        </w:rPr>
        <w:t xml:space="preserve">.1, в 2015 г. по сравнению c 2014 г., количество </w:t>
      </w:r>
      <w:r w:rsidR="00A53B93">
        <w:rPr>
          <w:rFonts w:ascii="Times New Roman" w:eastAsia="Times New Roman" w:hAnsi="Times New Roman" w:cs="Times New Roman"/>
          <w:sz w:val="28"/>
          <w:szCs w:val="28"/>
          <w:lang w:eastAsia="ru-RU"/>
        </w:rPr>
        <w:t xml:space="preserve">трудовых ресурсов Солигорского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sz w:val="28"/>
          <w:szCs w:val="28"/>
          <w:lang w:eastAsia="ru-RU"/>
        </w:rPr>
        <w:t xml:space="preserve"> изменилось по всем категориям работников. Однако в целом наблюдается тенденция сокращения среднесписочной численности работников. </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 xml:space="preserve">В штате имеются работники пенсионного возраста, в 2015 г. их численность составила 26 человека, они числятся в составе всех категорий работников. </w:t>
      </w:r>
    </w:p>
    <w:p w:rsidR="00E827A5" w:rsidRPr="00E827A5"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 xml:space="preserve">Анализ образовательного уровня работников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sz w:val="28"/>
          <w:szCs w:val="28"/>
          <w:lang w:eastAsia="ru-RU"/>
        </w:rPr>
        <w:t xml:space="preserve"> позволяет отметить, что только 115 человек имеют высшее образование, это составляет всего 15,7 % </w:t>
      </w:r>
      <w:r w:rsidRPr="00E827A5">
        <w:rPr>
          <w:rFonts w:ascii="Times New Roman" w:eastAsia="Times New Roman" w:hAnsi="Times New Roman" w:cs="Times New Roman"/>
          <w:sz w:val="28"/>
          <w:szCs w:val="28"/>
          <w:lang w:eastAsia="ru-RU"/>
        </w:rPr>
        <w:lastRenderedPageBreak/>
        <w:t xml:space="preserve">в общей численности работников организации. </w:t>
      </w:r>
    </w:p>
    <w:p w:rsidR="00E9508E" w:rsidRPr="00E9508E" w:rsidRDefault="00E827A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827A5">
        <w:rPr>
          <w:rFonts w:ascii="Times New Roman" w:eastAsia="Times New Roman" w:hAnsi="Times New Roman" w:cs="Times New Roman"/>
          <w:sz w:val="28"/>
          <w:szCs w:val="28"/>
          <w:lang w:eastAsia="ru-RU"/>
        </w:rPr>
        <w:t xml:space="preserve">Солигорское </w:t>
      </w:r>
      <w:r w:rsidR="004B5DE0">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sz w:val="28"/>
          <w:szCs w:val="28"/>
          <w:lang w:eastAsia="ru-RU"/>
        </w:rPr>
        <w:t xml:space="preserve"> в полной мере обеспечено трудовыми ресурсами.</w:t>
      </w:r>
      <w:r w:rsidR="005D347D">
        <w:rPr>
          <w:rFonts w:ascii="Times New Roman" w:eastAsia="Times New Roman" w:hAnsi="Times New Roman" w:cs="Times New Roman"/>
          <w:sz w:val="28"/>
          <w:szCs w:val="28"/>
          <w:lang w:eastAsia="ru-RU"/>
        </w:rPr>
        <w:t xml:space="preserve"> </w:t>
      </w:r>
      <w:r w:rsidR="00E9508E" w:rsidRPr="00E9508E">
        <w:rPr>
          <w:rFonts w:ascii="Times New Roman" w:eastAsia="Times New Roman" w:hAnsi="Times New Roman" w:cs="Times New Roman"/>
          <w:sz w:val="28"/>
          <w:szCs w:val="28"/>
          <w:lang w:eastAsia="ru-RU"/>
        </w:rPr>
        <w:t xml:space="preserve">Анализ обобщающих показателей экономической эффективности Солигорского </w:t>
      </w:r>
      <w:r w:rsidR="004B5DE0">
        <w:rPr>
          <w:rFonts w:ascii="Times New Roman" w:eastAsia="Times New Roman" w:hAnsi="Times New Roman" w:cs="Times New Roman"/>
          <w:bCs/>
          <w:sz w:val="28"/>
          <w:szCs w:val="28"/>
          <w:lang w:eastAsia="ru-RU"/>
        </w:rPr>
        <w:t>РайПО</w:t>
      </w:r>
      <w:r w:rsidR="00E9508E" w:rsidRPr="00E9508E">
        <w:rPr>
          <w:rFonts w:ascii="Times New Roman" w:eastAsia="Times New Roman" w:hAnsi="Times New Roman" w:cs="Times New Roman"/>
          <w:sz w:val="28"/>
          <w:szCs w:val="28"/>
          <w:lang w:eastAsia="ru-RU"/>
        </w:rPr>
        <w:t xml:space="preserve"> за 2013-2015 гг. проведем в таблице </w:t>
      </w:r>
      <w:r w:rsidR="00A53B93">
        <w:rPr>
          <w:rFonts w:ascii="Times New Roman" w:eastAsia="Times New Roman" w:hAnsi="Times New Roman" w:cs="Times New Roman"/>
          <w:sz w:val="28"/>
          <w:szCs w:val="28"/>
          <w:lang w:eastAsia="ru-RU"/>
        </w:rPr>
        <w:t>2</w:t>
      </w:r>
      <w:r w:rsidR="00E9508E" w:rsidRPr="00E9508E">
        <w:rPr>
          <w:rFonts w:ascii="Times New Roman" w:eastAsia="Times New Roman" w:hAnsi="Times New Roman" w:cs="Times New Roman"/>
          <w:sz w:val="28"/>
          <w:szCs w:val="28"/>
          <w:lang w:eastAsia="ru-RU"/>
        </w:rPr>
        <w:t>.2.</w:t>
      </w:r>
    </w:p>
    <w:p w:rsidR="00E9508E" w:rsidRPr="00E9508E" w:rsidRDefault="00E9508E" w:rsidP="001157BB">
      <w:pPr>
        <w:widowControl w:val="0"/>
        <w:spacing w:after="0" w:line="360" w:lineRule="exact"/>
        <w:ind w:right="-284" w:firstLine="709"/>
        <w:contextualSpacing/>
        <w:mirrorIndents/>
        <w:jc w:val="both"/>
        <w:rPr>
          <w:rFonts w:ascii="Times New Roman" w:eastAsia="Times New Roman" w:hAnsi="Times New Roman" w:cs="Times New Roman"/>
          <w:sz w:val="28"/>
          <w:szCs w:val="28"/>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jc w:val="both"/>
        <w:rPr>
          <w:rFonts w:ascii="Times New Roman" w:eastAsia="Times New Roman" w:hAnsi="Times New Roman" w:cs="Times New Roman"/>
          <w:bCs/>
          <w:sz w:val="24"/>
          <w:szCs w:val="24"/>
          <w:lang w:eastAsia="ru-RU"/>
        </w:rPr>
      </w:pPr>
      <w:r w:rsidRPr="00E9508E">
        <w:rPr>
          <w:rFonts w:ascii="Times New Roman" w:eastAsia="Times New Roman" w:hAnsi="Times New Roman" w:cs="Times New Roman"/>
          <w:bCs/>
          <w:sz w:val="24"/>
          <w:szCs w:val="24"/>
          <w:lang w:eastAsia="ru-RU"/>
        </w:rPr>
        <w:t xml:space="preserve">Таблица </w:t>
      </w:r>
      <w:r w:rsidR="00A53B93">
        <w:rPr>
          <w:rFonts w:ascii="Times New Roman" w:eastAsia="Times New Roman" w:hAnsi="Times New Roman" w:cs="Times New Roman"/>
          <w:bCs/>
          <w:sz w:val="24"/>
          <w:szCs w:val="24"/>
          <w:lang w:eastAsia="ru-RU"/>
        </w:rPr>
        <w:t>2</w:t>
      </w:r>
      <w:r w:rsidRPr="00E9508E">
        <w:rPr>
          <w:rFonts w:ascii="Times New Roman" w:eastAsia="Times New Roman" w:hAnsi="Times New Roman" w:cs="Times New Roman"/>
          <w:bCs/>
          <w:sz w:val="24"/>
          <w:szCs w:val="24"/>
          <w:lang w:eastAsia="ru-RU"/>
        </w:rPr>
        <w:t xml:space="preserve">.2 – Анализ обобщающих показателей экономической эффективности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bCs/>
          <w:sz w:val="24"/>
          <w:szCs w:val="24"/>
          <w:lang w:eastAsia="ru-RU"/>
        </w:rPr>
        <w:t xml:space="preserve"> за 2013-2015 гг.</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103"/>
        <w:gridCol w:w="1103"/>
        <w:gridCol w:w="1103"/>
        <w:gridCol w:w="1509"/>
        <w:gridCol w:w="1134"/>
      </w:tblGrid>
      <w:tr w:rsidR="00E9508E" w:rsidRPr="00E9508E" w:rsidTr="00E9508E">
        <w:tc>
          <w:tcPr>
            <w:tcW w:w="3966" w:type="dxa"/>
            <w:vMerge w:val="restart"/>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Показатель</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Годы</w:t>
            </w:r>
          </w:p>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509" w:type="dxa"/>
            <w:vMerge w:val="restart"/>
            <w:tcBorders>
              <w:top w:val="single" w:sz="4" w:space="0" w:color="auto"/>
              <w:left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Отклонение, +-</w:t>
            </w:r>
          </w:p>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2015 от 2013 гг.,</w:t>
            </w:r>
          </w:p>
        </w:tc>
        <w:tc>
          <w:tcPr>
            <w:tcW w:w="1134" w:type="dxa"/>
            <w:vMerge w:val="restart"/>
            <w:tcBorders>
              <w:top w:val="single" w:sz="4" w:space="0" w:color="auto"/>
              <w:left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Темп роста, %</w:t>
            </w:r>
          </w:p>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2015 к 2013 гг. </w:t>
            </w:r>
          </w:p>
        </w:tc>
      </w:tr>
      <w:tr w:rsidR="00E9508E" w:rsidRPr="00E9508E" w:rsidTr="00E9508E">
        <w:tc>
          <w:tcPr>
            <w:tcW w:w="3966" w:type="dxa"/>
            <w:vMerge/>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2015</w:t>
            </w:r>
          </w:p>
        </w:tc>
        <w:tc>
          <w:tcPr>
            <w:tcW w:w="1509" w:type="dxa"/>
            <w:vMerge/>
            <w:tcBorders>
              <w:left w:val="single" w:sz="4" w:space="0" w:color="auto"/>
              <w:bottom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r>
      <w:tr w:rsidR="00E9508E" w:rsidRPr="00E9508E" w:rsidTr="00E9508E">
        <w:tc>
          <w:tcPr>
            <w:tcW w:w="3966"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Выручка от реализации, млн. р.</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210865</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237081</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246084</w:t>
            </w:r>
          </w:p>
        </w:tc>
        <w:tc>
          <w:tcPr>
            <w:tcW w:w="1509"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35219</w:t>
            </w:r>
          </w:p>
        </w:tc>
        <w:tc>
          <w:tcPr>
            <w:tcW w:w="1134"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116,7</w:t>
            </w:r>
          </w:p>
        </w:tc>
      </w:tr>
      <w:tr w:rsidR="00E9508E" w:rsidRPr="00E9508E" w:rsidTr="00E9508E">
        <w:tc>
          <w:tcPr>
            <w:tcW w:w="3966"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Прибыль  от реализации, млн. р.</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355</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2854</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2948</w:t>
            </w:r>
          </w:p>
        </w:tc>
        <w:tc>
          <w:tcPr>
            <w:tcW w:w="1509"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2593</w:t>
            </w:r>
          </w:p>
        </w:tc>
        <w:tc>
          <w:tcPr>
            <w:tcW w:w="1134"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830,4</w:t>
            </w:r>
          </w:p>
        </w:tc>
      </w:tr>
      <w:tr w:rsidR="00E9508E" w:rsidRPr="00E9508E" w:rsidTr="00E9508E">
        <w:trPr>
          <w:trHeight w:val="70"/>
        </w:trPr>
        <w:tc>
          <w:tcPr>
            <w:tcW w:w="3966"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Рентабельность реализации товаров, %</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0,17</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1,20</w:t>
            </w:r>
          </w:p>
        </w:tc>
        <w:tc>
          <w:tcPr>
            <w:tcW w:w="1509"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1,03</w:t>
            </w:r>
          </w:p>
        </w:tc>
        <w:tc>
          <w:tcPr>
            <w:tcW w:w="1134"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х</w:t>
            </w:r>
          </w:p>
        </w:tc>
      </w:tr>
    </w:tbl>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pacing w:val="20"/>
          <w:sz w:val="24"/>
          <w:szCs w:val="24"/>
          <w:lang w:eastAsia="ru-RU"/>
        </w:rPr>
        <w:t>Примечание</w:t>
      </w:r>
      <w:r w:rsidRPr="00E9508E">
        <w:rPr>
          <w:rFonts w:ascii="Times New Roman" w:eastAsia="Times New Roman" w:hAnsi="Times New Roman" w:cs="Times New Roman"/>
          <w:sz w:val="24"/>
          <w:szCs w:val="24"/>
          <w:lang w:eastAsia="ru-RU"/>
        </w:rPr>
        <w:t xml:space="preserve"> – Источник: собственная разработка по данным Приложений А, Б, В</w:t>
      </w: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4"/>
          <w:szCs w:val="24"/>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bCs/>
          <w:sz w:val="28"/>
          <w:szCs w:val="28"/>
          <w:lang w:eastAsia="ru-RU"/>
        </w:rPr>
      </w:pPr>
      <w:r w:rsidRPr="00E9508E">
        <w:rPr>
          <w:rFonts w:ascii="Times New Roman" w:eastAsia="Times New Roman" w:hAnsi="Times New Roman" w:cs="Times New Roman"/>
          <w:sz w:val="28"/>
          <w:szCs w:val="28"/>
          <w:lang w:eastAsia="ru-RU"/>
        </w:rPr>
        <w:t xml:space="preserve">По данным таблицы </w:t>
      </w:r>
      <w:r w:rsidR="00A53B93">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 xml:space="preserve">.2,  выручка от реализации в 2015 году по сравнению с 2013 годом увеличилась на 16,7 п.п., или на 35219 млн р. в абсолютном выражении. При этом прибыль от реализации увеличилась на 2593 млн р. или в 8,3 раза, что обусловило рост рентабельности реализации товаров на 1,03 п.п. в анализируемом периоде. </w:t>
      </w:r>
      <w:r w:rsidRPr="00E9508E">
        <w:rPr>
          <w:rFonts w:ascii="Times New Roman" w:eastAsia="Times New Roman" w:hAnsi="Times New Roman" w:cs="Times New Roman"/>
          <w:bCs/>
          <w:sz w:val="28"/>
          <w:szCs w:val="28"/>
          <w:lang w:eastAsia="ru-RU"/>
        </w:rPr>
        <w:t xml:space="preserve">Динамику показателей эффективности использования основных средств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bCs/>
          <w:sz w:val="28"/>
          <w:szCs w:val="28"/>
          <w:lang w:eastAsia="ru-RU"/>
        </w:rPr>
        <w:t xml:space="preserve"> за 2013-2015 гг. представим в таблице </w:t>
      </w:r>
      <w:r w:rsidR="00A53B93">
        <w:rPr>
          <w:rFonts w:ascii="Times New Roman" w:eastAsia="Times New Roman" w:hAnsi="Times New Roman" w:cs="Times New Roman"/>
          <w:bCs/>
          <w:sz w:val="28"/>
          <w:szCs w:val="28"/>
          <w:lang w:eastAsia="ru-RU"/>
        </w:rPr>
        <w:t>2</w:t>
      </w:r>
      <w:r w:rsidRPr="00E9508E">
        <w:rPr>
          <w:rFonts w:ascii="Times New Roman" w:eastAsia="Times New Roman" w:hAnsi="Times New Roman" w:cs="Times New Roman"/>
          <w:bCs/>
          <w:sz w:val="28"/>
          <w:szCs w:val="28"/>
          <w:lang w:eastAsia="ru-RU"/>
        </w:rPr>
        <w:t>.3.</w:t>
      </w:r>
    </w:p>
    <w:p w:rsidR="00E9508E" w:rsidRPr="00E9508E" w:rsidRDefault="00E9508E" w:rsidP="001157BB">
      <w:pPr>
        <w:suppressLineNumbers/>
        <w:suppressAutoHyphens/>
        <w:spacing w:after="0" w:line="360" w:lineRule="exact"/>
        <w:ind w:right="-284" w:firstLine="709"/>
        <w:contextualSpacing/>
        <w:mirrorIndents/>
        <w:jc w:val="both"/>
        <w:rPr>
          <w:rFonts w:ascii="Times New Roman" w:eastAsia="Times New Roman" w:hAnsi="Times New Roman" w:cs="Times New Roman"/>
          <w:sz w:val="24"/>
          <w:szCs w:val="24"/>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jc w:val="both"/>
        <w:rPr>
          <w:rFonts w:ascii="Times New Roman" w:eastAsia="Times New Roman" w:hAnsi="Times New Roman" w:cs="Times New Roman"/>
          <w:bCs/>
          <w:sz w:val="24"/>
          <w:szCs w:val="24"/>
          <w:lang w:eastAsia="ru-RU"/>
        </w:rPr>
      </w:pPr>
      <w:r w:rsidRPr="00E9508E">
        <w:rPr>
          <w:rFonts w:ascii="Times New Roman" w:eastAsia="Times New Roman" w:hAnsi="Times New Roman" w:cs="Times New Roman"/>
          <w:bCs/>
          <w:sz w:val="24"/>
          <w:szCs w:val="24"/>
          <w:lang w:eastAsia="ru-RU"/>
        </w:rPr>
        <w:t xml:space="preserve">Таблица </w:t>
      </w:r>
      <w:r w:rsidR="00A53B93">
        <w:rPr>
          <w:rFonts w:ascii="Times New Roman" w:eastAsia="Times New Roman" w:hAnsi="Times New Roman" w:cs="Times New Roman"/>
          <w:bCs/>
          <w:sz w:val="24"/>
          <w:szCs w:val="24"/>
          <w:lang w:eastAsia="ru-RU"/>
        </w:rPr>
        <w:t>2</w:t>
      </w:r>
      <w:r w:rsidRPr="00E9508E">
        <w:rPr>
          <w:rFonts w:ascii="Times New Roman" w:eastAsia="Times New Roman" w:hAnsi="Times New Roman" w:cs="Times New Roman"/>
          <w:bCs/>
          <w:sz w:val="24"/>
          <w:szCs w:val="24"/>
          <w:lang w:eastAsia="ru-RU"/>
        </w:rPr>
        <w:t xml:space="preserve">.3 -  Динамика показателей эффективности использования основных средств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bCs/>
          <w:sz w:val="24"/>
          <w:szCs w:val="24"/>
          <w:lang w:eastAsia="ru-RU"/>
        </w:rPr>
        <w:t xml:space="preserve"> за 2013-2015 г.</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9"/>
        <w:gridCol w:w="991"/>
        <w:gridCol w:w="992"/>
        <w:gridCol w:w="993"/>
        <w:gridCol w:w="1417"/>
        <w:gridCol w:w="1276"/>
      </w:tblGrid>
      <w:tr w:rsidR="00E9508E" w:rsidRPr="00E9508E" w:rsidTr="00E9508E">
        <w:tc>
          <w:tcPr>
            <w:tcW w:w="4249" w:type="dxa"/>
            <w:vMerge w:val="restart"/>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Показатель</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Годы</w:t>
            </w:r>
          </w:p>
        </w:tc>
        <w:tc>
          <w:tcPr>
            <w:tcW w:w="1417" w:type="dxa"/>
            <w:vMerge w:val="restart"/>
            <w:tcBorders>
              <w:top w:val="single" w:sz="4" w:space="0" w:color="auto"/>
              <w:left w:val="single" w:sz="4" w:space="0" w:color="auto"/>
              <w:right w:val="single" w:sz="4" w:space="0" w:color="auto"/>
            </w:tcBorders>
          </w:tcPr>
          <w:p w:rsidR="00E9508E" w:rsidRPr="00E9508E" w:rsidRDefault="00E9508E" w:rsidP="005C579B">
            <w:pPr>
              <w:widowControl w:val="0"/>
              <w:spacing w:after="0" w:line="288" w:lineRule="auto"/>
              <w:ind w:right="-108"/>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Отклонение, +-</w:t>
            </w:r>
          </w:p>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2015 от 2013 гг.,</w:t>
            </w:r>
          </w:p>
        </w:tc>
        <w:tc>
          <w:tcPr>
            <w:tcW w:w="1276" w:type="dxa"/>
            <w:vMerge w:val="restart"/>
            <w:tcBorders>
              <w:top w:val="single" w:sz="4" w:space="0" w:color="auto"/>
              <w:left w:val="single" w:sz="4" w:space="0" w:color="auto"/>
              <w:right w:val="single" w:sz="4" w:space="0" w:color="auto"/>
            </w:tcBorders>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Темп роста, %</w:t>
            </w:r>
          </w:p>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2015 к 2013 гг. </w:t>
            </w:r>
          </w:p>
        </w:tc>
      </w:tr>
      <w:tr w:rsidR="00E9508E" w:rsidRPr="00E9508E" w:rsidTr="00E9508E">
        <w:tc>
          <w:tcPr>
            <w:tcW w:w="4249" w:type="dxa"/>
            <w:vMerge/>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2013</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2014</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2015</w:t>
            </w:r>
          </w:p>
        </w:tc>
        <w:tc>
          <w:tcPr>
            <w:tcW w:w="1417" w:type="dxa"/>
            <w:vMerge/>
            <w:tcBorders>
              <w:left w:val="single" w:sz="4" w:space="0" w:color="auto"/>
              <w:bottom w:val="single" w:sz="4" w:space="0" w:color="auto"/>
              <w:right w:val="single" w:sz="4" w:space="0" w:color="auto"/>
            </w:tcBorders>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4"/>
                <w:szCs w:val="24"/>
                <w:lang w:eastAsia="ru-RU"/>
              </w:rPr>
            </w:pPr>
          </w:p>
        </w:tc>
      </w:tr>
      <w:tr w:rsidR="00E9508E" w:rsidRPr="00E9508E" w:rsidTr="00E9508E">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Выручка от реализации, млн. р.</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210865</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237081</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246084</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35219</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116,7</w:t>
            </w:r>
          </w:p>
        </w:tc>
      </w:tr>
      <w:tr w:rsidR="00E9508E" w:rsidRPr="00E9508E" w:rsidTr="00E9508E">
        <w:trPr>
          <w:trHeight w:val="171"/>
        </w:trPr>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Среднегодовая стоимость основных средств, млн. р.</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38752</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42126</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44324</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5572</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114,4</w:t>
            </w:r>
          </w:p>
        </w:tc>
      </w:tr>
      <w:tr w:rsidR="00E9508E" w:rsidRPr="00E9508E" w:rsidTr="00E9508E">
        <w:trPr>
          <w:trHeight w:val="321"/>
        </w:trPr>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Прибыль  от реализации, млн. р.</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355</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2854</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2948</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2593</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830,4</w:t>
            </w:r>
          </w:p>
        </w:tc>
      </w:tr>
      <w:tr w:rsidR="00E9508E" w:rsidRPr="00E9508E" w:rsidTr="00E9508E">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Среднесписочная численность работников, чел.</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517</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469</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463</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-54</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89,6</w:t>
            </w:r>
          </w:p>
        </w:tc>
      </w:tr>
      <w:tr w:rsidR="00E9508E" w:rsidRPr="00E9508E" w:rsidTr="00E9508E">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Фондоотдача, р.</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5,441</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5,628</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5,552</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0,111</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102,0</w:t>
            </w:r>
          </w:p>
        </w:tc>
      </w:tr>
      <w:tr w:rsidR="00E9508E" w:rsidRPr="00E9508E" w:rsidTr="00E9508E">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Фондоемкость, р.</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0,184</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0,178</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0,180</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-0,004</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98,0</w:t>
            </w:r>
          </w:p>
        </w:tc>
      </w:tr>
      <w:tr w:rsidR="00E9508E" w:rsidRPr="00E9508E" w:rsidTr="00E9508E">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Фондовооруженность, млн. р.</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75,0</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89,8</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95,7</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20,8</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127,7</w:t>
            </w:r>
          </w:p>
        </w:tc>
      </w:tr>
      <w:tr w:rsidR="00E9508E" w:rsidRPr="00E9508E" w:rsidTr="00E9508E">
        <w:trPr>
          <w:trHeight w:val="60"/>
        </w:trPr>
        <w:tc>
          <w:tcPr>
            <w:tcW w:w="4249"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Фондорентабельность, %</w:t>
            </w:r>
          </w:p>
        </w:tc>
        <w:tc>
          <w:tcPr>
            <w:tcW w:w="991"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0,92</w:t>
            </w:r>
          </w:p>
        </w:tc>
        <w:tc>
          <w:tcPr>
            <w:tcW w:w="992"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6,77</w:t>
            </w:r>
          </w:p>
        </w:tc>
        <w:tc>
          <w:tcPr>
            <w:tcW w:w="993"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6,65</w:t>
            </w:r>
          </w:p>
        </w:tc>
        <w:tc>
          <w:tcPr>
            <w:tcW w:w="1417"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5,7</w:t>
            </w:r>
          </w:p>
        </w:tc>
        <w:tc>
          <w:tcPr>
            <w:tcW w:w="1276"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5C579B">
            <w:pPr>
              <w:widowControl w:val="0"/>
              <w:spacing w:after="0" w:line="288" w:lineRule="auto"/>
              <w:contextualSpacing/>
              <w:jc w:val="center"/>
              <w:rPr>
                <w:rFonts w:ascii="Times New Roman" w:eastAsia="Times New Roman" w:hAnsi="Times New Roman" w:cs="Times New Roman"/>
                <w:sz w:val="20"/>
                <w:szCs w:val="20"/>
                <w:lang w:eastAsia="ru-RU"/>
              </w:rPr>
            </w:pPr>
            <w:r w:rsidRPr="00E9508E">
              <w:rPr>
                <w:rFonts w:ascii="Times New Roman" w:eastAsia="Times New Roman" w:hAnsi="Times New Roman" w:cs="Times New Roman"/>
                <w:sz w:val="20"/>
                <w:szCs w:val="20"/>
                <w:lang w:eastAsia="ru-RU"/>
              </w:rPr>
              <w:t>х</w:t>
            </w:r>
          </w:p>
        </w:tc>
      </w:tr>
    </w:tbl>
    <w:p w:rsidR="00E9508E" w:rsidRPr="00E9508E" w:rsidRDefault="00E9508E" w:rsidP="005C579B">
      <w:pPr>
        <w:suppressLineNumbers/>
        <w:suppressAutoHyphens/>
        <w:spacing w:after="0" w:line="288" w:lineRule="auto"/>
        <w:contextualSpacing/>
        <w:mirrorIndents/>
        <w:rPr>
          <w:rFonts w:ascii="Times New Roman" w:eastAsia="Times New Roman" w:hAnsi="Times New Roman" w:cs="Times New Roman"/>
          <w:sz w:val="24"/>
          <w:szCs w:val="24"/>
          <w:lang w:eastAsia="ru-RU"/>
        </w:rPr>
      </w:pPr>
      <w:r w:rsidRPr="00E9508E">
        <w:rPr>
          <w:rFonts w:ascii="Times New Roman" w:eastAsia="Times New Roman" w:hAnsi="Times New Roman" w:cs="Times New Roman"/>
          <w:spacing w:val="20"/>
          <w:sz w:val="24"/>
          <w:szCs w:val="24"/>
          <w:lang w:eastAsia="ru-RU"/>
        </w:rPr>
        <w:t>Примечание</w:t>
      </w:r>
      <w:r w:rsidRPr="00E9508E">
        <w:rPr>
          <w:rFonts w:ascii="Times New Roman" w:eastAsia="Times New Roman" w:hAnsi="Times New Roman" w:cs="Times New Roman"/>
          <w:sz w:val="24"/>
          <w:szCs w:val="24"/>
          <w:lang w:eastAsia="ru-RU"/>
        </w:rPr>
        <w:t xml:space="preserve"> – Источник: собственная разработка по данным Приложений Г, Д, Е</w:t>
      </w: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lastRenderedPageBreak/>
        <w:t xml:space="preserve">Из таблицы </w:t>
      </w:r>
      <w:r w:rsidR="00B239CB">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 xml:space="preserve">.3 можно сделать вывод, что эффективность использования основных средств за ряд лет увеличивается, так как увеличилась фондорентабельность основных средств. За счет роста выручки от реализации и среднегодовой стоимости основных средств, фондоотдача выросла на 0,111 руб/руб., соответственно, фондоемкость снизилась на 0,004 руб./руб. За счет роста прибыли от реализации, фондорентабельность увеличилась на 5,7  п.п. Динамику производительности труда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8"/>
          <w:szCs w:val="28"/>
          <w:lang w:eastAsia="ru-RU"/>
        </w:rPr>
        <w:t xml:space="preserve"> за 2013-2015 гг. представим в таблице </w:t>
      </w:r>
      <w:r w:rsidR="00A53B93">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.4.</w:t>
      </w: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4"/>
          <w:szCs w:val="24"/>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Таблица </w:t>
      </w:r>
      <w:r w:rsidR="00A53B93">
        <w:rPr>
          <w:rFonts w:ascii="Times New Roman" w:eastAsia="Times New Roman" w:hAnsi="Times New Roman" w:cs="Times New Roman"/>
          <w:sz w:val="24"/>
          <w:szCs w:val="24"/>
          <w:lang w:eastAsia="ru-RU"/>
        </w:rPr>
        <w:t>2</w:t>
      </w:r>
      <w:r w:rsidRPr="00E9508E">
        <w:rPr>
          <w:rFonts w:ascii="Times New Roman" w:eastAsia="Times New Roman" w:hAnsi="Times New Roman" w:cs="Times New Roman"/>
          <w:sz w:val="24"/>
          <w:szCs w:val="24"/>
          <w:lang w:eastAsia="ru-RU"/>
        </w:rPr>
        <w:t xml:space="preserve">.4 -  Динамика производительности труда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4"/>
          <w:szCs w:val="24"/>
          <w:lang w:eastAsia="ru-RU"/>
        </w:rPr>
        <w:t xml:space="preserve"> за 2013-2015 гг.</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085"/>
        <w:gridCol w:w="1085"/>
        <w:gridCol w:w="1116"/>
        <w:gridCol w:w="1675"/>
        <w:gridCol w:w="1560"/>
      </w:tblGrid>
      <w:tr w:rsidR="00E9508E" w:rsidRPr="00E9508E" w:rsidTr="006018AB">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Показатель</w:t>
            </w:r>
          </w:p>
        </w:tc>
        <w:tc>
          <w:tcPr>
            <w:tcW w:w="3286" w:type="dxa"/>
            <w:gridSpan w:val="3"/>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Годы</w:t>
            </w:r>
          </w:p>
        </w:tc>
        <w:tc>
          <w:tcPr>
            <w:tcW w:w="1675" w:type="dxa"/>
            <w:vMerge w:val="restart"/>
            <w:tcBorders>
              <w:top w:val="single" w:sz="4" w:space="0" w:color="auto"/>
              <w:left w:val="single" w:sz="4" w:space="0" w:color="auto"/>
              <w:right w:val="single" w:sz="4" w:space="0" w:color="auto"/>
            </w:tcBorders>
          </w:tcPr>
          <w:p w:rsidR="00E9508E" w:rsidRPr="00E9508E" w:rsidRDefault="00E9508E" w:rsidP="001157BB">
            <w:pPr>
              <w:widowControl w:val="0"/>
              <w:spacing w:after="0" w:line="360" w:lineRule="exact"/>
              <w:ind w:right="-108"/>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Отклонение, +-</w:t>
            </w:r>
            <w:r w:rsidR="006018AB">
              <w:rPr>
                <w:rFonts w:ascii="Times New Roman" w:eastAsia="Times New Roman" w:hAnsi="Times New Roman" w:cs="Times New Roman"/>
                <w:sz w:val="24"/>
                <w:szCs w:val="24"/>
                <w:lang w:eastAsia="ru-RU"/>
              </w:rPr>
              <w:t xml:space="preserve"> </w:t>
            </w:r>
            <w:r w:rsidRPr="00E9508E">
              <w:rPr>
                <w:rFonts w:ascii="Times New Roman" w:eastAsia="Times New Roman" w:hAnsi="Times New Roman" w:cs="Times New Roman"/>
                <w:sz w:val="24"/>
                <w:szCs w:val="24"/>
                <w:lang w:eastAsia="ru-RU"/>
              </w:rPr>
              <w:t>2015 от 2013 гг.,</w:t>
            </w:r>
          </w:p>
        </w:tc>
        <w:tc>
          <w:tcPr>
            <w:tcW w:w="1560" w:type="dxa"/>
            <w:vMerge w:val="restart"/>
            <w:tcBorders>
              <w:top w:val="single" w:sz="4" w:space="0" w:color="auto"/>
              <w:left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Темп роста, %</w:t>
            </w:r>
            <w:r w:rsidR="006018AB">
              <w:rPr>
                <w:rFonts w:ascii="Times New Roman" w:eastAsia="Times New Roman" w:hAnsi="Times New Roman" w:cs="Times New Roman"/>
                <w:sz w:val="24"/>
                <w:szCs w:val="24"/>
                <w:lang w:eastAsia="ru-RU"/>
              </w:rPr>
              <w:t xml:space="preserve"> </w:t>
            </w:r>
            <w:r w:rsidRPr="00E9508E">
              <w:rPr>
                <w:rFonts w:ascii="Times New Roman" w:eastAsia="Times New Roman" w:hAnsi="Times New Roman" w:cs="Times New Roman"/>
                <w:sz w:val="24"/>
                <w:szCs w:val="24"/>
                <w:lang w:eastAsia="ru-RU"/>
              </w:rPr>
              <w:t xml:space="preserve">2015 к 2013 гг. </w:t>
            </w:r>
          </w:p>
        </w:tc>
      </w:tr>
      <w:tr w:rsidR="00E9508E" w:rsidRPr="00E9508E" w:rsidTr="004E527D">
        <w:trPr>
          <w:trHeight w:val="671"/>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085"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2013</w:t>
            </w:r>
          </w:p>
        </w:tc>
        <w:tc>
          <w:tcPr>
            <w:tcW w:w="1085"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2015</w:t>
            </w:r>
          </w:p>
        </w:tc>
        <w:tc>
          <w:tcPr>
            <w:tcW w:w="1675" w:type="dxa"/>
            <w:vMerge/>
            <w:tcBorders>
              <w:left w:val="single" w:sz="4" w:space="0" w:color="auto"/>
              <w:bottom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560" w:type="dxa"/>
            <w:vMerge/>
            <w:tcBorders>
              <w:left w:val="single" w:sz="4" w:space="0" w:color="auto"/>
              <w:bottom w:val="single" w:sz="4" w:space="0" w:color="auto"/>
              <w:right w:val="single" w:sz="4" w:space="0" w:color="auto"/>
            </w:tcBorders>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r>
      <w:tr w:rsidR="00E9508E" w:rsidRPr="00E9508E" w:rsidTr="006018AB">
        <w:trPr>
          <w:trHeight w:val="60"/>
        </w:trPr>
        <w:tc>
          <w:tcPr>
            <w:tcW w:w="3397" w:type="dxa"/>
            <w:tcBorders>
              <w:top w:val="single" w:sz="4" w:space="0" w:color="auto"/>
              <w:left w:val="single" w:sz="4" w:space="0" w:color="auto"/>
              <w:bottom w:val="nil"/>
              <w:right w:val="single" w:sz="4" w:space="0" w:color="auto"/>
            </w:tcBorders>
            <w:vAlign w:val="center"/>
            <w:hideMark/>
          </w:tcPr>
          <w:p w:rsidR="00E9508E" w:rsidRPr="00E9508E" w:rsidRDefault="00E9508E"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Выручка от реализации, млн.р.</w:t>
            </w:r>
          </w:p>
        </w:tc>
        <w:tc>
          <w:tcPr>
            <w:tcW w:w="1085" w:type="dxa"/>
            <w:tcBorders>
              <w:top w:val="single" w:sz="4" w:space="0" w:color="auto"/>
              <w:left w:val="single" w:sz="4" w:space="0" w:color="auto"/>
              <w:bottom w:val="nil"/>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210865</w:t>
            </w:r>
          </w:p>
        </w:tc>
        <w:tc>
          <w:tcPr>
            <w:tcW w:w="1085" w:type="dxa"/>
            <w:tcBorders>
              <w:top w:val="single" w:sz="4" w:space="0" w:color="auto"/>
              <w:left w:val="single" w:sz="4" w:space="0" w:color="auto"/>
              <w:bottom w:val="nil"/>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237081</w:t>
            </w:r>
          </w:p>
        </w:tc>
        <w:tc>
          <w:tcPr>
            <w:tcW w:w="0" w:type="auto"/>
            <w:tcBorders>
              <w:top w:val="single" w:sz="4" w:space="0" w:color="auto"/>
              <w:left w:val="single" w:sz="4" w:space="0" w:color="auto"/>
              <w:bottom w:val="nil"/>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246084</w:t>
            </w:r>
          </w:p>
        </w:tc>
        <w:tc>
          <w:tcPr>
            <w:tcW w:w="1675" w:type="dxa"/>
            <w:tcBorders>
              <w:top w:val="single" w:sz="4" w:space="0" w:color="auto"/>
              <w:left w:val="single" w:sz="4" w:space="0" w:color="auto"/>
              <w:bottom w:val="nil"/>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35219</w:t>
            </w:r>
          </w:p>
        </w:tc>
        <w:tc>
          <w:tcPr>
            <w:tcW w:w="1560" w:type="dxa"/>
            <w:tcBorders>
              <w:top w:val="single" w:sz="4" w:space="0" w:color="auto"/>
              <w:left w:val="single" w:sz="4" w:space="0" w:color="auto"/>
              <w:bottom w:val="nil"/>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116,7</w:t>
            </w:r>
          </w:p>
        </w:tc>
      </w:tr>
      <w:tr w:rsidR="00E9508E" w:rsidRPr="00E9508E" w:rsidTr="006018AB">
        <w:trPr>
          <w:trHeight w:val="60"/>
        </w:trPr>
        <w:tc>
          <w:tcPr>
            <w:tcW w:w="3397"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Среднесписочная численность работников, чел.</w:t>
            </w:r>
          </w:p>
        </w:tc>
        <w:tc>
          <w:tcPr>
            <w:tcW w:w="1085"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517</w:t>
            </w:r>
          </w:p>
        </w:tc>
        <w:tc>
          <w:tcPr>
            <w:tcW w:w="1085"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469</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463</w:t>
            </w:r>
          </w:p>
        </w:tc>
        <w:tc>
          <w:tcPr>
            <w:tcW w:w="1675"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-54</w:t>
            </w:r>
          </w:p>
        </w:tc>
        <w:tc>
          <w:tcPr>
            <w:tcW w:w="1560"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89,6</w:t>
            </w:r>
          </w:p>
        </w:tc>
      </w:tr>
      <w:tr w:rsidR="00E9508E" w:rsidRPr="00E9508E" w:rsidTr="006018AB">
        <w:trPr>
          <w:trHeight w:val="131"/>
        </w:trPr>
        <w:tc>
          <w:tcPr>
            <w:tcW w:w="3397"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Производительность труда (среднегодовая выработка на одного работающего), млн. р.</w:t>
            </w:r>
          </w:p>
        </w:tc>
        <w:tc>
          <w:tcPr>
            <w:tcW w:w="1085"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407,9</w:t>
            </w:r>
          </w:p>
        </w:tc>
        <w:tc>
          <w:tcPr>
            <w:tcW w:w="1085" w:type="dxa"/>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505,5</w:t>
            </w:r>
          </w:p>
        </w:tc>
        <w:tc>
          <w:tcPr>
            <w:tcW w:w="0" w:type="auto"/>
            <w:tcBorders>
              <w:top w:val="single" w:sz="4" w:space="0" w:color="auto"/>
              <w:left w:val="single" w:sz="4" w:space="0" w:color="auto"/>
              <w:bottom w:val="single" w:sz="4" w:space="0" w:color="auto"/>
              <w:right w:val="single" w:sz="4" w:space="0" w:color="auto"/>
            </w:tcBorders>
            <w:vAlign w:val="center"/>
            <w:hideMark/>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531,5</w:t>
            </w:r>
          </w:p>
        </w:tc>
        <w:tc>
          <w:tcPr>
            <w:tcW w:w="1675"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123,6</w:t>
            </w:r>
          </w:p>
        </w:tc>
        <w:tc>
          <w:tcPr>
            <w:tcW w:w="1560" w:type="dxa"/>
            <w:tcBorders>
              <w:top w:val="single" w:sz="4" w:space="0" w:color="auto"/>
              <w:left w:val="single" w:sz="4" w:space="0" w:color="auto"/>
              <w:bottom w:val="single" w:sz="4" w:space="0" w:color="auto"/>
              <w:right w:val="single" w:sz="4" w:space="0" w:color="auto"/>
            </w:tcBorders>
            <w:vAlign w:val="center"/>
          </w:tcPr>
          <w:p w:rsidR="00E9508E" w:rsidRPr="00E9508E"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130,3</w:t>
            </w:r>
          </w:p>
        </w:tc>
      </w:tr>
    </w:tbl>
    <w:p w:rsidR="00E9508E" w:rsidRPr="00E9508E" w:rsidRDefault="00E9508E"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pacing w:val="20"/>
          <w:sz w:val="24"/>
          <w:szCs w:val="24"/>
          <w:lang w:eastAsia="ru-RU"/>
        </w:rPr>
        <w:t>Примечание</w:t>
      </w:r>
      <w:r w:rsidRPr="00E9508E">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5C579B" w:rsidRDefault="005C579B"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 xml:space="preserve">Из таблицы </w:t>
      </w:r>
      <w:r w:rsidR="00A53B93">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.4 видно, что при сокращении численности работников,  производительность труда в 2015 г. по сравнению с 2013 г. увеличилась на 30,3 %. Данные показатели характеризуют положительно эффективность использования трудовых ресурсов.</w:t>
      </w:r>
      <w:r w:rsidR="00A53B93">
        <w:rPr>
          <w:rFonts w:ascii="Times New Roman" w:eastAsia="Times New Roman" w:hAnsi="Times New Roman" w:cs="Times New Roman"/>
          <w:sz w:val="28"/>
          <w:szCs w:val="28"/>
          <w:lang w:eastAsia="ru-RU"/>
        </w:rPr>
        <w:t xml:space="preserve"> </w:t>
      </w:r>
      <w:r w:rsidRPr="00E9508E">
        <w:rPr>
          <w:rFonts w:ascii="Times New Roman" w:eastAsia="Times New Roman" w:hAnsi="Times New Roman" w:cs="Times New Roman"/>
          <w:sz w:val="28"/>
          <w:szCs w:val="28"/>
          <w:lang w:eastAsia="ru-RU"/>
        </w:rPr>
        <w:t xml:space="preserve">В таблице </w:t>
      </w:r>
      <w:r w:rsidR="00A53B93">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.5  представим состав и структуру издержек на реализацию товаров (Приложения Ж, И, К).</w:t>
      </w:r>
    </w:p>
    <w:p w:rsidR="005C579B" w:rsidRDefault="005C579B" w:rsidP="001157BB">
      <w:pPr>
        <w:spacing w:after="0" w:line="360" w:lineRule="exact"/>
        <w:ind w:left="-142" w:right="-284"/>
        <w:jc w:val="both"/>
        <w:rPr>
          <w:rFonts w:ascii="Times New Roman" w:eastAsia="Times New Roman" w:hAnsi="Times New Roman" w:cs="Times New Roman"/>
          <w:sz w:val="24"/>
          <w:szCs w:val="24"/>
          <w:lang w:eastAsia="ru-RU"/>
        </w:rPr>
      </w:pPr>
    </w:p>
    <w:p w:rsidR="00E9508E" w:rsidRPr="00E9508E" w:rsidRDefault="00E9508E" w:rsidP="001157BB">
      <w:pPr>
        <w:spacing w:after="0" w:line="360" w:lineRule="exact"/>
        <w:ind w:left="-142" w:right="-284"/>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Таблица </w:t>
      </w:r>
      <w:r w:rsidR="00A53B93">
        <w:rPr>
          <w:rFonts w:ascii="Times New Roman" w:eastAsia="Times New Roman" w:hAnsi="Times New Roman" w:cs="Times New Roman"/>
          <w:sz w:val="24"/>
          <w:szCs w:val="24"/>
          <w:lang w:eastAsia="ru-RU"/>
        </w:rPr>
        <w:t>2</w:t>
      </w:r>
      <w:r w:rsidRPr="00E9508E">
        <w:rPr>
          <w:rFonts w:ascii="Times New Roman" w:eastAsia="Times New Roman" w:hAnsi="Times New Roman" w:cs="Times New Roman"/>
          <w:sz w:val="24"/>
          <w:szCs w:val="24"/>
          <w:lang w:eastAsia="ru-RU"/>
        </w:rPr>
        <w:t xml:space="preserve">.5 – Динамика, состав и структура издержек на реализацию товаров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4"/>
          <w:szCs w:val="24"/>
          <w:lang w:eastAsia="ru-RU"/>
        </w:rPr>
        <w:t xml:space="preserve"> за 2013-2015 гг.</w:t>
      </w:r>
    </w:p>
    <w:tbl>
      <w:tblPr>
        <w:tblW w:w="9889"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992"/>
        <w:gridCol w:w="992"/>
        <w:gridCol w:w="992"/>
        <w:gridCol w:w="1134"/>
        <w:gridCol w:w="1135"/>
      </w:tblGrid>
      <w:tr w:rsidR="00E9508E" w:rsidRPr="004E527D" w:rsidTr="004E527D">
        <w:trPr>
          <w:cantSplit/>
        </w:trPr>
        <w:tc>
          <w:tcPr>
            <w:tcW w:w="4644" w:type="dxa"/>
            <w:vMerge w:val="restart"/>
            <w:tcBorders>
              <w:lef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p>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Показатели</w:t>
            </w:r>
          </w:p>
        </w:tc>
        <w:tc>
          <w:tcPr>
            <w:tcW w:w="2976" w:type="dxa"/>
            <w:gridSpan w:val="3"/>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Год</w:t>
            </w:r>
          </w:p>
        </w:tc>
        <w:tc>
          <w:tcPr>
            <w:tcW w:w="2269" w:type="dxa"/>
            <w:gridSpan w:val="2"/>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Отклонение, (+,-)</w:t>
            </w:r>
          </w:p>
        </w:tc>
      </w:tr>
      <w:tr w:rsidR="00E9508E" w:rsidRPr="004E527D" w:rsidTr="004E527D">
        <w:trPr>
          <w:cantSplit/>
          <w:trHeight w:val="389"/>
        </w:trPr>
        <w:tc>
          <w:tcPr>
            <w:tcW w:w="4644" w:type="dxa"/>
            <w:vMerge/>
            <w:tcBorders>
              <w:lef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p>
        </w:tc>
        <w:tc>
          <w:tcPr>
            <w:tcW w:w="992" w:type="dxa"/>
            <w:vAlign w:val="center"/>
          </w:tcPr>
          <w:p w:rsidR="00E9508E" w:rsidRPr="005C579B" w:rsidRDefault="00E9508E" w:rsidP="001157BB">
            <w:pPr>
              <w:spacing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2013</w:t>
            </w:r>
          </w:p>
        </w:tc>
        <w:tc>
          <w:tcPr>
            <w:tcW w:w="992" w:type="dxa"/>
            <w:vAlign w:val="center"/>
          </w:tcPr>
          <w:p w:rsidR="00E9508E" w:rsidRPr="005C579B" w:rsidRDefault="00E9508E" w:rsidP="001157BB">
            <w:pPr>
              <w:spacing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2014</w:t>
            </w:r>
          </w:p>
        </w:tc>
        <w:tc>
          <w:tcPr>
            <w:tcW w:w="992" w:type="dxa"/>
            <w:vAlign w:val="center"/>
          </w:tcPr>
          <w:p w:rsidR="00E9508E" w:rsidRPr="005C579B" w:rsidRDefault="00E9508E" w:rsidP="001157BB">
            <w:pPr>
              <w:spacing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2015</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2015 к</w:t>
            </w:r>
          </w:p>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2014 г.</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2015 к</w:t>
            </w:r>
          </w:p>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2013 г.</w:t>
            </w:r>
          </w:p>
        </w:tc>
      </w:tr>
      <w:tr w:rsidR="00E9508E" w:rsidRPr="004E527D" w:rsidTr="005C579B">
        <w:trPr>
          <w:trHeight w:val="102"/>
        </w:trPr>
        <w:tc>
          <w:tcPr>
            <w:tcW w:w="4644" w:type="dxa"/>
            <w:tcBorders>
              <w:left w:val="single" w:sz="4" w:space="0" w:color="auto"/>
              <w:bottom w:val="single" w:sz="4" w:space="0" w:color="auto"/>
            </w:tcBorders>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val="en-US" w:eastAsia="ru-RU"/>
              </w:rPr>
            </w:pPr>
            <w:r w:rsidRPr="005C579B">
              <w:rPr>
                <w:rFonts w:ascii="Times New Roman" w:eastAsia="Times New Roman" w:hAnsi="Times New Roman" w:cs="Times New Roman"/>
                <w:sz w:val="24"/>
                <w:szCs w:val="24"/>
                <w:lang w:val="en-US" w:eastAsia="ru-RU"/>
              </w:rPr>
              <w:t>1</w:t>
            </w:r>
          </w:p>
        </w:tc>
        <w:tc>
          <w:tcPr>
            <w:tcW w:w="992" w:type="dxa"/>
            <w:tcBorders>
              <w:bottom w:val="single" w:sz="4" w:space="0" w:color="auto"/>
            </w:tcBorders>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val="en-US" w:eastAsia="ru-RU"/>
              </w:rPr>
            </w:pPr>
            <w:r w:rsidRPr="005C579B">
              <w:rPr>
                <w:rFonts w:ascii="Times New Roman" w:eastAsia="Times New Roman" w:hAnsi="Times New Roman" w:cs="Times New Roman"/>
                <w:sz w:val="24"/>
                <w:szCs w:val="24"/>
                <w:lang w:val="en-US" w:eastAsia="ru-RU"/>
              </w:rPr>
              <w:t>2</w:t>
            </w:r>
          </w:p>
        </w:tc>
        <w:tc>
          <w:tcPr>
            <w:tcW w:w="992" w:type="dxa"/>
            <w:tcBorders>
              <w:bottom w:val="single" w:sz="4" w:space="0" w:color="auto"/>
            </w:tcBorders>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val="en-US" w:eastAsia="ru-RU"/>
              </w:rPr>
            </w:pPr>
            <w:r w:rsidRPr="005C579B">
              <w:rPr>
                <w:rFonts w:ascii="Times New Roman" w:eastAsia="Times New Roman" w:hAnsi="Times New Roman" w:cs="Times New Roman"/>
                <w:sz w:val="24"/>
                <w:szCs w:val="24"/>
                <w:lang w:val="en-US" w:eastAsia="ru-RU"/>
              </w:rPr>
              <w:t>3</w:t>
            </w:r>
          </w:p>
        </w:tc>
        <w:tc>
          <w:tcPr>
            <w:tcW w:w="992" w:type="dxa"/>
            <w:tcBorders>
              <w:bottom w:val="single" w:sz="4" w:space="0" w:color="auto"/>
            </w:tcBorders>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val="en-US" w:eastAsia="ru-RU"/>
              </w:rPr>
            </w:pPr>
            <w:r w:rsidRPr="005C579B">
              <w:rPr>
                <w:rFonts w:ascii="Times New Roman" w:eastAsia="Times New Roman" w:hAnsi="Times New Roman" w:cs="Times New Roman"/>
                <w:sz w:val="24"/>
                <w:szCs w:val="24"/>
                <w:lang w:val="en-US" w:eastAsia="ru-RU"/>
              </w:rPr>
              <w:t>4</w:t>
            </w:r>
          </w:p>
        </w:tc>
        <w:tc>
          <w:tcPr>
            <w:tcW w:w="1134" w:type="dxa"/>
            <w:tcBorders>
              <w:bottom w:val="single" w:sz="4" w:space="0" w:color="auto"/>
            </w:tcBorders>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val="en-US" w:eastAsia="ru-RU"/>
              </w:rPr>
            </w:pPr>
            <w:r w:rsidRPr="005C579B">
              <w:rPr>
                <w:rFonts w:ascii="Times New Roman" w:eastAsia="Times New Roman" w:hAnsi="Times New Roman" w:cs="Times New Roman"/>
                <w:sz w:val="24"/>
                <w:szCs w:val="24"/>
                <w:lang w:val="en-US" w:eastAsia="ru-RU"/>
              </w:rPr>
              <w:t>5</w:t>
            </w:r>
          </w:p>
        </w:tc>
        <w:tc>
          <w:tcPr>
            <w:tcW w:w="1135" w:type="dxa"/>
            <w:tcBorders>
              <w:bottom w:val="single" w:sz="4" w:space="0" w:color="auto"/>
              <w:right w:val="single" w:sz="4" w:space="0" w:color="auto"/>
            </w:tcBorders>
          </w:tcPr>
          <w:p w:rsidR="00E9508E" w:rsidRPr="005C579B" w:rsidRDefault="00E9508E" w:rsidP="001157BB">
            <w:pPr>
              <w:widowControl w:val="0"/>
              <w:spacing w:after="0" w:line="360" w:lineRule="exact"/>
              <w:jc w:val="center"/>
              <w:rPr>
                <w:rFonts w:ascii="Times New Roman" w:eastAsia="Times New Roman" w:hAnsi="Times New Roman" w:cs="Times New Roman"/>
                <w:sz w:val="24"/>
                <w:szCs w:val="24"/>
                <w:lang w:val="en-US" w:eastAsia="ru-RU"/>
              </w:rPr>
            </w:pPr>
            <w:r w:rsidRPr="005C579B">
              <w:rPr>
                <w:rFonts w:ascii="Times New Roman" w:eastAsia="Times New Roman" w:hAnsi="Times New Roman" w:cs="Times New Roman"/>
                <w:sz w:val="24"/>
                <w:szCs w:val="24"/>
                <w:lang w:val="en-US" w:eastAsia="ru-RU"/>
              </w:rPr>
              <w:t>6</w:t>
            </w:r>
          </w:p>
        </w:tc>
      </w:tr>
      <w:tr w:rsidR="00E9508E" w:rsidRPr="004E527D" w:rsidTr="004E527D">
        <w:tc>
          <w:tcPr>
            <w:tcW w:w="4644" w:type="dxa"/>
            <w:tcBorders>
              <w:left w:val="single" w:sz="4" w:space="0" w:color="auto"/>
            </w:tcBorders>
          </w:tcPr>
          <w:p w:rsidR="00E9508E" w:rsidRPr="005C579B" w:rsidRDefault="00E9508E" w:rsidP="005C579B">
            <w:pPr>
              <w:widowControl w:val="0"/>
              <w:spacing w:after="0" w:line="288" w:lineRule="auto"/>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Транспортные расходы, сумма, млн р.    </w:t>
            </w:r>
          </w:p>
        </w:tc>
        <w:tc>
          <w:tcPr>
            <w:tcW w:w="992" w:type="dxa"/>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3167</w:t>
            </w:r>
          </w:p>
        </w:tc>
        <w:tc>
          <w:tcPr>
            <w:tcW w:w="992" w:type="dxa"/>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5051</w:t>
            </w:r>
          </w:p>
        </w:tc>
        <w:tc>
          <w:tcPr>
            <w:tcW w:w="992" w:type="dxa"/>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4759</w:t>
            </w:r>
          </w:p>
        </w:tc>
        <w:tc>
          <w:tcPr>
            <w:tcW w:w="1134" w:type="dxa"/>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-292</w:t>
            </w:r>
          </w:p>
        </w:tc>
        <w:tc>
          <w:tcPr>
            <w:tcW w:w="1135" w:type="dxa"/>
            <w:tcBorders>
              <w:right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1592</w:t>
            </w:r>
          </w:p>
        </w:tc>
      </w:tr>
      <w:tr w:rsidR="00E9508E" w:rsidRPr="004E527D" w:rsidTr="004E527D">
        <w:tc>
          <w:tcPr>
            <w:tcW w:w="4644" w:type="dxa"/>
            <w:tcBorders>
              <w:left w:val="single" w:sz="4" w:space="0" w:color="auto"/>
              <w:bottom w:val="single" w:sz="4" w:space="0" w:color="auto"/>
            </w:tcBorders>
          </w:tcPr>
          <w:p w:rsidR="00E9508E" w:rsidRPr="005C579B" w:rsidRDefault="00E9508E" w:rsidP="005C579B">
            <w:pPr>
              <w:widowControl w:val="0"/>
              <w:spacing w:after="0" w:line="288" w:lineRule="auto"/>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15,2</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15,8</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14,7</w:t>
            </w:r>
          </w:p>
        </w:tc>
        <w:tc>
          <w:tcPr>
            <w:tcW w:w="1134"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-1,1</w:t>
            </w:r>
          </w:p>
        </w:tc>
        <w:tc>
          <w:tcPr>
            <w:tcW w:w="1135" w:type="dxa"/>
            <w:tcBorders>
              <w:bottom w:val="single" w:sz="4" w:space="0" w:color="auto"/>
              <w:right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r>
      <w:tr w:rsidR="00E9508E" w:rsidRPr="004E527D" w:rsidTr="004E527D">
        <w:tc>
          <w:tcPr>
            <w:tcW w:w="4644" w:type="dxa"/>
            <w:tcBorders>
              <w:left w:val="single" w:sz="4" w:space="0" w:color="auto"/>
              <w:bottom w:val="single" w:sz="4" w:space="0" w:color="auto"/>
            </w:tcBorders>
          </w:tcPr>
          <w:p w:rsidR="00E9508E" w:rsidRPr="005C579B" w:rsidRDefault="00E9508E" w:rsidP="005C579B">
            <w:pPr>
              <w:widowControl w:val="0"/>
              <w:spacing w:after="0" w:line="288" w:lineRule="auto"/>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Расходы на аренду, млн р.    </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3050</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4395</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5202</w:t>
            </w:r>
          </w:p>
        </w:tc>
        <w:tc>
          <w:tcPr>
            <w:tcW w:w="1134"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2152</w:t>
            </w:r>
          </w:p>
        </w:tc>
        <w:tc>
          <w:tcPr>
            <w:tcW w:w="1135" w:type="dxa"/>
            <w:tcBorders>
              <w:bottom w:val="single" w:sz="4" w:space="0" w:color="auto"/>
              <w:right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807</w:t>
            </w:r>
          </w:p>
        </w:tc>
      </w:tr>
      <w:tr w:rsidR="00E9508E" w:rsidRPr="004E527D" w:rsidTr="005C579B">
        <w:tc>
          <w:tcPr>
            <w:tcW w:w="4644" w:type="dxa"/>
            <w:tcBorders>
              <w:left w:val="single" w:sz="4" w:space="0" w:color="auto"/>
              <w:bottom w:val="single" w:sz="4" w:space="0" w:color="auto"/>
            </w:tcBorders>
          </w:tcPr>
          <w:p w:rsidR="00E9508E" w:rsidRPr="005C579B" w:rsidRDefault="00E9508E" w:rsidP="005C579B">
            <w:pPr>
              <w:widowControl w:val="0"/>
              <w:spacing w:after="0" w:line="288" w:lineRule="auto"/>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14,6</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13,8</w:t>
            </w:r>
          </w:p>
        </w:tc>
        <w:tc>
          <w:tcPr>
            <w:tcW w:w="992"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16,1</w:t>
            </w:r>
          </w:p>
        </w:tc>
        <w:tc>
          <w:tcPr>
            <w:tcW w:w="1134" w:type="dxa"/>
            <w:tcBorders>
              <w:bottom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2,3</w:t>
            </w:r>
          </w:p>
        </w:tc>
        <w:tc>
          <w:tcPr>
            <w:tcW w:w="1135" w:type="dxa"/>
            <w:tcBorders>
              <w:bottom w:val="single" w:sz="4" w:space="0" w:color="auto"/>
              <w:right w:val="single" w:sz="4" w:space="0" w:color="auto"/>
            </w:tcBorders>
            <w:vAlign w:val="center"/>
          </w:tcPr>
          <w:p w:rsidR="00E9508E" w:rsidRPr="005C579B" w:rsidRDefault="00E9508E" w:rsidP="005C579B">
            <w:pPr>
              <w:widowControl w:val="0"/>
              <w:spacing w:after="0" w:line="288" w:lineRule="auto"/>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1,5</w:t>
            </w:r>
          </w:p>
        </w:tc>
      </w:tr>
      <w:tr w:rsidR="005C579B" w:rsidRPr="004E527D" w:rsidTr="005C579B">
        <w:tc>
          <w:tcPr>
            <w:tcW w:w="4644" w:type="dxa"/>
            <w:tcBorders>
              <w:top w:val="single" w:sz="4" w:space="0" w:color="auto"/>
              <w:left w:val="nil"/>
              <w:bottom w:val="nil"/>
              <w:right w:val="nil"/>
            </w:tcBorders>
          </w:tcPr>
          <w:p w:rsidR="005C579B" w:rsidRDefault="005C579B" w:rsidP="001157BB">
            <w:pPr>
              <w:widowControl w:val="0"/>
              <w:spacing w:after="0" w:line="360" w:lineRule="exact"/>
              <w:jc w:val="both"/>
              <w:rPr>
                <w:rFonts w:ascii="Times New Roman" w:eastAsia="Times New Roman" w:hAnsi="Times New Roman" w:cs="Times New Roman"/>
                <w:sz w:val="24"/>
                <w:szCs w:val="24"/>
                <w:lang w:eastAsia="ru-RU"/>
              </w:rPr>
            </w:pPr>
          </w:p>
          <w:p w:rsidR="005C579B" w:rsidRPr="005C579B" w:rsidRDefault="005C579B" w:rsidP="001157BB">
            <w:pPr>
              <w:widowControl w:val="0"/>
              <w:spacing w:after="0" w:line="360" w:lineRule="exact"/>
              <w:jc w:val="both"/>
              <w:rPr>
                <w:rFonts w:ascii="Times New Roman" w:eastAsia="Times New Roman" w:hAnsi="Times New Roman" w:cs="Times New Roman"/>
                <w:sz w:val="24"/>
                <w:szCs w:val="24"/>
                <w:lang w:eastAsia="ru-RU"/>
              </w:rPr>
            </w:pPr>
          </w:p>
        </w:tc>
        <w:tc>
          <w:tcPr>
            <w:tcW w:w="992" w:type="dxa"/>
            <w:tcBorders>
              <w:top w:val="single" w:sz="4" w:space="0" w:color="auto"/>
              <w:left w:val="nil"/>
              <w:bottom w:val="nil"/>
              <w:right w:val="nil"/>
            </w:tcBorders>
            <w:vAlign w:val="center"/>
          </w:tcPr>
          <w:p w:rsidR="005C579B" w:rsidRPr="005C579B" w:rsidRDefault="005C579B" w:rsidP="001157BB">
            <w:pPr>
              <w:widowControl w:val="0"/>
              <w:spacing w:after="0" w:line="360" w:lineRule="exact"/>
              <w:jc w:val="center"/>
              <w:rPr>
                <w:rFonts w:ascii="Times New Roman" w:eastAsia="Times New Roman" w:hAnsi="Times New Roman" w:cs="Times New Roman"/>
                <w:color w:val="000000"/>
                <w:sz w:val="24"/>
                <w:szCs w:val="24"/>
                <w:lang w:eastAsia="ru-RU"/>
              </w:rPr>
            </w:pPr>
          </w:p>
        </w:tc>
        <w:tc>
          <w:tcPr>
            <w:tcW w:w="992" w:type="dxa"/>
            <w:tcBorders>
              <w:top w:val="single" w:sz="4" w:space="0" w:color="auto"/>
              <w:left w:val="nil"/>
              <w:bottom w:val="nil"/>
              <w:right w:val="nil"/>
            </w:tcBorders>
            <w:vAlign w:val="center"/>
          </w:tcPr>
          <w:p w:rsidR="005C579B" w:rsidRPr="005C579B" w:rsidRDefault="005C579B" w:rsidP="001157BB">
            <w:pPr>
              <w:widowControl w:val="0"/>
              <w:spacing w:after="0" w:line="360" w:lineRule="exact"/>
              <w:jc w:val="center"/>
              <w:rPr>
                <w:rFonts w:ascii="Times New Roman" w:eastAsia="Times New Roman" w:hAnsi="Times New Roman" w:cs="Times New Roman"/>
                <w:color w:val="000000"/>
                <w:sz w:val="24"/>
                <w:szCs w:val="24"/>
                <w:lang w:eastAsia="ru-RU"/>
              </w:rPr>
            </w:pPr>
          </w:p>
        </w:tc>
        <w:tc>
          <w:tcPr>
            <w:tcW w:w="992" w:type="dxa"/>
            <w:tcBorders>
              <w:top w:val="single" w:sz="4" w:space="0" w:color="auto"/>
              <w:left w:val="nil"/>
              <w:bottom w:val="nil"/>
              <w:right w:val="nil"/>
            </w:tcBorders>
            <w:vAlign w:val="center"/>
          </w:tcPr>
          <w:p w:rsidR="005C579B" w:rsidRPr="005C579B" w:rsidRDefault="005C579B" w:rsidP="001157BB">
            <w:pPr>
              <w:widowControl w:val="0"/>
              <w:spacing w:after="0" w:line="360" w:lineRule="exact"/>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nil"/>
              <w:bottom w:val="nil"/>
              <w:right w:val="nil"/>
            </w:tcBorders>
            <w:vAlign w:val="center"/>
          </w:tcPr>
          <w:p w:rsidR="005C579B" w:rsidRPr="005C579B" w:rsidRDefault="005C579B" w:rsidP="001157BB">
            <w:pPr>
              <w:widowControl w:val="0"/>
              <w:spacing w:after="0" w:line="360" w:lineRule="exact"/>
              <w:jc w:val="center"/>
              <w:rPr>
                <w:rFonts w:ascii="Times New Roman" w:eastAsia="Times New Roman" w:hAnsi="Times New Roman" w:cs="Times New Roman"/>
                <w:color w:val="000000"/>
                <w:sz w:val="24"/>
                <w:szCs w:val="24"/>
                <w:lang w:eastAsia="ru-RU"/>
              </w:rPr>
            </w:pPr>
          </w:p>
        </w:tc>
        <w:tc>
          <w:tcPr>
            <w:tcW w:w="1135" w:type="dxa"/>
            <w:tcBorders>
              <w:top w:val="single" w:sz="4" w:space="0" w:color="auto"/>
              <w:left w:val="nil"/>
              <w:bottom w:val="nil"/>
              <w:right w:val="nil"/>
            </w:tcBorders>
            <w:vAlign w:val="center"/>
          </w:tcPr>
          <w:p w:rsidR="005C579B" w:rsidRPr="005C579B" w:rsidRDefault="005C579B" w:rsidP="001157BB">
            <w:pPr>
              <w:widowControl w:val="0"/>
              <w:spacing w:after="0" w:line="360" w:lineRule="exact"/>
              <w:jc w:val="center"/>
              <w:rPr>
                <w:rFonts w:ascii="Times New Roman" w:eastAsia="Times New Roman" w:hAnsi="Times New Roman" w:cs="Times New Roman"/>
                <w:color w:val="000000"/>
                <w:sz w:val="24"/>
                <w:szCs w:val="24"/>
                <w:lang w:eastAsia="ru-RU"/>
              </w:rPr>
            </w:pPr>
          </w:p>
        </w:tc>
      </w:tr>
      <w:tr w:rsidR="005C579B" w:rsidRPr="004E527D" w:rsidTr="005C579B">
        <w:trPr>
          <w:trHeight w:val="423"/>
        </w:trPr>
        <w:tc>
          <w:tcPr>
            <w:tcW w:w="9889" w:type="dxa"/>
            <w:gridSpan w:val="6"/>
            <w:tcBorders>
              <w:top w:val="nil"/>
              <w:left w:val="nil"/>
              <w:bottom w:val="single" w:sz="4" w:space="0" w:color="auto"/>
              <w:right w:val="nil"/>
            </w:tcBorders>
          </w:tcPr>
          <w:p w:rsidR="005C579B" w:rsidRPr="005C579B" w:rsidRDefault="005C579B" w:rsidP="005C579B">
            <w:pPr>
              <w:widowControl w:val="0"/>
              <w:spacing w:after="0" w:line="360" w:lineRule="exact"/>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Продолжение табл. 2.5</w:t>
            </w:r>
          </w:p>
        </w:tc>
      </w:tr>
      <w:tr w:rsidR="005C579B" w:rsidRPr="004E527D" w:rsidTr="005C579B">
        <w:trPr>
          <w:trHeight w:val="423"/>
        </w:trPr>
        <w:tc>
          <w:tcPr>
            <w:tcW w:w="4644" w:type="dxa"/>
            <w:tcBorders>
              <w:top w:val="single" w:sz="4" w:space="0" w:color="auto"/>
              <w:left w:val="single" w:sz="4" w:space="0" w:color="auto"/>
            </w:tcBorders>
          </w:tcPr>
          <w:p w:rsidR="005C579B" w:rsidRPr="005C579B" w:rsidRDefault="005C579B" w:rsidP="005C579B">
            <w:pPr>
              <w:widowControl w:val="0"/>
              <w:spacing w:after="0" w:line="360" w:lineRule="exact"/>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1</w:t>
            </w:r>
          </w:p>
        </w:tc>
        <w:tc>
          <w:tcPr>
            <w:tcW w:w="992" w:type="dxa"/>
            <w:tcBorders>
              <w:top w:val="single" w:sz="4" w:space="0" w:color="auto"/>
            </w:tcBorders>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w:t>
            </w:r>
          </w:p>
        </w:tc>
        <w:tc>
          <w:tcPr>
            <w:tcW w:w="992" w:type="dxa"/>
            <w:tcBorders>
              <w:top w:val="single" w:sz="4" w:space="0" w:color="auto"/>
            </w:tcBorders>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w:t>
            </w:r>
          </w:p>
        </w:tc>
        <w:tc>
          <w:tcPr>
            <w:tcW w:w="992" w:type="dxa"/>
            <w:tcBorders>
              <w:top w:val="single" w:sz="4" w:space="0" w:color="auto"/>
            </w:tcBorders>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w:t>
            </w:r>
          </w:p>
        </w:tc>
        <w:tc>
          <w:tcPr>
            <w:tcW w:w="1134" w:type="dxa"/>
            <w:tcBorders>
              <w:top w:val="single" w:sz="4" w:space="0" w:color="auto"/>
            </w:tcBorders>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5</w:t>
            </w:r>
          </w:p>
        </w:tc>
        <w:tc>
          <w:tcPr>
            <w:tcW w:w="1135" w:type="dxa"/>
            <w:tcBorders>
              <w:top w:val="single" w:sz="4" w:space="0" w:color="auto"/>
              <w:right w:val="single" w:sz="4" w:space="0" w:color="auto"/>
            </w:tcBorders>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w:t>
            </w:r>
          </w:p>
        </w:tc>
      </w:tr>
      <w:tr w:rsidR="005C579B" w:rsidRPr="004E527D" w:rsidTr="004E527D">
        <w:trPr>
          <w:trHeight w:val="423"/>
        </w:trPr>
        <w:tc>
          <w:tcPr>
            <w:tcW w:w="4644" w:type="dxa"/>
            <w:tcBorders>
              <w:left w:val="single" w:sz="4" w:space="0" w:color="auto"/>
            </w:tcBorders>
          </w:tcPr>
          <w:p w:rsidR="005C579B" w:rsidRPr="005C579B" w:rsidRDefault="005C579B" w:rsidP="005C579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Расходы на хран. и подгот.  товаров к продаже, млн р.    </w:t>
            </w:r>
          </w:p>
        </w:tc>
        <w:tc>
          <w:tcPr>
            <w:tcW w:w="992" w:type="dxa"/>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25</w:t>
            </w:r>
          </w:p>
        </w:tc>
        <w:tc>
          <w:tcPr>
            <w:tcW w:w="992" w:type="dxa"/>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66</w:t>
            </w:r>
          </w:p>
        </w:tc>
        <w:tc>
          <w:tcPr>
            <w:tcW w:w="992" w:type="dxa"/>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136</w:t>
            </w:r>
          </w:p>
        </w:tc>
        <w:tc>
          <w:tcPr>
            <w:tcW w:w="1134" w:type="dxa"/>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111</w:t>
            </w:r>
          </w:p>
        </w:tc>
        <w:tc>
          <w:tcPr>
            <w:tcW w:w="1135" w:type="dxa"/>
            <w:tcBorders>
              <w:right w:val="single" w:sz="4" w:space="0" w:color="auto"/>
            </w:tcBorders>
            <w:vAlign w:val="center"/>
          </w:tcPr>
          <w:p w:rsidR="005C579B" w:rsidRPr="005C579B" w:rsidRDefault="005C579B" w:rsidP="005C579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70</w:t>
            </w:r>
          </w:p>
        </w:tc>
      </w:tr>
      <w:tr w:rsidR="00E9508E" w:rsidRPr="004E527D" w:rsidTr="004E527D">
        <w:tc>
          <w:tcPr>
            <w:tcW w:w="4644" w:type="dxa"/>
            <w:tcBorders>
              <w:left w:val="single" w:sz="4" w:space="0" w:color="auto"/>
              <w:bottom w:val="nil"/>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tcBorders>
              <w:bottom w:val="nil"/>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0,1</w:t>
            </w:r>
          </w:p>
        </w:tc>
        <w:tc>
          <w:tcPr>
            <w:tcW w:w="992" w:type="dxa"/>
            <w:tcBorders>
              <w:bottom w:val="nil"/>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0,2</w:t>
            </w:r>
          </w:p>
        </w:tc>
        <w:tc>
          <w:tcPr>
            <w:tcW w:w="992" w:type="dxa"/>
            <w:tcBorders>
              <w:bottom w:val="nil"/>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0,4</w:t>
            </w:r>
          </w:p>
        </w:tc>
        <w:tc>
          <w:tcPr>
            <w:tcW w:w="1134" w:type="dxa"/>
            <w:tcBorders>
              <w:bottom w:val="nil"/>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0,2</w:t>
            </w:r>
          </w:p>
        </w:tc>
        <w:tc>
          <w:tcPr>
            <w:tcW w:w="1135" w:type="dxa"/>
            <w:tcBorders>
              <w:bottom w:val="nil"/>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0,3</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Потери товаров при транспортировке, </w:t>
            </w:r>
          </w:p>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млн р.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98</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98</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106</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8</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8</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0,3</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0,3</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-0,1</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-0,1</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Расходы на ремонт основных средств, </w:t>
            </w:r>
          </w:p>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млн р.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693</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835</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901</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208</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66</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3,3</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2,6</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2,8</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-0,2</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Налоги и сборы, млн р.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170</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170</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66</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66</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Расходы на оплату труда, млн р.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8541</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13309</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14020</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711</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5479</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40,9</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41,7</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43,3</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1,6</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2,4</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Отчисления на социальные нужды, млн р</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2802</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4386</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4731</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345</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1929</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13,4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13,7</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14,6</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0,9</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1,2</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Расходы на уплату страховых взносов, млн р.</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84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149</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162</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13</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78</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0,5</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0,1</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Амортизация основных средств и нематериальных активов, млн р.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763</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1157</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-1157</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-763</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3,7</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3,6</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Прочие расходы, млн р.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1534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2308</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2195</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-113</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661</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7,2</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6,8</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-0,4</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-0,6</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Всего издержек от реализации, млн р.</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20861</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31924</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32382</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458</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11521</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 xml:space="preserve">Розничный товарооборот, млн р.    </w:t>
            </w:r>
          </w:p>
        </w:tc>
        <w:tc>
          <w:tcPr>
            <w:tcW w:w="992" w:type="dxa"/>
            <w:vAlign w:val="center"/>
          </w:tcPr>
          <w:p w:rsidR="00E9508E" w:rsidRPr="005C579B"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210865</w:t>
            </w:r>
          </w:p>
        </w:tc>
        <w:tc>
          <w:tcPr>
            <w:tcW w:w="992" w:type="dxa"/>
            <w:vAlign w:val="center"/>
          </w:tcPr>
          <w:p w:rsidR="00E9508E" w:rsidRPr="005C579B"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237081</w:t>
            </w:r>
          </w:p>
        </w:tc>
        <w:tc>
          <w:tcPr>
            <w:tcW w:w="992" w:type="dxa"/>
            <w:vAlign w:val="center"/>
          </w:tcPr>
          <w:p w:rsidR="00E9508E" w:rsidRPr="005C579B" w:rsidRDefault="00E9508E"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246084</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9003</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35219</w:t>
            </w:r>
          </w:p>
        </w:tc>
      </w:tr>
      <w:tr w:rsidR="00E9508E" w:rsidRPr="004E527D" w:rsidTr="004E527D">
        <w:tc>
          <w:tcPr>
            <w:tcW w:w="4644" w:type="dxa"/>
            <w:tcBorders>
              <w:left w:val="single" w:sz="4" w:space="0" w:color="auto"/>
            </w:tcBorders>
          </w:tcPr>
          <w:p w:rsidR="00E9508E" w:rsidRPr="005C579B" w:rsidRDefault="00E9508E" w:rsidP="001157BB">
            <w:pPr>
              <w:widowControl w:val="0"/>
              <w:spacing w:after="0" w:line="360" w:lineRule="exact"/>
              <w:jc w:val="both"/>
              <w:rPr>
                <w:rFonts w:ascii="Times New Roman" w:eastAsia="Times New Roman" w:hAnsi="Times New Roman" w:cs="Times New Roman"/>
                <w:sz w:val="24"/>
                <w:szCs w:val="24"/>
                <w:lang w:eastAsia="ru-RU"/>
              </w:rPr>
            </w:pPr>
            <w:r w:rsidRPr="005C579B">
              <w:rPr>
                <w:rFonts w:ascii="Times New Roman" w:eastAsia="Times New Roman" w:hAnsi="Times New Roman" w:cs="Times New Roman"/>
                <w:sz w:val="24"/>
                <w:szCs w:val="24"/>
                <w:lang w:eastAsia="ru-RU"/>
              </w:rPr>
              <w:t>удельный вес, %</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100</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100</w:t>
            </w:r>
          </w:p>
        </w:tc>
        <w:tc>
          <w:tcPr>
            <w:tcW w:w="992"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100</w:t>
            </w:r>
          </w:p>
        </w:tc>
        <w:tc>
          <w:tcPr>
            <w:tcW w:w="1134" w:type="dxa"/>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100,0</w:t>
            </w:r>
          </w:p>
        </w:tc>
        <w:tc>
          <w:tcPr>
            <w:tcW w:w="1135" w:type="dxa"/>
            <w:tcBorders>
              <w:right w:val="single" w:sz="4" w:space="0" w:color="auto"/>
            </w:tcBorders>
            <w:vAlign w:val="center"/>
          </w:tcPr>
          <w:p w:rsidR="00E9508E" w:rsidRPr="005C579B" w:rsidRDefault="00E9508E" w:rsidP="001157BB">
            <w:pPr>
              <w:widowControl w:val="0"/>
              <w:spacing w:after="0" w:line="360" w:lineRule="exact"/>
              <w:jc w:val="center"/>
              <w:rPr>
                <w:rFonts w:ascii="Times New Roman" w:eastAsia="Times New Roman" w:hAnsi="Times New Roman" w:cs="Times New Roman"/>
                <w:color w:val="000000"/>
                <w:sz w:val="24"/>
                <w:szCs w:val="24"/>
                <w:lang w:eastAsia="ru-RU"/>
              </w:rPr>
            </w:pPr>
            <w:r w:rsidRPr="005C579B">
              <w:rPr>
                <w:rFonts w:ascii="Times New Roman" w:eastAsia="Times New Roman" w:hAnsi="Times New Roman" w:cs="Times New Roman"/>
                <w:color w:val="000000"/>
                <w:sz w:val="24"/>
                <w:szCs w:val="24"/>
                <w:lang w:eastAsia="ru-RU"/>
              </w:rPr>
              <w:t>100,0</w:t>
            </w:r>
          </w:p>
        </w:tc>
      </w:tr>
    </w:tbl>
    <w:p w:rsidR="00E9508E" w:rsidRPr="00E9508E" w:rsidRDefault="00E9508E"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pacing w:val="20"/>
          <w:sz w:val="24"/>
          <w:szCs w:val="24"/>
          <w:lang w:eastAsia="ru-RU"/>
        </w:rPr>
        <w:t>Примечание</w:t>
      </w:r>
      <w:r w:rsidRPr="00E9508E">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E9508E" w:rsidRPr="00E9508E" w:rsidRDefault="00E9508E"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p>
    <w:p w:rsidR="00E9508E" w:rsidRPr="00E9508E" w:rsidRDefault="00E9508E"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 xml:space="preserve">По данным таблицы </w:t>
      </w:r>
      <w:r w:rsidR="006018AB">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.5, за анализируемый период издержки на реализацию возросли на 11521 млн р., при этом выручка от реализации увеличилась на 35219 млн р.  Наибольший удельный вес в расходах занимают расходы на оплату труда, транспортные расходы и расходы на аренду, удельный вес которых в общей сумме составляет 43,3 п.п., 14,7 п.п., 16,1 п.п. соответственно. В сумме это составляет 74,1 %. На остальные расходы приходится около 26 п.п.</w:t>
      </w:r>
    </w:p>
    <w:p w:rsidR="00E9508E" w:rsidRPr="00E9508E" w:rsidRDefault="00E9508E" w:rsidP="001157BB">
      <w:pPr>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 xml:space="preserve">Далее определим основные показатели рентабельности данной организации и отобразим их в таблице </w:t>
      </w:r>
      <w:r w:rsidR="006018AB">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.6.</w:t>
      </w:r>
    </w:p>
    <w:p w:rsidR="00E9508E" w:rsidRPr="00E9508E" w:rsidRDefault="00E9508E" w:rsidP="001157BB">
      <w:pPr>
        <w:spacing w:after="0" w:line="360" w:lineRule="exact"/>
        <w:ind w:left="-142" w:right="-284" w:firstLine="142"/>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lastRenderedPageBreak/>
        <w:t xml:space="preserve">Таблица </w:t>
      </w:r>
      <w:r w:rsidR="006018AB">
        <w:rPr>
          <w:rFonts w:ascii="Times New Roman" w:eastAsia="Times New Roman" w:hAnsi="Times New Roman" w:cs="Times New Roman"/>
          <w:sz w:val="24"/>
          <w:szCs w:val="24"/>
          <w:lang w:eastAsia="ru-RU"/>
        </w:rPr>
        <w:t>2</w:t>
      </w:r>
      <w:r w:rsidRPr="00E9508E">
        <w:rPr>
          <w:rFonts w:ascii="Times New Roman" w:eastAsia="Times New Roman" w:hAnsi="Times New Roman" w:cs="Times New Roman"/>
          <w:sz w:val="24"/>
          <w:szCs w:val="24"/>
          <w:lang w:eastAsia="ru-RU"/>
        </w:rPr>
        <w:t xml:space="preserve">.6 – Показатели рентабельности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4"/>
          <w:szCs w:val="24"/>
          <w:lang w:eastAsia="ru-RU"/>
        </w:rPr>
        <w:t xml:space="preserve"> за 2013-2015 гг.</w:t>
      </w:r>
    </w:p>
    <w:tbl>
      <w:tblPr>
        <w:tblStyle w:val="11"/>
        <w:tblW w:w="9924" w:type="dxa"/>
        <w:tblInd w:w="108" w:type="dxa"/>
        <w:tblLayout w:type="fixed"/>
        <w:tblLook w:val="0000" w:firstRow="0" w:lastRow="0" w:firstColumn="0" w:lastColumn="0" w:noHBand="0" w:noVBand="0"/>
      </w:tblPr>
      <w:tblGrid>
        <w:gridCol w:w="4536"/>
        <w:gridCol w:w="993"/>
        <w:gridCol w:w="1038"/>
        <w:gridCol w:w="897"/>
        <w:gridCol w:w="1184"/>
        <w:gridCol w:w="1276"/>
      </w:tblGrid>
      <w:tr w:rsidR="00E9508E" w:rsidRPr="00E9508E" w:rsidTr="00E9508E">
        <w:tc>
          <w:tcPr>
            <w:tcW w:w="4536" w:type="dxa"/>
            <w:vMerge w:val="restart"/>
            <w:noWrap/>
          </w:tcPr>
          <w:p w:rsidR="00E9508E" w:rsidRPr="00E9508E" w:rsidRDefault="00E9508E" w:rsidP="001157BB">
            <w:pPr>
              <w:spacing w:line="360" w:lineRule="exact"/>
              <w:jc w:val="center"/>
              <w:rPr>
                <w:sz w:val="24"/>
                <w:szCs w:val="24"/>
              </w:rPr>
            </w:pPr>
            <w:r w:rsidRPr="00E9508E">
              <w:rPr>
                <w:sz w:val="24"/>
                <w:szCs w:val="24"/>
              </w:rPr>
              <w:t>Показатели</w:t>
            </w:r>
          </w:p>
        </w:tc>
        <w:tc>
          <w:tcPr>
            <w:tcW w:w="2928" w:type="dxa"/>
            <w:gridSpan w:val="3"/>
            <w:noWrap/>
          </w:tcPr>
          <w:p w:rsidR="00E9508E" w:rsidRPr="00E9508E" w:rsidRDefault="00E9508E" w:rsidP="001157BB">
            <w:pPr>
              <w:spacing w:line="360" w:lineRule="exact"/>
              <w:jc w:val="center"/>
              <w:rPr>
                <w:sz w:val="24"/>
                <w:szCs w:val="24"/>
              </w:rPr>
            </w:pPr>
            <w:r w:rsidRPr="00E9508E">
              <w:rPr>
                <w:sz w:val="24"/>
                <w:szCs w:val="24"/>
              </w:rPr>
              <w:t xml:space="preserve">Годы </w:t>
            </w:r>
          </w:p>
        </w:tc>
        <w:tc>
          <w:tcPr>
            <w:tcW w:w="2460" w:type="dxa"/>
            <w:gridSpan w:val="2"/>
            <w:noWrap/>
          </w:tcPr>
          <w:p w:rsidR="00E9508E" w:rsidRPr="00E9508E" w:rsidRDefault="00E9508E" w:rsidP="001157BB">
            <w:pPr>
              <w:spacing w:line="360" w:lineRule="exact"/>
              <w:jc w:val="center"/>
              <w:rPr>
                <w:sz w:val="24"/>
                <w:szCs w:val="24"/>
              </w:rPr>
            </w:pPr>
            <w:r w:rsidRPr="00E9508E">
              <w:rPr>
                <w:sz w:val="24"/>
                <w:szCs w:val="24"/>
              </w:rPr>
              <w:t>Отклонение (+; –)</w:t>
            </w:r>
          </w:p>
        </w:tc>
      </w:tr>
      <w:tr w:rsidR="00E9508E" w:rsidRPr="00E9508E" w:rsidTr="00E9508E">
        <w:tc>
          <w:tcPr>
            <w:tcW w:w="4536" w:type="dxa"/>
            <w:vMerge/>
          </w:tcPr>
          <w:p w:rsidR="00E9508E" w:rsidRPr="00E9508E" w:rsidRDefault="00E9508E" w:rsidP="001157BB">
            <w:pPr>
              <w:spacing w:line="360" w:lineRule="exact"/>
              <w:jc w:val="center"/>
              <w:rPr>
                <w:sz w:val="24"/>
                <w:szCs w:val="24"/>
              </w:rPr>
            </w:pPr>
          </w:p>
        </w:tc>
        <w:tc>
          <w:tcPr>
            <w:tcW w:w="993" w:type="dxa"/>
            <w:noWrap/>
          </w:tcPr>
          <w:p w:rsidR="00E9508E" w:rsidRPr="00E9508E" w:rsidRDefault="00E9508E" w:rsidP="001157BB">
            <w:pPr>
              <w:spacing w:line="360" w:lineRule="exact"/>
              <w:jc w:val="center"/>
              <w:rPr>
                <w:sz w:val="24"/>
                <w:szCs w:val="24"/>
              </w:rPr>
            </w:pPr>
            <w:r w:rsidRPr="00E9508E">
              <w:rPr>
                <w:sz w:val="24"/>
                <w:szCs w:val="24"/>
              </w:rPr>
              <w:t>2013</w:t>
            </w:r>
          </w:p>
        </w:tc>
        <w:tc>
          <w:tcPr>
            <w:tcW w:w="1038" w:type="dxa"/>
            <w:noWrap/>
          </w:tcPr>
          <w:p w:rsidR="00E9508E" w:rsidRPr="00E9508E" w:rsidRDefault="00E9508E" w:rsidP="001157BB">
            <w:pPr>
              <w:spacing w:line="360" w:lineRule="exact"/>
              <w:jc w:val="center"/>
              <w:rPr>
                <w:sz w:val="24"/>
                <w:szCs w:val="24"/>
              </w:rPr>
            </w:pPr>
            <w:r w:rsidRPr="00E9508E">
              <w:rPr>
                <w:sz w:val="24"/>
                <w:szCs w:val="24"/>
              </w:rPr>
              <w:t>2014</w:t>
            </w:r>
          </w:p>
        </w:tc>
        <w:tc>
          <w:tcPr>
            <w:tcW w:w="897" w:type="dxa"/>
            <w:noWrap/>
          </w:tcPr>
          <w:p w:rsidR="00E9508E" w:rsidRPr="00E9508E" w:rsidRDefault="00E9508E" w:rsidP="001157BB">
            <w:pPr>
              <w:spacing w:line="360" w:lineRule="exact"/>
              <w:jc w:val="center"/>
              <w:rPr>
                <w:sz w:val="24"/>
                <w:szCs w:val="24"/>
              </w:rPr>
            </w:pPr>
            <w:r w:rsidRPr="00E9508E">
              <w:rPr>
                <w:sz w:val="24"/>
                <w:szCs w:val="24"/>
              </w:rPr>
              <w:t>2015</w:t>
            </w:r>
          </w:p>
        </w:tc>
        <w:tc>
          <w:tcPr>
            <w:tcW w:w="1184" w:type="dxa"/>
            <w:noWrap/>
            <w:vAlign w:val="center"/>
          </w:tcPr>
          <w:p w:rsidR="00E9508E" w:rsidRPr="00E9508E" w:rsidRDefault="00E9508E" w:rsidP="001157BB">
            <w:pPr>
              <w:widowControl w:val="0"/>
              <w:spacing w:line="360" w:lineRule="exact"/>
              <w:jc w:val="center"/>
              <w:rPr>
                <w:sz w:val="24"/>
                <w:szCs w:val="24"/>
              </w:rPr>
            </w:pPr>
            <w:r w:rsidRPr="00E9508E">
              <w:rPr>
                <w:sz w:val="24"/>
                <w:szCs w:val="24"/>
              </w:rPr>
              <w:t xml:space="preserve">2015 от </w:t>
            </w:r>
          </w:p>
          <w:p w:rsidR="00E9508E" w:rsidRPr="00E9508E" w:rsidRDefault="00E9508E" w:rsidP="001157BB">
            <w:pPr>
              <w:widowControl w:val="0"/>
              <w:spacing w:line="360" w:lineRule="exact"/>
              <w:jc w:val="center"/>
              <w:rPr>
                <w:sz w:val="24"/>
                <w:szCs w:val="24"/>
              </w:rPr>
            </w:pPr>
            <w:r w:rsidRPr="00E9508E">
              <w:rPr>
                <w:sz w:val="24"/>
                <w:szCs w:val="24"/>
              </w:rPr>
              <w:t>2014 г.</w:t>
            </w:r>
          </w:p>
        </w:tc>
        <w:tc>
          <w:tcPr>
            <w:tcW w:w="1276" w:type="dxa"/>
            <w:noWrap/>
            <w:vAlign w:val="center"/>
          </w:tcPr>
          <w:p w:rsidR="00E9508E" w:rsidRPr="00E9508E" w:rsidRDefault="00E9508E" w:rsidP="001157BB">
            <w:pPr>
              <w:widowControl w:val="0"/>
              <w:spacing w:line="360" w:lineRule="exact"/>
              <w:jc w:val="center"/>
              <w:rPr>
                <w:sz w:val="24"/>
                <w:szCs w:val="24"/>
              </w:rPr>
            </w:pPr>
            <w:r w:rsidRPr="00E9508E">
              <w:rPr>
                <w:sz w:val="24"/>
                <w:szCs w:val="24"/>
              </w:rPr>
              <w:t>2015 от</w:t>
            </w:r>
          </w:p>
          <w:p w:rsidR="00E9508E" w:rsidRPr="00E9508E" w:rsidRDefault="00E9508E" w:rsidP="001157BB">
            <w:pPr>
              <w:widowControl w:val="0"/>
              <w:spacing w:line="360" w:lineRule="exact"/>
              <w:jc w:val="center"/>
              <w:rPr>
                <w:sz w:val="24"/>
                <w:szCs w:val="24"/>
              </w:rPr>
            </w:pPr>
            <w:r w:rsidRPr="00E9508E">
              <w:rPr>
                <w:sz w:val="24"/>
                <w:szCs w:val="24"/>
              </w:rPr>
              <w:t>2013 г.</w:t>
            </w:r>
          </w:p>
        </w:tc>
      </w:tr>
      <w:tr w:rsidR="00E9508E" w:rsidRPr="00E9508E" w:rsidTr="00E9508E">
        <w:tc>
          <w:tcPr>
            <w:tcW w:w="4536" w:type="dxa"/>
            <w:noWrap/>
          </w:tcPr>
          <w:p w:rsidR="00E9508E" w:rsidRPr="00E9508E" w:rsidRDefault="00E9508E" w:rsidP="001157BB">
            <w:pPr>
              <w:spacing w:line="360" w:lineRule="exact"/>
              <w:jc w:val="center"/>
              <w:rPr>
                <w:sz w:val="24"/>
                <w:szCs w:val="24"/>
              </w:rPr>
            </w:pPr>
            <w:r w:rsidRPr="00E9508E">
              <w:rPr>
                <w:sz w:val="24"/>
                <w:szCs w:val="24"/>
              </w:rPr>
              <w:t>1</w:t>
            </w:r>
          </w:p>
        </w:tc>
        <w:tc>
          <w:tcPr>
            <w:tcW w:w="993" w:type="dxa"/>
            <w:noWrap/>
          </w:tcPr>
          <w:p w:rsidR="00E9508E" w:rsidRPr="00E9508E" w:rsidRDefault="00E9508E" w:rsidP="001157BB">
            <w:pPr>
              <w:spacing w:line="360" w:lineRule="exact"/>
              <w:jc w:val="center"/>
              <w:rPr>
                <w:sz w:val="24"/>
                <w:szCs w:val="24"/>
              </w:rPr>
            </w:pPr>
            <w:r w:rsidRPr="00E9508E">
              <w:rPr>
                <w:sz w:val="24"/>
                <w:szCs w:val="24"/>
              </w:rPr>
              <w:t>2</w:t>
            </w:r>
          </w:p>
        </w:tc>
        <w:tc>
          <w:tcPr>
            <w:tcW w:w="1038" w:type="dxa"/>
            <w:noWrap/>
          </w:tcPr>
          <w:p w:rsidR="00E9508E" w:rsidRPr="00E9508E" w:rsidRDefault="00E9508E" w:rsidP="001157BB">
            <w:pPr>
              <w:spacing w:line="360" w:lineRule="exact"/>
              <w:jc w:val="center"/>
              <w:rPr>
                <w:sz w:val="24"/>
                <w:szCs w:val="24"/>
              </w:rPr>
            </w:pPr>
            <w:r w:rsidRPr="00E9508E">
              <w:rPr>
                <w:sz w:val="24"/>
                <w:szCs w:val="24"/>
              </w:rPr>
              <w:t>3</w:t>
            </w:r>
          </w:p>
        </w:tc>
        <w:tc>
          <w:tcPr>
            <w:tcW w:w="897" w:type="dxa"/>
            <w:noWrap/>
          </w:tcPr>
          <w:p w:rsidR="00E9508E" w:rsidRPr="00E9508E" w:rsidRDefault="00E9508E" w:rsidP="001157BB">
            <w:pPr>
              <w:spacing w:line="360" w:lineRule="exact"/>
              <w:jc w:val="center"/>
              <w:rPr>
                <w:sz w:val="24"/>
                <w:szCs w:val="24"/>
              </w:rPr>
            </w:pPr>
            <w:r w:rsidRPr="00E9508E">
              <w:rPr>
                <w:sz w:val="24"/>
                <w:szCs w:val="24"/>
              </w:rPr>
              <w:t>4</w:t>
            </w:r>
          </w:p>
        </w:tc>
        <w:tc>
          <w:tcPr>
            <w:tcW w:w="1184" w:type="dxa"/>
            <w:noWrap/>
          </w:tcPr>
          <w:p w:rsidR="00E9508E" w:rsidRPr="00E9508E" w:rsidRDefault="00E9508E" w:rsidP="001157BB">
            <w:pPr>
              <w:spacing w:line="360" w:lineRule="exact"/>
              <w:jc w:val="center"/>
              <w:rPr>
                <w:sz w:val="24"/>
                <w:szCs w:val="24"/>
              </w:rPr>
            </w:pPr>
            <w:r w:rsidRPr="00E9508E">
              <w:rPr>
                <w:sz w:val="24"/>
                <w:szCs w:val="24"/>
              </w:rPr>
              <w:t>5</w:t>
            </w:r>
          </w:p>
        </w:tc>
        <w:tc>
          <w:tcPr>
            <w:tcW w:w="1276" w:type="dxa"/>
            <w:noWrap/>
          </w:tcPr>
          <w:p w:rsidR="00E9508E" w:rsidRPr="00E9508E" w:rsidRDefault="00E9508E" w:rsidP="001157BB">
            <w:pPr>
              <w:spacing w:line="360" w:lineRule="exact"/>
              <w:jc w:val="center"/>
              <w:rPr>
                <w:sz w:val="24"/>
                <w:szCs w:val="24"/>
              </w:rPr>
            </w:pPr>
            <w:r w:rsidRPr="00E9508E">
              <w:rPr>
                <w:sz w:val="24"/>
                <w:szCs w:val="24"/>
              </w:rPr>
              <w:t>6</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1.Итоговая рентабельность, %</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1,77</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0,90</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1,05</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0,15</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-0,71</w:t>
            </w:r>
          </w:p>
        </w:tc>
      </w:tr>
      <w:tr w:rsidR="00E9508E" w:rsidRPr="00E9508E" w:rsidTr="00E9508E">
        <w:tc>
          <w:tcPr>
            <w:tcW w:w="4536" w:type="dxa"/>
            <w:tcBorders>
              <w:bottom w:val="nil"/>
            </w:tcBorders>
          </w:tcPr>
          <w:p w:rsidR="00E9508E" w:rsidRPr="00E9508E" w:rsidRDefault="00E9508E" w:rsidP="001157BB">
            <w:pPr>
              <w:spacing w:line="360" w:lineRule="exact"/>
              <w:rPr>
                <w:iCs/>
                <w:sz w:val="24"/>
                <w:szCs w:val="24"/>
              </w:rPr>
            </w:pPr>
            <w:r w:rsidRPr="00E9508E">
              <w:rPr>
                <w:iCs/>
                <w:sz w:val="24"/>
                <w:szCs w:val="24"/>
              </w:rPr>
              <w:t>2.Рентабельность продаж, %</w:t>
            </w:r>
          </w:p>
        </w:tc>
        <w:tc>
          <w:tcPr>
            <w:tcW w:w="993" w:type="dxa"/>
            <w:tcBorders>
              <w:bottom w:val="nil"/>
            </w:tcBorders>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0,17</w:t>
            </w:r>
          </w:p>
        </w:tc>
        <w:tc>
          <w:tcPr>
            <w:tcW w:w="1038" w:type="dxa"/>
            <w:tcBorders>
              <w:bottom w:val="nil"/>
            </w:tcBorders>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1,20</w:t>
            </w:r>
          </w:p>
        </w:tc>
        <w:tc>
          <w:tcPr>
            <w:tcW w:w="897" w:type="dxa"/>
            <w:tcBorders>
              <w:bottom w:val="nil"/>
            </w:tcBorders>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1,20</w:t>
            </w:r>
          </w:p>
        </w:tc>
        <w:tc>
          <w:tcPr>
            <w:tcW w:w="1184"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w:t>
            </w:r>
          </w:p>
        </w:tc>
        <w:tc>
          <w:tcPr>
            <w:tcW w:w="1276"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1,03</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3.Рентабельность трудовых ресурсов, %</w:t>
            </w:r>
          </w:p>
        </w:tc>
        <w:tc>
          <w:tcPr>
            <w:tcW w:w="993" w:type="dxa"/>
            <w:noWrap/>
            <w:vAlign w:val="center"/>
          </w:tcPr>
          <w:p w:rsidR="00E9508E" w:rsidRPr="00E9508E" w:rsidRDefault="00E9508E" w:rsidP="001157BB">
            <w:pPr>
              <w:spacing w:line="360" w:lineRule="exact"/>
              <w:jc w:val="center"/>
              <w:rPr>
                <w:sz w:val="24"/>
                <w:szCs w:val="24"/>
              </w:rPr>
            </w:pPr>
          </w:p>
        </w:tc>
        <w:tc>
          <w:tcPr>
            <w:tcW w:w="1038" w:type="dxa"/>
            <w:noWrap/>
            <w:vAlign w:val="center"/>
          </w:tcPr>
          <w:p w:rsidR="00E9508E" w:rsidRPr="00E9508E" w:rsidRDefault="00E9508E" w:rsidP="001157BB">
            <w:pPr>
              <w:spacing w:line="360" w:lineRule="exact"/>
              <w:jc w:val="center"/>
              <w:rPr>
                <w:sz w:val="24"/>
                <w:szCs w:val="24"/>
              </w:rPr>
            </w:pPr>
          </w:p>
        </w:tc>
        <w:tc>
          <w:tcPr>
            <w:tcW w:w="897" w:type="dxa"/>
            <w:noWrap/>
            <w:vAlign w:val="center"/>
          </w:tcPr>
          <w:p w:rsidR="00E9508E" w:rsidRPr="00E9508E" w:rsidRDefault="00E9508E" w:rsidP="001157BB">
            <w:pPr>
              <w:spacing w:line="360" w:lineRule="exact"/>
              <w:jc w:val="center"/>
              <w:rPr>
                <w:sz w:val="24"/>
                <w:szCs w:val="24"/>
              </w:rPr>
            </w:pPr>
          </w:p>
        </w:tc>
        <w:tc>
          <w:tcPr>
            <w:tcW w:w="1184" w:type="dxa"/>
            <w:noWrap/>
            <w:vAlign w:val="center"/>
          </w:tcPr>
          <w:p w:rsidR="00E9508E" w:rsidRPr="00E9508E" w:rsidRDefault="00E9508E" w:rsidP="001157BB">
            <w:pPr>
              <w:spacing w:line="360" w:lineRule="exact"/>
              <w:jc w:val="center"/>
              <w:rPr>
                <w:sz w:val="24"/>
                <w:szCs w:val="24"/>
              </w:rPr>
            </w:pPr>
          </w:p>
        </w:tc>
        <w:tc>
          <w:tcPr>
            <w:tcW w:w="1276" w:type="dxa"/>
            <w:noWrap/>
            <w:vAlign w:val="center"/>
          </w:tcPr>
          <w:p w:rsidR="00E9508E" w:rsidRPr="00E9508E" w:rsidRDefault="00E9508E" w:rsidP="001157BB">
            <w:pPr>
              <w:spacing w:line="360" w:lineRule="exact"/>
              <w:jc w:val="center"/>
              <w:rPr>
                <w:sz w:val="24"/>
                <w:szCs w:val="24"/>
              </w:rPr>
            </w:pP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прибыли за отчетный период</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19,38</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8,35</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10,29</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1,94</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-9,08</w:t>
            </w:r>
          </w:p>
        </w:tc>
      </w:tr>
      <w:tr w:rsidR="00E9508E" w:rsidRPr="00E9508E" w:rsidTr="00E9508E">
        <w:tc>
          <w:tcPr>
            <w:tcW w:w="4536" w:type="dxa"/>
            <w:tcBorders>
              <w:bottom w:val="nil"/>
            </w:tcBorders>
          </w:tcPr>
          <w:p w:rsidR="00E9508E" w:rsidRPr="00E9508E" w:rsidRDefault="00E9508E" w:rsidP="001157BB">
            <w:pPr>
              <w:spacing w:line="360" w:lineRule="exact"/>
              <w:rPr>
                <w:sz w:val="24"/>
                <w:szCs w:val="24"/>
              </w:rPr>
            </w:pPr>
            <w:r w:rsidRPr="00E9508E">
              <w:rPr>
                <w:sz w:val="24"/>
                <w:szCs w:val="24"/>
              </w:rPr>
              <w:t>по чистой прибыли</w:t>
            </w:r>
          </w:p>
        </w:tc>
        <w:tc>
          <w:tcPr>
            <w:tcW w:w="993"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10,68</w:t>
            </w:r>
          </w:p>
        </w:tc>
        <w:tc>
          <w:tcPr>
            <w:tcW w:w="1038"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4,85</w:t>
            </w:r>
          </w:p>
        </w:tc>
        <w:tc>
          <w:tcPr>
            <w:tcW w:w="897"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5,03</w:t>
            </w:r>
          </w:p>
        </w:tc>
        <w:tc>
          <w:tcPr>
            <w:tcW w:w="1184"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0,18</w:t>
            </w:r>
          </w:p>
        </w:tc>
        <w:tc>
          <w:tcPr>
            <w:tcW w:w="1276" w:type="dxa"/>
            <w:tcBorders>
              <w:bottom w:val="nil"/>
            </w:tcBorders>
            <w:noWrap/>
            <w:vAlign w:val="center"/>
          </w:tcPr>
          <w:p w:rsidR="00E9508E" w:rsidRPr="00E9508E" w:rsidRDefault="00E9508E" w:rsidP="001157BB">
            <w:pPr>
              <w:spacing w:line="360" w:lineRule="exact"/>
              <w:jc w:val="center"/>
              <w:rPr>
                <w:sz w:val="24"/>
                <w:szCs w:val="24"/>
              </w:rPr>
            </w:pPr>
            <w:r w:rsidRPr="00E9508E">
              <w:rPr>
                <w:sz w:val="24"/>
                <w:szCs w:val="24"/>
              </w:rPr>
              <w:t>-5,65</w:t>
            </w:r>
          </w:p>
        </w:tc>
      </w:tr>
      <w:tr w:rsidR="00E9508E" w:rsidRPr="00E9508E" w:rsidTr="00E9508E">
        <w:tc>
          <w:tcPr>
            <w:tcW w:w="4536" w:type="dxa"/>
            <w:tcBorders>
              <w:bottom w:val="nil"/>
            </w:tcBorders>
          </w:tcPr>
          <w:p w:rsidR="00E9508E" w:rsidRPr="00E9508E" w:rsidRDefault="00E9508E" w:rsidP="001157BB">
            <w:pPr>
              <w:spacing w:line="360" w:lineRule="exact"/>
              <w:rPr>
                <w:iCs/>
                <w:sz w:val="24"/>
                <w:szCs w:val="24"/>
              </w:rPr>
            </w:pPr>
            <w:r w:rsidRPr="00E9508E">
              <w:rPr>
                <w:iCs/>
                <w:sz w:val="24"/>
                <w:szCs w:val="24"/>
              </w:rPr>
              <w:t>4.Рентабельность капитала, %</w:t>
            </w:r>
          </w:p>
        </w:tc>
        <w:tc>
          <w:tcPr>
            <w:tcW w:w="993" w:type="dxa"/>
            <w:tcBorders>
              <w:bottom w:val="nil"/>
            </w:tcBorders>
            <w:noWrap/>
            <w:vAlign w:val="center"/>
          </w:tcPr>
          <w:p w:rsidR="00E9508E" w:rsidRPr="00E9508E" w:rsidRDefault="00E9508E" w:rsidP="001157BB">
            <w:pPr>
              <w:spacing w:line="360" w:lineRule="exact"/>
              <w:jc w:val="center"/>
              <w:rPr>
                <w:sz w:val="24"/>
                <w:szCs w:val="24"/>
              </w:rPr>
            </w:pPr>
          </w:p>
        </w:tc>
        <w:tc>
          <w:tcPr>
            <w:tcW w:w="1038" w:type="dxa"/>
            <w:tcBorders>
              <w:bottom w:val="nil"/>
            </w:tcBorders>
            <w:noWrap/>
            <w:vAlign w:val="center"/>
          </w:tcPr>
          <w:p w:rsidR="00E9508E" w:rsidRPr="00E9508E" w:rsidRDefault="00E9508E" w:rsidP="001157BB">
            <w:pPr>
              <w:spacing w:line="360" w:lineRule="exact"/>
              <w:jc w:val="center"/>
              <w:rPr>
                <w:sz w:val="24"/>
                <w:szCs w:val="24"/>
              </w:rPr>
            </w:pPr>
          </w:p>
        </w:tc>
        <w:tc>
          <w:tcPr>
            <w:tcW w:w="897" w:type="dxa"/>
            <w:tcBorders>
              <w:bottom w:val="nil"/>
            </w:tcBorders>
            <w:noWrap/>
            <w:vAlign w:val="center"/>
          </w:tcPr>
          <w:p w:rsidR="00E9508E" w:rsidRPr="00E9508E" w:rsidRDefault="00E9508E" w:rsidP="001157BB">
            <w:pPr>
              <w:spacing w:line="360" w:lineRule="exact"/>
              <w:jc w:val="center"/>
              <w:rPr>
                <w:sz w:val="24"/>
                <w:szCs w:val="24"/>
              </w:rPr>
            </w:pPr>
          </w:p>
        </w:tc>
        <w:tc>
          <w:tcPr>
            <w:tcW w:w="1184" w:type="dxa"/>
            <w:tcBorders>
              <w:bottom w:val="nil"/>
            </w:tcBorders>
            <w:noWrap/>
            <w:vAlign w:val="center"/>
          </w:tcPr>
          <w:p w:rsidR="00E9508E" w:rsidRPr="00E9508E" w:rsidRDefault="00E9508E" w:rsidP="001157BB">
            <w:pPr>
              <w:spacing w:line="360" w:lineRule="exact"/>
              <w:jc w:val="center"/>
              <w:rPr>
                <w:sz w:val="24"/>
                <w:szCs w:val="24"/>
              </w:rPr>
            </w:pPr>
          </w:p>
        </w:tc>
        <w:tc>
          <w:tcPr>
            <w:tcW w:w="1276" w:type="dxa"/>
            <w:tcBorders>
              <w:bottom w:val="nil"/>
            </w:tcBorders>
            <w:noWrap/>
            <w:vAlign w:val="center"/>
          </w:tcPr>
          <w:p w:rsidR="00E9508E" w:rsidRPr="00E9508E" w:rsidRDefault="00E9508E" w:rsidP="001157BB">
            <w:pPr>
              <w:spacing w:line="360" w:lineRule="exact"/>
              <w:jc w:val="center"/>
              <w:rPr>
                <w:sz w:val="24"/>
                <w:szCs w:val="24"/>
              </w:rPr>
            </w:pP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прибыли за отчетный период</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6,35</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3,52</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4,10</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0,59</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-2,25</w:t>
            </w: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чистой прибыли</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3,50</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2,04</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2,01</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-0,04</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-1,50</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5.Рентабельность основного капитала, %</w:t>
            </w:r>
          </w:p>
        </w:tc>
        <w:tc>
          <w:tcPr>
            <w:tcW w:w="993" w:type="dxa"/>
            <w:noWrap/>
            <w:vAlign w:val="center"/>
          </w:tcPr>
          <w:p w:rsidR="00E9508E" w:rsidRPr="00E9508E" w:rsidRDefault="00E9508E" w:rsidP="001157BB">
            <w:pPr>
              <w:spacing w:line="360" w:lineRule="exact"/>
              <w:jc w:val="center"/>
              <w:rPr>
                <w:sz w:val="24"/>
                <w:szCs w:val="24"/>
              </w:rPr>
            </w:pPr>
          </w:p>
        </w:tc>
        <w:tc>
          <w:tcPr>
            <w:tcW w:w="1038" w:type="dxa"/>
            <w:noWrap/>
            <w:vAlign w:val="center"/>
          </w:tcPr>
          <w:p w:rsidR="00E9508E" w:rsidRPr="00E9508E" w:rsidRDefault="00E9508E" w:rsidP="001157BB">
            <w:pPr>
              <w:spacing w:line="360" w:lineRule="exact"/>
              <w:jc w:val="center"/>
              <w:rPr>
                <w:sz w:val="24"/>
                <w:szCs w:val="24"/>
              </w:rPr>
            </w:pPr>
          </w:p>
        </w:tc>
        <w:tc>
          <w:tcPr>
            <w:tcW w:w="897" w:type="dxa"/>
            <w:noWrap/>
            <w:vAlign w:val="center"/>
          </w:tcPr>
          <w:p w:rsidR="00E9508E" w:rsidRPr="00E9508E" w:rsidRDefault="00E9508E" w:rsidP="001157BB">
            <w:pPr>
              <w:spacing w:line="360" w:lineRule="exact"/>
              <w:jc w:val="center"/>
              <w:rPr>
                <w:sz w:val="24"/>
                <w:szCs w:val="24"/>
              </w:rPr>
            </w:pPr>
          </w:p>
        </w:tc>
        <w:tc>
          <w:tcPr>
            <w:tcW w:w="1184" w:type="dxa"/>
            <w:noWrap/>
            <w:vAlign w:val="center"/>
          </w:tcPr>
          <w:p w:rsidR="00E9508E" w:rsidRPr="00E9508E" w:rsidRDefault="00E9508E" w:rsidP="001157BB">
            <w:pPr>
              <w:spacing w:line="360" w:lineRule="exact"/>
              <w:jc w:val="center"/>
              <w:rPr>
                <w:sz w:val="24"/>
                <w:szCs w:val="24"/>
              </w:rPr>
            </w:pPr>
          </w:p>
        </w:tc>
        <w:tc>
          <w:tcPr>
            <w:tcW w:w="1276" w:type="dxa"/>
            <w:noWrap/>
            <w:vAlign w:val="center"/>
          </w:tcPr>
          <w:p w:rsidR="00E9508E" w:rsidRPr="00E9508E" w:rsidRDefault="00E9508E" w:rsidP="001157BB">
            <w:pPr>
              <w:spacing w:line="360" w:lineRule="exact"/>
              <w:jc w:val="center"/>
              <w:rPr>
                <w:sz w:val="24"/>
                <w:szCs w:val="24"/>
              </w:rPr>
            </w:pP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прибыли за отчетный период</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10,69</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6,86</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8,63</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1,76</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-2,06</w:t>
            </w: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чистой прибыли</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5,90</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3,99</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4,22</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0,23</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-1,68</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6.Рентабельность оборотного капитала, %</w:t>
            </w:r>
          </w:p>
        </w:tc>
        <w:tc>
          <w:tcPr>
            <w:tcW w:w="993" w:type="dxa"/>
            <w:noWrap/>
            <w:vAlign w:val="center"/>
          </w:tcPr>
          <w:p w:rsidR="00E9508E" w:rsidRPr="00E9508E" w:rsidRDefault="00E9508E" w:rsidP="001157BB">
            <w:pPr>
              <w:spacing w:line="360" w:lineRule="exact"/>
              <w:jc w:val="center"/>
              <w:rPr>
                <w:sz w:val="24"/>
                <w:szCs w:val="24"/>
              </w:rPr>
            </w:pPr>
          </w:p>
        </w:tc>
        <w:tc>
          <w:tcPr>
            <w:tcW w:w="1038" w:type="dxa"/>
            <w:noWrap/>
            <w:vAlign w:val="center"/>
          </w:tcPr>
          <w:p w:rsidR="00E9508E" w:rsidRPr="00E9508E" w:rsidRDefault="00E9508E" w:rsidP="001157BB">
            <w:pPr>
              <w:spacing w:line="360" w:lineRule="exact"/>
              <w:jc w:val="center"/>
              <w:rPr>
                <w:sz w:val="24"/>
                <w:szCs w:val="24"/>
              </w:rPr>
            </w:pPr>
          </w:p>
        </w:tc>
        <w:tc>
          <w:tcPr>
            <w:tcW w:w="897" w:type="dxa"/>
            <w:noWrap/>
            <w:vAlign w:val="center"/>
          </w:tcPr>
          <w:p w:rsidR="00E9508E" w:rsidRPr="00E9508E" w:rsidRDefault="00E9508E" w:rsidP="001157BB">
            <w:pPr>
              <w:spacing w:line="360" w:lineRule="exact"/>
              <w:jc w:val="center"/>
              <w:rPr>
                <w:sz w:val="24"/>
                <w:szCs w:val="24"/>
              </w:rPr>
            </w:pPr>
          </w:p>
        </w:tc>
        <w:tc>
          <w:tcPr>
            <w:tcW w:w="1184" w:type="dxa"/>
            <w:noWrap/>
            <w:vAlign w:val="center"/>
          </w:tcPr>
          <w:p w:rsidR="00E9508E" w:rsidRPr="00E9508E" w:rsidRDefault="00E9508E" w:rsidP="001157BB">
            <w:pPr>
              <w:spacing w:line="360" w:lineRule="exact"/>
              <w:jc w:val="center"/>
              <w:rPr>
                <w:sz w:val="24"/>
                <w:szCs w:val="24"/>
              </w:rPr>
            </w:pPr>
          </w:p>
        </w:tc>
        <w:tc>
          <w:tcPr>
            <w:tcW w:w="1276" w:type="dxa"/>
            <w:noWrap/>
            <w:vAlign w:val="center"/>
          </w:tcPr>
          <w:p w:rsidR="00E9508E" w:rsidRPr="00E9508E" w:rsidRDefault="00E9508E" w:rsidP="001157BB">
            <w:pPr>
              <w:spacing w:line="360" w:lineRule="exact"/>
              <w:jc w:val="center"/>
              <w:rPr>
                <w:sz w:val="24"/>
                <w:szCs w:val="24"/>
              </w:rPr>
            </w:pP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прибыли за отчетный период</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15,66</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7,21</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7,82</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0,62</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-7,84</w:t>
            </w: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чистой прибыли</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8,63</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4,18</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3,82</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-0,36</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-4,81</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7.Рентабельность расходов на реализацию, %</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5,72</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0,41</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1,92</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2,34</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-3,80</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8.Рентабельность экономических ресурсов, %</w:t>
            </w:r>
          </w:p>
        </w:tc>
        <w:tc>
          <w:tcPr>
            <w:tcW w:w="993" w:type="dxa"/>
            <w:noWrap/>
            <w:vAlign w:val="center"/>
          </w:tcPr>
          <w:p w:rsidR="00E9508E" w:rsidRPr="00E9508E" w:rsidRDefault="00E9508E" w:rsidP="001157BB">
            <w:pPr>
              <w:spacing w:line="360" w:lineRule="exact"/>
              <w:jc w:val="center"/>
              <w:rPr>
                <w:sz w:val="24"/>
                <w:szCs w:val="24"/>
              </w:rPr>
            </w:pPr>
          </w:p>
        </w:tc>
        <w:tc>
          <w:tcPr>
            <w:tcW w:w="1038" w:type="dxa"/>
            <w:noWrap/>
            <w:vAlign w:val="center"/>
          </w:tcPr>
          <w:p w:rsidR="00E9508E" w:rsidRPr="00E9508E" w:rsidRDefault="00E9508E" w:rsidP="001157BB">
            <w:pPr>
              <w:spacing w:line="360" w:lineRule="exact"/>
              <w:jc w:val="center"/>
              <w:rPr>
                <w:sz w:val="24"/>
                <w:szCs w:val="24"/>
              </w:rPr>
            </w:pPr>
          </w:p>
        </w:tc>
        <w:tc>
          <w:tcPr>
            <w:tcW w:w="897" w:type="dxa"/>
            <w:noWrap/>
            <w:vAlign w:val="center"/>
          </w:tcPr>
          <w:p w:rsidR="00E9508E" w:rsidRPr="00E9508E" w:rsidRDefault="00E9508E" w:rsidP="001157BB">
            <w:pPr>
              <w:spacing w:line="360" w:lineRule="exact"/>
              <w:jc w:val="center"/>
              <w:rPr>
                <w:sz w:val="24"/>
                <w:szCs w:val="24"/>
              </w:rPr>
            </w:pPr>
          </w:p>
        </w:tc>
        <w:tc>
          <w:tcPr>
            <w:tcW w:w="1184" w:type="dxa"/>
            <w:noWrap/>
            <w:vAlign w:val="center"/>
          </w:tcPr>
          <w:p w:rsidR="00E9508E" w:rsidRPr="00E9508E" w:rsidRDefault="00E9508E" w:rsidP="001157BB">
            <w:pPr>
              <w:spacing w:line="360" w:lineRule="exact"/>
              <w:jc w:val="center"/>
              <w:rPr>
                <w:sz w:val="24"/>
                <w:szCs w:val="24"/>
              </w:rPr>
            </w:pPr>
          </w:p>
        </w:tc>
        <w:tc>
          <w:tcPr>
            <w:tcW w:w="1276" w:type="dxa"/>
            <w:noWrap/>
            <w:vAlign w:val="center"/>
          </w:tcPr>
          <w:p w:rsidR="00E9508E" w:rsidRPr="00E9508E" w:rsidRDefault="00E9508E" w:rsidP="001157BB">
            <w:pPr>
              <w:spacing w:line="360" w:lineRule="exact"/>
              <w:jc w:val="center"/>
              <w:rPr>
                <w:sz w:val="24"/>
                <w:szCs w:val="24"/>
              </w:rPr>
            </w:pP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прибыли за отчетный период</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4,78</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2,47</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2,93</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0,46</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-1,85</w:t>
            </w: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по чистой прибыли</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2,64</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1,43</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1,43</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0,00</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-1,20</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9.Прибыль за отчетный период</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-2371</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117</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2</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-115</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2373</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10.Прибыль от реализации</w:t>
            </w:r>
          </w:p>
        </w:tc>
        <w:tc>
          <w:tcPr>
            <w:tcW w:w="993" w:type="dxa"/>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355</w:t>
            </w:r>
          </w:p>
        </w:tc>
        <w:tc>
          <w:tcPr>
            <w:tcW w:w="1038" w:type="dxa"/>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2854</w:t>
            </w:r>
          </w:p>
        </w:tc>
        <w:tc>
          <w:tcPr>
            <w:tcW w:w="897" w:type="dxa"/>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2948</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94</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2593</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11.Чистая прибыль</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-2395</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51</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2</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-49</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2397</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12.Фонд заработной платы</w:t>
            </w:r>
          </w:p>
        </w:tc>
        <w:tc>
          <w:tcPr>
            <w:tcW w:w="993"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8541</w:t>
            </w:r>
          </w:p>
        </w:tc>
        <w:tc>
          <w:tcPr>
            <w:tcW w:w="1038"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13309</w:t>
            </w:r>
          </w:p>
        </w:tc>
        <w:tc>
          <w:tcPr>
            <w:tcW w:w="897"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14020</w:t>
            </w:r>
          </w:p>
        </w:tc>
        <w:tc>
          <w:tcPr>
            <w:tcW w:w="1184"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711</w:t>
            </w:r>
          </w:p>
        </w:tc>
        <w:tc>
          <w:tcPr>
            <w:tcW w:w="1276"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5479</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13.Среднегодовая стоимость капитала, в том числе:</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3824,5</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4409</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5386,5</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122,17</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140,84</w:t>
            </w: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13.1основного</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2272,5</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2258</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2561</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113,42</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112,70</w:t>
            </w:r>
          </w:p>
        </w:tc>
      </w:tr>
      <w:tr w:rsidR="00E9508E" w:rsidRPr="00E9508E" w:rsidTr="00E9508E">
        <w:tc>
          <w:tcPr>
            <w:tcW w:w="4536" w:type="dxa"/>
          </w:tcPr>
          <w:p w:rsidR="00E9508E" w:rsidRPr="00E9508E" w:rsidRDefault="00E9508E" w:rsidP="001157BB">
            <w:pPr>
              <w:spacing w:line="360" w:lineRule="exact"/>
              <w:rPr>
                <w:sz w:val="24"/>
                <w:szCs w:val="24"/>
              </w:rPr>
            </w:pPr>
            <w:r w:rsidRPr="00E9508E">
              <w:rPr>
                <w:sz w:val="24"/>
                <w:szCs w:val="24"/>
              </w:rPr>
              <w:t>13.2оборотного</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1552</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2151</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2825,5</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131,36</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182,06</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14.Расходы на реализацию</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1957</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2660</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3068</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115,34</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156,77</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15.Среднегодовая стоимость экономических ресурсов</w:t>
            </w:r>
          </w:p>
        </w:tc>
        <w:tc>
          <w:tcPr>
            <w:tcW w:w="993" w:type="dxa"/>
            <w:noWrap/>
            <w:vAlign w:val="center"/>
          </w:tcPr>
          <w:p w:rsidR="00E9508E" w:rsidRPr="00E9508E" w:rsidRDefault="00E9508E" w:rsidP="001157BB">
            <w:pPr>
              <w:spacing w:line="360" w:lineRule="exact"/>
              <w:jc w:val="center"/>
              <w:rPr>
                <w:sz w:val="24"/>
                <w:szCs w:val="24"/>
              </w:rPr>
            </w:pPr>
            <w:r w:rsidRPr="00E9508E">
              <w:rPr>
                <w:sz w:val="24"/>
                <w:szCs w:val="24"/>
              </w:rPr>
              <w:t>5078,6</w:t>
            </w:r>
          </w:p>
        </w:tc>
        <w:tc>
          <w:tcPr>
            <w:tcW w:w="1038" w:type="dxa"/>
            <w:noWrap/>
            <w:vAlign w:val="center"/>
          </w:tcPr>
          <w:p w:rsidR="00E9508E" w:rsidRPr="00E9508E" w:rsidRDefault="00E9508E" w:rsidP="001157BB">
            <w:pPr>
              <w:spacing w:line="360" w:lineRule="exact"/>
              <w:jc w:val="center"/>
              <w:rPr>
                <w:sz w:val="24"/>
                <w:szCs w:val="24"/>
              </w:rPr>
            </w:pPr>
            <w:r w:rsidRPr="00E9508E">
              <w:rPr>
                <w:sz w:val="24"/>
                <w:szCs w:val="24"/>
              </w:rPr>
              <w:t>6264,8</w:t>
            </w:r>
          </w:p>
        </w:tc>
        <w:tc>
          <w:tcPr>
            <w:tcW w:w="897" w:type="dxa"/>
            <w:noWrap/>
            <w:vAlign w:val="center"/>
          </w:tcPr>
          <w:p w:rsidR="00E9508E" w:rsidRPr="00E9508E" w:rsidRDefault="00E9508E" w:rsidP="001157BB">
            <w:pPr>
              <w:spacing w:line="360" w:lineRule="exact"/>
              <w:jc w:val="center"/>
              <w:rPr>
                <w:sz w:val="24"/>
                <w:szCs w:val="24"/>
              </w:rPr>
            </w:pPr>
            <w:r w:rsidRPr="00E9508E">
              <w:rPr>
                <w:sz w:val="24"/>
                <w:szCs w:val="24"/>
              </w:rPr>
              <w:t>7533,6</w:t>
            </w:r>
          </w:p>
        </w:tc>
        <w:tc>
          <w:tcPr>
            <w:tcW w:w="1184" w:type="dxa"/>
            <w:noWrap/>
            <w:vAlign w:val="center"/>
          </w:tcPr>
          <w:p w:rsidR="00E9508E" w:rsidRPr="00E9508E" w:rsidRDefault="00E9508E" w:rsidP="001157BB">
            <w:pPr>
              <w:spacing w:line="360" w:lineRule="exact"/>
              <w:jc w:val="center"/>
              <w:rPr>
                <w:sz w:val="24"/>
                <w:szCs w:val="24"/>
              </w:rPr>
            </w:pPr>
            <w:r w:rsidRPr="00E9508E">
              <w:rPr>
                <w:sz w:val="24"/>
                <w:szCs w:val="24"/>
              </w:rPr>
              <w:t>120,25</w:t>
            </w:r>
          </w:p>
        </w:tc>
        <w:tc>
          <w:tcPr>
            <w:tcW w:w="1276" w:type="dxa"/>
            <w:noWrap/>
            <w:vAlign w:val="center"/>
          </w:tcPr>
          <w:p w:rsidR="00E9508E" w:rsidRPr="00E9508E" w:rsidRDefault="00E9508E" w:rsidP="001157BB">
            <w:pPr>
              <w:spacing w:line="360" w:lineRule="exact"/>
              <w:jc w:val="center"/>
              <w:rPr>
                <w:sz w:val="24"/>
                <w:szCs w:val="24"/>
              </w:rPr>
            </w:pPr>
            <w:r w:rsidRPr="00E9508E">
              <w:rPr>
                <w:sz w:val="24"/>
                <w:szCs w:val="24"/>
              </w:rPr>
              <w:t>148,34</w:t>
            </w:r>
          </w:p>
        </w:tc>
      </w:tr>
      <w:tr w:rsidR="00E9508E" w:rsidRPr="00E9508E" w:rsidTr="00E9508E">
        <w:tc>
          <w:tcPr>
            <w:tcW w:w="4536" w:type="dxa"/>
          </w:tcPr>
          <w:p w:rsidR="00E9508E" w:rsidRPr="00E9508E" w:rsidRDefault="00E9508E" w:rsidP="001157BB">
            <w:pPr>
              <w:spacing w:line="360" w:lineRule="exact"/>
              <w:rPr>
                <w:iCs/>
                <w:sz w:val="24"/>
                <w:szCs w:val="24"/>
              </w:rPr>
            </w:pPr>
            <w:r w:rsidRPr="00E9508E">
              <w:rPr>
                <w:iCs/>
                <w:sz w:val="24"/>
                <w:szCs w:val="24"/>
              </w:rPr>
              <w:t>16.Розничный товарооборот</w:t>
            </w:r>
          </w:p>
        </w:tc>
        <w:tc>
          <w:tcPr>
            <w:tcW w:w="993" w:type="dxa"/>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210865</w:t>
            </w:r>
          </w:p>
        </w:tc>
        <w:tc>
          <w:tcPr>
            <w:tcW w:w="1038" w:type="dxa"/>
            <w:noWrap/>
            <w:vAlign w:val="center"/>
          </w:tcPr>
          <w:p w:rsidR="00E9508E" w:rsidRPr="00E9508E" w:rsidRDefault="00E9508E" w:rsidP="001157BB">
            <w:pPr>
              <w:widowControl w:val="0"/>
              <w:spacing w:line="360" w:lineRule="exact"/>
              <w:contextualSpacing/>
              <w:jc w:val="center"/>
              <w:rPr>
                <w:sz w:val="24"/>
                <w:szCs w:val="24"/>
              </w:rPr>
            </w:pPr>
            <w:r w:rsidRPr="00E9508E">
              <w:rPr>
                <w:sz w:val="24"/>
                <w:szCs w:val="24"/>
              </w:rPr>
              <w:t>237081</w:t>
            </w:r>
          </w:p>
        </w:tc>
        <w:tc>
          <w:tcPr>
            <w:tcW w:w="897" w:type="dxa"/>
            <w:noWrap/>
            <w:vAlign w:val="center"/>
          </w:tcPr>
          <w:p w:rsidR="00E9508E" w:rsidRPr="00E9508E" w:rsidRDefault="00E9508E" w:rsidP="001157BB">
            <w:pPr>
              <w:widowControl w:val="0"/>
              <w:spacing w:line="360" w:lineRule="exact"/>
              <w:ind w:right="-157"/>
              <w:contextualSpacing/>
              <w:jc w:val="center"/>
              <w:rPr>
                <w:sz w:val="24"/>
                <w:szCs w:val="24"/>
              </w:rPr>
            </w:pPr>
            <w:r w:rsidRPr="00E9508E">
              <w:rPr>
                <w:sz w:val="24"/>
                <w:szCs w:val="24"/>
              </w:rPr>
              <w:t>246084</w:t>
            </w:r>
          </w:p>
        </w:tc>
        <w:tc>
          <w:tcPr>
            <w:tcW w:w="1184"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9003</w:t>
            </w:r>
          </w:p>
        </w:tc>
        <w:tc>
          <w:tcPr>
            <w:tcW w:w="1276" w:type="dxa"/>
            <w:noWrap/>
            <w:vAlign w:val="center"/>
          </w:tcPr>
          <w:p w:rsidR="00E9508E" w:rsidRPr="00E9508E" w:rsidRDefault="00E9508E" w:rsidP="001157BB">
            <w:pPr>
              <w:widowControl w:val="0"/>
              <w:spacing w:line="360" w:lineRule="exact"/>
              <w:jc w:val="center"/>
              <w:rPr>
                <w:color w:val="000000"/>
                <w:sz w:val="24"/>
                <w:szCs w:val="24"/>
              </w:rPr>
            </w:pPr>
            <w:r w:rsidRPr="00E9508E">
              <w:rPr>
                <w:color w:val="000000"/>
                <w:sz w:val="24"/>
                <w:szCs w:val="24"/>
              </w:rPr>
              <w:t>35219</w:t>
            </w:r>
          </w:p>
        </w:tc>
      </w:tr>
    </w:tbl>
    <w:p w:rsidR="00E9508E" w:rsidRPr="00E9508E" w:rsidRDefault="00E9508E" w:rsidP="001157BB">
      <w:pPr>
        <w:widowControl w:val="0"/>
        <w:spacing w:after="0" w:line="360" w:lineRule="exact"/>
        <w:ind w:right="-284" w:firstLine="709"/>
        <w:contextualSpacing/>
        <w:mirrorIndents/>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pacing w:val="20"/>
          <w:sz w:val="24"/>
          <w:szCs w:val="24"/>
          <w:lang w:eastAsia="ru-RU"/>
        </w:rPr>
        <w:t>Примечание</w:t>
      </w:r>
      <w:r w:rsidRPr="00E9508E">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E9508E" w:rsidRPr="00E9508E" w:rsidRDefault="00E9508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E9508E" w:rsidRPr="00E9508E" w:rsidRDefault="00E9508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lastRenderedPageBreak/>
        <w:t xml:space="preserve">На основе показателей рентабельности можно сделать выводы о том, что Солигорское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8"/>
          <w:szCs w:val="28"/>
          <w:lang w:eastAsia="ru-RU"/>
        </w:rPr>
        <w:t xml:space="preserve"> в 2015 году сработало рентабельно по сравнению с 2013 годом. Если рассматривать чистую прибыль, то в 2013 году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8"/>
          <w:szCs w:val="28"/>
          <w:lang w:eastAsia="ru-RU"/>
        </w:rPr>
        <w:t xml:space="preserve"> получило убыток в размере 2395 млн р., а уже в 2014 и 2015 гг. вышло на безубыточную деятельность, когда чистая прибыль составила 51 и 2 млн р. соответственно.</w:t>
      </w:r>
    </w:p>
    <w:p w:rsidR="00E9508E" w:rsidRPr="00E9508E" w:rsidRDefault="00E9508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 xml:space="preserve">Если рассматривать отдельно некоторые виды рентабельности, то рентабельность продаж – это отношение прибыли от хозяйственной деятельности к товарообороту, и можно судить о том, что данная рентабельность к 2015 году увеличилась по сравнению с 2013 годом на 1,03 % и составила 1,2 %, что говорит об уменьшении расходов. Однако показатель в 2015 году по сравнению с 2014 годом не изменился. </w:t>
      </w:r>
      <w:r w:rsidR="005D347D">
        <w:rPr>
          <w:rFonts w:ascii="Times New Roman" w:eastAsia="Times New Roman" w:hAnsi="Times New Roman" w:cs="Times New Roman"/>
          <w:sz w:val="28"/>
          <w:szCs w:val="28"/>
          <w:lang w:eastAsia="ru-RU"/>
        </w:rPr>
        <w:t xml:space="preserve"> </w:t>
      </w:r>
      <w:r w:rsidRPr="00E9508E">
        <w:rPr>
          <w:rFonts w:ascii="Times New Roman" w:eastAsia="Times New Roman" w:hAnsi="Times New Roman" w:cs="Times New Roman"/>
          <w:sz w:val="28"/>
          <w:szCs w:val="28"/>
          <w:lang w:eastAsia="ru-RU"/>
        </w:rPr>
        <w:t>Говоря о рентабельности капитала по прибыли за отчетный период, в 2015 году по сравнению с 2014 она увеличилась на 0,59 % и составила 4,10% и соответственно рентабельность капитала по чистой прибыли уменьшилась на 0,04% и составила 2,01%; а по сравнению с 2013 годом рентабельность капитала по прибыли за отчетный период снизилась на 2,25% и, соответственно, рентабельность капитала по чистой прибыли так же снизилась на 1,50 %.</w:t>
      </w: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 xml:space="preserve">Показатели финансового положения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8"/>
          <w:szCs w:val="28"/>
          <w:lang w:eastAsia="ru-RU"/>
        </w:rPr>
        <w:t xml:space="preserve"> за 2013-2015 гг. представим в таблице </w:t>
      </w:r>
      <w:r w:rsidR="006018AB">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.7.</w:t>
      </w: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Таблица </w:t>
      </w:r>
      <w:r w:rsidR="006018AB">
        <w:rPr>
          <w:rFonts w:ascii="Times New Roman" w:eastAsia="Times New Roman" w:hAnsi="Times New Roman" w:cs="Times New Roman"/>
          <w:sz w:val="24"/>
          <w:szCs w:val="24"/>
          <w:lang w:eastAsia="ru-RU"/>
        </w:rPr>
        <w:t>2</w:t>
      </w:r>
      <w:r w:rsidRPr="00E9508E">
        <w:rPr>
          <w:rFonts w:ascii="Times New Roman" w:eastAsia="Times New Roman" w:hAnsi="Times New Roman" w:cs="Times New Roman"/>
          <w:sz w:val="24"/>
          <w:szCs w:val="24"/>
          <w:lang w:eastAsia="ru-RU"/>
        </w:rPr>
        <w:t xml:space="preserve">.7  -  Показатели финансового положения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4"/>
          <w:szCs w:val="24"/>
          <w:lang w:eastAsia="ru-RU"/>
        </w:rPr>
        <w:t xml:space="preserve"> за 2013-2015 гг.</w:t>
      </w:r>
    </w:p>
    <w:tbl>
      <w:tblPr>
        <w:tblW w:w="100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275"/>
        <w:gridCol w:w="1083"/>
        <w:gridCol w:w="1196"/>
        <w:gridCol w:w="1109"/>
      </w:tblGrid>
      <w:tr w:rsidR="00750575" w:rsidRPr="00E9508E" w:rsidTr="00D63509">
        <w:tc>
          <w:tcPr>
            <w:tcW w:w="5382" w:type="dxa"/>
            <w:vMerge w:val="restart"/>
            <w:tcBorders>
              <w:top w:val="single" w:sz="4" w:space="0" w:color="auto"/>
              <w:left w:val="single" w:sz="4" w:space="0" w:color="auto"/>
              <w:right w:val="single" w:sz="4" w:space="0" w:color="auto"/>
            </w:tcBorders>
            <w:vAlign w:val="center"/>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w:t>
            </w:r>
          </w:p>
        </w:tc>
        <w:tc>
          <w:tcPr>
            <w:tcW w:w="1275" w:type="dxa"/>
            <w:vMerge w:val="restart"/>
            <w:tcBorders>
              <w:top w:val="single" w:sz="4" w:space="0" w:color="auto"/>
              <w:left w:val="single" w:sz="4" w:space="0" w:color="auto"/>
              <w:right w:val="single" w:sz="4" w:space="0" w:color="auto"/>
            </w:tcBorders>
          </w:tcPr>
          <w:p w:rsidR="00750575"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Норматив</w:t>
            </w:r>
          </w:p>
        </w:tc>
        <w:tc>
          <w:tcPr>
            <w:tcW w:w="3388" w:type="dxa"/>
            <w:gridSpan w:val="3"/>
            <w:tcBorders>
              <w:top w:val="single" w:sz="4" w:space="0" w:color="auto"/>
              <w:left w:val="single" w:sz="4" w:space="0" w:color="auto"/>
              <w:bottom w:val="single" w:sz="4" w:space="0" w:color="auto"/>
              <w:right w:val="single" w:sz="4" w:space="0" w:color="auto"/>
            </w:tcBorders>
            <w:vAlign w:val="center"/>
            <w:hideMark/>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На начало года</w:t>
            </w:r>
          </w:p>
        </w:tc>
      </w:tr>
      <w:tr w:rsidR="00750575" w:rsidRPr="00E9508E" w:rsidTr="00D63509">
        <w:tc>
          <w:tcPr>
            <w:tcW w:w="5382" w:type="dxa"/>
            <w:vMerge/>
            <w:tcBorders>
              <w:left w:val="single" w:sz="4" w:space="0" w:color="auto"/>
              <w:bottom w:val="single" w:sz="4" w:space="0" w:color="auto"/>
              <w:right w:val="single" w:sz="4" w:space="0" w:color="auto"/>
            </w:tcBorders>
            <w:vAlign w:val="center"/>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275" w:type="dxa"/>
            <w:vMerge/>
            <w:tcBorders>
              <w:left w:val="single" w:sz="4" w:space="0" w:color="auto"/>
              <w:bottom w:val="single" w:sz="4" w:space="0" w:color="auto"/>
              <w:right w:val="single" w:sz="4" w:space="0" w:color="auto"/>
            </w:tcBorders>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2013</w:t>
            </w:r>
          </w:p>
        </w:tc>
        <w:tc>
          <w:tcPr>
            <w:tcW w:w="1196" w:type="dxa"/>
            <w:tcBorders>
              <w:top w:val="single" w:sz="4" w:space="0" w:color="auto"/>
              <w:left w:val="single" w:sz="4" w:space="0" w:color="auto"/>
              <w:bottom w:val="single" w:sz="4" w:space="0" w:color="auto"/>
              <w:right w:val="single" w:sz="4" w:space="0" w:color="auto"/>
            </w:tcBorders>
            <w:vAlign w:val="center"/>
            <w:hideMark/>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2014</w:t>
            </w:r>
          </w:p>
        </w:tc>
        <w:tc>
          <w:tcPr>
            <w:tcW w:w="1109" w:type="dxa"/>
            <w:tcBorders>
              <w:top w:val="single" w:sz="4" w:space="0" w:color="auto"/>
              <w:left w:val="single" w:sz="4" w:space="0" w:color="auto"/>
              <w:bottom w:val="single" w:sz="4" w:space="0" w:color="auto"/>
              <w:right w:val="single" w:sz="4" w:space="0" w:color="auto"/>
            </w:tcBorders>
            <w:vAlign w:val="center"/>
            <w:hideMark/>
          </w:tcPr>
          <w:p w:rsidR="00750575" w:rsidRPr="00E9508E" w:rsidRDefault="00750575"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2015</w:t>
            </w:r>
          </w:p>
        </w:tc>
      </w:tr>
      <w:tr w:rsidR="00D63509" w:rsidRPr="00E9508E" w:rsidTr="00D63509">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1083" w:type="dxa"/>
            <w:tcBorders>
              <w:top w:val="single" w:sz="4" w:space="0" w:color="auto"/>
              <w:left w:val="single" w:sz="4" w:space="0" w:color="auto"/>
              <w:bottom w:val="single" w:sz="4" w:space="0" w:color="auto"/>
              <w:right w:val="single" w:sz="4" w:space="0" w:color="auto"/>
            </w:tcBorders>
            <w:vAlign w:val="center"/>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1196" w:type="dxa"/>
            <w:tcBorders>
              <w:top w:val="single" w:sz="4" w:space="0" w:color="auto"/>
              <w:left w:val="single" w:sz="4" w:space="0" w:color="auto"/>
              <w:bottom w:val="single" w:sz="4" w:space="0" w:color="auto"/>
              <w:right w:val="single" w:sz="4" w:space="0" w:color="auto"/>
            </w:tcBorders>
            <w:vAlign w:val="center"/>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1109" w:type="dxa"/>
            <w:tcBorders>
              <w:top w:val="single" w:sz="4" w:space="0" w:color="auto"/>
              <w:left w:val="single" w:sz="4" w:space="0" w:color="auto"/>
              <w:bottom w:val="single" w:sz="4" w:space="0" w:color="auto"/>
              <w:right w:val="single" w:sz="4" w:space="0" w:color="auto"/>
            </w:tcBorders>
            <w:vAlign w:val="center"/>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D63509" w:rsidRPr="00E9508E" w:rsidTr="00D63509">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Коэффициенты ликвидности: </w:t>
            </w:r>
          </w:p>
        </w:tc>
        <w:tc>
          <w:tcPr>
            <w:tcW w:w="1275" w:type="dxa"/>
            <w:tcBorders>
              <w:top w:val="single" w:sz="4" w:space="0" w:color="auto"/>
              <w:left w:val="single" w:sz="4" w:space="0" w:color="auto"/>
              <w:bottom w:val="single" w:sz="4" w:space="0" w:color="auto"/>
              <w:right w:val="single" w:sz="4" w:space="0" w:color="auto"/>
            </w:tcBorders>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083" w:type="dxa"/>
            <w:tcBorders>
              <w:top w:val="single" w:sz="4" w:space="0" w:color="auto"/>
              <w:left w:val="single" w:sz="4" w:space="0" w:color="auto"/>
              <w:bottom w:val="single" w:sz="4" w:space="0" w:color="auto"/>
              <w:right w:val="single" w:sz="4" w:space="0" w:color="auto"/>
            </w:tcBorders>
            <w:vAlign w:val="center"/>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196" w:type="dxa"/>
            <w:tcBorders>
              <w:top w:val="single" w:sz="4" w:space="0" w:color="auto"/>
              <w:left w:val="single" w:sz="4" w:space="0" w:color="auto"/>
              <w:bottom w:val="single" w:sz="4" w:space="0" w:color="auto"/>
              <w:right w:val="single" w:sz="4" w:space="0" w:color="auto"/>
            </w:tcBorders>
            <w:vAlign w:val="center"/>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109" w:type="dxa"/>
            <w:tcBorders>
              <w:top w:val="single" w:sz="4" w:space="0" w:color="auto"/>
              <w:left w:val="single" w:sz="4" w:space="0" w:color="auto"/>
              <w:bottom w:val="single" w:sz="4" w:space="0" w:color="auto"/>
              <w:right w:val="single" w:sz="4" w:space="0" w:color="auto"/>
            </w:tcBorders>
            <w:vAlign w:val="center"/>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абсолютной</w:t>
            </w:r>
          </w:p>
        </w:tc>
        <w:tc>
          <w:tcPr>
            <w:tcW w:w="1275" w:type="dxa"/>
            <w:tcBorders>
              <w:top w:val="single" w:sz="4" w:space="0" w:color="auto"/>
              <w:left w:val="single" w:sz="4" w:space="0" w:color="auto"/>
              <w:bottom w:val="single" w:sz="4" w:space="0" w:color="auto"/>
              <w:right w:val="single" w:sz="4" w:space="0" w:color="auto"/>
            </w:tcBorders>
          </w:tcPr>
          <w:p w:rsidR="00D63509" w:rsidRPr="00E9508E" w:rsidRDefault="00740830" w:rsidP="001157BB">
            <w:pPr>
              <w:widowControl w:val="0"/>
              <w:spacing w:after="0" w:line="360" w:lineRule="exact"/>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&gt;</w:t>
            </w:r>
            <w:r>
              <w:rPr>
                <w:rFonts w:ascii="Times New Roman" w:eastAsia="Times New Roman" w:hAnsi="Times New Roman" w:cs="Times New Roman"/>
                <w:sz w:val="24"/>
                <w:szCs w:val="24"/>
                <w:lang w:eastAsia="ru-RU"/>
              </w:rPr>
              <w:t>0,2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0,0366</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0,0092</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0,0076</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промежуточной</w:t>
            </w:r>
          </w:p>
        </w:tc>
        <w:tc>
          <w:tcPr>
            <w:tcW w:w="1275" w:type="dxa"/>
            <w:tcBorders>
              <w:top w:val="single" w:sz="4" w:space="0" w:color="auto"/>
              <w:left w:val="single" w:sz="4" w:space="0" w:color="auto"/>
              <w:bottom w:val="single" w:sz="4" w:space="0" w:color="auto"/>
              <w:right w:val="single" w:sz="4" w:space="0" w:color="auto"/>
            </w:tcBorders>
          </w:tcPr>
          <w:p w:rsidR="00D63509" w:rsidRPr="00E9508E" w:rsidRDefault="00740830" w:rsidP="001157BB">
            <w:pPr>
              <w:widowControl w:val="0"/>
              <w:spacing w:after="0" w:line="360" w:lineRule="exact"/>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&gt;</w:t>
            </w:r>
            <w:r>
              <w:rPr>
                <w:rFonts w:ascii="Times New Roman" w:eastAsia="Times New Roman" w:hAnsi="Times New Roman" w:cs="Times New Roman"/>
                <w:sz w:val="24"/>
                <w:szCs w:val="24"/>
                <w:lang w:eastAsia="ru-RU"/>
              </w:rPr>
              <w:t>0,6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0,3438</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0,2324</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0,2146</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текущей</w:t>
            </w:r>
          </w:p>
        </w:tc>
        <w:tc>
          <w:tcPr>
            <w:tcW w:w="1275" w:type="dxa"/>
            <w:tcBorders>
              <w:top w:val="single" w:sz="4" w:space="0" w:color="auto"/>
              <w:left w:val="single" w:sz="4" w:space="0" w:color="auto"/>
              <w:bottom w:val="single" w:sz="4" w:space="0" w:color="auto"/>
              <w:right w:val="single" w:sz="4" w:space="0" w:color="auto"/>
            </w:tcBorders>
          </w:tcPr>
          <w:p w:rsidR="00D63509" w:rsidRPr="00E9508E" w:rsidRDefault="00740830" w:rsidP="001157BB">
            <w:pPr>
              <w:widowControl w:val="0"/>
              <w:spacing w:after="0" w:line="360" w:lineRule="exact"/>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&gt;</w:t>
            </w:r>
            <w:r>
              <w:rPr>
                <w:rFonts w:ascii="Times New Roman" w:eastAsia="Times New Roman" w:hAnsi="Times New Roman" w:cs="Times New Roman"/>
                <w:sz w:val="24"/>
                <w:szCs w:val="24"/>
                <w:lang w:eastAsia="ru-RU"/>
              </w:rPr>
              <w:t>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0,8974</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0,7451</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0,6642</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 xml:space="preserve">Коэффициенты финансовой устойчивости: </w:t>
            </w:r>
          </w:p>
        </w:tc>
        <w:tc>
          <w:tcPr>
            <w:tcW w:w="1275" w:type="dxa"/>
            <w:tcBorders>
              <w:top w:val="single" w:sz="4" w:space="0" w:color="auto"/>
              <w:left w:val="single" w:sz="4" w:space="0" w:color="auto"/>
              <w:bottom w:val="single" w:sz="4" w:space="0" w:color="auto"/>
              <w:right w:val="single" w:sz="4" w:space="0" w:color="auto"/>
            </w:tcBorders>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083" w:type="dxa"/>
            <w:tcBorders>
              <w:top w:val="single" w:sz="4" w:space="0" w:color="auto"/>
              <w:left w:val="single" w:sz="4" w:space="0" w:color="auto"/>
              <w:bottom w:val="single" w:sz="4" w:space="0" w:color="auto"/>
              <w:right w:val="single" w:sz="4" w:space="0" w:color="auto"/>
            </w:tcBorders>
            <w:vAlign w:val="center"/>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196" w:type="dxa"/>
            <w:tcBorders>
              <w:top w:val="single" w:sz="4" w:space="0" w:color="auto"/>
              <w:left w:val="single" w:sz="4" w:space="0" w:color="auto"/>
              <w:bottom w:val="single" w:sz="4" w:space="0" w:color="auto"/>
              <w:right w:val="single" w:sz="4" w:space="0" w:color="auto"/>
            </w:tcBorders>
            <w:vAlign w:val="center"/>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c>
          <w:tcPr>
            <w:tcW w:w="1109" w:type="dxa"/>
            <w:tcBorders>
              <w:top w:val="single" w:sz="4" w:space="0" w:color="auto"/>
              <w:left w:val="single" w:sz="4" w:space="0" w:color="auto"/>
              <w:bottom w:val="single" w:sz="4" w:space="0" w:color="auto"/>
              <w:right w:val="single" w:sz="4" w:space="0" w:color="auto"/>
            </w:tcBorders>
            <w:vAlign w:val="center"/>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автономии</w:t>
            </w:r>
          </w:p>
        </w:tc>
        <w:tc>
          <w:tcPr>
            <w:tcW w:w="1275" w:type="dxa"/>
            <w:tcBorders>
              <w:top w:val="single" w:sz="4" w:space="0" w:color="auto"/>
              <w:left w:val="single" w:sz="4" w:space="0" w:color="auto"/>
              <w:bottom w:val="single" w:sz="4" w:space="0" w:color="auto"/>
              <w:right w:val="single" w:sz="4" w:space="0" w:color="auto"/>
            </w:tcBorders>
          </w:tcPr>
          <w:p w:rsidR="00D63509" w:rsidRPr="00740830" w:rsidRDefault="00740830"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&gt;0.4-0.6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0,4420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0,3253</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0,3067</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маневренности собственных средств</w:t>
            </w:r>
          </w:p>
        </w:tc>
        <w:tc>
          <w:tcPr>
            <w:tcW w:w="1275" w:type="dxa"/>
            <w:tcBorders>
              <w:top w:val="single" w:sz="4" w:space="0" w:color="auto"/>
              <w:left w:val="single" w:sz="4" w:space="0" w:color="auto"/>
              <w:bottom w:val="single" w:sz="4" w:space="0" w:color="auto"/>
              <w:right w:val="single" w:sz="4" w:space="0" w:color="auto"/>
            </w:tcBorders>
          </w:tcPr>
          <w:p w:rsidR="00D63509" w:rsidRPr="00D557B4" w:rsidRDefault="00D557B4"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&gt;</w:t>
            </w:r>
            <w:r>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val="en-US" w:eastAsia="ru-RU"/>
              </w:rPr>
              <w:t>.2-0.5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1,1328</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1,4268</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1,4209</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соотношения заемных и собственных средств (плечо финансового рычага)</w:t>
            </w:r>
          </w:p>
        </w:tc>
        <w:tc>
          <w:tcPr>
            <w:tcW w:w="1275" w:type="dxa"/>
            <w:tcBorders>
              <w:top w:val="single" w:sz="4" w:space="0" w:color="auto"/>
              <w:left w:val="single" w:sz="4" w:space="0" w:color="auto"/>
              <w:bottom w:val="single" w:sz="4" w:space="0" w:color="auto"/>
              <w:right w:val="single" w:sz="4" w:space="0" w:color="auto"/>
            </w:tcBorders>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&gt;1</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1,2624</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2,0744</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2,2607</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обеспеченности собственными оборотными средствами</w:t>
            </w:r>
          </w:p>
        </w:tc>
        <w:tc>
          <w:tcPr>
            <w:tcW w:w="1275" w:type="dxa"/>
            <w:tcBorders>
              <w:top w:val="single" w:sz="4" w:space="0" w:color="auto"/>
              <w:left w:val="single" w:sz="4" w:space="0" w:color="auto"/>
              <w:bottom w:val="single" w:sz="4" w:space="0" w:color="auto"/>
              <w:right w:val="single" w:sz="4" w:space="0" w:color="auto"/>
            </w:tcBorders>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&gt;0.1</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-157</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-3745</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-4465</w:t>
            </w:r>
          </w:p>
        </w:tc>
      </w:tr>
      <w:tr w:rsidR="00D63509" w:rsidRPr="00E9508E" w:rsidTr="00D63509">
        <w:trPr>
          <w:trHeight w:val="60"/>
        </w:trPr>
        <w:tc>
          <w:tcPr>
            <w:tcW w:w="5382"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соотношения кредиторской и дебиторской задолженности</w:t>
            </w:r>
          </w:p>
        </w:tc>
        <w:tc>
          <w:tcPr>
            <w:tcW w:w="1275" w:type="dxa"/>
            <w:tcBorders>
              <w:top w:val="single" w:sz="4" w:space="0" w:color="auto"/>
              <w:left w:val="single" w:sz="4" w:space="0" w:color="auto"/>
              <w:bottom w:val="single" w:sz="4" w:space="0" w:color="auto"/>
              <w:right w:val="single" w:sz="4" w:space="0" w:color="auto"/>
            </w:tcBorders>
          </w:tcPr>
          <w:p w:rsidR="00D63509" w:rsidRPr="00750575" w:rsidRDefault="00750575" w:rsidP="001157BB">
            <w:pPr>
              <w:widowControl w:val="0"/>
              <w:spacing w:after="0" w:line="360" w:lineRule="exact"/>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0.9-1</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0,3534</w:t>
            </w:r>
          </w:p>
        </w:tc>
        <w:tc>
          <w:tcPr>
            <w:tcW w:w="1196"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0,3094</w:t>
            </w:r>
          </w:p>
        </w:tc>
        <w:tc>
          <w:tcPr>
            <w:tcW w:w="1109" w:type="dxa"/>
            <w:tcBorders>
              <w:top w:val="single" w:sz="4" w:space="0" w:color="auto"/>
              <w:left w:val="single" w:sz="4" w:space="0" w:color="auto"/>
              <w:bottom w:val="single" w:sz="4" w:space="0" w:color="auto"/>
              <w:right w:val="single" w:sz="4" w:space="0" w:color="auto"/>
            </w:tcBorders>
            <w:vAlign w:val="center"/>
            <w:hideMark/>
          </w:tcPr>
          <w:p w:rsidR="00D63509" w:rsidRPr="00E9508E" w:rsidRDefault="00D63509"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E9508E">
              <w:rPr>
                <w:rFonts w:ascii="Times New Roman" w:eastAsia="Times New Roman" w:hAnsi="Times New Roman" w:cs="Times New Roman"/>
                <w:sz w:val="24"/>
                <w:szCs w:val="24"/>
                <w:lang w:eastAsia="ru-RU"/>
              </w:rPr>
              <w:t>0,3956</w:t>
            </w:r>
          </w:p>
        </w:tc>
      </w:tr>
    </w:tbl>
    <w:p w:rsidR="00E9508E" w:rsidRPr="00E9508E" w:rsidRDefault="00E9508E"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E9508E">
        <w:rPr>
          <w:rFonts w:ascii="Times New Roman" w:eastAsia="Times New Roman" w:hAnsi="Times New Roman" w:cs="Times New Roman"/>
          <w:spacing w:val="20"/>
          <w:sz w:val="24"/>
          <w:szCs w:val="24"/>
          <w:lang w:eastAsia="ru-RU"/>
        </w:rPr>
        <w:t>Примечание</w:t>
      </w:r>
      <w:r w:rsidRPr="00E9508E">
        <w:rPr>
          <w:rFonts w:ascii="Times New Roman" w:eastAsia="Times New Roman" w:hAnsi="Times New Roman" w:cs="Times New Roman"/>
          <w:sz w:val="24"/>
          <w:szCs w:val="24"/>
          <w:lang w:eastAsia="ru-RU"/>
        </w:rPr>
        <w:t xml:space="preserve"> – Источник: собственная разработка по данным Приложений А-Е</w:t>
      </w:r>
    </w:p>
    <w:p w:rsidR="00E9508E" w:rsidRPr="00E9508E" w:rsidRDefault="00E9508E"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8"/>
          <w:szCs w:val="28"/>
          <w:lang w:eastAsia="ru-RU"/>
        </w:rPr>
      </w:pPr>
    </w:p>
    <w:p w:rsidR="00E9508E" w:rsidRPr="00E9508E" w:rsidRDefault="00E9508E" w:rsidP="001157BB">
      <w:pPr>
        <w:widowControl w:val="0"/>
        <w:tabs>
          <w:tab w:val="left" w:pos="426"/>
          <w:tab w:val="left" w:pos="993"/>
        </w:tabs>
        <w:overflowPunct w:val="0"/>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lastRenderedPageBreak/>
        <w:t xml:space="preserve">Из таблицы </w:t>
      </w:r>
      <w:r w:rsidR="006018AB">
        <w:rPr>
          <w:rFonts w:ascii="Times New Roman" w:eastAsia="Times New Roman" w:hAnsi="Times New Roman" w:cs="Times New Roman"/>
          <w:sz w:val="28"/>
          <w:szCs w:val="28"/>
          <w:lang w:eastAsia="ru-RU"/>
        </w:rPr>
        <w:t>2</w:t>
      </w:r>
      <w:r w:rsidRPr="00E9508E">
        <w:rPr>
          <w:rFonts w:ascii="Times New Roman" w:eastAsia="Times New Roman" w:hAnsi="Times New Roman" w:cs="Times New Roman"/>
          <w:sz w:val="28"/>
          <w:szCs w:val="28"/>
          <w:lang w:eastAsia="ru-RU"/>
        </w:rPr>
        <w:t xml:space="preserve">.7 можно сделать вывод, что все показатели финансового положения Солигорского </w:t>
      </w:r>
      <w:r w:rsidR="004B5DE0">
        <w:rPr>
          <w:rFonts w:ascii="Times New Roman" w:eastAsia="Times New Roman" w:hAnsi="Times New Roman" w:cs="Times New Roman"/>
          <w:bCs/>
          <w:sz w:val="28"/>
          <w:szCs w:val="28"/>
          <w:lang w:eastAsia="ru-RU"/>
        </w:rPr>
        <w:t>РайПО</w:t>
      </w:r>
      <w:r w:rsidRPr="00E9508E">
        <w:rPr>
          <w:rFonts w:ascii="Times New Roman" w:eastAsia="Times New Roman" w:hAnsi="Times New Roman" w:cs="Times New Roman"/>
          <w:sz w:val="28"/>
          <w:szCs w:val="28"/>
          <w:lang w:eastAsia="ru-RU"/>
        </w:rPr>
        <w:t xml:space="preserve"> за 2013-2015 гг. находятся на низком уровне. </w:t>
      </w:r>
    </w:p>
    <w:p w:rsidR="006018AB" w:rsidRDefault="00E9508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bCs/>
          <w:sz w:val="28"/>
          <w:szCs w:val="28"/>
          <w:lang w:eastAsia="ru-RU"/>
        </w:rPr>
        <w:t>Коэффициент текущей ликвидности</w:t>
      </w:r>
      <w:bookmarkStart w:id="8" w:name="_ftnref1"/>
      <w:r w:rsidRPr="00E9508E">
        <w:rPr>
          <w:rFonts w:ascii="Times New Roman" w:eastAsia="Times New Roman" w:hAnsi="Times New Roman" w:cs="Times New Roman"/>
          <w:bCs/>
          <w:sz w:val="28"/>
          <w:szCs w:val="28"/>
          <w:lang w:eastAsia="ru-RU"/>
        </w:rPr>
        <w:t xml:space="preserve"> </w:t>
      </w:r>
      <w:hyperlink r:id="rId11" w:anchor="_ftn1" w:history="1"/>
      <w:bookmarkEnd w:id="8"/>
      <w:r w:rsidRPr="00E9508E">
        <w:rPr>
          <w:rFonts w:ascii="Times New Roman" w:eastAsia="Times New Roman" w:hAnsi="Times New Roman" w:cs="Times New Roman"/>
          <w:sz w:val="28"/>
          <w:szCs w:val="28"/>
          <w:lang w:eastAsia="ru-RU"/>
        </w:rPr>
        <w:t xml:space="preserve">характеризует общую обеспеченность организации оборотными средствами для ведения хозяйственной деятельности и своевременного погашения срочных обязательств (сравнивает часть активов, которая относительно скоро – как правило, в срок до одного года – будет превращена в деньги, с величиной относительно скоро наступающих обязательств). </w:t>
      </w:r>
    </w:p>
    <w:p w:rsidR="006018AB" w:rsidRDefault="00E9508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 xml:space="preserve">Таким образом, платежеспособность торговой организации была  выше в начале года,  однако в конце года значительно снизилась и стала менее 1. То есть, продажа оборотных активов не позволит рассчитаться с кредиторами по краткосрочным обязательствам в полной мере. </w:t>
      </w:r>
      <w:r w:rsidR="006018AB">
        <w:rPr>
          <w:rFonts w:ascii="Times New Roman" w:eastAsia="Times New Roman" w:hAnsi="Times New Roman" w:cs="Times New Roman"/>
          <w:sz w:val="28"/>
          <w:szCs w:val="28"/>
          <w:lang w:eastAsia="ru-RU"/>
        </w:rPr>
        <w:t xml:space="preserve"> </w:t>
      </w:r>
    </w:p>
    <w:p w:rsidR="00E9508E" w:rsidRDefault="00E9508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E9508E">
        <w:rPr>
          <w:rFonts w:ascii="Times New Roman" w:eastAsia="Times New Roman" w:hAnsi="Times New Roman" w:cs="Times New Roman"/>
          <w:sz w:val="28"/>
          <w:szCs w:val="28"/>
          <w:lang w:eastAsia="ru-RU"/>
        </w:rPr>
        <w:t>Коэффициент абсолютной ликвидности показывает, какая часть</w:t>
      </w:r>
      <w:r w:rsidRPr="00E9508E">
        <w:rPr>
          <w:rFonts w:ascii="Times New Roman" w:eastAsia="Times New Roman" w:hAnsi="Times New Roman" w:cs="Times New Roman"/>
          <w:sz w:val="28"/>
          <w:szCs w:val="28"/>
          <w:lang w:eastAsia="ru-RU"/>
        </w:rPr>
        <w:br/>
        <w:t xml:space="preserve">срочных обязательств может быть погашена за счет имеющихся у предприятия наиболее ликвидных активов, нижняя граница 0,2, которая по предприятию в основном 0,0092, что ниже норматива. Коэффициент обеспеченности собственными оборотными средствами (СОС) показывает достаточность у организации собственных средств для финансирования текущей деятельности. В данном случае, коэффициент отрицательный, то есть собственных оборотных средств в торговой организации недостаточно. </w:t>
      </w:r>
    </w:p>
    <w:p w:rsidR="006018AB" w:rsidRPr="00E9508E" w:rsidRDefault="006018AB"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п.2.2 рассмотрим маркетинговую деятельность Солигорского районного потребительского общества.</w:t>
      </w:r>
    </w:p>
    <w:p w:rsidR="00E827A5" w:rsidRDefault="006018AB" w:rsidP="001157BB">
      <w:pPr>
        <w:spacing w:line="360" w:lineRule="exact"/>
        <w:contextualSpacing/>
        <w:mirrorIndents/>
        <w:jc w:val="both"/>
        <w:rPr>
          <w:rFonts w:ascii="Times New Roman" w:hAnsi="Times New Roman" w:cs="Times New Roman"/>
          <w:sz w:val="28"/>
          <w:szCs w:val="28"/>
        </w:rPr>
      </w:pPr>
      <w:r>
        <w:rPr>
          <w:rFonts w:ascii="Times New Roman" w:hAnsi="Times New Roman" w:cs="Times New Roman"/>
          <w:sz w:val="28"/>
          <w:szCs w:val="28"/>
        </w:rPr>
        <w:tab/>
      </w:r>
    </w:p>
    <w:p w:rsidR="00E827A5" w:rsidRDefault="00E827A5" w:rsidP="001157BB">
      <w:pPr>
        <w:spacing w:line="360" w:lineRule="exact"/>
        <w:contextualSpacing/>
        <w:mirrorIndents/>
        <w:jc w:val="both"/>
        <w:rPr>
          <w:rFonts w:ascii="Times New Roman" w:hAnsi="Times New Roman" w:cs="Times New Roman"/>
          <w:sz w:val="28"/>
          <w:szCs w:val="28"/>
        </w:rPr>
      </w:pPr>
    </w:p>
    <w:p w:rsidR="00A262BE" w:rsidRPr="009D32C2" w:rsidRDefault="00A262BE" w:rsidP="001157BB">
      <w:pPr>
        <w:pStyle w:val="1"/>
        <w:spacing w:line="360" w:lineRule="exact"/>
        <w:ind w:firstLine="709"/>
        <w:jc w:val="both"/>
        <w:rPr>
          <w:rFonts w:ascii="Times New Roman" w:hAnsi="Times New Roman" w:cs="Times New Roman"/>
          <w:color w:val="auto"/>
          <w:sz w:val="32"/>
          <w:szCs w:val="32"/>
        </w:rPr>
      </w:pPr>
      <w:bookmarkStart w:id="9" w:name="_Toc473028237"/>
      <w:r w:rsidRPr="009D32C2">
        <w:rPr>
          <w:rFonts w:ascii="Times New Roman" w:hAnsi="Times New Roman" w:cs="Times New Roman"/>
          <w:color w:val="auto"/>
          <w:sz w:val="32"/>
          <w:szCs w:val="32"/>
        </w:rPr>
        <w:t xml:space="preserve">2.2 </w:t>
      </w:r>
      <w:r w:rsidR="00A10A37">
        <w:rPr>
          <w:rFonts w:ascii="Times New Roman" w:hAnsi="Times New Roman" w:cs="Times New Roman"/>
          <w:color w:val="auto"/>
          <w:sz w:val="32"/>
          <w:szCs w:val="32"/>
        </w:rPr>
        <w:t>Анализ маркетинговой деятельности</w:t>
      </w:r>
      <w:r w:rsidRPr="009D32C2">
        <w:rPr>
          <w:rFonts w:ascii="Times New Roman" w:hAnsi="Times New Roman" w:cs="Times New Roman"/>
          <w:color w:val="auto"/>
          <w:sz w:val="32"/>
          <w:szCs w:val="32"/>
        </w:rPr>
        <w:t xml:space="preserve">  Солигорского райо</w:t>
      </w:r>
      <w:r w:rsidR="009858D5" w:rsidRPr="009D32C2">
        <w:rPr>
          <w:rFonts w:ascii="Times New Roman" w:hAnsi="Times New Roman" w:cs="Times New Roman"/>
          <w:color w:val="auto"/>
          <w:sz w:val="32"/>
          <w:szCs w:val="32"/>
        </w:rPr>
        <w:t>нного потребительского общества</w:t>
      </w:r>
      <w:bookmarkEnd w:id="9"/>
    </w:p>
    <w:p w:rsidR="009858D5" w:rsidRDefault="009858D5" w:rsidP="001157BB">
      <w:pPr>
        <w:spacing w:line="360" w:lineRule="exact"/>
        <w:contextualSpacing/>
        <w:mirrorIndents/>
        <w:jc w:val="both"/>
        <w:rPr>
          <w:rFonts w:ascii="Times New Roman" w:hAnsi="Times New Roman" w:cs="Times New Roman"/>
          <w:sz w:val="28"/>
          <w:szCs w:val="28"/>
        </w:rPr>
      </w:pPr>
    </w:p>
    <w:p w:rsidR="007E09A6" w:rsidRDefault="007E09A6" w:rsidP="001157BB">
      <w:pPr>
        <w:spacing w:line="360" w:lineRule="exact"/>
        <w:contextualSpacing/>
        <w:mirrorIndents/>
        <w:jc w:val="both"/>
        <w:rPr>
          <w:rFonts w:ascii="Times New Roman" w:hAnsi="Times New Roman" w:cs="Times New Roman"/>
          <w:sz w:val="28"/>
          <w:szCs w:val="28"/>
        </w:rPr>
      </w:pPr>
    </w:p>
    <w:p w:rsidR="00B239CB" w:rsidRDefault="009858D5" w:rsidP="001157BB">
      <w:pPr>
        <w:pStyle w:val="a7"/>
        <w:spacing w:after="0" w:line="360" w:lineRule="exact"/>
        <w:ind w:left="0" w:right="-284" w:firstLine="709"/>
        <w:contextualSpacing w:val="0"/>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В </w:t>
      </w:r>
      <w:r w:rsidRPr="009858D5">
        <w:rPr>
          <w:rFonts w:ascii="Times New Roman" w:eastAsia="Times New Roman" w:hAnsi="Times New Roman" w:cs="Times New Roman"/>
          <w:sz w:val="28"/>
          <w:szCs w:val="28"/>
          <w:lang w:eastAsia="ru-RU"/>
        </w:rPr>
        <w:t xml:space="preserve">Солигорском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имеется </w:t>
      </w:r>
      <w:r w:rsidR="00A10A37" w:rsidRPr="009858D5">
        <w:rPr>
          <w:rFonts w:ascii="Times New Roman" w:eastAsia="Times New Roman" w:hAnsi="Times New Roman" w:cs="Times New Roman"/>
          <w:color w:val="000000"/>
          <w:sz w:val="28"/>
          <w:szCs w:val="28"/>
          <w:lang w:eastAsia="ru-RU"/>
        </w:rPr>
        <w:t>отдел торговли и общепита</w:t>
      </w:r>
      <w:r w:rsidR="00A10A37">
        <w:rPr>
          <w:rFonts w:ascii="Times New Roman" w:eastAsia="Times New Roman" w:hAnsi="Times New Roman" w:cs="Times New Roman"/>
          <w:color w:val="000000"/>
          <w:sz w:val="28"/>
          <w:szCs w:val="28"/>
          <w:lang w:eastAsia="ru-RU"/>
        </w:rPr>
        <w:t>, который</w:t>
      </w:r>
      <w:r w:rsidRPr="009858D5">
        <w:rPr>
          <w:rFonts w:ascii="Times New Roman" w:eastAsia="Times New Roman" w:hAnsi="Times New Roman" w:cs="Times New Roman"/>
          <w:color w:val="000000"/>
          <w:sz w:val="28"/>
          <w:szCs w:val="28"/>
          <w:lang w:eastAsia="ru-RU"/>
        </w:rPr>
        <w:t xml:space="preserve"> занимается </w:t>
      </w:r>
      <w:r w:rsidR="004A7E9B">
        <w:rPr>
          <w:rFonts w:ascii="Times New Roman" w:eastAsia="Times New Roman" w:hAnsi="Times New Roman" w:cs="Times New Roman"/>
          <w:color w:val="000000"/>
          <w:sz w:val="28"/>
          <w:szCs w:val="28"/>
          <w:lang w:eastAsia="ru-RU"/>
        </w:rPr>
        <w:t xml:space="preserve">маркетинговой </w:t>
      </w:r>
      <w:r w:rsidRPr="009858D5">
        <w:rPr>
          <w:rFonts w:ascii="Times New Roman" w:eastAsia="Times New Roman" w:hAnsi="Times New Roman" w:cs="Times New Roman"/>
          <w:color w:val="000000"/>
          <w:sz w:val="28"/>
          <w:szCs w:val="28"/>
          <w:lang w:eastAsia="ru-RU"/>
        </w:rPr>
        <w:t xml:space="preserve">деятельностью. На основании отчетов товароведов отдельных магазинов, работники </w:t>
      </w:r>
      <w:r w:rsidR="00A10A37" w:rsidRPr="009858D5">
        <w:rPr>
          <w:rFonts w:ascii="Times New Roman" w:eastAsia="Times New Roman" w:hAnsi="Times New Roman" w:cs="Times New Roman"/>
          <w:color w:val="000000"/>
          <w:sz w:val="28"/>
          <w:szCs w:val="28"/>
          <w:lang w:eastAsia="ru-RU"/>
        </w:rPr>
        <w:t xml:space="preserve">отдела торговли и общепита </w:t>
      </w:r>
      <w:r w:rsidRPr="009858D5">
        <w:rPr>
          <w:rFonts w:ascii="Times New Roman" w:eastAsia="Times New Roman" w:hAnsi="Times New Roman" w:cs="Times New Roman"/>
          <w:color w:val="000000"/>
          <w:sz w:val="28"/>
          <w:szCs w:val="28"/>
          <w:lang w:eastAsia="ru-RU"/>
        </w:rPr>
        <w:t>анализируют по итогам месяца, квартала, полугодия, года сведения о реализации товаров и товарных запасах, делают соответствующие выводы для принятия правильных решений по закупке товаров.</w:t>
      </w:r>
    </w:p>
    <w:p w:rsidR="009858D5" w:rsidRDefault="009858D5" w:rsidP="001157BB">
      <w:pPr>
        <w:pStyle w:val="a7"/>
        <w:spacing w:after="0" w:line="360" w:lineRule="exact"/>
        <w:ind w:left="0" w:right="-284" w:firstLine="709"/>
        <w:contextualSpacing w:val="0"/>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На рисунке 2.</w:t>
      </w:r>
      <w:r w:rsidR="00B239CB">
        <w:rPr>
          <w:rFonts w:ascii="Times New Roman" w:eastAsia="Times New Roman" w:hAnsi="Times New Roman" w:cs="Times New Roman"/>
          <w:color w:val="000000"/>
          <w:sz w:val="28"/>
          <w:szCs w:val="28"/>
          <w:lang w:eastAsia="ru-RU"/>
        </w:rPr>
        <w:t>2</w:t>
      </w:r>
      <w:r w:rsidRPr="009858D5">
        <w:rPr>
          <w:rFonts w:ascii="Times New Roman" w:eastAsia="Times New Roman" w:hAnsi="Times New Roman" w:cs="Times New Roman"/>
          <w:color w:val="000000"/>
          <w:sz w:val="28"/>
          <w:szCs w:val="28"/>
          <w:lang w:eastAsia="ru-RU"/>
        </w:rPr>
        <w:t xml:space="preserve"> представлена структура отдела торговли и общепита </w:t>
      </w:r>
      <w:r w:rsidRPr="009858D5">
        <w:rPr>
          <w:rFonts w:ascii="Times New Roman" w:eastAsia="Times New Roman" w:hAnsi="Times New Roman" w:cs="Times New Roman"/>
          <w:sz w:val="28"/>
          <w:szCs w:val="28"/>
          <w:lang w:eastAsia="ru-RU"/>
        </w:rPr>
        <w:t>Солигорского</w:t>
      </w:r>
      <w:r w:rsidRPr="009858D5">
        <w:rPr>
          <w:rFonts w:ascii="Times New Roman" w:eastAsia="Times New Roman" w:hAnsi="Times New Roman" w:cs="Times New Roman"/>
          <w:color w:val="000000"/>
          <w:sz w:val="28"/>
          <w:szCs w:val="28"/>
          <w:lang w:eastAsia="ru-RU"/>
        </w:rPr>
        <w:t xml:space="preserve">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 xml:space="preserve">. </w:t>
      </w:r>
    </w:p>
    <w:p w:rsidR="00B239CB" w:rsidRDefault="00B239CB" w:rsidP="001157BB">
      <w:pPr>
        <w:pStyle w:val="a7"/>
        <w:spacing w:after="0" w:line="360" w:lineRule="exact"/>
        <w:ind w:left="0" w:right="-284" w:firstLine="709"/>
        <w:contextualSpacing w:val="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Таким образом, начальник торгового отдела находится в подчинении у директора и руководит товароведами, маркетологами и специалистами по закупкам товаров.</w:t>
      </w:r>
    </w:p>
    <w:p w:rsidR="00B239CB" w:rsidRDefault="00B239CB" w:rsidP="001157BB">
      <w:pPr>
        <w:pStyle w:val="a7"/>
        <w:spacing w:after="0" w:line="360" w:lineRule="exact"/>
        <w:ind w:left="0" w:right="-284" w:firstLine="709"/>
        <w:contextualSpacing w:val="0"/>
        <w:jc w:val="both"/>
        <w:rPr>
          <w:rFonts w:ascii="Times New Roman" w:eastAsia="Times New Roman" w:hAnsi="Times New Roman" w:cs="Times New Roman"/>
          <w:color w:val="000000"/>
          <w:sz w:val="28"/>
          <w:szCs w:val="28"/>
          <w:lang w:eastAsia="ru-RU"/>
        </w:rPr>
      </w:pPr>
    </w:p>
    <w:p w:rsidR="00B239CB" w:rsidRDefault="00B239CB" w:rsidP="001157BB">
      <w:pPr>
        <w:pStyle w:val="a7"/>
        <w:spacing w:after="0" w:line="360" w:lineRule="exact"/>
        <w:ind w:left="0" w:right="-284" w:firstLine="709"/>
        <w:contextualSpacing w:val="0"/>
        <w:jc w:val="both"/>
        <w:rPr>
          <w:rFonts w:ascii="Times New Roman" w:eastAsia="Times New Roman" w:hAnsi="Times New Roman" w:cs="Times New Roman"/>
          <w:color w:val="000000"/>
          <w:sz w:val="28"/>
          <w:szCs w:val="28"/>
          <w:lang w:eastAsia="ru-RU"/>
        </w:rPr>
      </w:pPr>
    </w:p>
    <w:p w:rsidR="00B239CB"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b/>
          <w:color w:val="000000"/>
          <w:sz w:val="24"/>
          <w:szCs w:val="24"/>
          <w:lang w:eastAsia="ru-RU"/>
        </w:rPr>
      </w:pPr>
      <w:r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26848" behindDoc="0" locked="0" layoutInCell="1" allowOverlap="1" wp14:anchorId="253FB373" wp14:editId="17D41833">
                <wp:simplePos x="0" y="0"/>
                <wp:positionH relativeFrom="column">
                  <wp:posOffset>1596390</wp:posOffset>
                </wp:positionH>
                <wp:positionV relativeFrom="paragraph">
                  <wp:posOffset>-153373</wp:posOffset>
                </wp:positionV>
                <wp:extent cx="2707005" cy="824865"/>
                <wp:effectExtent l="0" t="0" r="17145" b="1333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005" cy="824865"/>
                        </a:xfrm>
                        <a:prstGeom prst="rect">
                          <a:avLst/>
                        </a:prstGeom>
                        <a:solidFill>
                          <a:srgbClr val="FFFFFF"/>
                        </a:solidFill>
                        <a:ln w="9525">
                          <a:solidFill>
                            <a:srgbClr val="000000"/>
                          </a:solidFill>
                          <a:miter lim="800000"/>
                          <a:headEnd/>
                          <a:tailEnd/>
                        </a:ln>
                      </wps:spPr>
                      <wps:txbx>
                        <w:txbxContent>
                          <w:p w:rsidR="005C579B" w:rsidRPr="005D1351" w:rsidRDefault="005C579B" w:rsidP="009858D5">
                            <w:pPr>
                              <w:widowControl w:val="0"/>
                              <w:spacing w:after="0"/>
                              <w:jc w:val="center"/>
                              <w:rPr>
                                <w:rFonts w:ascii="Times New Roman" w:hAnsi="Times New Roman" w:cs="Times New Roman"/>
                                <w:sz w:val="40"/>
                                <w:szCs w:val="40"/>
                              </w:rPr>
                            </w:pPr>
                            <w:r w:rsidRPr="005D1351">
                              <w:rPr>
                                <w:rFonts w:ascii="Times New Roman" w:hAnsi="Times New Roman" w:cs="Times New Roman"/>
                                <w:sz w:val="40"/>
                                <w:szCs w:val="40"/>
                              </w:rPr>
                              <w:t>Начальник торгового отдела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55" type="#_x0000_t202" style="position:absolute;left:0;text-align:left;margin-left:125.7pt;margin-top:-12.1pt;width:213.15pt;height:64.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">
                <v:textbox>
                  <w:txbxContent>
                    <w:p w:rsidR="004E527D" w:rsidRPr="005D1351" w:rsidRDefault="004E527D" w:rsidP="009858D5">
                      <w:pPr>
                        <w:widowControl w:val="0"/>
                        <w:spacing w:after="0"/>
                        <w:jc w:val="center"/>
                        <w:rPr>
                          <w:rFonts w:ascii="Times New Roman" w:hAnsi="Times New Roman" w:cs="Times New Roman"/>
                          <w:sz w:val="40"/>
                          <w:szCs w:val="40"/>
                        </w:rPr>
                      </w:pPr>
                      <w:r w:rsidRPr="005D1351">
                        <w:rPr>
                          <w:rFonts w:ascii="Times New Roman" w:hAnsi="Times New Roman" w:cs="Times New Roman"/>
                          <w:sz w:val="40"/>
                          <w:szCs w:val="40"/>
                        </w:rPr>
                        <w:t>Начальник торгового отдела</w:t>
                      </w:r>
                    </w:p>
                  </w:txbxContent>
                </v:textbox>
              </v:shape>
            </w:pict>
          </mc:Fallback>
        </mc:AlternateContent>
      </w: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D3558A"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r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28896" behindDoc="0" locked="0" layoutInCell="1" allowOverlap="1" wp14:anchorId="3EB112B3" wp14:editId="2A274362">
                <wp:simplePos x="0" y="0"/>
                <wp:positionH relativeFrom="column">
                  <wp:posOffset>2898099</wp:posOffset>
                </wp:positionH>
                <wp:positionV relativeFrom="paragraph">
                  <wp:posOffset>161653</wp:posOffset>
                </wp:positionV>
                <wp:extent cx="10160" cy="1270660"/>
                <wp:effectExtent l="57150" t="0" r="85090" b="62865"/>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1270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margin-left:228.2pt;margin-top:12.75pt;width:.8pt;height:100.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">
                <v:stroke endarrow="block"/>
              </v:shape>
            </w:pict>
          </mc:Fallback>
        </mc:AlternateContent>
      </w:r>
      <w:r w:rsidR="009858D5"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27872" behindDoc="0" locked="0" layoutInCell="1" allowOverlap="1" wp14:anchorId="3F50BEB9" wp14:editId="17B19AEC">
                <wp:simplePos x="0" y="0"/>
                <wp:positionH relativeFrom="column">
                  <wp:posOffset>4862195</wp:posOffset>
                </wp:positionH>
                <wp:positionV relativeFrom="paragraph">
                  <wp:posOffset>156845</wp:posOffset>
                </wp:positionV>
                <wp:extent cx="0" cy="224155"/>
                <wp:effectExtent l="55880" t="12700" r="58420" b="2032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7" o:spid="_x0000_s1026" type="#_x0000_t32" style="position:absolute;margin-left:382.85pt;margin-top:12.35pt;width:0;height:17.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">
                <v:stroke endarrow="block"/>
              </v:shape>
            </w:pict>
          </mc:Fallback>
        </mc:AlternateContent>
      </w:r>
      <w:r w:rsidR="009858D5"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29920" behindDoc="0" locked="0" layoutInCell="1" allowOverlap="1" wp14:anchorId="13910FCD" wp14:editId="3F17EA90">
                <wp:simplePos x="0" y="0"/>
                <wp:positionH relativeFrom="column">
                  <wp:posOffset>1278890</wp:posOffset>
                </wp:positionH>
                <wp:positionV relativeFrom="paragraph">
                  <wp:posOffset>156845</wp:posOffset>
                </wp:positionV>
                <wp:extent cx="0" cy="224155"/>
                <wp:effectExtent l="53975" t="12700" r="60325" b="20320"/>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100.7pt;margin-top:12.35pt;width:0;height:17.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gokMwIAAF0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">
                <v:stroke endarrow="block"/>
              </v:shape>
            </w:pict>
          </mc:Fallback>
        </mc:AlternateContent>
      </w:r>
      <w:r w:rsidR="009858D5"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30944" behindDoc="0" locked="0" layoutInCell="1" allowOverlap="1" wp14:anchorId="138E6DE8" wp14:editId="5A1B1DB8">
                <wp:simplePos x="0" y="0"/>
                <wp:positionH relativeFrom="column">
                  <wp:posOffset>1278890</wp:posOffset>
                </wp:positionH>
                <wp:positionV relativeFrom="paragraph">
                  <wp:posOffset>156845</wp:posOffset>
                </wp:positionV>
                <wp:extent cx="3583305" cy="0"/>
                <wp:effectExtent l="6350" t="12700" r="10795" b="63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3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100.7pt;margin-top:12.35pt;width:282.1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20/IA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"/>
            </w:pict>
          </mc:Fallback>
        </mc:AlternateContent>
      </w:r>
    </w:p>
    <w:p w:rsidR="009858D5" w:rsidRPr="009858D5" w:rsidRDefault="00D3558A"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r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31968" behindDoc="0" locked="0" layoutInCell="1" allowOverlap="1" wp14:anchorId="5D4FFDC6" wp14:editId="60C77E47">
                <wp:simplePos x="0" y="0"/>
                <wp:positionH relativeFrom="column">
                  <wp:posOffset>3646244</wp:posOffset>
                </wp:positionH>
                <wp:positionV relativeFrom="paragraph">
                  <wp:posOffset>143840</wp:posOffset>
                </wp:positionV>
                <wp:extent cx="2359660" cy="795647"/>
                <wp:effectExtent l="0" t="0" r="24130" b="2413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660" cy="795647"/>
                        </a:xfrm>
                        <a:prstGeom prst="rect">
                          <a:avLst/>
                        </a:prstGeom>
                        <a:solidFill>
                          <a:srgbClr val="FFFFFF"/>
                        </a:solidFill>
                        <a:ln w="9525">
                          <a:solidFill>
                            <a:srgbClr val="000000"/>
                          </a:solidFill>
                          <a:miter lim="800000"/>
                          <a:headEnd/>
                          <a:tailEnd/>
                        </a:ln>
                      </wps:spPr>
                      <wps:txbx>
                        <w:txbxContent>
                          <w:p w:rsidR="005C579B" w:rsidRPr="005D1351" w:rsidRDefault="005C579B" w:rsidP="009858D5">
                            <w:pPr>
                              <w:spacing w:line="240" w:lineRule="auto"/>
                              <w:jc w:val="center"/>
                              <w:rPr>
                                <w:rFonts w:ascii="Times New Roman" w:hAnsi="Times New Roman" w:cs="Times New Roman"/>
                                <w:sz w:val="36"/>
                                <w:szCs w:val="36"/>
                              </w:rPr>
                            </w:pPr>
                            <w:r w:rsidRPr="005D1351">
                              <w:rPr>
                                <w:rFonts w:ascii="Times New Roman" w:hAnsi="Times New Roman" w:cs="Times New Roman"/>
                                <w:sz w:val="36"/>
                                <w:szCs w:val="36"/>
                              </w:rPr>
                              <w:t>Маркетолог</w:t>
                            </w:r>
                          </w:p>
                          <w:p w:rsidR="005C579B" w:rsidRPr="005D1351" w:rsidRDefault="005C579B" w:rsidP="009858D5">
                            <w:pPr>
                              <w:spacing w:line="240" w:lineRule="auto"/>
                              <w:jc w:val="center"/>
                              <w:rPr>
                                <w:rFonts w:ascii="Times New Roman" w:hAnsi="Times New Roman" w:cs="Times New Roman"/>
                                <w:sz w:val="36"/>
                                <w:szCs w:val="36"/>
                              </w:rPr>
                            </w:pPr>
                            <w:r w:rsidRPr="005D1351">
                              <w:rPr>
                                <w:rFonts w:ascii="Times New Roman" w:hAnsi="Times New Roman" w:cs="Times New Roman"/>
                                <w:sz w:val="36"/>
                                <w:szCs w:val="36"/>
                              </w:rPr>
                              <w:t>2 чел.</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12" o:spid="_x0000_s1056" type="#_x0000_t202" style="position:absolute;left:0;text-align:left;margin-left:287.1pt;margin-top:11.35pt;width:185.8pt;height:62.65pt;z-index:25173196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">
                <v:textbox>
                  <w:txbxContent>
                    <w:p w:rsidR="004E527D" w:rsidRPr="005D1351" w:rsidRDefault="004E527D" w:rsidP="009858D5">
                      <w:pPr>
                        <w:spacing w:line="240" w:lineRule="auto"/>
                        <w:jc w:val="center"/>
                        <w:rPr>
                          <w:rFonts w:ascii="Times New Roman" w:hAnsi="Times New Roman" w:cs="Times New Roman"/>
                          <w:sz w:val="36"/>
                          <w:szCs w:val="36"/>
                        </w:rPr>
                      </w:pPr>
                      <w:r w:rsidRPr="005D1351">
                        <w:rPr>
                          <w:rFonts w:ascii="Times New Roman" w:hAnsi="Times New Roman" w:cs="Times New Roman"/>
                          <w:sz w:val="36"/>
                          <w:szCs w:val="36"/>
                        </w:rPr>
                        <w:t>Маркетолог</w:t>
                      </w:r>
                    </w:p>
                    <w:p w:rsidR="004E527D" w:rsidRPr="005D1351" w:rsidRDefault="004E527D" w:rsidP="009858D5">
                      <w:pPr>
                        <w:spacing w:line="240" w:lineRule="auto"/>
                        <w:jc w:val="center"/>
                        <w:rPr>
                          <w:rFonts w:ascii="Times New Roman" w:hAnsi="Times New Roman" w:cs="Times New Roman"/>
                          <w:sz w:val="36"/>
                          <w:szCs w:val="36"/>
                        </w:rPr>
                      </w:pPr>
                      <w:r w:rsidRPr="005D1351">
                        <w:rPr>
                          <w:rFonts w:ascii="Times New Roman" w:hAnsi="Times New Roman" w:cs="Times New Roman"/>
                          <w:sz w:val="36"/>
                          <w:szCs w:val="36"/>
                        </w:rPr>
                        <w:t>2 чел.</w:t>
                      </w:r>
                    </w:p>
                  </w:txbxContent>
                </v:textbox>
              </v:shape>
            </w:pict>
          </mc:Fallback>
        </mc:AlternateContent>
      </w:r>
      <w:r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32992" behindDoc="0" locked="0" layoutInCell="1" allowOverlap="1" wp14:anchorId="60445277" wp14:editId="381C95EB">
                <wp:simplePos x="0" y="0"/>
                <wp:positionH relativeFrom="column">
                  <wp:posOffset>-111125</wp:posOffset>
                </wp:positionH>
                <wp:positionV relativeFrom="paragraph">
                  <wp:posOffset>160020</wp:posOffset>
                </wp:positionV>
                <wp:extent cx="2499360" cy="950595"/>
                <wp:effectExtent l="0" t="0" r="15240" b="2095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950595"/>
                        </a:xfrm>
                        <a:prstGeom prst="rect">
                          <a:avLst/>
                        </a:prstGeom>
                        <a:solidFill>
                          <a:srgbClr val="FFFFFF"/>
                        </a:solidFill>
                        <a:ln w="9525">
                          <a:solidFill>
                            <a:srgbClr val="000000"/>
                          </a:solidFill>
                          <a:miter lim="800000"/>
                          <a:headEnd/>
                          <a:tailEnd/>
                        </a:ln>
                      </wps:spPr>
                      <wps:txbx>
                        <w:txbxContent>
                          <w:p w:rsidR="005C579B" w:rsidRPr="005D1351" w:rsidRDefault="005C579B" w:rsidP="009858D5">
                            <w:pPr>
                              <w:spacing w:line="240" w:lineRule="auto"/>
                              <w:jc w:val="center"/>
                              <w:rPr>
                                <w:rFonts w:ascii="Times New Roman" w:hAnsi="Times New Roman" w:cs="Times New Roman"/>
                                <w:sz w:val="32"/>
                                <w:szCs w:val="32"/>
                              </w:rPr>
                            </w:pPr>
                            <w:r w:rsidRPr="005D1351">
                              <w:rPr>
                                <w:rFonts w:ascii="Times New Roman" w:hAnsi="Times New Roman" w:cs="Times New Roman"/>
                                <w:sz w:val="32"/>
                                <w:szCs w:val="32"/>
                              </w:rPr>
                              <w:t>Специалист по закупкам товаров</w:t>
                            </w:r>
                          </w:p>
                          <w:p w:rsidR="005C579B" w:rsidRPr="005D1351" w:rsidRDefault="005C579B" w:rsidP="009858D5">
                            <w:pPr>
                              <w:spacing w:line="240" w:lineRule="auto"/>
                              <w:jc w:val="center"/>
                              <w:rPr>
                                <w:rFonts w:ascii="Times New Roman" w:hAnsi="Times New Roman" w:cs="Times New Roman"/>
                                <w:sz w:val="32"/>
                                <w:szCs w:val="32"/>
                              </w:rPr>
                            </w:pPr>
                            <w:r w:rsidRPr="005D1351">
                              <w:rPr>
                                <w:rFonts w:ascii="Times New Roman" w:hAnsi="Times New Roman" w:cs="Times New Roman"/>
                                <w:sz w:val="32"/>
                                <w:szCs w:val="32"/>
                              </w:rPr>
                              <w:t>2 чел.</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7" type="#_x0000_t202" style="position:absolute;left:0;text-align:left;margin-left:-8.75pt;margin-top:12.6pt;width:196.8pt;height:74.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">
                <v:textbox>
                  <w:txbxContent>
                    <w:p w:rsidR="004E527D" w:rsidRPr="005D1351" w:rsidRDefault="004E527D" w:rsidP="009858D5">
                      <w:pPr>
                        <w:spacing w:line="240" w:lineRule="auto"/>
                        <w:jc w:val="center"/>
                        <w:rPr>
                          <w:rFonts w:ascii="Times New Roman" w:hAnsi="Times New Roman" w:cs="Times New Roman"/>
                          <w:sz w:val="32"/>
                          <w:szCs w:val="32"/>
                        </w:rPr>
                      </w:pPr>
                      <w:r w:rsidRPr="005D1351">
                        <w:rPr>
                          <w:rFonts w:ascii="Times New Roman" w:hAnsi="Times New Roman" w:cs="Times New Roman"/>
                          <w:sz w:val="32"/>
                          <w:szCs w:val="32"/>
                        </w:rPr>
                        <w:t>Специалист по закупкам товаров</w:t>
                      </w:r>
                    </w:p>
                    <w:p w:rsidR="004E527D" w:rsidRPr="005D1351" w:rsidRDefault="004E527D" w:rsidP="009858D5">
                      <w:pPr>
                        <w:spacing w:line="240" w:lineRule="auto"/>
                        <w:jc w:val="center"/>
                        <w:rPr>
                          <w:rFonts w:ascii="Times New Roman" w:hAnsi="Times New Roman" w:cs="Times New Roman"/>
                          <w:sz w:val="32"/>
                          <w:szCs w:val="32"/>
                        </w:rPr>
                      </w:pPr>
                      <w:r w:rsidRPr="005D1351">
                        <w:rPr>
                          <w:rFonts w:ascii="Times New Roman" w:hAnsi="Times New Roman" w:cs="Times New Roman"/>
                          <w:sz w:val="32"/>
                          <w:szCs w:val="32"/>
                        </w:rPr>
                        <w:t>2 чел.</w:t>
                      </w:r>
                    </w:p>
                  </w:txbxContent>
                </v:textbox>
              </v:shape>
            </w:pict>
          </mc:Fallback>
        </mc:AlternateContent>
      </w: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342307"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r w:rsidRPr="009858D5">
        <w:rPr>
          <w:rFonts w:ascii="Times New Roman" w:eastAsia="Times New Roman" w:hAnsi="Times New Roman" w:cs="Times New Roman"/>
          <w:b/>
          <w:noProof/>
          <w:color w:val="000000"/>
          <w:sz w:val="24"/>
          <w:szCs w:val="24"/>
          <w:lang w:eastAsia="ru-RU"/>
        </w:rPr>
        <mc:AlternateContent>
          <mc:Choice Requires="wps">
            <w:drawing>
              <wp:anchor distT="0" distB="0" distL="114300" distR="114300" simplePos="0" relativeHeight="251734016" behindDoc="0" locked="0" layoutInCell="1" allowOverlap="1" wp14:anchorId="3BB0276C" wp14:editId="6FE525E9">
                <wp:simplePos x="0" y="0"/>
                <wp:positionH relativeFrom="column">
                  <wp:posOffset>1936115</wp:posOffset>
                </wp:positionH>
                <wp:positionV relativeFrom="paragraph">
                  <wp:posOffset>57150</wp:posOffset>
                </wp:positionV>
                <wp:extent cx="2063750" cy="688340"/>
                <wp:effectExtent l="0" t="0" r="12700" b="1651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688340"/>
                        </a:xfrm>
                        <a:prstGeom prst="rect">
                          <a:avLst/>
                        </a:prstGeom>
                        <a:solidFill>
                          <a:srgbClr val="FFFFFF"/>
                        </a:solidFill>
                        <a:ln w="9525">
                          <a:solidFill>
                            <a:srgbClr val="000000"/>
                          </a:solidFill>
                          <a:miter lim="800000"/>
                          <a:headEnd/>
                          <a:tailEnd/>
                        </a:ln>
                      </wps:spPr>
                      <wps:txbx>
                        <w:txbxContent>
                          <w:p w:rsidR="005C579B" w:rsidRPr="005D1351" w:rsidRDefault="005C579B" w:rsidP="009858D5">
                            <w:pPr>
                              <w:jc w:val="center"/>
                              <w:rPr>
                                <w:rFonts w:ascii="Times New Roman" w:hAnsi="Times New Roman" w:cs="Times New Roman"/>
                                <w:sz w:val="36"/>
                                <w:szCs w:val="36"/>
                              </w:rPr>
                            </w:pPr>
                            <w:r w:rsidRPr="005D1351">
                              <w:rPr>
                                <w:rFonts w:ascii="Times New Roman" w:hAnsi="Times New Roman" w:cs="Times New Roman"/>
                                <w:sz w:val="36"/>
                                <w:szCs w:val="36"/>
                              </w:rPr>
                              <w:t>Главный товаровед – чел.</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8" type="#_x0000_t202" style="position:absolute;left:0;text-align:left;margin-left:152.45pt;margin-top:4.5pt;width:162.5pt;height:54.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">
                <v:textbox>
                  <w:txbxContent>
                    <w:p w:rsidR="004E527D" w:rsidRPr="005D1351" w:rsidRDefault="004E527D" w:rsidP="009858D5">
                      <w:pPr>
                        <w:jc w:val="center"/>
                        <w:rPr>
                          <w:rFonts w:ascii="Times New Roman" w:hAnsi="Times New Roman" w:cs="Times New Roman"/>
                          <w:sz w:val="36"/>
                          <w:szCs w:val="36"/>
                        </w:rPr>
                      </w:pPr>
                      <w:r w:rsidRPr="005D1351">
                        <w:rPr>
                          <w:rFonts w:ascii="Times New Roman" w:hAnsi="Times New Roman" w:cs="Times New Roman"/>
                          <w:sz w:val="36"/>
                          <w:szCs w:val="36"/>
                        </w:rPr>
                        <w:t>Главный товаровед – чел.</w:t>
                      </w:r>
                    </w:p>
                  </w:txbxContent>
                </v:textbox>
              </v:shape>
            </w:pict>
          </mc:Fallback>
        </mc:AlternateContent>
      </w: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p>
    <w:p w:rsidR="009858D5" w:rsidRPr="009858D5" w:rsidRDefault="00B239CB" w:rsidP="001157BB">
      <w:pPr>
        <w:widowControl w:val="0"/>
        <w:shd w:val="clear" w:color="auto" w:fill="FFFFFF"/>
        <w:autoSpaceDE w:val="0"/>
        <w:autoSpaceDN w:val="0"/>
        <w:adjustRightInd w:val="0"/>
        <w:spacing w:after="0" w:line="360" w:lineRule="exact"/>
        <w:ind w:right="-142"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Рисунок 2.2</w:t>
      </w:r>
      <w:r w:rsidR="009858D5" w:rsidRPr="009858D5">
        <w:rPr>
          <w:rFonts w:ascii="Times New Roman" w:eastAsia="Times New Roman" w:hAnsi="Times New Roman" w:cs="Times New Roman"/>
          <w:b/>
          <w:color w:val="000000"/>
          <w:sz w:val="24"/>
          <w:szCs w:val="24"/>
          <w:lang w:eastAsia="ru-RU"/>
        </w:rPr>
        <w:t xml:space="preserve"> – Структура отдела торговли и общепита </w:t>
      </w:r>
      <w:r w:rsidR="009858D5" w:rsidRPr="00D3558A">
        <w:rPr>
          <w:rFonts w:ascii="Times New Roman" w:eastAsia="Times New Roman" w:hAnsi="Times New Roman" w:cs="Times New Roman"/>
          <w:b/>
          <w:sz w:val="24"/>
          <w:szCs w:val="24"/>
          <w:lang w:eastAsia="ru-RU"/>
        </w:rPr>
        <w:t>Солигорского</w:t>
      </w:r>
      <w:r w:rsidR="009858D5" w:rsidRPr="00D3558A">
        <w:rPr>
          <w:rFonts w:ascii="Times New Roman" w:eastAsia="Times New Roman" w:hAnsi="Times New Roman" w:cs="Times New Roman"/>
          <w:b/>
          <w:color w:val="000000"/>
          <w:sz w:val="24"/>
          <w:szCs w:val="24"/>
          <w:lang w:eastAsia="ru-RU"/>
        </w:rPr>
        <w:t xml:space="preserve"> </w:t>
      </w:r>
      <w:r w:rsidR="004B5DE0">
        <w:rPr>
          <w:rFonts w:ascii="Times New Roman" w:eastAsia="Times New Roman" w:hAnsi="Times New Roman" w:cs="Times New Roman"/>
          <w:b/>
          <w:bCs/>
          <w:sz w:val="24"/>
          <w:szCs w:val="24"/>
          <w:lang w:eastAsia="ru-RU"/>
        </w:rPr>
        <w:t>РайПО</w:t>
      </w:r>
    </w:p>
    <w:p w:rsidR="009858D5" w:rsidRPr="009858D5" w:rsidRDefault="009858D5"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A10A37" w:rsidRPr="009858D5" w:rsidRDefault="00A10A37" w:rsidP="001157BB">
      <w:pPr>
        <w:widowControl w:val="0"/>
        <w:spacing w:after="0" w:line="360" w:lineRule="exact"/>
        <w:ind w:right="-284" w:firstLine="709"/>
        <w:jc w:val="both"/>
        <w:rPr>
          <w:rFonts w:ascii="Times New Roman" w:eastAsia="Times New Roman" w:hAnsi="Times New Roman" w:cs="Times New Roman"/>
          <w:sz w:val="28"/>
          <w:lang w:eastAsia="ru-RU"/>
        </w:rPr>
      </w:pP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В </w:t>
      </w:r>
      <w:r w:rsidR="00830A06">
        <w:rPr>
          <w:rFonts w:ascii="Times New Roman" w:eastAsia="Times New Roman" w:hAnsi="Times New Roman" w:cs="Times New Roman"/>
          <w:color w:val="000000"/>
          <w:sz w:val="28"/>
          <w:szCs w:val="28"/>
          <w:lang w:eastAsia="ru-RU"/>
        </w:rPr>
        <w:t>приложение К</w:t>
      </w:r>
      <w:r w:rsidRPr="009858D5">
        <w:rPr>
          <w:rFonts w:ascii="Times New Roman" w:eastAsia="Times New Roman" w:hAnsi="Times New Roman" w:cs="Times New Roman"/>
          <w:color w:val="000000"/>
          <w:sz w:val="28"/>
          <w:szCs w:val="28"/>
          <w:lang w:eastAsia="ru-RU"/>
        </w:rPr>
        <w:t xml:space="preserve"> представим квалификационные требования для руководителей и работников отдела торговли и общепита </w:t>
      </w:r>
      <w:r w:rsidRPr="009858D5">
        <w:rPr>
          <w:rFonts w:ascii="Times New Roman" w:eastAsia="Times New Roman" w:hAnsi="Times New Roman" w:cs="Times New Roman"/>
          <w:sz w:val="28"/>
          <w:szCs w:val="28"/>
          <w:lang w:eastAsia="ru-RU"/>
        </w:rPr>
        <w:t>Солигорского</w:t>
      </w:r>
      <w:r w:rsidRPr="009858D5">
        <w:rPr>
          <w:rFonts w:ascii="Times New Roman" w:eastAsia="Times New Roman" w:hAnsi="Times New Roman" w:cs="Times New Roman"/>
          <w:color w:val="000000"/>
          <w:sz w:val="28"/>
          <w:szCs w:val="28"/>
          <w:lang w:eastAsia="ru-RU"/>
        </w:rPr>
        <w:t xml:space="preserve">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Квалификационные требования для руководителей и работников отдела торговли и общепита </w:t>
      </w:r>
      <w:r w:rsidRPr="009858D5">
        <w:rPr>
          <w:rFonts w:ascii="Times New Roman" w:eastAsia="Times New Roman" w:hAnsi="Times New Roman" w:cs="Times New Roman"/>
          <w:sz w:val="28"/>
          <w:szCs w:val="28"/>
          <w:lang w:eastAsia="ru-RU"/>
        </w:rPr>
        <w:t>Солигорского</w:t>
      </w:r>
      <w:r w:rsidRPr="009858D5">
        <w:rPr>
          <w:rFonts w:ascii="Times New Roman" w:eastAsia="Times New Roman" w:hAnsi="Times New Roman" w:cs="Times New Roman"/>
          <w:color w:val="000000"/>
          <w:sz w:val="28"/>
          <w:szCs w:val="28"/>
          <w:lang w:eastAsia="ru-RU"/>
        </w:rPr>
        <w:t xml:space="preserve">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 xml:space="preserve"> разработаны в соответствии с Общими положениями ЕКСД на основе содержащихся в ЕКСД характеристик соответствующих базовых должностей либо должностей соответствующих руководителей.</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В соответствии с основными задачами на отдел продаж возлагаются следующие функции:</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 обеспечение успешной </w:t>
      </w:r>
      <w:r w:rsidR="004A7E9B">
        <w:rPr>
          <w:rFonts w:ascii="Times New Roman" w:eastAsia="Times New Roman" w:hAnsi="Times New Roman" w:cs="Times New Roman"/>
          <w:color w:val="000000"/>
          <w:sz w:val="28"/>
          <w:szCs w:val="28"/>
          <w:lang w:eastAsia="ru-RU"/>
        </w:rPr>
        <w:t>маркетинговой</w:t>
      </w:r>
      <w:r w:rsidRPr="009858D5">
        <w:rPr>
          <w:rFonts w:ascii="Times New Roman" w:eastAsia="Times New Roman" w:hAnsi="Times New Roman" w:cs="Times New Roman"/>
          <w:color w:val="000000"/>
          <w:sz w:val="28"/>
          <w:szCs w:val="28"/>
          <w:lang w:eastAsia="ru-RU"/>
        </w:rPr>
        <w:t xml:space="preserve"> деятельности организации по продажам продукции и оказанию услуг;</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участие в маркетинговых исследованиях организации, привлечение сбытовиков и торгового персонала к изучению платежеспособного спроса на рынке, мониторинг и диагностика потенциальных рынков товаров и услуг, включая финансовое состояние и платежеспособность потенциальных покупателей, емкость, абсолютный и текущий потенциалы, соотношение спроса и предложения на конкретные виды товаров и услуг;</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 подготовка и заключение договоров с покупателями на поставку выпускаемой продукции, розничные продажи товаров, оказание услуг; </w:t>
      </w:r>
      <w:r w:rsidRPr="009858D5">
        <w:rPr>
          <w:rFonts w:ascii="Times New Roman" w:eastAsia="Times New Roman" w:hAnsi="Times New Roman" w:cs="Times New Roman"/>
          <w:color w:val="000000"/>
          <w:sz w:val="28"/>
          <w:szCs w:val="28"/>
          <w:lang w:eastAsia="ru-RU"/>
        </w:rPr>
        <w:lastRenderedPageBreak/>
        <w:t>подготовка предложений и рекомендаций по плану производства продукции по объемам и номенклатуре или по ассортименту товаров и услуг исходя из результатов маркетинговых исследований;</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участие совместно с соответствующими службами организации в формировании годовых, квартальных, месячных планов производства (закупок) и суточных планов-графиков сдачи готовой продукции для соблюдения режима поставок, продаж, выполнения работ;</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выявление товаров и услуг, не имеющих достаточного маркетинга, и установление причин отторжения их потребителями;</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ежемесячный, ежеквартальный анализ выполнения плана поставок и розничных продаж, принятие мер по восполнению подразделениями организации задолженности по продукции и услугам;</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регулирование взаимоотношений с потребителями, ведение переписки и прием представителей по вопросам поставки товаров и оказанию услуг, расчетов с ними, подготовка материалов для заявления претензий и исков к другим предприятиям и организациям, физическим лицам по вопросам продаж;</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реализация программы скидок (дисконтных, функциональных, несезонных), оценка краткосрочных финансовых потерь и перспективных финансовых или маркетинговых выгод от ее реализации;</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реализация различных вариантов условий и форм оплаты товаров и услуг, систем отсрочки и рассрочки платежей, коммерческих и потребительских кредитов;</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реализация программ привязки снижения (повышения) цен к особым датам, праздникам, торжествам и др.</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Отдел торговли и общепита </w:t>
      </w:r>
      <w:r w:rsidRPr="009858D5">
        <w:rPr>
          <w:rFonts w:ascii="Times New Roman" w:eastAsia="Times New Roman" w:hAnsi="Times New Roman" w:cs="Times New Roman"/>
          <w:sz w:val="28"/>
          <w:szCs w:val="28"/>
          <w:lang w:eastAsia="ru-RU"/>
        </w:rPr>
        <w:t>Солигорского</w:t>
      </w:r>
      <w:r w:rsidRPr="009858D5">
        <w:rPr>
          <w:rFonts w:ascii="Times New Roman" w:eastAsia="Times New Roman" w:hAnsi="Times New Roman" w:cs="Times New Roman"/>
          <w:color w:val="000000"/>
          <w:sz w:val="28"/>
          <w:szCs w:val="28"/>
          <w:lang w:eastAsia="ru-RU"/>
        </w:rPr>
        <w:t xml:space="preserve">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 xml:space="preserve"> предоставляет:</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предложения по совершенствованию товаров и услуг, выявленные в ходе опросов;</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предложения по ликвидации необоснованных расходов по маркетингу продукции;</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сведения о заключенных договорах на поставку продукции;</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рекомендации по содержанию рекламных сообщений;</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запросы о корректировке цен и предложения по изменению форм оплаты товаров и услуг,  и т.д.</w:t>
      </w:r>
    </w:p>
    <w:p w:rsidR="009858D5" w:rsidRPr="009858D5" w:rsidRDefault="00342307"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Солигорское </w:t>
      </w:r>
      <w:r w:rsidR="004B5DE0">
        <w:rPr>
          <w:rFonts w:ascii="Times New Roman" w:eastAsia="Times New Roman" w:hAnsi="Times New Roman" w:cs="Times New Roman"/>
          <w:color w:val="000000"/>
          <w:sz w:val="28"/>
          <w:szCs w:val="28"/>
          <w:lang w:eastAsia="ru-RU"/>
        </w:rPr>
        <w:t>РайПО</w:t>
      </w:r>
      <w:r w:rsidR="009858D5" w:rsidRPr="009858D5">
        <w:rPr>
          <w:rFonts w:ascii="Times New Roman" w:eastAsia="Times New Roman" w:hAnsi="Times New Roman" w:cs="Times New Roman"/>
          <w:color w:val="000000"/>
          <w:sz w:val="28"/>
          <w:szCs w:val="28"/>
          <w:lang w:eastAsia="ru-RU"/>
        </w:rPr>
        <w:t xml:space="preserve"> осуществляе</w:t>
      </w:r>
      <w:r>
        <w:rPr>
          <w:rFonts w:ascii="Times New Roman" w:eastAsia="Times New Roman" w:hAnsi="Times New Roman" w:cs="Times New Roman"/>
          <w:color w:val="000000"/>
          <w:sz w:val="28"/>
          <w:szCs w:val="28"/>
          <w:lang w:eastAsia="ru-RU"/>
        </w:rPr>
        <w:t>т</w:t>
      </w:r>
      <w:r w:rsidR="009858D5" w:rsidRPr="009858D5">
        <w:rPr>
          <w:rFonts w:ascii="Times New Roman" w:eastAsia="Times New Roman" w:hAnsi="Times New Roman" w:cs="Times New Roman"/>
          <w:color w:val="000000"/>
          <w:sz w:val="28"/>
          <w:szCs w:val="28"/>
          <w:lang w:eastAsia="ru-RU"/>
        </w:rPr>
        <w:t xml:space="preserve"> торговой организацией:</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продажа товаров;</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предпродажная консультация;</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прием заявок на отсутствующий товар у покупателей;</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фасовка, нарезка и упаковка товара;</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 прием стеклотары от населения и многие др. </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color w:val="000000"/>
          <w:sz w:val="28"/>
          <w:szCs w:val="28"/>
          <w:lang w:eastAsia="ru-RU"/>
        </w:rPr>
        <w:t xml:space="preserve">Потребительский рынок </w:t>
      </w:r>
      <w:r w:rsidRPr="009858D5">
        <w:rPr>
          <w:rFonts w:ascii="Times New Roman" w:eastAsia="Times New Roman" w:hAnsi="Times New Roman" w:cs="Times New Roman"/>
          <w:sz w:val="28"/>
          <w:szCs w:val="28"/>
          <w:lang w:eastAsia="ru-RU"/>
        </w:rPr>
        <w:t xml:space="preserve">Солигорского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 xml:space="preserve"> представлен отдельными </w:t>
      </w:r>
      <w:r w:rsidRPr="009858D5">
        <w:rPr>
          <w:rFonts w:ascii="Times New Roman" w:eastAsia="Times New Roman" w:hAnsi="Times New Roman" w:cs="Times New Roman"/>
          <w:color w:val="000000"/>
          <w:sz w:val="28"/>
          <w:szCs w:val="28"/>
          <w:lang w:eastAsia="ru-RU"/>
        </w:rPr>
        <w:lastRenderedPageBreak/>
        <w:t xml:space="preserve">лицами и домохозяйствами, которые приобретают товары в личное пользование. Следовательно, это все население, проживающее на территории города и района. В качестве основных потребителей услуг продовольственных магазинов </w:t>
      </w:r>
      <w:r w:rsidRPr="009858D5">
        <w:rPr>
          <w:rFonts w:ascii="Times New Roman" w:eastAsia="Times New Roman" w:hAnsi="Times New Roman" w:cs="Times New Roman"/>
          <w:sz w:val="28"/>
          <w:szCs w:val="28"/>
          <w:lang w:eastAsia="ru-RU"/>
        </w:rPr>
        <w:t>Солигорского</w:t>
      </w:r>
      <w:r w:rsidR="00723A5C">
        <w:rPr>
          <w:rFonts w:ascii="Times New Roman" w:eastAsia="Times New Roman" w:hAnsi="Times New Roman" w:cs="Times New Roman"/>
          <w:sz w:val="28"/>
          <w:szCs w:val="28"/>
          <w:lang w:eastAsia="ru-RU"/>
        </w:rPr>
        <w:t xml:space="preserve">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 xml:space="preserve"> рассматривает жителей города Солигорска и </w:t>
      </w:r>
      <w:r w:rsidRPr="009858D5">
        <w:rPr>
          <w:rFonts w:ascii="Times New Roman" w:eastAsia="Times New Roman" w:hAnsi="Times New Roman" w:cs="Times New Roman"/>
          <w:sz w:val="28"/>
          <w:szCs w:val="28"/>
          <w:lang w:eastAsia="ru-RU"/>
        </w:rPr>
        <w:t>Солигорского</w:t>
      </w:r>
      <w:r w:rsidRPr="009858D5">
        <w:rPr>
          <w:rFonts w:ascii="Times New Roman" w:eastAsia="Times New Roman" w:hAnsi="Times New Roman" w:cs="Times New Roman"/>
          <w:color w:val="000000"/>
          <w:sz w:val="28"/>
          <w:szCs w:val="28"/>
          <w:lang w:eastAsia="ru-RU"/>
        </w:rPr>
        <w:t xml:space="preserve"> района в возрасте от 18 до 65 лет. Именно эта возрастная группа наиболее активно осуществляет покупки в магазинах.</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sz w:val="28"/>
          <w:szCs w:val="28"/>
          <w:lang w:eastAsia="ru-RU"/>
        </w:rPr>
        <w:t xml:space="preserve">Солигорское </w:t>
      </w:r>
      <w:r w:rsidR="004B5DE0">
        <w:rPr>
          <w:rFonts w:ascii="Times New Roman" w:eastAsia="Times New Roman" w:hAnsi="Times New Roman" w:cs="Times New Roman"/>
          <w:bCs/>
          <w:sz w:val="28"/>
          <w:szCs w:val="28"/>
          <w:lang w:eastAsia="ru-RU"/>
        </w:rPr>
        <w:t>РайПО</w:t>
      </w:r>
      <w:r w:rsidRPr="009858D5">
        <w:rPr>
          <w:rFonts w:ascii="Times New Roman" w:eastAsia="Times New Roman" w:hAnsi="Times New Roman" w:cs="Times New Roman"/>
          <w:color w:val="000000"/>
          <w:sz w:val="28"/>
          <w:szCs w:val="28"/>
          <w:lang w:eastAsia="ru-RU"/>
        </w:rPr>
        <w:t xml:space="preserve"> уделяет внимание именно тем потребительским группам, которые расходуют не менее 50 % ежемесячного дохода на покупку продуктов питания. Именно эти потребители придают особое значение ценам на основные продукты питания</w:t>
      </w:r>
    </w:p>
    <w:p w:rsidR="009858D5" w:rsidRDefault="009858D5" w:rsidP="001157BB">
      <w:pPr>
        <w:widowControl w:val="0"/>
        <w:shd w:val="clear" w:color="auto" w:fill="FFFFFF"/>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Для увеличения объемов продаж торговые организа</w:t>
      </w:r>
      <w:r w:rsidRPr="009858D5">
        <w:rPr>
          <w:rFonts w:ascii="Times New Roman" w:eastAsia="Times New Roman" w:hAnsi="Times New Roman" w:cs="Times New Roman"/>
          <w:sz w:val="28"/>
          <w:szCs w:val="28"/>
          <w:lang w:eastAsia="ru-RU"/>
        </w:rPr>
        <w:softHyphen/>
        <w:t>ции стремятся приблизиться к покупателю, избавить его от необходимости идти в магазин, чтобы выбрать, приоб</w:t>
      </w:r>
      <w:r w:rsidRPr="009858D5">
        <w:rPr>
          <w:rFonts w:ascii="Times New Roman" w:eastAsia="Times New Roman" w:hAnsi="Times New Roman" w:cs="Times New Roman"/>
          <w:sz w:val="28"/>
          <w:szCs w:val="28"/>
          <w:lang w:eastAsia="ru-RU"/>
        </w:rPr>
        <w:softHyphen/>
        <w:t>рести и доставить домой товар. Именно такому стремле</w:t>
      </w:r>
      <w:r w:rsidRPr="009858D5">
        <w:rPr>
          <w:rFonts w:ascii="Times New Roman" w:eastAsia="Times New Roman" w:hAnsi="Times New Roman" w:cs="Times New Roman"/>
          <w:sz w:val="28"/>
          <w:szCs w:val="28"/>
          <w:lang w:eastAsia="ru-RU"/>
        </w:rPr>
        <w:softHyphen/>
        <w:t>нию и отвечают различные формы распределения, с по</w:t>
      </w:r>
      <w:r w:rsidRPr="009858D5">
        <w:rPr>
          <w:rFonts w:ascii="Times New Roman" w:eastAsia="Times New Roman" w:hAnsi="Times New Roman" w:cs="Times New Roman"/>
          <w:sz w:val="28"/>
          <w:szCs w:val="28"/>
          <w:lang w:eastAsia="ru-RU"/>
        </w:rPr>
        <w:softHyphen/>
        <w:t>мощью которых организуется продажа товаров на боль</w:t>
      </w:r>
      <w:r w:rsidRPr="009858D5">
        <w:rPr>
          <w:rFonts w:ascii="Times New Roman" w:eastAsia="Times New Roman" w:hAnsi="Times New Roman" w:cs="Times New Roman"/>
          <w:sz w:val="28"/>
          <w:szCs w:val="28"/>
          <w:lang w:eastAsia="ru-RU"/>
        </w:rPr>
        <w:softHyphen/>
        <w:t>шой территории, минуя магазины</w:t>
      </w:r>
      <w:r w:rsidR="005C579B">
        <w:rPr>
          <w:rFonts w:ascii="Times New Roman" w:eastAsia="Times New Roman" w:hAnsi="Times New Roman" w:cs="Times New Roman"/>
          <w:sz w:val="28"/>
          <w:szCs w:val="28"/>
          <w:lang w:eastAsia="ru-RU"/>
        </w:rPr>
        <w:t>.</w:t>
      </w:r>
    </w:p>
    <w:p w:rsidR="000E578D" w:rsidRPr="000E578D" w:rsidRDefault="000E578D"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0E578D">
        <w:rPr>
          <w:rFonts w:ascii="Times New Roman" w:eastAsia="Times New Roman" w:hAnsi="Times New Roman" w:cs="Times New Roman"/>
          <w:color w:val="000000"/>
          <w:sz w:val="28"/>
          <w:szCs w:val="28"/>
          <w:lang w:eastAsia="ru-RU"/>
        </w:rPr>
        <w:t xml:space="preserve">С поставщиками у </w:t>
      </w:r>
      <w:r w:rsidRPr="000E578D">
        <w:rPr>
          <w:rFonts w:ascii="Times New Roman" w:eastAsia="Times New Roman" w:hAnsi="Times New Roman" w:cs="Times New Roman"/>
          <w:sz w:val="28"/>
          <w:szCs w:val="28"/>
          <w:lang w:eastAsia="ru-RU"/>
        </w:rPr>
        <w:t xml:space="preserve">Солигорского </w:t>
      </w:r>
      <w:r w:rsidR="004B5DE0">
        <w:rPr>
          <w:rFonts w:ascii="Times New Roman" w:eastAsia="Times New Roman" w:hAnsi="Times New Roman" w:cs="Times New Roman"/>
          <w:bCs/>
          <w:sz w:val="28"/>
          <w:szCs w:val="28"/>
          <w:lang w:eastAsia="ru-RU"/>
        </w:rPr>
        <w:t>РайПО</w:t>
      </w:r>
      <w:r w:rsidRPr="000E578D">
        <w:rPr>
          <w:rFonts w:ascii="Times New Roman" w:eastAsia="Times New Roman" w:hAnsi="Times New Roman" w:cs="Times New Roman"/>
          <w:bCs/>
          <w:sz w:val="28"/>
          <w:szCs w:val="28"/>
          <w:lang w:eastAsia="ru-RU"/>
        </w:rPr>
        <w:t xml:space="preserve"> </w:t>
      </w:r>
      <w:r w:rsidRPr="000E578D">
        <w:rPr>
          <w:rFonts w:ascii="Times New Roman" w:eastAsia="Times New Roman" w:hAnsi="Times New Roman" w:cs="Times New Roman"/>
          <w:color w:val="000000"/>
          <w:sz w:val="28"/>
          <w:szCs w:val="28"/>
          <w:lang w:eastAsia="ru-RU"/>
        </w:rPr>
        <w:t xml:space="preserve">налажены рациональные хозяйственные связи, прямые и долгосрочные договорные взаимоотношения. В 2015 г. было заключено более 450 договоров. Ценовая политика предприятия направлена на формирование цены с ориентацией на спрос, уровень доходов покупателей с использованием гибкости в применении торговых надбавок на отдельные виды продукции, дифференцированно по структурным подразделениям, что позволяет обществу сохранить имеющийся рынок сбыта. </w:t>
      </w:r>
    </w:p>
    <w:p w:rsidR="000E578D" w:rsidRPr="000E578D" w:rsidRDefault="000E578D"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0E578D">
        <w:rPr>
          <w:rFonts w:ascii="Times New Roman" w:eastAsia="Times New Roman" w:hAnsi="Times New Roman" w:cs="Times New Roman"/>
          <w:color w:val="000000"/>
          <w:sz w:val="28"/>
          <w:szCs w:val="28"/>
          <w:lang w:eastAsia="ru-RU"/>
        </w:rPr>
        <w:t xml:space="preserve">В таблице </w:t>
      </w:r>
      <w:r w:rsidR="00723A5C">
        <w:rPr>
          <w:rFonts w:ascii="Times New Roman" w:eastAsia="Times New Roman" w:hAnsi="Times New Roman" w:cs="Times New Roman"/>
          <w:color w:val="000000"/>
          <w:sz w:val="28"/>
          <w:szCs w:val="28"/>
          <w:lang w:eastAsia="ru-RU"/>
        </w:rPr>
        <w:t>2.</w:t>
      </w:r>
      <w:r w:rsidR="000D3F77">
        <w:rPr>
          <w:rFonts w:ascii="Times New Roman" w:eastAsia="Times New Roman" w:hAnsi="Times New Roman" w:cs="Times New Roman"/>
          <w:color w:val="000000"/>
          <w:sz w:val="28"/>
          <w:szCs w:val="28"/>
          <w:lang w:eastAsia="ru-RU"/>
        </w:rPr>
        <w:t>8</w:t>
      </w:r>
      <w:r w:rsidRPr="000E578D">
        <w:rPr>
          <w:rFonts w:ascii="Times New Roman" w:eastAsia="Times New Roman" w:hAnsi="Times New Roman" w:cs="Times New Roman"/>
          <w:color w:val="000000"/>
          <w:sz w:val="28"/>
          <w:szCs w:val="28"/>
          <w:lang w:eastAsia="ru-RU"/>
        </w:rPr>
        <w:t xml:space="preserve"> представим характеристику отдельных договоров. </w:t>
      </w:r>
    </w:p>
    <w:p w:rsidR="000E578D" w:rsidRPr="000E578D" w:rsidRDefault="000E578D"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p>
    <w:p w:rsidR="000E578D" w:rsidRPr="000E578D" w:rsidRDefault="000E578D" w:rsidP="001157BB">
      <w:pPr>
        <w:widowControl w:val="0"/>
        <w:shd w:val="clear" w:color="auto" w:fill="FFFFFF"/>
        <w:autoSpaceDE w:val="0"/>
        <w:autoSpaceDN w:val="0"/>
        <w:adjustRightInd w:val="0"/>
        <w:spacing w:after="0" w:line="360" w:lineRule="exact"/>
        <w:ind w:right="-284"/>
        <w:jc w:val="both"/>
        <w:rPr>
          <w:rFonts w:ascii="Times New Roman" w:eastAsia="Times New Roman" w:hAnsi="Times New Roman" w:cs="Times New Roman"/>
          <w:color w:val="000000"/>
          <w:sz w:val="24"/>
          <w:szCs w:val="24"/>
          <w:lang w:eastAsia="ru-RU"/>
        </w:rPr>
      </w:pPr>
      <w:r w:rsidRPr="000E578D">
        <w:rPr>
          <w:rFonts w:ascii="Times New Roman" w:eastAsia="Times New Roman" w:hAnsi="Times New Roman" w:cs="Times New Roman"/>
          <w:color w:val="000000"/>
          <w:sz w:val="24"/>
          <w:szCs w:val="24"/>
          <w:lang w:eastAsia="ru-RU"/>
        </w:rPr>
        <w:t xml:space="preserve">Таблица </w:t>
      </w:r>
      <w:r w:rsidR="00723A5C">
        <w:rPr>
          <w:rFonts w:ascii="Times New Roman" w:eastAsia="Times New Roman" w:hAnsi="Times New Roman" w:cs="Times New Roman"/>
          <w:color w:val="000000"/>
          <w:sz w:val="24"/>
          <w:szCs w:val="24"/>
          <w:lang w:eastAsia="ru-RU"/>
        </w:rPr>
        <w:t>2.</w:t>
      </w:r>
      <w:r w:rsidR="000D3F77">
        <w:rPr>
          <w:rFonts w:ascii="Times New Roman" w:eastAsia="Times New Roman" w:hAnsi="Times New Roman" w:cs="Times New Roman"/>
          <w:color w:val="000000"/>
          <w:sz w:val="24"/>
          <w:szCs w:val="24"/>
          <w:lang w:eastAsia="ru-RU"/>
        </w:rPr>
        <w:t>8</w:t>
      </w:r>
      <w:r w:rsidRPr="000E578D">
        <w:rPr>
          <w:rFonts w:ascii="Times New Roman" w:eastAsia="Times New Roman" w:hAnsi="Times New Roman" w:cs="Times New Roman"/>
          <w:color w:val="000000"/>
          <w:sz w:val="24"/>
          <w:szCs w:val="24"/>
          <w:lang w:eastAsia="ru-RU"/>
        </w:rPr>
        <w:t xml:space="preserve"> – Характеристика условий поставки товаров по </w:t>
      </w:r>
      <w:r w:rsidR="000D3F77">
        <w:rPr>
          <w:rFonts w:ascii="Times New Roman" w:eastAsia="Times New Roman" w:hAnsi="Times New Roman" w:cs="Times New Roman"/>
          <w:color w:val="000000"/>
          <w:sz w:val="24"/>
          <w:szCs w:val="24"/>
          <w:lang w:eastAsia="ru-RU"/>
        </w:rPr>
        <w:t>основным</w:t>
      </w:r>
      <w:r w:rsidRPr="000E578D">
        <w:rPr>
          <w:rFonts w:ascii="Times New Roman" w:eastAsia="Times New Roman" w:hAnsi="Times New Roman" w:cs="Times New Roman"/>
          <w:color w:val="000000"/>
          <w:sz w:val="24"/>
          <w:szCs w:val="24"/>
          <w:lang w:eastAsia="ru-RU"/>
        </w:rPr>
        <w:t xml:space="preserve"> поставщикам Солигорского </w:t>
      </w:r>
      <w:r w:rsidR="004B5DE0">
        <w:rPr>
          <w:rFonts w:ascii="Times New Roman" w:eastAsia="Times New Roman" w:hAnsi="Times New Roman" w:cs="Times New Roman"/>
          <w:caps/>
          <w:color w:val="000000"/>
          <w:sz w:val="24"/>
          <w:szCs w:val="24"/>
          <w:lang w:eastAsia="ru-RU"/>
        </w:rPr>
        <w:t>РайПО</w:t>
      </w:r>
    </w:p>
    <w:tbl>
      <w:tblPr>
        <w:tblStyle w:val="5"/>
        <w:tblW w:w="10031" w:type="dxa"/>
        <w:tblLayout w:type="fixed"/>
        <w:tblLook w:val="04A0" w:firstRow="1" w:lastRow="0" w:firstColumn="1" w:lastColumn="0" w:noHBand="0" w:noVBand="1"/>
      </w:tblPr>
      <w:tblGrid>
        <w:gridCol w:w="1526"/>
        <w:gridCol w:w="1604"/>
        <w:gridCol w:w="1366"/>
        <w:gridCol w:w="2133"/>
        <w:gridCol w:w="1843"/>
        <w:gridCol w:w="1559"/>
      </w:tblGrid>
      <w:tr w:rsidR="000D3F77" w:rsidRPr="000E578D" w:rsidTr="005C579B">
        <w:tc>
          <w:tcPr>
            <w:tcW w:w="152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Наимено-вание поставщика</w:t>
            </w:r>
          </w:p>
        </w:tc>
        <w:tc>
          <w:tcPr>
            <w:tcW w:w="1604"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Ассортимент поставляемых товаров</w:t>
            </w:r>
          </w:p>
        </w:tc>
        <w:tc>
          <w:tcPr>
            <w:tcW w:w="136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договора, дата заключения</w:t>
            </w:r>
          </w:p>
        </w:tc>
        <w:tc>
          <w:tcPr>
            <w:tcW w:w="213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Условия поставки</w:t>
            </w:r>
          </w:p>
        </w:tc>
        <w:tc>
          <w:tcPr>
            <w:tcW w:w="184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Порядок расчетов</w:t>
            </w:r>
          </w:p>
        </w:tc>
        <w:tc>
          <w:tcPr>
            <w:tcW w:w="1559"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Санкции</w:t>
            </w:r>
          </w:p>
        </w:tc>
      </w:tr>
      <w:tr w:rsidR="000D3F77" w:rsidRPr="000E578D" w:rsidTr="005C579B">
        <w:tc>
          <w:tcPr>
            <w:tcW w:w="152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1</w:t>
            </w:r>
          </w:p>
        </w:tc>
        <w:tc>
          <w:tcPr>
            <w:tcW w:w="1604"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2</w:t>
            </w:r>
          </w:p>
        </w:tc>
        <w:tc>
          <w:tcPr>
            <w:tcW w:w="136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3</w:t>
            </w:r>
          </w:p>
        </w:tc>
        <w:tc>
          <w:tcPr>
            <w:tcW w:w="213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Pr>
                <w:color w:val="000000"/>
                <w:sz w:val="24"/>
                <w:szCs w:val="24"/>
              </w:rPr>
              <w:t>4</w:t>
            </w:r>
          </w:p>
        </w:tc>
        <w:tc>
          <w:tcPr>
            <w:tcW w:w="184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Pr>
                <w:color w:val="000000"/>
                <w:sz w:val="24"/>
                <w:szCs w:val="24"/>
              </w:rPr>
              <w:t>5</w:t>
            </w:r>
          </w:p>
        </w:tc>
        <w:tc>
          <w:tcPr>
            <w:tcW w:w="1559"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Pr>
                <w:color w:val="000000"/>
                <w:sz w:val="24"/>
                <w:szCs w:val="24"/>
              </w:rPr>
              <w:t>6</w:t>
            </w:r>
          </w:p>
        </w:tc>
      </w:tr>
      <w:tr w:rsidR="000D3F77" w:rsidRPr="000E578D" w:rsidTr="005C579B">
        <w:tc>
          <w:tcPr>
            <w:tcW w:w="1526"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ОДО </w:t>
            </w:r>
            <w:r w:rsidRPr="000E578D">
              <w:rPr>
                <w:color w:val="000000"/>
                <w:sz w:val="24"/>
                <w:szCs w:val="24"/>
                <w:lang w:val="en-US"/>
              </w:rPr>
              <w:t>”</w:t>
            </w:r>
            <w:r w:rsidRPr="000E578D">
              <w:rPr>
                <w:color w:val="000000"/>
                <w:sz w:val="24"/>
                <w:szCs w:val="24"/>
              </w:rPr>
              <w:t>Арлон</w:t>
            </w:r>
            <w:r w:rsidRPr="000E578D">
              <w:rPr>
                <w:color w:val="000000"/>
                <w:sz w:val="24"/>
                <w:szCs w:val="24"/>
                <w:lang w:val="en-US"/>
              </w:rPr>
              <w:t>“</w:t>
            </w:r>
          </w:p>
        </w:tc>
        <w:tc>
          <w:tcPr>
            <w:tcW w:w="1604"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Кондитерские изделия</w:t>
            </w:r>
          </w:p>
        </w:tc>
        <w:tc>
          <w:tcPr>
            <w:tcW w:w="1366"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№125-89</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01.15.2013</w:t>
            </w:r>
          </w:p>
        </w:tc>
        <w:tc>
          <w:tcPr>
            <w:tcW w:w="2133"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Транспорт поставщика, доставка поставщика</w:t>
            </w:r>
          </w:p>
        </w:tc>
        <w:tc>
          <w:tcPr>
            <w:tcW w:w="1843"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Отсрочка 15 б.д.</w:t>
            </w:r>
          </w:p>
        </w:tc>
        <w:tc>
          <w:tcPr>
            <w:tcW w:w="1559"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Пеня 0,5 % </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ставки </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рефинанси-рования</w:t>
            </w:r>
          </w:p>
        </w:tc>
      </w:tr>
      <w:tr w:rsidR="000D3F77" w:rsidRPr="000E578D" w:rsidTr="005C579B">
        <w:tc>
          <w:tcPr>
            <w:tcW w:w="1526"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ОАО </w:t>
            </w:r>
            <w:r w:rsidRPr="000E578D">
              <w:rPr>
                <w:color w:val="000000"/>
                <w:sz w:val="24"/>
                <w:szCs w:val="24"/>
                <w:lang w:val="en-US"/>
              </w:rPr>
              <w:t>”</w:t>
            </w:r>
            <w:r w:rsidRPr="000E578D">
              <w:rPr>
                <w:color w:val="000000"/>
                <w:sz w:val="24"/>
                <w:szCs w:val="24"/>
              </w:rPr>
              <w:t>Савушкин продукт</w:t>
            </w:r>
            <w:r w:rsidRPr="000E578D">
              <w:rPr>
                <w:color w:val="000000"/>
                <w:sz w:val="24"/>
                <w:szCs w:val="24"/>
                <w:lang w:val="en-US"/>
              </w:rPr>
              <w:t>“</w:t>
            </w:r>
          </w:p>
        </w:tc>
        <w:tc>
          <w:tcPr>
            <w:tcW w:w="1604"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Молочные продукты</w:t>
            </w:r>
          </w:p>
        </w:tc>
        <w:tc>
          <w:tcPr>
            <w:tcW w:w="1366"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№11-33</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25.11.2012</w:t>
            </w:r>
          </w:p>
        </w:tc>
        <w:tc>
          <w:tcPr>
            <w:tcW w:w="2133"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Транспорт поставщика, доставка поставщик</w:t>
            </w:r>
          </w:p>
        </w:tc>
        <w:tc>
          <w:tcPr>
            <w:tcW w:w="1843"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Оплата </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по факту поставки </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в течение 5 р.д.</w:t>
            </w:r>
          </w:p>
        </w:tc>
        <w:tc>
          <w:tcPr>
            <w:tcW w:w="1559" w:type="dxa"/>
            <w:tcBorders>
              <w:bottom w:val="single" w:sz="4" w:space="0" w:color="auto"/>
            </w:tcBorders>
          </w:tcPr>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Пеня 0,5 % </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 xml:space="preserve">ставки </w:t>
            </w:r>
          </w:p>
          <w:p w:rsidR="000D3F77" w:rsidRPr="000E578D" w:rsidRDefault="000D3F77" w:rsidP="005C579B">
            <w:pPr>
              <w:widowControl w:val="0"/>
              <w:autoSpaceDE w:val="0"/>
              <w:autoSpaceDN w:val="0"/>
              <w:adjustRightInd w:val="0"/>
              <w:spacing w:line="288" w:lineRule="auto"/>
              <w:ind w:right="-62"/>
              <w:jc w:val="center"/>
              <w:rPr>
                <w:color w:val="000000"/>
                <w:sz w:val="24"/>
                <w:szCs w:val="24"/>
              </w:rPr>
            </w:pPr>
            <w:r w:rsidRPr="000E578D">
              <w:rPr>
                <w:color w:val="000000"/>
                <w:sz w:val="24"/>
                <w:szCs w:val="24"/>
              </w:rPr>
              <w:t>рефинанси-рования</w:t>
            </w:r>
          </w:p>
        </w:tc>
      </w:tr>
      <w:tr w:rsidR="005C579B" w:rsidRPr="000E578D" w:rsidTr="005C579B">
        <w:tc>
          <w:tcPr>
            <w:tcW w:w="1526" w:type="dxa"/>
            <w:tcBorders>
              <w:top w:val="single" w:sz="4" w:space="0" w:color="auto"/>
              <w:left w:val="nil"/>
              <w:bottom w:val="nil"/>
              <w:right w:val="nil"/>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p>
        </w:tc>
        <w:tc>
          <w:tcPr>
            <w:tcW w:w="1604" w:type="dxa"/>
            <w:tcBorders>
              <w:top w:val="single" w:sz="4" w:space="0" w:color="auto"/>
              <w:left w:val="nil"/>
              <w:bottom w:val="nil"/>
              <w:right w:val="nil"/>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p>
        </w:tc>
        <w:tc>
          <w:tcPr>
            <w:tcW w:w="1366" w:type="dxa"/>
            <w:tcBorders>
              <w:top w:val="single" w:sz="4" w:space="0" w:color="auto"/>
              <w:left w:val="nil"/>
              <w:bottom w:val="nil"/>
              <w:right w:val="nil"/>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p>
        </w:tc>
        <w:tc>
          <w:tcPr>
            <w:tcW w:w="2133" w:type="dxa"/>
            <w:tcBorders>
              <w:top w:val="single" w:sz="4" w:space="0" w:color="auto"/>
              <w:left w:val="nil"/>
              <w:bottom w:val="nil"/>
              <w:right w:val="nil"/>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p>
        </w:tc>
        <w:tc>
          <w:tcPr>
            <w:tcW w:w="1843" w:type="dxa"/>
            <w:tcBorders>
              <w:top w:val="single" w:sz="4" w:space="0" w:color="auto"/>
              <w:left w:val="nil"/>
              <w:bottom w:val="nil"/>
              <w:right w:val="nil"/>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p>
        </w:tc>
        <w:tc>
          <w:tcPr>
            <w:tcW w:w="1559" w:type="dxa"/>
            <w:tcBorders>
              <w:top w:val="single" w:sz="4" w:space="0" w:color="auto"/>
              <w:left w:val="nil"/>
              <w:bottom w:val="nil"/>
              <w:right w:val="nil"/>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p>
        </w:tc>
      </w:tr>
      <w:tr w:rsidR="005C579B" w:rsidRPr="000E578D" w:rsidTr="005C579B">
        <w:tc>
          <w:tcPr>
            <w:tcW w:w="10031" w:type="dxa"/>
            <w:gridSpan w:val="6"/>
            <w:tcBorders>
              <w:top w:val="nil"/>
              <w:left w:val="nil"/>
              <w:bottom w:val="single" w:sz="4" w:space="0" w:color="auto"/>
              <w:right w:val="nil"/>
            </w:tcBorders>
          </w:tcPr>
          <w:p w:rsidR="005C579B" w:rsidRPr="000E578D" w:rsidRDefault="005C579B" w:rsidP="005C579B">
            <w:pPr>
              <w:widowControl w:val="0"/>
              <w:autoSpaceDE w:val="0"/>
              <w:autoSpaceDN w:val="0"/>
              <w:adjustRightInd w:val="0"/>
              <w:spacing w:line="288" w:lineRule="auto"/>
              <w:ind w:right="-62"/>
              <w:jc w:val="right"/>
              <w:rPr>
                <w:color w:val="000000"/>
                <w:sz w:val="24"/>
                <w:szCs w:val="24"/>
              </w:rPr>
            </w:pPr>
            <w:r>
              <w:rPr>
                <w:color w:val="000000"/>
                <w:sz w:val="24"/>
                <w:szCs w:val="24"/>
              </w:rPr>
              <w:lastRenderedPageBreak/>
              <w:t>Продолжение табл. 2.8</w:t>
            </w:r>
          </w:p>
        </w:tc>
      </w:tr>
      <w:tr w:rsidR="005C579B" w:rsidRPr="000E578D" w:rsidTr="005C579B">
        <w:tc>
          <w:tcPr>
            <w:tcW w:w="1526" w:type="dxa"/>
            <w:tcBorders>
              <w:top w:val="single" w:sz="4" w:space="0" w:color="auto"/>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r>
              <w:rPr>
                <w:color w:val="000000"/>
                <w:sz w:val="24"/>
                <w:szCs w:val="24"/>
              </w:rPr>
              <w:t>1</w:t>
            </w:r>
          </w:p>
        </w:tc>
        <w:tc>
          <w:tcPr>
            <w:tcW w:w="1604" w:type="dxa"/>
            <w:tcBorders>
              <w:top w:val="single" w:sz="4" w:space="0" w:color="auto"/>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r>
              <w:rPr>
                <w:color w:val="000000"/>
                <w:sz w:val="24"/>
                <w:szCs w:val="24"/>
              </w:rPr>
              <w:t>2</w:t>
            </w:r>
          </w:p>
        </w:tc>
        <w:tc>
          <w:tcPr>
            <w:tcW w:w="1366" w:type="dxa"/>
            <w:tcBorders>
              <w:top w:val="single" w:sz="4" w:space="0" w:color="auto"/>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r>
              <w:rPr>
                <w:color w:val="000000"/>
                <w:sz w:val="24"/>
                <w:szCs w:val="24"/>
              </w:rPr>
              <w:t>3</w:t>
            </w:r>
          </w:p>
        </w:tc>
        <w:tc>
          <w:tcPr>
            <w:tcW w:w="2133" w:type="dxa"/>
            <w:tcBorders>
              <w:top w:val="single" w:sz="4" w:space="0" w:color="auto"/>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r>
              <w:rPr>
                <w:color w:val="000000"/>
                <w:sz w:val="24"/>
                <w:szCs w:val="24"/>
              </w:rPr>
              <w:t>4</w:t>
            </w:r>
          </w:p>
        </w:tc>
        <w:tc>
          <w:tcPr>
            <w:tcW w:w="1843" w:type="dxa"/>
            <w:tcBorders>
              <w:top w:val="single" w:sz="4" w:space="0" w:color="auto"/>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r>
              <w:rPr>
                <w:color w:val="000000"/>
                <w:sz w:val="24"/>
                <w:szCs w:val="24"/>
              </w:rPr>
              <w:t>5</w:t>
            </w:r>
          </w:p>
        </w:tc>
        <w:tc>
          <w:tcPr>
            <w:tcW w:w="1559" w:type="dxa"/>
            <w:tcBorders>
              <w:top w:val="single" w:sz="4" w:space="0" w:color="auto"/>
            </w:tcBorders>
          </w:tcPr>
          <w:p w:rsidR="005C579B" w:rsidRPr="000E578D" w:rsidRDefault="005C579B" w:rsidP="005C579B">
            <w:pPr>
              <w:widowControl w:val="0"/>
              <w:autoSpaceDE w:val="0"/>
              <w:autoSpaceDN w:val="0"/>
              <w:adjustRightInd w:val="0"/>
              <w:spacing w:line="288" w:lineRule="auto"/>
              <w:ind w:right="-62"/>
              <w:jc w:val="center"/>
              <w:rPr>
                <w:color w:val="000000"/>
                <w:sz w:val="24"/>
                <w:szCs w:val="24"/>
              </w:rPr>
            </w:pPr>
            <w:r>
              <w:rPr>
                <w:color w:val="000000"/>
                <w:sz w:val="24"/>
                <w:szCs w:val="24"/>
              </w:rPr>
              <w:t>6</w:t>
            </w:r>
          </w:p>
        </w:tc>
      </w:tr>
      <w:tr w:rsidR="000D3F77" w:rsidRPr="000E578D" w:rsidTr="005C579B">
        <w:tc>
          <w:tcPr>
            <w:tcW w:w="152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ОАО </w:t>
            </w:r>
            <w:r w:rsidRPr="000E578D">
              <w:rPr>
                <w:color w:val="000000"/>
                <w:sz w:val="24"/>
                <w:szCs w:val="24"/>
                <w:lang w:val="en-US"/>
              </w:rPr>
              <w:t>”</w:t>
            </w:r>
            <w:r w:rsidRPr="000E578D">
              <w:rPr>
                <w:color w:val="000000"/>
                <w:sz w:val="24"/>
                <w:szCs w:val="24"/>
              </w:rPr>
              <w:t>Минский мясокобинат</w:t>
            </w:r>
            <w:r w:rsidRPr="000E578D">
              <w:rPr>
                <w:color w:val="000000"/>
                <w:sz w:val="24"/>
                <w:szCs w:val="24"/>
                <w:lang w:val="en-US"/>
              </w:rPr>
              <w:t>“</w:t>
            </w:r>
          </w:p>
        </w:tc>
        <w:tc>
          <w:tcPr>
            <w:tcW w:w="1604"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Колбасные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и мясные изделия</w:t>
            </w:r>
          </w:p>
        </w:tc>
        <w:tc>
          <w:tcPr>
            <w:tcW w:w="136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№639-5</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13.04.2013</w:t>
            </w:r>
          </w:p>
        </w:tc>
        <w:tc>
          <w:tcPr>
            <w:tcW w:w="213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Транспорт поставщика, доставка поставщик</w:t>
            </w:r>
          </w:p>
        </w:tc>
        <w:tc>
          <w:tcPr>
            <w:tcW w:w="184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Оплата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по факту поставки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в течение 10 р.д.</w:t>
            </w:r>
          </w:p>
        </w:tc>
        <w:tc>
          <w:tcPr>
            <w:tcW w:w="1559"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Пеня 0,5 %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ставки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рефинанси-рования</w:t>
            </w:r>
          </w:p>
        </w:tc>
      </w:tr>
      <w:tr w:rsidR="000D3F77" w:rsidRPr="000E578D" w:rsidTr="005C579B">
        <w:tc>
          <w:tcPr>
            <w:tcW w:w="152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ОАО </w:t>
            </w:r>
            <w:r w:rsidRPr="000E578D">
              <w:rPr>
                <w:color w:val="000000"/>
                <w:sz w:val="24"/>
                <w:szCs w:val="24"/>
                <w:lang w:val="en-US"/>
              </w:rPr>
              <w:t>”</w:t>
            </w:r>
            <w:r w:rsidRPr="000E578D">
              <w:rPr>
                <w:color w:val="000000"/>
                <w:sz w:val="24"/>
                <w:szCs w:val="24"/>
              </w:rPr>
              <w:t>Белалко</w:t>
            </w:r>
            <w:r w:rsidRPr="000E578D">
              <w:rPr>
                <w:color w:val="000000"/>
                <w:sz w:val="24"/>
                <w:szCs w:val="24"/>
                <w:lang w:val="en-US"/>
              </w:rPr>
              <w:t>“</w:t>
            </w:r>
          </w:p>
        </w:tc>
        <w:tc>
          <w:tcPr>
            <w:tcW w:w="1604"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Виново-дочные изделия</w:t>
            </w:r>
          </w:p>
        </w:tc>
        <w:tc>
          <w:tcPr>
            <w:tcW w:w="1366"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№478</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21.05.2012</w:t>
            </w:r>
          </w:p>
        </w:tc>
        <w:tc>
          <w:tcPr>
            <w:tcW w:w="213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Транспорт поставщика, доставка поставщик</w:t>
            </w:r>
          </w:p>
        </w:tc>
        <w:tc>
          <w:tcPr>
            <w:tcW w:w="1843"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Пред-оплата</w:t>
            </w:r>
          </w:p>
        </w:tc>
        <w:tc>
          <w:tcPr>
            <w:tcW w:w="1559" w:type="dxa"/>
          </w:tcPr>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Пеня 0,5 %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 xml:space="preserve">ставки </w:t>
            </w:r>
          </w:p>
          <w:p w:rsidR="000D3F77" w:rsidRPr="000E578D" w:rsidRDefault="000D3F77" w:rsidP="001157BB">
            <w:pPr>
              <w:widowControl w:val="0"/>
              <w:autoSpaceDE w:val="0"/>
              <w:autoSpaceDN w:val="0"/>
              <w:adjustRightInd w:val="0"/>
              <w:spacing w:line="360" w:lineRule="exact"/>
              <w:ind w:right="-62"/>
              <w:jc w:val="center"/>
              <w:rPr>
                <w:color w:val="000000"/>
                <w:sz w:val="24"/>
                <w:szCs w:val="24"/>
              </w:rPr>
            </w:pPr>
            <w:r w:rsidRPr="000E578D">
              <w:rPr>
                <w:color w:val="000000"/>
                <w:sz w:val="24"/>
                <w:szCs w:val="24"/>
              </w:rPr>
              <w:t>рефинанси-рования</w:t>
            </w:r>
          </w:p>
        </w:tc>
      </w:tr>
    </w:tbl>
    <w:p w:rsidR="000E578D" w:rsidRPr="000E578D" w:rsidRDefault="000E578D"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0E578D">
        <w:rPr>
          <w:rFonts w:ascii="Times New Roman" w:eastAsia="Times New Roman" w:hAnsi="Times New Roman" w:cs="Times New Roman"/>
          <w:spacing w:val="20"/>
          <w:sz w:val="24"/>
          <w:szCs w:val="24"/>
          <w:lang w:eastAsia="ru-RU"/>
        </w:rPr>
        <w:t>Примечание</w:t>
      </w:r>
      <w:r w:rsidRPr="000E578D">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0E578D" w:rsidRPr="000E578D" w:rsidRDefault="000E578D" w:rsidP="001157BB">
      <w:pPr>
        <w:widowControl w:val="0"/>
        <w:spacing w:after="0" w:line="360" w:lineRule="exact"/>
        <w:ind w:right="-284" w:firstLine="709"/>
        <w:jc w:val="both"/>
        <w:rPr>
          <w:rFonts w:ascii="Times New Roman" w:eastAsia="Times New Roman" w:hAnsi="Times New Roman" w:cs="Times New Roman"/>
          <w:bCs/>
          <w:sz w:val="28"/>
          <w:szCs w:val="28"/>
          <w:lang w:eastAsia="ru-RU"/>
        </w:rPr>
      </w:pPr>
      <w:r w:rsidRPr="000E578D">
        <w:rPr>
          <w:rFonts w:ascii="Times New Roman" w:eastAsia="Times New Roman" w:hAnsi="Times New Roman" w:cs="Times New Roman"/>
          <w:bCs/>
          <w:sz w:val="28"/>
          <w:szCs w:val="28"/>
          <w:lang w:eastAsia="ru-RU"/>
        </w:rPr>
        <w:t xml:space="preserve">Организация прямых договорных связей торговых предприятий с производственными предприятиями по поставкам товаров простого ассортимента (хлебобулочных изделий, пива, безалкогольных напитков, муки, крупы, винно-водочных изделий, молочных продуктов, овощей, фруктов и др.) представляет собой наиболее рациональную форму организации хозяйственных связей. Организация же таких связей по поставкам товаров сложного ассортимента чрезвычайно затруднена в силу действия многих организационно-экономических, торговых, транспортных и других факторов. Поэтому роль оптовых звеньев в снабжении товарами сложного ассортимента торговых предприятий остается и в рыночной экономике достаточно большой. </w:t>
      </w:r>
    </w:p>
    <w:p w:rsidR="009858D5" w:rsidRPr="009858D5" w:rsidRDefault="009858D5" w:rsidP="001157BB">
      <w:pPr>
        <w:widowControl w:val="0"/>
        <w:shd w:val="clear" w:color="auto" w:fill="FFFFFF"/>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Внемагазинная продажа товаров дополняет торговлю в магазинах, позволяет создать комплексную систему орга</w:t>
      </w:r>
      <w:r w:rsidRPr="009858D5">
        <w:rPr>
          <w:rFonts w:ascii="Times New Roman" w:eastAsia="Times New Roman" w:hAnsi="Times New Roman" w:cs="Times New Roman"/>
          <w:sz w:val="28"/>
          <w:szCs w:val="28"/>
          <w:lang w:eastAsia="ru-RU"/>
        </w:rPr>
        <w:softHyphen/>
        <w:t>низации розничной торговой сети, улучшить торговое об</w:t>
      </w:r>
      <w:r w:rsidRPr="009858D5">
        <w:rPr>
          <w:rFonts w:ascii="Times New Roman" w:eastAsia="Times New Roman" w:hAnsi="Times New Roman" w:cs="Times New Roman"/>
          <w:sz w:val="28"/>
          <w:szCs w:val="28"/>
          <w:lang w:eastAsia="ru-RU"/>
        </w:rPr>
        <w:softHyphen/>
        <w:t>служивание населения. При этой форме сама торговля приближается к местам работы, отдыха и места житель</w:t>
      </w:r>
      <w:r w:rsidRPr="009858D5">
        <w:rPr>
          <w:rFonts w:ascii="Times New Roman" w:eastAsia="Times New Roman" w:hAnsi="Times New Roman" w:cs="Times New Roman"/>
          <w:sz w:val="28"/>
          <w:szCs w:val="28"/>
          <w:lang w:eastAsia="ru-RU"/>
        </w:rPr>
        <w:softHyphen/>
        <w:t xml:space="preserve">ства потенциальных покупателей. Проанализируем классификацию магазинов Солигорского </w:t>
      </w:r>
      <w:r w:rsidR="004B5DE0">
        <w:rPr>
          <w:rFonts w:ascii="Times New Roman" w:eastAsia="Times New Roman" w:hAnsi="Times New Roman" w:cs="Times New Roman"/>
          <w:sz w:val="28"/>
          <w:szCs w:val="28"/>
          <w:lang w:eastAsia="ru-RU"/>
        </w:rPr>
        <w:t>РайПО</w:t>
      </w:r>
      <w:r w:rsidR="00723A5C">
        <w:rPr>
          <w:rFonts w:ascii="Times New Roman" w:eastAsia="Times New Roman" w:hAnsi="Times New Roman" w:cs="Times New Roman"/>
          <w:sz w:val="28"/>
          <w:szCs w:val="28"/>
          <w:lang w:eastAsia="ru-RU"/>
        </w:rPr>
        <w:t>.</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9858D5" w:rsidRPr="009858D5" w:rsidRDefault="009858D5" w:rsidP="001157BB">
      <w:pPr>
        <w:widowControl w:val="0"/>
        <w:spacing w:after="0" w:line="360" w:lineRule="exact"/>
        <w:ind w:right="-284"/>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Таблица 2.</w:t>
      </w:r>
      <w:r w:rsidR="00171732">
        <w:rPr>
          <w:rFonts w:ascii="Times New Roman" w:eastAsia="Times New Roman" w:hAnsi="Times New Roman" w:cs="Times New Roman"/>
          <w:sz w:val="24"/>
          <w:szCs w:val="24"/>
          <w:lang w:eastAsia="ru-RU"/>
        </w:rPr>
        <w:t>9</w:t>
      </w:r>
      <w:r w:rsidRPr="009858D5">
        <w:rPr>
          <w:rFonts w:ascii="Times New Roman" w:eastAsia="Times New Roman" w:hAnsi="Times New Roman" w:cs="Times New Roman"/>
          <w:sz w:val="24"/>
          <w:szCs w:val="24"/>
          <w:lang w:eastAsia="ru-RU"/>
        </w:rPr>
        <w:t xml:space="preserve"> – Классификация  магазинов Солигорского </w:t>
      </w:r>
      <w:r w:rsidR="004B5DE0">
        <w:rPr>
          <w:rFonts w:ascii="Times New Roman" w:eastAsia="Times New Roman" w:hAnsi="Times New Roman" w:cs="Times New Roman"/>
          <w:sz w:val="24"/>
          <w:szCs w:val="24"/>
          <w:lang w:eastAsia="ru-RU"/>
        </w:rPr>
        <w:t>РайПО</w:t>
      </w:r>
      <w:r w:rsidR="00723A5C">
        <w:rPr>
          <w:rFonts w:ascii="Times New Roman" w:eastAsia="Times New Roman" w:hAnsi="Times New Roman" w:cs="Times New Roman"/>
          <w:sz w:val="24"/>
          <w:szCs w:val="24"/>
          <w:lang w:eastAsia="ru-RU"/>
        </w:rPr>
        <w:t xml:space="preserve"> </w:t>
      </w:r>
      <w:r w:rsidRPr="009858D5">
        <w:rPr>
          <w:rFonts w:ascii="Times New Roman" w:eastAsia="Times New Roman" w:hAnsi="Times New Roman" w:cs="Times New Roman"/>
          <w:sz w:val="24"/>
          <w:szCs w:val="24"/>
          <w:lang w:eastAsia="ru-RU"/>
        </w:rPr>
        <w:t xml:space="preserve"> по товарному профилю на 01.01.2016 г.</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177"/>
        <w:gridCol w:w="1180"/>
        <w:gridCol w:w="1156"/>
        <w:gridCol w:w="1157"/>
        <w:gridCol w:w="1253"/>
        <w:gridCol w:w="1023"/>
      </w:tblGrid>
      <w:tr w:rsidR="009858D5" w:rsidRPr="009858D5" w:rsidTr="006316D9">
        <w:tc>
          <w:tcPr>
            <w:tcW w:w="2943" w:type="dxa"/>
            <w:vMerge w:val="restart"/>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Показатель</w:t>
            </w:r>
          </w:p>
        </w:tc>
        <w:tc>
          <w:tcPr>
            <w:tcW w:w="2357" w:type="dxa"/>
            <w:gridSpan w:val="2"/>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Количество</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Торговая площадь</w:t>
            </w:r>
          </w:p>
        </w:tc>
        <w:tc>
          <w:tcPr>
            <w:tcW w:w="2276" w:type="dxa"/>
            <w:gridSpan w:val="2"/>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Товарооборот</w:t>
            </w:r>
          </w:p>
        </w:tc>
      </w:tr>
      <w:tr w:rsidR="009858D5" w:rsidRPr="009858D5" w:rsidTr="006316D9">
        <w:trPr>
          <w:trHeight w:val="337"/>
        </w:trPr>
        <w:tc>
          <w:tcPr>
            <w:tcW w:w="2943" w:type="dxa"/>
            <w:vMerge/>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p>
        </w:tc>
        <w:tc>
          <w:tcPr>
            <w:tcW w:w="117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val="en-US" w:eastAsia="ru-RU"/>
              </w:rPr>
            </w:pPr>
            <w:r w:rsidRPr="009858D5">
              <w:rPr>
                <w:rFonts w:ascii="Times New Roman" w:eastAsia="Times New Roman" w:hAnsi="Times New Roman" w:cs="Times New Roman"/>
                <w:sz w:val="24"/>
                <w:szCs w:val="24"/>
                <w:lang w:eastAsia="ru-RU"/>
              </w:rPr>
              <w:t>ед.</w:t>
            </w:r>
          </w:p>
        </w:tc>
        <w:tc>
          <w:tcPr>
            <w:tcW w:w="1180"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w:t>
            </w:r>
          </w:p>
        </w:tc>
        <w:tc>
          <w:tcPr>
            <w:tcW w:w="1156"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м²</w:t>
            </w:r>
          </w:p>
        </w:tc>
        <w:tc>
          <w:tcPr>
            <w:tcW w:w="115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w:t>
            </w:r>
          </w:p>
        </w:tc>
        <w:tc>
          <w:tcPr>
            <w:tcW w:w="125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сумма, млн р.</w:t>
            </w:r>
          </w:p>
        </w:tc>
        <w:tc>
          <w:tcPr>
            <w:tcW w:w="102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w:t>
            </w:r>
          </w:p>
        </w:tc>
      </w:tr>
      <w:tr w:rsidR="009858D5" w:rsidRPr="009858D5" w:rsidTr="006316D9">
        <w:tc>
          <w:tcPr>
            <w:tcW w:w="294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Магазины всего, в т.ч.:</w:t>
            </w:r>
          </w:p>
        </w:tc>
        <w:tc>
          <w:tcPr>
            <w:tcW w:w="117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val="en-US" w:eastAsia="ru-RU"/>
              </w:rPr>
            </w:pPr>
            <w:r w:rsidRPr="009858D5">
              <w:rPr>
                <w:rFonts w:ascii="Times New Roman" w:eastAsia="Times New Roman" w:hAnsi="Times New Roman" w:cs="Times New Roman"/>
                <w:sz w:val="24"/>
                <w:szCs w:val="24"/>
                <w:lang w:eastAsia="ru-RU"/>
              </w:rPr>
              <w:t>102</w:t>
            </w:r>
          </w:p>
        </w:tc>
        <w:tc>
          <w:tcPr>
            <w:tcW w:w="1180"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100</w:t>
            </w:r>
          </w:p>
        </w:tc>
        <w:tc>
          <w:tcPr>
            <w:tcW w:w="1156"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6038</w:t>
            </w:r>
          </w:p>
        </w:tc>
        <w:tc>
          <w:tcPr>
            <w:tcW w:w="115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100</w:t>
            </w:r>
          </w:p>
        </w:tc>
        <w:tc>
          <w:tcPr>
            <w:tcW w:w="125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246084,0</w:t>
            </w:r>
          </w:p>
        </w:tc>
        <w:tc>
          <w:tcPr>
            <w:tcW w:w="102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100</w:t>
            </w:r>
          </w:p>
        </w:tc>
      </w:tr>
      <w:tr w:rsidR="009858D5" w:rsidRPr="009858D5" w:rsidTr="006316D9">
        <w:tc>
          <w:tcPr>
            <w:tcW w:w="2943" w:type="dxa"/>
            <w:tcBorders>
              <w:top w:val="single" w:sz="4" w:space="0" w:color="auto"/>
              <w:left w:val="single" w:sz="4" w:space="0" w:color="auto"/>
              <w:bottom w:val="single" w:sz="4" w:space="0" w:color="auto"/>
              <w:right w:val="single" w:sz="4" w:space="0" w:color="auto"/>
            </w:tcBorders>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 xml:space="preserve">продовольственные </w:t>
            </w:r>
          </w:p>
        </w:tc>
        <w:tc>
          <w:tcPr>
            <w:tcW w:w="117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val="en-US" w:eastAsia="ru-RU"/>
              </w:rPr>
            </w:pPr>
            <w:r w:rsidRPr="009858D5">
              <w:rPr>
                <w:rFonts w:ascii="Times New Roman" w:eastAsia="Times New Roman" w:hAnsi="Times New Roman" w:cs="Times New Roman"/>
                <w:sz w:val="24"/>
                <w:szCs w:val="24"/>
                <w:lang w:eastAsia="ru-RU"/>
              </w:rPr>
              <w:t>29</w:t>
            </w:r>
          </w:p>
        </w:tc>
        <w:tc>
          <w:tcPr>
            <w:tcW w:w="1180"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28,4</w:t>
            </w:r>
          </w:p>
        </w:tc>
        <w:tc>
          <w:tcPr>
            <w:tcW w:w="1156"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1452</w:t>
            </w:r>
          </w:p>
        </w:tc>
        <w:tc>
          <w:tcPr>
            <w:tcW w:w="115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24,0</w:t>
            </w:r>
          </w:p>
        </w:tc>
        <w:tc>
          <w:tcPr>
            <w:tcW w:w="125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40117,9</w:t>
            </w:r>
          </w:p>
        </w:tc>
        <w:tc>
          <w:tcPr>
            <w:tcW w:w="102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25,3</w:t>
            </w:r>
          </w:p>
        </w:tc>
      </w:tr>
      <w:tr w:rsidR="009858D5" w:rsidRPr="009858D5" w:rsidTr="006316D9">
        <w:tc>
          <w:tcPr>
            <w:tcW w:w="2943" w:type="dxa"/>
            <w:tcBorders>
              <w:top w:val="single" w:sz="4" w:space="0" w:color="auto"/>
              <w:left w:val="single" w:sz="4" w:space="0" w:color="auto"/>
              <w:bottom w:val="single" w:sz="4" w:space="0" w:color="auto"/>
              <w:right w:val="single" w:sz="4" w:space="0" w:color="auto"/>
            </w:tcBorders>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непродовольственные</w:t>
            </w:r>
          </w:p>
        </w:tc>
        <w:tc>
          <w:tcPr>
            <w:tcW w:w="117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val="en-US" w:eastAsia="ru-RU"/>
              </w:rPr>
            </w:pPr>
            <w:r w:rsidRPr="009858D5">
              <w:rPr>
                <w:rFonts w:ascii="Times New Roman" w:eastAsia="Times New Roman" w:hAnsi="Times New Roman" w:cs="Times New Roman"/>
                <w:sz w:val="24"/>
                <w:szCs w:val="24"/>
                <w:lang w:eastAsia="ru-RU"/>
              </w:rPr>
              <w:t>27</w:t>
            </w:r>
          </w:p>
        </w:tc>
        <w:tc>
          <w:tcPr>
            <w:tcW w:w="1180"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26,5</w:t>
            </w:r>
          </w:p>
        </w:tc>
        <w:tc>
          <w:tcPr>
            <w:tcW w:w="1156"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1858</w:t>
            </w:r>
          </w:p>
        </w:tc>
        <w:tc>
          <w:tcPr>
            <w:tcW w:w="115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30,8</w:t>
            </w:r>
          </w:p>
        </w:tc>
        <w:tc>
          <w:tcPr>
            <w:tcW w:w="125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30920,9</w:t>
            </w:r>
          </w:p>
        </w:tc>
        <w:tc>
          <w:tcPr>
            <w:tcW w:w="102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19,5</w:t>
            </w:r>
          </w:p>
        </w:tc>
      </w:tr>
      <w:tr w:rsidR="009858D5" w:rsidRPr="009858D5" w:rsidTr="006316D9">
        <w:tc>
          <w:tcPr>
            <w:tcW w:w="2943" w:type="dxa"/>
            <w:tcBorders>
              <w:top w:val="single" w:sz="4" w:space="0" w:color="auto"/>
              <w:left w:val="single" w:sz="4" w:space="0" w:color="auto"/>
              <w:bottom w:val="single" w:sz="4" w:space="0" w:color="auto"/>
              <w:right w:val="single" w:sz="4" w:space="0" w:color="auto"/>
            </w:tcBorders>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смешанные</w:t>
            </w:r>
          </w:p>
        </w:tc>
        <w:tc>
          <w:tcPr>
            <w:tcW w:w="117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val="en-US" w:eastAsia="ru-RU"/>
              </w:rPr>
            </w:pPr>
            <w:r w:rsidRPr="009858D5">
              <w:rPr>
                <w:rFonts w:ascii="Times New Roman" w:eastAsia="Times New Roman" w:hAnsi="Times New Roman" w:cs="Times New Roman"/>
                <w:sz w:val="24"/>
                <w:szCs w:val="24"/>
                <w:lang w:eastAsia="ru-RU"/>
              </w:rPr>
              <w:t>46</w:t>
            </w:r>
          </w:p>
        </w:tc>
        <w:tc>
          <w:tcPr>
            <w:tcW w:w="1180"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45,1</w:t>
            </w:r>
          </w:p>
        </w:tc>
        <w:tc>
          <w:tcPr>
            <w:tcW w:w="1156"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2728</w:t>
            </w:r>
          </w:p>
        </w:tc>
        <w:tc>
          <w:tcPr>
            <w:tcW w:w="1157"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45,2</w:t>
            </w:r>
          </w:p>
        </w:tc>
        <w:tc>
          <w:tcPr>
            <w:tcW w:w="125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187529,9</w:t>
            </w:r>
          </w:p>
        </w:tc>
        <w:tc>
          <w:tcPr>
            <w:tcW w:w="1023" w:type="dxa"/>
            <w:tcBorders>
              <w:top w:val="single" w:sz="4" w:space="0" w:color="auto"/>
              <w:left w:val="single" w:sz="4" w:space="0" w:color="auto"/>
              <w:bottom w:val="single" w:sz="4" w:space="0" w:color="auto"/>
              <w:right w:val="single" w:sz="4" w:space="0" w:color="auto"/>
            </w:tcBorders>
            <w:vAlign w:val="center"/>
          </w:tcPr>
          <w:p w:rsidR="009858D5" w:rsidRPr="009858D5" w:rsidRDefault="009858D5" w:rsidP="001157BB">
            <w:pPr>
              <w:widowControl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55,2</w:t>
            </w:r>
          </w:p>
        </w:tc>
      </w:tr>
    </w:tbl>
    <w:p w:rsidR="009858D5" w:rsidRPr="009858D5" w:rsidRDefault="009858D5"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9858D5" w:rsidRPr="009858D5" w:rsidRDefault="009858D5" w:rsidP="001157B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spacing w:after="0" w:line="360" w:lineRule="exact"/>
        <w:ind w:right="-284" w:firstLine="709"/>
        <w:jc w:val="both"/>
        <w:rPr>
          <w:rFonts w:ascii="Times New Roman" w:eastAsia="Times New Roman" w:hAnsi="Times New Roman" w:cs="Times New Roman"/>
          <w:b/>
          <w:sz w:val="24"/>
          <w:szCs w:val="24"/>
          <w:lang w:eastAsia="ru-RU"/>
        </w:rPr>
      </w:pPr>
    </w:p>
    <w:p w:rsidR="009858D5" w:rsidRPr="009858D5" w:rsidRDefault="00723A5C"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Анализируя данные таблицы 2.</w:t>
      </w:r>
      <w:r w:rsidR="00EA539E">
        <w:rPr>
          <w:rFonts w:ascii="Times New Roman" w:eastAsia="Times New Roman" w:hAnsi="Times New Roman" w:cs="Times New Roman"/>
          <w:sz w:val="28"/>
          <w:szCs w:val="28"/>
          <w:lang w:eastAsia="ru-RU"/>
        </w:rPr>
        <w:t>9</w:t>
      </w:r>
      <w:r w:rsidR="009858D5" w:rsidRPr="009858D5">
        <w:rPr>
          <w:rFonts w:ascii="Times New Roman" w:eastAsia="Times New Roman" w:hAnsi="Times New Roman" w:cs="Times New Roman"/>
          <w:sz w:val="28"/>
          <w:szCs w:val="28"/>
          <w:lang w:eastAsia="ru-RU"/>
        </w:rPr>
        <w:t xml:space="preserve">, отметим, что наибольший удельный вес занимают смешанные  магазины, как по количеству 45,1 %, по торговой площади 45,2 %, так и по товарообороту – 55,20 %. Наименьший удельный вес занимают непродовольственные магазины.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Основной формой продаж товаров, используемой на предприятии, является магазинная форма –  65,6 % товаров продано внутри магазинов.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Однако во время праздников, ярмарок, проводимых  в течение года, с помощью внемагазинной торговли реализовано 14,4 % или 20019 млн р.  товаров. При использовании  передвижной формы продажи реализовано товаров на сумму 27803 млн р. То есть, налицо эффективность использования комплекса методов реализации товаров. </w:t>
      </w:r>
    </w:p>
    <w:p w:rsid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На рисунке 2.</w:t>
      </w:r>
      <w:r w:rsidR="00723A5C">
        <w:rPr>
          <w:rFonts w:ascii="Times New Roman" w:eastAsia="Times New Roman" w:hAnsi="Times New Roman" w:cs="Times New Roman"/>
          <w:sz w:val="28"/>
          <w:szCs w:val="28"/>
          <w:lang w:eastAsia="ru-RU"/>
        </w:rPr>
        <w:t>3</w:t>
      </w:r>
      <w:r w:rsidRPr="009858D5">
        <w:rPr>
          <w:rFonts w:ascii="Times New Roman" w:eastAsia="Times New Roman" w:hAnsi="Times New Roman" w:cs="Times New Roman"/>
          <w:sz w:val="28"/>
          <w:szCs w:val="28"/>
          <w:lang w:eastAsia="ru-RU"/>
        </w:rPr>
        <w:t xml:space="preserve"> представим структуру каналов маркетинга товаров. </w:t>
      </w:r>
    </w:p>
    <w:p w:rsidR="00AC47FD" w:rsidRDefault="00AC47FD" w:rsidP="001157BB">
      <w:pPr>
        <w:widowControl w:val="0"/>
        <w:spacing w:after="0" w:line="240" w:lineRule="auto"/>
        <w:ind w:right="-284" w:firstLine="709"/>
        <w:jc w:val="both"/>
        <w:rPr>
          <w:rFonts w:ascii="Times New Roman" w:eastAsia="Times New Roman" w:hAnsi="Times New Roman" w:cs="Times New Roman"/>
          <w:sz w:val="28"/>
          <w:szCs w:val="28"/>
          <w:lang w:eastAsia="ru-RU"/>
        </w:rPr>
      </w:pPr>
    </w:p>
    <w:p w:rsidR="00AC47FD" w:rsidRDefault="00AC47FD" w:rsidP="001157BB">
      <w:pPr>
        <w:widowControl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0ADC4C59" wp14:editId="4069ADD3">
            <wp:extent cx="5486400" cy="3200400"/>
            <wp:effectExtent l="0" t="0" r="19050" b="19050"/>
            <wp:docPr id="60" name="Диаграмма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858D5" w:rsidRPr="009858D5" w:rsidRDefault="009858D5" w:rsidP="001157BB">
      <w:pPr>
        <w:widowControl w:val="0"/>
        <w:spacing w:after="0" w:line="240" w:lineRule="auto"/>
        <w:ind w:right="-284"/>
        <w:jc w:val="center"/>
        <w:rPr>
          <w:rFonts w:ascii="Times New Roman" w:eastAsia="Times New Roman" w:hAnsi="Times New Roman" w:cs="Times New Roman"/>
          <w:b/>
          <w:sz w:val="24"/>
          <w:szCs w:val="24"/>
          <w:lang w:eastAsia="ru-RU"/>
        </w:rPr>
      </w:pPr>
      <w:r w:rsidRPr="009858D5">
        <w:rPr>
          <w:rFonts w:ascii="Times New Roman" w:eastAsia="Times New Roman" w:hAnsi="Times New Roman" w:cs="Times New Roman"/>
          <w:b/>
          <w:sz w:val="24"/>
          <w:szCs w:val="24"/>
          <w:lang w:eastAsia="ru-RU"/>
        </w:rPr>
        <w:t>Рисунок 2.</w:t>
      </w:r>
      <w:r w:rsidR="00723A5C">
        <w:rPr>
          <w:rFonts w:ascii="Times New Roman" w:eastAsia="Times New Roman" w:hAnsi="Times New Roman" w:cs="Times New Roman"/>
          <w:b/>
          <w:sz w:val="24"/>
          <w:szCs w:val="24"/>
          <w:lang w:eastAsia="ru-RU"/>
        </w:rPr>
        <w:t>3</w:t>
      </w:r>
      <w:r w:rsidRPr="009858D5">
        <w:rPr>
          <w:rFonts w:ascii="Times New Roman" w:eastAsia="Times New Roman" w:hAnsi="Times New Roman" w:cs="Times New Roman"/>
          <w:b/>
          <w:sz w:val="24"/>
          <w:szCs w:val="24"/>
          <w:lang w:eastAsia="ru-RU"/>
        </w:rPr>
        <w:t xml:space="preserve"> – Структура каналов маркетинга реализации товаров в Солигорском </w:t>
      </w:r>
      <w:r w:rsidR="004B5DE0">
        <w:rPr>
          <w:rFonts w:ascii="Times New Roman" w:eastAsia="Times New Roman" w:hAnsi="Times New Roman" w:cs="Times New Roman"/>
          <w:b/>
          <w:sz w:val="24"/>
          <w:szCs w:val="24"/>
          <w:lang w:eastAsia="ru-RU"/>
        </w:rPr>
        <w:t>РайПО</w:t>
      </w:r>
      <w:r w:rsidRPr="009858D5">
        <w:rPr>
          <w:rFonts w:ascii="Times New Roman" w:eastAsia="Times New Roman" w:hAnsi="Times New Roman" w:cs="Times New Roman"/>
          <w:b/>
          <w:sz w:val="24"/>
          <w:szCs w:val="24"/>
          <w:lang w:eastAsia="ru-RU"/>
        </w:rPr>
        <w:t>, %</w:t>
      </w:r>
    </w:p>
    <w:p w:rsidR="009858D5" w:rsidRPr="009858D5" w:rsidRDefault="009858D5"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Для привлечения покупателей магазины используют различные приемы:</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снижение торговых надбавок на отдельные товарные группы;</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организация дегустаций продукции с целью стимулирования продаж некоторых продуктов;</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сезонные распродажи ходовых групп товаров;</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использование приемов мерчендайзинга с целью роста продаж;</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color w:val="000000"/>
          <w:sz w:val="28"/>
          <w:szCs w:val="28"/>
          <w:lang w:eastAsia="ru-RU"/>
        </w:rPr>
      </w:pPr>
      <w:r w:rsidRPr="009858D5">
        <w:rPr>
          <w:rFonts w:ascii="Times New Roman" w:eastAsia="Times New Roman" w:hAnsi="Times New Roman" w:cs="Times New Roman"/>
          <w:color w:val="000000"/>
          <w:sz w:val="28"/>
          <w:szCs w:val="28"/>
          <w:lang w:eastAsia="ru-RU"/>
        </w:rPr>
        <w:t xml:space="preserve">- специализированное оформление мест продаж для привлечения покупателей и др. </w:t>
      </w:r>
    </w:p>
    <w:p w:rsidR="009858D5" w:rsidRDefault="00EA539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рис. 2.4</w:t>
      </w:r>
      <w:r w:rsidR="009858D5" w:rsidRPr="009858D5">
        <w:rPr>
          <w:rFonts w:ascii="Times New Roman" w:eastAsia="Times New Roman" w:hAnsi="Times New Roman" w:cs="Times New Roman"/>
          <w:sz w:val="28"/>
          <w:szCs w:val="28"/>
          <w:lang w:eastAsia="ru-RU"/>
        </w:rPr>
        <w:t xml:space="preserve"> представим методы продаж, которые используются </w:t>
      </w:r>
      <w:r w:rsidR="009858D5" w:rsidRPr="009858D5">
        <w:rPr>
          <w:rFonts w:ascii="Times New Roman" w:eastAsia="Times New Roman" w:hAnsi="Times New Roman" w:cs="Times New Roman"/>
          <w:sz w:val="28"/>
          <w:szCs w:val="28"/>
          <w:lang w:eastAsia="ru-RU"/>
        </w:rPr>
        <w:lastRenderedPageBreak/>
        <w:t xml:space="preserve">Солигорским </w:t>
      </w:r>
      <w:r w:rsidR="004B5DE0">
        <w:rPr>
          <w:rFonts w:ascii="Times New Roman" w:eastAsia="Times New Roman" w:hAnsi="Times New Roman" w:cs="Times New Roman"/>
          <w:sz w:val="28"/>
          <w:szCs w:val="28"/>
          <w:lang w:eastAsia="ru-RU"/>
        </w:rPr>
        <w:t>РайПО</w:t>
      </w:r>
      <w:r w:rsidR="009858D5" w:rsidRPr="009858D5">
        <w:rPr>
          <w:rFonts w:ascii="Times New Roman" w:eastAsia="Times New Roman" w:hAnsi="Times New Roman" w:cs="Times New Roman"/>
          <w:sz w:val="28"/>
          <w:szCs w:val="28"/>
          <w:lang w:eastAsia="ru-RU"/>
        </w:rPr>
        <w:t xml:space="preserve"> при организации розничной торговли. </w:t>
      </w:r>
    </w:p>
    <w:p w:rsidR="00EA539E" w:rsidRDefault="00EA539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EA539E" w:rsidRPr="009858D5" w:rsidRDefault="00EA539E" w:rsidP="001157BB">
      <w:pPr>
        <w:widowControl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76AAC184" wp14:editId="0FCEE05D">
            <wp:extent cx="5486400" cy="3200400"/>
            <wp:effectExtent l="0" t="0" r="19050" b="19050"/>
            <wp:docPr id="61" name="Диаграмма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858D5" w:rsidRPr="00F61C7F" w:rsidRDefault="00F61C7F" w:rsidP="001157BB">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b/>
          <w:color w:val="000000"/>
          <w:sz w:val="24"/>
          <w:szCs w:val="24"/>
          <w:lang w:eastAsia="ru-RU"/>
        </w:rPr>
      </w:pPr>
      <w:r w:rsidRPr="00F61C7F">
        <w:rPr>
          <w:rFonts w:ascii="Times New Roman" w:eastAsia="Times New Roman" w:hAnsi="Times New Roman" w:cs="Times New Roman"/>
          <w:b/>
          <w:sz w:val="24"/>
          <w:szCs w:val="24"/>
          <w:lang w:eastAsia="ru-RU"/>
        </w:rPr>
        <w:t>Рисунок 2.4 - Методы продаж, которые используются Солигорским РайПО при организации розничной торговли</w:t>
      </w:r>
    </w:p>
    <w:p w:rsidR="009858D5" w:rsidRPr="009858D5" w:rsidRDefault="009858D5" w:rsidP="001157BB">
      <w:pPr>
        <w:suppressLineNumbers/>
        <w:suppressAutoHyphens/>
        <w:spacing w:after="0" w:line="240" w:lineRule="auto"/>
        <w:ind w:firstLine="709"/>
        <w:contextualSpacing/>
        <w:mirrorIndents/>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F61C7F" w:rsidRDefault="00F61C7F"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В объектах розничной торговли реализация товаров происходит с использованием различных методов: помощью традиционного метода обслуживания, через прилавок реализовано товаров на сумму 98686,7 млн р. или 62,2 %;  по методу самообслуживания  реализовано товаров на сумму 24624 млн р. или 15,5 %. </w:t>
      </w:r>
      <w:r w:rsidR="004B5DE0">
        <w:rPr>
          <w:rFonts w:ascii="Times New Roman" w:eastAsia="Times New Roman" w:hAnsi="Times New Roman" w:cs="Times New Roman"/>
          <w:sz w:val="28"/>
          <w:szCs w:val="28"/>
          <w:lang w:eastAsia="ru-RU"/>
        </w:rPr>
        <w:t xml:space="preserve"> </w:t>
      </w:r>
      <w:r w:rsidRPr="009858D5">
        <w:rPr>
          <w:rFonts w:ascii="Times New Roman" w:eastAsia="Times New Roman" w:hAnsi="Times New Roman" w:cs="Times New Roman"/>
          <w:sz w:val="28"/>
          <w:szCs w:val="28"/>
          <w:lang w:eastAsia="ru-RU"/>
        </w:rPr>
        <w:t xml:space="preserve">Сопоставим используемые в Солигорском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методы продажи товаров по данной группе товаров (таблица 2.</w:t>
      </w:r>
      <w:r w:rsidR="00723A5C">
        <w:rPr>
          <w:rFonts w:ascii="Times New Roman" w:eastAsia="Times New Roman" w:hAnsi="Times New Roman" w:cs="Times New Roman"/>
          <w:sz w:val="28"/>
          <w:szCs w:val="28"/>
          <w:lang w:eastAsia="ru-RU"/>
        </w:rPr>
        <w:t>1</w:t>
      </w:r>
      <w:r w:rsidR="00C26F7F">
        <w:rPr>
          <w:rFonts w:ascii="Times New Roman" w:eastAsia="Times New Roman" w:hAnsi="Times New Roman" w:cs="Times New Roman"/>
          <w:sz w:val="28"/>
          <w:szCs w:val="28"/>
          <w:lang w:eastAsia="ru-RU"/>
        </w:rPr>
        <w:t>0</w:t>
      </w:r>
      <w:r w:rsidRPr="009858D5">
        <w:rPr>
          <w:rFonts w:ascii="Times New Roman" w:eastAsia="Times New Roman" w:hAnsi="Times New Roman" w:cs="Times New Roman"/>
          <w:sz w:val="28"/>
          <w:szCs w:val="28"/>
          <w:lang w:eastAsia="ru-RU"/>
        </w:rPr>
        <w:t>).</w:t>
      </w:r>
    </w:p>
    <w:p w:rsidR="009858D5" w:rsidRPr="009858D5" w:rsidRDefault="009858D5" w:rsidP="001157BB">
      <w:pPr>
        <w:widowControl w:val="0"/>
        <w:spacing w:after="0" w:line="360" w:lineRule="exact"/>
        <w:ind w:right="-284"/>
        <w:jc w:val="both"/>
        <w:rPr>
          <w:rFonts w:ascii="Times New Roman" w:eastAsia="Times New Roman" w:hAnsi="Times New Roman" w:cs="Times New Roman"/>
          <w:sz w:val="28"/>
          <w:szCs w:val="28"/>
          <w:lang w:eastAsia="ru-RU"/>
        </w:rPr>
      </w:pPr>
    </w:p>
    <w:p w:rsidR="009858D5" w:rsidRPr="009858D5" w:rsidRDefault="009858D5" w:rsidP="001157BB">
      <w:pPr>
        <w:widowControl w:val="0"/>
        <w:spacing w:after="0" w:line="360" w:lineRule="exact"/>
        <w:ind w:right="-284"/>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Таблица 2.</w:t>
      </w:r>
      <w:r w:rsidR="00723A5C">
        <w:rPr>
          <w:rFonts w:ascii="Times New Roman" w:eastAsia="Times New Roman" w:hAnsi="Times New Roman" w:cs="Times New Roman"/>
          <w:sz w:val="24"/>
          <w:szCs w:val="24"/>
          <w:lang w:eastAsia="ru-RU"/>
        </w:rPr>
        <w:t>1</w:t>
      </w:r>
      <w:r w:rsidR="00C26F7F">
        <w:rPr>
          <w:rFonts w:ascii="Times New Roman" w:eastAsia="Times New Roman" w:hAnsi="Times New Roman" w:cs="Times New Roman"/>
          <w:sz w:val="24"/>
          <w:szCs w:val="24"/>
          <w:lang w:eastAsia="ru-RU"/>
        </w:rPr>
        <w:t>0</w:t>
      </w:r>
      <w:r w:rsidRPr="009858D5">
        <w:rPr>
          <w:rFonts w:ascii="Times New Roman" w:eastAsia="Times New Roman" w:hAnsi="Times New Roman" w:cs="Times New Roman"/>
          <w:sz w:val="24"/>
          <w:szCs w:val="24"/>
          <w:lang w:eastAsia="ru-RU"/>
        </w:rPr>
        <w:t xml:space="preserve">  – </w:t>
      </w:r>
      <w:r w:rsidR="00174FF2" w:rsidRPr="00174FF2">
        <w:rPr>
          <w:rFonts w:ascii="Times New Roman" w:eastAsia="Times New Roman" w:hAnsi="Times New Roman" w:cs="Times New Roman"/>
          <w:sz w:val="24"/>
          <w:szCs w:val="24"/>
          <w:lang w:eastAsia="ru-RU"/>
        </w:rPr>
        <w:t>Анализ используемых методов продаж товаров Солигорского райпо</w:t>
      </w:r>
    </w:p>
    <w:tbl>
      <w:tblPr>
        <w:tblStyle w:val="2"/>
        <w:tblW w:w="9538" w:type="dxa"/>
        <w:tblLook w:val="04A0" w:firstRow="1" w:lastRow="0" w:firstColumn="1" w:lastColumn="0" w:noHBand="0" w:noVBand="1"/>
      </w:tblPr>
      <w:tblGrid>
        <w:gridCol w:w="4503"/>
        <w:gridCol w:w="1937"/>
        <w:gridCol w:w="3098"/>
      </w:tblGrid>
      <w:tr w:rsidR="00174FF2" w:rsidRPr="009858D5" w:rsidTr="00174FF2">
        <w:tc>
          <w:tcPr>
            <w:tcW w:w="4503"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sz w:val="24"/>
                <w:szCs w:val="24"/>
              </w:rPr>
              <w:t>Товарные группы</w:t>
            </w:r>
          </w:p>
        </w:tc>
        <w:tc>
          <w:tcPr>
            <w:tcW w:w="1937"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sz w:val="24"/>
                <w:szCs w:val="24"/>
              </w:rPr>
              <w:t xml:space="preserve">Используемый метод </w:t>
            </w:r>
          </w:p>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sz w:val="24"/>
                <w:szCs w:val="24"/>
              </w:rPr>
              <w:t>продажи</w:t>
            </w:r>
          </w:p>
        </w:tc>
        <w:tc>
          <w:tcPr>
            <w:tcW w:w="3098"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sz w:val="24"/>
                <w:szCs w:val="24"/>
              </w:rPr>
              <w:t>Рекомендуемый метод продажи</w:t>
            </w:r>
          </w:p>
        </w:tc>
      </w:tr>
      <w:tr w:rsidR="00174FF2" w:rsidRPr="009858D5" w:rsidTr="00174FF2">
        <w:tc>
          <w:tcPr>
            <w:tcW w:w="4503" w:type="dxa"/>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1</w:t>
            </w:r>
          </w:p>
        </w:tc>
        <w:tc>
          <w:tcPr>
            <w:tcW w:w="1937" w:type="dxa"/>
          </w:tcPr>
          <w:p w:rsidR="00174FF2" w:rsidRPr="009858D5" w:rsidRDefault="005D1A19" w:rsidP="006D492E">
            <w:pPr>
              <w:widowControl w:val="0"/>
              <w:spacing w:line="288" w:lineRule="auto"/>
              <w:ind w:right="-284"/>
              <w:jc w:val="both"/>
              <w:rPr>
                <w:rFonts w:ascii="Times New Roman" w:hAnsi="Times New Roman" w:cs="Times New Roman"/>
                <w:sz w:val="24"/>
                <w:szCs w:val="24"/>
              </w:rPr>
            </w:pPr>
            <w:r>
              <w:rPr>
                <w:rFonts w:ascii="Times New Roman" w:hAnsi="Times New Roman" w:cs="Times New Roman"/>
                <w:sz w:val="24"/>
                <w:szCs w:val="24"/>
              </w:rPr>
              <w:t>2</w:t>
            </w:r>
          </w:p>
        </w:tc>
        <w:tc>
          <w:tcPr>
            <w:tcW w:w="3098" w:type="dxa"/>
          </w:tcPr>
          <w:p w:rsidR="00174FF2" w:rsidRPr="009858D5" w:rsidRDefault="005D1A19" w:rsidP="006D492E">
            <w:pPr>
              <w:widowControl w:val="0"/>
              <w:spacing w:line="288" w:lineRule="auto"/>
              <w:ind w:right="-284"/>
              <w:jc w:val="both"/>
              <w:rPr>
                <w:rFonts w:ascii="Times New Roman" w:hAnsi="Times New Roman" w:cs="Times New Roman"/>
                <w:sz w:val="24"/>
                <w:szCs w:val="24"/>
              </w:rPr>
            </w:pPr>
            <w:r>
              <w:rPr>
                <w:rFonts w:ascii="Times New Roman" w:hAnsi="Times New Roman" w:cs="Times New Roman"/>
                <w:sz w:val="24"/>
                <w:szCs w:val="24"/>
              </w:rPr>
              <w:t>3</w:t>
            </w:r>
          </w:p>
        </w:tc>
      </w:tr>
      <w:tr w:rsidR="00174FF2" w:rsidRPr="009858D5" w:rsidTr="00174FF2">
        <w:tc>
          <w:tcPr>
            <w:tcW w:w="9538" w:type="dxa"/>
            <w:gridSpan w:val="3"/>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Пищевые продукты, напитки табачные изделия, в т.ч.</w:t>
            </w:r>
          </w:p>
        </w:tc>
      </w:tr>
      <w:tr w:rsidR="00174FF2" w:rsidRPr="009858D5" w:rsidTr="00174FF2">
        <w:tc>
          <w:tcPr>
            <w:tcW w:w="4503" w:type="dxa"/>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Фрукты </w:t>
            </w:r>
          </w:p>
        </w:tc>
        <w:tc>
          <w:tcPr>
            <w:tcW w:w="1937"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c>
          <w:tcPr>
            <w:tcW w:w="3098"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Овощи </w:t>
            </w:r>
          </w:p>
        </w:tc>
        <w:tc>
          <w:tcPr>
            <w:tcW w:w="1937"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Мясо и мясные продукты</w:t>
            </w:r>
          </w:p>
        </w:tc>
        <w:tc>
          <w:tcPr>
            <w:tcW w:w="1937"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r>
      <w:tr w:rsidR="00174FF2" w:rsidRPr="009858D5" w:rsidTr="00174FF2">
        <w:tc>
          <w:tcPr>
            <w:tcW w:w="4503" w:type="dxa"/>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Рыба, ракообразные и моллюски</w:t>
            </w:r>
          </w:p>
        </w:tc>
        <w:tc>
          <w:tcPr>
            <w:tcW w:w="1937"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r>
      <w:tr w:rsidR="00174FF2" w:rsidRPr="009858D5" w:rsidTr="006D492E">
        <w:tc>
          <w:tcPr>
            <w:tcW w:w="4503" w:type="dxa"/>
            <w:tcBorders>
              <w:bottom w:val="single" w:sz="4" w:space="0" w:color="auto"/>
            </w:tcBorders>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Хлеб, пирожные и хлебобулочные</w:t>
            </w:r>
          </w:p>
        </w:tc>
        <w:tc>
          <w:tcPr>
            <w:tcW w:w="1937" w:type="dxa"/>
            <w:tcBorders>
              <w:bottom w:val="single" w:sz="4" w:space="0" w:color="auto"/>
            </w:tcBorders>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bottom w:val="single" w:sz="4" w:space="0" w:color="auto"/>
            </w:tcBorders>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r>
      <w:tr w:rsidR="00174FF2" w:rsidRPr="009858D5" w:rsidTr="006D492E">
        <w:tc>
          <w:tcPr>
            <w:tcW w:w="4503" w:type="dxa"/>
            <w:tcBorders>
              <w:top w:val="single" w:sz="4" w:space="0" w:color="auto"/>
              <w:left w:val="single" w:sz="4" w:space="0" w:color="auto"/>
              <w:bottom w:val="single" w:sz="4" w:space="0" w:color="auto"/>
              <w:right w:val="single" w:sz="4" w:space="0" w:color="auto"/>
            </w:tcBorders>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Кондитерские изделия</w:t>
            </w:r>
          </w:p>
        </w:tc>
        <w:tc>
          <w:tcPr>
            <w:tcW w:w="1937" w:type="dxa"/>
            <w:tcBorders>
              <w:top w:val="single" w:sz="4" w:space="0" w:color="auto"/>
              <w:left w:val="single" w:sz="4" w:space="0" w:color="auto"/>
              <w:bottom w:val="single" w:sz="4" w:space="0" w:color="auto"/>
              <w:right w:val="single" w:sz="4" w:space="0" w:color="auto"/>
            </w:tcBorders>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top w:val="single" w:sz="4" w:space="0" w:color="auto"/>
              <w:left w:val="single" w:sz="4" w:space="0" w:color="auto"/>
              <w:bottom w:val="single" w:sz="4" w:space="0" w:color="auto"/>
              <w:right w:val="single" w:sz="4" w:space="0" w:color="auto"/>
            </w:tcBorders>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6D492E">
        <w:trPr>
          <w:trHeight w:val="77"/>
        </w:trPr>
        <w:tc>
          <w:tcPr>
            <w:tcW w:w="4503" w:type="dxa"/>
            <w:tcBorders>
              <w:top w:val="single" w:sz="4" w:space="0" w:color="auto"/>
              <w:left w:val="single" w:sz="4" w:space="0" w:color="auto"/>
              <w:bottom w:val="single" w:sz="4" w:space="0" w:color="auto"/>
              <w:right w:val="single" w:sz="4" w:space="0" w:color="auto"/>
            </w:tcBorders>
          </w:tcPr>
          <w:p w:rsidR="00174FF2" w:rsidRPr="009858D5" w:rsidRDefault="00174FF2" w:rsidP="006D492E">
            <w:pPr>
              <w:widowControl w:val="0"/>
              <w:spacing w:line="288" w:lineRule="auto"/>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Напитки, включая алкогольные</w:t>
            </w:r>
          </w:p>
        </w:tc>
        <w:tc>
          <w:tcPr>
            <w:tcW w:w="1937" w:type="dxa"/>
            <w:tcBorders>
              <w:top w:val="single" w:sz="4" w:space="0" w:color="auto"/>
              <w:left w:val="single" w:sz="4" w:space="0" w:color="auto"/>
              <w:bottom w:val="single" w:sz="4" w:space="0" w:color="auto"/>
              <w:right w:val="single" w:sz="4" w:space="0" w:color="auto"/>
            </w:tcBorders>
          </w:tcPr>
          <w:p w:rsidR="00174FF2" w:rsidRPr="009858D5" w:rsidRDefault="00174FF2" w:rsidP="006D492E">
            <w:pPr>
              <w:widowControl w:val="0"/>
              <w:spacing w:line="288" w:lineRule="auto"/>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top w:val="single" w:sz="4" w:space="0" w:color="auto"/>
              <w:left w:val="single" w:sz="4" w:space="0" w:color="auto"/>
              <w:bottom w:val="single" w:sz="4" w:space="0" w:color="auto"/>
              <w:right w:val="single" w:sz="4" w:space="0" w:color="auto"/>
            </w:tcBorders>
          </w:tcPr>
          <w:p w:rsidR="00174FF2" w:rsidRPr="009858D5" w:rsidRDefault="005D1A19" w:rsidP="006D492E">
            <w:pPr>
              <w:widowControl w:val="0"/>
              <w:spacing w:line="288" w:lineRule="auto"/>
              <w:ind w:right="-284"/>
              <w:jc w:val="both"/>
              <w:rPr>
                <w:rFonts w:ascii="Times New Roman" w:hAnsi="Times New Roman" w:cs="Times New Roman"/>
                <w:sz w:val="24"/>
                <w:szCs w:val="24"/>
              </w:rPr>
            </w:pPr>
            <w:r>
              <w:rPr>
                <w:rFonts w:ascii="Times New Roman" w:hAnsi="Times New Roman" w:cs="Times New Roman"/>
                <w:sz w:val="24"/>
                <w:szCs w:val="24"/>
              </w:rPr>
              <w:t>Самообслуживание</w:t>
            </w:r>
          </w:p>
        </w:tc>
      </w:tr>
      <w:tr w:rsidR="006D492E" w:rsidRPr="009858D5" w:rsidTr="006D492E">
        <w:trPr>
          <w:trHeight w:val="77"/>
        </w:trPr>
        <w:tc>
          <w:tcPr>
            <w:tcW w:w="4503" w:type="dxa"/>
            <w:tcBorders>
              <w:top w:val="single" w:sz="4" w:space="0" w:color="auto"/>
              <w:left w:val="nil"/>
              <w:bottom w:val="nil"/>
              <w:right w:val="nil"/>
            </w:tcBorders>
          </w:tcPr>
          <w:p w:rsidR="006D492E" w:rsidRPr="009858D5" w:rsidRDefault="006D492E" w:rsidP="006D492E">
            <w:pPr>
              <w:widowControl w:val="0"/>
              <w:spacing w:line="288" w:lineRule="auto"/>
              <w:jc w:val="both"/>
              <w:rPr>
                <w:rFonts w:ascii="Times New Roman" w:hAnsi="Times New Roman" w:cs="Times New Roman"/>
                <w:color w:val="000000"/>
                <w:sz w:val="24"/>
                <w:szCs w:val="24"/>
              </w:rPr>
            </w:pPr>
          </w:p>
        </w:tc>
        <w:tc>
          <w:tcPr>
            <w:tcW w:w="1937" w:type="dxa"/>
            <w:tcBorders>
              <w:top w:val="single" w:sz="4" w:space="0" w:color="auto"/>
              <w:left w:val="nil"/>
              <w:bottom w:val="nil"/>
              <w:right w:val="nil"/>
            </w:tcBorders>
          </w:tcPr>
          <w:p w:rsidR="006D492E" w:rsidRPr="009858D5" w:rsidRDefault="006D492E" w:rsidP="006D492E">
            <w:pPr>
              <w:widowControl w:val="0"/>
              <w:spacing w:line="288" w:lineRule="auto"/>
              <w:ind w:right="-284"/>
              <w:jc w:val="both"/>
              <w:rPr>
                <w:rFonts w:ascii="Times New Roman" w:hAnsi="Times New Roman" w:cs="Times New Roman"/>
                <w:color w:val="000000"/>
                <w:sz w:val="24"/>
                <w:szCs w:val="24"/>
              </w:rPr>
            </w:pPr>
          </w:p>
        </w:tc>
        <w:tc>
          <w:tcPr>
            <w:tcW w:w="3098" w:type="dxa"/>
            <w:tcBorders>
              <w:top w:val="single" w:sz="4" w:space="0" w:color="auto"/>
              <w:left w:val="nil"/>
              <w:bottom w:val="nil"/>
              <w:right w:val="nil"/>
            </w:tcBorders>
          </w:tcPr>
          <w:p w:rsidR="006D492E" w:rsidRDefault="006D492E" w:rsidP="006D492E">
            <w:pPr>
              <w:widowControl w:val="0"/>
              <w:spacing w:line="288" w:lineRule="auto"/>
              <w:ind w:right="-284"/>
              <w:jc w:val="both"/>
              <w:rPr>
                <w:rFonts w:ascii="Times New Roman" w:hAnsi="Times New Roman" w:cs="Times New Roman"/>
                <w:sz w:val="24"/>
                <w:szCs w:val="24"/>
              </w:rPr>
            </w:pPr>
          </w:p>
        </w:tc>
      </w:tr>
      <w:tr w:rsidR="006D492E" w:rsidRPr="009858D5" w:rsidTr="006D492E">
        <w:tc>
          <w:tcPr>
            <w:tcW w:w="9538" w:type="dxa"/>
            <w:gridSpan w:val="3"/>
            <w:tcBorders>
              <w:top w:val="nil"/>
              <w:left w:val="nil"/>
              <w:bottom w:val="single" w:sz="4" w:space="0" w:color="auto"/>
              <w:right w:val="nil"/>
            </w:tcBorders>
          </w:tcPr>
          <w:p w:rsidR="006D492E" w:rsidRPr="009858D5" w:rsidRDefault="006D492E" w:rsidP="006D492E">
            <w:pPr>
              <w:widowControl w:val="0"/>
              <w:spacing w:line="360" w:lineRule="exact"/>
              <w:ind w:right="-284"/>
              <w:jc w:val="center"/>
              <w:rPr>
                <w:rFonts w:ascii="Times New Roman" w:hAnsi="Times New Roman" w:cs="Times New Roman"/>
                <w:sz w:val="24"/>
                <w:szCs w:val="24"/>
              </w:rPr>
            </w:pPr>
            <w:r>
              <w:rPr>
                <w:rFonts w:ascii="Times New Roman" w:hAnsi="Times New Roman" w:cs="Times New Roman"/>
                <w:sz w:val="24"/>
                <w:szCs w:val="24"/>
              </w:rPr>
              <w:lastRenderedPageBreak/>
              <w:t xml:space="preserve">                                                                                                  Продолжение табл. 2.10     </w:t>
            </w:r>
          </w:p>
        </w:tc>
      </w:tr>
      <w:tr w:rsidR="005D1A19" w:rsidRPr="009858D5" w:rsidTr="006D492E">
        <w:tc>
          <w:tcPr>
            <w:tcW w:w="4503" w:type="dxa"/>
            <w:tcBorders>
              <w:top w:val="single" w:sz="4" w:space="0" w:color="auto"/>
              <w:left w:val="single" w:sz="4" w:space="0" w:color="auto"/>
              <w:bottom w:val="single" w:sz="4" w:space="0" w:color="auto"/>
              <w:right w:val="single" w:sz="4" w:space="0" w:color="auto"/>
            </w:tcBorders>
          </w:tcPr>
          <w:p w:rsidR="005D1A19" w:rsidRPr="009858D5" w:rsidRDefault="005D1A19" w:rsidP="005D1A19">
            <w:pPr>
              <w:widowControl w:val="0"/>
              <w:spacing w:line="360" w:lineRule="exac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37" w:type="dxa"/>
            <w:tcBorders>
              <w:top w:val="single" w:sz="4" w:space="0" w:color="auto"/>
              <w:left w:val="single" w:sz="4" w:space="0" w:color="auto"/>
              <w:bottom w:val="single" w:sz="4" w:space="0" w:color="auto"/>
              <w:right w:val="single" w:sz="4" w:space="0" w:color="auto"/>
            </w:tcBorders>
          </w:tcPr>
          <w:p w:rsidR="005D1A19" w:rsidRPr="009858D5" w:rsidRDefault="005D1A19" w:rsidP="005D1A19">
            <w:pPr>
              <w:widowControl w:val="0"/>
              <w:spacing w:line="360" w:lineRule="exact"/>
              <w:ind w:right="-284"/>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3098" w:type="dxa"/>
            <w:tcBorders>
              <w:top w:val="single" w:sz="4" w:space="0" w:color="auto"/>
              <w:left w:val="single" w:sz="4" w:space="0" w:color="auto"/>
              <w:bottom w:val="single" w:sz="4" w:space="0" w:color="auto"/>
              <w:right w:val="single" w:sz="4" w:space="0" w:color="auto"/>
            </w:tcBorders>
          </w:tcPr>
          <w:p w:rsidR="005D1A19" w:rsidRPr="009858D5" w:rsidRDefault="005D1A19" w:rsidP="005D1A19">
            <w:pPr>
              <w:widowControl w:val="0"/>
              <w:spacing w:line="360" w:lineRule="exact"/>
              <w:ind w:right="-284"/>
              <w:jc w:val="center"/>
              <w:rPr>
                <w:rFonts w:ascii="Times New Roman" w:hAnsi="Times New Roman" w:cs="Times New Roman"/>
                <w:sz w:val="24"/>
                <w:szCs w:val="24"/>
              </w:rPr>
            </w:pPr>
            <w:r>
              <w:rPr>
                <w:rFonts w:ascii="Times New Roman" w:hAnsi="Times New Roman" w:cs="Times New Roman"/>
                <w:sz w:val="24"/>
                <w:szCs w:val="24"/>
              </w:rPr>
              <w:t>3</w:t>
            </w:r>
          </w:p>
        </w:tc>
      </w:tr>
      <w:tr w:rsidR="00174FF2" w:rsidRPr="009858D5" w:rsidTr="005D1A19">
        <w:tc>
          <w:tcPr>
            <w:tcW w:w="4503" w:type="dxa"/>
            <w:tcBorders>
              <w:top w:val="single" w:sz="4" w:space="0" w:color="auto"/>
            </w:tcBorders>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Безалкогольные напитки</w:t>
            </w:r>
          </w:p>
        </w:tc>
        <w:tc>
          <w:tcPr>
            <w:tcW w:w="1937"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Табачные изделия</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r>
      <w:tr w:rsidR="00174FF2" w:rsidRPr="009858D5" w:rsidTr="00174FF2">
        <w:tc>
          <w:tcPr>
            <w:tcW w:w="4503" w:type="dxa"/>
            <w:tcBorders>
              <w:top w:val="single" w:sz="4" w:space="0" w:color="auto"/>
            </w:tcBorders>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Молочные продукты</w:t>
            </w:r>
          </w:p>
        </w:tc>
        <w:tc>
          <w:tcPr>
            <w:tcW w:w="1937"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Borders>
              <w:top w:val="single" w:sz="4" w:space="0" w:color="auto"/>
            </w:tcBorders>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Яйца </w:t>
            </w:r>
          </w:p>
        </w:tc>
        <w:tc>
          <w:tcPr>
            <w:tcW w:w="1937"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Borders>
              <w:top w:val="single" w:sz="4" w:space="0" w:color="auto"/>
            </w:tcBorders>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Сушеные и консервированные орехи</w:t>
            </w:r>
          </w:p>
        </w:tc>
        <w:tc>
          <w:tcPr>
            <w:tcW w:w="1937"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Borders>
              <w:top w:val="single" w:sz="4" w:space="0" w:color="auto"/>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Чай, кофе, какао и специи</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Пищевые масла и жиры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Мука </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Соль </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Сахар </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Рис и крупы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Лапша и прочие макаронные изделия</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Прочие пищевые продукты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9538" w:type="dxa"/>
            <w:gridSpan w:val="3"/>
          </w:tcPr>
          <w:p w:rsidR="00174FF2" w:rsidRPr="009858D5" w:rsidRDefault="00174FF2" w:rsidP="001157BB">
            <w:pPr>
              <w:widowControl w:val="0"/>
              <w:spacing w:line="360" w:lineRule="exact"/>
              <w:ind w:right="-284"/>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Непродовольственные товар</w:t>
            </w:r>
            <w:r>
              <w:rPr>
                <w:rFonts w:ascii="Times New Roman" w:hAnsi="Times New Roman" w:cs="Times New Roman"/>
                <w:color w:val="000000"/>
                <w:sz w:val="24"/>
                <w:szCs w:val="24"/>
              </w:rPr>
              <w:t>ы</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В т.ч. мотоциклы и детали</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По предварительным </w:t>
            </w:r>
          </w:p>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заказам</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По предварительным </w:t>
            </w:r>
          </w:p>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Заказам</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Парфюмерные товары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Текстильные товары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Галантерейные товары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rPr>
          <w:trHeight w:val="603"/>
        </w:trPr>
        <w:tc>
          <w:tcPr>
            <w:tcW w:w="4503" w:type="dxa"/>
            <w:tcBorders>
              <w:bottom w:val="nil"/>
            </w:tcBorders>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Верхняя одежда</w:t>
            </w:r>
          </w:p>
        </w:tc>
        <w:tc>
          <w:tcPr>
            <w:tcW w:w="1937" w:type="dxa"/>
            <w:tcBorders>
              <w:bottom w:val="nil"/>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c>
          <w:tcPr>
            <w:tcW w:w="3098" w:type="dxa"/>
            <w:tcBorders>
              <w:bottom w:val="nil"/>
            </w:tcBorders>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Нижнее белье</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Спортивные товары</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Трикотажные изделия</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Чулочно-носочные изделия</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Традиционный</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Самообслуживание</w:t>
            </w:r>
          </w:p>
        </w:tc>
      </w:tr>
      <w:tr w:rsidR="00174FF2" w:rsidRPr="009858D5" w:rsidTr="00174FF2">
        <w:tc>
          <w:tcPr>
            <w:tcW w:w="4503" w:type="dxa"/>
            <w:vAlign w:val="bottom"/>
          </w:tcPr>
          <w:p w:rsidR="00174FF2" w:rsidRPr="009858D5" w:rsidRDefault="00174FF2" w:rsidP="001157BB">
            <w:pPr>
              <w:widowControl w:val="0"/>
              <w:spacing w:line="360" w:lineRule="exact"/>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Прочие товары </w:t>
            </w:r>
          </w:p>
        </w:tc>
        <w:tc>
          <w:tcPr>
            <w:tcW w:w="1937" w:type="dxa"/>
          </w:tcPr>
          <w:p w:rsidR="00174FF2" w:rsidRPr="009858D5" w:rsidRDefault="00174FF2" w:rsidP="001157BB">
            <w:pPr>
              <w:widowControl w:val="0"/>
              <w:spacing w:line="360" w:lineRule="exact"/>
              <w:ind w:right="-284"/>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 xml:space="preserve">По предварительным </w:t>
            </w:r>
          </w:p>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заказам</w:t>
            </w:r>
          </w:p>
        </w:tc>
        <w:tc>
          <w:tcPr>
            <w:tcW w:w="3098" w:type="dxa"/>
          </w:tcPr>
          <w:p w:rsidR="00174FF2" w:rsidRPr="009858D5" w:rsidRDefault="00174FF2" w:rsidP="001157BB">
            <w:pPr>
              <w:widowControl w:val="0"/>
              <w:spacing w:line="360" w:lineRule="exact"/>
              <w:ind w:right="-284"/>
              <w:jc w:val="both"/>
              <w:rPr>
                <w:rFonts w:ascii="Times New Roman" w:hAnsi="Times New Roman" w:cs="Times New Roman"/>
                <w:color w:val="000000"/>
                <w:sz w:val="24"/>
                <w:szCs w:val="24"/>
              </w:rPr>
            </w:pPr>
            <w:r w:rsidRPr="009858D5">
              <w:rPr>
                <w:rFonts w:ascii="Times New Roman" w:hAnsi="Times New Roman" w:cs="Times New Roman"/>
                <w:color w:val="000000"/>
                <w:sz w:val="24"/>
                <w:szCs w:val="24"/>
              </w:rPr>
              <w:t>По предварительным</w:t>
            </w:r>
          </w:p>
          <w:p w:rsidR="00174FF2" w:rsidRPr="009858D5" w:rsidRDefault="00174FF2" w:rsidP="001157BB">
            <w:pPr>
              <w:widowControl w:val="0"/>
              <w:spacing w:line="360" w:lineRule="exact"/>
              <w:ind w:right="-284"/>
              <w:jc w:val="both"/>
              <w:rPr>
                <w:rFonts w:ascii="Times New Roman" w:hAnsi="Times New Roman" w:cs="Times New Roman"/>
                <w:sz w:val="24"/>
                <w:szCs w:val="24"/>
              </w:rPr>
            </w:pPr>
            <w:r w:rsidRPr="009858D5">
              <w:rPr>
                <w:rFonts w:ascii="Times New Roman" w:hAnsi="Times New Roman" w:cs="Times New Roman"/>
                <w:color w:val="000000"/>
                <w:sz w:val="24"/>
                <w:szCs w:val="24"/>
              </w:rPr>
              <w:t xml:space="preserve"> Заказам</w:t>
            </w:r>
          </w:p>
        </w:tc>
      </w:tr>
    </w:tbl>
    <w:p w:rsidR="0004567E" w:rsidRPr="00524EC4" w:rsidRDefault="009858D5"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174FF2" w:rsidRDefault="00174FF2"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Так как большая часть торговых объектов Солигорского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находится в сельских населенных пунктах, то эффективностью пользуются и такие методы продажи, как: продажа товаров по образцам – реализовано 8,9 % товаров; по предварительным заказам – реализовано 12,4 % товаров, как правило, крупногабаритных. Промышленные товары в основном реализуются с открытой выкладкой и обеспечения свободного доступа к товарам – всего </w:t>
      </w:r>
      <w:r w:rsidRPr="009858D5">
        <w:rPr>
          <w:rFonts w:ascii="Times New Roman" w:eastAsia="Times New Roman" w:hAnsi="Times New Roman" w:cs="Times New Roman"/>
          <w:sz w:val="28"/>
          <w:szCs w:val="28"/>
          <w:lang w:eastAsia="ru-RU"/>
        </w:rPr>
        <w:lastRenderedPageBreak/>
        <w:t xml:space="preserve">реализовано 5,9 % товаров.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Однако в любом случае, в основном в торговых объектах Солигорского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товары реализуются методом традиционным, хотя в современном     торговом мире уже давно магазины перешли на самообслуживание.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Для повышения товарооборота следует увеличить удельный вес продаж товаров нестандартных форм – внемагазинной и передвижной.  А также использовать форму продаж товаров по предварительным заказам (в магазинах,  реализующих непродовольственные товары).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Кроме использования различных форм и методов реализации товаров, Солигорским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централизованно активно используются и другие инструменты:</w:t>
      </w:r>
      <w:r w:rsidR="004B5DE0">
        <w:rPr>
          <w:rFonts w:ascii="Times New Roman" w:eastAsia="Times New Roman" w:hAnsi="Times New Roman" w:cs="Times New Roman"/>
          <w:sz w:val="28"/>
          <w:szCs w:val="28"/>
          <w:lang w:eastAsia="ru-RU"/>
        </w:rPr>
        <w:t xml:space="preserve"> </w:t>
      </w:r>
      <w:r w:rsidRPr="009858D5">
        <w:rPr>
          <w:rFonts w:ascii="Times New Roman" w:eastAsia="Times New Roman" w:hAnsi="Times New Roman" w:cs="Times New Roman"/>
          <w:sz w:val="28"/>
          <w:szCs w:val="28"/>
          <w:lang w:eastAsia="ru-RU"/>
        </w:rPr>
        <w:t xml:space="preserve">акции </w:t>
      </w:r>
      <w:r w:rsidR="004B5DE0">
        <w:rPr>
          <w:rFonts w:ascii="Times New Roman" w:eastAsia="Times New Roman" w:hAnsi="Times New Roman" w:cs="Times New Roman"/>
          <w:sz w:val="28"/>
          <w:szCs w:val="28"/>
          <w:lang w:eastAsia="ru-RU"/>
        </w:rPr>
        <w:t xml:space="preserve">и скидки при реализации товаров, </w:t>
      </w:r>
      <w:r w:rsidRPr="009858D5">
        <w:rPr>
          <w:rFonts w:ascii="Times New Roman" w:eastAsia="Times New Roman" w:hAnsi="Times New Roman" w:cs="Times New Roman"/>
          <w:sz w:val="28"/>
          <w:szCs w:val="28"/>
          <w:lang w:eastAsia="ru-RU"/>
        </w:rPr>
        <w:t>участие в выставках и ярмарках</w:t>
      </w:r>
      <w:r w:rsidR="004B5DE0">
        <w:rPr>
          <w:rFonts w:ascii="Times New Roman" w:eastAsia="Times New Roman" w:hAnsi="Times New Roman" w:cs="Times New Roman"/>
          <w:sz w:val="28"/>
          <w:szCs w:val="28"/>
          <w:lang w:eastAsia="ru-RU"/>
        </w:rPr>
        <w:t xml:space="preserve">, </w:t>
      </w:r>
      <w:r w:rsidRPr="009858D5">
        <w:rPr>
          <w:rFonts w:ascii="Times New Roman" w:eastAsia="Times New Roman" w:hAnsi="Times New Roman" w:cs="Times New Roman"/>
          <w:sz w:val="28"/>
          <w:szCs w:val="28"/>
          <w:lang w:eastAsia="ru-RU"/>
        </w:rPr>
        <w:t>заключение маркетинговых договоров с поставщиками</w:t>
      </w:r>
      <w:r w:rsidR="004B5DE0">
        <w:rPr>
          <w:rFonts w:ascii="Times New Roman" w:eastAsia="Times New Roman" w:hAnsi="Times New Roman" w:cs="Times New Roman"/>
          <w:sz w:val="28"/>
          <w:szCs w:val="28"/>
          <w:lang w:eastAsia="ru-RU"/>
        </w:rPr>
        <w:t>,</w:t>
      </w:r>
      <w:r w:rsidRPr="009858D5">
        <w:rPr>
          <w:rFonts w:ascii="Times New Roman" w:eastAsia="Times New Roman" w:hAnsi="Times New Roman" w:cs="Times New Roman"/>
          <w:sz w:val="28"/>
          <w:szCs w:val="28"/>
          <w:lang w:eastAsia="ru-RU"/>
        </w:rPr>
        <w:t xml:space="preserve"> реклама.</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Рассмотрим данные инструменты более подробно. </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bCs/>
          <w:iCs/>
          <w:color w:val="000000"/>
          <w:sz w:val="28"/>
          <w:szCs w:val="28"/>
          <w:lang w:eastAsia="ru-RU"/>
        </w:rPr>
      </w:pPr>
      <w:r w:rsidRPr="009858D5">
        <w:rPr>
          <w:rFonts w:ascii="Times New Roman" w:eastAsia="Times New Roman" w:hAnsi="Times New Roman" w:cs="Times New Roman"/>
          <w:bCs/>
          <w:iCs/>
          <w:color w:val="000000"/>
          <w:sz w:val="28"/>
          <w:szCs w:val="28"/>
          <w:lang w:eastAsia="ru-RU"/>
        </w:rPr>
        <w:t>В таблице 2.</w:t>
      </w:r>
      <w:r w:rsidR="00EA539E">
        <w:rPr>
          <w:rFonts w:ascii="Times New Roman" w:eastAsia="Times New Roman" w:hAnsi="Times New Roman" w:cs="Times New Roman"/>
          <w:bCs/>
          <w:iCs/>
          <w:color w:val="000000"/>
          <w:sz w:val="28"/>
          <w:szCs w:val="28"/>
          <w:lang w:eastAsia="ru-RU"/>
        </w:rPr>
        <w:t>1</w:t>
      </w:r>
      <w:r w:rsidR="00B15601">
        <w:rPr>
          <w:rFonts w:ascii="Times New Roman" w:eastAsia="Times New Roman" w:hAnsi="Times New Roman" w:cs="Times New Roman"/>
          <w:bCs/>
          <w:iCs/>
          <w:color w:val="000000"/>
          <w:sz w:val="28"/>
          <w:szCs w:val="28"/>
          <w:lang w:eastAsia="ru-RU"/>
        </w:rPr>
        <w:t>1</w:t>
      </w:r>
      <w:r w:rsidRPr="009858D5">
        <w:rPr>
          <w:rFonts w:ascii="Times New Roman" w:eastAsia="Times New Roman" w:hAnsi="Times New Roman" w:cs="Times New Roman"/>
          <w:bCs/>
          <w:iCs/>
          <w:color w:val="000000"/>
          <w:sz w:val="28"/>
          <w:szCs w:val="28"/>
          <w:lang w:eastAsia="ru-RU"/>
        </w:rPr>
        <w:t xml:space="preserve"> рассмотрим информацию о мерах по стимулированию маркетинга в </w:t>
      </w:r>
      <w:r w:rsidRPr="009858D5">
        <w:rPr>
          <w:rFonts w:ascii="Times New Roman" w:eastAsia="Times New Roman" w:hAnsi="Times New Roman" w:cs="Times New Roman"/>
          <w:sz w:val="28"/>
          <w:szCs w:val="28"/>
          <w:lang w:eastAsia="ru-RU"/>
        </w:rPr>
        <w:t>Солигорском</w:t>
      </w:r>
      <w:r w:rsidRPr="009858D5">
        <w:rPr>
          <w:rFonts w:ascii="Times New Roman" w:eastAsia="Times New Roman" w:hAnsi="Times New Roman" w:cs="Times New Roman"/>
          <w:bCs/>
          <w:iCs/>
          <w:color w:val="000000"/>
          <w:sz w:val="28"/>
          <w:szCs w:val="28"/>
          <w:lang w:eastAsia="ru-RU"/>
        </w:rPr>
        <w:t xml:space="preserve">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bCs/>
          <w:iCs/>
          <w:color w:val="000000"/>
          <w:sz w:val="28"/>
          <w:szCs w:val="28"/>
          <w:lang w:eastAsia="ru-RU"/>
        </w:rPr>
        <w:t>.</w:t>
      </w:r>
    </w:p>
    <w:p w:rsidR="009858D5" w:rsidRPr="009858D5" w:rsidRDefault="009858D5" w:rsidP="001157BB">
      <w:pPr>
        <w:widowControl w:val="0"/>
        <w:shd w:val="clear" w:color="auto" w:fill="FFFFFF"/>
        <w:autoSpaceDE w:val="0"/>
        <w:autoSpaceDN w:val="0"/>
        <w:adjustRightInd w:val="0"/>
        <w:spacing w:after="0" w:line="360" w:lineRule="exact"/>
        <w:ind w:right="-284" w:firstLine="709"/>
        <w:jc w:val="both"/>
        <w:rPr>
          <w:rFonts w:ascii="Times New Roman" w:eastAsia="Times New Roman" w:hAnsi="Times New Roman" w:cs="Times New Roman"/>
          <w:bCs/>
          <w:iCs/>
          <w:color w:val="000000"/>
          <w:sz w:val="28"/>
          <w:szCs w:val="28"/>
          <w:lang w:eastAsia="ru-RU"/>
        </w:rPr>
      </w:pPr>
    </w:p>
    <w:p w:rsidR="009858D5" w:rsidRPr="009858D5" w:rsidRDefault="009858D5" w:rsidP="001157BB">
      <w:pPr>
        <w:widowControl w:val="0"/>
        <w:shd w:val="clear" w:color="auto" w:fill="FFFFFF"/>
        <w:autoSpaceDE w:val="0"/>
        <w:autoSpaceDN w:val="0"/>
        <w:adjustRightInd w:val="0"/>
        <w:spacing w:after="0" w:line="360" w:lineRule="exact"/>
        <w:ind w:right="-284"/>
        <w:jc w:val="both"/>
        <w:rPr>
          <w:rFonts w:ascii="Times New Roman" w:eastAsia="Times New Roman" w:hAnsi="Times New Roman" w:cs="Times New Roman"/>
          <w:bCs/>
          <w:iCs/>
          <w:color w:val="000000"/>
          <w:sz w:val="24"/>
          <w:szCs w:val="24"/>
          <w:lang w:eastAsia="ru-RU"/>
        </w:rPr>
      </w:pPr>
      <w:r w:rsidRPr="009858D5">
        <w:rPr>
          <w:rFonts w:ascii="Times New Roman" w:eastAsia="Times New Roman" w:hAnsi="Times New Roman" w:cs="Times New Roman"/>
          <w:bCs/>
          <w:iCs/>
          <w:color w:val="000000"/>
          <w:sz w:val="24"/>
          <w:szCs w:val="24"/>
          <w:lang w:eastAsia="ru-RU"/>
        </w:rPr>
        <w:t>Таблица 2.</w:t>
      </w:r>
      <w:r w:rsidR="004B5DE0">
        <w:rPr>
          <w:rFonts w:ascii="Times New Roman" w:eastAsia="Times New Roman" w:hAnsi="Times New Roman" w:cs="Times New Roman"/>
          <w:bCs/>
          <w:iCs/>
          <w:color w:val="000000"/>
          <w:sz w:val="24"/>
          <w:szCs w:val="24"/>
          <w:lang w:eastAsia="ru-RU"/>
        </w:rPr>
        <w:t>1</w:t>
      </w:r>
      <w:r w:rsidR="00B15601">
        <w:rPr>
          <w:rFonts w:ascii="Times New Roman" w:eastAsia="Times New Roman" w:hAnsi="Times New Roman" w:cs="Times New Roman"/>
          <w:bCs/>
          <w:iCs/>
          <w:color w:val="000000"/>
          <w:sz w:val="24"/>
          <w:szCs w:val="24"/>
          <w:lang w:eastAsia="ru-RU"/>
        </w:rPr>
        <w:t>1</w:t>
      </w:r>
      <w:r w:rsidRPr="009858D5">
        <w:rPr>
          <w:rFonts w:ascii="Times New Roman" w:eastAsia="Times New Roman" w:hAnsi="Times New Roman" w:cs="Times New Roman"/>
          <w:bCs/>
          <w:iCs/>
          <w:color w:val="000000"/>
          <w:sz w:val="24"/>
          <w:szCs w:val="24"/>
          <w:lang w:eastAsia="ru-RU"/>
        </w:rPr>
        <w:t xml:space="preserve"> – </w:t>
      </w:r>
      <w:r w:rsidRPr="009858D5">
        <w:rPr>
          <w:rFonts w:ascii="Times New Roman" w:eastAsia="Times New Roman" w:hAnsi="Times New Roman" w:cs="Times New Roman"/>
          <w:bCs/>
          <w:color w:val="000000"/>
          <w:sz w:val="24"/>
          <w:szCs w:val="24"/>
          <w:lang w:eastAsia="ru-RU"/>
        </w:rPr>
        <w:t>Участие</w:t>
      </w:r>
      <w:r w:rsidRPr="009858D5">
        <w:rPr>
          <w:rFonts w:ascii="Times New Roman" w:eastAsia="Times New Roman" w:hAnsi="Times New Roman" w:cs="Times New Roman"/>
          <w:color w:val="000000"/>
          <w:sz w:val="24"/>
          <w:szCs w:val="24"/>
          <w:lang w:eastAsia="ru-RU"/>
        </w:rPr>
        <w:t xml:space="preserve"> </w:t>
      </w:r>
      <w:r w:rsidRPr="009858D5">
        <w:rPr>
          <w:rFonts w:ascii="Times New Roman" w:eastAsia="Times New Roman" w:hAnsi="Times New Roman" w:cs="Times New Roman"/>
          <w:sz w:val="24"/>
          <w:szCs w:val="24"/>
          <w:lang w:eastAsia="ru-RU"/>
        </w:rPr>
        <w:t>Солигорского</w:t>
      </w:r>
      <w:r w:rsidRPr="009858D5">
        <w:rPr>
          <w:rFonts w:ascii="Times New Roman" w:eastAsia="Times New Roman" w:hAnsi="Times New Roman" w:cs="Times New Roman"/>
          <w:color w:val="000000"/>
          <w:sz w:val="24"/>
          <w:szCs w:val="24"/>
          <w:lang w:eastAsia="ru-RU"/>
        </w:rPr>
        <w:t xml:space="preserve">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color w:val="000000"/>
          <w:sz w:val="24"/>
          <w:szCs w:val="24"/>
          <w:lang w:eastAsia="ru-RU"/>
        </w:rPr>
        <w:t xml:space="preserve"> в выставках-продажах за 2015 год</w:t>
      </w: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69"/>
        <w:gridCol w:w="992"/>
        <w:gridCol w:w="851"/>
        <w:gridCol w:w="992"/>
        <w:gridCol w:w="851"/>
        <w:gridCol w:w="850"/>
        <w:gridCol w:w="1276"/>
      </w:tblGrid>
      <w:tr w:rsidR="009858D5" w:rsidRPr="009858D5" w:rsidTr="006316D9">
        <w:trPr>
          <w:trHeight w:val="296"/>
        </w:trPr>
        <w:tc>
          <w:tcPr>
            <w:tcW w:w="3969" w:type="dxa"/>
            <w:vMerge w:val="restart"/>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iCs/>
                <w:color w:val="000000"/>
                <w:sz w:val="24"/>
                <w:szCs w:val="24"/>
                <w:lang w:eastAsia="ru-RU"/>
              </w:rPr>
              <w:t>Мероприятия</w:t>
            </w:r>
          </w:p>
          <w:p w:rsidR="009858D5" w:rsidRPr="009858D5" w:rsidRDefault="009858D5" w:rsidP="001157BB">
            <w:pPr>
              <w:widowControl w:val="0"/>
              <w:autoSpaceDE w:val="0"/>
              <w:autoSpaceDN w:val="0"/>
              <w:adjustRightInd w:val="0"/>
              <w:spacing w:after="0" w:line="360" w:lineRule="exact"/>
              <w:jc w:val="both"/>
              <w:rPr>
                <w:rFonts w:ascii="Times New Roman" w:eastAsia="Times New Roman" w:hAnsi="Times New Roman" w:cs="Times New Roman"/>
                <w:sz w:val="24"/>
                <w:szCs w:val="24"/>
                <w:lang w:eastAsia="ru-RU"/>
              </w:rPr>
            </w:pPr>
          </w:p>
          <w:p w:rsidR="009858D5" w:rsidRPr="009858D5" w:rsidRDefault="009858D5" w:rsidP="001157BB">
            <w:pPr>
              <w:widowControl w:val="0"/>
              <w:autoSpaceDE w:val="0"/>
              <w:autoSpaceDN w:val="0"/>
              <w:adjustRightInd w:val="0"/>
              <w:spacing w:after="0" w:line="360" w:lineRule="exact"/>
              <w:jc w:val="both"/>
              <w:rPr>
                <w:rFonts w:ascii="Times New Roman" w:eastAsia="Times New Roman" w:hAnsi="Times New Roman" w:cs="Times New Roman"/>
                <w:sz w:val="24"/>
                <w:szCs w:val="24"/>
                <w:lang w:eastAsia="ru-RU"/>
              </w:rPr>
            </w:pPr>
          </w:p>
        </w:tc>
        <w:tc>
          <w:tcPr>
            <w:tcW w:w="2835" w:type="dxa"/>
            <w:gridSpan w:val="3"/>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iCs/>
                <w:color w:val="000000"/>
                <w:sz w:val="24"/>
                <w:szCs w:val="24"/>
                <w:lang w:eastAsia="ru-RU"/>
              </w:rPr>
              <w:t>Количество</w:t>
            </w:r>
          </w:p>
        </w:tc>
        <w:tc>
          <w:tcPr>
            <w:tcW w:w="2977" w:type="dxa"/>
            <w:gridSpan w:val="3"/>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iCs/>
                <w:color w:val="000000"/>
                <w:sz w:val="24"/>
                <w:szCs w:val="24"/>
                <w:lang w:eastAsia="ru-RU"/>
              </w:rPr>
              <w:t>Продано товаров на сумму, млн р.</w:t>
            </w:r>
          </w:p>
        </w:tc>
      </w:tr>
      <w:tr w:rsidR="009858D5" w:rsidRPr="009858D5" w:rsidTr="006316D9">
        <w:trPr>
          <w:trHeight w:val="216"/>
        </w:trPr>
        <w:tc>
          <w:tcPr>
            <w:tcW w:w="3969" w:type="dxa"/>
            <w:vMerge/>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p>
        </w:tc>
        <w:tc>
          <w:tcPr>
            <w:tcW w:w="992"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iCs/>
                <w:color w:val="000000"/>
                <w:sz w:val="24"/>
                <w:szCs w:val="24"/>
                <w:lang w:eastAsia="ru-RU"/>
              </w:rPr>
              <w:t>всего</w:t>
            </w:r>
          </w:p>
        </w:tc>
        <w:tc>
          <w:tcPr>
            <w:tcW w:w="851"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iCs/>
                <w:color w:val="000000"/>
                <w:sz w:val="24"/>
                <w:szCs w:val="24"/>
                <w:lang w:eastAsia="ru-RU"/>
              </w:rPr>
              <w:t>прод.</w:t>
            </w:r>
          </w:p>
        </w:tc>
        <w:tc>
          <w:tcPr>
            <w:tcW w:w="992"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iCs/>
                <w:color w:val="000000"/>
                <w:sz w:val="24"/>
                <w:szCs w:val="24"/>
                <w:lang w:eastAsia="ru-RU"/>
              </w:rPr>
              <w:t>непрод.</w:t>
            </w:r>
          </w:p>
        </w:tc>
        <w:tc>
          <w:tcPr>
            <w:tcW w:w="851"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iCs/>
                <w:color w:val="000000"/>
                <w:sz w:val="24"/>
                <w:szCs w:val="24"/>
                <w:lang w:eastAsia="ru-RU"/>
              </w:rPr>
              <w:t>всего</w:t>
            </w:r>
          </w:p>
        </w:tc>
        <w:tc>
          <w:tcPr>
            <w:tcW w:w="850"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iCs/>
                <w:color w:val="000000"/>
                <w:sz w:val="24"/>
                <w:szCs w:val="24"/>
                <w:lang w:eastAsia="ru-RU"/>
              </w:rPr>
              <w:t>прод.</w:t>
            </w:r>
          </w:p>
        </w:tc>
        <w:tc>
          <w:tcPr>
            <w:tcW w:w="1276"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iCs/>
                <w:color w:val="000000"/>
                <w:sz w:val="24"/>
                <w:szCs w:val="24"/>
                <w:lang w:eastAsia="ru-RU"/>
              </w:rPr>
              <w:t>непрод.</w:t>
            </w:r>
          </w:p>
        </w:tc>
      </w:tr>
      <w:tr w:rsidR="009858D5" w:rsidRPr="009858D5" w:rsidTr="006316D9">
        <w:trPr>
          <w:trHeight w:val="504"/>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color w:val="000000"/>
                <w:sz w:val="24"/>
                <w:szCs w:val="24"/>
                <w:lang w:eastAsia="ru-RU"/>
              </w:rPr>
              <w:t xml:space="preserve">Выставки - </w:t>
            </w:r>
            <w:r w:rsidRPr="009858D5">
              <w:rPr>
                <w:rFonts w:ascii="Times New Roman" w:eastAsia="Times New Roman" w:hAnsi="Times New Roman" w:cs="Times New Roman"/>
                <w:bCs/>
                <w:color w:val="000000"/>
                <w:sz w:val="24"/>
                <w:szCs w:val="24"/>
                <w:lang w:eastAsia="ru-RU"/>
              </w:rPr>
              <w:t>продажи, расширенные продажи</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419</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261</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158</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799</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201,2</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597,8</w:t>
            </w:r>
          </w:p>
        </w:tc>
      </w:tr>
      <w:tr w:rsidR="009858D5" w:rsidRPr="009858D5" w:rsidTr="006316D9">
        <w:trPr>
          <w:trHeight w:val="509"/>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color w:val="000000"/>
                <w:sz w:val="24"/>
                <w:szCs w:val="24"/>
                <w:lang w:eastAsia="ru-RU"/>
              </w:rPr>
              <w:t>в т.ч. с участием товаропроизводителей</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2,9</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0</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2,9</w:t>
            </w:r>
          </w:p>
        </w:tc>
      </w:tr>
      <w:tr w:rsidR="009858D5" w:rsidRPr="009858D5" w:rsidTr="006316D9">
        <w:trPr>
          <w:trHeight w:val="182"/>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color w:val="000000"/>
                <w:sz w:val="24"/>
                <w:szCs w:val="24"/>
                <w:lang w:eastAsia="ru-RU"/>
              </w:rPr>
              <w:t>Распродажи по сниженным ценам</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66</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20</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46</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592,6</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232,4</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360,2</w:t>
            </w:r>
          </w:p>
        </w:tc>
      </w:tr>
      <w:tr w:rsidR="009858D5" w:rsidRPr="009858D5" w:rsidTr="006316D9">
        <w:trPr>
          <w:trHeight w:val="118"/>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color w:val="000000"/>
                <w:sz w:val="24"/>
                <w:szCs w:val="24"/>
                <w:lang w:eastAsia="ru-RU"/>
              </w:rPr>
              <w:t>в т.ч. за счет торговых надбавок</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38</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14</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24</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545,2</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232,4</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312,8</w:t>
            </w:r>
          </w:p>
        </w:tc>
      </w:tr>
      <w:tr w:rsidR="009858D5" w:rsidRPr="009858D5" w:rsidTr="006316D9">
        <w:trPr>
          <w:trHeight w:val="77"/>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color w:val="000000"/>
                <w:sz w:val="24"/>
                <w:szCs w:val="24"/>
                <w:lang w:eastAsia="ru-RU"/>
              </w:rPr>
              <w:t>за счет производителей</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16</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6</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10</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34,6</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0</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34,6</w:t>
            </w:r>
          </w:p>
        </w:tc>
      </w:tr>
      <w:tr w:rsidR="009858D5" w:rsidRPr="009858D5" w:rsidTr="006316D9">
        <w:trPr>
          <w:trHeight w:val="77"/>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color w:val="000000"/>
                <w:sz w:val="24"/>
                <w:szCs w:val="24"/>
                <w:lang w:eastAsia="ru-RU"/>
              </w:rPr>
              <w:t>Совместные распродажи</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0</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0</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12,8</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0</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12,8</w:t>
            </w:r>
          </w:p>
        </w:tc>
      </w:tr>
      <w:tr w:rsidR="009858D5" w:rsidRPr="009858D5" w:rsidTr="006316D9">
        <w:trPr>
          <w:trHeight w:val="293"/>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color w:val="000000"/>
                <w:sz w:val="24"/>
                <w:szCs w:val="24"/>
                <w:lang w:eastAsia="ru-RU"/>
              </w:rPr>
              <w:t>Ярмарки</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14</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8</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6</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332,9</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272,8</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60,1</w:t>
            </w:r>
          </w:p>
        </w:tc>
      </w:tr>
      <w:tr w:rsidR="009858D5" w:rsidRPr="009858D5" w:rsidTr="006316D9">
        <w:trPr>
          <w:trHeight w:val="523"/>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color w:val="000000"/>
                <w:sz w:val="24"/>
                <w:szCs w:val="24"/>
                <w:lang w:eastAsia="ru-RU"/>
              </w:rPr>
              <w:t>Рекламные мероприятия, различные акции</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31</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13</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18</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380,8</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201,3</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179,5</w:t>
            </w:r>
          </w:p>
        </w:tc>
      </w:tr>
      <w:tr w:rsidR="009858D5" w:rsidRPr="009858D5" w:rsidTr="006316D9">
        <w:trPr>
          <w:trHeight w:val="77"/>
        </w:trPr>
        <w:tc>
          <w:tcPr>
            <w:tcW w:w="3969" w:type="dxa"/>
            <w:shd w:val="clear" w:color="auto" w:fill="FFFFFF"/>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bCs/>
                <w:color w:val="000000"/>
                <w:sz w:val="24"/>
                <w:szCs w:val="24"/>
                <w:lang w:eastAsia="ru-RU"/>
              </w:rPr>
              <w:t>ИТОГО:</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560</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323</w:t>
            </w:r>
          </w:p>
        </w:tc>
        <w:tc>
          <w:tcPr>
            <w:tcW w:w="992"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266</w:t>
            </w:r>
          </w:p>
        </w:tc>
        <w:tc>
          <w:tcPr>
            <w:tcW w:w="851"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2700,8</w:t>
            </w:r>
          </w:p>
        </w:tc>
        <w:tc>
          <w:tcPr>
            <w:tcW w:w="850"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1140,1</w:t>
            </w:r>
          </w:p>
        </w:tc>
        <w:tc>
          <w:tcPr>
            <w:tcW w:w="1276" w:type="dxa"/>
            <w:shd w:val="clear" w:color="auto" w:fill="FFFFFF"/>
            <w:vAlign w:val="center"/>
          </w:tcPr>
          <w:p w:rsidR="009858D5" w:rsidRPr="009858D5" w:rsidRDefault="009858D5" w:rsidP="001157BB">
            <w:pPr>
              <w:widowControl w:val="0"/>
              <w:shd w:val="clear" w:color="auto" w:fill="FFFFFF"/>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z w:val="24"/>
                <w:szCs w:val="24"/>
                <w:lang w:eastAsia="ru-RU"/>
              </w:rPr>
              <w:t>1560,7</w:t>
            </w:r>
          </w:p>
        </w:tc>
      </w:tr>
    </w:tbl>
    <w:p w:rsidR="009858D5" w:rsidRPr="009858D5" w:rsidRDefault="009858D5" w:rsidP="001157BB">
      <w:pPr>
        <w:suppressLineNumbers/>
        <w:suppressAutoHyphens/>
        <w:spacing w:after="0" w:line="360" w:lineRule="exact"/>
        <w:ind w:firstLine="709"/>
        <w:contextualSpacing/>
        <w:mirrorIndents/>
        <w:jc w:val="both"/>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В 2015 году всего было проведено 560 мероприятий по стимулированию продаж. При этом было организовано 323 мероприятия по реализации продовольственных товаров и 266 мероприятий по реализации непродовольственных товаров. Всего дополнительный розничный товарооборот составил 2700,8 млн р. Отметим рост  выставок продаж за период 2013-2015 гг. </w:t>
      </w:r>
    </w:p>
    <w:p w:rsidR="009858D5" w:rsidRPr="009858D5" w:rsidRDefault="009858D5" w:rsidP="001157BB">
      <w:pPr>
        <w:widowControl w:val="0"/>
        <w:tabs>
          <w:tab w:val="left" w:pos="5927"/>
        </w:tabs>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bCs/>
          <w:iCs/>
          <w:color w:val="000000"/>
          <w:sz w:val="28"/>
          <w:szCs w:val="28"/>
          <w:lang w:eastAsia="ru-RU"/>
        </w:rPr>
        <w:lastRenderedPageBreak/>
        <w:t xml:space="preserve">Немаловажное значение реклама. </w:t>
      </w:r>
      <w:r w:rsidRPr="009858D5">
        <w:rPr>
          <w:rFonts w:ascii="Times New Roman" w:eastAsia="Times New Roman" w:hAnsi="Times New Roman" w:cs="Times New Roman"/>
          <w:sz w:val="28"/>
          <w:szCs w:val="28"/>
          <w:lang w:eastAsia="ru-RU"/>
        </w:rPr>
        <w:t>Реклама продукции позволяет значительно увеличить объемы продаж и является важнейшим инструментом продвижения новой продукции на рынок.</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Рекламная деятельность Солигорского</w:t>
      </w:r>
      <w:r w:rsidR="004B5DE0">
        <w:rPr>
          <w:rFonts w:ascii="Times New Roman" w:eastAsia="Times New Roman" w:hAnsi="Times New Roman" w:cs="Times New Roman"/>
          <w:sz w:val="28"/>
          <w:szCs w:val="28"/>
          <w:lang w:eastAsia="ru-RU"/>
        </w:rPr>
        <w:t xml:space="preserve"> РайПО</w:t>
      </w:r>
      <w:r w:rsidRPr="009858D5">
        <w:rPr>
          <w:rFonts w:ascii="Times New Roman" w:eastAsia="Times New Roman" w:hAnsi="Times New Roman" w:cs="Times New Roman"/>
          <w:sz w:val="28"/>
          <w:szCs w:val="28"/>
          <w:lang w:eastAsia="ru-RU"/>
        </w:rPr>
        <w:t xml:space="preserve"> выражается в следующем: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появление нового товара в продаже сопровождается рекламными буклетами и проспектами, где наиболее выгодно представлены качественные характеристики нового товара. По данному направлению ведется тесная работа с поставщиками, которые снабжают предприятие необходимым материалом;</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информация о дополнительных услугах представлена на рекламном стенде в торговом зале;</w:t>
      </w:r>
    </w:p>
    <w:p w:rsid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  различные рекламные мероприятия и дегустации ярко оформлены на бумажных носителях и расположены в наиболее обозримых местах. </w:t>
      </w:r>
    </w:p>
    <w:p w:rsid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На рисунке 2.</w:t>
      </w:r>
      <w:r w:rsidR="00B15601">
        <w:rPr>
          <w:rFonts w:ascii="Times New Roman" w:eastAsia="Times New Roman" w:hAnsi="Times New Roman" w:cs="Times New Roman"/>
          <w:sz w:val="28"/>
          <w:szCs w:val="28"/>
          <w:lang w:eastAsia="ru-RU"/>
        </w:rPr>
        <w:t>5</w:t>
      </w:r>
      <w:r w:rsidRPr="009858D5">
        <w:rPr>
          <w:rFonts w:ascii="Times New Roman" w:eastAsia="Times New Roman" w:hAnsi="Times New Roman" w:cs="Times New Roman"/>
          <w:sz w:val="28"/>
          <w:szCs w:val="28"/>
          <w:lang w:eastAsia="ru-RU"/>
        </w:rPr>
        <w:t xml:space="preserve"> представлена динамика расходов на рекламу. </w:t>
      </w:r>
    </w:p>
    <w:p w:rsidR="00460D5D" w:rsidRDefault="00460D5D"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p>
    <w:p w:rsidR="009858D5" w:rsidRPr="009858D5" w:rsidRDefault="009858D5" w:rsidP="00D21075">
      <w:pPr>
        <w:widowControl w:val="0"/>
        <w:spacing w:after="0" w:line="240" w:lineRule="auto"/>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noProof/>
          <w:sz w:val="28"/>
          <w:szCs w:val="28"/>
          <w:lang w:eastAsia="ru-RU"/>
        </w:rPr>
        <w:drawing>
          <wp:inline distT="0" distB="0" distL="0" distR="0" wp14:anchorId="0E82098F" wp14:editId="2DB56826">
            <wp:extent cx="4572000" cy="2743200"/>
            <wp:effectExtent l="19050" t="0" r="190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858D5" w:rsidRPr="009858D5" w:rsidRDefault="009858D5" w:rsidP="00D21075">
      <w:pPr>
        <w:widowControl w:val="0"/>
        <w:spacing w:after="0" w:line="240" w:lineRule="auto"/>
        <w:ind w:left="-142" w:right="-284"/>
        <w:rPr>
          <w:rFonts w:ascii="Times New Roman" w:eastAsia="Times New Roman" w:hAnsi="Times New Roman" w:cs="Times New Roman"/>
          <w:b/>
          <w:sz w:val="24"/>
          <w:szCs w:val="24"/>
          <w:lang w:eastAsia="ru-RU"/>
        </w:rPr>
      </w:pPr>
      <w:r w:rsidRPr="009858D5">
        <w:rPr>
          <w:rFonts w:ascii="Times New Roman" w:eastAsia="Times New Roman" w:hAnsi="Times New Roman" w:cs="Times New Roman"/>
          <w:b/>
          <w:sz w:val="24"/>
          <w:szCs w:val="24"/>
          <w:lang w:eastAsia="ru-RU"/>
        </w:rPr>
        <w:t>Рисунок 2.</w:t>
      </w:r>
      <w:r w:rsidR="00B15601">
        <w:rPr>
          <w:rFonts w:ascii="Times New Roman" w:eastAsia="Times New Roman" w:hAnsi="Times New Roman" w:cs="Times New Roman"/>
          <w:b/>
          <w:sz w:val="24"/>
          <w:szCs w:val="24"/>
          <w:lang w:eastAsia="ru-RU"/>
        </w:rPr>
        <w:t>5</w:t>
      </w:r>
      <w:r w:rsidRPr="009858D5">
        <w:rPr>
          <w:rFonts w:ascii="Times New Roman" w:eastAsia="Times New Roman" w:hAnsi="Times New Roman" w:cs="Times New Roman"/>
          <w:b/>
          <w:sz w:val="24"/>
          <w:szCs w:val="24"/>
          <w:lang w:eastAsia="ru-RU"/>
        </w:rPr>
        <w:t xml:space="preserve">-Динамика расходов на рекламу в Солигорском </w:t>
      </w:r>
      <w:r w:rsidR="004B5DE0">
        <w:rPr>
          <w:rFonts w:ascii="Times New Roman" w:eastAsia="Times New Roman" w:hAnsi="Times New Roman" w:cs="Times New Roman"/>
          <w:b/>
          <w:sz w:val="24"/>
          <w:szCs w:val="24"/>
          <w:lang w:eastAsia="ru-RU"/>
        </w:rPr>
        <w:t>РайПО</w:t>
      </w:r>
      <w:r w:rsidRPr="009858D5">
        <w:rPr>
          <w:rFonts w:ascii="Times New Roman" w:eastAsia="Times New Roman" w:hAnsi="Times New Roman" w:cs="Times New Roman"/>
          <w:b/>
          <w:sz w:val="24"/>
          <w:szCs w:val="24"/>
          <w:lang w:eastAsia="ru-RU"/>
        </w:rPr>
        <w:t xml:space="preserve"> за 2013-2015 гг.</w:t>
      </w:r>
    </w:p>
    <w:p w:rsidR="009858D5" w:rsidRPr="009858D5" w:rsidRDefault="009858D5" w:rsidP="001157BB">
      <w:pPr>
        <w:suppressLineNumbers/>
        <w:suppressAutoHyphens/>
        <w:spacing w:after="0" w:line="360" w:lineRule="exact"/>
        <w:contextualSpacing/>
        <w:mirrorIndents/>
        <w:jc w:val="center"/>
        <w:rPr>
          <w:rFonts w:ascii="Times New Roman" w:eastAsia="Times New Roman" w:hAnsi="Times New Roman" w:cs="Times New Roman"/>
          <w:sz w:val="24"/>
          <w:szCs w:val="24"/>
          <w:lang w:eastAsia="ru-RU"/>
        </w:rPr>
      </w:pPr>
      <w:r w:rsidRPr="009858D5">
        <w:rPr>
          <w:rFonts w:ascii="Times New Roman" w:eastAsia="Times New Roman" w:hAnsi="Times New Roman" w:cs="Times New Roman"/>
          <w:spacing w:val="20"/>
          <w:sz w:val="24"/>
          <w:szCs w:val="24"/>
          <w:lang w:eastAsia="ru-RU"/>
        </w:rPr>
        <w:t>Примечание</w:t>
      </w:r>
      <w:r w:rsidRPr="009858D5">
        <w:rPr>
          <w:rFonts w:ascii="Times New Roman" w:eastAsia="Times New Roman" w:hAnsi="Times New Roman" w:cs="Times New Roman"/>
          <w:sz w:val="24"/>
          <w:szCs w:val="24"/>
          <w:lang w:eastAsia="ru-RU"/>
        </w:rPr>
        <w:t xml:space="preserve"> – Источник: собственная разработка по данным Приложений</w:t>
      </w:r>
      <w:r w:rsidR="004B5DE0">
        <w:rPr>
          <w:rFonts w:ascii="Times New Roman" w:eastAsia="Times New Roman" w:hAnsi="Times New Roman" w:cs="Times New Roman"/>
          <w:sz w:val="24"/>
          <w:szCs w:val="24"/>
          <w:lang w:eastAsia="ru-RU"/>
        </w:rPr>
        <w:t xml:space="preserve"> Ж,З,И</w:t>
      </w:r>
    </w:p>
    <w:p w:rsidR="009858D5" w:rsidRPr="009858D5" w:rsidRDefault="009858D5" w:rsidP="001157BB">
      <w:pPr>
        <w:widowControl w:val="0"/>
        <w:spacing w:after="0" w:line="360" w:lineRule="exact"/>
        <w:ind w:right="-142" w:firstLine="709"/>
        <w:jc w:val="both"/>
        <w:rPr>
          <w:rFonts w:ascii="Times New Roman" w:eastAsia="Times New Roman" w:hAnsi="Times New Roman" w:cs="Times New Roman"/>
          <w:sz w:val="28"/>
          <w:szCs w:val="28"/>
          <w:lang w:eastAsia="ru-RU"/>
        </w:rPr>
      </w:pP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За 2014-2015 гг. расходы на рекламу значительно возросли, хотя и составляют всего 5 млн. р. В качестве рекламы Солигорское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регулярно дает объявления в СМИ по различным акциям и товарам с низкой ценой, которые проводятся в магазинах.  </w:t>
      </w:r>
    </w:p>
    <w:p w:rsidR="009858D5" w:rsidRP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Кроме этого, в оформлении витрин торговых объектов Солигорского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также используются различные рекламные материалы, предоставляемые поставщиками и производителями продукции. Использование рекламы позволяет привлечь внимание покупателей к витрине, стимулирует совершить покупку.</w:t>
      </w:r>
    </w:p>
    <w:p w:rsidR="009858D5" w:rsidRDefault="009858D5"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В настоящее время торговые представители предлагают использование  стилизованных ценников под товары, торгового холодильного оборудования, </w:t>
      </w:r>
      <w:r w:rsidRPr="009858D5">
        <w:rPr>
          <w:rFonts w:ascii="Times New Roman" w:eastAsia="Times New Roman" w:hAnsi="Times New Roman" w:cs="Times New Roman"/>
          <w:sz w:val="28"/>
          <w:szCs w:val="28"/>
          <w:lang w:eastAsia="ru-RU"/>
        </w:rPr>
        <w:lastRenderedPageBreak/>
        <w:t xml:space="preserve">навесных и отдельно-стоящих полок, что также привлекает покупателей. Однако, следует контролировать, чтобы торговый зал торгового объекта  не  был перегружен рекламным материалом, наоборот, различные варианты оформления должны периодически сменять друг друга, что также способствует  привлечению внимания покупателей и стимулирует объемы продаж. </w:t>
      </w:r>
    </w:p>
    <w:p w:rsidR="000E578D" w:rsidRPr="000E578D" w:rsidRDefault="000E578D" w:rsidP="001157BB">
      <w:pPr>
        <w:widowControl w:val="0"/>
        <w:tabs>
          <w:tab w:val="left" w:pos="851"/>
        </w:tabs>
        <w:spacing w:after="0" w:line="360" w:lineRule="exact"/>
        <w:ind w:right="-284" w:firstLine="709"/>
        <w:jc w:val="both"/>
        <w:rPr>
          <w:rFonts w:ascii="Times New Roman" w:eastAsia="Times New Roman" w:hAnsi="Times New Roman" w:cs="Times New Roman"/>
          <w:sz w:val="28"/>
          <w:szCs w:val="28"/>
          <w:lang w:eastAsia="ru-RU"/>
        </w:rPr>
      </w:pPr>
      <w:r w:rsidRPr="000E578D">
        <w:rPr>
          <w:rFonts w:ascii="Times New Roman" w:eastAsia="Times New Roman" w:hAnsi="Times New Roman" w:cs="Times New Roman"/>
          <w:sz w:val="28"/>
          <w:szCs w:val="28"/>
          <w:lang w:eastAsia="ru-RU"/>
        </w:rPr>
        <w:t>Солигорское</w:t>
      </w:r>
      <w:r w:rsidR="004B5DE0">
        <w:rPr>
          <w:rFonts w:ascii="Times New Roman" w:eastAsia="Times New Roman" w:hAnsi="Times New Roman" w:cs="Times New Roman"/>
          <w:sz w:val="28"/>
          <w:szCs w:val="28"/>
          <w:lang w:eastAsia="ru-RU"/>
        </w:rPr>
        <w:t xml:space="preserve"> РайПО</w:t>
      </w:r>
      <w:r w:rsidRPr="000E578D">
        <w:rPr>
          <w:rFonts w:ascii="Times New Roman" w:eastAsia="Times New Roman" w:hAnsi="Times New Roman" w:cs="Times New Roman"/>
          <w:sz w:val="28"/>
          <w:szCs w:val="28"/>
          <w:lang w:eastAsia="ru-RU"/>
        </w:rPr>
        <w:t xml:space="preserve"> принимает активное участие в различных выставках-ярмарках. Стоит отметить тот факт, что Солигорское </w:t>
      </w:r>
      <w:r w:rsidR="004B5DE0">
        <w:rPr>
          <w:rFonts w:ascii="Times New Roman" w:eastAsia="Times New Roman" w:hAnsi="Times New Roman" w:cs="Times New Roman"/>
          <w:sz w:val="28"/>
          <w:szCs w:val="28"/>
          <w:lang w:eastAsia="ru-RU"/>
        </w:rPr>
        <w:t>РайПО</w:t>
      </w:r>
      <w:r w:rsidRPr="000E578D">
        <w:rPr>
          <w:rFonts w:ascii="Times New Roman" w:eastAsia="Times New Roman" w:hAnsi="Times New Roman" w:cs="Times New Roman"/>
          <w:sz w:val="28"/>
          <w:szCs w:val="28"/>
          <w:lang w:eastAsia="ru-RU"/>
        </w:rPr>
        <w:t xml:space="preserve"> не проводит различного рода рекламные кампании.</w:t>
      </w: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szCs w:val="28"/>
          <w:lang w:eastAsia="ru-RU"/>
        </w:rPr>
      </w:pPr>
      <w:r w:rsidRPr="000E578D">
        <w:rPr>
          <w:rFonts w:ascii="Times New Roman" w:eastAsia="Times New Roman" w:hAnsi="Times New Roman" w:cs="Times New Roman"/>
          <w:sz w:val="28"/>
          <w:szCs w:val="28"/>
          <w:lang w:eastAsia="ru-RU"/>
        </w:rPr>
        <w:t xml:space="preserve">Стимулирование розничной продажи товаров в Солигорском </w:t>
      </w:r>
      <w:r w:rsidR="004B5DE0">
        <w:rPr>
          <w:rFonts w:ascii="Times New Roman" w:eastAsia="Times New Roman" w:hAnsi="Times New Roman" w:cs="Times New Roman"/>
          <w:sz w:val="28"/>
          <w:szCs w:val="28"/>
          <w:lang w:eastAsia="ru-RU"/>
        </w:rPr>
        <w:t>РайПО</w:t>
      </w:r>
      <w:r w:rsidRPr="000E578D">
        <w:rPr>
          <w:rFonts w:ascii="Times New Roman" w:eastAsia="Times New Roman" w:hAnsi="Times New Roman" w:cs="Times New Roman"/>
          <w:sz w:val="28"/>
          <w:szCs w:val="28"/>
          <w:lang w:eastAsia="ru-RU"/>
        </w:rPr>
        <w:t xml:space="preserve"> используют для краткосрочного повышения объема продаж, а также для увеличения числа новых покупателей. Солигорское </w:t>
      </w:r>
      <w:r w:rsidR="004B5DE0">
        <w:rPr>
          <w:rFonts w:ascii="Times New Roman" w:eastAsia="Times New Roman" w:hAnsi="Times New Roman" w:cs="Times New Roman"/>
          <w:sz w:val="28"/>
          <w:szCs w:val="28"/>
          <w:lang w:eastAsia="ru-RU"/>
        </w:rPr>
        <w:t>РайПО</w:t>
      </w:r>
      <w:r w:rsidRPr="000E578D">
        <w:rPr>
          <w:rFonts w:ascii="Times New Roman" w:eastAsia="Times New Roman" w:hAnsi="Times New Roman" w:cs="Times New Roman"/>
          <w:sz w:val="28"/>
          <w:szCs w:val="28"/>
          <w:lang w:eastAsia="ru-RU"/>
        </w:rPr>
        <w:t xml:space="preserve"> использует различные способы стимулирования розничных продаж. </w:t>
      </w: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szCs w:val="28"/>
          <w:lang w:eastAsia="ru-RU"/>
        </w:rPr>
      </w:pPr>
      <w:r w:rsidRPr="000E578D">
        <w:rPr>
          <w:rFonts w:ascii="Times New Roman" w:eastAsia="Times New Roman" w:hAnsi="Times New Roman" w:cs="Times New Roman"/>
          <w:sz w:val="28"/>
          <w:szCs w:val="28"/>
          <w:lang w:eastAsia="ru-RU"/>
        </w:rPr>
        <w:t xml:space="preserve">В таблице </w:t>
      </w:r>
      <w:r w:rsidR="00AE0AFF">
        <w:rPr>
          <w:rFonts w:ascii="Times New Roman" w:eastAsia="Times New Roman" w:hAnsi="Times New Roman" w:cs="Times New Roman"/>
          <w:sz w:val="28"/>
          <w:szCs w:val="28"/>
          <w:lang w:eastAsia="ru-RU"/>
        </w:rPr>
        <w:t>2.1</w:t>
      </w:r>
      <w:r w:rsidR="00B15601">
        <w:rPr>
          <w:rFonts w:ascii="Times New Roman" w:eastAsia="Times New Roman" w:hAnsi="Times New Roman" w:cs="Times New Roman"/>
          <w:sz w:val="28"/>
          <w:szCs w:val="28"/>
          <w:lang w:eastAsia="ru-RU"/>
        </w:rPr>
        <w:t>2</w:t>
      </w:r>
      <w:r w:rsidRPr="000E578D">
        <w:rPr>
          <w:rFonts w:ascii="Times New Roman" w:eastAsia="Times New Roman" w:hAnsi="Times New Roman" w:cs="Times New Roman"/>
          <w:sz w:val="28"/>
          <w:szCs w:val="28"/>
          <w:lang w:eastAsia="ru-RU"/>
        </w:rPr>
        <w:t xml:space="preserve"> рассмотрим наличие ценовых и неценовых средств стимулирования продаж товаров в Солигорском </w:t>
      </w:r>
      <w:r w:rsidR="004B5DE0">
        <w:rPr>
          <w:rFonts w:ascii="Times New Roman" w:eastAsia="Times New Roman" w:hAnsi="Times New Roman" w:cs="Times New Roman"/>
          <w:sz w:val="28"/>
          <w:szCs w:val="28"/>
          <w:lang w:eastAsia="ru-RU"/>
        </w:rPr>
        <w:t>РайПО</w:t>
      </w:r>
      <w:r w:rsidRPr="000E578D">
        <w:rPr>
          <w:rFonts w:ascii="Times New Roman" w:eastAsia="Times New Roman" w:hAnsi="Times New Roman" w:cs="Times New Roman"/>
          <w:sz w:val="28"/>
          <w:szCs w:val="28"/>
          <w:lang w:eastAsia="ru-RU"/>
        </w:rPr>
        <w:t>.</w:t>
      </w: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szCs w:val="28"/>
          <w:lang w:eastAsia="ru-RU"/>
        </w:rPr>
      </w:pPr>
    </w:p>
    <w:p w:rsidR="000E578D" w:rsidRPr="000E578D" w:rsidRDefault="000E578D" w:rsidP="001157BB">
      <w:pPr>
        <w:widowControl w:val="0"/>
        <w:tabs>
          <w:tab w:val="left" w:pos="851"/>
        </w:tabs>
        <w:spacing w:after="0" w:line="360" w:lineRule="exact"/>
        <w:ind w:right="-284"/>
        <w:jc w:val="both"/>
        <w:rPr>
          <w:rFonts w:ascii="Times New Roman" w:eastAsia="Times New Roman" w:hAnsi="Times New Roman" w:cs="Times New Roman"/>
          <w:sz w:val="24"/>
          <w:szCs w:val="24"/>
          <w:lang w:eastAsia="ru-RU"/>
        </w:rPr>
      </w:pPr>
      <w:r w:rsidRPr="000E578D">
        <w:rPr>
          <w:rFonts w:ascii="Times New Roman" w:eastAsia="Times New Roman" w:hAnsi="Times New Roman" w:cs="Times New Roman"/>
          <w:sz w:val="24"/>
          <w:szCs w:val="24"/>
          <w:lang w:eastAsia="ru-RU"/>
        </w:rPr>
        <w:t xml:space="preserve">Таблица </w:t>
      </w:r>
      <w:r w:rsidR="00AE0AFF">
        <w:rPr>
          <w:rFonts w:ascii="Times New Roman" w:eastAsia="Times New Roman" w:hAnsi="Times New Roman" w:cs="Times New Roman"/>
          <w:sz w:val="24"/>
          <w:szCs w:val="24"/>
          <w:lang w:eastAsia="ru-RU"/>
        </w:rPr>
        <w:t>2.1</w:t>
      </w:r>
      <w:r w:rsidR="00B15601">
        <w:rPr>
          <w:rFonts w:ascii="Times New Roman" w:eastAsia="Times New Roman" w:hAnsi="Times New Roman" w:cs="Times New Roman"/>
          <w:sz w:val="24"/>
          <w:szCs w:val="24"/>
          <w:lang w:eastAsia="ru-RU"/>
        </w:rPr>
        <w:t>2</w:t>
      </w:r>
      <w:r w:rsidRPr="000E578D">
        <w:rPr>
          <w:rFonts w:ascii="Times New Roman" w:eastAsia="Times New Roman" w:hAnsi="Times New Roman" w:cs="Times New Roman"/>
          <w:sz w:val="24"/>
          <w:szCs w:val="24"/>
          <w:lang w:eastAsia="ru-RU"/>
        </w:rPr>
        <w:t xml:space="preserve"> – Ценовые и неценовые средства стимулирования продаж, используемые в розничной торговле Солигорского </w:t>
      </w:r>
      <w:r w:rsidR="004B5DE0">
        <w:rPr>
          <w:rFonts w:ascii="Times New Roman" w:eastAsia="Times New Roman" w:hAnsi="Times New Roman" w:cs="Times New Roman"/>
          <w:sz w:val="24"/>
          <w:szCs w:val="24"/>
          <w:lang w:eastAsia="ru-RU"/>
        </w:rPr>
        <w:t>РайПО</w:t>
      </w:r>
      <w:r w:rsidRPr="000E578D">
        <w:rPr>
          <w:rFonts w:ascii="Times New Roman" w:eastAsia="Times New Roman" w:hAnsi="Times New Roman" w:cs="Times New Roman"/>
          <w:sz w:val="24"/>
          <w:szCs w:val="24"/>
          <w:lang w:eastAsia="ru-RU"/>
        </w:rPr>
        <w:t xml:space="preserve"> за 2015 г.</w:t>
      </w:r>
    </w:p>
    <w:tbl>
      <w:tblPr>
        <w:tblStyle w:val="4"/>
        <w:tblW w:w="0" w:type="auto"/>
        <w:tblLook w:val="04A0" w:firstRow="1" w:lastRow="0" w:firstColumn="1" w:lastColumn="0" w:noHBand="0" w:noVBand="1"/>
      </w:tblPr>
      <w:tblGrid>
        <w:gridCol w:w="4786"/>
        <w:gridCol w:w="4784"/>
      </w:tblGrid>
      <w:tr w:rsidR="000E578D" w:rsidRPr="000E578D" w:rsidTr="00801038">
        <w:tc>
          <w:tcPr>
            <w:tcW w:w="4927" w:type="dxa"/>
          </w:tcPr>
          <w:p w:rsidR="000E578D" w:rsidRPr="000E578D" w:rsidRDefault="000E578D" w:rsidP="00460D5D">
            <w:pPr>
              <w:tabs>
                <w:tab w:val="left" w:pos="851"/>
              </w:tabs>
              <w:spacing w:line="288" w:lineRule="auto"/>
              <w:jc w:val="center"/>
              <w:rPr>
                <w:sz w:val="24"/>
                <w:szCs w:val="24"/>
              </w:rPr>
            </w:pPr>
            <w:r w:rsidRPr="000E578D">
              <w:rPr>
                <w:sz w:val="24"/>
                <w:szCs w:val="24"/>
              </w:rPr>
              <w:t>Неценовые средства стимулирования</w:t>
            </w:r>
            <w:r w:rsidRPr="000E578D">
              <w:rPr>
                <w:sz w:val="24"/>
                <w:szCs w:val="24"/>
                <w:lang w:val="en-US"/>
              </w:rPr>
              <w:t xml:space="preserve"> </w:t>
            </w:r>
            <w:r w:rsidRPr="000E578D">
              <w:rPr>
                <w:sz w:val="24"/>
                <w:szCs w:val="24"/>
              </w:rPr>
              <w:t>продаж</w:t>
            </w:r>
          </w:p>
        </w:tc>
        <w:tc>
          <w:tcPr>
            <w:tcW w:w="4926" w:type="dxa"/>
          </w:tcPr>
          <w:p w:rsidR="000E578D" w:rsidRPr="000E578D" w:rsidRDefault="000E578D" w:rsidP="00460D5D">
            <w:pPr>
              <w:tabs>
                <w:tab w:val="left" w:pos="851"/>
              </w:tabs>
              <w:spacing w:line="288" w:lineRule="auto"/>
              <w:jc w:val="center"/>
              <w:rPr>
                <w:sz w:val="24"/>
                <w:szCs w:val="24"/>
              </w:rPr>
            </w:pPr>
            <w:r w:rsidRPr="000E578D">
              <w:rPr>
                <w:sz w:val="24"/>
                <w:szCs w:val="24"/>
              </w:rPr>
              <w:t>Ценовые средства стимулирования</w:t>
            </w:r>
            <w:r w:rsidRPr="000E578D">
              <w:rPr>
                <w:sz w:val="24"/>
                <w:szCs w:val="24"/>
                <w:lang w:val="en-US"/>
              </w:rPr>
              <w:t xml:space="preserve"> </w:t>
            </w:r>
            <w:r w:rsidRPr="000E578D">
              <w:rPr>
                <w:sz w:val="24"/>
                <w:szCs w:val="24"/>
              </w:rPr>
              <w:t>продаж</w:t>
            </w:r>
          </w:p>
        </w:tc>
      </w:tr>
      <w:tr w:rsidR="000E578D" w:rsidRPr="000E578D" w:rsidTr="00801038">
        <w:tc>
          <w:tcPr>
            <w:tcW w:w="4927" w:type="dxa"/>
          </w:tcPr>
          <w:p w:rsidR="000E578D" w:rsidRPr="000E578D" w:rsidRDefault="000E578D" w:rsidP="00460D5D">
            <w:pPr>
              <w:tabs>
                <w:tab w:val="left" w:pos="851"/>
              </w:tabs>
              <w:spacing w:line="288" w:lineRule="auto"/>
              <w:jc w:val="both"/>
              <w:rPr>
                <w:sz w:val="24"/>
                <w:szCs w:val="24"/>
              </w:rPr>
            </w:pPr>
            <w:r w:rsidRPr="000E578D">
              <w:rPr>
                <w:sz w:val="24"/>
                <w:szCs w:val="24"/>
              </w:rPr>
              <w:t>Выездная торговля, выставки-продажи</w:t>
            </w:r>
          </w:p>
        </w:tc>
        <w:tc>
          <w:tcPr>
            <w:tcW w:w="4926" w:type="dxa"/>
          </w:tcPr>
          <w:p w:rsidR="000E578D" w:rsidRPr="000E578D" w:rsidRDefault="000E578D" w:rsidP="00460D5D">
            <w:pPr>
              <w:tabs>
                <w:tab w:val="left" w:pos="851"/>
              </w:tabs>
              <w:spacing w:line="288" w:lineRule="auto"/>
              <w:jc w:val="both"/>
              <w:rPr>
                <w:sz w:val="24"/>
                <w:szCs w:val="24"/>
              </w:rPr>
            </w:pPr>
            <w:r w:rsidRPr="000E578D">
              <w:rPr>
                <w:sz w:val="24"/>
                <w:szCs w:val="24"/>
              </w:rPr>
              <w:t>Проведение различного рода акций</w:t>
            </w:r>
          </w:p>
        </w:tc>
      </w:tr>
      <w:tr w:rsidR="000E578D" w:rsidRPr="000E578D" w:rsidTr="00801038">
        <w:tc>
          <w:tcPr>
            <w:tcW w:w="4927" w:type="dxa"/>
          </w:tcPr>
          <w:p w:rsidR="000E578D" w:rsidRPr="000E578D" w:rsidRDefault="000E578D" w:rsidP="00460D5D">
            <w:pPr>
              <w:tabs>
                <w:tab w:val="left" w:pos="851"/>
              </w:tabs>
              <w:spacing w:line="288" w:lineRule="auto"/>
              <w:jc w:val="both"/>
              <w:rPr>
                <w:sz w:val="24"/>
                <w:szCs w:val="24"/>
              </w:rPr>
            </w:pPr>
            <w:r w:rsidRPr="000E578D">
              <w:rPr>
                <w:sz w:val="24"/>
                <w:szCs w:val="24"/>
              </w:rPr>
              <w:t>Участие в ярмарках</w:t>
            </w:r>
          </w:p>
          <w:p w:rsidR="000E578D" w:rsidRPr="000E578D" w:rsidRDefault="000E578D" w:rsidP="00460D5D">
            <w:pPr>
              <w:tabs>
                <w:tab w:val="left" w:pos="851"/>
              </w:tabs>
              <w:spacing w:line="288" w:lineRule="auto"/>
              <w:jc w:val="both"/>
              <w:rPr>
                <w:sz w:val="24"/>
                <w:szCs w:val="24"/>
              </w:rPr>
            </w:pPr>
            <w:r w:rsidRPr="000E578D">
              <w:rPr>
                <w:sz w:val="24"/>
                <w:szCs w:val="24"/>
              </w:rPr>
              <w:t>Оказание услуг</w:t>
            </w:r>
          </w:p>
        </w:tc>
        <w:tc>
          <w:tcPr>
            <w:tcW w:w="4926" w:type="dxa"/>
          </w:tcPr>
          <w:p w:rsidR="000E578D" w:rsidRPr="000E578D" w:rsidRDefault="000E578D" w:rsidP="00460D5D">
            <w:pPr>
              <w:tabs>
                <w:tab w:val="left" w:pos="851"/>
              </w:tabs>
              <w:spacing w:line="288" w:lineRule="auto"/>
              <w:jc w:val="both"/>
              <w:rPr>
                <w:sz w:val="24"/>
                <w:szCs w:val="24"/>
              </w:rPr>
            </w:pPr>
            <w:r w:rsidRPr="000E578D">
              <w:rPr>
                <w:sz w:val="24"/>
                <w:szCs w:val="24"/>
              </w:rPr>
              <w:t>Предоставление скидок на определенные группы товаров</w:t>
            </w:r>
          </w:p>
        </w:tc>
      </w:tr>
      <w:tr w:rsidR="000E578D" w:rsidRPr="000E578D" w:rsidTr="00801038">
        <w:tc>
          <w:tcPr>
            <w:tcW w:w="4927" w:type="dxa"/>
          </w:tcPr>
          <w:p w:rsidR="000E578D" w:rsidRPr="000E578D" w:rsidRDefault="000E578D" w:rsidP="00460D5D">
            <w:pPr>
              <w:tabs>
                <w:tab w:val="left" w:pos="851"/>
              </w:tabs>
              <w:spacing w:line="288" w:lineRule="auto"/>
              <w:jc w:val="both"/>
              <w:rPr>
                <w:sz w:val="24"/>
                <w:szCs w:val="24"/>
              </w:rPr>
            </w:pPr>
            <w:r w:rsidRPr="000E578D">
              <w:rPr>
                <w:sz w:val="24"/>
                <w:szCs w:val="24"/>
              </w:rPr>
              <w:t>Устные консультации и реклама продавца;</w:t>
            </w:r>
          </w:p>
          <w:p w:rsidR="000E578D" w:rsidRPr="000E578D" w:rsidRDefault="000E578D" w:rsidP="00460D5D">
            <w:pPr>
              <w:tabs>
                <w:tab w:val="left" w:pos="851"/>
              </w:tabs>
              <w:spacing w:line="288" w:lineRule="auto"/>
              <w:jc w:val="both"/>
              <w:rPr>
                <w:sz w:val="24"/>
                <w:szCs w:val="24"/>
              </w:rPr>
            </w:pPr>
            <w:r w:rsidRPr="000E578D">
              <w:rPr>
                <w:sz w:val="24"/>
                <w:szCs w:val="24"/>
              </w:rPr>
              <w:t>Рациональное размещение и эффективная выкладка товаров;</w:t>
            </w:r>
          </w:p>
          <w:p w:rsidR="000E578D" w:rsidRPr="000E578D" w:rsidRDefault="000E578D" w:rsidP="00460D5D">
            <w:pPr>
              <w:tabs>
                <w:tab w:val="left" w:pos="851"/>
              </w:tabs>
              <w:spacing w:line="288" w:lineRule="auto"/>
              <w:jc w:val="both"/>
              <w:rPr>
                <w:sz w:val="24"/>
                <w:szCs w:val="24"/>
              </w:rPr>
            </w:pPr>
            <w:r w:rsidRPr="000E578D">
              <w:rPr>
                <w:sz w:val="24"/>
                <w:szCs w:val="24"/>
              </w:rPr>
              <w:t>Реклама в торговых объектах;</w:t>
            </w:r>
          </w:p>
          <w:p w:rsidR="000E578D" w:rsidRPr="000E578D" w:rsidRDefault="000E578D" w:rsidP="00460D5D">
            <w:pPr>
              <w:tabs>
                <w:tab w:val="left" w:pos="851"/>
              </w:tabs>
              <w:spacing w:line="288" w:lineRule="auto"/>
              <w:jc w:val="both"/>
              <w:rPr>
                <w:sz w:val="24"/>
                <w:szCs w:val="24"/>
              </w:rPr>
            </w:pPr>
            <w:r w:rsidRPr="000E578D">
              <w:rPr>
                <w:sz w:val="24"/>
                <w:szCs w:val="24"/>
              </w:rPr>
              <w:t>Гарантия возврата некачественного товара.</w:t>
            </w:r>
          </w:p>
        </w:tc>
        <w:tc>
          <w:tcPr>
            <w:tcW w:w="4926" w:type="dxa"/>
          </w:tcPr>
          <w:p w:rsidR="000E578D" w:rsidRPr="000E578D" w:rsidRDefault="000E578D" w:rsidP="00460D5D">
            <w:pPr>
              <w:tabs>
                <w:tab w:val="left" w:pos="851"/>
              </w:tabs>
              <w:spacing w:line="288" w:lineRule="auto"/>
              <w:jc w:val="both"/>
              <w:rPr>
                <w:sz w:val="24"/>
                <w:szCs w:val="24"/>
              </w:rPr>
            </w:pPr>
            <w:r w:rsidRPr="000E578D">
              <w:rPr>
                <w:sz w:val="24"/>
                <w:szCs w:val="24"/>
              </w:rPr>
              <w:t>Снижение торговых надбавок по уценке товаров ежемесячно на несколько видов продукции.</w:t>
            </w:r>
          </w:p>
        </w:tc>
      </w:tr>
    </w:tbl>
    <w:p w:rsidR="000E578D" w:rsidRPr="000E578D" w:rsidRDefault="000E578D" w:rsidP="001157BB">
      <w:pPr>
        <w:keepNext/>
        <w:widowControl w:val="0"/>
        <w:spacing w:after="0" w:line="360" w:lineRule="exact"/>
        <w:ind w:right="-284" w:firstLine="709"/>
        <w:contextualSpacing/>
        <w:mirrorIndents/>
        <w:jc w:val="both"/>
        <w:rPr>
          <w:rFonts w:ascii="Times New Roman" w:eastAsia="Times New Roman" w:hAnsi="Times New Roman" w:cs="Times New Roman"/>
          <w:sz w:val="24"/>
          <w:szCs w:val="24"/>
          <w:lang w:eastAsia="ru-RU"/>
        </w:rPr>
      </w:pPr>
      <w:r w:rsidRPr="000E578D">
        <w:rPr>
          <w:rFonts w:ascii="Times New Roman" w:eastAsia="Times New Roman" w:hAnsi="Times New Roman" w:cs="Times New Roman"/>
          <w:spacing w:val="20"/>
          <w:sz w:val="24"/>
          <w:szCs w:val="24"/>
          <w:lang w:eastAsia="ru-RU"/>
        </w:rPr>
        <w:t xml:space="preserve">   Примечание</w:t>
      </w:r>
      <w:r w:rsidRPr="000E578D">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lang w:eastAsia="ru-RU"/>
        </w:rPr>
      </w:pP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lang w:eastAsia="ru-RU"/>
        </w:rPr>
      </w:pPr>
      <w:r w:rsidRPr="000E578D">
        <w:rPr>
          <w:rFonts w:ascii="Times New Roman" w:eastAsia="Times New Roman" w:hAnsi="Times New Roman" w:cs="Times New Roman"/>
          <w:sz w:val="28"/>
          <w:lang w:eastAsia="ru-RU"/>
        </w:rPr>
        <w:t xml:space="preserve">Как видно из таблицы </w:t>
      </w:r>
      <w:r w:rsidR="00AE0AFF">
        <w:rPr>
          <w:rFonts w:ascii="Times New Roman" w:eastAsia="Times New Roman" w:hAnsi="Times New Roman" w:cs="Times New Roman"/>
          <w:sz w:val="28"/>
          <w:lang w:eastAsia="ru-RU"/>
        </w:rPr>
        <w:t>2.14</w:t>
      </w:r>
      <w:r w:rsidRPr="000E578D">
        <w:rPr>
          <w:rFonts w:ascii="Times New Roman" w:eastAsia="Times New Roman" w:hAnsi="Times New Roman" w:cs="Times New Roman"/>
          <w:sz w:val="28"/>
          <w:lang w:eastAsia="ru-RU"/>
        </w:rPr>
        <w:t xml:space="preserve">, Солигорское </w:t>
      </w:r>
      <w:r w:rsidR="004B5DE0">
        <w:rPr>
          <w:rFonts w:ascii="Times New Roman" w:eastAsia="Times New Roman" w:hAnsi="Times New Roman" w:cs="Times New Roman"/>
          <w:sz w:val="28"/>
          <w:lang w:eastAsia="ru-RU"/>
        </w:rPr>
        <w:t>РайПО</w:t>
      </w:r>
      <w:r w:rsidRPr="000E578D">
        <w:rPr>
          <w:rFonts w:ascii="Times New Roman" w:eastAsia="Times New Roman" w:hAnsi="Times New Roman" w:cs="Times New Roman"/>
          <w:sz w:val="28"/>
          <w:lang w:eastAsia="ru-RU"/>
        </w:rPr>
        <w:t xml:space="preserve"> для стимулирования продаж использует как ценовые, так и неценовые методы.</w:t>
      </w: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lang w:eastAsia="ru-RU"/>
        </w:rPr>
      </w:pPr>
      <w:r w:rsidRPr="000E578D">
        <w:rPr>
          <w:rFonts w:ascii="Times New Roman" w:eastAsia="Times New Roman" w:hAnsi="Times New Roman" w:cs="Times New Roman"/>
          <w:sz w:val="28"/>
          <w:lang w:eastAsia="ru-RU"/>
        </w:rPr>
        <w:t xml:space="preserve">Среди ценовых методов стимулирования особая роль принадлежит устным консультациям и рекламе продавца. Работник торгового зала должен иметь высокую квалификацию и хорошие знания товаров, уметь сравнивать аналогичные товары разных производителей, хорошо знать область применения товаров, уметь предлагать новые товары. Также, результативным средством неценового стимулирования используемого в Солигорском </w:t>
      </w:r>
      <w:r w:rsidR="004B5DE0">
        <w:rPr>
          <w:rFonts w:ascii="Times New Roman" w:eastAsia="Times New Roman" w:hAnsi="Times New Roman" w:cs="Times New Roman"/>
          <w:sz w:val="28"/>
          <w:lang w:eastAsia="ru-RU"/>
        </w:rPr>
        <w:t>РайПО</w:t>
      </w:r>
      <w:r w:rsidRPr="000E578D">
        <w:rPr>
          <w:rFonts w:ascii="Times New Roman" w:eastAsia="Times New Roman" w:hAnsi="Times New Roman" w:cs="Times New Roman"/>
          <w:sz w:val="28"/>
          <w:lang w:eastAsia="ru-RU"/>
        </w:rPr>
        <w:t xml:space="preserve">, является рациональное размещение товаров и эффективная их выкладка, то есть грамотно применяемый мерчендайзинг. </w:t>
      </w:r>
    </w:p>
    <w:p w:rsidR="000E578D" w:rsidRPr="000E578D" w:rsidRDefault="000E578D" w:rsidP="001157BB">
      <w:pPr>
        <w:widowControl w:val="0"/>
        <w:tabs>
          <w:tab w:val="left" w:pos="1333"/>
        </w:tabs>
        <w:spacing w:after="0" w:line="360" w:lineRule="exact"/>
        <w:ind w:right="-284" w:firstLine="709"/>
        <w:jc w:val="both"/>
        <w:rPr>
          <w:rFonts w:ascii="Times New Roman" w:eastAsia="Times New Roman" w:hAnsi="Times New Roman" w:cs="Times New Roman"/>
          <w:sz w:val="28"/>
          <w:lang w:eastAsia="ru-RU"/>
        </w:rPr>
      </w:pPr>
      <w:r w:rsidRPr="000E578D">
        <w:rPr>
          <w:rFonts w:ascii="Times New Roman" w:eastAsia="Times New Roman" w:hAnsi="Times New Roman" w:cs="Times New Roman"/>
          <w:sz w:val="28"/>
          <w:lang w:eastAsia="ru-RU"/>
        </w:rPr>
        <w:t xml:space="preserve">Также к неценовым методам стимулирования продаж можно отнести и </w:t>
      </w:r>
      <w:r w:rsidRPr="000E578D">
        <w:rPr>
          <w:rFonts w:ascii="Times New Roman" w:eastAsia="Times New Roman" w:hAnsi="Times New Roman" w:cs="Times New Roman"/>
          <w:sz w:val="28"/>
          <w:lang w:eastAsia="ru-RU"/>
        </w:rPr>
        <w:lastRenderedPageBreak/>
        <w:t>рекламу товаров. Главной целью рекламы является обеспечение успешного продвижения товаров на рынок, формирование спроса и увеличение объемов продажи товаров, но при этом реклама должна быть эффективной, не должна вызывать негативной реакции у потенциального покупателя и не должна быть навязчивой. Затраты на рекламу должны покрываться полученными в результате ее воздействия на сбыт доходами и приносить прибыль.</w:t>
      </w:r>
    </w:p>
    <w:p w:rsidR="009858D5" w:rsidRPr="009858D5" w:rsidRDefault="009858D5" w:rsidP="001157BB">
      <w:pPr>
        <w:widowControl w:val="0"/>
        <w:spacing w:after="0" w:line="360" w:lineRule="exact"/>
        <w:ind w:right="-284" w:firstLine="709"/>
        <w:jc w:val="both"/>
        <w:rPr>
          <w:rFonts w:ascii="Calibri" w:eastAsia="Times New Roman" w:hAnsi="Calibri" w:cs="Times New Roman"/>
          <w:lang w:eastAsia="ru-RU"/>
        </w:rPr>
      </w:pPr>
      <w:r w:rsidRPr="009858D5">
        <w:rPr>
          <w:rFonts w:ascii="Times New Roman" w:eastAsia="Times New Roman" w:hAnsi="Times New Roman" w:cs="Times New Roman"/>
          <w:sz w:val="28"/>
          <w:szCs w:val="28"/>
          <w:lang w:eastAsia="ru-RU"/>
        </w:rPr>
        <w:t xml:space="preserve">В целом,  эффективность маркетинговой деятельности в розничной торговле выражается в росте товарооборота, и соответственно, прибыли от реализации. На стимулирование маркетинга в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тратятся незначительные суммы,  основные расходы на стимулирование маркетинга несут производители или поставщики товаров. Однако если анализировать экономические показатели, то эффективность маркетинга в Солигорском </w:t>
      </w:r>
      <w:r w:rsidR="004B5DE0">
        <w:rPr>
          <w:rFonts w:ascii="Times New Roman" w:eastAsia="Times New Roman" w:hAnsi="Times New Roman" w:cs="Times New Roman"/>
          <w:sz w:val="28"/>
          <w:szCs w:val="28"/>
          <w:lang w:eastAsia="ru-RU"/>
        </w:rPr>
        <w:t>РайПО</w:t>
      </w:r>
      <w:r w:rsidRPr="009858D5">
        <w:rPr>
          <w:rFonts w:ascii="Times New Roman" w:eastAsia="Times New Roman" w:hAnsi="Times New Roman" w:cs="Times New Roman"/>
          <w:sz w:val="28"/>
          <w:szCs w:val="28"/>
          <w:lang w:eastAsia="ru-RU"/>
        </w:rPr>
        <w:t xml:space="preserve"> за период 2013-2015 гг. возросла.</w:t>
      </w:r>
      <w:r w:rsidRPr="009858D5">
        <w:rPr>
          <w:rFonts w:ascii="Calibri" w:eastAsia="Times New Roman" w:hAnsi="Calibri" w:cs="Times New Roman"/>
          <w:lang w:eastAsia="ru-RU"/>
        </w:rPr>
        <w:t xml:space="preserve"> </w:t>
      </w:r>
    </w:p>
    <w:p w:rsidR="009858D5" w:rsidRDefault="009858D5" w:rsidP="001157BB">
      <w:pPr>
        <w:spacing w:line="360" w:lineRule="exact"/>
        <w:contextualSpacing/>
        <w:mirrorIndents/>
        <w:jc w:val="both"/>
        <w:rPr>
          <w:rFonts w:ascii="Times New Roman" w:hAnsi="Times New Roman" w:cs="Times New Roman"/>
          <w:sz w:val="28"/>
          <w:szCs w:val="28"/>
        </w:rPr>
      </w:pPr>
    </w:p>
    <w:p w:rsidR="00055A4F" w:rsidRDefault="00055A4F" w:rsidP="001157BB">
      <w:pPr>
        <w:spacing w:line="360" w:lineRule="exact"/>
        <w:contextualSpacing/>
        <w:mirrorIndents/>
        <w:jc w:val="both"/>
        <w:rPr>
          <w:rFonts w:ascii="Times New Roman" w:hAnsi="Times New Roman" w:cs="Times New Roman"/>
          <w:sz w:val="28"/>
          <w:szCs w:val="28"/>
        </w:rPr>
      </w:pPr>
    </w:p>
    <w:p w:rsidR="00A262BE" w:rsidRPr="009D32C2" w:rsidRDefault="00A262BE" w:rsidP="001157BB">
      <w:pPr>
        <w:pStyle w:val="1"/>
        <w:spacing w:line="360" w:lineRule="exact"/>
        <w:ind w:firstLine="709"/>
        <w:jc w:val="both"/>
        <w:rPr>
          <w:rFonts w:ascii="Times New Roman" w:hAnsi="Times New Roman" w:cs="Times New Roman"/>
          <w:color w:val="auto"/>
          <w:sz w:val="32"/>
          <w:szCs w:val="32"/>
        </w:rPr>
      </w:pPr>
      <w:bookmarkStart w:id="10" w:name="_Toc473028238"/>
      <w:r w:rsidRPr="009D32C2">
        <w:rPr>
          <w:rFonts w:ascii="Times New Roman" w:hAnsi="Times New Roman" w:cs="Times New Roman"/>
          <w:color w:val="auto"/>
          <w:sz w:val="32"/>
          <w:szCs w:val="32"/>
        </w:rPr>
        <w:t xml:space="preserve">2.3 </w:t>
      </w:r>
      <w:r w:rsidR="00B15601" w:rsidRPr="00B15601">
        <w:rPr>
          <w:rFonts w:ascii="Times New Roman" w:hAnsi="Times New Roman" w:cs="Times New Roman"/>
          <w:color w:val="auto"/>
          <w:sz w:val="32"/>
          <w:szCs w:val="32"/>
        </w:rPr>
        <w:t>Выявление слабых мест и возможностей улучшения маркетинговой деятельности Солигорского районного потребительского общества</w:t>
      </w:r>
      <w:bookmarkEnd w:id="10"/>
    </w:p>
    <w:p w:rsidR="009858D5" w:rsidRDefault="009858D5" w:rsidP="001157BB">
      <w:pPr>
        <w:spacing w:line="360" w:lineRule="exact"/>
        <w:contextualSpacing/>
        <w:mirrorIndents/>
        <w:jc w:val="both"/>
        <w:rPr>
          <w:rFonts w:ascii="Times New Roman" w:hAnsi="Times New Roman" w:cs="Times New Roman"/>
          <w:sz w:val="28"/>
          <w:szCs w:val="28"/>
        </w:rPr>
      </w:pPr>
    </w:p>
    <w:p w:rsidR="00AE0AFF" w:rsidRDefault="00AE0AFF" w:rsidP="001157BB">
      <w:pPr>
        <w:spacing w:line="360" w:lineRule="exact"/>
        <w:contextualSpacing/>
        <w:mirrorIndents/>
        <w:jc w:val="both"/>
        <w:rPr>
          <w:rFonts w:ascii="Times New Roman" w:hAnsi="Times New Roman" w:cs="Times New Roman"/>
          <w:sz w:val="28"/>
          <w:szCs w:val="28"/>
        </w:rPr>
      </w:pPr>
    </w:p>
    <w:p w:rsidR="006316D9" w:rsidRDefault="006316D9" w:rsidP="001157BB">
      <w:pPr>
        <w:widowControl w:val="0"/>
        <w:spacing w:after="0" w:line="360" w:lineRule="exact"/>
        <w:ind w:right="-284" w:firstLine="709"/>
        <w:jc w:val="both"/>
        <w:rPr>
          <w:rFonts w:ascii="Times New Roman" w:eastAsia="Times New Roman" w:hAnsi="Times New Roman" w:cs="Times New Roman"/>
          <w:noProof/>
          <w:sz w:val="28"/>
          <w:szCs w:val="28"/>
          <w:lang w:eastAsia="ru-RU"/>
        </w:rPr>
      </w:pPr>
      <w:r w:rsidRPr="00AE0AFF">
        <w:rPr>
          <w:rFonts w:ascii="Times New Roman" w:eastAsia="Times New Roman" w:hAnsi="Times New Roman" w:cs="Times New Roman"/>
          <w:noProof/>
          <w:sz w:val="28"/>
          <w:szCs w:val="28"/>
          <w:lang w:eastAsia="ru-RU"/>
        </w:rPr>
        <w:t xml:space="preserve">Довольно широко признанным подходом, позволяющим провести совместное изучение внешней и внутренней среды является </w:t>
      </w:r>
      <w:r w:rsidRPr="00AE0AFF">
        <w:rPr>
          <w:rFonts w:ascii="Times New Roman" w:eastAsia="Times New Roman" w:hAnsi="Times New Roman" w:cs="Times New Roman"/>
          <w:noProof/>
          <w:sz w:val="28"/>
          <w:szCs w:val="28"/>
          <w:lang w:val="en-US" w:eastAsia="ru-RU"/>
        </w:rPr>
        <w:t>SWOT</w:t>
      </w:r>
      <w:r w:rsidRPr="00AE0AFF">
        <w:rPr>
          <w:rFonts w:ascii="Times New Roman" w:eastAsia="Times New Roman" w:hAnsi="Times New Roman" w:cs="Times New Roman"/>
          <w:noProof/>
          <w:sz w:val="28"/>
          <w:szCs w:val="28"/>
          <w:lang w:eastAsia="ru-RU"/>
        </w:rPr>
        <w:t xml:space="preserve">-анализ. </w:t>
      </w:r>
      <w:r w:rsidR="00AE0AFF" w:rsidRPr="00AE0AFF">
        <w:rPr>
          <w:rFonts w:ascii="Times New Roman" w:hAnsi="Times New Roman" w:cs="Times New Roman"/>
          <w:sz w:val="28"/>
          <w:szCs w:val="28"/>
          <w:shd w:val="clear" w:color="auto" w:fill="FFFDFA"/>
        </w:rPr>
        <w:t>Использование SWOT-анализа в маркетинге имеет место, как правило, для определения проблем и возможностей РайПО на рынке и расширения возможностей взаимодействия с внешней средой.</w:t>
      </w:r>
      <w:r w:rsidR="00AE0AFF" w:rsidRPr="00AE0AFF">
        <w:rPr>
          <w:rStyle w:val="apple-converted-space"/>
          <w:rFonts w:ascii="Times New Roman" w:hAnsi="Times New Roman" w:cs="Times New Roman"/>
          <w:sz w:val="28"/>
          <w:szCs w:val="28"/>
          <w:shd w:val="clear" w:color="auto" w:fill="FFFDFA"/>
        </w:rPr>
        <w:t> </w:t>
      </w:r>
      <w:r w:rsidR="00AE0AFF" w:rsidRPr="00AE0AFF">
        <w:rPr>
          <w:rFonts w:ascii="Times New Roman" w:eastAsia="Times New Roman" w:hAnsi="Times New Roman" w:cs="Times New Roman"/>
          <w:noProof/>
          <w:sz w:val="28"/>
          <w:szCs w:val="28"/>
          <w:lang w:eastAsia="ru-RU"/>
        </w:rPr>
        <w:t xml:space="preserve"> </w:t>
      </w:r>
      <w:r w:rsidRPr="00AE0AFF">
        <w:rPr>
          <w:rFonts w:ascii="Times New Roman" w:eastAsia="Times New Roman" w:hAnsi="Times New Roman" w:cs="Times New Roman"/>
          <w:noProof/>
          <w:sz w:val="28"/>
          <w:szCs w:val="28"/>
          <w:lang w:eastAsia="ru-RU"/>
        </w:rPr>
        <w:t>Данный анализ позвол</w:t>
      </w:r>
      <w:r w:rsidR="00AE0AFF">
        <w:rPr>
          <w:rFonts w:ascii="Times New Roman" w:eastAsia="Times New Roman" w:hAnsi="Times New Roman" w:cs="Times New Roman"/>
          <w:noProof/>
          <w:sz w:val="28"/>
          <w:szCs w:val="28"/>
          <w:lang w:eastAsia="ru-RU"/>
        </w:rPr>
        <w:t>и</w:t>
      </w:r>
      <w:r w:rsidRPr="00AE0AFF">
        <w:rPr>
          <w:rFonts w:ascii="Times New Roman" w:eastAsia="Times New Roman" w:hAnsi="Times New Roman" w:cs="Times New Roman"/>
          <w:noProof/>
          <w:sz w:val="28"/>
          <w:szCs w:val="28"/>
          <w:lang w:eastAsia="ru-RU"/>
        </w:rPr>
        <w:t xml:space="preserve">т разработать перечень стратегических действий, направленных на усиление конкурентных позиций </w:t>
      </w:r>
      <w:r w:rsidR="00AE0AFF">
        <w:rPr>
          <w:rFonts w:ascii="Times New Roman" w:eastAsia="Times New Roman" w:hAnsi="Times New Roman" w:cs="Times New Roman"/>
          <w:noProof/>
          <w:sz w:val="28"/>
          <w:szCs w:val="28"/>
          <w:lang w:eastAsia="ru-RU"/>
        </w:rPr>
        <w:t>РайПО</w:t>
      </w:r>
      <w:r w:rsidRPr="00AE0AFF">
        <w:rPr>
          <w:rFonts w:ascii="Times New Roman" w:eastAsia="Times New Roman" w:hAnsi="Times New Roman" w:cs="Times New Roman"/>
          <w:noProof/>
          <w:sz w:val="28"/>
          <w:szCs w:val="28"/>
          <w:lang w:eastAsia="ru-RU"/>
        </w:rPr>
        <w:t xml:space="preserve"> и е</w:t>
      </w:r>
      <w:r w:rsidR="00AE0AFF">
        <w:rPr>
          <w:rFonts w:ascii="Times New Roman" w:eastAsia="Times New Roman" w:hAnsi="Times New Roman" w:cs="Times New Roman"/>
          <w:noProof/>
          <w:sz w:val="28"/>
          <w:szCs w:val="28"/>
          <w:lang w:eastAsia="ru-RU"/>
        </w:rPr>
        <w:t>го</w:t>
      </w:r>
      <w:r w:rsidRPr="00AE0AFF">
        <w:rPr>
          <w:rFonts w:ascii="Times New Roman" w:eastAsia="Times New Roman" w:hAnsi="Times New Roman" w:cs="Times New Roman"/>
          <w:noProof/>
          <w:sz w:val="28"/>
          <w:szCs w:val="28"/>
          <w:lang w:eastAsia="ru-RU"/>
        </w:rPr>
        <w:t xml:space="preserve"> развитие.</w:t>
      </w:r>
    </w:p>
    <w:p w:rsidR="00AE0AFF" w:rsidRDefault="00AE0AFF" w:rsidP="001157BB">
      <w:pPr>
        <w:widowControl w:val="0"/>
        <w:spacing w:after="0" w:line="360" w:lineRule="exact"/>
        <w:ind w:right="-284" w:firstLine="709"/>
        <w:jc w:val="both"/>
        <w:rPr>
          <w:rFonts w:ascii="Times New Roman" w:hAnsi="Times New Roman" w:cs="Times New Roman"/>
          <w:sz w:val="28"/>
          <w:szCs w:val="28"/>
          <w:shd w:val="clear" w:color="auto" w:fill="FFFDFA"/>
        </w:rPr>
      </w:pPr>
      <w:r w:rsidRPr="00AE0AFF">
        <w:rPr>
          <w:rFonts w:ascii="Times New Roman" w:eastAsia="Times New Roman" w:hAnsi="Times New Roman" w:cs="Times New Roman"/>
          <w:noProof/>
          <w:sz w:val="28"/>
          <w:szCs w:val="28"/>
          <w:lang w:eastAsia="ru-RU"/>
        </w:rPr>
        <w:t>В табл. 2.1</w:t>
      </w:r>
      <w:r w:rsidR="00B15601">
        <w:rPr>
          <w:rFonts w:ascii="Times New Roman" w:eastAsia="Times New Roman" w:hAnsi="Times New Roman" w:cs="Times New Roman"/>
          <w:noProof/>
          <w:sz w:val="28"/>
          <w:szCs w:val="28"/>
          <w:lang w:eastAsia="ru-RU"/>
        </w:rPr>
        <w:t>3</w:t>
      </w:r>
      <w:r w:rsidRPr="00AE0AFF">
        <w:rPr>
          <w:rFonts w:ascii="Times New Roman" w:eastAsia="Times New Roman" w:hAnsi="Times New Roman" w:cs="Times New Roman"/>
          <w:noProof/>
          <w:sz w:val="28"/>
          <w:szCs w:val="28"/>
          <w:lang w:eastAsia="ru-RU"/>
        </w:rPr>
        <w:t xml:space="preserve"> </w:t>
      </w:r>
      <w:r w:rsidRPr="00AE0AFF">
        <w:rPr>
          <w:rFonts w:ascii="Times New Roman" w:hAnsi="Times New Roman" w:cs="Times New Roman"/>
          <w:sz w:val="28"/>
          <w:szCs w:val="28"/>
          <w:shd w:val="clear" w:color="auto" w:fill="FFFDFA"/>
        </w:rPr>
        <w:t>проведем оценку сильных и слабых сторон РайПО по отношению к возможностям и угрозам внешней среды и определим наличия у РайПО стратегических перспектив и возможность их реализации.</w:t>
      </w:r>
    </w:p>
    <w:p w:rsidR="00055A4F" w:rsidRPr="006C7CC2" w:rsidRDefault="006C7CC2" w:rsidP="006C7CC2">
      <w:pPr>
        <w:widowControl w:val="0"/>
        <w:spacing w:after="0" w:line="360" w:lineRule="exact"/>
        <w:ind w:right="-284" w:firstLine="709"/>
        <w:jc w:val="both"/>
        <w:rPr>
          <w:rFonts w:ascii="Times New Roman" w:hAnsi="Times New Roman" w:cs="Times New Roman"/>
          <w:sz w:val="28"/>
          <w:szCs w:val="28"/>
          <w:shd w:val="clear" w:color="auto" w:fill="FFFDFA"/>
        </w:rPr>
      </w:pPr>
      <w:r w:rsidRPr="006C7CC2">
        <w:rPr>
          <w:rFonts w:ascii="Times New Roman" w:hAnsi="Times New Roman" w:cs="Times New Roman"/>
          <w:sz w:val="28"/>
          <w:szCs w:val="28"/>
          <w:shd w:val="clear" w:color="auto" w:fill="FFFDFA"/>
        </w:rPr>
        <w:t xml:space="preserve">Из анализ таблицы следует, что у РайПо есть </w:t>
      </w:r>
      <w:r>
        <w:rPr>
          <w:rFonts w:ascii="Times New Roman" w:hAnsi="Times New Roman" w:cs="Times New Roman"/>
          <w:sz w:val="28"/>
          <w:szCs w:val="28"/>
          <w:shd w:val="clear" w:color="auto" w:fill="FFFDFA"/>
        </w:rPr>
        <w:t xml:space="preserve">следующие </w:t>
      </w:r>
      <w:r w:rsidRPr="006C7CC2">
        <w:rPr>
          <w:rFonts w:ascii="Times New Roman" w:hAnsi="Times New Roman" w:cs="Times New Roman"/>
          <w:sz w:val="28"/>
          <w:szCs w:val="28"/>
          <w:shd w:val="clear" w:color="auto" w:fill="FFFDFA"/>
        </w:rPr>
        <w:t>возможности:</w:t>
      </w:r>
    </w:p>
    <w:p w:rsidR="006C7CC2" w:rsidRDefault="006C7CC2" w:rsidP="006C7CC2">
      <w:pPr>
        <w:widowControl w:val="0"/>
        <w:tabs>
          <w:tab w:val="left" w:pos="176"/>
        </w:tabs>
        <w:autoSpaceDE w:val="0"/>
        <w:autoSpaceDN w:val="0"/>
        <w:adjustRightInd w:val="0"/>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маркетинговые возмож</w:t>
      </w:r>
      <w:r w:rsidRPr="006C7CC2">
        <w:rPr>
          <w:rFonts w:ascii="Times New Roman" w:hAnsi="Times New Roman" w:cs="Times New Roman"/>
          <w:sz w:val="28"/>
          <w:szCs w:val="28"/>
        </w:rPr>
        <w:t>ности в организации работы;</w:t>
      </w:r>
    </w:p>
    <w:p w:rsidR="006C7CC2" w:rsidRDefault="006C7CC2" w:rsidP="006C7CC2">
      <w:pPr>
        <w:widowControl w:val="0"/>
        <w:tabs>
          <w:tab w:val="left" w:pos="176"/>
        </w:tabs>
        <w:autoSpaceDE w:val="0"/>
        <w:autoSpaceDN w:val="0"/>
        <w:adjustRightInd w:val="0"/>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6C7CC2">
        <w:rPr>
          <w:rFonts w:ascii="Times New Roman" w:hAnsi="Times New Roman" w:cs="Times New Roman"/>
          <w:sz w:val="28"/>
          <w:szCs w:val="28"/>
        </w:rPr>
        <w:t xml:space="preserve">- </w:t>
      </w:r>
      <w:r>
        <w:rPr>
          <w:rFonts w:ascii="Times New Roman" w:hAnsi="Times New Roman" w:cs="Times New Roman"/>
          <w:sz w:val="28"/>
          <w:szCs w:val="28"/>
        </w:rPr>
        <w:t>у</w:t>
      </w:r>
      <w:r w:rsidRPr="006C7CC2">
        <w:rPr>
          <w:rFonts w:ascii="Times New Roman" w:hAnsi="Times New Roman" w:cs="Times New Roman"/>
          <w:sz w:val="28"/>
          <w:szCs w:val="28"/>
        </w:rPr>
        <w:t>величение покупательского спроса;</w:t>
      </w:r>
    </w:p>
    <w:p w:rsidR="006C7CC2" w:rsidRDefault="006C7CC2" w:rsidP="006C7CC2">
      <w:pPr>
        <w:widowControl w:val="0"/>
        <w:tabs>
          <w:tab w:val="left" w:pos="176"/>
        </w:tabs>
        <w:autoSpaceDE w:val="0"/>
        <w:autoSpaceDN w:val="0"/>
        <w:adjustRightInd w:val="0"/>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6C7CC2">
        <w:rPr>
          <w:rFonts w:ascii="Times New Roman" w:hAnsi="Times New Roman" w:cs="Times New Roman"/>
          <w:sz w:val="28"/>
          <w:szCs w:val="28"/>
        </w:rPr>
        <w:t xml:space="preserve">- </w:t>
      </w:r>
      <w:r>
        <w:rPr>
          <w:rFonts w:ascii="Times New Roman" w:hAnsi="Times New Roman" w:cs="Times New Roman"/>
          <w:sz w:val="28"/>
          <w:szCs w:val="28"/>
        </w:rPr>
        <w:t>з</w:t>
      </w:r>
      <w:r w:rsidRPr="006C7CC2">
        <w:rPr>
          <w:rFonts w:ascii="Times New Roman" w:hAnsi="Times New Roman" w:cs="Times New Roman"/>
          <w:sz w:val="28"/>
          <w:szCs w:val="28"/>
        </w:rPr>
        <w:t>авоевание большей доли рынка;</w:t>
      </w:r>
    </w:p>
    <w:p w:rsidR="006C7CC2" w:rsidRDefault="006C7CC2" w:rsidP="006C7CC2">
      <w:pPr>
        <w:widowControl w:val="0"/>
        <w:tabs>
          <w:tab w:val="left" w:pos="176"/>
        </w:tabs>
        <w:autoSpaceDE w:val="0"/>
        <w:autoSpaceDN w:val="0"/>
        <w:adjustRightInd w:val="0"/>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6C7CC2">
        <w:rPr>
          <w:rFonts w:ascii="Times New Roman" w:hAnsi="Times New Roman" w:cs="Times New Roman"/>
          <w:sz w:val="28"/>
          <w:szCs w:val="28"/>
        </w:rPr>
        <w:t xml:space="preserve">- </w:t>
      </w:r>
      <w:r>
        <w:rPr>
          <w:rFonts w:ascii="Times New Roman" w:hAnsi="Times New Roman" w:cs="Times New Roman"/>
          <w:sz w:val="28"/>
          <w:szCs w:val="28"/>
        </w:rPr>
        <w:t>р</w:t>
      </w:r>
      <w:r w:rsidRPr="006C7CC2">
        <w:rPr>
          <w:rFonts w:ascii="Times New Roman" w:hAnsi="Times New Roman" w:cs="Times New Roman"/>
          <w:sz w:val="28"/>
          <w:szCs w:val="28"/>
        </w:rPr>
        <w:t>еконструкция торговых объектов;</w:t>
      </w:r>
    </w:p>
    <w:p w:rsidR="006C7CC2" w:rsidRPr="006C7CC2" w:rsidRDefault="006C7CC2" w:rsidP="006C7CC2">
      <w:pPr>
        <w:widowControl w:val="0"/>
        <w:tabs>
          <w:tab w:val="left" w:pos="176"/>
        </w:tabs>
        <w:autoSpaceDE w:val="0"/>
        <w:autoSpaceDN w:val="0"/>
        <w:adjustRightInd w:val="0"/>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6C7CC2">
        <w:rPr>
          <w:rFonts w:ascii="Times New Roman" w:hAnsi="Times New Roman" w:cs="Times New Roman"/>
          <w:sz w:val="28"/>
          <w:szCs w:val="28"/>
        </w:rPr>
        <w:t xml:space="preserve">- </w:t>
      </w:r>
      <w:r>
        <w:rPr>
          <w:rFonts w:ascii="Times New Roman" w:hAnsi="Times New Roman" w:cs="Times New Roman"/>
          <w:sz w:val="28"/>
          <w:szCs w:val="28"/>
        </w:rPr>
        <w:t>с</w:t>
      </w:r>
      <w:r w:rsidRPr="006C7CC2">
        <w:rPr>
          <w:rFonts w:ascii="Times New Roman" w:hAnsi="Times New Roman" w:cs="Times New Roman"/>
          <w:sz w:val="28"/>
          <w:szCs w:val="28"/>
        </w:rPr>
        <w:t>дача в аренду или продажа неиспользуемых складских помещений;</w:t>
      </w:r>
    </w:p>
    <w:p w:rsidR="006C7CC2" w:rsidRDefault="006C7CC2" w:rsidP="006C7CC2">
      <w:pPr>
        <w:widowControl w:val="0"/>
        <w:spacing w:after="0" w:line="360" w:lineRule="exact"/>
        <w:ind w:right="-284" w:firstLine="709"/>
        <w:jc w:val="both"/>
        <w:rPr>
          <w:rFonts w:ascii="Times New Roman" w:hAnsi="Times New Roman" w:cs="Times New Roman"/>
          <w:sz w:val="28"/>
          <w:szCs w:val="28"/>
          <w:shd w:val="clear" w:color="auto" w:fill="FFFDFA"/>
        </w:rPr>
      </w:pPr>
      <w:r w:rsidRPr="006C7CC2">
        <w:rPr>
          <w:rFonts w:ascii="Times New Roman" w:hAnsi="Times New Roman" w:cs="Times New Roman"/>
          <w:color w:val="000000"/>
          <w:sz w:val="28"/>
          <w:szCs w:val="28"/>
          <w:shd w:val="clear" w:color="auto" w:fill="FFFFFF"/>
        </w:rPr>
        <w:t xml:space="preserve">- </w:t>
      </w:r>
      <w:r w:rsidR="00B47338">
        <w:rPr>
          <w:rFonts w:ascii="Times New Roman" w:hAnsi="Times New Roman" w:cs="Times New Roman"/>
          <w:color w:val="000000"/>
          <w:sz w:val="28"/>
          <w:szCs w:val="28"/>
          <w:shd w:val="clear" w:color="auto" w:fill="FFFFFF"/>
        </w:rPr>
        <w:t>о</w:t>
      </w:r>
      <w:r w:rsidRPr="006C7CC2">
        <w:rPr>
          <w:rFonts w:ascii="Times New Roman" w:hAnsi="Times New Roman" w:cs="Times New Roman"/>
          <w:color w:val="000000"/>
          <w:sz w:val="28"/>
          <w:szCs w:val="28"/>
          <w:shd w:val="clear" w:color="auto" w:fill="FFFFFF"/>
        </w:rPr>
        <w:t>птимизация процесса формирования заявок и работы транспортного участка</w:t>
      </w:r>
      <w:r w:rsidRPr="00F44E9B">
        <w:rPr>
          <w:rFonts w:ascii="Times New Roman" w:hAnsi="Times New Roman" w:cs="Times New Roman"/>
          <w:sz w:val="24"/>
          <w:szCs w:val="24"/>
        </w:rPr>
        <w:t>.</w:t>
      </w:r>
    </w:p>
    <w:p w:rsidR="006316D9" w:rsidRPr="006316D9" w:rsidRDefault="006316D9" w:rsidP="001157BB">
      <w:pPr>
        <w:widowControl w:val="0"/>
        <w:autoSpaceDE w:val="0"/>
        <w:autoSpaceDN w:val="0"/>
        <w:adjustRightInd w:val="0"/>
        <w:spacing w:after="0" w:line="360" w:lineRule="exact"/>
        <w:ind w:right="-284"/>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z w:val="24"/>
          <w:szCs w:val="24"/>
          <w:lang w:eastAsia="ru-RU"/>
        </w:rPr>
        <w:lastRenderedPageBreak/>
        <w:t>Табли</w:t>
      </w:r>
      <w:r w:rsidR="00AE0AFF">
        <w:rPr>
          <w:rFonts w:ascii="Times New Roman" w:eastAsia="Times New Roman" w:hAnsi="Times New Roman" w:cs="Times New Roman"/>
          <w:sz w:val="24"/>
          <w:szCs w:val="24"/>
          <w:lang w:eastAsia="ru-RU"/>
        </w:rPr>
        <w:t>ца 2.1</w:t>
      </w:r>
      <w:r w:rsidR="00B15601">
        <w:rPr>
          <w:rFonts w:ascii="Times New Roman" w:eastAsia="Times New Roman" w:hAnsi="Times New Roman" w:cs="Times New Roman"/>
          <w:sz w:val="24"/>
          <w:szCs w:val="24"/>
          <w:lang w:eastAsia="ru-RU"/>
        </w:rPr>
        <w:t>3</w:t>
      </w:r>
      <w:r w:rsidRPr="006316D9">
        <w:rPr>
          <w:rFonts w:ascii="Times New Roman" w:eastAsia="Times New Roman" w:hAnsi="Times New Roman" w:cs="Times New Roman"/>
          <w:sz w:val="24"/>
          <w:szCs w:val="24"/>
          <w:lang w:eastAsia="ru-RU"/>
        </w:rPr>
        <w:t xml:space="preserve"> – Перечень сильных и слабых сторон, возможностей и угроз Солигорского </w:t>
      </w:r>
      <w:r w:rsidR="004B5DE0">
        <w:rPr>
          <w:rFonts w:ascii="Times New Roman" w:eastAsia="Times New Roman" w:hAnsi="Times New Roman" w:cs="Times New Roman"/>
          <w:sz w:val="24"/>
          <w:szCs w:val="24"/>
          <w:lang w:eastAsia="ru-RU"/>
        </w:rPr>
        <w:t>РайПО</w:t>
      </w:r>
      <w:r w:rsidRPr="006316D9">
        <w:rPr>
          <w:rFonts w:ascii="Times New Roman" w:eastAsia="Times New Roman" w:hAnsi="Times New Roman" w:cs="Times New Roman"/>
          <w:sz w:val="24"/>
          <w:szCs w:val="24"/>
          <w:lang w:eastAsia="ru-RU"/>
        </w:rPr>
        <w:t xml:space="preserve"> для построения </w:t>
      </w:r>
      <w:r w:rsidRPr="006316D9">
        <w:rPr>
          <w:rFonts w:ascii="Times New Roman" w:eastAsia="Times New Roman" w:hAnsi="Times New Roman" w:cs="Times New Roman"/>
          <w:sz w:val="24"/>
          <w:szCs w:val="24"/>
          <w:lang w:val="en-US" w:eastAsia="ru-RU"/>
        </w:rPr>
        <w:t>SWOT</w:t>
      </w:r>
      <w:r w:rsidRPr="006316D9">
        <w:rPr>
          <w:rFonts w:ascii="Times New Roman" w:eastAsia="Times New Roman" w:hAnsi="Times New Roman" w:cs="Times New Roman"/>
          <w:sz w:val="24"/>
          <w:szCs w:val="24"/>
          <w:lang w:eastAsia="ru-RU"/>
        </w:rPr>
        <w:t>-анализа</w:t>
      </w:r>
    </w:p>
    <w:tbl>
      <w:tblPr>
        <w:tblStyle w:val="31"/>
        <w:tblW w:w="10031" w:type="dxa"/>
        <w:tblLook w:val="04A0" w:firstRow="1" w:lastRow="0" w:firstColumn="1" w:lastColumn="0" w:noHBand="0" w:noVBand="1"/>
      </w:tblPr>
      <w:tblGrid>
        <w:gridCol w:w="4926"/>
        <w:gridCol w:w="5105"/>
      </w:tblGrid>
      <w:tr w:rsidR="006316D9" w:rsidRPr="006316D9" w:rsidTr="006316D9">
        <w:tc>
          <w:tcPr>
            <w:tcW w:w="4926" w:type="dxa"/>
          </w:tcPr>
          <w:p w:rsidR="006316D9" w:rsidRPr="006316D9" w:rsidRDefault="006316D9" w:rsidP="00B47338">
            <w:pPr>
              <w:widowControl w:val="0"/>
              <w:autoSpaceDE w:val="0"/>
              <w:autoSpaceDN w:val="0"/>
              <w:adjustRightInd w:val="0"/>
              <w:spacing w:line="360" w:lineRule="exact"/>
              <w:jc w:val="center"/>
              <w:rPr>
                <w:i/>
                <w:sz w:val="24"/>
                <w:szCs w:val="24"/>
              </w:rPr>
            </w:pPr>
            <w:r w:rsidRPr="006316D9">
              <w:rPr>
                <w:i/>
                <w:sz w:val="24"/>
                <w:szCs w:val="24"/>
              </w:rPr>
              <w:t>Сильные стороны</w:t>
            </w:r>
          </w:p>
        </w:tc>
        <w:tc>
          <w:tcPr>
            <w:tcW w:w="5105" w:type="dxa"/>
          </w:tcPr>
          <w:p w:rsidR="006316D9" w:rsidRPr="006316D9" w:rsidRDefault="006316D9" w:rsidP="00B47338">
            <w:pPr>
              <w:widowControl w:val="0"/>
              <w:autoSpaceDE w:val="0"/>
              <w:autoSpaceDN w:val="0"/>
              <w:adjustRightInd w:val="0"/>
              <w:spacing w:line="360" w:lineRule="exact"/>
              <w:jc w:val="center"/>
              <w:rPr>
                <w:i/>
                <w:sz w:val="24"/>
                <w:szCs w:val="24"/>
              </w:rPr>
            </w:pPr>
            <w:r w:rsidRPr="006316D9">
              <w:rPr>
                <w:i/>
                <w:sz w:val="24"/>
                <w:szCs w:val="24"/>
              </w:rPr>
              <w:t>Слабые стороны</w:t>
            </w:r>
          </w:p>
        </w:tc>
      </w:tr>
      <w:tr w:rsidR="006316D9" w:rsidRPr="006316D9" w:rsidTr="006316D9">
        <w:trPr>
          <w:trHeight w:val="2859"/>
        </w:trPr>
        <w:tc>
          <w:tcPr>
            <w:tcW w:w="4926" w:type="dxa"/>
          </w:tcPr>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Разнообразный ассортимент реализуемых товаров как отечественных, так и зарубежных производителей;</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Предоставление потребительского кредита покупателям;</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Обновленная материально-техническая база торговых объектов;</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Положительный финансовый результат по итогам деятельности на протяжении нескольких лет.</w:t>
            </w:r>
          </w:p>
        </w:tc>
        <w:tc>
          <w:tcPr>
            <w:tcW w:w="5105" w:type="dxa"/>
          </w:tcPr>
          <w:p w:rsidR="006316D9" w:rsidRPr="006316D9" w:rsidRDefault="006316D9" w:rsidP="00B47338">
            <w:pPr>
              <w:widowControl w:val="0"/>
              <w:tabs>
                <w:tab w:val="left" w:pos="176"/>
                <w:tab w:val="left" w:pos="328"/>
              </w:tabs>
              <w:autoSpaceDE w:val="0"/>
              <w:autoSpaceDN w:val="0"/>
              <w:adjustRightInd w:val="0"/>
              <w:spacing w:line="360" w:lineRule="exact"/>
              <w:contextualSpacing/>
              <w:jc w:val="both"/>
              <w:rPr>
                <w:sz w:val="24"/>
                <w:szCs w:val="24"/>
              </w:rPr>
            </w:pPr>
            <w:r w:rsidRPr="006316D9">
              <w:rPr>
                <w:sz w:val="24"/>
                <w:szCs w:val="24"/>
              </w:rPr>
              <w:t>- Торговые надбавки и ценообразование в целом диктуется вышестоящим органом;</w:t>
            </w:r>
          </w:p>
          <w:p w:rsidR="006316D9" w:rsidRPr="006316D9" w:rsidRDefault="006316D9" w:rsidP="00B47338">
            <w:pPr>
              <w:widowControl w:val="0"/>
              <w:tabs>
                <w:tab w:val="left" w:pos="176"/>
                <w:tab w:val="left" w:pos="328"/>
              </w:tabs>
              <w:autoSpaceDE w:val="0"/>
              <w:autoSpaceDN w:val="0"/>
              <w:adjustRightInd w:val="0"/>
              <w:spacing w:line="360" w:lineRule="exact"/>
              <w:contextualSpacing/>
              <w:jc w:val="both"/>
              <w:rPr>
                <w:sz w:val="24"/>
                <w:szCs w:val="24"/>
              </w:rPr>
            </w:pPr>
            <w:r w:rsidRPr="006316D9">
              <w:rPr>
                <w:sz w:val="24"/>
                <w:szCs w:val="24"/>
              </w:rPr>
              <w:t>- Минимальное использование правил мерчендайзинга в торговых объектах;</w:t>
            </w:r>
          </w:p>
          <w:p w:rsidR="006316D9" w:rsidRPr="006316D9" w:rsidRDefault="006316D9" w:rsidP="00B47338">
            <w:pPr>
              <w:widowControl w:val="0"/>
              <w:tabs>
                <w:tab w:val="left" w:pos="176"/>
                <w:tab w:val="left" w:pos="328"/>
              </w:tabs>
              <w:autoSpaceDE w:val="0"/>
              <w:autoSpaceDN w:val="0"/>
              <w:adjustRightInd w:val="0"/>
              <w:spacing w:line="360" w:lineRule="exact"/>
              <w:contextualSpacing/>
              <w:jc w:val="both"/>
              <w:rPr>
                <w:sz w:val="24"/>
                <w:szCs w:val="24"/>
              </w:rPr>
            </w:pPr>
            <w:r w:rsidRPr="006316D9">
              <w:rPr>
                <w:sz w:val="24"/>
                <w:szCs w:val="24"/>
              </w:rPr>
              <w:t>- Отсутствие мероприятий по стимули-рованию продаж, а именно: скидки, акции, розыгрыши, бонусы и др.;</w:t>
            </w:r>
          </w:p>
          <w:p w:rsidR="006316D9" w:rsidRPr="006316D9" w:rsidRDefault="006316D9" w:rsidP="00B47338">
            <w:pPr>
              <w:widowControl w:val="0"/>
              <w:tabs>
                <w:tab w:val="left" w:pos="176"/>
                <w:tab w:val="left" w:pos="328"/>
              </w:tabs>
              <w:autoSpaceDE w:val="0"/>
              <w:autoSpaceDN w:val="0"/>
              <w:adjustRightInd w:val="0"/>
              <w:spacing w:line="360" w:lineRule="exact"/>
              <w:contextualSpacing/>
              <w:jc w:val="both"/>
              <w:rPr>
                <w:sz w:val="24"/>
                <w:szCs w:val="24"/>
              </w:rPr>
            </w:pPr>
            <w:r w:rsidRPr="006316D9">
              <w:rPr>
                <w:sz w:val="24"/>
                <w:szCs w:val="24"/>
              </w:rPr>
              <w:t>- Отсутствие проведения маркетинговых исследований;</w:t>
            </w:r>
          </w:p>
          <w:p w:rsidR="006316D9" w:rsidRDefault="006316D9" w:rsidP="00B47338">
            <w:pPr>
              <w:widowControl w:val="0"/>
              <w:tabs>
                <w:tab w:val="left" w:pos="176"/>
                <w:tab w:val="left" w:pos="328"/>
              </w:tabs>
              <w:autoSpaceDE w:val="0"/>
              <w:autoSpaceDN w:val="0"/>
              <w:adjustRightInd w:val="0"/>
              <w:spacing w:line="360" w:lineRule="exact"/>
              <w:contextualSpacing/>
              <w:jc w:val="both"/>
              <w:rPr>
                <w:sz w:val="24"/>
                <w:szCs w:val="24"/>
              </w:rPr>
            </w:pPr>
            <w:r w:rsidRPr="006316D9">
              <w:rPr>
                <w:sz w:val="24"/>
                <w:szCs w:val="24"/>
              </w:rPr>
              <w:t>- Незаинтересованность со стороны руко-водства в формировании и поддержании имиджа организации в глазах потенциальных покупателей</w:t>
            </w:r>
            <w:r w:rsidR="00AE0AFF">
              <w:rPr>
                <w:sz w:val="24"/>
                <w:szCs w:val="24"/>
              </w:rPr>
              <w:t>;</w:t>
            </w:r>
          </w:p>
          <w:p w:rsidR="00AE0AFF" w:rsidRPr="006316D9" w:rsidRDefault="00AE0AFF" w:rsidP="00B47338">
            <w:pPr>
              <w:widowControl w:val="0"/>
              <w:tabs>
                <w:tab w:val="left" w:pos="176"/>
                <w:tab w:val="left" w:pos="328"/>
              </w:tabs>
              <w:autoSpaceDE w:val="0"/>
              <w:autoSpaceDN w:val="0"/>
              <w:adjustRightInd w:val="0"/>
              <w:spacing w:line="360" w:lineRule="exact"/>
              <w:contextualSpacing/>
              <w:jc w:val="both"/>
              <w:rPr>
                <w:sz w:val="24"/>
                <w:szCs w:val="24"/>
              </w:rPr>
            </w:pPr>
            <w:r>
              <w:rPr>
                <w:sz w:val="24"/>
                <w:szCs w:val="24"/>
              </w:rPr>
              <w:t xml:space="preserve">- </w:t>
            </w:r>
            <w:r w:rsidRPr="006316D9">
              <w:rPr>
                <w:sz w:val="24"/>
                <w:szCs w:val="24"/>
              </w:rPr>
              <w:t xml:space="preserve">-Наличие </w:t>
            </w:r>
            <w:r>
              <w:rPr>
                <w:sz w:val="24"/>
                <w:szCs w:val="24"/>
              </w:rPr>
              <w:t xml:space="preserve">неиспользуемых зданий и </w:t>
            </w:r>
            <w:r w:rsidRPr="006316D9">
              <w:rPr>
                <w:sz w:val="24"/>
                <w:szCs w:val="24"/>
              </w:rPr>
              <w:t>автотранспорта</w:t>
            </w:r>
            <w:r>
              <w:rPr>
                <w:sz w:val="24"/>
                <w:szCs w:val="24"/>
              </w:rPr>
              <w:t>.</w:t>
            </w:r>
          </w:p>
        </w:tc>
      </w:tr>
      <w:tr w:rsidR="006316D9" w:rsidRPr="006316D9" w:rsidTr="006316D9">
        <w:tc>
          <w:tcPr>
            <w:tcW w:w="4926" w:type="dxa"/>
          </w:tcPr>
          <w:p w:rsidR="006316D9" w:rsidRPr="006316D9" w:rsidRDefault="006316D9" w:rsidP="00B47338">
            <w:pPr>
              <w:widowControl w:val="0"/>
              <w:autoSpaceDE w:val="0"/>
              <w:autoSpaceDN w:val="0"/>
              <w:adjustRightInd w:val="0"/>
              <w:spacing w:line="360" w:lineRule="exact"/>
              <w:jc w:val="center"/>
              <w:rPr>
                <w:i/>
                <w:sz w:val="24"/>
                <w:szCs w:val="24"/>
              </w:rPr>
            </w:pPr>
            <w:r w:rsidRPr="006316D9">
              <w:rPr>
                <w:i/>
                <w:sz w:val="24"/>
                <w:szCs w:val="24"/>
              </w:rPr>
              <w:t>Возможности</w:t>
            </w:r>
          </w:p>
        </w:tc>
        <w:tc>
          <w:tcPr>
            <w:tcW w:w="5105" w:type="dxa"/>
          </w:tcPr>
          <w:p w:rsidR="006316D9" w:rsidRPr="006316D9" w:rsidRDefault="006316D9" w:rsidP="00B47338">
            <w:pPr>
              <w:widowControl w:val="0"/>
              <w:autoSpaceDE w:val="0"/>
              <w:autoSpaceDN w:val="0"/>
              <w:adjustRightInd w:val="0"/>
              <w:spacing w:line="360" w:lineRule="exact"/>
              <w:jc w:val="center"/>
              <w:rPr>
                <w:i/>
                <w:sz w:val="24"/>
                <w:szCs w:val="24"/>
              </w:rPr>
            </w:pPr>
            <w:r w:rsidRPr="006316D9">
              <w:rPr>
                <w:i/>
                <w:sz w:val="24"/>
                <w:szCs w:val="24"/>
              </w:rPr>
              <w:t>Угрозы</w:t>
            </w:r>
          </w:p>
        </w:tc>
      </w:tr>
      <w:tr w:rsidR="006316D9" w:rsidRPr="006316D9" w:rsidTr="006316D9">
        <w:trPr>
          <w:trHeight w:val="3739"/>
        </w:trPr>
        <w:tc>
          <w:tcPr>
            <w:tcW w:w="4926" w:type="dxa"/>
          </w:tcPr>
          <w:p w:rsidR="006316D9" w:rsidRPr="00F44E9B" w:rsidRDefault="006316D9" w:rsidP="00B47338">
            <w:pPr>
              <w:widowControl w:val="0"/>
              <w:tabs>
                <w:tab w:val="left" w:pos="176"/>
              </w:tabs>
              <w:autoSpaceDE w:val="0"/>
              <w:autoSpaceDN w:val="0"/>
              <w:adjustRightInd w:val="0"/>
              <w:spacing w:line="360" w:lineRule="exact"/>
              <w:jc w:val="both"/>
              <w:rPr>
                <w:sz w:val="24"/>
                <w:szCs w:val="24"/>
              </w:rPr>
            </w:pPr>
            <w:r w:rsidRPr="006316D9">
              <w:rPr>
                <w:sz w:val="24"/>
                <w:szCs w:val="24"/>
              </w:rPr>
              <w:t>-</w:t>
            </w:r>
            <w:r w:rsidRPr="00F44E9B">
              <w:rPr>
                <w:sz w:val="24"/>
                <w:szCs w:val="24"/>
              </w:rPr>
              <w:t>Неиспользованные маркетинговые возмож-ности в организации работы;</w:t>
            </w:r>
          </w:p>
          <w:p w:rsidR="006316D9" w:rsidRPr="00F44E9B" w:rsidRDefault="006316D9" w:rsidP="00B47338">
            <w:pPr>
              <w:widowControl w:val="0"/>
              <w:tabs>
                <w:tab w:val="left" w:pos="176"/>
              </w:tabs>
              <w:autoSpaceDE w:val="0"/>
              <w:autoSpaceDN w:val="0"/>
              <w:adjustRightInd w:val="0"/>
              <w:spacing w:line="360" w:lineRule="exact"/>
              <w:contextualSpacing/>
              <w:jc w:val="both"/>
              <w:rPr>
                <w:sz w:val="24"/>
                <w:szCs w:val="24"/>
              </w:rPr>
            </w:pPr>
            <w:r w:rsidRPr="00F44E9B">
              <w:rPr>
                <w:sz w:val="24"/>
                <w:szCs w:val="24"/>
              </w:rPr>
              <w:t>- Увеличение покупательского спроса;</w:t>
            </w:r>
          </w:p>
          <w:p w:rsidR="006316D9" w:rsidRPr="00F44E9B" w:rsidRDefault="006316D9" w:rsidP="00B47338">
            <w:pPr>
              <w:widowControl w:val="0"/>
              <w:tabs>
                <w:tab w:val="left" w:pos="142"/>
              </w:tabs>
              <w:autoSpaceDE w:val="0"/>
              <w:autoSpaceDN w:val="0"/>
              <w:adjustRightInd w:val="0"/>
              <w:spacing w:line="360" w:lineRule="exact"/>
              <w:contextualSpacing/>
              <w:jc w:val="both"/>
              <w:rPr>
                <w:sz w:val="24"/>
                <w:szCs w:val="24"/>
              </w:rPr>
            </w:pPr>
            <w:r w:rsidRPr="00F44E9B">
              <w:rPr>
                <w:sz w:val="24"/>
                <w:szCs w:val="24"/>
              </w:rPr>
              <w:t>- Завоевание большей доли рынка;</w:t>
            </w:r>
          </w:p>
          <w:p w:rsidR="00AE0AFF" w:rsidRPr="00F44E9B" w:rsidRDefault="006316D9" w:rsidP="00B47338">
            <w:pPr>
              <w:widowControl w:val="0"/>
              <w:tabs>
                <w:tab w:val="left" w:pos="142"/>
              </w:tabs>
              <w:autoSpaceDE w:val="0"/>
              <w:autoSpaceDN w:val="0"/>
              <w:adjustRightInd w:val="0"/>
              <w:spacing w:line="360" w:lineRule="exact"/>
              <w:contextualSpacing/>
              <w:jc w:val="both"/>
              <w:rPr>
                <w:sz w:val="24"/>
                <w:szCs w:val="24"/>
              </w:rPr>
            </w:pPr>
            <w:r w:rsidRPr="00F44E9B">
              <w:rPr>
                <w:sz w:val="24"/>
                <w:szCs w:val="24"/>
              </w:rPr>
              <w:t>- Реконструкция торговых объектов</w:t>
            </w:r>
            <w:r w:rsidR="00AE0AFF" w:rsidRPr="00F44E9B">
              <w:rPr>
                <w:sz w:val="24"/>
                <w:szCs w:val="24"/>
              </w:rPr>
              <w:t>;</w:t>
            </w:r>
          </w:p>
          <w:p w:rsidR="00AE0AFF" w:rsidRPr="00F44E9B" w:rsidRDefault="00AE0AFF" w:rsidP="00B47338">
            <w:pPr>
              <w:widowControl w:val="0"/>
              <w:tabs>
                <w:tab w:val="left" w:pos="142"/>
              </w:tabs>
              <w:autoSpaceDE w:val="0"/>
              <w:autoSpaceDN w:val="0"/>
              <w:adjustRightInd w:val="0"/>
              <w:spacing w:line="360" w:lineRule="exact"/>
              <w:contextualSpacing/>
              <w:jc w:val="both"/>
              <w:rPr>
                <w:sz w:val="24"/>
                <w:szCs w:val="24"/>
              </w:rPr>
            </w:pPr>
            <w:r w:rsidRPr="00F44E9B">
              <w:rPr>
                <w:sz w:val="24"/>
                <w:szCs w:val="24"/>
              </w:rPr>
              <w:t>- Сдача в аренду или продажа неиспользуемых складских помещений;</w:t>
            </w:r>
          </w:p>
          <w:p w:rsidR="006316D9" w:rsidRPr="006316D9" w:rsidRDefault="00AE0AFF" w:rsidP="00B47338">
            <w:pPr>
              <w:widowControl w:val="0"/>
              <w:tabs>
                <w:tab w:val="left" w:pos="142"/>
              </w:tabs>
              <w:autoSpaceDE w:val="0"/>
              <w:autoSpaceDN w:val="0"/>
              <w:adjustRightInd w:val="0"/>
              <w:spacing w:line="360" w:lineRule="exact"/>
              <w:contextualSpacing/>
              <w:jc w:val="both"/>
              <w:rPr>
                <w:sz w:val="24"/>
                <w:szCs w:val="24"/>
              </w:rPr>
            </w:pPr>
            <w:r w:rsidRPr="00F44E9B">
              <w:rPr>
                <w:color w:val="000000"/>
                <w:sz w:val="23"/>
                <w:szCs w:val="23"/>
                <w:shd w:val="clear" w:color="auto" w:fill="FFFFFF"/>
              </w:rPr>
              <w:t>- Оптимизация процесса формирования заявок и работы транспортного участка</w:t>
            </w:r>
            <w:r w:rsidR="006316D9" w:rsidRPr="00F44E9B">
              <w:rPr>
                <w:sz w:val="24"/>
                <w:szCs w:val="24"/>
              </w:rPr>
              <w:t>.</w:t>
            </w:r>
          </w:p>
        </w:tc>
        <w:tc>
          <w:tcPr>
            <w:tcW w:w="5105" w:type="dxa"/>
          </w:tcPr>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Неблагоприятные демографические изме-нения;</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Рост конкуренции со стороны индиви-дуальных предпринимателей;</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Ценовая и неценовая войны со стороны конкурентов;</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Изменение покупательских предпочтений;</w:t>
            </w:r>
          </w:p>
          <w:p w:rsidR="006316D9" w:rsidRPr="006316D9" w:rsidRDefault="006316D9" w:rsidP="00B47338">
            <w:pPr>
              <w:widowControl w:val="0"/>
              <w:tabs>
                <w:tab w:val="left" w:pos="142"/>
                <w:tab w:val="left" w:pos="284"/>
              </w:tabs>
              <w:autoSpaceDE w:val="0"/>
              <w:autoSpaceDN w:val="0"/>
              <w:adjustRightInd w:val="0"/>
              <w:spacing w:line="360" w:lineRule="exact"/>
              <w:contextualSpacing/>
              <w:jc w:val="both"/>
              <w:rPr>
                <w:sz w:val="24"/>
                <w:szCs w:val="24"/>
              </w:rPr>
            </w:pPr>
            <w:r w:rsidRPr="006316D9">
              <w:rPr>
                <w:sz w:val="24"/>
                <w:szCs w:val="24"/>
              </w:rPr>
              <w:t>- Снижение покупательной способности обслуживаемого населения;</w:t>
            </w:r>
          </w:p>
          <w:p w:rsidR="006316D9" w:rsidRPr="006316D9" w:rsidRDefault="006316D9" w:rsidP="00B47338">
            <w:pPr>
              <w:widowControl w:val="0"/>
              <w:tabs>
                <w:tab w:val="left" w:pos="142"/>
              </w:tabs>
              <w:autoSpaceDE w:val="0"/>
              <w:autoSpaceDN w:val="0"/>
              <w:adjustRightInd w:val="0"/>
              <w:spacing w:line="360" w:lineRule="exact"/>
              <w:contextualSpacing/>
              <w:jc w:val="both"/>
              <w:rPr>
                <w:sz w:val="24"/>
                <w:szCs w:val="24"/>
              </w:rPr>
            </w:pPr>
            <w:r w:rsidRPr="006316D9">
              <w:rPr>
                <w:sz w:val="24"/>
                <w:szCs w:val="24"/>
              </w:rPr>
              <w:t>- Ограничение в области ценообразования;</w:t>
            </w:r>
          </w:p>
          <w:p w:rsidR="006316D9" w:rsidRPr="006316D9" w:rsidRDefault="006316D9" w:rsidP="00B47338">
            <w:pPr>
              <w:widowControl w:val="0"/>
              <w:tabs>
                <w:tab w:val="left" w:pos="142"/>
              </w:tabs>
              <w:autoSpaceDE w:val="0"/>
              <w:autoSpaceDN w:val="0"/>
              <w:adjustRightInd w:val="0"/>
              <w:spacing w:line="360" w:lineRule="exact"/>
              <w:contextualSpacing/>
              <w:jc w:val="both"/>
              <w:rPr>
                <w:sz w:val="24"/>
                <w:szCs w:val="24"/>
              </w:rPr>
            </w:pPr>
            <w:r w:rsidRPr="006316D9">
              <w:rPr>
                <w:sz w:val="24"/>
                <w:szCs w:val="24"/>
              </w:rPr>
              <w:t>- Высокие процентные ставки по кредитам;</w:t>
            </w:r>
          </w:p>
          <w:p w:rsidR="006316D9" w:rsidRPr="006316D9" w:rsidRDefault="006316D9" w:rsidP="00B47338">
            <w:pPr>
              <w:widowControl w:val="0"/>
              <w:tabs>
                <w:tab w:val="left" w:pos="176"/>
              </w:tabs>
              <w:autoSpaceDE w:val="0"/>
              <w:autoSpaceDN w:val="0"/>
              <w:adjustRightInd w:val="0"/>
              <w:spacing w:line="360" w:lineRule="exact"/>
              <w:contextualSpacing/>
              <w:jc w:val="both"/>
              <w:rPr>
                <w:sz w:val="24"/>
                <w:szCs w:val="24"/>
              </w:rPr>
            </w:pPr>
            <w:r w:rsidRPr="006316D9">
              <w:rPr>
                <w:sz w:val="24"/>
                <w:szCs w:val="24"/>
              </w:rPr>
              <w:t>- Высокая схожесть с продуктами, предос-тавляемыми конкурентами.</w:t>
            </w:r>
          </w:p>
        </w:tc>
      </w:tr>
    </w:tbl>
    <w:p w:rsidR="006316D9" w:rsidRPr="006316D9" w:rsidRDefault="006316D9" w:rsidP="001157BB">
      <w:pPr>
        <w:tabs>
          <w:tab w:val="left" w:pos="851"/>
        </w:tabs>
        <w:spacing w:after="0" w:line="360" w:lineRule="exact"/>
        <w:ind w:firstLine="567"/>
        <w:jc w:val="both"/>
        <w:rPr>
          <w:rFonts w:ascii="Times New Roman" w:eastAsia="Times New Roman" w:hAnsi="Times New Roman" w:cs="Times New Roman"/>
          <w:sz w:val="28"/>
          <w:szCs w:val="28"/>
          <w:lang w:eastAsia="ru-RU"/>
        </w:rPr>
      </w:pPr>
      <w:r w:rsidRPr="006316D9">
        <w:rPr>
          <w:rFonts w:ascii="Times New Roman" w:eastAsia="Times New Roman" w:hAnsi="Times New Roman" w:cs="Times New Roman"/>
          <w:spacing w:val="20"/>
          <w:sz w:val="24"/>
          <w:szCs w:val="24"/>
          <w:lang w:eastAsia="ru-RU"/>
        </w:rPr>
        <w:t xml:space="preserve">  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6316D9" w:rsidRPr="006316D9" w:rsidRDefault="006316D9" w:rsidP="001157BB">
      <w:pPr>
        <w:widowControl w:val="0"/>
        <w:tabs>
          <w:tab w:val="left" w:pos="851"/>
        </w:tabs>
        <w:spacing w:after="0" w:line="360" w:lineRule="exact"/>
        <w:ind w:right="-284" w:firstLine="709"/>
        <w:jc w:val="both"/>
        <w:rPr>
          <w:rFonts w:ascii="Times New Roman" w:eastAsia="Times New Roman" w:hAnsi="Times New Roman" w:cs="Times New Roman"/>
          <w:sz w:val="28"/>
          <w:szCs w:val="28"/>
          <w:lang w:eastAsia="ru-RU"/>
        </w:rPr>
      </w:pPr>
    </w:p>
    <w:p w:rsidR="00AE0AFF" w:rsidRDefault="006316D9" w:rsidP="001157BB">
      <w:pPr>
        <w:widowControl w:val="0"/>
        <w:tabs>
          <w:tab w:val="left" w:pos="851"/>
        </w:tabs>
        <w:spacing w:after="0" w:line="360" w:lineRule="exact"/>
        <w:ind w:right="-284" w:firstLine="709"/>
        <w:jc w:val="both"/>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На основе данных таблицы </w:t>
      </w:r>
      <w:r w:rsidR="00AE0AFF">
        <w:rPr>
          <w:rFonts w:ascii="Times New Roman" w:eastAsia="Times New Roman" w:hAnsi="Times New Roman" w:cs="Times New Roman"/>
          <w:sz w:val="28"/>
          <w:szCs w:val="28"/>
          <w:lang w:eastAsia="ru-RU"/>
        </w:rPr>
        <w:t>2.1</w:t>
      </w:r>
      <w:r w:rsidR="00B15601">
        <w:rPr>
          <w:rFonts w:ascii="Times New Roman" w:eastAsia="Times New Roman" w:hAnsi="Times New Roman" w:cs="Times New Roman"/>
          <w:sz w:val="28"/>
          <w:szCs w:val="28"/>
          <w:lang w:eastAsia="ru-RU"/>
        </w:rPr>
        <w:t>4</w:t>
      </w:r>
      <w:r w:rsidRPr="006316D9">
        <w:rPr>
          <w:rFonts w:ascii="Times New Roman" w:eastAsia="Times New Roman" w:hAnsi="Times New Roman" w:cs="Times New Roman"/>
          <w:sz w:val="28"/>
          <w:szCs w:val="28"/>
          <w:lang w:eastAsia="ru-RU"/>
        </w:rPr>
        <w:t xml:space="preserve">, построим матрицу </w:t>
      </w:r>
      <w:r w:rsidRPr="006316D9">
        <w:rPr>
          <w:rFonts w:ascii="Times New Roman" w:eastAsia="Times New Roman" w:hAnsi="Times New Roman" w:cs="Times New Roman"/>
          <w:sz w:val="28"/>
          <w:szCs w:val="28"/>
          <w:lang w:val="en-US" w:eastAsia="ru-RU"/>
        </w:rPr>
        <w:t>SWOT</w:t>
      </w:r>
      <w:r w:rsidRPr="006316D9">
        <w:rPr>
          <w:rFonts w:ascii="Times New Roman" w:eastAsia="Times New Roman" w:hAnsi="Times New Roman" w:cs="Times New Roman"/>
          <w:sz w:val="28"/>
          <w:szCs w:val="28"/>
          <w:lang w:eastAsia="ru-RU"/>
        </w:rPr>
        <w:t>-анализа. Это даст возможность оценить внутреннюю и внешнюю маркетинговую среду, а также разработать перечень стратегических действий, направленных н</w:t>
      </w:r>
      <w:r w:rsidR="00524EC4">
        <w:rPr>
          <w:rFonts w:ascii="Times New Roman" w:eastAsia="Times New Roman" w:hAnsi="Times New Roman" w:cs="Times New Roman"/>
          <w:sz w:val="28"/>
          <w:szCs w:val="28"/>
          <w:lang w:eastAsia="ru-RU"/>
        </w:rPr>
        <w:t>а усиление конкурентных позиций.</w:t>
      </w:r>
    </w:p>
    <w:p w:rsidR="00B47338" w:rsidRDefault="00B47338" w:rsidP="001157BB">
      <w:pPr>
        <w:widowControl w:val="0"/>
        <w:tabs>
          <w:tab w:val="left" w:pos="851"/>
        </w:tabs>
        <w:spacing w:after="0" w:line="360" w:lineRule="exact"/>
        <w:ind w:right="-284" w:firstLine="709"/>
        <w:jc w:val="both"/>
        <w:rPr>
          <w:rFonts w:ascii="Times New Roman" w:eastAsia="Times New Roman" w:hAnsi="Times New Roman" w:cs="Times New Roman"/>
          <w:sz w:val="28"/>
          <w:szCs w:val="28"/>
          <w:lang w:eastAsia="ru-RU"/>
        </w:rPr>
      </w:pPr>
    </w:p>
    <w:p w:rsidR="00B47338" w:rsidRPr="00524EC4" w:rsidRDefault="00B47338" w:rsidP="001157BB">
      <w:pPr>
        <w:widowControl w:val="0"/>
        <w:tabs>
          <w:tab w:val="left" w:pos="851"/>
        </w:tabs>
        <w:spacing w:after="0" w:line="360" w:lineRule="exact"/>
        <w:ind w:right="-284" w:firstLine="709"/>
        <w:jc w:val="both"/>
        <w:rPr>
          <w:rFonts w:ascii="Times New Roman" w:eastAsia="Times New Roman" w:hAnsi="Times New Roman" w:cs="Times New Roman"/>
          <w:sz w:val="28"/>
          <w:szCs w:val="28"/>
          <w:lang w:eastAsia="ru-RU"/>
        </w:rPr>
      </w:pPr>
    </w:p>
    <w:p w:rsidR="006316D9" w:rsidRPr="006316D9" w:rsidRDefault="006316D9" w:rsidP="001157BB">
      <w:pPr>
        <w:widowControl w:val="0"/>
        <w:autoSpaceDE w:val="0"/>
        <w:autoSpaceDN w:val="0"/>
        <w:adjustRightInd w:val="0"/>
        <w:spacing w:after="0" w:line="360" w:lineRule="exact"/>
        <w:ind w:right="-284"/>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z w:val="24"/>
          <w:szCs w:val="24"/>
          <w:lang w:eastAsia="ru-RU"/>
        </w:rPr>
        <w:lastRenderedPageBreak/>
        <w:t xml:space="preserve">Таблица </w:t>
      </w:r>
      <w:r w:rsidR="00AE0AFF">
        <w:rPr>
          <w:rFonts w:ascii="Times New Roman" w:eastAsia="Times New Roman" w:hAnsi="Times New Roman" w:cs="Times New Roman"/>
          <w:sz w:val="24"/>
          <w:szCs w:val="24"/>
          <w:lang w:eastAsia="ru-RU"/>
        </w:rPr>
        <w:t>2.1</w:t>
      </w:r>
      <w:r w:rsidR="00B15601">
        <w:rPr>
          <w:rFonts w:ascii="Times New Roman" w:eastAsia="Times New Roman" w:hAnsi="Times New Roman" w:cs="Times New Roman"/>
          <w:sz w:val="24"/>
          <w:szCs w:val="24"/>
          <w:lang w:eastAsia="ru-RU"/>
        </w:rPr>
        <w:t>4</w:t>
      </w:r>
      <w:r w:rsidRPr="006316D9">
        <w:rPr>
          <w:rFonts w:ascii="Times New Roman" w:eastAsia="Times New Roman" w:hAnsi="Times New Roman" w:cs="Times New Roman"/>
          <w:sz w:val="24"/>
          <w:szCs w:val="24"/>
          <w:lang w:eastAsia="ru-RU"/>
        </w:rPr>
        <w:t xml:space="preserve"> – Матрица </w:t>
      </w:r>
      <w:r w:rsidRPr="006316D9">
        <w:rPr>
          <w:rFonts w:ascii="Times New Roman" w:eastAsia="Times New Roman" w:hAnsi="Times New Roman" w:cs="Times New Roman"/>
          <w:sz w:val="24"/>
          <w:szCs w:val="24"/>
          <w:lang w:val="en-US" w:eastAsia="ru-RU"/>
        </w:rPr>
        <w:t>SWOT</w:t>
      </w:r>
      <w:r w:rsidRPr="006316D9">
        <w:rPr>
          <w:rFonts w:ascii="Times New Roman" w:eastAsia="Times New Roman" w:hAnsi="Times New Roman" w:cs="Times New Roman"/>
          <w:sz w:val="24"/>
          <w:szCs w:val="24"/>
          <w:lang w:eastAsia="ru-RU"/>
        </w:rPr>
        <w:t xml:space="preserve">-анализа для Солигорского  </w:t>
      </w:r>
      <w:r w:rsidR="004B5DE0">
        <w:rPr>
          <w:rFonts w:ascii="Times New Roman" w:eastAsia="Times New Roman" w:hAnsi="Times New Roman" w:cs="Times New Roman"/>
          <w:sz w:val="24"/>
          <w:szCs w:val="24"/>
          <w:lang w:eastAsia="ru-RU"/>
        </w:rPr>
        <w:t>РайПО</w:t>
      </w:r>
    </w:p>
    <w:tbl>
      <w:tblPr>
        <w:tblStyle w:val="31"/>
        <w:tblW w:w="10030" w:type="dxa"/>
        <w:tblLook w:val="04A0" w:firstRow="1" w:lastRow="0" w:firstColumn="1" w:lastColumn="0" w:noHBand="0" w:noVBand="1"/>
      </w:tblPr>
      <w:tblGrid>
        <w:gridCol w:w="4077"/>
        <w:gridCol w:w="3260"/>
        <w:gridCol w:w="2693"/>
      </w:tblGrid>
      <w:tr w:rsidR="002D7C6E" w:rsidRPr="006316D9" w:rsidTr="002D7C6E">
        <w:tc>
          <w:tcPr>
            <w:tcW w:w="4077" w:type="dxa"/>
            <w:vMerge w:val="restart"/>
          </w:tcPr>
          <w:p w:rsidR="002D7C6E" w:rsidRPr="006316D9" w:rsidRDefault="002D7C6E" w:rsidP="00D21075">
            <w:pPr>
              <w:widowControl w:val="0"/>
              <w:autoSpaceDE w:val="0"/>
              <w:autoSpaceDN w:val="0"/>
              <w:adjustRightInd w:val="0"/>
              <w:ind w:right="-51"/>
              <w:jc w:val="both"/>
              <w:rPr>
                <w:b/>
                <w:sz w:val="24"/>
                <w:szCs w:val="24"/>
              </w:rPr>
            </w:pPr>
          </w:p>
        </w:tc>
        <w:tc>
          <w:tcPr>
            <w:tcW w:w="3260" w:type="dxa"/>
          </w:tcPr>
          <w:p w:rsidR="002D7C6E" w:rsidRPr="002D7C6E" w:rsidRDefault="002D7C6E" w:rsidP="00D21075">
            <w:pPr>
              <w:widowControl w:val="0"/>
              <w:tabs>
                <w:tab w:val="left" w:pos="118"/>
                <w:tab w:val="left" w:pos="931"/>
              </w:tabs>
              <w:autoSpaceDE w:val="0"/>
              <w:autoSpaceDN w:val="0"/>
              <w:adjustRightInd w:val="0"/>
              <w:ind w:left="-23"/>
              <w:contextualSpacing/>
              <w:jc w:val="both"/>
              <w:rPr>
                <w:b/>
                <w:sz w:val="24"/>
                <w:szCs w:val="24"/>
              </w:rPr>
            </w:pPr>
            <w:r w:rsidRPr="002D7C6E">
              <w:rPr>
                <w:b/>
                <w:sz w:val="24"/>
                <w:szCs w:val="24"/>
              </w:rPr>
              <w:t>Возможности</w:t>
            </w:r>
          </w:p>
        </w:tc>
        <w:tc>
          <w:tcPr>
            <w:tcW w:w="2693" w:type="dxa"/>
          </w:tcPr>
          <w:p w:rsidR="002D7C6E" w:rsidRPr="006316D9" w:rsidRDefault="002D7C6E" w:rsidP="00D21075">
            <w:pPr>
              <w:widowControl w:val="0"/>
              <w:tabs>
                <w:tab w:val="left" w:pos="94"/>
              </w:tabs>
              <w:autoSpaceDE w:val="0"/>
              <w:autoSpaceDN w:val="0"/>
              <w:adjustRightInd w:val="0"/>
              <w:ind w:left="-48" w:right="-143"/>
              <w:contextualSpacing/>
              <w:rPr>
                <w:b/>
                <w:sz w:val="24"/>
                <w:szCs w:val="24"/>
              </w:rPr>
            </w:pPr>
            <w:r>
              <w:rPr>
                <w:b/>
                <w:sz w:val="24"/>
                <w:szCs w:val="24"/>
              </w:rPr>
              <w:t>Угрозы</w:t>
            </w:r>
          </w:p>
        </w:tc>
      </w:tr>
      <w:tr w:rsidR="002D7C6E" w:rsidRPr="006316D9" w:rsidTr="002D7C6E">
        <w:tc>
          <w:tcPr>
            <w:tcW w:w="4077" w:type="dxa"/>
            <w:vMerge/>
          </w:tcPr>
          <w:p w:rsidR="002D7C6E" w:rsidRPr="006316D9" w:rsidRDefault="002D7C6E" w:rsidP="00D21075">
            <w:pPr>
              <w:widowControl w:val="0"/>
              <w:autoSpaceDE w:val="0"/>
              <w:autoSpaceDN w:val="0"/>
              <w:adjustRightInd w:val="0"/>
              <w:ind w:right="-51"/>
              <w:jc w:val="both"/>
              <w:rPr>
                <w:b/>
                <w:sz w:val="24"/>
                <w:szCs w:val="24"/>
              </w:rPr>
            </w:pPr>
          </w:p>
        </w:tc>
        <w:tc>
          <w:tcPr>
            <w:tcW w:w="3260" w:type="dxa"/>
          </w:tcPr>
          <w:p w:rsidR="002D7C6E" w:rsidRPr="002D7C6E" w:rsidRDefault="002D7C6E" w:rsidP="00D21075">
            <w:pPr>
              <w:widowControl w:val="0"/>
              <w:tabs>
                <w:tab w:val="left" w:pos="118"/>
                <w:tab w:val="left" w:pos="931"/>
              </w:tabs>
              <w:autoSpaceDE w:val="0"/>
              <w:autoSpaceDN w:val="0"/>
              <w:adjustRightInd w:val="0"/>
              <w:ind w:left="-23"/>
              <w:contextualSpacing/>
              <w:jc w:val="both"/>
              <w:rPr>
                <w:b/>
                <w:sz w:val="24"/>
                <w:szCs w:val="24"/>
              </w:rPr>
            </w:pPr>
            <w:r>
              <w:rPr>
                <w:b/>
                <w:sz w:val="24"/>
                <w:szCs w:val="24"/>
              </w:rPr>
              <w:t>2</w:t>
            </w:r>
          </w:p>
        </w:tc>
        <w:tc>
          <w:tcPr>
            <w:tcW w:w="2693" w:type="dxa"/>
          </w:tcPr>
          <w:p w:rsidR="002D7C6E" w:rsidRDefault="002D7C6E" w:rsidP="00D21075">
            <w:pPr>
              <w:widowControl w:val="0"/>
              <w:tabs>
                <w:tab w:val="left" w:pos="94"/>
              </w:tabs>
              <w:autoSpaceDE w:val="0"/>
              <w:autoSpaceDN w:val="0"/>
              <w:adjustRightInd w:val="0"/>
              <w:ind w:left="-48" w:right="-143"/>
              <w:contextualSpacing/>
              <w:rPr>
                <w:b/>
                <w:sz w:val="24"/>
                <w:szCs w:val="24"/>
              </w:rPr>
            </w:pPr>
            <w:r>
              <w:rPr>
                <w:b/>
                <w:sz w:val="24"/>
                <w:szCs w:val="24"/>
              </w:rPr>
              <w:t>3</w:t>
            </w:r>
          </w:p>
        </w:tc>
      </w:tr>
      <w:tr w:rsidR="002D7C6E" w:rsidRPr="006316D9" w:rsidTr="002D7C6E">
        <w:tc>
          <w:tcPr>
            <w:tcW w:w="4077" w:type="dxa"/>
            <w:vMerge/>
          </w:tcPr>
          <w:p w:rsidR="002D7C6E" w:rsidRPr="006316D9" w:rsidRDefault="002D7C6E" w:rsidP="00D21075">
            <w:pPr>
              <w:widowControl w:val="0"/>
              <w:autoSpaceDE w:val="0"/>
              <w:autoSpaceDN w:val="0"/>
              <w:adjustRightInd w:val="0"/>
              <w:ind w:right="-51"/>
              <w:jc w:val="both"/>
              <w:rPr>
                <w:b/>
                <w:sz w:val="24"/>
                <w:szCs w:val="24"/>
              </w:rPr>
            </w:pPr>
          </w:p>
        </w:tc>
        <w:tc>
          <w:tcPr>
            <w:tcW w:w="3260" w:type="dxa"/>
          </w:tcPr>
          <w:p w:rsidR="00AC0D2F" w:rsidRPr="00AC0D2F" w:rsidRDefault="00AC0D2F" w:rsidP="00D21075">
            <w:pPr>
              <w:shd w:val="clear" w:color="auto" w:fill="FFFFFF"/>
              <w:ind w:firstLine="34"/>
              <w:rPr>
                <w:sz w:val="24"/>
                <w:szCs w:val="24"/>
              </w:rPr>
            </w:pPr>
            <w:r w:rsidRPr="00AC0D2F">
              <w:rPr>
                <w:sz w:val="24"/>
                <w:szCs w:val="24"/>
              </w:rPr>
              <w:t>- лидерство за счет экономии на издержках,</w:t>
            </w:r>
          </w:p>
          <w:p w:rsidR="00AC0D2F" w:rsidRPr="00AC0D2F" w:rsidRDefault="00AC0D2F" w:rsidP="00D21075">
            <w:pPr>
              <w:shd w:val="clear" w:color="auto" w:fill="FFFFFF"/>
              <w:ind w:firstLine="34"/>
              <w:rPr>
                <w:sz w:val="24"/>
                <w:szCs w:val="24"/>
              </w:rPr>
            </w:pPr>
            <w:r w:rsidRPr="00AC0D2F">
              <w:rPr>
                <w:sz w:val="24"/>
                <w:szCs w:val="24"/>
              </w:rPr>
              <w:t>- развитие первичного спроса,</w:t>
            </w:r>
          </w:p>
          <w:p w:rsidR="00AC0D2F" w:rsidRPr="00AC0D2F" w:rsidRDefault="00AC0D2F" w:rsidP="00D21075">
            <w:pPr>
              <w:shd w:val="clear" w:color="auto" w:fill="FFFFFF"/>
              <w:ind w:firstLine="34"/>
              <w:rPr>
                <w:sz w:val="24"/>
                <w:szCs w:val="24"/>
              </w:rPr>
            </w:pPr>
            <w:r w:rsidRPr="00AC0D2F">
              <w:rPr>
                <w:sz w:val="24"/>
                <w:szCs w:val="24"/>
              </w:rPr>
              <w:t>-  увеличение своей доли рынка,</w:t>
            </w:r>
          </w:p>
          <w:p w:rsidR="00AC0D2F" w:rsidRPr="00AC0D2F" w:rsidRDefault="00AC0D2F" w:rsidP="00D21075">
            <w:pPr>
              <w:shd w:val="clear" w:color="auto" w:fill="FFFFFF"/>
              <w:ind w:firstLine="34"/>
              <w:rPr>
                <w:sz w:val="24"/>
                <w:szCs w:val="24"/>
              </w:rPr>
            </w:pPr>
            <w:r w:rsidRPr="00AC0D2F">
              <w:rPr>
                <w:sz w:val="24"/>
                <w:szCs w:val="24"/>
              </w:rPr>
              <w:t>- защита своего положения на рынке,</w:t>
            </w:r>
          </w:p>
          <w:p w:rsidR="00AC0D2F" w:rsidRPr="00AC0D2F" w:rsidRDefault="00AC0D2F" w:rsidP="00D21075">
            <w:pPr>
              <w:shd w:val="clear" w:color="auto" w:fill="FFFFFF"/>
              <w:ind w:firstLine="34"/>
              <w:rPr>
                <w:sz w:val="24"/>
                <w:szCs w:val="24"/>
              </w:rPr>
            </w:pPr>
            <w:r w:rsidRPr="00AC0D2F">
              <w:rPr>
                <w:sz w:val="24"/>
                <w:szCs w:val="24"/>
              </w:rPr>
              <w:t>- рационализация рынка,</w:t>
            </w:r>
          </w:p>
          <w:p w:rsidR="00AC0D2F" w:rsidRPr="00AC0D2F" w:rsidRDefault="00AC0D2F" w:rsidP="00D21075">
            <w:pPr>
              <w:shd w:val="clear" w:color="auto" w:fill="FFFFFF"/>
              <w:ind w:firstLine="34"/>
              <w:rPr>
                <w:sz w:val="24"/>
                <w:szCs w:val="24"/>
              </w:rPr>
            </w:pPr>
            <w:r w:rsidRPr="00AC0D2F">
              <w:rPr>
                <w:sz w:val="24"/>
                <w:szCs w:val="24"/>
              </w:rPr>
              <w:t>- выделение новых целевых сегментов.</w:t>
            </w:r>
          </w:p>
          <w:p w:rsidR="00AC0D2F" w:rsidRPr="00AC0D2F" w:rsidRDefault="00AC0D2F" w:rsidP="00D21075">
            <w:pPr>
              <w:shd w:val="clear" w:color="auto" w:fill="FFFFFF"/>
              <w:ind w:firstLine="34"/>
              <w:rPr>
                <w:sz w:val="24"/>
                <w:szCs w:val="24"/>
              </w:rPr>
            </w:pPr>
            <w:r w:rsidRPr="00AC0D2F">
              <w:rPr>
                <w:sz w:val="24"/>
                <w:szCs w:val="24"/>
              </w:rPr>
              <w:t>- расширение товарного ассортимента,</w:t>
            </w:r>
          </w:p>
          <w:p w:rsidR="00AC0D2F" w:rsidRPr="00AC0D2F" w:rsidRDefault="00AC0D2F" w:rsidP="00D21075">
            <w:pPr>
              <w:shd w:val="clear" w:color="auto" w:fill="FFFFFF"/>
              <w:ind w:firstLine="34"/>
              <w:rPr>
                <w:sz w:val="24"/>
                <w:szCs w:val="24"/>
              </w:rPr>
            </w:pPr>
            <w:r w:rsidRPr="00AC0D2F">
              <w:rPr>
                <w:sz w:val="24"/>
                <w:szCs w:val="24"/>
              </w:rPr>
              <w:t>- улучшение качества.</w:t>
            </w:r>
          </w:p>
          <w:p w:rsidR="002D7C6E" w:rsidRPr="006316D9" w:rsidRDefault="002D7C6E" w:rsidP="00D21075">
            <w:pPr>
              <w:widowControl w:val="0"/>
              <w:tabs>
                <w:tab w:val="left" w:pos="118"/>
                <w:tab w:val="left" w:pos="931"/>
              </w:tabs>
              <w:autoSpaceDE w:val="0"/>
              <w:autoSpaceDN w:val="0"/>
              <w:adjustRightInd w:val="0"/>
              <w:ind w:left="-23"/>
              <w:contextualSpacing/>
              <w:jc w:val="both"/>
              <w:rPr>
                <w:sz w:val="24"/>
                <w:szCs w:val="24"/>
              </w:rPr>
            </w:pPr>
          </w:p>
        </w:tc>
        <w:tc>
          <w:tcPr>
            <w:tcW w:w="2693" w:type="dxa"/>
          </w:tcPr>
          <w:p w:rsidR="002D7C6E" w:rsidRPr="006316D9" w:rsidRDefault="002D7C6E" w:rsidP="00D21075">
            <w:pPr>
              <w:widowControl w:val="0"/>
              <w:tabs>
                <w:tab w:val="left" w:pos="142"/>
                <w:tab w:val="left" w:pos="284"/>
              </w:tabs>
              <w:autoSpaceDE w:val="0"/>
              <w:autoSpaceDN w:val="0"/>
              <w:adjustRightInd w:val="0"/>
              <w:ind w:left="-48" w:right="-143"/>
              <w:contextualSpacing/>
              <w:rPr>
                <w:sz w:val="24"/>
                <w:szCs w:val="24"/>
              </w:rPr>
            </w:pPr>
            <w:r w:rsidRPr="006316D9">
              <w:rPr>
                <w:sz w:val="24"/>
                <w:szCs w:val="24"/>
              </w:rPr>
              <w:t>- Неблагоприятные демографические изменения;</w:t>
            </w:r>
          </w:p>
          <w:p w:rsidR="002D7C6E" w:rsidRPr="006316D9" w:rsidRDefault="002D7C6E" w:rsidP="00D21075">
            <w:pPr>
              <w:widowControl w:val="0"/>
              <w:tabs>
                <w:tab w:val="left" w:pos="142"/>
                <w:tab w:val="left" w:pos="284"/>
              </w:tabs>
              <w:autoSpaceDE w:val="0"/>
              <w:autoSpaceDN w:val="0"/>
              <w:adjustRightInd w:val="0"/>
              <w:ind w:left="-48" w:right="-143"/>
              <w:contextualSpacing/>
              <w:rPr>
                <w:sz w:val="24"/>
                <w:szCs w:val="24"/>
              </w:rPr>
            </w:pPr>
            <w:r w:rsidRPr="006316D9">
              <w:rPr>
                <w:sz w:val="24"/>
                <w:szCs w:val="24"/>
              </w:rPr>
              <w:t xml:space="preserve">- Рост конкуренции со </w:t>
            </w:r>
          </w:p>
          <w:p w:rsidR="002D7C6E" w:rsidRPr="006316D9" w:rsidRDefault="002D7C6E" w:rsidP="00D21075">
            <w:pPr>
              <w:widowControl w:val="0"/>
              <w:tabs>
                <w:tab w:val="left" w:pos="142"/>
                <w:tab w:val="left" w:pos="284"/>
              </w:tabs>
              <w:autoSpaceDE w:val="0"/>
              <w:autoSpaceDN w:val="0"/>
              <w:adjustRightInd w:val="0"/>
              <w:ind w:left="-48" w:right="-143"/>
              <w:contextualSpacing/>
              <w:rPr>
                <w:sz w:val="24"/>
                <w:szCs w:val="24"/>
              </w:rPr>
            </w:pPr>
            <w:r w:rsidRPr="006316D9">
              <w:rPr>
                <w:sz w:val="24"/>
                <w:szCs w:val="24"/>
              </w:rPr>
              <w:t>стороны ИП;</w:t>
            </w:r>
          </w:p>
          <w:p w:rsidR="002D7C6E" w:rsidRPr="006316D9" w:rsidRDefault="002D7C6E" w:rsidP="00D21075">
            <w:pPr>
              <w:widowControl w:val="0"/>
              <w:tabs>
                <w:tab w:val="left" w:pos="142"/>
                <w:tab w:val="left" w:pos="284"/>
              </w:tabs>
              <w:autoSpaceDE w:val="0"/>
              <w:autoSpaceDN w:val="0"/>
              <w:adjustRightInd w:val="0"/>
              <w:ind w:left="-48" w:right="-143"/>
              <w:contextualSpacing/>
              <w:rPr>
                <w:sz w:val="24"/>
                <w:szCs w:val="24"/>
              </w:rPr>
            </w:pPr>
            <w:r w:rsidRPr="006316D9">
              <w:rPr>
                <w:sz w:val="24"/>
                <w:szCs w:val="24"/>
              </w:rPr>
              <w:t>- Ценовая и неценовая войны со стороны конкурентов;</w:t>
            </w:r>
          </w:p>
          <w:p w:rsidR="002D7C6E" w:rsidRPr="006316D9" w:rsidRDefault="002D7C6E" w:rsidP="00D21075">
            <w:pPr>
              <w:widowControl w:val="0"/>
              <w:tabs>
                <w:tab w:val="left" w:pos="142"/>
                <w:tab w:val="left" w:pos="284"/>
              </w:tabs>
              <w:autoSpaceDE w:val="0"/>
              <w:autoSpaceDN w:val="0"/>
              <w:adjustRightInd w:val="0"/>
              <w:ind w:left="-48" w:right="-143"/>
              <w:contextualSpacing/>
              <w:rPr>
                <w:sz w:val="24"/>
                <w:szCs w:val="24"/>
              </w:rPr>
            </w:pPr>
            <w:r w:rsidRPr="006316D9">
              <w:rPr>
                <w:sz w:val="24"/>
                <w:szCs w:val="24"/>
              </w:rPr>
              <w:t>- Изменение покупательских предпочтений;</w:t>
            </w:r>
          </w:p>
          <w:p w:rsidR="002D7C6E" w:rsidRPr="006316D9" w:rsidRDefault="002D7C6E" w:rsidP="00D21075">
            <w:pPr>
              <w:widowControl w:val="0"/>
              <w:tabs>
                <w:tab w:val="left" w:pos="142"/>
                <w:tab w:val="left" w:pos="284"/>
              </w:tabs>
              <w:autoSpaceDE w:val="0"/>
              <w:autoSpaceDN w:val="0"/>
              <w:adjustRightInd w:val="0"/>
              <w:ind w:left="-48" w:right="-143"/>
              <w:contextualSpacing/>
              <w:rPr>
                <w:sz w:val="24"/>
                <w:szCs w:val="24"/>
              </w:rPr>
            </w:pPr>
            <w:r w:rsidRPr="006316D9">
              <w:rPr>
                <w:sz w:val="24"/>
                <w:szCs w:val="24"/>
              </w:rPr>
              <w:t>- Снижение покупательной способности обслуживаемого населения;</w:t>
            </w:r>
          </w:p>
          <w:p w:rsidR="002D7C6E" w:rsidRPr="006316D9" w:rsidRDefault="002D7C6E" w:rsidP="00D21075">
            <w:pPr>
              <w:widowControl w:val="0"/>
              <w:tabs>
                <w:tab w:val="left" w:pos="142"/>
              </w:tabs>
              <w:autoSpaceDE w:val="0"/>
              <w:autoSpaceDN w:val="0"/>
              <w:adjustRightInd w:val="0"/>
              <w:ind w:left="-48" w:right="-143"/>
              <w:contextualSpacing/>
              <w:rPr>
                <w:sz w:val="24"/>
                <w:szCs w:val="24"/>
              </w:rPr>
            </w:pPr>
            <w:r w:rsidRPr="006316D9">
              <w:rPr>
                <w:sz w:val="24"/>
                <w:szCs w:val="24"/>
              </w:rPr>
              <w:t>- Ограничение в области ценообразования;</w:t>
            </w:r>
          </w:p>
          <w:p w:rsidR="002D7C6E" w:rsidRPr="006316D9" w:rsidRDefault="002D7C6E" w:rsidP="00D21075">
            <w:pPr>
              <w:widowControl w:val="0"/>
              <w:tabs>
                <w:tab w:val="left" w:pos="142"/>
              </w:tabs>
              <w:autoSpaceDE w:val="0"/>
              <w:autoSpaceDN w:val="0"/>
              <w:adjustRightInd w:val="0"/>
              <w:ind w:left="-48" w:right="-143"/>
              <w:contextualSpacing/>
              <w:rPr>
                <w:sz w:val="24"/>
                <w:szCs w:val="24"/>
              </w:rPr>
            </w:pPr>
            <w:r w:rsidRPr="006316D9">
              <w:rPr>
                <w:sz w:val="24"/>
                <w:szCs w:val="24"/>
              </w:rPr>
              <w:t>- Высокие процентные ставки по кредитам;</w:t>
            </w:r>
          </w:p>
          <w:p w:rsidR="002D7C6E" w:rsidRPr="006316D9" w:rsidRDefault="002D7C6E" w:rsidP="00D21075">
            <w:pPr>
              <w:widowControl w:val="0"/>
              <w:tabs>
                <w:tab w:val="left" w:pos="94"/>
              </w:tabs>
              <w:autoSpaceDE w:val="0"/>
              <w:autoSpaceDN w:val="0"/>
              <w:adjustRightInd w:val="0"/>
              <w:ind w:left="-48" w:right="-143"/>
              <w:contextualSpacing/>
              <w:rPr>
                <w:sz w:val="24"/>
                <w:szCs w:val="24"/>
              </w:rPr>
            </w:pPr>
            <w:r w:rsidRPr="006316D9">
              <w:rPr>
                <w:sz w:val="24"/>
                <w:szCs w:val="24"/>
              </w:rPr>
              <w:t xml:space="preserve">- Высокая схожесть с </w:t>
            </w:r>
          </w:p>
          <w:p w:rsidR="002D7C6E" w:rsidRPr="006316D9" w:rsidRDefault="002D7C6E" w:rsidP="00D21075">
            <w:pPr>
              <w:widowControl w:val="0"/>
              <w:tabs>
                <w:tab w:val="left" w:pos="94"/>
              </w:tabs>
              <w:autoSpaceDE w:val="0"/>
              <w:autoSpaceDN w:val="0"/>
              <w:adjustRightInd w:val="0"/>
              <w:ind w:left="-48" w:right="-143"/>
              <w:contextualSpacing/>
              <w:rPr>
                <w:b/>
                <w:sz w:val="24"/>
                <w:szCs w:val="24"/>
              </w:rPr>
            </w:pPr>
            <w:r w:rsidRPr="006316D9">
              <w:rPr>
                <w:sz w:val="24"/>
                <w:szCs w:val="24"/>
              </w:rPr>
              <w:t>продуктами, предоставляемыми конкурентами.</w:t>
            </w:r>
          </w:p>
        </w:tc>
      </w:tr>
      <w:tr w:rsidR="006316D9" w:rsidRPr="006316D9" w:rsidTr="002D7C6E">
        <w:tc>
          <w:tcPr>
            <w:tcW w:w="4077" w:type="dxa"/>
            <w:tcBorders>
              <w:bottom w:val="nil"/>
            </w:tcBorders>
          </w:tcPr>
          <w:p w:rsidR="006316D9" w:rsidRPr="006316D9" w:rsidRDefault="006316D9" w:rsidP="00D21075">
            <w:pPr>
              <w:widowControl w:val="0"/>
              <w:autoSpaceDE w:val="0"/>
              <w:autoSpaceDN w:val="0"/>
              <w:adjustRightInd w:val="0"/>
              <w:ind w:right="-51"/>
              <w:jc w:val="both"/>
              <w:rPr>
                <w:b/>
                <w:sz w:val="24"/>
                <w:szCs w:val="24"/>
              </w:rPr>
            </w:pPr>
            <w:r w:rsidRPr="006316D9">
              <w:rPr>
                <w:b/>
                <w:sz w:val="24"/>
                <w:szCs w:val="24"/>
              </w:rPr>
              <w:t>Сильные стороны:</w:t>
            </w:r>
          </w:p>
          <w:p w:rsidR="006316D9" w:rsidRPr="006316D9" w:rsidRDefault="006316D9" w:rsidP="00D21075">
            <w:pPr>
              <w:widowControl w:val="0"/>
              <w:tabs>
                <w:tab w:val="left" w:pos="142"/>
                <w:tab w:val="left" w:pos="426"/>
              </w:tabs>
              <w:autoSpaceDE w:val="0"/>
              <w:autoSpaceDN w:val="0"/>
              <w:adjustRightInd w:val="0"/>
              <w:ind w:right="-51"/>
              <w:contextualSpacing/>
              <w:jc w:val="both"/>
              <w:rPr>
                <w:sz w:val="24"/>
                <w:szCs w:val="24"/>
              </w:rPr>
            </w:pPr>
            <w:r w:rsidRPr="006316D9">
              <w:rPr>
                <w:sz w:val="24"/>
                <w:szCs w:val="24"/>
              </w:rPr>
              <w:t xml:space="preserve">-Разнообразный ассортимент </w:t>
            </w:r>
          </w:p>
          <w:p w:rsidR="006316D9" w:rsidRPr="006316D9" w:rsidRDefault="006316D9" w:rsidP="00D21075">
            <w:pPr>
              <w:widowControl w:val="0"/>
              <w:tabs>
                <w:tab w:val="left" w:pos="142"/>
                <w:tab w:val="left" w:pos="426"/>
              </w:tabs>
              <w:autoSpaceDE w:val="0"/>
              <w:autoSpaceDN w:val="0"/>
              <w:adjustRightInd w:val="0"/>
              <w:ind w:right="-51"/>
              <w:contextualSpacing/>
              <w:jc w:val="both"/>
              <w:rPr>
                <w:sz w:val="24"/>
                <w:szCs w:val="24"/>
              </w:rPr>
            </w:pPr>
            <w:r w:rsidRPr="006316D9">
              <w:rPr>
                <w:sz w:val="24"/>
                <w:szCs w:val="24"/>
              </w:rPr>
              <w:t>реализуемых товаров как отечественных, так и зарубежных производителей;</w:t>
            </w:r>
          </w:p>
          <w:p w:rsidR="006316D9" w:rsidRPr="006316D9" w:rsidRDefault="006316D9" w:rsidP="00D21075">
            <w:pPr>
              <w:widowControl w:val="0"/>
              <w:tabs>
                <w:tab w:val="left" w:pos="142"/>
                <w:tab w:val="left" w:pos="426"/>
              </w:tabs>
              <w:autoSpaceDE w:val="0"/>
              <w:autoSpaceDN w:val="0"/>
              <w:adjustRightInd w:val="0"/>
              <w:ind w:right="-51"/>
              <w:contextualSpacing/>
              <w:jc w:val="both"/>
              <w:rPr>
                <w:sz w:val="24"/>
                <w:szCs w:val="24"/>
              </w:rPr>
            </w:pPr>
            <w:r w:rsidRPr="006316D9">
              <w:rPr>
                <w:sz w:val="24"/>
                <w:szCs w:val="24"/>
              </w:rPr>
              <w:t>-Предоставление потребительского кредита покупателям;</w:t>
            </w:r>
          </w:p>
          <w:p w:rsidR="006316D9" w:rsidRPr="006316D9" w:rsidRDefault="006316D9" w:rsidP="00D21075">
            <w:pPr>
              <w:widowControl w:val="0"/>
              <w:tabs>
                <w:tab w:val="left" w:pos="142"/>
                <w:tab w:val="left" w:pos="426"/>
              </w:tabs>
              <w:autoSpaceDE w:val="0"/>
              <w:autoSpaceDN w:val="0"/>
              <w:adjustRightInd w:val="0"/>
              <w:ind w:right="-51"/>
              <w:contextualSpacing/>
              <w:jc w:val="both"/>
              <w:rPr>
                <w:sz w:val="24"/>
                <w:szCs w:val="24"/>
              </w:rPr>
            </w:pPr>
            <w:r w:rsidRPr="006316D9">
              <w:rPr>
                <w:sz w:val="24"/>
                <w:szCs w:val="24"/>
              </w:rPr>
              <w:t>-Обновленная материально-</w:t>
            </w:r>
          </w:p>
          <w:p w:rsidR="006316D9" w:rsidRPr="006316D9" w:rsidRDefault="006316D9" w:rsidP="00D21075">
            <w:pPr>
              <w:widowControl w:val="0"/>
              <w:tabs>
                <w:tab w:val="left" w:pos="142"/>
                <w:tab w:val="left" w:pos="426"/>
              </w:tabs>
              <w:autoSpaceDE w:val="0"/>
              <w:autoSpaceDN w:val="0"/>
              <w:adjustRightInd w:val="0"/>
              <w:ind w:right="-51"/>
              <w:contextualSpacing/>
              <w:jc w:val="both"/>
              <w:rPr>
                <w:sz w:val="24"/>
                <w:szCs w:val="24"/>
              </w:rPr>
            </w:pPr>
            <w:r w:rsidRPr="006316D9">
              <w:rPr>
                <w:sz w:val="24"/>
                <w:szCs w:val="24"/>
              </w:rPr>
              <w:t>техническая база торговых объектов;</w:t>
            </w:r>
          </w:p>
          <w:p w:rsidR="006316D9" w:rsidRPr="006316D9" w:rsidRDefault="006316D9" w:rsidP="00D21075">
            <w:pPr>
              <w:widowControl w:val="0"/>
              <w:tabs>
                <w:tab w:val="left" w:pos="142"/>
                <w:tab w:val="left" w:pos="426"/>
              </w:tabs>
              <w:autoSpaceDE w:val="0"/>
              <w:autoSpaceDN w:val="0"/>
              <w:adjustRightInd w:val="0"/>
              <w:ind w:right="-51"/>
              <w:contextualSpacing/>
              <w:jc w:val="both"/>
              <w:rPr>
                <w:b/>
                <w:sz w:val="24"/>
                <w:szCs w:val="24"/>
              </w:rPr>
            </w:pPr>
            <w:r w:rsidRPr="006316D9">
              <w:rPr>
                <w:sz w:val="24"/>
                <w:szCs w:val="24"/>
              </w:rPr>
              <w:t>-Положительный финансовый результат по итогам деятельности на протяжении нескольких лет.</w:t>
            </w:r>
          </w:p>
        </w:tc>
        <w:tc>
          <w:tcPr>
            <w:tcW w:w="3260" w:type="dxa"/>
            <w:tcBorders>
              <w:bottom w:val="nil"/>
            </w:tcBorders>
          </w:tcPr>
          <w:p w:rsidR="006316D9" w:rsidRPr="006316D9" w:rsidRDefault="006316D9" w:rsidP="00D21075">
            <w:pPr>
              <w:widowControl w:val="0"/>
              <w:autoSpaceDE w:val="0"/>
              <w:autoSpaceDN w:val="0"/>
              <w:adjustRightInd w:val="0"/>
              <w:jc w:val="center"/>
              <w:rPr>
                <w:b/>
                <w:sz w:val="24"/>
                <w:szCs w:val="24"/>
              </w:rPr>
            </w:pPr>
            <w:r w:rsidRPr="006316D9">
              <w:rPr>
                <w:b/>
                <w:sz w:val="24"/>
                <w:szCs w:val="24"/>
              </w:rPr>
              <w:t>Поле СИВ</w:t>
            </w:r>
          </w:p>
          <w:p w:rsidR="006316D9" w:rsidRPr="006316D9" w:rsidRDefault="006316D9" w:rsidP="00D21075">
            <w:pPr>
              <w:widowControl w:val="0"/>
              <w:autoSpaceDE w:val="0"/>
              <w:autoSpaceDN w:val="0"/>
              <w:adjustRightInd w:val="0"/>
              <w:jc w:val="both"/>
              <w:rPr>
                <w:sz w:val="24"/>
                <w:szCs w:val="24"/>
              </w:rPr>
            </w:pPr>
            <w:r w:rsidRPr="006316D9">
              <w:rPr>
                <w:sz w:val="24"/>
                <w:szCs w:val="24"/>
              </w:rPr>
              <w:t>Дальнейша</w:t>
            </w:r>
            <w:r w:rsidR="00062411">
              <w:rPr>
                <w:sz w:val="24"/>
                <w:szCs w:val="24"/>
              </w:rPr>
              <w:t>я работа по развитию и поддержа</w:t>
            </w:r>
            <w:r w:rsidRPr="006316D9">
              <w:rPr>
                <w:sz w:val="24"/>
                <w:szCs w:val="24"/>
              </w:rPr>
              <w:t xml:space="preserve">нию кредитных </w:t>
            </w:r>
          </w:p>
          <w:p w:rsidR="006316D9" w:rsidRPr="006316D9" w:rsidRDefault="006316D9" w:rsidP="00D21075">
            <w:pPr>
              <w:widowControl w:val="0"/>
              <w:autoSpaceDE w:val="0"/>
              <w:autoSpaceDN w:val="0"/>
              <w:adjustRightInd w:val="0"/>
              <w:jc w:val="both"/>
              <w:rPr>
                <w:sz w:val="24"/>
                <w:szCs w:val="24"/>
              </w:rPr>
            </w:pPr>
            <w:r w:rsidRPr="006316D9">
              <w:rPr>
                <w:sz w:val="24"/>
                <w:szCs w:val="24"/>
              </w:rPr>
              <w:t>отношений с покупателями.</w:t>
            </w:r>
          </w:p>
          <w:p w:rsidR="006316D9" w:rsidRPr="006316D9" w:rsidRDefault="006316D9" w:rsidP="00D21075">
            <w:pPr>
              <w:widowControl w:val="0"/>
              <w:autoSpaceDE w:val="0"/>
              <w:autoSpaceDN w:val="0"/>
              <w:adjustRightInd w:val="0"/>
              <w:jc w:val="both"/>
              <w:rPr>
                <w:sz w:val="24"/>
                <w:szCs w:val="24"/>
              </w:rPr>
            </w:pPr>
            <w:r w:rsidRPr="006316D9">
              <w:rPr>
                <w:sz w:val="24"/>
                <w:szCs w:val="24"/>
              </w:rPr>
              <w:t xml:space="preserve">Расширение и </w:t>
            </w:r>
          </w:p>
          <w:p w:rsidR="006316D9" w:rsidRPr="006316D9" w:rsidRDefault="006316D9" w:rsidP="00D21075">
            <w:pPr>
              <w:widowControl w:val="0"/>
              <w:autoSpaceDE w:val="0"/>
              <w:autoSpaceDN w:val="0"/>
              <w:adjustRightInd w:val="0"/>
              <w:jc w:val="both"/>
              <w:rPr>
                <w:sz w:val="24"/>
                <w:szCs w:val="24"/>
              </w:rPr>
            </w:pPr>
            <w:r w:rsidRPr="006316D9">
              <w:rPr>
                <w:sz w:val="24"/>
                <w:szCs w:val="24"/>
              </w:rPr>
              <w:t xml:space="preserve">модернизация торговых </w:t>
            </w:r>
          </w:p>
          <w:p w:rsidR="006316D9" w:rsidRPr="006316D9" w:rsidRDefault="006316D9" w:rsidP="00D21075">
            <w:pPr>
              <w:widowControl w:val="0"/>
              <w:autoSpaceDE w:val="0"/>
              <w:autoSpaceDN w:val="0"/>
              <w:adjustRightInd w:val="0"/>
              <w:jc w:val="both"/>
              <w:rPr>
                <w:sz w:val="24"/>
                <w:szCs w:val="24"/>
              </w:rPr>
            </w:pPr>
            <w:r w:rsidRPr="006316D9">
              <w:rPr>
                <w:sz w:val="24"/>
                <w:szCs w:val="24"/>
              </w:rPr>
              <w:t>объектов.</w:t>
            </w:r>
          </w:p>
        </w:tc>
        <w:tc>
          <w:tcPr>
            <w:tcW w:w="2693" w:type="dxa"/>
            <w:tcBorders>
              <w:bottom w:val="nil"/>
            </w:tcBorders>
          </w:tcPr>
          <w:p w:rsidR="006316D9" w:rsidRPr="006316D9" w:rsidRDefault="006316D9" w:rsidP="00D21075">
            <w:pPr>
              <w:widowControl w:val="0"/>
              <w:autoSpaceDE w:val="0"/>
              <w:autoSpaceDN w:val="0"/>
              <w:adjustRightInd w:val="0"/>
              <w:jc w:val="center"/>
              <w:rPr>
                <w:b/>
                <w:sz w:val="24"/>
                <w:szCs w:val="24"/>
              </w:rPr>
            </w:pPr>
            <w:r w:rsidRPr="006316D9">
              <w:rPr>
                <w:b/>
                <w:sz w:val="24"/>
                <w:szCs w:val="24"/>
              </w:rPr>
              <w:t>Поле СИУ</w:t>
            </w:r>
          </w:p>
          <w:p w:rsidR="006316D9" w:rsidRPr="006316D9" w:rsidRDefault="006316D9" w:rsidP="00D21075">
            <w:pPr>
              <w:widowControl w:val="0"/>
              <w:autoSpaceDE w:val="0"/>
              <w:autoSpaceDN w:val="0"/>
              <w:adjustRightInd w:val="0"/>
              <w:jc w:val="both"/>
              <w:rPr>
                <w:sz w:val="24"/>
                <w:szCs w:val="24"/>
              </w:rPr>
            </w:pPr>
            <w:r w:rsidRPr="006316D9">
              <w:rPr>
                <w:sz w:val="24"/>
                <w:szCs w:val="24"/>
              </w:rPr>
              <w:t>Включение в ассортимент товаров, отсутствующих у конкурентов.</w:t>
            </w:r>
          </w:p>
        </w:tc>
      </w:tr>
      <w:tr w:rsidR="006316D9" w:rsidRPr="006316D9" w:rsidTr="002D7C6E">
        <w:tc>
          <w:tcPr>
            <w:tcW w:w="4077" w:type="dxa"/>
          </w:tcPr>
          <w:p w:rsidR="006316D9" w:rsidRPr="006316D9" w:rsidRDefault="006316D9" w:rsidP="00D21075">
            <w:pPr>
              <w:widowControl w:val="0"/>
              <w:autoSpaceDE w:val="0"/>
              <w:autoSpaceDN w:val="0"/>
              <w:adjustRightInd w:val="0"/>
              <w:ind w:right="-108"/>
              <w:jc w:val="both"/>
              <w:rPr>
                <w:b/>
                <w:sz w:val="24"/>
                <w:szCs w:val="24"/>
              </w:rPr>
            </w:pPr>
            <w:r w:rsidRPr="006316D9">
              <w:rPr>
                <w:b/>
                <w:sz w:val="24"/>
                <w:szCs w:val="24"/>
              </w:rPr>
              <w:t>Слабые стороны:</w:t>
            </w:r>
          </w:p>
          <w:p w:rsidR="000E578D" w:rsidRPr="006316D9" w:rsidRDefault="006316D9" w:rsidP="00D21075">
            <w:pPr>
              <w:widowControl w:val="0"/>
              <w:tabs>
                <w:tab w:val="left" w:pos="142"/>
                <w:tab w:val="left" w:pos="426"/>
              </w:tabs>
              <w:autoSpaceDE w:val="0"/>
              <w:autoSpaceDN w:val="0"/>
              <w:adjustRightInd w:val="0"/>
              <w:ind w:right="-51"/>
              <w:contextualSpacing/>
              <w:jc w:val="both"/>
              <w:rPr>
                <w:sz w:val="24"/>
                <w:szCs w:val="24"/>
              </w:rPr>
            </w:pPr>
            <w:r w:rsidRPr="006316D9">
              <w:rPr>
                <w:sz w:val="24"/>
                <w:szCs w:val="24"/>
              </w:rPr>
              <w:t>-</w:t>
            </w:r>
            <w:r w:rsidR="000E578D" w:rsidRPr="006316D9">
              <w:rPr>
                <w:sz w:val="24"/>
                <w:szCs w:val="24"/>
              </w:rPr>
              <w:t xml:space="preserve">-Наличие </w:t>
            </w:r>
            <w:r w:rsidR="000E578D">
              <w:rPr>
                <w:sz w:val="24"/>
                <w:szCs w:val="24"/>
              </w:rPr>
              <w:t xml:space="preserve">большого </w:t>
            </w:r>
            <w:r w:rsidR="000E578D" w:rsidRPr="006316D9">
              <w:rPr>
                <w:sz w:val="24"/>
                <w:szCs w:val="24"/>
              </w:rPr>
              <w:t>автотранспорта</w:t>
            </w:r>
            <w:r w:rsidR="000E578D">
              <w:rPr>
                <w:sz w:val="24"/>
                <w:szCs w:val="24"/>
              </w:rPr>
              <w:t>, требующего затрат</w:t>
            </w:r>
            <w:r w:rsidR="000E578D" w:rsidRPr="006316D9">
              <w:rPr>
                <w:sz w:val="24"/>
                <w:szCs w:val="24"/>
              </w:rPr>
              <w:t>;</w:t>
            </w:r>
          </w:p>
          <w:p w:rsidR="006316D9" w:rsidRPr="006316D9" w:rsidRDefault="006316D9" w:rsidP="00D21075">
            <w:pPr>
              <w:widowControl w:val="0"/>
              <w:tabs>
                <w:tab w:val="left" w:pos="176"/>
                <w:tab w:val="left" w:pos="284"/>
              </w:tabs>
              <w:autoSpaceDE w:val="0"/>
              <w:autoSpaceDN w:val="0"/>
              <w:adjustRightInd w:val="0"/>
              <w:ind w:right="-108"/>
              <w:contextualSpacing/>
              <w:jc w:val="both"/>
              <w:rPr>
                <w:sz w:val="24"/>
                <w:szCs w:val="24"/>
              </w:rPr>
            </w:pPr>
            <w:r w:rsidRPr="006316D9">
              <w:rPr>
                <w:sz w:val="24"/>
                <w:szCs w:val="24"/>
              </w:rPr>
              <w:t>-Минимальное использование правил мерчендайзинга в торговых объектах;</w:t>
            </w:r>
          </w:p>
          <w:p w:rsidR="006316D9" w:rsidRPr="006316D9" w:rsidRDefault="006316D9" w:rsidP="00D21075">
            <w:pPr>
              <w:widowControl w:val="0"/>
              <w:tabs>
                <w:tab w:val="left" w:pos="176"/>
                <w:tab w:val="left" w:pos="284"/>
              </w:tabs>
              <w:autoSpaceDE w:val="0"/>
              <w:autoSpaceDN w:val="0"/>
              <w:adjustRightInd w:val="0"/>
              <w:ind w:right="-108"/>
              <w:contextualSpacing/>
              <w:jc w:val="both"/>
              <w:rPr>
                <w:sz w:val="24"/>
                <w:szCs w:val="24"/>
              </w:rPr>
            </w:pPr>
            <w:r w:rsidRPr="006316D9">
              <w:rPr>
                <w:sz w:val="24"/>
                <w:szCs w:val="24"/>
              </w:rPr>
              <w:t>-Отсутствие мероприятий по стимули-рованию продаж, а именно: скидки, акции, розыгрыши, бонусы и др.;</w:t>
            </w:r>
          </w:p>
          <w:p w:rsidR="006316D9" w:rsidRPr="006316D9" w:rsidRDefault="006316D9" w:rsidP="00D21075">
            <w:pPr>
              <w:widowControl w:val="0"/>
              <w:tabs>
                <w:tab w:val="left" w:pos="176"/>
                <w:tab w:val="left" w:pos="284"/>
              </w:tabs>
              <w:autoSpaceDE w:val="0"/>
              <w:autoSpaceDN w:val="0"/>
              <w:adjustRightInd w:val="0"/>
              <w:ind w:right="-108"/>
              <w:contextualSpacing/>
              <w:jc w:val="both"/>
              <w:rPr>
                <w:sz w:val="24"/>
                <w:szCs w:val="24"/>
              </w:rPr>
            </w:pPr>
            <w:r w:rsidRPr="006316D9">
              <w:rPr>
                <w:sz w:val="24"/>
                <w:szCs w:val="24"/>
              </w:rPr>
              <w:t>-</w:t>
            </w:r>
            <w:r w:rsidR="000E578D">
              <w:t xml:space="preserve"> Наличие неиспользуемых </w:t>
            </w:r>
            <w:r w:rsidR="000E578D" w:rsidRPr="000E578D">
              <w:rPr>
                <w:sz w:val="24"/>
                <w:szCs w:val="24"/>
              </w:rPr>
              <w:t>торгово-распределительны</w:t>
            </w:r>
            <w:r w:rsidR="000E578D">
              <w:rPr>
                <w:sz w:val="24"/>
                <w:szCs w:val="24"/>
              </w:rPr>
              <w:t>х</w:t>
            </w:r>
            <w:r w:rsidR="000E578D" w:rsidRPr="000E578D">
              <w:rPr>
                <w:sz w:val="24"/>
                <w:szCs w:val="24"/>
              </w:rPr>
              <w:t xml:space="preserve"> склад</w:t>
            </w:r>
            <w:r w:rsidR="000E578D">
              <w:rPr>
                <w:sz w:val="24"/>
                <w:szCs w:val="24"/>
              </w:rPr>
              <w:t>ов;</w:t>
            </w:r>
          </w:p>
          <w:p w:rsidR="006316D9" w:rsidRPr="006316D9" w:rsidRDefault="006316D9" w:rsidP="00D21075">
            <w:pPr>
              <w:widowControl w:val="0"/>
              <w:tabs>
                <w:tab w:val="left" w:pos="142"/>
              </w:tabs>
              <w:autoSpaceDE w:val="0"/>
              <w:autoSpaceDN w:val="0"/>
              <w:adjustRightInd w:val="0"/>
              <w:ind w:right="-108"/>
              <w:contextualSpacing/>
              <w:jc w:val="both"/>
              <w:rPr>
                <w:b/>
                <w:sz w:val="24"/>
                <w:szCs w:val="24"/>
              </w:rPr>
            </w:pPr>
            <w:r w:rsidRPr="006316D9">
              <w:rPr>
                <w:sz w:val="24"/>
                <w:szCs w:val="24"/>
              </w:rPr>
              <w:t xml:space="preserve">-Незаинтересованность со стороны руководства в формировании и </w:t>
            </w:r>
            <w:r w:rsidRPr="006316D9">
              <w:rPr>
                <w:sz w:val="24"/>
                <w:szCs w:val="24"/>
              </w:rPr>
              <w:lastRenderedPageBreak/>
              <w:t>поддержании имиджа организации в глазах потенциальных покупателей.</w:t>
            </w:r>
          </w:p>
        </w:tc>
        <w:tc>
          <w:tcPr>
            <w:tcW w:w="3260" w:type="dxa"/>
          </w:tcPr>
          <w:p w:rsidR="006316D9" w:rsidRPr="006316D9" w:rsidRDefault="006316D9" w:rsidP="00D21075">
            <w:pPr>
              <w:widowControl w:val="0"/>
              <w:autoSpaceDE w:val="0"/>
              <w:autoSpaceDN w:val="0"/>
              <w:adjustRightInd w:val="0"/>
              <w:ind w:right="-28"/>
              <w:jc w:val="center"/>
              <w:rPr>
                <w:b/>
                <w:sz w:val="24"/>
                <w:szCs w:val="24"/>
              </w:rPr>
            </w:pPr>
            <w:r w:rsidRPr="006316D9">
              <w:rPr>
                <w:b/>
                <w:sz w:val="24"/>
                <w:szCs w:val="24"/>
              </w:rPr>
              <w:lastRenderedPageBreak/>
              <w:t>Поле СЛВ</w:t>
            </w:r>
          </w:p>
          <w:p w:rsidR="000E578D" w:rsidRPr="000E578D" w:rsidRDefault="000E578D" w:rsidP="00D21075">
            <w:pPr>
              <w:widowControl w:val="0"/>
              <w:autoSpaceDE w:val="0"/>
              <w:autoSpaceDN w:val="0"/>
              <w:adjustRightInd w:val="0"/>
              <w:ind w:right="-28"/>
              <w:jc w:val="both"/>
              <w:rPr>
                <w:sz w:val="24"/>
                <w:szCs w:val="24"/>
              </w:rPr>
            </w:pPr>
            <w:r w:rsidRPr="000E578D">
              <w:rPr>
                <w:sz w:val="24"/>
                <w:szCs w:val="24"/>
              </w:rPr>
              <w:t>Оптимизация процесса формирования заявок</w:t>
            </w:r>
          </w:p>
          <w:p w:rsidR="000E578D" w:rsidRPr="000E578D" w:rsidRDefault="000E578D" w:rsidP="00D21075">
            <w:pPr>
              <w:widowControl w:val="0"/>
              <w:autoSpaceDE w:val="0"/>
              <w:autoSpaceDN w:val="0"/>
              <w:adjustRightInd w:val="0"/>
              <w:ind w:right="-28"/>
              <w:jc w:val="both"/>
              <w:rPr>
                <w:sz w:val="24"/>
                <w:szCs w:val="24"/>
              </w:rPr>
            </w:pPr>
            <w:r w:rsidRPr="000E578D">
              <w:rPr>
                <w:sz w:val="24"/>
                <w:szCs w:val="24"/>
              </w:rPr>
              <w:t>Расформирование продовольственных складов</w:t>
            </w:r>
          </w:p>
          <w:p w:rsidR="006316D9" w:rsidRPr="006316D9" w:rsidRDefault="000E578D" w:rsidP="00D21075">
            <w:pPr>
              <w:widowControl w:val="0"/>
              <w:autoSpaceDE w:val="0"/>
              <w:autoSpaceDN w:val="0"/>
              <w:adjustRightInd w:val="0"/>
              <w:ind w:right="-28"/>
              <w:jc w:val="both"/>
              <w:rPr>
                <w:sz w:val="24"/>
                <w:szCs w:val="24"/>
              </w:rPr>
            </w:pPr>
            <w:r w:rsidRPr="000E578D">
              <w:rPr>
                <w:sz w:val="24"/>
                <w:szCs w:val="24"/>
              </w:rPr>
              <w:t xml:space="preserve">Оптимизация работы транспортного участка </w:t>
            </w:r>
            <w:r w:rsidR="00062411">
              <w:rPr>
                <w:sz w:val="24"/>
                <w:szCs w:val="24"/>
              </w:rPr>
              <w:t>Применение маркетин</w:t>
            </w:r>
            <w:r w:rsidR="006316D9" w:rsidRPr="006316D9">
              <w:rPr>
                <w:sz w:val="24"/>
                <w:szCs w:val="24"/>
              </w:rPr>
              <w:t>говых подходов к деятельности.</w:t>
            </w:r>
          </w:p>
        </w:tc>
        <w:tc>
          <w:tcPr>
            <w:tcW w:w="2693" w:type="dxa"/>
          </w:tcPr>
          <w:p w:rsidR="006316D9" w:rsidRPr="006316D9" w:rsidRDefault="006316D9" w:rsidP="00D21075">
            <w:pPr>
              <w:widowControl w:val="0"/>
              <w:autoSpaceDE w:val="0"/>
              <w:autoSpaceDN w:val="0"/>
              <w:adjustRightInd w:val="0"/>
              <w:jc w:val="both"/>
              <w:rPr>
                <w:b/>
                <w:sz w:val="24"/>
                <w:szCs w:val="24"/>
              </w:rPr>
            </w:pPr>
            <w:r w:rsidRPr="006316D9">
              <w:rPr>
                <w:b/>
                <w:sz w:val="24"/>
                <w:szCs w:val="24"/>
              </w:rPr>
              <w:t>Поле СЛУ</w:t>
            </w:r>
          </w:p>
          <w:p w:rsidR="006316D9" w:rsidRPr="006316D9" w:rsidRDefault="006316D9" w:rsidP="00D21075">
            <w:pPr>
              <w:widowControl w:val="0"/>
              <w:autoSpaceDE w:val="0"/>
              <w:autoSpaceDN w:val="0"/>
              <w:adjustRightInd w:val="0"/>
              <w:jc w:val="both"/>
              <w:rPr>
                <w:sz w:val="24"/>
                <w:szCs w:val="24"/>
              </w:rPr>
            </w:pPr>
            <w:r w:rsidRPr="006316D9">
              <w:rPr>
                <w:sz w:val="24"/>
                <w:szCs w:val="24"/>
              </w:rPr>
              <w:t xml:space="preserve">Разработка программы применения ценовых и неценовых методов </w:t>
            </w:r>
          </w:p>
          <w:p w:rsidR="006316D9" w:rsidRPr="006316D9" w:rsidRDefault="006316D9" w:rsidP="00D21075">
            <w:pPr>
              <w:widowControl w:val="0"/>
              <w:autoSpaceDE w:val="0"/>
              <w:autoSpaceDN w:val="0"/>
              <w:adjustRightInd w:val="0"/>
              <w:jc w:val="both"/>
              <w:rPr>
                <w:sz w:val="24"/>
                <w:szCs w:val="24"/>
              </w:rPr>
            </w:pPr>
            <w:r w:rsidRPr="006316D9">
              <w:rPr>
                <w:sz w:val="24"/>
                <w:szCs w:val="24"/>
              </w:rPr>
              <w:t>конкурентной б</w:t>
            </w:r>
            <w:r w:rsidR="000E578D">
              <w:rPr>
                <w:sz w:val="24"/>
                <w:szCs w:val="24"/>
              </w:rPr>
              <w:t xml:space="preserve">орьбы, </w:t>
            </w:r>
            <w:r w:rsidR="000E578D" w:rsidRPr="000E578D">
              <w:rPr>
                <w:sz w:val="24"/>
                <w:szCs w:val="24"/>
              </w:rPr>
              <w:t>процесса формирования заявок</w:t>
            </w:r>
            <w:r w:rsidR="000E578D">
              <w:rPr>
                <w:sz w:val="24"/>
                <w:szCs w:val="24"/>
              </w:rPr>
              <w:t>.</w:t>
            </w:r>
          </w:p>
          <w:p w:rsidR="006316D9" w:rsidRDefault="006316D9" w:rsidP="00D21075">
            <w:pPr>
              <w:widowControl w:val="0"/>
              <w:autoSpaceDE w:val="0"/>
              <w:autoSpaceDN w:val="0"/>
              <w:adjustRightInd w:val="0"/>
              <w:jc w:val="both"/>
              <w:rPr>
                <w:sz w:val="24"/>
                <w:szCs w:val="24"/>
              </w:rPr>
            </w:pPr>
            <w:r w:rsidRPr="006316D9">
              <w:rPr>
                <w:sz w:val="24"/>
                <w:szCs w:val="24"/>
              </w:rPr>
              <w:t>Изучение потребительских предпочтений и ожиданий.</w:t>
            </w:r>
          </w:p>
          <w:p w:rsidR="006316D9" w:rsidRPr="006316D9" w:rsidRDefault="000E578D" w:rsidP="00D21075">
            <w:pPr>
              <w:widowControl w:val="0"/>
              <w:autoSpaceDE w:val="0"/>
              <w:autoSpaceDN w:val="0"/>
              <w:adjustRightInd w:val="0"/>
              <w:rPr>
                <w:sz w:val="24"/>
                <w:szCs w:val="24"/>
              </w:rPr>
            </w:pPr>
            <w:r w:rsidRPr="000E578D">
              <w:rPr>
                <w:sz w:val="24"/>
                <w:szCs w:val="24"/>
              </w:rPr>
              <w:t xml:space="preserve">Повышение уровня </w:t>
            </w:r>
            <w:r w:rsidRPr="000E578D">
              <w:rPr>
                <w:sz w:val="24"/>
                <w:szCs w:val="24"/>
              </w:rPr>
              <w:lastRenderedPageBreak/>
              <w:t xml:space="preserve">обслуживания покупателей </w:t>
            </w:r>
          </w:p>
        </w:tc>
      </w:tr>
    </w:tbl>
    <w:p w:rsidR="006316D9" w:rsidRPr="006316D9" w:rsidRDefault="006316D9"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lastRenderedPageBreak/>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AE0AFF" w:rsidRDefault="00AE0AFF" w:rsidP="001157BB">
      <w:pPr>
        <w:widowControl w:val="0"/>
        <w:tabs>
          <w:tab w:val="left" w:pos="1276"/>
        </w:tabs>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p>
    <w:p w:rsidR="006316D9" w:rsidRPr="006316D9" w:rsidRDefault="006316D9" w:rsidP="001157BB">
      <w:pPr>
        <w:widowControl w:val="0"/>
        <w:tabs>
          <w:tab w:val="left" w:pos="1276"/>
        </w:tabs>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По результатам </w:t>
      </w:r>
      <w:r w:rsidRPr="006316D9">
        <w:rPr>
          <w:rFonts w:ascii="Times New Roman" w:eastAsia="Times New Roman" w:hAnsi="Times New Roman" w:cs="Times New Roman"/>
          <w:sz w:val="28"/>
          <w:szCs w:val="28"/>
          <w:lang w:val="en-US" w:eastAsia="ru-RU"/>
        </w:rPr>
        <w:t>SWOT</w:t>
      </w:r>
      <w:r w:rsidRPr="006316D9">
        <w:rPr>
          <w:rFonts w:ascii="Times New Roman" w:eastAsia="Times New Roman" w:hAnsi="Times New Roman" w:cs="Times New Roman"/>
          <w:sz w:val="28"/>
          <w:szCs w:val="28"/>
          <w:lang w:eastAsia="ru-RU"/>
        </w:rPr>
        <w:t>-анализа были выявлены следующие стратегии, направленные на усиление конкурентных позиций:</w:t>
      </w:r>
    </w:p>
    <w:p w:rsidR="00E825BF" w:rsidRDefault="00E825BF" w:rsidP="001157BB">
      <w:pPr>
        <w:widowControl w:val="0"/>
        <w:tabs>
          <w:tab w:val="left" w:pos="1276"/>
        </w:tabs>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Поле СИВ:</w:t>
      </w:r>
    </w:p>
    <w:p w:rsidR="006316D9" w:rsidRPr="006316D9" w:rsidRDefault="00E825BF" w:rsidP="001157BB">
      <w:pPr>
        <w:widowControl w:val="0"/>
        <w:tabs>
          <w:tab w:val="left" w:pos="1276"/>
        </w:tabs>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16D9" w:rsidRPr="006316D9">
        <w:rPr>
          <w:rFonts w:ascii="Times New Roman" w:eastAsia="Times New Roman" w:hAnsi="Times New Roman" w:cs="Times New Roman"/>
          <w:sz w:val="28"/>
          <w:szCs w:val="28"/>
          <w:lang w:eastAsia="ru-RU"/>
        </w:rPr>
        <w:t xml:space="preserve">Дальнейшая работа по развитию и поддержанию кредитных отношений с покупателями позволит Солигорскому </w:t>
      </w:r>
      <w:r w:rsidR="004B5DE0">
        <w:rPr>
          <w:rFonts w:ascii="Times New Roman" w:eastAsia="Times New Roman" w:hAnsi="Times New Roman" w:cs="Times New Roman"/>
          <w:sz w:val="28"/>
          <w:szCs w:val="28"/>
          <w:lang w:eastAsia="ru-RU"/>
        </w:rPr>
        <w:t>РайПО</w:t>
      </w:r>
      <w:r w:rsidR="006316D9" w:rsidRPr="006316D9">
        <w:rPr>
          <w:rFonts w:ascii="Times New Roman" w:eastAsia="Times New Roman" w:hAnsi="Times New Roman" w:cs="Times New Roman"/>
          <w:sz w:val="28"/>
          <w:szCs w:val="28"/>
          <w:lang w:eastAsia="ru-RU"/>
        </w:rPr>
        <w:t xml:space="preserve"> удержать, а также увеличить количество своих покупателей, особенно в условиях сложившейся экономической ситуации;</w:t>
      </w:r>
    </w:p>
    <w:p w:rsidR="006316D9" w:rsidRPr="00F81A4E" w:rsidRDefault="006316D9" w:rsidP="001157BB">
      <w:pPr>
        <w:widowControl w:val="0"/>
        <w:tabs>
          <w:tab w:val="left" w:pos="1276"/>
        </w:tabs>
        <w:autoSpaceDE w:val="0"/>
        <w:autoSpaceDN w:val="0"/>
        <w:adjustRightInd w:val="0"/>
        <w:spacing w:after="0" w:line="360" w:lineRule="exact"/>
        <w:ind w:right="-284" w:firstLine="709"/>
        <w:contextualSpacing/>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Поле СИУ:</w:t>
      </w:r>
    </w:p>
    <w:p w:rsidR="006316D9" w:rsidRPr="00F81A4E" w:rsidRDefault="00E825BF" w:rsidP="001157BB">
      <w:pPr>
        <w:widowControl w:val="0"/>
        <w:tabs>
          <w:tab w:val="left" w:pos="1276"/>
        </w:tabs>
        <w:autoSpaceDE w:val="0"/>
        <w:autoSpaceDN w:val="0"/>
        <w:adjustRightInd w:val="0"/>
        <w:spacing w:after="0" w:line="360" w:lineRule="exact"/>
        <w:ind w:right="-284"/>
        <w:contextualSpacing/>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 xml:space="preserve">         - </w:t>
      </w:r>
      <w:r w:rsidR="006316D9" w:rsidRPr="00F81A4E">
        <w:rPr>
          <w:rFonts w:ascii="Times New Roman" w:eastAsia="Times New Roman" w:hAnsi="Times New Roman" w:cs="Times New Roman"/>
          <w:sz w:val="28"/>
          <w:szCs w:val="28"/>
          <w:lang w:eastAsia="ru-RU"/>
        </w:rPr>
        <w:t>Включение в ассортимент товаров, отсутствующих у конкурентов даст возможность завоевать лидерство в данной товарной позиции, а также привлечь дополнительных покупателей и увеличить объем продаж.</w:t>
      </w:r>
    </w:p>
    <w:p w:rsidR="006316D9" w:rsidRPr="00F81A4E" w:rsidRDefault="006316D9" w:rsidP="001157BB">
      <w:pPr>
        <w:widowControl w:val="0"/>
        <w:tabs>
          <w:tab w:val="left" w:pos="1276"/>
        </w:tabs>
        <w:autoSpaceDE w:val="0"/>
        <w:autoSpaceDN w:val="0"/>
        <w:adjustRightInd w:val="0"/>
        <w:spacing w:after="0" w:line="360" w:lineRule="exact"/>
        <w:ind w:right="-284" w:firstLine="709"/>
        <w:contextualSpacing/>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Поле СЛВ:</w:t>
      </w:r>
    </w:p>
    <w:p w:rsidR="00E825BF" w:rsidRPr="00F81A4E" w:rsidRDefault="00E825BF" w:rsidP="001157BB">
      <w:pPr>
        <w:widowControl w:val="0"/>
        <w:autoSpaceDE w:val="0"/>
        <w:autoSpaceDN w:val="0"/>
        <w:adjustRightInd w:val="0"/>
        <w:spacing w:after="0" w:line="360" w:lineRule="exact"/>
        <w:ind w:right="-28" w:firstLine="708"/>
        <w:jc w:val="both"/>
        <w:rPr>
          <w:rFonts w:ascii="Times New Roman" w:eastAsia="Times New Roman" w:hAnsi="Times New Roman" w:cs="Times New Roman"/>
          <w:sz w:val="28"/>
          <w:szCs w:val="28"/>
          <w:lang w:eastAsia="ru-RU"/>
        </w:rPr>
      </w:pPr>
      <w:r w:rsidRPr="00F81A4E">
        <w:rPr>
          <w:rFonts w:ascii="Times New Roman" w:hAnsi="Times New Roman" w:cs="Times New Roman"/>
          <w:sz w:val="28"/>
          <w:szCs w:val="28"/>
        </w:rPr>
        <w:t xml:space="preserve">- Оптимизация процесса формирования заявок, расформирование продовольственных складов и оптимизация работы транспортного участка </w:t>
      </w:r>
      <w:r w:rsidR="006316D9" w:rsidRPr="00F81A4E">
        <w:rPr>
          <w:rFonts w:ascii="Times New Roman" w:eastAsia="Times New Roman" w:hAnsi="Times New Roman" w:cs="Times New Roman"/>
          <w:sz w:val="28"/>
          <w:szCs w:val="28"/>
          <w:lang w:eastAsia="ru-RU"/>
        </w:rPr>
        <w:t>будет способствовать</w:t>
      </w:r>
      <w:r w:rsidRPr="00F81A4E">
        <w:rPr>
          <w:rFonts w:ascii="Times New Roman" w:eastAsia="Times New Roman" w:hAnsi="Times New Roman" w:cs="Times New Roman"/>
          <w:sz w:val="28"/>
          <w:szCs w:val="28"/>
          <w:lang w:eastAsia="ru-RU"/>
        </w:rPr>
        <w:t xml:space="preserve"> улучшению показателей деятельности в РайПО и</w:t>
      </w:r>
      <w:r w:rsidR="006316D9" w:rsidRPr="00F81A4E">
        <w:rPr>
          <w:rFonts w:ascii="Times New Roman" w:eastAsia="Times New Roman" w:hAnsi="Times New Roman" w:cs="Times New Roman"/>
          <w:sz w:val="28"/>
          <w:szCs w:val="28"/>
          <w:lang w:eastAsia="ru-RU"/>
        </w:rPr>
        <w:t xml:space="preserve"> завоеванию позиций лидера в конкурентной борьбе по сравнению с другими торговыми организациями;</w:t>
      </w:r>
    </w:p>
    <w:p w:rsidR="006316D9" w:rsidRPr="00F81A4E" w:rsidRDefault="00E825BF" w:rsidP="001157BB">
      <w:pPr>
        <w:widowControl w:val="0"/>
        <w:autoSpaceDE w:val="0"/>
        <w:autoSpaceDN w:val="0"/>
        <w:adjustRightInd w:val="0"/>
        <w:spacing w:after="0" w:line="360" w:lineRule="exact"/>
        <w:ind w:right="-28" w:firstLine="708"/>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w:t>
      </w:r>
      <w:r w:rsidR="006316D9" w:rsidRPr="00F81A4E">
        <w:rPr>
          <w:rFonts w:ascii="Times New Roman" w:eastAsia="Times New Roman" w:hAnsi="Times New Roman" w:cs="Times New Roman"/>
          <w:sz w:val="28"/>
          <w:szCs w:val="28"/>
          <w:lang w:eastAsia="ru-RU"/>
        </w:rPr>
        <w:t xml:space="preserve"> Применение маркетинговых подходов к деятельности является необходимостью при повышении своей конкурентоспособности, прибыльности, завоевании новых клиентов и поддержании уже лояльных покупателей.</w:t>
      </w:r>
    </w:p>
    <w:p w:rsidR="006316D9" w:rsidRPr="00F81A4E" w:rsidRDefault="006316D9" w:rsidP="001157BB">
      <w:pPr>
        <w:widowControl w:val="0"/>
        <w:tabs>
          <w:tab w:val="left" w:pos="1276"/>
        </w:tabs>
        <w:autoSpaceDE w:val="0"/>
        <w:autoSpaceDN w:val="0"/>
        <w:adjustRightInd w:val="0"/>
        <w:spacing w:after="0" w:line="360" w:lineRule="exact"/>
        <w:ind w:right="-284" w:firstLine="709"/>
        <w:contextualSpacing/>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Поле СЛУ:</w:t>
      </w:r>
    </w:p>
    <w:p w:rsidR="00F81A4E" w:rsidRDefault="00F81A4E" w:rsidP="001157BB">
      <w:pPr>
        <w:widowControl w:val="0"/>
        <w:tabs>
          <w:tab w:val="left" w:pos="1276"/>
        </w:tabs>
        <w:autoSpaceDE w:val="0"/>
        <w:autoSpaceDN w:val="0"/>
        <w:adjustRightInd w:val="0"/>
        <w:spacing w:after="0" w:line="360" w:lineRule="exact"/>
        <w:ind w:right="-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6316D9" w:rsidRPr="006316D9">
        <w:rPr>
          <w:rFonts w:ascii="Times New Roman" w:eastAsia="Times New Roman" w:hAnsi="Times New Roman" w:cs="Times New Roman"/>
          <w:sz w:val="28"/>
          <w:szCs w:val="28"/>
          <w:lang w:eastAsia="ru-RU"/>
        </w:rPr>
        <w:t>Для предотвращения снижения объемов продаж и оттока покупателей необходимо разработать программу действий на случай, если конкуренты начнут вести ценовые и неценовые войны;</w:t>
      </w:r>
    </w:p>
    <w:p w:rsidR="006316D9" w:rsidRPr="006316D9" w:rsidRDefault="00F81A4E" w:rsidP="001157BB">
      <w:pPr>
        <w:widowControl w:val="0"/>
        <w:tabs>
          <w:tab w:val="left" w:pos="1276"/>
        </w:tabs>
        <w:autoSpaceDE w:val="0"/>
        <w:autoSpaceDN w:val="0"/>
        <w:adjustRightInd w:val="0"/>
        <w:spacing w:after="0" w:line="360" w:lineRule="exact"/>
        <w:ind w:right="-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6316D9" w:rsidRPr="00F81A4E">
        <w:rPr>
          <w:rFonts w:ascii="Times New Roman" w:eastAsia="Times New Roman" w:hAnsi="Times New Roman" w:cs="Times New Roman"/>
          <w:sz w:val="28"/>
          <w:szCs w:val="28"/>
          <w:lang w:eastAsia="ru-RU"/>
        </w:rPr>
        <w:t>Постоянный мониторинг и маркетинговые исследован</w:t>
      </w:r>
      <w:r w:rsidRPr="00F81A4E">
        <w:rPr>
          <w:rFonts w:ascii="Times New Roman" w:eastAsia="Times New Roman" w:hAnsi="Times New Roman" w:cs="Times New Roman"/>
          <w:sz w:val="28"/>
          <w:szCs w:val="28"/>
          <w:lang w:eastAsia="ru-RU"/>
        </w:rPr>
        <w:t>ия потребительских предпочтений, п</w:t>
      </w:r>
      <w:r w:rsidRPr="00F81A4E">
        <w:rPr>
          <w:rFonts w:ascii="Times New Roman" w:hAnsi="Times New Roman" w:cs="Times New Roman"/>
          <w:color w:val="000000"/>
          <w:sz w:val="28"/>
          <w:szCs w:val="28"/>
          <w:shd w:val="clear" w:color="auto" w:fill="FFFFFF"/>
        </w:rPr>
        <w:t>роведение в сети магазинов мероприятий по стимулированию сбыта (специальных акций, временных скидок на определенные товары и др.) и переход магазинов на торговлю методом самообслуживания </w:t>
      </w:r>
      <w:r w:rsidRPr="00F81A4E">
        <w:rPr>
          <w:rFonts w:ascii="Times New Roman" w:eastAsia="Times New Roman" w:hAnsi="Times New Roman" w:cs="Times New Roman"/>
          <w:sz w:val="28"/>
          <w:szCs w:val="28"/>
          <w:lang w:eastAsia="ru-RU"/>
        </w:rPr>
        <w:t xml:space="preserve"> </w:t>
      </w:r>
      <w:r w:rsidR="006316D9" w:rsidRPr="00F81A4E">
        <w:rPr>
          <w:rFonts w:ascii="Times New Roman" w:eastAsia="Times New Roman" w:hAnsi="Times New Roman" w:cs="Times New Roman"/>
          <w:sz w:val="28"/>
          <w:szCs w:val="28"/>
          <w:lang w:eastAsia="ru-RU"/>
        </w:rPr>
        <w:t>дадут возможность реагировать</w:t>
      </w:r>
      <w:r w:rsidRPr="00F81A4E">
        <w:rPr>
          <w:rFonts w:ascii="Times New Roman" w:eastAsia="Times New Roman" w:hAnsi="Times New Roman" w:cs="Times New Roman"/>
          <w:sz w:val="28"/>
          <w:szCs w:val="28"/>
          <w:lang w:eastAsia="ru-RU"/>
        </w:rPr>
        <w:t xml:space="preserve"> </w:t>
      </w:r>
      <w:r w:rsidR="006316D9" w:rsidRPr="00F81A4E">
        <w:rPr>
          <w:rFonts w:ascii="Times New Roman" w:eastAsia="Times New Roman" w:hAnsi="Times New Roman" w:cs="Times New Roman"/>
          <w:sz w:val="28"/>
          <w:szCs w:val="28"/>
          <w:lang w:eastAsia="ru-RU"/>
        </w:rPr>
        <w:t>на изменение рыночной ситуации</w:t>
      </w:r>
      <w:r w:rsidRPr="00F81A4E">
        <w:rPr>
          <w:rFonts w:ascii="Times New Roman" w:eastAsia="Times New Roman" w:hAnsi="Times New Roman" w:cs="Times New Roman"/>
          <w:sz w:val="28"/>
          <w:szCs w:val="28"/>
          <w:lang w:eastAsia="ru-RU"/>
        </w:rPr>
        <w:t>, удержать покупателей и завоевать доверие новых</w:t>
      </w:r>
      <w:r w:rsidR="006316D9" w:rsidRPr="00F81A4E">
        <w:rPr>
          <w:rFonts w:ascii="Times New Roman" w:eastAsia="Times New Roman" w:hAnsi="Times New Roman" w:cs="Times New Roman"/>
          <w:sz w:val="28"/>
          <w:szCs w:val="28"/>
          <w:lang w:eastAsia="ru-RU"/>
        </w:rPr>
        <w:t>.</w:t>
      </w:r>
    </w:p>
    <w:p w:rsidR="006316D9" w:rsidRPr="006316D9" w:rsidRDefault="006316D9"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Общая оценка деятельности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показала, что она полностью находится в зоне стабильности. Это в большей степени связано с тем, что организация действует на рынке монополистической конкуренции и имеет средний уровень рентабельность продаж. Такое положение не может постоянным. Следует в любой момент ждать появления серьёзных </w:t>
      </w:r>
      <w:r w:rsidRPr="006316D9">
        <w:rPr>
          <w:rFonts w:ascii="Times New Roman" w:eastAsia="Times New Roman" w:hAnsi="Times New Roman" w:cs="Times New Roman"/>
          <w:sz w:val="28"/>
          <w:szCs w:val="28"/>
          <w:lang w:eastAsia="ru-RU"/>
        </w:rPr>
        <w:lastRenderedPageBreak/>
        <w:t>конкурентов, вследствие чего надо суметь не потерять свои позиции на рынке. Во многом это будет зависеть от реализации комплекса маркетинговых мероприятий по следующим направлениям:</w:t>
      </w:r>
    </w:p>
    <w:p w:rsidR="006316D9" w:rsidRPr="006316D9" w:rsidRDefault="006316D9" w:rsidP="001157BB">
      <w:pPr>
        <w:widowControl w:val="0"/>
        <w:overflowPunct w:val="0"/>
        <w:autoSpaceDE w:val="0"/>
        <w:autoSpaceDN w:val="0"/>
        <w:adjustRightInd w:val="0"/>
        <w:spacing w:after="0" w:line="360" w:lineRule="exact"/>
        <w:ind w:right="-284" w:firstLine="709"/>
        <w:jc w:val="both"/>
        <w:textAlignment w:val="baseline"/>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 Потребители. Со многими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сотрудничает на протяжении всего своего существования. Кроме этого необходимо привлекать новых потребителей.</w:t>
      </w:r>
    </w:p>
    <w:p w:rsidR="006316D9" w:rsidRPr="006316D9" w:rsidRDefault="006316D9" w:rsidP="001157BB">
      <w:pPr>
        <w:widowControl w:val="0"/>
        <w:overflowPunct w:val="0"/>
        <w:autoSpaceDE w:val="0"/>
        <w:autoSpaceDN w:val="0"/>
        <w:adjustRightInd w:val="0"/>
        <w:spacing w:after="0" w:line="360" w:lineRule="exact"/>
        <w:ind w:right="-284" w:firstLine="709"/>
        <w:jc w:val="both"/>
        <w:textAlignment w:val="baseline"/>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w:t>
      </w:r>
      <w:r w:rsidR="0004567E">
        <w:rPr>
          <w:rFonts w:ascii="Times New Roman" w:eastAsia="Times New Roman" w:hAnsi="Times New Roman" w:cs="Times New Roman"/>
          <w:sz w:val="28"/>
          <w:szCs w:val="28"/>
          <w:lang w:eastAsia="ru-RU"/>
        </w:rPr>
        <w:t xml:space="preserve"> </w:t>
      </w:r>
      <w:r w:rsidRPr="006316D9">
        <w:rPr>
          <w:rFonts w:ascii="Times New Roman" w:eastAsia="Times New Roman" w:hAnsi="Times New Roman" w:cs="Times New Roman"/>
          <w:sz w:val="28"/>
          <w:szCs w:val="28"/>
          <w:lang w:eastAsia="ru-RU"/>
        </w:rPr>
        <w:t>Ценообразование. Переход от формирования цены по методу полных издержек к эластичному. Для сохранения и укрепления лидерства по показателю доли рынка фирме необходимо привлечь потребителя качеств</w:t>
      </w:r>
      <w:r w:rsidR="00D21075">
        <w:rPr>
          <w:rFonts w:ascii="Times New Roman" w:eastAsia="Times New Roman" w:hAnsi="Times New Roman" w:cs="Times New Roman"/>
          <w:sz w:val="28"/>
          <w:szCs w:val="28"/>
          <w:lang w:eastAsia="ru-RU"/>
        </w:rPr>
        <w:t xml:space="preserve">енным и относительно недорогим </w:t>
      </w:r>
      <w:r w:rsidRPr="006316D9">
        <w:rPr>
          <w:rFonts w:ascii="Times New Roman" w:eastAsia="Times New Roman" w:hAnsi="Times New Roman" w:cs="Times New Roman"/>
          <w:sz w:val="28"/>
          <w:szCs w:val="28"/>
          <w:lang w:eastAsia="ru-RU"/>
        </w:rPr>
        <w:t xml:space="preserve">товаром. Устанавливая цены ниже конкурентных,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тeм не менее, может за счет более низких издержек обеспечить себе такой же, как у конкурентов, уровень рентабельности продаж (или чуть выше). Так как цены будут невысокими,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для получения необходимой суммы прибыли придется продавать больший объем товара, чем при высоких ценах. Наращивая объем реализации,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сохранит и увеличит долю рынка. </w:t>
      </w:r>
    </w:p>
    <w:p w:rsidR="006316D9" w:rsidRPr="006316D9" w:rsidRDefault="006316D9" w:rsidP="001157BB">
      <w:pPr>
        <w:widowControl w:val="0"/>
        <w:overflowPunct w:val="0"/>
        <w:autoSpaceDE w:val="0"/>
        <w:autoSpaceDN w:val="0"/>
        <w:adjustRightInd w:val="0"/>
        <w:spacing w:after="0" w:line="360" w:lineRule="exact"/>
        <w:ind w:right="-284" w:firstLine="709"/>
        <w:jc w:val="both"/>
        <w:textAlignment w:val="baseline"/>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 Продвижение товаров. Особое место здесь уделяется рекламе, в разработке которой необходимо учесть специфику деятельности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и выбор средств рекламы (газеты, радио, наружная реклама). Плюс стимулирование сотрудников, чёткое разграничение их сфер обслуживания, усиление контроля.</w:t>
      </w:r>
    </w:p>
    <w:p w:rsidR="00703EA0" w:rsidRPr="001C338C" w:rsidRDefault="006316D9"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Основными проблемами деятельности Солигорского </w:t>
      </w:r>
      <w:r w:rsidR="004B5DE0">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являются:</w:t>
      </w:r>
      <w:r w:rsidR="00F81A4E">
        <w:rPr>
          <w:rFonts w:ascii="Times New Roman" w:eastAsia="Times New Roman" w:hAnsi="Times New Roman" w:cs="Times New Roman"/>
          <w:sz w:val="28"/>
          <w:szCs w:val="28"/>
          <w:lang w:eastAsia="ru-RU"/>
        </w:rPr>
        <w:t xml:space="preserve"> наличие неиспользуемых продовольственных складов и автопарка, который их обслуживает, </w:t>
      </w:r>
      <w:r w:rsidR="00703EA0">
        <w:rPr>
          <w:rFonts w:ascii="Times New Roman" w:eastAsia="Times New Roman" w:hAnsi="Times New Roman" w:cs="Times New Roman"/>
          <w:sz w:val="28"/>
          <w:szCs w:val="28"/>
          <w:lang w:eastAsia="ru-RU"/>
        </w:rPr>
        <w:t xml:space="preserve">эти склады, оптимизация процесса формирования заявки, </w:t>
      </w:r>
      <w:r w:rsidRPr="006316D9">
        <w:rPr>
          <w:rFonts w:ascii="Times New Roman" w:eastAsia="Times New Roman" w:hAnsi="Times New Roman" w:cs="Times New Roman"/>
          <w:sz w:val="28"/>
          <w:szCs w:val="28"/>
          <w:lang w:eastAsia="ru-RU"/>
        </w:rPr>
        <w:t xml:space="preserve"> низкий уровень маркетинговых исследований, отсутствие системы стимулирования торгового персонала, недостаточно эффективная стратегия маркетинга, слабоориетированная на поиск новых сегментов рынка, продвижения на рынок, недостаточное стимулирование приобретения предлагаемых товаров, неэффективная ценовая политика, отсутствие гибких систем скидок; величина расходов на рекламу не соответствует увеличению объема реализованной продукции.</w:t>
      </w:r>
      <w:r w:rsidR="00703EA0">
        <w:rPr>
          <w:rFonts w:ascii="Times New Roman" w:eastAsia="Times New Roman" w:hAnsi="Times New Roman" w:cs="Times New Roman"/>
          <w:sz w:val="28"/>
          <w:szCs w:val="28"/>
          <w:lang w:eastAsia="ru-RU"/>
        </w:rPr>
        <w:t xml:space="preserve"> </w:t>
      </w:r>
    </w:p>
    <w:p w:rsidR="001C338C" w:rsidRPr="001C338C" w:rsidRDefault="00703EA0"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в</w:t>
      </w:r>
      <w:r w:rsidR="001C338C" w:rsidRPr="001C338C">
        <w:rPr>
          <w:rFonts w:ascii="Times New Roman" w:eastAsia="Times New Roman" w:hAnsi="Times New Roman" w:cs="Times New Roman"/>
          <w:sz w:val="28"/>
          <w:szCs w:val="28"/>
          <w:lang w:eastAsia="ru-RU"/>
        </w:rPr>
        <w:t xml:space="preserve"> ходе изучения маркетинговой деятельности Солигорского </w:t>
      </w:r>
      <w:r w:rsidR="004B5DE0">
        <w:rPr>
          <w:rFonts w:ascii="Times New Roman" w:eastAsia="Times New Roman" w:hAnsi="Times New Roman" w:cs="Times New Roman"/>
          <w:sz w:val="28"/>
          <w:szCs w:val="28"/>
          <w:lang w:eastAsia="ru-RU"/>
        </w:rPr>
        <w:t>РайПО</w:t>
      </w:r>
      <w:r w:rsidR="001C338C" w:rsidRPr="001C338C">
        <w:rPr>
          <w:rFonts w:ascii="Times New Roman" w:eastAsia="Times New Roman" w:hAnsi="Times New Roman" w:cs="Times New Roman"/>
          <w:sz w:val="28"/>
          <w:szCs w:val="28"/>
          <w:lang w:eastAsia="ru-RU"/>
        </w:rPr>
        <w:t xml:space="preserve"> можно определить несколько слабых мест в организации маркетинговой деятельности, а именно:</w:t>
      </w:r>
    </w:p>
    <w:p w:rsidR="001C338C" w:rsidRPr="001C338C" w:rsidRDefault="001C338C"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1C338C">
        <w:rPr>
          <w:rFonts w:ascii="Times New Roman" w:eastAsia="Times New Roman" w:hAnsi="Times New Roman" w:cs="Times New Roman"/>
          <w:sz w:val="28"/>
          <w:szCs w:val="28"/>
          <w:lang w:eastAsia="ru-RU"/>
        </w:rPr>
        <w:t>1. Низкий уровень обслуживания, вызванный незаинтересованность со стороны руководства в формировании и поддержании имиджа организации в глазах потенциальных покупателей.</w:t>
      </w:r>
    </w:p>
    <w:p w:rsidR="001C338C" w:rsidRPr="001C338C" w:rsidRDefault="001C338C"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1C338C">
        <w:rPr>
          <w:rFonts w:ascii="Times New Roman" w:eastAsia="Times New Roman" w:hAnsi="Times New Roman" w:cs="Times New Roman"/>
          <w:sz w:val="28"/>
          <w:szCs w:val="28"/>
          <w:lang w:eastAsia="ru-RU"/>
        </w:rPr>
        <w:t xml:space="preserve">Формирование положительного имиджа </w:t>
      </w:r>
      <w:r w:rsidR="004B5DE0">
        <w:rPr>
          <w:rFonts w:ascii="Times New Roman" w:eastAsia="Times New Roman" w:hAnsi="Times New Roman" w:cs="Times New Roman"/>
          <w:sz w:val="28"/>
          <w:szCs w:val="28"/>
          <w:lang w:eastAsia="ru-RU"/>
        </w:rPr>
        <w:t>РайПО</w:t>
      </w:r>
      <w:r w:rsidRPr="001C338C">
        <w:rPr>
          <w:rFonts w:ascii="Times New Roman" w:eastAsia="Times New Roman" w:hAnsi="Times New Roman" w:cs="Times New Roman"/>
          <w:sz w:val="28"/>
          <w:szCs w:val="28"/>
          <w:lang w:eastAsia="ru-RU"/>
        </w:rPr>
        <w:t xml:space="preserve"> в глазах покупателей будет способствовать завоеванию позиций лидера в конкурентной борьбе по сравнению с другими торговыми организациями.</w:t>
      </w:r>
    </w:p>
    <w:p w:rsidR="001C338C" w:rsidRPr="001C338C" w:rsidRDefault="001C338C"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1C338C">
        <w:rPr>
          <w:rFonts w:ascii="Times New Roman" w:eastAsia="Times New Roman" w:hAnsi="Times New Roman" w:cs="Times New Roman"/>
          <w:sz w:val="28"/>
          <w:szCs w:val="28"/>
          <w:lang w:eastAsia="ru-RU"/>
        </w:rPr>
        <w:lastRenderedPageBreak/>
        <w:t>2. Торговля традиционным методом, а не по средствам самообслуживания (</w:t>
      </w:r>
      <w:r w:rsidR="00C448F9">
        <w:rPr>
          <w:rFonts w:ascii="Times New Roman" w:eastAsia="Times New Roman" w:hAnsi="Times New Roman" w:cs="Times New Roman"/>
          <w:sz w:val="28"/>
          <w:szCs w:val="28"/>
          <w:lang w:eastAsia="ru-RU"/>
        </w:rPr>
        <w:t>62,2</w:t>
      </w:r>
      <w:r w:rsidRPr="001C338C">
        <w:rPr>
          <w:rFonts w:ascii="Times New Roman" w:eastAsia="Times New Roman" w:hAnsi="Times New Roman" w:cs="Times New Roman"/>
          <w:sz w:val="28"/>
          <w:szCs w:val="28"/>
          <w:lang w:eastAsia="ru-RU"/>
        </w:rPr>
        <w:t xml:space="preserve"> % торговых объектов Солигорского </w:t>
      </w:r>
      <w:r w:rsidR="004B5DE0">
        <w:rPr>
          <w:rFonts w:ascii="Times New Roman" w:eastAsia="Times New Roman" w:hAnsi="Times New Roman" w:cs="Times New Roman"/>
          <w:sz w:val="28"/>
          <w:szCs w:val="28"/>
          <w:lang w:eastAsia="ru-RU"/>
        </w:rPr>
        <w:t>РайПО</w:t>
      </w:r>
      <w:r w:rsidRPr="001C338C">
        <w:rPr>
          <w:rFonts w:ascii="Times New Roman" w:eastAsia="Times New Roman" w:hAnsi="Times New Roman" w:cs="Times New Roman"/>
          <w:sz w:val="28"/>
          <w:szCs w:val="28"/>
          <w:lang w:eastAsia="ru-RU"/>
        </w:rPr>
        <w:t xml:space="preserve"> торгуют традиционных методом</w:t>
      </w:r>
      <w:r w:rsidR="00C448F9">
        <w:rPr>
          <w:rFonts w:ascii="Times New Roman" w:eastAsia="Times New Roman" w:hAnsi="Times New Roman" w:cs="Times New Roman"/>
          <w:sz w:val="28"/>
          <w:szCs w:val="28"/>
          <w:lang w:eastAsia="ru-RU"/>
        </w:rPr>
        <w:t xml:space="preserve"> (рис. 2.4)</w:t>
      </w:r>
      <w:r w:rsidRPr="001C338C">
        <w:rPr>
          <w:rFonts w:ascii="Times New Roman" w:eastAsia="Times New Roman" w:hAnsi="Times New Roman" w:cs="Times New Roman"/>
          <w:sz w:val="28"/>
          <w:szCs w:val="28"/>
          <w:lang w:eastAsia="ru-RU"/>
        </w:rPr>
        <w:t>).</w:t>
      </w:r>
    </w:p>
    <w:p w:rsidR="00703EA0" w:rsidRPr="001C338C" w:rsidRDefault="001C338C"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1C338C">
        <w:rPr>
          <w:rFonts w:ascii="Times New Roman" w:eastAsia="Times New Roman" w:hAnsi="Times New Roman" w:cs="Times New Roman"/>
          <w:sz w:val="28"/>
          <w:szCs w:val="28"/>
          <w:lang w:eastAsia="ru-RU"/>
        </w:rPr>
        <w:t>Передовой отечественный и мировой опыт убедительно доказал, что самообслуживание в торговле является наиболее удобной для населения и экономически выгодной для торговли формой продажи товаров. 3. Минимальное количество мероприятий по стимулированию продаж, а именно: скидки, акции, розыгрыши, бонусы и др.</w:t>
      </w:r>
      <w:r w:rsidR="00D21075">
        <w:rPr>
          <w:rFonts w:ascii="Times New Roman" w:eastAsia="Times New Roman" w:hAnsi="Times New Roman" w:cs="Times New Roman"/>
          <w:sz w:val="28"/>
          <w:szCs w:val="28"/>
          <w:lang w:eastAsia="ru-RU"/>
        </w:rPr>
        <w:t xml:space="preserve"> </w:t>
      </w:r>
      <w:r w:rsidRPr="001C338C">
        <w:rPr>
          <w:rFonts w:ascii="Times New Roman" w:eastAsia="Times New Roman" w:hAnsi="Times New Roman" w:cs="Times New Roman"/>
          <w:sz w:val="28"/>
          <w:szCs w:val="28"/>
          <w:lang w:eastAsia="ru-RU"/>
        </w:rPr>
        <w:t>Следует в любой момент ждать появления серьёзных конкурентов, вследствие чего надо суметь не потерять свои позиции на рынке. Во многом это будет зависеть от реализации комплекса маркетинговых мероприятий.</w:t>
      </w:r>
      <w:r w:rsidR="00D21075">
        <w:rPr>
          <w:rFonts w:ascii="Times New Roman" w:eastAsia="Times New Roman" w:hAnsi="Times New Roman" w:cs="Times New Roman"/>
          <w:sz w:val="28"/>
          <w:szCs w:val="28"/>
          <w:lang w:eastAsia="ru-RU"/>
        </w:rPr>
        <w:t xml:space="preserve"> </w:t>
      </w:r>
      <w:r w:rsidR="00703EA0">
        <w:rPr>
          <w:rFonts w:ascii="Times New Roman" w:eastAsia="Times New Roman" w:hAnsi="Times New Roman" w:cs="Times New Roman"/>
          <w:sz w:val="28"/>
          <w:szCs w:val="28"/>
          <w:lang w:eastAsia="ru-RU"/>
        </w:rPr>
        <w:t>Таким образом, необходимо обратить внимание на совершенствование вышеуказанных мероприятий. В третьей главе автором будет предложена маркетинговая стратегия</w:t>
      </w:r>
      <w:r w:rsidR="002023E7">
        <w:rPr>
          <w:rFonts w:ascii="Times New Roman" w:eastAsia="Times New Roman" w:hAnsi="Times New Roman" w:cs="Times New Roman"/>
          <w:sz w:val="28"/>
          <w:szCs w:val="28"/>
          <w:lang w:eastAsia="ru-RU"/>
        </w:rPr>
        <w:t xml:space="preserve"> и мероприятия по ее совершенствованию, а также рассчитан экономический эффект. </w:t>
      </w:r>
    </w:p>
    <w:p w:rsidR="00A262BE" w:rsidRDefault="00A262BE"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B47338" w:rsidRDefault="00B47338" w:rsidP="001157BB">
      <w:pPr>
        <w:spacing w:line="360" w:lineRule="exact"/>
        <w:contextualSpacing/>
        <w:mirrorIndents/>
        <w:jc w:val="both"/>
        <w:rPr>
          <w:rFonts w:ascii="Times New Roman" w:hAnsi="Times New Roman" w:cs="Times New Roman"/>
          <w:sz w:val="28"/>
          <w:szCs w:val="28"/>
        </w:rPr>
      </w:pPr>
    </w:p>
    <w:p w:rsidR="00A262BE" w:rsidRPr="00460D5D" w:rsidRDefault="00AC7B2E" w:rsidP="00460D5D">
      <w:pPr>
        <w:pStyle w:val="1"/>
        <w:spacing w:before="0" w:line="360" w:lineRule="exact"/>
        <w:ind w:firstLine="709"/>
        <w:jc w:val="center"/>
        <w:rPr>
          <w:rFonts w:ascii="Times New Roman Полужирный" w:hAnsi="Times New Roman Полужирный" w:cs="Times New Roman"/>
          <w:caps/>
          <w:color w:val="auto"/>
          <w:sz w:val="32"/>
          <w:szCs w:val="32"/>
        </w:rPr>
      </w:pPr>
      <w:bookmarkStart w:id="11" w:name="_Toc473028239"/>
      <w:r w:rsidRPr="00460D5D">
        <w:rPr>
          <w:rFonts w:ascii="Times New Roman Полужирный" w:hAnsi="Times New Roman Полужирный" w:cs="Times New Roman"/>
          <w:caps/>
          <w:color w:val="auto"/>
          <w:sz w:val="32"/>
          <w:szCs w:val="32"/>
        </w:rPr>
        <w:lastRenderedPageBreak/>
        <w:t xml:space="preserve">3 Глава </w:t>
      </w:r>
      <w:r w:rsidR="00A262BE" w:rsidRPr="00460D5D">
        <w:rPr>
          <w:rFonts w:ascii="Times New Roman Полужирный" w:hAnsi="Times New Roman Полужирный" w:cs="Times New Roman"/>
          <w:caps/>
          <w:color w:val="auto"/>
          <w:sz w:val="32"/>
          <w:szCs w:val="32"/>
        </w:rPr>
        <w:t>Проект мероприятий по совершенствованию маркетинговой деятельности Солигорского райо</w:t>
      </w:r>
      <w:r w:rsidRPr="00460D5D">
        <w:rPr>
          <w:rFonts w:ascii="Times New Roman Полужирный" w:hAnsi="Times New Roman Полужирный" w:cs="Times New Roman"/>
          <w:caps/>
          <w:color w:val="auto"/>
          <w:sz w:val="32"/>
          <w:szCs w:val="32"/>
        </w:rPr>
        <w:t>нного потребительского общества</w:t>
      </w:r>
      <w:bookmarkEnd w:id="11"/>
    </w:p>
    <w:p w:rsidR="009D32C2" w:rsidRPr="009D32C2" w:rsidRDefault="009D32C2" w:rsidP="001157BB">
      <w:pPr>
        <w:spacing w:after="0" w:line="360" w:lineRule="exact"/>
      </w:pPr>
    </w:p>
    <w:p w:rsidR="00A262BE" w:rsidRPr="009D32C2" w:rsidRDefault="00A262BE" w:rsidP="001157BB">
      <w:pPr>
        <w:pStyle w:val="1"/>
        <w:spacing w:before="0" w:line="360" w:lineRule="exact"/>
        <w:ind w:firstLine="709"/>
        <w:jc w:val="both"/>
        <w:rPr>
          <w:rFonts w:ascii="Times New Roman" w:hAnsi="Times New Roman" w:cs="Times New Roman"/>
          <w:color w:val="auto"/>
          <w:sz w:val="32"/>
          <w:szCs w:val="32"/>
        </w:rPr>
      </w:pPr>
      <w:bookmarkStart w:id="12" w:name="_Toc473028240"/>
      <w:r w:rsidRPr="009D32C2">
        <w:rPr>
          <w:rFonts w:ascii="Times New Roman" w:hAnsi="Times New Roman" w:cs="Times New Roman"/>
          <w:color w:val="auto"/>
          <w:sz w:val="32"/>
          <w:szCs w:val="32"/>
        </w:rPr>
        <w:t>3.1 Перспективная стратегия развития маркетинговой деятельности</w:t>
      </w:r>
      <w:bookmarkEnd w:id="12"/>
    </w:p>
    <w:p w:rsidR="00995C10" w:rsidRDefault="00995C10" w:rsidP="001157BB">
      <w:pPr>
        <w:spacing w:line="360" w:lineRule="exact"/>
        <w:contextualSpacing/>
        <w:mirrorIndents/>
        <w:jc w:val="both"/>
        <w:rPr>
          <w:rFonts w:ascii="Times New Roman" w:hAnsi="Times New Roman" w:cs="Times New Roman"/>
          <w:sz w:val="28"/>
          <w:szCs w:val="28"/>
        </w:rPr>
      </w:pPr>
    </w:p>
    <w:p w:rsidR="009D32C2" w:rsidRDefault="009D32C2" w:rsidP="001157BB">
      <w:pPr>
        <w:spacing w:line="360" w:lineRule="exact"/>
        <w:contextualSpacing/>
        <w:mirrorIndents/>
        <w:jc w:val="both"/>
        <w:rPr>
          <w:rFonts w:ascii="Times New Roman" w:hAnsi="Times New Roman" w:cs="Times New Roman"/>
          <w:sz w:val="28"/>
          <w:szCs w:val="28"/>
        </w:rPr>
      </w:pP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Солигорскому РайПО необходимо обратить первостепенное внимание на разработку пакета стратегий как инструмента эффективного развития предприятия в долгосрочной перспективе. В состав пакета стратегий автором предложено включить основополагающие стратегии: финансовую, кадровую, маркетинговую, и стратегию по развитию отношений с поставщиками.</w:t>
      </w:r>
    </w:p>
    <w:p w:rsidR="00400C4C" w:rsidRPr="00400C4C" w:rsidRDefault="00400C4C" w:rsidP="001157BB">
      <w:pPr>
        <w:spacing w:after="0" w:line="360" w:lineRule="exact"/>
        <w:ind w:firstLine="709"/>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В задачи финансовой стратегии входят:</w:t>
      </w:r>
    </w:p>
    <w:p w:rsidR="00400C4C" w:rsidRDefault="00400C4C" w:rsidP="001157BB">
      <w:pPr>
        <w:spacing w:after="0" w:line="360" w:lineRule="exact"/>
        <w:ind w:firstLine="709"/>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400C4C">
        <w:rPr>
          <w:rFonts w:ascii="Times New Roman" w:eastAsia="Times New Roman" w:hAnsi="Times New Roman" w:cs="Times New Roman"/>
          <w:sz w:val="28"/>
          <w:szCs w:val="28"/>
          <w:lang w:eastAsia="ru-RU"/>
        </w:rPr>
        <w:t xml:space="preserve">Эффективное управление текущими финансовыми и материальными ресурсами </w:t>
      </w:r>
      <w:r>
        <w:rPr>
          <w:rFonts w:ascii="Times New Roman" w:eastAsia="Times New Roman" w:hAnsi="Times New Roman" w:cs="Times New Roman"/>
          <w:sz w:val="28"/>
          <w:szCs w:val="28"/>
          <w:lang w:eastAsia="ru-RU"/>
        </w:rPr>
        <w:t>РАЙПО.</w:t>
      </w:r>
    </w:p>
    <w:p w:rsidR="00400C4C" w:rsidRDefault="00400C4C" w:rsidP="001157BB">
      <w:pPr>
        <w:spacing w:after="0" w:line="360" w:lineRule="exact"/>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Оптимизация материальных затрат.</w:t>
      </w:r>
    </w:p>
    <w:p w:rsid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400C4C">
        <w:rPr>
          <w:rFonts w:ascii="Times New Roman" w:eastAsia="Times New Roman" w:hAnsi="Times New Roman" w:cs="Times New Roman"/>
          <w:sz w:val="28"/>
          <w:szCs w:val="28"/>
          <w:lang w:eastAsia="ru-RU"/>
        </w:rPr>
        <w:t>Прогноз финансового состояния предприятия на предстоящий период</w:t>
      </w:r>
      <w:r>
        <w:rPr>
          <w:rFonts w:ascii="Times New Roman" w:eastAsia="Times New Roman" w:hAnsi="Times New Roman" w:cs="Times New Roman"/>
          <w:sz w:val="28"/>
          <w:szCs w:val="28"/>
          <w:lang w:eastAsia="ru-RU"/>
        </w:rPr>
        <w:t>.</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400C4C">
        <w:rPr>
          <w:rFonts w:ascii="Times New Roman" w:eastAsia="Times New Roman" w:hAnsi="Times New Roman" w:cs="Times New Roman"/>
          <w:sz w:val="28"/>
          <w:szCs w:val="28"/>
          <w:lang w:eastAsia="ru-RU"/>
        </w:rPr>
        <w:t>Обеспечение его платежеспособности и финансовой устойчивости</w:t>
      </w:r>
      <w:r>
        <w:rPr>
          <w:rFonts w:ascii="Times New Roman" w:eastAsia="Times New Roman" w:hAnsi="Times New Roman" w:cs="Times New Roman"/>
          <w:sz w:val="28"/>
          <w:szCs w:val="28"/>
          <w:lang w:eastAsia="ru-RU"/>
        </w:rPr>
        <w:t>.</w:t>
      </w:r>
    </w:p>
    <w:p w:rsidR="00400C4C" w:rsidRPr="00400C4C" w:rsidRDefault="00400C4C" w:rsidP="001157BB">
      <w:pPr>
        <w:spacing w:after="0" w:line="360" w:lineRule="exact"/>
        <w:ind w:firstLine="709"/>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Кадровая стратегия может включать в себе следующие мероприятия:</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400C4C">
        <w:rPr>
          <w:rFonts w:ascii="Times New Roman" w:eastAsia="Times New Roman" w:hAnsi="Times New Roman" w:cs="Times New Roman"/>
          <w:sz w:val="28"/>
          <w:szCs w:val="28"/>
          <w:lang w:eastAsia="ru-RU"/>
        </w:rPr>
        <w:t>Внедрение новых форм стимули</w:t>
      </w:r>
      <w:r>
        <w:rPr>
          <w:rFonts w:ascii="Times New Roman" w:eastAsia="Times New Roman" w:hAnsi="Times New Roman" w:cs="Times New Roman"/>
          <w:sz w:val="28"/>
          <w:szCs w:val="28"/>
          <w:lang w:eastAsia="ru-RU"/>
        </w:rPr>
        <w:t>рования и мотивации работников РайПО</w:t>
      </w:r>
      <w:r w:rsidRPr="00400C4C">
        <w:rPr>
          <w:rFonts w:ascii="Times New Roman" w:eastAsia="Times New Roman" w:hAnsi="Times New Roman" w:cs="Times New Roman"/>
          <w:sz w:val="28"/>
          <w:szCs w:val="28"/>
          <w:lang w:eastAsia="ru-RU"/>
        </w:rPr>
        <w:t>, оценки эффективности их деятельности, развития персонала и каждого сотрудника в отдельности.</w:t>
      </w:r>
    </w:p>
    <w:p w:rsidR="00400C4C" w:rsidRPr="00400C4C" w:rsidRDefault="00400C4C" w:rsidP="001157BB">
      <w:pPr>
        <w:spacing w:after="0" w:line="360" w:lineRule="exact"/>
        <w:ind w:firstLine="709"/>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2.Проведение обучения персонала по повышению их квалификации.</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400C4C">
        <w:rPr>
          <w:rFonts w:ascii="Times New Roman" w:eastAsia="Times New Roman" w:hAnsi="Times New Roman" w:cs="Times New Roman"/>
          <w:sz w:val="28"/>
          <w:szCs w:val="28"/>
          <w:lang w:eastAsia="ru-RU"/>
        </w:rPr>
        <w:t>Обеспечение благоприятных условий труда путем проведения ремонтов в офисах и кабинетах, предоставления нового офисного оборудования (телефон, факс и ПК).</w:t>
      </w:r>
    </w:p>
    <w:p w:rsidR="00400C4C" w:rsidRPr="00400C4C" w:rsidRDefault="00400C4C" w:rsidP="001157BB">
      <w:pPr>
        <w:spacing w:after="0" w:line="360" w:lineRule="exact"/>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400C4C">
        <w:rPr>
          <w:rFonts w:ascii="Times New Roman" w:eastAsia="Times New Roman" w:hAnsi="Times New Roman" w:cs="Times New Roman"/>
          <w:sz w:val="28"/>
          <w:szCs w:val="28"/>
          <w:lang w:eastAsia="ru-RU"/>
        </w:rPr>
        <w:t>Приглашение консультанта по проведению тренингов, семинаров.</w:t>
      </w:r>
    </w:p>
    <w:p w:rsidR="00400C4C" w:rsidRPr="00400C4C" w:rsidRDefault="00400C4C" w:rsidP="001157BB">
      <w:pPr>
        <w:spacing w:after="0" w:line="360" w:lineRule="exact"/>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400C4C">
        <w:rPr>
          <w:rFonts w:ascii="Times New Roman" w:eastAsia="Times New Roman" w:hAnsi="Times New Roman" w:cs="Times New Roman"/>
          <w:sz w:val="28"/>
          <w:szCs w:val="28"/>
          <w:lang w:eastAsia="ru-RU"/>
        </w:rPr>
        <w:t>Совершенствование системы корпоративной культуры.</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Маркетинговая стратегия организации может включать в себе следующие мероприятия:</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400C4C">
        <w:rPr>
          <w:rFonts w:ascii="Times New Roman" w:eastAsia="Times New Roman" w:hAnsi="Times New Roman" w:cs="Times New Roman"/>
          <w:sz w:val="28"/>
          <w:szCs w:val="28"/>
          <w:lang w:eastAsia="ru-RU"/>
        </w:rPr>
        <w:t>Итенсификация товародвижения, наступательного продвижения и конкурентоспособных цен</w:t>
      </w:r>
      <w:r>
        <w:rPr>
          <w:rFonts w:ascii="Times New Roman" w:eastAsia="Times New Roman" w:hAnsi="Times New Roman" w:cs="Times New Roman"/>
          <w:sz w:val="28"/>
          <w:szCs w:val="28"/>
          <w:lang w:eastAsia="ru-RU"/>
        </w:rPr>
        <w:t>.</w:t>
      </w:r>
    </w:p>
    <w:p w:rsid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400C4C">
        <w:rPr>
          <w:rFonts w:ascii="Times New Roman" w:eastAsia="Times New Roman" w:hAnsi="Times New Roman" w:cs="Times New Roman"/>
          <w:sz w:val="28"/>
          <w:szCs w:val="28"/>
          <w:lang w:eastAsia="ru-RU"/>
        </w:rPr>
        <w:t>Создание комплекса маркетинга и проведения маркетинговых исследований</w:t>
      </w:r>
      <w:r>
        <w:rPr>
          <w:rFonts w:ascii="Times New Roman" w:eastAsia="Times New Roman" w:hAnsi="Times New Roman" w:cs="Times New Roman"/>
          <w:sz w:val="28"/>
          <w:szCs w:val="28"/>
          <w:lang w:eastAsia="ru-RU"/>
        </w:rPr>
        <w:t>.</w:t>
      </w:r>
    </w:p>
    <w:p w:rsid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400C4C">
        <w:rPr>
          <w:rFonts w:ascii="Times New Roman" w:eastAsia="Times New Roman" w:hAnsi="Times New Roman" w:cs="Times New Roman"/>
          <w:sz w:val="28"/>
          <w:szCs w:val="28"/>
          <w:lang w:eastAsia="ru-RU"/>
        </w:rPr>
        <w:t>Привлечение новых сотрудников, специалистов в области</w:t>
      </w:r>
      <w:r>
        <w:rPr>
          <w:rFonts w:ascii="Times New Roman" w:eastAsia="Times New Roman" w:hAnsi="Times New Roman" w:cs="Times New Roman"/>
          <w:sz w:val="28"/>
          <w:szCs w:val="28"/>
          <w:lang w:eastAsia="ru-RU"/>
        </w:rPr>
        <w:t xml:space="preserve"> маркетинга.</w:t>
      </w:r>
      <w:r w:rsidRPr="00400C4C">
        <w:rPr>
          <w:rFonts w:ascii="Times New Roman" w:eastAsia="Times New Roman" w:hAnsi="Times New Roman" w:cs="Times New Roman"/>
          <w:sz w:val="28"/>
          <w:szCs w:val="28"/>
          <w:lang w:eastAsia="ru-RU"/>
        </w:rPr>
        <w:t xml:space="preserve"> </w:t>
      </w:r>
    </w:p>
    <w:p w:rsidR="00400C4C" w:rsidRPr="00400C4C" w:rsidRDefault="00400C4C" w:rsidP="001157BB">
      <w:pPr>
        <w:spacing w:after="0" w:line="360" w:lineRule="exact"/>
        <w:ind w:firstLine="709"/>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lastRenderedPageBreak/>
        <w:t>Стратегия в области поставщиков включает в себе решение следующей задач:</w:t>
      </w:r>
    </w:p>
    <w:p w:rsidR="00400C4C" w:rsidRDefault="00400C4C" w:rsidP="001157BB">
      <w:pPr>
        <w:spacing w:after="0" w:line="360" w:lineRule="exact"/>
        <w:ind w:firstLine="709"/>
        <w:jc w:val="both"/>
        <w:rPr>
          <w:rFonts w:ascii="Times New Roman" w:hAnsi="Times New Roman" w:cs="Times New Roman"/>
          <w:color w:val="000000"/>
          <w:sz w:val="28"/>
          <w:szCs w:val="28"/>
          <w:shd w:val="clear" w:color="auto" w:fill="FFFFFF"/>
        </w:rPr>
      </w:pPr>
      <w:r w:rsidRPr="00400C4C">
        <w:rPr>
          <w:rFonts w:ascii="Times New Roman" w:eastAsia="Times New Roman" w:hAnsi="Times New Roman" w:cs="Times New Roman"/>
          <w:sz w:val="28"/>
          <w:szCs w:val="28"/>
          <w:lang w:eastAsia="ru-RU"/>
        </w:rPr>
        <w:t>1</w:t>
      </w:r>
      <w:r w:rsidRPr="00400C4C">
        <w:rPr>
          <w:rFonts w:ascii="Times New Roman" w:hAnsi="Times New Roman" w:cs="Times New Roman"/>
          <w:color w:val="000000"/>
          <w:sz w:val="28"/>
          <w:szCs w:val="28"/>
          <w:shd w:val="clear" w:color="auto" w:fill="FFFFFF"/>
        </w:rPr>
        <w:t>Оптимизация процесса формирования заявок</w:t>
      </w:r>
      <w:r>
        <w:rPr>
          <w:rFonts w:ascii="Times New Roman" w:hAnsi="Times New Roman" w:cs="Times New Roman"/>
          <w:color w:val="000000"/>
          <w:sz w:val="28"/>
          <w:szCs w:val="28"/>
          <w:shd w:val="clear" w:color="auto" w:fill="FFFFFF"/>
        </w:rPr>
        <w:t>.</w:t>
      </w:r>
    </w:p>
    <w:p w:rsidR="00D21F83" w:rsidRPr="00400C4C" w:rsidRDefault="00D21F83"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shd w:val="clear" w:color="auto" w:fill="FFFFFF"/>
        </w:rPr>
        <w:t xml:space="preserve">2 </w:t>
      </w:r>
      <w:r w:rsidRPr="00400C4C">
        <w:rPr>
          <w:rFonts w:ascii="Times New Roman" w:eastAsia="Times New Roman" w:hAnsi="Times New Roman" w:cs="Times New Roman"/>
          <w:sz w:val="28"/>
          <w:szCs w:val="28"/>
          <w:lang w:eastAsia="ru-RU"/>
        </w:rPr>
        <w:t>Поддерживать взаимовыгодные сотруднические отношения с имеющимися поставщиками в долгосрочной перспективе</w:t>
      </w:r>
      <w:r>
        <w:rPr>
          <w:rFonts w:ascii="Times New Roman" w:eastAsia="Times New Roman" w:hAnsi="Times New Roman" w:cs="Times New Roman"/>
          <w:sz w:val="28"/>
          <w:szCs w:val="28"/>
          <w:lang w:eastAsia="ru-RU"/>
        </w:rPr>
        <w:t>.</w:t>
      </w:r>
    </w:p>
    <w:p w:rsid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400C4C">
        <w:rPr>
          <w:rFonts w:ascii="Times New Roman" w:eastAsia="Times New Roman" w:hAnsi="Times New Roman" w:cs="Times New Roman"/>
          <w:sz w:val="28"/>
          <w:szCs w:val="28"/>
          <w:lang w:eastAsia="ru-RU"/>
        </w:rPr>
        <w:t>Проведение глубокого и всестороннего анализа внешней среды и поиск новых потенциальных поставщиков-организаций с меньшей конкурентной силой.</w:t>
      </w:r>
    </w:p>
    <w:p w:rsidR="00400C4C" w:rsidRPr="00400C4C" w:rsidRDefault="00D21F83" w:rsidP="001157BB">
      <w:pPr>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400C4C" w:rsidRPr="00400C4C">
        <w:rPr>
          <w:rFonts w:ascii="Times New Roman" w:eastAsia="Times New Roman" w:hAnsi="Times New Roman" w:cs="Times New Roman"/>
          <w:sz w:val="28"/>
          <w:szCs w:val="28"/>
          <w:lang w:eastAsia="ru-RU"/>
        </w:rPr>
        <w:t>Установление поставщиков продуктов питания и товаров хозяйственного назначения под полный контроль.</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Стратегия в области развития логистики организации включает в себе реализация следующих мероприятий:</w:t>
      </w:r>
    </w:p>
    <w:p w:rsidR="00D21F83" w:rsidRPr="00D21F83" w:rsidRDefault="00400C4C" w:rsidP="001157BB">
      <w:pPr>
        <w:spacing w:after="0" w:line="360" w:lineRule="exact"/>
        <w:ind w:firstLine="709"/>
        <w:jc w:val="both"/>
        <w:rPr>
          <w:rFonts w:ascii="Times New Roman" w:hAnsi="Times New Roman" w:cs="Times New Roman"/>
          <w:color w:val="000000"/>
          <w:sz w:val="28"/>
          <w:szCs w:val="28"/>
          <w:shd w:val="clear" w:color="auto" w:fill="FFFFFF"/>
        </w:rPr>
      </w:pPr>
      <w:r w:rsidRPr="00400C4C">
        <w:rPr>
          <w:rFonts w:ascii="Times New Roman" w:eastAsia="Times New Roman" w:hAnsi="Times New Roman" w:cs="Times New Roman"/>
          <w:sz w:val="28"/>
          <w:szCs w:val="28"/>
          <w:lang w:eastAsia="ru-RU"/>
        </w:rPr>
        <w:t>1</w:t>
      </w:r>
      <w:r w:rsidR="00D21F83" w:rsidRPr="00D21F83">
        <w:rPr>
          <w:rFonts w:ascii="Times New Roman" w:eastAsia="Times New Roman" w:hAnsi="Times New Roman" w:cs="Times New Roman"/>
          <w:sz w:val="28"/>
          <w:szCs w:val="28"/>
          <w:lang w:eastAsia="ru-RU"/>
        </w:rPr>
        <w:t xml:space="preserve"> </w:t>
      </w:r>
      <w:r w:rsidR="00D21F83" w:rsidRPr="00D21F83">
        <w:rPr>
          <w:rStyle w:val="apple-converted-space"/>
          <w:rFonts w:ascii="Times New Roman" w:hAnsi="Times New Roman" w:cs="Times New Roman"/>
          <w:color w:val="000000"/>
          <w:sz w:val="28"/>
          <w:szCs w:val="28"/>
          <w:shd w:val="clear" w:color="auto" w:fill="FFFFFF"/>
        </w:rPr>
        <w:t> </w:t>
      </w:r>
      <w:r w:rsidR="00D21F83" w:rsidRPr="00D21F83">
        <w:rPr>
          <w:rFonts w:ascii="Times New Roman" w:hAnsi="Times New Roman" w:cs="Times New Roman"/>
          <w:color w:val="000000"/>
          <w:sz w:val="28"/>
          <w:szCs w:val="28"/>
          <w:shd w:val="clear" w:color="auto" w:fill="FFFFFF"/>
        </w:rPr>
        <w:t>Расформирование продовольственных складов.</w:t>
      </w:r>
    </w:p>
    <w:p w:rsidR="00400C4C" w:rsidRPr="00400C4C" w:rsidRDefault="00D21F83" w:rsidP="001157BB">
      <w:pPr>
        <w:spacing w:after="0" w:line="360" w:lineRule="exact"/>
        <w:ind w:firstLine="709"/>
        <w:jc w:val="both"/>
        <w:rPr>
          <w:rFonts w:ascii="Times New Roman" w:eastAsia="Times New Roman" w:hAnsi="Times New Roman" w:cs="Times New Roman"/>
          <w:sz w:val="28"/>
          <w:szCs w:val="28"/>
          <w:lang w:eastAsia="ru-RU"/>
        </w:rPr>
      </w:pPr>
      <w:r w:rsidRPr="00D21F83">
        <w:rPr>
          <w:rFonts w:ascii="Times New Roman" w:hAnsi="Times New Roman" w:cs="Times New Roman"/>
          <w:color w:val="000000"/>
          <w:sz w:val="28"/>
          <w:szCs w:val="28"/>
          <w:shd w:val="clear" w:color="auto" w:fill="FFFFFF"/>
        </w:rPr>
        <w:t xml:space="preserve">2  Оптимизация работы транспортного участка путем </w:t>
      </w:r>
      <w:r w:rsidRPr="00D21F83">
        <w:rPr>
          <w:rFonts w:ascii="Times New Roman" w:eastAsia="Times New Roman" w:hAnsi="Times New Roman" w:cs="Times New Roman"/>
          <w:sz w:val="28"/>
          <w:szCs w:val="28"/>
          <w:lang w:eastAsia="ru-RU"/>
        </w:rPr>
        <w:t xml:space="preserve">снижения </w:t>
      </w:r>
      <w:r w:rsidR="00400C4C" w:rsidRPr="00400C4C">
        <w:rPr>
          <w:rFonts w:ascii="Times New Roman" w:eastAsia="Times New Roman" w:hAnsi="Times New Roman" w:cs="Times New Roman"/>
          <w:sz w:val="28"/>
          <w:szCs w:val="28"/>
          <w:lang w:eastAsia="ru-RU"/>
        </w:rPr>
        <w:t>капитальных вложений на содержание автомобильного парка</w:t>
      </w:r>
    </w:p>
    <w:p w:rsidR="00400C4C" w:rsidRPr="00400C4C" w:rsidRDefault="00D21F83" w:rsidP="001157BB">
      <w:pPr>
        <w:spacing w:after="0" w:line="360" w:lineRule="exact"/>
        <w:ind w:firstLine="709"/>
        <w:jc w:val="both"/>
        <w:rPr>
          <w:rFonts w:ascii="Times New Roman" w:eastAsia="Times New Roman" w:hAnsi="Times New Roman" w:cs="Times New Roman"/>
          <w:sz w:val="28"/>
          <w:szCs w:val="28"/>
          <w:lang w:eastAsia="ru-RU"/>
        </w:rPr>
      </w:pPr>
      <w:r w:rsidRPr="00D21F83">
        <w:rPr>
          <w:rFonts w:ascii="Times New Roman" w:eastAsia="Times New Roman" w:hAnsi="Times New Roman" w:cs="Times New Roman"/>
          <w:sz w:val="28"/>
          <w:szCs w:val="28"/>
          <w:lang w:eastAsia="ru-RU"/>
        </w:rPr>
        <w:t xml:space="preserve">3 </w:t>
      </w:r>
      <w:r w:rsidR="00400C4C" w:rsidRPr="00400C4C">
        <w:rPr>
          <w:rFonts w:ascii="Times New Roman" w:eastAsia="Times New Roman" w:hAnsi="Times New Roman" w:cs="Times New Roman"/>
          <w:sz w:val="28"/>
          <w:szCs w:val="28"/>
          <w:lang w:eastAsia="ru-RU"/>
        </w:rPr>
        <w:t>Внедрение, развитие принципов логистики в организацию товаров в магазины Рай</w:t>
      </w:r>
      <w:r w:rsidRPr="00D21F83">
        <w:rPr>
          <w:rFonts w:ascii="Times New Roman" w:eastAsia="Times New Roman" w:hAnsi="Times New Roman" w:cs="Times New Roman"/>
          <w:sz w:val="28"/>
          <w:szCs w:val="28"/>
          <w:lang w:eastAsia="ru-RU"/>
        </w:rPr>
        <w:t>ПО.</w:t>
      </w:r>
    </w:p>
    <w:p w:rsidR="00400C4C" w:rsidRPr="00400C4C" w:rsidRDefault="00D21F83" w:rsidP="001157BB">
      <w:pPr>
        <w:spacing w:after="0" w:line="360" w:lineRule="exact"/>
        <w:ind w:firstLine="709"/>
        <w:jc w:val="both"/>
        <w:rPr>
          <w:rFonts w:ascii="Times New Roman" w:eastAsia="Times New Roman" w:hAnsi="Times New Roman" w:cs="Times New Roman"/>
          <w:sz w:val="28"/>
          <w:szCs w:val="28"/>
          <w:lang w:eastAsia="ru-RU"/>
        </w:rPr>
      </w:pPr>
      <w:r w:rsidRPr="00D21F83">
        <w:rPr>
          <w:rFonts w:ascii="Times New Roman" w:eastAsia="Times New Roman" w:hAnsi="Times New Roman" w:cs="Times New Roman"/>
          <w:sz w:val="28"/>
          <w:szCs w:val="28"/>
          <w:lang w:eastAsia="ru-RU"/>
        </w:rPr>
        <w:t xml:space="preserve">4 </w:t>
      </w:r>
      <w:r w:rsidR="00400C4C" w:rsidRPr="00400C4C">
        <w:rPr>
          <w:rFonts w:ascii="Times New Roman" w:eastAsia="Times New Roman" w:hAnsi="Times New Roman" w:cs="Times New Roman"/>
          <w:sz w:val="28"/>
          <w:szCs w:val="28"/>
          <w:lang w:eastAsia="ru-RU"/>
        </w:rPr>
        <w:t>Усиление логистической связи между магазинами Рай</w:t>
      </w:r>
      <w:r w:rsidRPr="00D21F83">
        <w:rPr>
          <w:rFonts w:ascii="Times New Roman" w:eastAsia="Times New Roman" w:hAnsi="Times New Roman" w:cs="Times New Roman"/>
          <w:sz w:val="28"/>
          <w:szCs w:val="28"/>
          <w:lang w:eastAsia="ru-RU"/>
        </w:rPr>
        <w:t>ПО</w:t>
      </w:r>
    </w:p>
    <w:p w:rsidR="00400C4C" w:rsidRPr="00400C4C" w:rsidRDefault="00D21F83" w:rsidP="001157BB">
      <w:pPr>
        <w:spacing w:after="0" w:line="360" w:lineRule="exact"/>
        <w:ind w:firstLine="709"/>
        <w:jc w:val="both"/>
        <w:rPr>
          <w:rFonts w:ascii="Times New Roman" w:eastAsia="Times New Roman" w:hAnsi="Times New Roman" w:cs="Times New Roman"/>
          <w:sz w:val="28"/>
          <w:szCs w:val="28"/>
          <w:lang w:eastAsia="ru-RU"/>
        </w:rPr>
      </w:pPr>
      <w:r w:rsidRPr="00D21F83">
        <w:rPr>
          <w:rFonts w:ascii="Times New Roman" w:eastAsia="Times New Roman" w:hAnsi="Times New Roman" w:cs="Times New Roman"/>
          <w:sz w:val="28"/>
          <w:szCs w:val="28"/>
          <w:lang w:eastAsia="ru-RU"/>
        </w:rPr>
        <w:t xml:space="preserve">5 </w:t>
      </w:r>
      <w:r w:rsidR="00400C4C" w:rsidRPr="00400C4C">
        <w:rPr>
          <w:rFonts w:ascii="Times New Roman" w:eastAsia="Times New Roman" w:hAnsi="Times New Roman" w:cs="Times New Roman"/>
          <w:sz w:val="28"/>
          <w:szCs w:val="28"/>
          <w:lang w:eastAsia="ru-RU"/>
        </w:rPr>
        <w:t>Создание отдела Логистики и соответ</w:t>
      </w:r>
      <w:r w:rsidRPr="00D21F83">
        <w:rPr>
          <w:rFonts w:ascii="Times New Roman" w:eastAsia="Times New Roman" w:hAnsi="Times New Roman" w:cs="Times New Roman"/>
          <w:sz w:val="28"/>
          <w:szCs w:val="28"/>
          <w:lang w:eastAsia="ru-RU"/>
        </w:rPr>
        <w:t>ствующей должности в структуре РайПО.</w:t>
      </w:r>
    </w:p>
    <w:p w:rsidR="00400C4C" w:rsidRPr="00400C4C" w:rsidRDefault="00400C4C" w:rsidP="001157BB">
      <w:pPr>
        <w:spacing w:after="0" w:line="360" w:lineRule="exact"/>
        <w:ind w:firstLine="709"/>
        <w:jc w:val="both"/>
        <w:rPr>
          <w:rFonts w:ascii="Times New Roman" w:eastAsia="Times New Roman" w:hAnsi="Times New Roman" w:cs="Times New Roman"/>
          <w:sz w:val="28"/>
          <w:szCs w:val="28"/>
          <w:lang w:eastAsia="ru-RU"/>
        </w:rPr>
      </w:pPr>
      <w:r w:rsidRPr="00400C4C">
        <w:rPr>
          <w:rFonts w:ascii="Times New Roman" w:eastAsia="Times New Roman" w:hAnsi="Times New Roman" w:cs="Times New Roman"/>
          <w:sz w:val="28"/>
          <w:szCs w:val="28"/>
          <w:lang w:eastAsia="ru-RU"/>
        </w:rPr>
        <w:t>Предлагаемая стратегия дальнейшего развития Рай</w:t>
      </w:r>
      <w:r w:rsidR="00D21F83" w:rsidRPr="00D21F83">
        <w:rPr>
          <w:rFonts w:ascii="Times New Roman" w:eastAsia="Times New Roman" w:hAnsi="Times New Roman" w:cs="Times New Roman"/>
          <w:sz w:val="28"/>
          <w:szCs w:val="28"/>
          <w:lang w:eastAsia="ru-RU"/>
        </w:rPr>
        <w:t>ПО</w:t>
      </w:r>
      <w:r w:rsidRPr="00400C4C">
        <w:rPr>
          <w:rFonts w:ascii="Times New Roman" w:eastAsia="Times New Roman" w:hAnsi="Times New Roman" w:cs="Times New Roman"/>
          <w:sz w:val="28"/>
          <w:szCs w:val="28"/>
          <w:lang w:eastAsia="ru-RU"/>
        </w:rPr>
        <w:t xml:space="preserve"> </w:t>
      </w:r>
      <w:r w:rsidR="00D21F83" w:rsidRPr="00D21F83">
        <w:rPr>
          <w:rFonts w:ascii="Times New Roman" w:eastAsia="Times New Roman" w:hAnsi="Times New Roman" w:cs="Times New Roman"/>
          <w:sz w:val="28"/>
          <w:szCs w:val="28"/>
          <w:lang w:eastAsia="ru-RU"/>
        </w:rPr>
        <w:t>я</w:t>
      </w:r>
      <w:r w:rsidRPr="00400C4C">
        <w:rPr>
          <w:rFonts w:ascii="Times New Roman" w:eastAsia="Times New Roman" w:hAnsi="Times New Roman" w:cs="Times New Roman"/>
          <w:sz w:val="28"/>
          <w:szCs w:val="28"/>
          <w:lang w:eastAsia="ru-RU"/>
        </w:rPr>
        <w:t>вляется комбинированной, которая включает в себя следующие типы стратегий:</w:t>
      </w:r>
    </w:p>
    <w:p w:rsidR="00203FFA" w:rsidRPr="00203FFA" w:rsidRDefault="00203FFA" w:rsidP="001157BB">
      <w:pPr>
        <w:shd w:val="clear" w:color="auto" w:fill="FFFFFF"/>
        <w:spacing w:after="0" w:line="360" w:lineRule="exact"/>
        <w:ind w:firstLine="708"/>
        <w:rPr>
          <w:rFonts w:ascii="Times New Roman" w:eastAsia="Times New Roman" w:hAnsi="Times New Roman" w:cs="Times New Roman"/>
          <w:sz w:val="28"/>
          <w:szCs w:val="28"/>
          <w:lang w:eastAsia="ru-RU"/>
        </w:rPr>
      </w:pPr>
      <w:r w:rsidRPr="00203FFA">
        <w:rPr>
          <w:rFonts w:ascii="Times New Roman" w:eastAsia="Times New Roman" w:hAnsi="Times New Roman" w:cs="Times New Roman"/>
          <w:sz w:val="28"/>
          <w:szCs w:val="28"/>
          <w:lang w:eastAsia="ru-RU"/>
        </w:rPr>
        <w:t>- Стратегия лидерства за счет экономии на издержках.</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203FFA">
        <w:rPr>
          <w:rFonts w:ascii="Times New Roman" w:eastAsia="Times New Roman" w:hAnsi="Times New Roman" w:cs="Times New Roman"/>
          <w:sz w:val="28"/>
          <w:szCs w:val="28"/>
          <w:lang w:eastAsia="ru-RU"/>
        </w:rPr>
        <w:t xml:space="preserve">Она подразумевает </w:t>
      </w:r>
      <w:r w:rsidRPr="00E7197D">
        <w:rPr>
          <w:rFonts w:ascii="Times New Roman" w:eastAsia="Times New Roman" w:hAnsi="Times New Roman" w:cs="Times New Roman"/>
          <w:sz w:val="28"/>
          <w:szCs w:val="28"/>
          <w:lang w:eastAsia="ru-RU"/>
        </w:rPr>
        <w:t>тщательный контроль за постоянными расходами, тщательную проработку  реализации новых товаров, пониженные сбытовые и рекламные издержки. В основе стратегии лежат низкие издержки по сравнению с конкурентами. В этом случае первыми действие конкурентной борьбы испытывают наименее эффективные фирмы.</w:t>
      </w:r>
    </w:p>
    <w:p w:rsidR="00203FFA" w:rsidRPr="00E7197D" w:rsidRDefault="00203FFA" w:rsidP="001157BB">
      <w:pPr>
        <w:shd w:val="clear" w:color="auto" w:fill="FFFFFF"/>
        <w:spacing w:after="0" w:line="360" w:lineRule="exact"/>
        <w:ind w:firstLine="708"/>
        <w:rPr>
          <w:rFonts w:ascii="Times New Roman" w:eastAsia="Times New Roman" w:hAnsi="Times New Roman" w:cs="Times New Roman"/>
          <w:bCs/>
          <w:iCs/>
          <w:sz w:val="28"/>
          <w:szCs w:val="28"/>
          <w:lang w:eastAsia="ru-RU"/>
        </w:rPr>
      </w:pPr>
      <w:r w:rsidRPr="00E7197D">
        <w:rPr>
          <w:rFonts w:ascii="Times New Roman" w:eastAsia="Times New Roman" w:hAnsi="Times New Roman" w:cs="Times New Roman"/>
          <w:bCs/>
          <w:iCs/>
          <w:sz w:val="28"/>
          <w:szCs w:val="28"/>
          <w:lang w:eastAsia="ru-RU"/>
        </w:rPr>
        <w:t>- Стратегии роста.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bCs/>
          <w:iCs/>
          <w:sz w:val="28"/>
          <w:szCs w:val="28"/>
          <w:lang w:eastAsia="ru-RU"/>
        </w:rPr>
        <w:t>Ц</w:t>
      </w:r>
      <w:r w:rsidRPr="00E7197D">
        <w:rPr>
          <w:rFonts w:ascii="Times New Roman" w:eastAsia="Times New Roman" w:hAnsi="Times New Roman" w:cs="Times New Roman"/>
          <w:sz w:val="28"/>
          <w:szCs w:val="28"/>
          <w:lang w:eastAsia="ru-RU"/>
        </w:rPr>
        <w:t>ели стратегий роста могут касаться таких показателей как: объёма продаж, доли рынка, прибыли. Исходя из целей роста, можно выделить следующие группы стратегий для РайПО:</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bCs/>
          <w:iCs/>
          <w:sz w:val="28"/>
          <w:szCs w:val="28"/>
          <w:lang w:eastAsia="ru-RU"/>
        </w:rPr>
      </w:pPr>
      <w:r w:rsidRPr="00E7197D">
        <w:rPr>
          <w:rFonts w:ascii="Times New Roman" w:eastAsia="Times New Roman" w:hAnsi="Times New Roman" w:cs="Times New Roman"/>
          <w:bCs/>
          <w:iCs/>
          <w:sz w:val="28"/>
          <w:szCs w:val="28"/>
          <w:lang w:eastAsia="ru-RU"/>
        </w:rPr>
        <w:t>1 Стратегии проникновения: развитие продажи выпускаемых товаров на существующих рынках.</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Развитие первичного спроса.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Осуществляется воздействие на глобальный спрос для увеличения размера рынка. Это достигается путём: привлечения новых пользователей товаром; побуждения покупателей к более частому использованию товара; побуждения покупателей к большему разовому потреблению; обнаружения новых возможностей использования.</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lastRenderedPageBreak/>
        <w:t>- Увеличение своей доли рынка.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Привлекаются бывшие клиенты фирм конкурентов посредством активных действий по продвижению товаров. Примером действий могут быть: улучшение товара или услуги; изменение позиционирования марки; значительное снижение цены; укрепление сбытовой сети; проведение мероприятий по стимулированию сбыта.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Защита своего положения на рынке.</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Данная стратегия несёт преимущественно защитный характер и осуществляется путём: небольших улучшений товара и позиционирования; защитной стратегии ценообразования; укрепления сбытовой сети; усиления или переориентации мер по стимулированию сбыта.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Рационализация рынка.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Стратегия направлена на реорганизацию обслуживаемых рынков с целью снижения издержек или повышения эффективности операционного маркетинга. При этом необходимо: сфокусировать деятельность на самых рентабельных сегментах рынка; обратиться к самым эффективным дистрибьюторам; сократить число клиентов, установив минимальный объём заказа; уйти из некоторых сегментов.</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Организация рынка.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xml:space="preserve">В рамках этой стратегии осуществляется влияние, в разрешённых законодательством пределах, на уровень экономической эффективности сектора. </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bCs/>
          <w:iCs/>
          <w:sz w:val="28"/>
          <w:szCs w:val="28"/>
          <w:lang w:eastAsia="ru-RU"/>
        </w:rPr>
      </w:pPr>
      <w:r w:rsidRPr="00E7197D">
        <w:rPr>
          <w:rFonts w:ascii="Times New Roman" w:eastAsia="Times New Roman" w:hAnsi="Times New Roman" w:cs="Times New Roman"/>
          <w:bCs/>
          <w:iCs/>
          <w:sz w:val="28"/>
          <w:szCs w:val="28"/>
          <w:lang w:eastAsia="ru-RU"/>
        </w:rPr>
        <w:t>2 Стратегии развития рынков: развитие продажи выпускаемых товаров на новых рынках.</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Выделение новых целевых сегментов.</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Стратегия адресована к новым сегментам на том же региональном рынке. К примеру возможны действия такие как: предложение товара промышленного назначения потребительскому рынку; продажа товара другой группе покупателей после изменения его позиционирования; предложение товара в другом секторе промышленности.</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Освоение новых каналов сбыта.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Введение товара в другую сбытовую сеть, заметно отличающуюся от имеющихся. Например: в дополнение к имеющейся сбытовой сети создать сеть франшиз; сбывать продукцию в нетрадиционных местах продаж; использовать каналы другого уровня ранее не используемых; применять другие методы сбыта.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Территориальная экспансия.</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Осуществляется внедрение в другие регионы страны посредством: поставки товаров на другие рынки через местных агентов и торговые фирмы; создания сбытовой сети из эксклюзивных дистрибьюторов.</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bCs/>
          <w:sz w:val="28"/>
          <w:szCs w:val="28"/>
          <w:lang w:eastAsia="ru-RU"/>
        </w:rPr>
      </w:pPr>
      <w:r w:rsidRPr="00E7197D">
        <w:rPr>
          <w:rFonts w:ascii="Times New Roman" w:eastAsia="Times New Roman" w:hAnsi="Times New Roman" w:cs="Times New Roman"/>
          <w:bCs/>
          <w:iCs/>
          <w:sz w:val="28"/>
          <w:szCs w:val="28"/>
          <w:lang w:eastAsia="ru-RU"/>
        </w:rPr>
        <w:lastRenderedPageBreak/>
        <w:t>3 Стратегии развития через товары: развитие продажи на существующих рынках, предлагая новые или улучшенные товары</w:t>
      </w:r>
      <w:r w:rsidRPr="00E7197D">
        <w:rPr>
          <w:rFonts w:ascii="Times New Roman" w:eastAsia="Times New Roman" w:hAnsi="Times New Roman" w:cs="Times New Roman"/>
          <w:bCs/>
          <w:sz w:val="28"/>
          <w:szCs w:val="28"/>
          <w:lang w:eastAsia="ru-RU"/>
        </w:rPr>
        <w:t>.</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Добавление новых характеристик товаров.</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Увеличивается число функций или характеристик товара и за счёт этого расширяется рынок. Примером может быть: повышение универсальности товара за счёт новых функций; повышение социальной или эмоциональной ценности утилитарного товара; повышение безопасности или удобства пользованием товаром.</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Расширение товарного ассортимента.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Разрабатываются новые модели или варианты товара с различным уровнем качества. Например: выпуск товара в новых расфасовках; предложение того же товара в различных формах и составах; выпуск новых модификаций товара; увеличение наборов вкусов, запахов, окраски.</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Обновление линейки товаров. Данная стратегия предусматривает восстановление конкурентоспособности устаревших товаров путём их замены на товары, улучшенные функционально и технологически. Например: внедрение нового поколения более мощных моделей; внедрение экологически чистых модификаций товаров; улучшение эстетических свойств товаров.</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Улучшение качества.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Улучшаются выполняемые товаром своих функций как набора свойств. Для этого проводят: определение набора свойств, который устраивает различные группы покупателей; устанавливаются четкие нормы качества по каждому свойству; реализуется программа полного контроля качества.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Приобретение товаров нового ассортимента.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Дополнение или расширение существующего ассортимента товаров, с использованием внешних средств. Например: приобретается фирма, выпускающая дополняющие товары; заключаются контракты с поставщиками требуемых товаров и которые перепродаются под своей маркой; создаются совместные предприятия для разработки и производства нового товара.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Рационализация товарного ассортимента.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Проводится модификация товарного ассортимента в сторону уменьшения издержек производства и сбыта. Например: проведение стандартизации всего ассортимента товаров; прекращение выпуска второстепенных или низко рентабельных товаров; модификация концепции товара.</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bCs/>
          <w:iCs/>
          <w:sz w:val="28"/>
          <w:szCs w:val="28"/>
          <w:lang w:eastAsia="ru-RU"/>
        </w:rPr>
      </w:pPr>
      <w:r w:rsidRPr="00E7197D">
        <w:rPr>
          <w:rFonts w:ascii="Times New Roman" w:eastAsia="Times New Roman" w:hAnsi="Times New Roman" w:cs="Times New Roman"/>
          <w:bCs/>
          <w:iCs/>
          <w:sz w:val="28"/>
          <w:szCs w:val="28"/>
          <w:lang w:eastAsia="ru-RU"/>
        </w:rPr>
        <w:t>4 Стратегии конкуренции.</w:t>
      </w:r>
    </w:p>
    <w:p w:rsidR="00203FFA" w:rsidRPr="00E7197D" w:rsidRDefault="00203FFA" w:rsidP="001157BB">
      <w:pPr>
        <w:shd w:val="clear" w:color="auto" w:fill="FFFFFF"/>
        <w:spacing w:after="0" w:line="360" w:lineRule="exact"/>
        <w:ind w:firstLine="708"/>
        <w:jc w:val="both"/>
        <w:rPr>
          <w:rFonts w:ascii="Times New Roman" w:eastAsia="Times New Roman" w:hAnsi="Times New Roman" w:cs="Times New Roman"/>
          <w:sz w:val="28"/>
          <w:szCs w:val="28"/>
          <w:lang w:eastAsia="ru-RU"/>
        </w:rPr>
      </w:pPr>
      <w:r w:rsidRPr="00E7197D">
        <w:rPr>
          <w:rFonts w:ascii="Times New Roman" w:eastAsia="Times New Roman" w:hAnsi="Times New Roman" w:cs="Times New Roman"/>
          <w:sz w:val="28"/>
          <w:szCs w:val="28"/>
          <w:lang w:eastAsia="ru-RU"/>
        </w:rPr>
        <w:t xml:space="preserve">Анализ конкуренции и конкурентоспособности предприятия позволяет оценить преимущества предприятия относительно самых опасных </w:t>
      </w:r>
      <w:r w:rsidRPr="00E7197D">
        <w:rPr>
          <w:rFonts w:ascii="Times New Roman" w:eastAsia="Times New Roman" w:hAnsi="Times New Roman" w:cs="Times New Roman"/>
          <w:sz w:val="28"/>
          <w:szCs w:val="28"/>
          <w:lang w:eastAsia="ru-RU"/>
        </w:rPr>
        <w:lastRenderedPageBreak/>
        <w:t>конкурентов. На основе оценок действующих конкурентных сил разрабатываются стратегии конкуренции фирмы.</w:t>
      </w:r>
    </w:p>
    <w:p w:rsidR="00203FFA" w:rsidRPr="00E7197D" w:rsidRDefault="00400C4C" w:rsidP="001157BB">
      <w:pPr>
        <w:shd w:val="clear" w:color="auto" w:fill="FFFFFF"/>
        <w:spacing w:after="0" w:line="360" w:lineRule="exact"/>
        <w:ind w:firstLine="708"/>
        <w:jc w:val="both"/>
        <w:rPr>
          <w:rFonts w:ascii="Times New Roman" w:hAnsi="Times New Roman" w:cs="Times New Roman"/>
          <w:sz w:val="28"/>
          <w:szCs w:val="28"/>
        </w:rPr>
      </w:pPr>
      <w:r w:rsidRPr="00E7197D">
        <w:rPr>
          <w:rFonts w:ascii="Times New Roman" w:hAnsi="Times New Roman" w:cs="Times New Roman"/>
          <w:sz w:val="28"/>
          <w:szCs w:val="28"/>
        </w:rPr>
        <w:t xml:space="preserve">В результате реализации намеченных мероприятий </w:t>
      </w:r>
      <w:r w:rsidR="00203FFA" w:rsidRPr="00E7197D">
        <w:rPr>
          <w:rFonts w:ascii="Times New Roman" w:hAnsi="Times New Roman" w:cs="Times New Roman"/>
          <w:sz w:val="28"/>
          <w:szCs w:val="28"/>
        </w:rPr>
        <w:t>предполагается</w:t>
      </w:r>
      <w:r w:rsidRPr="00E7197D">
        <w:rPr>
          <w:rFonts w:ascii="Times New Roman" w:hAnsi="Times New Roman" w:cs="Times New Roman"/>
          <w:sz w:val="28"/>
          <w:szCs w:val="28"/>
        </w:rPr>
        <w:t xml:space="preserve"> </w:t>
      </w:r>
      <w:r w:rsidR="00203FFA" w:rsidRPr="00E7197D">
        <w:rPr>
          <w:rFonts w:ascii="Times New Roman" w:hAnsi="Times New Roman" w:cs="Times New Roman"/>
          <w:sz w:val="28"/>
          <w:szCs w:val="28"/>
        </w:rPr>
        <w:t>п</w:t>
      </w:r>
      <w:r w:rsidRPr="00E7197D">
        <w:rPr>
          <w:rFonts w:ascii="Times New Roman" w:hAnsi="Times New Roman" w:cs="Times New Roman"/>
          <w:sz w:val="28"/>
          <w:szCs w:val="28"/>
        </w:rPr>
        <w:t>олучить следующие результаты</w:t>
      </w:r>
      <w:r w:rsidR="00203FFA" w:rsidRPr="00E7197D">
        <w:rPr>
          <w:rFonts w:ascii="Times New Roman" w:hAnsi="Times New Roman" w:cs="Times New Roman"/>
          <w:sz w:val="28"/>
          <w:szCs w:val="28"/>
        </w:rPr>
        <w:t>: с</w:t>
      </w:r>
      <w:r w:rsidRPr="00E7197D">
        <w:rPr>
          <w:rFonts w:ascii="Times New Roman" w:hAnsi="Times New Roman" w:cs="Times New Roman"/>
          <w:sz w:val="28"/>
          <w:szCs w:val="28"/>
        </w:rPr>
        <w:t>оциальный эффект будет заключаться</w:t>
      </w:r>
      <w:r w:rsidR="00203FFA" w:rsidRPr="00E7197D">
        <w:rPr>
          <w:rFonts w:ascii="Times New Roman" w:hAnsi="Times New Roman" w:cs="Times New Roman"/>
          <w:sz w:val="28"/>
          <w:szCs w:val="28"/>
        </w:rPr>
        <w:t xml:space="preserve"> </w:t>
      </w:r>
      <w:r w:rsidRPr="00E7197D">
        <w:rPr>
          <w:rFonts w:ascii="Times New Roman" w:hAnsi="Times New Roman" w:cs="Times New Roman"/>
          <w:sz w:val="28"/>
          <w:szCs w:val="28"/>
        </w:rPr>
        <w:t xml:space="preserve">в росте уровня удовлетворения потребительских нужд населения на основе качественного изменения структуры товарооборота и расширения спектра предоставляемых услуг. Экономический эффект будет заключаться в увеличении рентабельности деятельности </w:t>
      </w:r>
      <w:r w:rsidR="00203FFA" w:rsidRPr="00E7197D">
        <w:rPr>
          <w:rFonts w:ascii="Times New Roman" w:hAnsi="Times New Roman" w:cs="Times New Roman"/>
          <w:sz w:val="28"/>
          <w:szCs w:val="28"/>
        </w:rPr>
        <w:t>РайПО, росте суммы выручки и</w:t>
      </w:r>
      <w:r w:rsidRPr="00E7197D">
        <w:rPr>
          <w:rFonts w:ascii="Times New Roman" w:hAnsi="Times New Roman" w:cs="Times New Roman"/>
          <w:sz w:val="28"/>
          <w:szCs w:val="28"/>
        </w:rPr>
        <w:t xml:space="preserve"> </w:t>
      </w:r>
      <w:r w:rsidR="00203FFA" w:rsidRPr="00E7197D">
        <w:rPr>
          <w:rFonts w:ascii="Times New Roman" w:hAnsi="Times New Roman" w:cs="Times New Roman"/>
          <w:sz w:val="28"/>
          <w:szCs w:val="28"/>
        </w:rPr>
        <w:t>прибыли.</w:t>
      </w:r>
    </w:p>
    <w:p w:rsidR="00995C10" w:rsidRPr="00400C4C" w:rsidRDefault="00203FFA" w:rsidP="001157BB">
      <w:pPr>
        <w:shd w:val="clear" w:color="auto" w:fill="FFFFFF"/>
        <w:spacing w:after="0" w:line="360" w:lineRule="exact"/>
        <w:ind w:firstLine="708"/>
        <w:jc w:val="both"/>
        <w:rPr>
          <w:rFonts w:ascii="Times New Roman" w:hAnsi="Times New Roman" w:cs="Times New Roman"/>
          <w:sz w:val="28"/>
          <w:szCs w:val="28"/>
        </w:rPr>
      </w:pPr>
      <w:r w:rsidRPr="00E7197D">
        <w:rPr>
          <w:rFonts w:ascii="Times New Roman" w:hAnsi="Times New Roman" w:cs="Times New Roman"/>
          <w:sz w:val="28"/>
          <w:szCs w:val="28"/>
        </w:rPr>
        <w:t>В п. 3.</w:t>
      </w:r>
      <w:r w:rsidR="002E4A5D" w:rsidRPr="00E7197D">
        <w:rPr>
          <w:rFonts w:ascii="Times New Roman" w:hAnsi="Times New Roman" w:cs="Times New Roman"/>
          <w:sz w:val="28"/>
          <w:szCs w:val="28"/>
        </w:rPr>
        <w:t>2</w:t>
      </w:r>
      <w:r w:rsidRPr="00E7197D">
        <w:rPr>
          <w:rFonts w:ascii="Times New Roman" w:hAnsi="Times New Roman" w:cs="Times New Roman"/>
          <w:sz w:val="28"/>
          <w:szCs w:val="28"/>
        </w:rPr>
        <w:t xml:space="preserve"> приведены мероприятия</w:t>
      </w:r>
      <w:r>
        <w:rPr>
          <w:rFonts w:ascii="Times New Roman" w:hAnsi="Times New Roman" w:cs="Times New Roman"/>
          <w:sz w:val="28"/>
          <w:szCs w:val="28"/>
        </w:rPr>
        <w:t xml:space="preserve"> по совершенствованию маркетинговой деятельности согласно проведенному анализу во второй главе.</w:t>
      </w:r>
    </w:p>
    <w:p w:rsidR="00995C10" w:rsidRDefault="00995C10" w:rsidP="001157BB">
      <w:pPr>
        <w:spacing w:line="360" w:lineRule="exact"/>
        <w:contextualSpacing/>
        <w:mirrorIndents/>
        <w:jc w:val="both"/>
        <w:rPr>
          <w:rFonts w:ascii="Times New Roman" w:hAnsi="Times New Roman" w:cs="Times New Roman"/>
          <w:sz w:val="28"/>
          <w:szCs w:val="28"/>
        </w:rPr>
      </w:pPr>
    </w:p>
    <w:p w:rsidR="009D32C2" w:rsidRPr="00A262BE" w:rsidRDefault="009D32C2" w:rsidP="001157BB">
      <w:pPr>
        <w:spacing w:line="360" w:lineRule="exact"/>
        <w:contextualSpacing/>
        <w:mirrorIndents/>
        <w:jc w:val="both"/>
        <w:rPr>
          <w:rFonts w:ascii="Times New Roman" w:hAnsi="Times New Roman" w:cs="Times New Roman"/>
          <w:sz w:val="28"/>
          <w:szCs w:val="28"/>
        </w:rPr>
      </w:pPr>
    </w:p>
    <w:p w:rsidR="00A262BE" w:rsidRPr="009D32C2" w:rsidRDefault="00A262BE" w:rsidP="001157BB">
      <w:pPr>
        <w:pStyle w:val="1"/>
        <w:spacing w:before="0" w:line="360" w:lineRule="exact"/>
        <w:ind w:firstLine="709"/>
        <w:jc w:val="both"/>
        <w:rPr>
          <w:rFonts w:ascii="Times New Roman" w:hAnsi="Times New Roman" w:cs="Times New Roman"/>
          <w:color w:val="auto"/>
          <w:sz w:val="32"/>
          <w:szCs w:val="32"/>
        </w:rPr>
      </w:pPr>
      <w:bookmarkStart w:id="13" w:name="_Toc473028241"/>
      <w:r w:rsidRPr="009D32C2">
        <w:rPr>
          <w:rFonts w:ascii="Times New Roman" w:hAnsi="Times New Roman" w:cs="Times New Roman"/>
          <w:color w:val="auto"/>
          <w:sz w:val="32"/>
          <w:szCs w:val="32"/>
        </w:rPr>
        <w:t xml:space="preserve">3.2 Содержание мероприятий по совершенствованию маркетинговой деятельности Солигорского районного потребительского общества с использованием </w:t>
      </w:r>
      <w:r w:rsidR="00995C10" w:rsidRPr="009D32C2">
        <w:rPr>
          <w:rFonts w:ascii="Times New Roman" w:hAnsi="Times New Roman" w:cs="Times New Roman"/>
          <w:color w:val="auto"/>
          <w:sz w:val="32"/>
          <w:szCs w:val="32"/>
        </w:rPr>
        <w:t>инструментов маркетинга</w:t>
      </w:r>
      <w:bookmarkEnd w:id="13"/>
    </w:p>
    <w:p w:rsidR="00995C10" w:rsidRDefault="00995C10" w:rsidP="001157BB">
      <w:pPr>
        <w:spacing w:line="360" w:lineRule="exact"/>
        <w:contextualSpacing/>
        <w:mirrorIndents/>
        <w:jc w:val="both"/>
        <w:rPr>
          <w:rFonts w:ascii="Times New Roman" w:hAnsi="Times New Roman" w:cs="Times New Roman"/>
          <w:sz w:val="28"/>
          <w:szCs w:val="28"/>
        </w:rPr>
      </w:pPr>
    </w:p>
    <w:p w:rsidR="009D32C2" w:rsidRDefault="009D32C2" w:rsidP="001157BB">
      <w:pPr>
        <w:spacing w:line="360" w:lineRule="exact"/>
        <w:contextualSpacing/>
        <w:mirrorIndents/>
        <w:jc w:val="both"/>
        <w:rPr>
          <w:rFonts w:ascii="Times New Roman" w:hAnsi="Times New Roman" w:cs="Times New Roman"/>
          <w:sz w:val="28"/>
          <w:szCs w:val="28"/>
        </w:rPr>
      </w:pPr>
    </w:p>
    <w:p w:rsidR="001F17F5" w:rsidRDefault="00C30BF0" w:rsidP="001157BB">
      <w:pPr>
        <w:spacing w:line="360" w:lineRule="exact"/>
        <w:contextualSpacing/>
        <w:mirrorIndents/>
        <w:jc w:val="both"/>
        <w:rPr>
          <w:rFonts w:ascii="Times New Roman" w:hAnsi="Times New Roman" w:cs="Times New Roman"/>
          <w:sz w:val="28"/>
          <w:szCs w:val="28"/>
        </w:rPr>
      </w:pPr>
      <w:r>
        <w:rPr>
          <w:rFonts w:ascii="Times New Roman" w:hAnsi="Times New Roman" w:cs="Times New Roman"/>
          <w:sz w:val="28"/>
          <w:szCs w:val="28"/>
        </w:rPr>
        <w:tab/>
        <w:t xml:space="preserve">Рассмотрим основные мероприятия по совершенствованию маркетинговой деятельности </w:t>
      </w:r>
      <w:r w:rsidR="00F71F1C">
        <w:rPr>
          <w:rFonts w:ascii="Times New Roman" w:hAnsi="Times New Roman" w:cs="Times New Roman"/>
          <w:sz w:val="28"/>
          <w:szCs w:val="28"/>
        </w:rPr>
        <w:t xml:space="preserve"> </w:t>
      </w:r>
      <w:r>
        <w:rPr>
          <w:rFonts w:ascii="Times New Roman" w:hAnsi="Times New Roman" w:cs="Times New Roman"/>
          <w:sz w:val="28"/>
          <w:szCs w:val="28"/>
        </w:rPr>
        <w:t>Солигорско</w:t>
      </w:r>
      <w:r w:rsidR="00F71F1C">
        <w:rPr>
          <w:rFonts w:ascii="Times New Roman" w:hAnsi="Times New Roman" w:cs="Times New Roman"/>
          <w:sz w:val="28"/>
          <w:szCs w:val="28"/>
        </w:rPr>
        <w:t>го</w:t>
      </w:r>
      <w:r>
        <w:rPr>
          <w:rFonts w:ascii="Times New Roman" w:hAnsi="Times New Roman" w:cs="Times New Roman"/>
          <w:sz w:val="28"/>
          <w:szCs w:val="28"/>
        </w:rPr>
        <w:t xml:space="preserve"> РайПО:</w:t>
      </w:r>
      <w:r w:rsidR="001F17F5">
        <w:rPr>
          <w:rFonts w:ascii="Times New Roman" w:hAnsi="Times New Roman" w:cs="Times New Roman"/>
          <w:sz w:val="28"/>
          <w:szCs w:val="28"/>
        </w:rPr>
        <w:t xml:space="preserve"> </w:t>
      </w:r>
    </w:p>
    <w:p w:rsidR="001F17F5" w:rsidRDefault="001F17F5" w:rsidP="001157BB">
      <w:pPr>
        <w:spacing w:line="360" w:lineRule="exact"/>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          1 О</w:t>
      </w:r>
      <w:r w:rsidRPr="001F17F5">
        <w:rPr>
          <w:rFonts w:ascii="Times New Roman" w:hAnsi="Times New Roman" w:cs="Times New Roman"/>
          <w:sz w:val="28"/>
          <w:szCs w:val="28"/>
        </w:rPr>
        <w:t>птимизация процесса формирования заявок.</w:t>
      </w:r>
    </w:p>
    <w:p w:rsidR="00174341" w:rsidRDefault="001F17F5" w:rsidP="001157BB">
      <w:pPr>
        <w:spacing w:line="360" w:lineRule="exact"/>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          </w:t>
      </w:r>
      <w:r w:rsidRPr="001F17F5">
        <w:rPr>
          <w:rFonts w:ascii="Times New Roman" w:hAnsi="Times New Roman" w:cs="Times New Roman"/>
          <w:sz w:val="28"/>
          <w:szCs w:val="28"/>
        </w:rPr>
        <w:t>Один из основных недостатков работы системы материально-техни</w:t>
      </w:r>
      <w:r>
        <w:rPr>
          <w:rFonts w:ascii="Times New Roman" w:hAnsi="Times New Roman" w:cs="Times New Roman"/>
          <w:sz w:val="28"/>
          <w:szCs w:val="28"/>
        </w:rPr>
        <w:t xml:space="preserve">ческого обеспечения РайПО </w:t>
      </w:r>
      <w:r w:rsidRPr="001F17F5">
        <w:rPr>
          <w:rFonts w:ascii="Times New Roman" w:hAnsi="Times New Roman" w:cs="Times New Roman"/>
          <w:sz w:val="28"/>
          <w:szCs w:val="28"/>
        </w:rPr>
        <w:t xml:space="preserve">– это образование запасов. Причем виноваты в этом не только снабженцы: зачастую запасы </w:t>
      </w:r>
      <w:r w:rsidR="00F71F1C">
        <w:rPr>
          <w:rFonts w:ascii="Times New Roman" w:hAnsi="Times New Roman" w:cs="Times New Roman"/>
          <w:sz w:val="28"/>
          <w:szCs w:val="28"/>
        </w:rPr>
        <w:t>на</w:t>
      </w:r>
      <w:r w:rsidRPr="001F17F5">
        <w:rPr>
          <w:rFonts w:ascii="Times New Roman" w:hAnsi="Times New Roman" w:cs="Times New Roman"/>
          <w:sz w:val="28"/>
          <w:szCs w:val="28"/>
        </w:rPr>
        <w:t xml:space="preserve"> складах образуются потому, что заказанные </w:t>
      </w:r>
      <w:r>
        <w:rPr>
          <w:rFonts w:ascii="Times New Roman" w:hAnsi="Times New Roman" w:cs="Times New Roman"/>
          <w:sz w:val="28"/>
          <w:szCs w:val="28"/>
        </w:rPr>
        <w:t xml:space="preserve">товары </w:t>
      </w:r>
      <w:r w:rsidRPr="001F17F5">
        <w:rPr>
          <w:rFonts w:ascii="Times New Roman" w:hAnsi="Times New Roman" w:cs="Times New Roman"/>
          <w:sz w:val="28"/>
          <w:szCs w:val="28"/>
        </w:rPr>
        <w:t>не выбираются</w:t>
      </w:r>
      <w:r>
        <w:rPr>
          <w:rFonts w:ascii="Times New Roman" w:hAnsi="Times New Roman" w:cs="Times New Roman"/>
          <w:sz w:val="28"/>
          <w:szCs w:val="28"/>
        </w:rPr>
        <w:t>.</w:t>
      </w:r>
    </w:p>
    <w:p w:rsidR="00174341" w:rsidRDefault="00174341" w:rsidP="001157BB">
      <w:pPr>
        <w:spacing w:line="360" w:lineRule="exact"/>
        <w:contextualSpacing/>
        <w:mirrorIndents/>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           </w:t>
      </w:r>
      <w:r w:rsidRPr="00174341">
        <w:rPr>
          <w:rStyle w:val="ae"/>
          <w:rFonts w:ascii="Times New Roman" w:hAnsi="Times New Roman" w:cs="Times New Roman"/>
          <w:b w:val="0"/>
          <w:color w:val="000000"/>
          <w:sz w:val="28"/>
          <w:szCs w:val="28"/>
        </w:rPr>
        <w:t>Основная задача закупочной работы -</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выгодное приобретение</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товара</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в целях удовлетворения</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потребительского спроса. Закупочная работа является одной из наиболее ответственных функций</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торговых предприятий. Правильно организованные закупки позволяют уменьшить вероятность</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 xml:space="preserve"> риска, связанного с отсутствием сбыта товаров.</w:t>
      </w:r>
      <w:r>
        <w:rPr>
          <w:rFonts w:ascii="Times New Roman" w:hAnsi="Times New Roman" w:cs="Times New Roman"/>
          <w:sz w:val="28"/>
          <w:szCs w:val="28"/>
        </w:rPr>
        <w:t xml:space="preserve"> </w:t>
      </w:r>
      <w:r w:rsidRPr="00174341">
        <w:rPr>
          <w:rFonts w:ascii="Times New Roman" w:hAnsi="Times New Roman" w:cs="Times New Roman"/>
          <w:color w:val="000000"/>
          <w:sz w:val="28"/>
          <w:szCs w:val="28"/>
        </w:rPr>
        <w:t>В деятельности частного предприятия в ходе</w:t>
      </w:r>
      <w:r w:rsidRPr="00174341">
        <w:rPr>
          <w:rStyle w:val="apple-converted-space"/>
          <w:rFonts w:ascii="Times New Roman" w:hAnsi="Times New Roman" w:cs="Times New Roman"/>
          <w:bCs/>
          <w:color w:val="000000"/>
          <w:sz w:val="28"/>
          <w:szCs w:val="28"/>
        </w:rPr>
        <w:t> </w:t>
      </w:r>
      <w:r w:rsidRPr="00174341">
        <w:rPr>
          <w:rStyle w:val="ae"/>
          <w:rFonts w:ascii="Times New Roman" w:hAnsi="Times New Roman" w:cs="Times New Roman"/>
          <w:b w:val="0"/>
          <w:color w:val="000000"/>
          <w:sz w:val="28"/>
          <w:szCs w:val="28"/>
        </w:rPr>
        <w:t>закупки</w:t>
      </w:r>
      <w:r w:rsidRPr="00174341">
        <w:rPr>
          <w:rStyle w:val="apple-converted-space"/>
          <w:rFonts w:ascii="Times New Roman" w:hAnsi="Times New Roman" w:cs="Times New Roman"/>
          <w:color w:val="000000"/>
          <w:sz w:val="28"/>
          <w:szCs w:val="28"/>
        </w:rPr>
        <w:t> </w:t>
      </w:r>
      <w:r w:rsidRPr="00174341">
        <w:rPr>
          <w:rFonts w:ascii="Times New Roman" w:hAnsi="Times New Roman" w:cs="Times New Roman"/>
          <w:color w:val="000000"/>
          <w:sz w:val="28"/>
          <w:szCs w:val="28"/>
        </w:rPr>
        <w:t>организация определяет необходимость приобретения товаров и услуг, выявляет, оценивает и отбирает конкретные марки товаров и поставщиков. О</w:t>
      </w:r>
      <w:r w:rsidRPr="00174341">
        <w:rPr>
          <w:rFonts w:ascii="Times New Roman" w:hAnsi="Times New Roman" w:cs="Times New Roman"/>
          <w:color w:val="000000"/>
          <w:sz w:val="28"/>
          <w:szCs w:val="28"/>
          <w:shd w:val="clear" w:color="auto" w:fill="FFFFFF"/>
        </w:rPr>
        <w:t>существление закупок товаров в частном предприятии происходит после</w:t>
      </w:r>
      <w:r w:rsidRPr="00174341">
        <w:rPr>
          <w:rStyle w:val="apple-converted-space"/>
          <w:rFonts w:ascii="Times New Roman" w:hAnsi="Times New Roman" w:cs="Times New Roman"/>
          <w:bCs/>
          <w:color w:val="000000"/>
          <w:sz w:val="28"/>
          <w:szCs w:val="28"/>
          <w:shd w:val="clear" w:color="auto" w:fill="FFFFFF"/>
        </w:rPr>
        <w:t> </w:t>
      </w:r>
      <w:r w:rsidRPr="00174341">
        <w:rPr>
          <w:rStyle w:val="ae"/>
          <w:rFonts w:ascii="Times New Roman" w:hAnsi="Times New Roman" w:cs="Times New Roman"/>
          <w:b w:val="0"/>
          <w:color w:val="000000"/>
          <w:sz w:val="28"/>
          <w:szCs w:val="28"/>
          <w:shd w:val="clear" w:color="auto" w:fill="FFFFFF"/>
        </w:rPr>
        <w:t>изучения и</w:t>
      </w:r>
      <w:r w:rsidRPr="00174341">
        <w:rPr>
          <w:rStyle w:val="apple-converted-space"/>
          <w:rFonts w:ascii="Times New Roman" w:hAnsi="Times New Roman" w:cs="Times New Roman"/>
          <w:bCs/>
          <w:color w:val="000000"/>
          <w:sz w:val="28"/>
          <w:szCs w:val="28"/>
          <w:shd w:val="clear" w:color="auto" w:fill="FFFFFF"/>
        </w:rPr>
        <w:t> </w:t>
      </w:r>
      <w:r w:rsidRPr="00174341">
        <w:rPr>
          <w:rStyle w:val="ae"/>
          <w:rFonts w:ascii="Times New Roman" w:hAnsi="Times New Roman" w:cs="Times New Roman"/>
          <w:b w:val="0"/>
          <w:color w:val="000000"/>
          <w:sz w:val="28"/>
          <w:szCs w:val="28"/>
          <w:shd w:val="clear" w:color="auto" w:fill="FFFFFF"/>
        </w:rPr>
        <w:t>прогнозирования</w:t>
      </w:r>
      <w:r w:rsidRPr="00174341">
        <w:rPr>
          <w:rStyle w:val="apple-converted-space"/>
          <w:rFonts w:ascii="Times New Roman" w:hAnsi="Times New Roman" w:cs="Times New Roman"/>
          <w:bCs/>
          <w:color w:val="000000"/>
          <w:sz w:val="28"/>
          <w:szCs w:val="28"/>
          <w:shd w:val="clear" w:color="auto" w:fill="FFFFFF"/>
        </w:rPr>
        <w:t> </w:t>
      </w:r>
      <w:r w:rsidRPr="00174341">
        <w:rPr>
          <w:rStyle w:val="ae"/>
          <w:rFonts w:ascii="Times New Roman" w:hAnsi="Times New Roman" w:cs="Times New Roman"/>
          <w:b w:val="0"/>
          <w:color w:val="000000"/>
          <w:sz w:val="28"/>
          <w:szCs w:val="28"/>
          <w:shd w:val="clear" w:color="auto" w:fill="FFFFFF"/>
        </w:rPr>
        <w:t>покупательского спроса.</w:t>
      </w:r>
      <w:r w:rsidRPr="00174341">
        <w:rPr>
          <w:rStyle w:val="apple-converted-space"/>
          <w:rFonts w:ascii="Times New Roman" w:hAnsi="Times New Roman" w:cs="Times New Roman"/>
          <w:color w:val="000000"/>
          <w:sz w:val="28"/>
          <w:szCs w:val="28"/>
          <w:shd w:val="clear" w:color="auto" w:fill="FFFFFF"/>
        </w:rPr>
        <w:t> </w:t>
      </w:r>
      <w:r w:rsidRPr="00174341">
        <w:rPr>
          <w:rFonts w:ascii="Times New Roman" w:hAnsi="Times New Roman" w:cs="Times New Roman"/>
          <w:color w:val="000000"/>
          <w:sz w:val="28"/>
          <w:szCs w:val="28"/>
          <w:shd w:val="clear" w:color="auto" w:fill="FFFFFF"/>
        </w:rPr>
        <w:t>Собранная информация о спросе и продаваемом товаре позволяет обосновывать</w:t>
      </w:r>
      <w:r w:rsidR="004A7E9B">
        <w:rPr>
          <w:rFonts w:ascii="Times New Roman" w:hAnsi="Times New Roman" w:cs="Times New Roman"/>
          <w:color w:val="000000"/>
          <w:sz w:val="28"/>
          <w:szCs w:val="28"/>
          <w:shd w:val="clear" w:color="auto" w:fill="FFFFFF"/>
        </w:rPr>
        <w:t xml:space="preserve"> </w:t>
      </w:r>
      <w:r w:rsidRPr="00174341">
        <w:rPr>
          <w:rFonts w:ascii="Times New Roman" w:hAnsi="Times New Roman" w:cs="Times New Roman"/>
          <w:color w:val="000000"/>
          <w:sz w:val="28"/>
          <w:szCs w:val="28"/>
          <w:shd w:val="clear" w:color="auto" w:fill="FFFFFF"/>
        </w:rPr>
        <w:t>решения по закупкам товаров.</w:t>
      </w:r>
    </w:p>
    <w:p w:rsidR="00F07B64" w:rsidRPr="00971556" w:rsidRDefault="00F07B64"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971556">
        <w:rPr>
          <w:rFonts w:ascii="Times New Roman" w:eastAsiaTheme="minorEastAsia" w:hAnsi="Times New Roman" w:cs="Times New Roman"/>
          <w:sz w:val="28"/>
          <w:szCs w:val="28"/>
          <w:lang w:eastAsia="ru-RU"/>
        </w:rPr>
        <w:t xml:space="preserve">Ускорение товарооборачиваемости представляет собой цель </w:t>
      </w:r>
      <w:r>
        <w:rPr>
          <w:rFonts w:ascii="Times New Roman" w:eastAsiaTheme="minorEastAsia" w:hAnsi="Times New Roman" w:cs="Times New Roman"/>
          <w:sz w:val="28"/>
          <w:szCs w:val="28"/>
          <w:lang w:eastAsia="ru-RU"/>
        </w:rPr>
        <w:t>РайПО</w:t>
      </w:r>
      <w:r w:rsidRPr="00971556">
        <w:rPr>
          <w:rFonts w:ascii="Times New Roman" w:eastAsiaTheme="minorEastAsia" w:hAnsi="Times New Roman" w:cs="Times New Roman"/>
          <w:sz w:val="28"/>
          <w:szCs w:val="28"/>
          <w:lang w:eastAsia="ru-RU"/>
        </w:rPr>
        <w:t xml:space="preserve"> и условие повышения ее ликвидности. Чем выше скорость обращения </w:t>
      </w:r>
      <w:r w:rsidRPr="00971556">
        <w:rPr>
          <w:rFonts w:ascii="Times New Roman" w:eastAsiaTheme="minorEastAsia" w:hAnsi="Times New Roman" w:cs="Times New Roman"/>
          <w:sz w:val="28"/>
          <w:szCs w:val="28"/>
          <w:lang w:eastAsia="ru-RU"/>
        </w:rPr>
        <w:lastRenderedPageBreak/>
        <w:t xml:space="preserve">товарных запасов, тем выше ликвидность </w:t>
      </w:r>
      <w:r>
        <w:rPr>
          <w:rFonts w:ascii="Times New Roman" w:eastAsiaTheme="minorEastAsia" w:hAnsi="Times New Roman" w:cs="Times New Roman"/>
          <w:sz w:val="28"/>
          <w:szCs w:val="28"/>
          <w:lang w:eastAsia="ru-RU"/>
        </w:rPr>
        <w:t>РайПО</w:t>
      </w:r>
      <w:r w:rsidRPr="00971556">
        <w:rPr>
          <w:rFonts w:ascii="Times New Roman" w:eastAsiaTheme="minorEastAsia" w:hAnsi="Times New Roman" w:cs="Times New Roman"/>
          <w:sz w:val="28"/>
          <w:szCs w:val="28"/>
          <w:lang w:eastAsia="ru-RU"/>
        </w:rPr>
        <w:t>. Ускорение оборачиваемости равнозначно увеличению ресурсов (товарных и финансовых), которые могут быть дополнительно направлены на развитие торговли или в другие сферы деятельности. Преимущества быстрой оборачиваемости: увеличиваются объемы продаж (т.к. покупатели получат возможность купить самые новые, высококачественные товары, которые продаются лучше и по более высоким ценам, чем залежные); уменьшается риск морального старения, порчи товара и снижения размера торговой надбавки (при быстрой продаже товаров нет необходимости применения скидок с цен, снижения товарных надбавок, а тем самым и уменьшения валовой прибыли); улучшается климат в коллективе, настроение торговых работников (хорошая продажа, отсутствие залежалых товаров способствует повышению производительности труда и размеров материального стимулирования); увеличивается доля свободных финансовых ресурсов (быстрая оборачиваемость сопровождается высвобождением денежных средств и возможностью закупки дополнительных обновленных, пользующихся спросом товаров, и что особенно важно в начале и в разгар сезона, когда товар можно продать по более высокой цене, с большей долей прибыли в ней).</w:t>
      </w:r>
    </w:p>
    <w:p w:rsidR="00F07B64" w:rsidRPr="00971556" w:rsidRDefault="00F07B64" w:rsidP="001157BB">
      <w:pPr>
        <w:widowControl w:val="0"/>
        <w:autoSpaceDE w:val="0"/>
        <w:autoSpaceDN w:val="0"/>
        <w:adjustRightInd w:val="0"/>
        <w:spacing w:after="0" w:line="360" w:lineRule="exact"/>
        <w:ind w:firstLine="709"/>
        <w:jc w:val="both"/>
        <w:rPr>
          <w:rFonts w:ascii="Times New Roman" w:eastAsiaTheme="minorEastAsia" w:hAnsi="Times New Roman" w:cs="Times New Roman"/>
          <w:sz w:val="28"/>
          <w:szCs w:val="28"/>
          <w:lang w:eastAsia="ru-RU"/>
        </w:rPr>
      </w:pPr>
      <w:r w:rsidRPr="00971556">
        <w:rPr>
          <w:rFonts w:ascii="Times New Roman" w:eastAsiaTheme="minorEastAsia" w:hAnsi="Times New Roman" w:cs="Times New Roman"/>
          <w:sz w:val="28"/>
          <w:szCs w:val="28"/>
          <w:lang w:eastAsia="ru-RU"/>
        </w:rPr>
        <w:t>Недостатки быстрой оборачиваемости: возможное снижение объема продаж (из-за того, что может возникнуть дефицит товара, покупатель может не найти необходимый ему товар, и отказаться вообще от покупки товара в данной торговой организации и создать ей неблаговидный имидж); увеличение затрат на поиск и покупку товаров (покупая товары большими партиями часто торговая организация теряет право на скидки за объем и не пользуется эффектом масштаба при транспортировке и формировании расходов на реализацию товаров.</w:t>
      </w:r>
    </w:p>
    <w:p w:rsidR="00F07B64" w:rsidRPr="008F1995" w:rsidRDefault="00F07B64" w:rsidP="001157BB">
      <w:pPr>
        <w:widowControl w:val="0"/>
        <w:autoSpaceDE w:val="0"/>
        <w:autoSpaceDN w:val="0"/>
        <w:adjustRightInd w:val="0"/>
        <w:spacing w:after="0" w:line="360" w:lineRule="exact"/>
        <w:ind w:firstLine="709"/>
        <w:jc w:val="both"/>
        <w:rPr>
          <w:rFonts w:ascii="Times New Roman" w:eastAsia="Times New Roman" w:hAnsi="Times New Roman" w:cs="Times New Roman"/>
          <w:color w:val="FF0000"/>
          <w:sz w:val="28"/>
          <w:szCs w:val="28"/>
          <w:lang w:eastAsia="ru-RU"/>
        </w:rPr>
      </w:pPr>
      <w:r>
        <w:rPr>
          <w:rFonts w:ascii="Times New Roman" w:eastAsiaTheme="minorEastAsia" w:hAnsi="Times New Roman" w:cs="Times New Roman"/>
          <w:sz w:val="28"/>
          <w:szCs w:val="28"/>
          <w:lang w:eastAsia="ru-RU"/>
        </w:rPr>
        <w:t xml:space="preserve">Для того </w:t>
      </w:r>
      <w:r w:rsidRPr="00971556">
        <w:rPr>
          <w:rFonts w:ascii="Times New Roman" w:eastAsiaTheme="minorEastAsia" w:hAnsi="Times New Roman" w:cs="Times New Roman"/>
          <w:sz w:val="28"/>
          <w:szCs w:val="28"/>
          <w:lang w:eastAsia="ru-RU"/>
        </w:rPr>
        <w:t xml:space="preserve"> чтобы уравновесить положительные и отрицательные стороны ускорения товарооборачиваемости и оптимизировать товарные запасы необходимо</w:t>
      </w:r>
      <w:r>
        <w:rPr>
          <w:rFonts w:ascii="Times New Roman" w:eastAsiaTheme="minorEastAsia" w:hAnsi="Times New Roman" w:cs="Times New Roman"/>
          <w:sz w:val="28"/>
          <w:szCs w:val="28"/>
          <w:lang w:eastAsia="ru-RU"/>
        </w:rPr>
        <w:t xml:space="preserve"> оптимизировать процесс формирования заявок</w:t>
      </w:r>
      <w:r w:rsidRPr="00971556">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p>
    <w:p w:rsidR="00F07B64" w:rsidRPr="003F425E" w:rsidRDefault="00F07B64" w:rsidP="001157BB">
      <w:pPr>
        <w:widowControl w:val="0"/>
        <w:spacing w:after="0" w:line="360" w:lineRule="exact"/>
        <w:ind w:firstLine="709"/>
        <w:jc w:val="both"/>
        <w:rPr>
          <w:rFonts w:ascii="Times New Roman" w:eastAsia="Times New Roman" w:hAnsi="Times New Roman" w:cs="Times New Roman"/>
          <w:sz w:val="28"/>
          <w:szCs w:val="28"/>
          <w:lang w:eastAsia="ru-RU"/>
        </w:rPr>
      </w:pPr>
      <w:r w:rsidRPr="003F425E">
        <w:rPr>
          <w:rFonts w:ascii="Times New Roman" w:eastAsia="Times New Roman" w:hAnsi="Times New Roman" w:cs="Times New Roman"/>
          <w:sz w:val="28"/>
          <w:szCs w:val="28"/>
          <w:lang w:eastAsia="ru-RU"/>
        </w:rPr>
        <w:t>Совершенствование работы с поставщиками заключается в том, чтобы заключить с рядом поставщиков долгосрочные контракты, при этом достигается снижение закупочных цен. Также при расчетах с поставщиками целесообразно использовать факторинг, который позволяет увеличивать средства в обороте по сравнительно невысокой цене.</w:t>
      </w:r>
    </w:p>
    <w:p w:rsidR="00F07B64" w:rsidRPr="009274A4" w:rsidRDefault="00F07B64" w:rsidP="001157BB">
      <w:pPr>
        <w:widowControl w:val="0"/>
        <w:spacing w:after="0" w:line="360" w:lineRule="exact"/>
        <w:ind w:firstLine="709"/>
        <w:jc w:val="both"/>
        <w:rPr>
          <w:rFonts w:ascii="Times New Roman" w:eastAsia="Times New Roman" w:hAnsi="Times New Roman" w:cs="Times New Roman"/>
          <w:sz w:val="28"/>
          <w:szCs w:val="28"/>
          <w:lang w:eastAsia="ru-RU"/>
        </w:rPr>
      </w:pPr>
      <w:r w:rsidRPr="003F425E">
        <w:rPr>
          <w:rFonts w:ascii="Times New Roman" w:eastAsia="Times New Roman" w:hAnsi="Times New Roman" w:cs="Times New Roman"/>
          <w:sz w:val="28"/>
          <w:szCs w:val="28"/>
          <w:lang w:eastAsia="ru-RU"/>
        </w:rPr>
        <w:t xml:space="preserve">Организация работы на заказ позволит в большей мере удовлетворять запросы клиентов, так как ряд продукта не пользуются постоянным спросом, но потребность в них все же есть. </w:t>
      </w:r>
    </w:p>
    <w:p w:rsidR="00E759AD" w:rsidRDefault="001F17F5" w:rsidP="001157BB">
      <w:pPr>
        <w:spacing w:after="0" w:line="360" w:lineRule="exact"/>
        <w:ind w:firstLine="709"/>
        <w:jc w:val="both"/>
        <w:rPr>
          <w:rFonts w:ascii="Times New Roman" w:eastAsia="Times New Roman" w:hAnsi="Times New Roman" w:cs="Times New Roman"/>
          <w:sz w:val="28"/>
          <w:szCs w:val="28"/>
          <w:lang w:eastAsia="ru-RU"/>
        </w:rPr>
      </w:pPr>
      <w:r w:rsidRPr="001F17F5">
        <w:rPr>
          <w:rFonts w:ascii="Times New Roman" w:hAnsi="Times New Roman" w:cs="Times New Roman"/>
          <w:sz w:val="28"/>
          <w:szCs w:val="28"/>
        </w:rPr>
        <w:t xml:space="preserve">Заказчики </w:t>
      </w:r>
      <w:r>
        <w:rPr>
          <w:rFonts w:ascii="Times New Roman" w:hAnsi="Times New Roman" w:cs="Times New Roman"/>
          <w:sz w:val="28"/>
          <w:szCs w:val="28"/>
        </w:rPr>
        <w:t>в магазинах</w:t>
      </w:r>
      <w:r w:rsidR="00174341">
        <w:rPr>
          <w:rFonts w:ascii="Times New Roman" w:hAnsi="Times New Roman" w:cs="Times New Roman"/>
          <w:sz w:val="28"/>
          <w:szCs w:val="28"/>
        </w:rPr>
        <w:t xml:space="preserve"> РайПО</w:t>
      </w:r>
      <w:r w:rsidRPr="001F17F5">
        <w:rPr>
          <w:rFonts w:ascii="Times New Roman" w:hAnsi="Times New Roman" w:cs="Times New Roman"/>
          <w:sz w:val="28"/>
          <w:szCs w:val="28"/>
        </w:rPr>
        <w:t xml:space="preserve"> формируют заявки</w:t>
      </w:r>
      <w:r>
        <w:rPr>
          <w:rFonts w:ascii="Times New Roman" w:hAnsi="Times New Roman" w:cs="Times New Roman"/>
          <w:sz w:val="28"/>
          <w:szCs w:val="28"/>
        </w:rPr>
        <w:t xml:space="preserve"> не на основании </w:t>
      </w:r>
      <w:r w:rsidR="00174341">
        <w:rPr>
          <w:rFonts w:ascii="Times New Roman" w:hAnsi="Times New Roman" w:cs="Times New Roman"/>
          <w:sz w:val="28"/>
          <w:szCs w:val="28"/>
        </w:rPr>
        <w:t>изучения спроса продаваемых товара</w:t>
      </w:r>
      <w:r>
        <w:rPr>
          <w:rFonts w:ascii="Times New Roman" w:hAnsi="Times New Roman" w:cs="Times New Roman"/>
          <w:sz w:val="28"/>
          <w:szCs w:val="28"/>
        </w:rPr>
        <w:t xml:space="preserve">, а </w:t>
      </w:r>
      <w:r w:rsidR="00174341">
        <w:rPr>
          <w:rFonts w:ascii="Times New Roman" w:hAnsi="Times New Roman" w:cs="Times New Roman"/>
          <w:sz w:val="28"/>
          <w:szCs w:val="28"/>
        </w:rPr>
        <w:t xml:space="preserve"> по факту того, </w:t>
      </w:r>
      <w:r>
        <w:rPr>
          <w:rFonts w:ascii="Times New Roman" w:hAnsi="Times New Roman" w:cs="Times New Roman"/>
          <w:sz w:val="28"/>
          <w:szCs w:val="28"/>
        </w:rPr>
        <w:t>что есть на базе.</w:t>
      </w:r>
      <w:r w:rsidR="00F71F1C">
        <w:rPr>
          <w:rFonts w:ascii="Times New Roman" w:hAnsi="Times New Roman" w:cs="Times New Roman"/>
          <w:sz w:val="28"/>
          <w:szCs w:val="28"/>
        </w:rPr>
        <w:t xml:space="preserve"> </w:t>
      </w:r>
      <w:r w:rsidRPr="001F17F5">
        <w:rPr>
          <w:rFonts w:ascii="Times New Roman" w:hAnsi="Times New Roman" w:cs="Times New Roman"/>
          <w:sz w:val="28"/>
          <w:szCs w:val="28"/>
        </w:rPr>
        <w:lastRenderedPageBreak/>
        <w:t xml:space="preserve">Однако это означает существенное ухудшение показателей оборотного капитала </w:t>
      </w:r>
      <w:r>
        <w:rPr>
          <w:rFonts w:ascii="Times New Roman" w:hAnsi="Times New Roman" w:cs="Times New Roman"/>
          <w:sz w:val="28"/>
          <w:szCs w:val="28"/>
        </w:rPr>
        <w:t>РайПО</w:t>
      </w:r>
      <w:r w:rsidRPr="001F17F5">
        <w:rPr>
          <w:rFonts w:ascii="Times New Roman" w:hAnsi="Times New Roman" w:cs="Times New Roman"/>
          <w:sz w:val="28"/>
          <w:szCs w:val="28"/>
        </w:rPr>
        <w:t>, что измеряется зачастую в миллионах неэффективно потраченных рублей. А вопросы эффективности стоят особенно остро в текущей не</w:t>
      </w:r>
      <w:r w:rsidR="00F11751">
        <w:rPr>
          <w:rFonts w:ascii="Times New Roman" w:hAnsi="Times New Roman" w:cs="Times New Roman"/>
          <w:sz w:val="28"/>
          <w:szCs w:val="28"/>
        </w:rPr>
        <w:t>простой экономической ситуации.</w:t>
      </w:r>
      <w:r w:rsidR="00E759AD">
        <w:rPr>
          <w:rFonts w:ascii="Times New Roman" w:hAnsi="Times New Roman" w:cs="Times New Roman"/>
          <w:sz w:val="28"/>
          <w:szCs w:val="28"/>
        </w:rPr>
        <w:t xml:space="preserve"> </w:t>
      </w:r>
      <w:r w:rsidR="00E759AD" w:rsidRPr="00E759AD">
        <w:rPr>
          <w:rFonts w:ascii="Times New Roman" w:eastAsia="Times New Roman" w:hAnsi="Times New Roman" w:cs="Times New Roman"/>
          <w:sz w:val="28"/>
          <w:szCs w:val="28"/>
          <w:lang w:eastAsia="ru-RU"/>
        </w:rPr>
        <w:t xml:space="preserve">Работа с поставщиками должна  быть налажена таким образом, который минимизирует затраты на организацию складского хозяйства по принципу «точно во время». </w:t>
      </w:r>
    </w:p>
    <w:p w:rsidR="00E759AD" w:rsidRDefault="00F11751" w:rsidP="001157BB">
      <w:pPr>
        <w:spacing w:line="360" w:lineRule="exact"/>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          </w:t>
      </w:r>
      <w:r w:rsidR="00995C10" w:rsidRPr="00995C10">
        <w:rPr>
          <w:rFonts w:ascii="Times New Roman" w:hAnsi="Times New Roman" w:cs="Times New Roman"/>
          <w:sz w:val="28"/>
          <w:szCs w:val="28"/>
        </w:rPr>
        <w:t>2 Расформирование продовольственн</w:t>
      </w:r>
      <w:r>
        <w:rPr>
          <w:rFonts w:ascii="Times New Roman" w:hAnsi="Times New Roman" w:cs="Times New Roman"/>
          <w:sz w:val="28"/>
          <w:szCs w:val="28"/>
        </w:rPr>
        <w:t>о-распределительных</w:t>
      </w:r>
      <w:r w:rsidR="00995C10" w:rsidRPr="00995C10">
        <w:rPr>
          <w:rFonts w:ascii="Times New Roman" w:hAnsi="Times New Roman" w:cs="Times New Roman"/>
          <w:sz w:val="28"/>
          <w:szCs w:val="28"/>
        </w:rPr>
        <w:t xml:space="preserve"> складов</w:t>
      </w:r>
      <w:r w:rsidR="001F17F5">
        <w:rPr>
          <w:rFonts w:ascii="Times New Roman" w:hAnsi="Times New Roman" w:cs="Times New Roman"/>
          <w:sz w:val="28"/>
          <w:szCs w:val="28"/>
        </w:rPr>
        <w:t>.</w:t>
      </w:r>
    </w:p>
    <w:p w:rsidR="00E759AD" w:rsidRDefault="00E759AD" w:rsidP="001157BB">
      <w:pPr>
        <w:spacing w:line="360" w:lineRule="exact"/>
        <w:contextualSpacing/>
        <w:mirrorIndents/>
        <w:jc w:val="both"/>
        <w:rPr>
          <w:rFonts w:ascii="Times New Roman" w:hAnsi="Times New Roman" w:cs="Times New Roman"/>
          <w:bCs/>
          <w:color w:val="000000"/>
          <w:spacing w:val="-2"/>
          <w:sz w:val="28"/>
          <w:szCs w:val="28"/>
        </w:rPr>
      </w:pPr>
      <w:r>
        <w:rPr>
          <w:rFonts w:ascii="Times New Roman" w:hAnsi="Times New Roman" w:cs="Times New Roman"/>
          <w:sz w:val="28"/>
          <w:szCs w:val="28"/>
        </w:rPr>
        <w:t xml:space="preserve">         </w:t>
      </w:r>
      <w:r w:rsidR="005D5843" w:rsidRPr="00E759AD">
        <w:rPr>
          <w:rFonts w:ascii="Times New Roman" w:hAnsi="Times New Roman" w:cs="Times New Roman"/>
          <w:bCs/>
          <w:iCs/>
          <w:color w:val="000000"/>
          <w:spacing w:val="-4"/>
          <w:sz w:val="28"/>
          <w:szCs w:val="28"/>
        </w:rPr>
        <w:t xml:space="preserve">Цель создания и функционирования склада </w:t>
      </w:r>
      <w:r w:rsidR="005D5843" w:rsidRPr="00E759AD">
        <w:rPr>
          <w:rFonts w:ascii="Times New Roman" w:hAnsi="Times New Roman" w:cs="Times New Roman"/>
          <w:bCs/>
          <w:color w:val="000000"/>
          <w:spacing w:val="-5"/>
          <w:sz w:val="28"/>
          <w:szCs w:val="28"/>
        </w:rPr>
        <w:t>состоит в том, чтобы принимать грузопоток с транспорта с одним параметром, пере</w:t>
      </w:r>
      <w:r w:rsidR="005D5843" w:rsidRPr="00E759AD">
        <w:rPr>
          <w:rFonts w:ascii="Times New Roman" w:hAnsi="Times New Roman" w:cs="Times New Roman"/>
          <w:bCs/>
          <w:color w:val="000000"/>
          <w:spacing w:val="-5"/>
          <w:sz w:val="28"/>
          <w:szCs w:val="28"/>
        </w:rPr>
        <w:softHyphen/>
      </w:r>
      <w:r w:rsidR="005D5843" w:rsidRPr="00E759AD">
        <w:rPr>
          <w:rFonts w:ascii="Times New Roman" w:hAnsi="Times New Roman" w:cs="Times New Roman"/>
          <w:bCs/>
          <w:color w:val="000000"/>
          <w:spacing w:val="-2"/>
          <w:sz w:val="28"/>
          <w:szCs w:val="28"/>
        </w:rPr>
        <w:t>рабатывать и выдавать его на другой транспорт с другими параметрами и выпол</w:t>
      </w:r>
      <w:r w:rsidR="005D5843" w:rsidRPr="00E759AD">
        <w:rPr>
          <w:rFonts w:ascii="Times New Roman" w:hAnsi="Times New Roman" w:cs="Times New Roman"/>
          <w:bCs/>
          <w:color w:val="000000"/>
          <w:spacing w:val="-2"/>
          <w:sz w:val="28"/>
          <w:szCs w:val="28"/>
        </w:rPr>
        <w:softHyphen/>
        <w:t>нять это с минимальными затратами.</w:t>
      </w:r>
    </w:p>
    <w:p w:rsidR="00F07B64" w:rsidRDefault="00E759AD" w:rsidP="001157BB">
      <w:pPr>
        <w:spacing w:line="360" w:lineRule="exact"/>
        <w:contextualSpacing/>
        <w:mirrorIndents/>
        <w:jc w:val="both"/>
        <w:rPr>
          <w:rFonts w:ascii="Times New Roman" w:hAnsi="Times New Roman" w:cs="Times New Roman"/>
          <w:bCs/>
          <w:color w:val="000000"/>
          <w:sz w:val="28"/>
          <w:szCs w:val="28"/>
          <w:bdr w:val="none" w:sz="0" w:space="0" w:color="auto" w:frame="1"/>
        </w:rPr>
      </w:pPr>
      <w:r>
        <w:rPr>
          <w:rFonts w:ascii="Times New Roman" w:hAnsi="Times New Roman" w:cs="Times New Roman"/>
          <w:bCs/>
          <w:color w:val="000000"/>
          <w:spacing w:val="-2"/>
          <w:sz w:val="28"/>
          <w:szCs w:val="28"/>
        </w:rPr>
        <w:t xml:space="preserve">        </w:t>
      </w:r>
      <w:r w:rsidRPr="00362D13">
        <w:rPr>
          <w:rFonts w:ascii="Times New Roman" w:hAnsi="Times New Roman" w:cs="Times New Roman"/>
          <w:sz w:val="28"/>
          <w:szCs w:val="28"/>
        </w:rPr>
        <w:t>Оптимизация процесса формирования заявок позволит повысить</w:t>
      </w:r>
      <w:r w:rsidRPr="00362D13">
        <w:rPr>
          <w:rFonts w:ascii="Times New Roman" w:hAnsi="Times New Roman" w:cs="Times New Roman"/>
          <w:bCs/>
          <w:color w:val="000000"/>
          <w:sz w:val="28"/>
          <w:szCs w:val="28"/>
          <w:bdr w:val="none" w:sz="0" w:space="0" w:color="auto" w:frame="1"/>
        </w:rPr>
        <w:t xml:space="preserve"> производительность заказа и обработки товаров, </w:t>
      </w:r>
      <w:r>
        <w:rPr>
          <w:rFonts w:ascii="Times New Roman" w:hAnsi="Times New Roman" w:cs="Times New Roman"/>
          <w:bCs/>
          <w:color w:val="000000"/>
          <w:sz w:val="28"/>
          <w:szCs w:val="28"/>
          <w:bdr w:val="none" w:sz="0" w:space="0" w:color="auto" w:frame="1"/>
        </w:rPr>
        <w:t>товары не будут пролеживать на складах</w:t>
      </w:r>
      <w:r w:rsidRPr="00362D13">
        <w:rPr>
          <w:rFonts w:ascii="Times New Roman" w:hAnsi="Times New Roman" w:cs="Times New Roman"/>
          <w:bCs/>
          <w:color w:val="000000"/>
          <w:sz w:val="28"/>
          <w:szCs w:val="28"/>
          <w:bdr w:val="none" w:sz="0" w:space="0" w:color="auto" w:frame="1"/>
        </w:rPr>
        <w:t>.</w:t>
      </w:r>
      <w:r>
        <w:rPr>
          <w:rFonts w:ascii="Times New Roman" w:hAnsi="Times New Roman" w:cs="Times New Roman"/>
          <w:bCs/>
          <w:color w:val="000000"/>
          <w:sz w:val="28"/>
          <w:szCs w:val="28"/>
          <w:bdr w:val="none" w:sz="0" w:space="0" w:color="auto" w:frame="1"/>
        </w:rPr>
        <w:t xml:space="preserve"> </w:t>
      </w:r>
    </w:p>
    <w:p w:rsidR="00E759AD" w:rsidRPr="00362D13" w:rsidRDefault="00F07B64" w:rsidP="001157BB">
      <w:pPr>
        <w:spacing w:line="360" w:lineRule="exact"/>
        <w:contextualSpacing/>
        <w:mirrorIndents/>
        <w:jc w:val="both"/>
        <w:rPr>
          <w:rFonts w:ascii="Times New Roman" w:hAnsi="Times New Roman" w:cs="Times New Roman"/>
          <w:bCs/>
          <w:color w:val="000000"/>
          <w:sz w:val="28"/>
          <w:szCs w:val="28"/>
          <w:bdr w:val="none" w:sz="0" w:space="0" w:color="auto" w:frame="1"/>
        </w:rPr>
      </w:pPr>
      <w:r>
        <w:rPr>
          <w:rFonts w:ascii="Times New Roman" w:hAnsi="Times New Roman" w:cs="Times New Roman"/>
          <w:bCs/>
          <w:color w:val="000000"/>
          <w:sz w:val="28"/>
          <w:szCs w:val="28"/>
          <w:bdr w:val="none" w:sz="0" w:space="0" w:color="auto" w:frame="1"/>
        </w:rPr>
        <w:t xml:space="preserve">         </w:t>
      </w:r>
      <w:r w:rsidR="00E759AD">
        <w:rPr>
          <w:rFonts w:ascii="Times New Roman" w:hAnsi="Times New Roman" w:cs="Times New Roman"/>
          <w:bCs/>
          <w:color w:val="000000"/>
          <w:sz w:val="28"/>
          <w:szCs w:val="28"/>
          <w:bdr w:val="none" w:sz="0" w:space="0" w:color="auto" w:frame="1"/>
        </w:rPr>
        <w:t>В распоряжении Солигорского Рай</w:t>
      </w:r>
      <w:r w:rsidR="00AD3656">
        <w:rPr>
          <w:rFonts w:ascii="Times New Roman" w:hAnsi="Times New Roman" w:cs="Times New Roman"/>
          <w:bCs/>
          <w:color w:val="000000"/>
          <w:sz w:val="28"/>
          <w:szCs w:val="28"/>
          <w:bdr w:val="none" w:sz="0" w:space="0" w:color="auto" w:frame="1"/>
        </w:rPr>
        <w:t>ПО</w:t>
      </w:r>
      <w:r w:rsidR="00E759AD">
        <w:rPr>
          <w:rFonts w:ascii="Times New Roman" w:hAnsi="Times New Roman" w:cs="Times New Roman"/>
          <w:bCs/>
          <w:color w:val="000000"/>
          <w:sz w:val="28"/>
          <w:szCs w:val="28"/>
          <w:bdr w:val="none" w:sz="0" w:space="0" w:color="auto" w:frame="1"/>
        </w:rPr>
        <w:t xml:space="preserve">  3 склада общей площадью в 300 квадратных метров. </w:t>
      </w:r>
    </w:p>
    <w:p w:rsidR="00E759AD" w:rsidRPr="00E759AD" w:rsidRDefault="00E759AD" w:rsidP="001157BB">
      <w:pPr>
        <w:spacing w:after="0" w:line="360" w:lineRule="exact"/>
        <w:ind w:firstLine="709"/>
        <w:jc w:val="both"/>
        <w:rPr>
          <w:rFonts w:ascii="Times New Roman" w:eastAsia="Times New Roman" w:hAnsi="Times New Roman" w:cs="Times New Roman"/>
          <w:sz w:val="28"/>
          <w:szCs w:val="28"/>
          <w:lang w:eastAsia="ru-RU"/>
        </w:rPr>
      </w:pPr>
      <w:r w:rsidRPr="00E759AD">
        <w:rPr>
          <w:rFonts w:ascii="Times New Roman" w:eastAsia="Times New Roman" w:hAnsi="Times New Roman" w:cs="Times New Roman"/>
          <w:sz w:val="28"/>
          <w:szCs w:val="28"/>
          <w:lang w:eastAsia="ru-RU"/>
        </w:rPr>
        <w:t>На основании выше сказанного, целесообразно будет предложить сдать в аренду свободные складские помещения, площадь которых 300 м</w:t>
      </w:r>
      <w:r w:rsidRPr="00E759AD">
        <w:rPr>
          <w:rFonts w:ascii="Times New Roman" w:eastAsia="Times New Roman" w:hAnsi="Times New Roman" w:cs="Times New Roman"/>
          <w:sz w:val="28"/>
          <w:szCs w:val="28"/>
          <w:vertAlign w:val="superscript"/>
          <w:lang w:eastAsia="ru-RU"/>
        </w:rPr>
        <w:t>2</w:t>
      </w:r>
      <w:r w:rsidRPr="00E759AD">
        <w:rPr>
          <w:rFonts w:ascii="Times New Roman" w:eastAsia="Times New Roman" w:hAnsi="Times New Roman" w:cs="Times New Roman"/>
          <w:sz w:val="28"/>
          <w:szCs w:val="28"/>
          <w:lang w:eastAsia="ru-RU"/>
        </w:rPr>
        <w:t>. Складские помещения могут быть востребованы расположенными по близости производственными предприятиями.</w:t>
      </w:r>
    </w:p>
    <w:p w:rsidR="00F07B64" w:rsidRDefault="00E759AD" w:rsidP="001157BB">
      <w:pPr>
        <w:spacing w:after="0" w:line="360" w:lineRule="exact"/>
        <w:ind w:firstLine="709"/>
        <w:jc w:val="both"/>
        <w:rPr>
          <w:rFonts w:ascii="Times New Roman" w:eastAsia="Times New Roman" w:hAnsi="Times New Roman" w:cs="Times New Roman"/>
          <w:sz w:val="28"/>
          <w:szCs w:val="28"/>
          <w:lang w:eastAsia="ru-RU"/>
        </w:rPr>
      </w:pPr>
      <w:r w:rsidRPr="00E759AD">
        <w:rPr>
          <w:rFonts w:ascii="Times New Roman" w:eastAsia="Times New Roman" w:hAnsi="Times New Roman" w:cs="Times New Roman"/>
          <w:sz w:val="28"/>
          <w:szCs w:val="28"/>
          <w:lang w:eastAsia="ru-RU"/>
        </w:rPr>
        <w:t>По договору аренды арендодатель обязуется предоставить арендатору имущество за плату во временное владение и пользование или во временное владение. В арендный период права и обязанности собственника остаются у арендодателя, к арендатору переходит лишь право владения и пользования или владения имуществом.  Передача в аренду имущества производится по договору аренды и оформляется приемно-передаточным актом. В договоре аренды предусматривают состав и стоимость передаваемого в аренду имущества, сроки аренды, распределение обязанностей сторон по поддержанию имущества в состоянии, соответствующем условиям договора и назначению имущества, оговаривается срок их предстоящей службы, рассчитанной исходя из оценки имущества с учетом его фактического износа и действующих норм амортизационных отчислений, и величина арендной платы. Арендная плата за имущество включает в себя, как правило, средства, предусмотренные нормами отчислений на полное восстановление и сметами затрат на ремонт основных средств, и часть прибыли, устанавливаемую договором на уровне, как правило, не ниже банковского процента (арендный процент).</w:t>
      </w:r>
    </w:p>
    <w:p w:rsidR="00F07B64" w:rsidRDefault="00F07B64" w:rsidP="001157BB">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995C10" w:rsidRPr="00995C10">
        <w:rPr>
          <w:rFonts w:ascii="Times New Roman" w:hAnsi="Times New Roman" w:cs="Times New Roman"/>
          <w:sz w:val="28"/>
          <w:szCs w:val="28"/>
        </w:rPr>
        <w:t>3. Оптимизация работы транспортного участка</w:t>
      </w:r>
      <w:r w:rsidR="00362D13">
        <w:rPr>
          <w:rFonts w:ascii="Times New Roman" w:hAnsi="Times New Roman" w:cs="Times New Roman"/>
          <w:sz w:val="28"/>
          <w:szCs w:val="28"/>
        </w:rPr>
        <w:t>.</w:t>
      </w:r>
      <w:r w:rsidR="00995C10" w:rsidRPr="00995C10">
        <w:rPr>
          <w:rFonts w:ascii="Times New Roman" w:hAnsi="Times New Roman" w:cs="Times New Roman"/>
          <w:sz w:val="28"/>
          <w:szCs w:val="28"/>
        </w:rPr>
        <w:t xml:space="preserve"> </w:t>
      </w:r>
    </w:p>
    <w:p w:rsidR="00AD3656" w:rsidRDefault="00F07B64" w:rsidP="001157BB">
      <w:pPr>
        <w:spacing w:after="0" w:line="360" w:lineRule="exact"/>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547F4F">
        <w:rPr>
          <w:rFonts w:ascii="Times New Roman" w:hAnsi="Times New Roman" w:cs="Times New Roman"/>
          <w:sz w:val="28"/>
          <w:szCs w:val="28"/>
        </w:rPr>
        <w:t xml:space="preserve">В связи с тем, что </w:t>
      </w:r>
      <w:r>
        <w:rPr>
          <w:rFonts w:ascii="Times New Roman" w:hAnsi="Times New Roman" w:cs="Times New Roman"/>
          <w:sz w:val="28"/>
          <w:szCs w:val="28"/>
        </w:rPr>
        <w:t>будет</w:t>
      </w:r>
      <w:r w:rsidR="00E759AD">
        <w:rPr>
          <w:rFonts w:ascii="Times New Roman" w:hAnsi="Times New Roman" w:cs="Times New Roman"/>
          <w:sz w:val="28"/>
          <w:szCs w:val="28"/>
        </w:rPr>
        <w:t xml:space="preserve"> произве</w:t>
      </w:r>
      <w:r>
        <w:rPr>
          <w:rFonts w:ascii="Times New Roman" w:hAnsi="Times New Roman" w:cs="Times New Roman"/>
          <w:sz w:val="28"/>
          <w:szCs w:val="28"/>
        </w:rPr>
        <w:t>дено</w:t>
      </w:r>
      <w:r w:rsidR="00547F4F">
        <w:rPr>
          <w:rFonts w:ascii="Times New Roman" w:hAnsi="Times New Roman" w:cs="Times New Roman"/>
          <w:sz w:val="28"/>
          <w:szCs w:val="28"/>
        </w:rPr>
        <w:t xml:space="preserve"> расформирование </w:t>
      </w:r>
      <w:r w:rsidR="00547F4F" w:rsidRPr="00995C10">
        <w:rPr>
          <w:rFonts w:ascii="Times New Roman" w:hAnsi="Times New Roman" w:cs="Times New Roman"/>
          <w:sz w:val="28"/>
          <w:szCs w:val="28"/>
        </w:rPr>
        <w:t>продовольственн</w:t>
      </w:r>
      <w:r w:rsidR="00547F4F">
        <w:rPr>
          <w:rFonts w:ascii="Times New Roman" w:hAnsi="Times New Roman" w:cs="Times New Roman"/>
          <w:sz w:val="28"/>
          <w:szCs w:val="28"/>
        </w:rPr>
        <w:t>о-распределительных</w:t>
      </w:r>
      <w:r w:rsidR="00547F4F" w:rsidRPr="00995C10">
        <w:rPr>
          <w:rFonts w:ascii="Times New Roman" w:hAnsi="Times New Roman" w:cs="Times New Roman"/>
          <w:sz w:val="28"/>
          <w:szCs w:val="28"/>
        </w:rPr>
        <w:t xml:space="preserve"> складов</w:t>
      </w:r>
      <w:r w:rsidR="00547F4F">
        <w:rPr>
          <w:rFonts w:ascii="Times New Roman" w:hAnsi="Times New Roman" w:cs="Times New Roman"/>
          <w:sz w:val="28"/>
          <w:szCs w:val="28"/>
        </w:rPr>
        <w:t xml:space="preserve">, автором предложено </w:t>
      </w:r>
      <w:r w:rsidR="00547F4F" w:rsidRPr="00547F4F">
        <w:rPr>
          <w:rFonts w:ascii="Times New Roman" w:hAnsi="Times New Roman" w:cs="Times New Roman"/>
          <w:sz w:val="28"/>
          <w:szCs w:val="28"/>
        </w:rPr>
        <w:lastRenderedPageBreak/>
        <w:t xml:space="preserve">оптимизировать работу </w:t>
      </w:r>
      <w:r w:rsidR="00E759AD">
        <w:rPr>
          <w:rFonts w:ascii="Times New Roman" w:hAnsi="Times New Roman" w:cs="Times New Roman"/>
          <w:sz w:val="28"/>
          <w:szCs w:val="28"/>
        </w:rPr>
        <w:t>автотранспорта</w:t>
      </w:r>
      <w:r w:rsidR="00547F4F" w:rsidRPr="00547F4F">
        <w:rPr>
          <w:rFonts w:ascii="Times New Roman" w:hAnsi="Times New Roman" w:cs="Times New Roman"/>
          <w:sz w:val="28"/>
          <w:szCs w:val="28"/>
        </w:rPr>
        <w:t xml:space="preserve">. </w:t>
      </w:r>
      <w:r w:rsidR="00547F4F" w:rsidRPr="00547F4F">
        <w:rPr>
          <w:rFonts w:ascii="Times New Roman" w:hAnsi="Times New Roman" w:cs="Times New Roman"/>
          <w:color w:val="000000"/>
          <w:sz w:val="28"/>
          <w:szCs w:val="28"/>
          <w:shd w:val="clear" w:color="auto" w:fill="FFFFFF"/>
        </w:rPr>
        <w:t xml:space="preserve">Все поставщики </w:t>
      </w:r>
      <w:r w:rsidR="00E759AD">
        <w:rPr>
          <w:rFonts w:ascii="Times New Roman" w:hAnsi="Times New Roman" w:cs="Times New Roman"/>
          <w:color w:val="000000"/>
          <w:sz w:val="28"/>
          <w:szCs w:val="28"/>
          <w:shd w:val="clear" w:color="auto" w:fill="FFFFFF"/>
        </w:rPr>
        <w:t>будут работать</w:t>
      </w:r>
      <w:r w:rsidR="00547F4F" w:rsidRPr="00547F4F">
        <w:rPr>
          <w:rFonts w:ascii="Times New Roman" w:hAnsi="Times New Roman" w:cs="Times New Roman"/>
          <w:color w:val="000000"/>
          <w:sz w:val="28"/>
          <w:szCs w:val="28"/>
          <w:shd w:val="clear" w:color="auto" w:fill="FFFFFF"/>
        </w:rPr>
        <w:t xml:space="preserve"> по заявкам и привоз</w:t>
      </w:r>
      <w:r w:rsidR="00E759AD">
        <w:rPr>
          <w:rFonts w:ascii="Times New Roman" w:hAnsi="Times New Roman" w:cs="Times New Roman"/>
          <w:color w:val="000000"/>
          <w:sz w:val="28"/>
          <w:szCs w:val="28"/>
          <w:shd w:val="clear" w:color="auto" w:fill="FFFFFF"/>
        </w:rPr>
        <w:t>ить</w:t>
      </w:r>
      <w:r w:rsidR="00547F4F" w:rsidRPr="00547F4F">
        <w:rPr>
          <w:rFonts w:ascii="Times New Roman" w:hAnsi="Times New Roman" w:cs="Times New Roman"/>
          <w:color w:val="000000"/>
          <w:sz w:val="28"/>
          <w:szCs w:val="28"/>
          <w:shd w:val="clear" w:color="auto" w:fill="FFFFFF"/>
        </w:rPr>
        <w:t xml:space="preserve"> товары, </w:t>
      </w:r>
      <w:r w:rsidR="00E759AD" w:rsidRPr="00547F4F">
        <w:rPr>
          <w:rFonts w:ascii="Times New Roman" w:hAnsi="Times New Roman" w:cs="Times New Roman"/>
          <w:color w:val="000000"/>
          <w:sz w:val="28"/>
          <w:szCs w:val="28"/>
          <w:shd w:val="clear" w:color="auto" w:fill="FFFFFF"/>
        </w:rPr>
        <w:t>следовательно,</w:t>
      </w:r>
      <w:r w:rsidR="00547F4F" w:rsidRPr="00547F4F">
        <w:rPr>
          <w:rFonts w:ascii="Times New Roman" w:hAnsi="Times New Roman" w:cs="Times New Roman"/>
          <w:color w:val="000000"/>
          <w:sz w:val="28"/>
          <w:szCs w:val="28"/>
          <w:shd w:val="clear" w:color="auto" w:fill="FFFFFF"/>
        </w:rPr>
        <w:t xml:space="preserve"> отпадает необходимость на содержание своего автопарка.  </w:t>
      </w:r>
    </w:p>
    <w:p w:rsidR="00AD3656" w:rsidRDefault="00547F4F" w:rsidP="001157BB">
      <w:pPr>
        <w:spacing w:after="0" w:line="360" w:lineRule="exact"/>
        <w:ind w:firstLine="708"/>
        <w:jc w:val="both"/>
        <w:rPr>
          <w:rStyle w:val="apple-converted-space"/>
          <w:rFonts w:ascii="Times New Roman" w:eastAsia="Times New Roman" w:hAnsi="Times New Roman" w:cs="Times New Roman"/>
          <w:sz w:val="28"/>
          <w:szCs w:val="28"/>
          <w:lang w:eastAsia="ru-RU"/>
        </w:rPr>
      </w:pPr>
      <w:r w:rsidRPr="00547F4F">
        <w:rPr>
          <w:rFonts w:ascii="Times New Roman" w:hAnsi="Times New Roman" w:cs="Times New Roman"/>
          <w:sz w:val="28"/>
          <w:szCs w:val="28"/>
        </w:rPr>
        <w:t>Как известно, высокий уровень предоставляемого сервиса клиентам - залог успеха любой компании.</w:t>
      </w:r>
      <w:r w:rsidRPr="00547F4F">
        <w:rPr>
          <w:rStyle w:val="apple-converted-space"/>
          <w:rFonts w:ascii="Times New Roman" w:hAnsi="Times New Roman" w:cs="Times New Roman"/>
          <w:sz w:val="28"/>
          <w:szCs w:val="28"/>
        </w:rPr>
        <w:t xml:space="preserve">  </w:t>
      </w:r>
      <w:r w:rsidRPr="00547F4F">
        <w:rPr>
          <w:rFonts w:ascii="Times New Roman" w:hAnsi="Times New Roman" w:cs="Times New Roman"/>
          <w:sz w:val="28"/>
          <w:szCs w:val="28"/>
          <w:shd w:val="clear" w:color="auto" w:fill="F9F9F9"/>
        </w:rPr>
        <w:t>В современных условиях жесткой рыночной конкуренции, когда едва ли не все крупные торговые предприятия обладают доступом к одним и тем же технологиям, невозможно отрицать тот факт, что огромное влияние на эффективное достижение целей организации и ее ко</w:t>
      </w:r>
      <w:r w:rsidRPr="00FC42C4">
        <w:rPr>
          <w:rFonts w:ascii="Times New Roman" w:hAnsi="Times New Roman" w:cs="Times New Roman"/>
          <w:sz w:val="28"/>
          <w:szCs w:val="28"/>
          <w:shd w:val="clear" w:color="auto" w:fill="F9F9F9"/>
        </w:rPr>
        <w:t>нкурентоспособность имеет такой важный фактор, как торговый сервис.</w:t>
      </w:r>
    </w:p>
    <w:p w:rsidR="00AD3656" w:rsidRDefault="00547F4F" w:rsidP="001157BB">
      <w:pPr>
        <w:spacing w:after="0" w:line="360" w:lineRule="exact"/>
        <w:ind w:firstLine="708"/>
        <w:jc w:val="both"/>
        <w:rPr>
          <w:rFonts w:ascii="Times New Roman" w:eastAsia="Times New Roman" w:hAnsi="Times New Roman" w:cs="Times New Roman"/>
          <w:sz w:val="28"/>
          <w:szCs w:val="28"/>
          <w:lang w:eastAsia="ru-RU"/>
        </w:rPr>
      </w:pPr>
      <w:r w:rsidRPr="00FC42C4">
        <w:rPr>
          <w:rStyle w:val="apple-converted-space"/>
          <w:rFonts w:ascii="Times New Roman" w:hAnsi="Times New Roman" w:cs="Times New Roman"/>
          <w:sz w:val="28"/>
          <w:szCs w:val="28"/>
        </w:rPr>
        <w:t>Как дополнительное мероприятие автором предложено п</w:t>
      </w:r>
      <w:r w:rsidR="00995C10" w:rsidRPr="00FC42C4">
        <w:rPr>
          <w:rFonts w:ascii="Times New Roman" w:hAnsi="Times New Roman" w:cs="Times New Roman"/>
          <w:sz w:val="28"/>
          <w:szCs w:val="28"/>
        </w:rPr>
        <w:t>овы</w:t>
      </w:r>
      <w:r w:rsidRPr="00FC42C4">
        <w:rPr>
          <w:rFonts w:ascii="Times New Roman" w:hAnsi="Times New Roman" w:cs="Times New Roman"/>
          <w:sz w:val="28"/>
          <w:szCs w:val="28"/>
        </w:rPr>
        <w:t xml:space="preserve">сить </w:t>
      </w:r>
      <w:r w:rsidR="00995C10" w:rsidRPr="00FC42C4">
        <w:rPr>
          <w:rFonts w:ascii="Times New Roman" w:hAnsi="Times New Roman" w:cs="Times New Roman"/>
          <w:sz w:val="28"/>
          <w:szCs w:val="28"/>
        </w:rPr>
        <w:t>уров</w:t>
      </w:r>
      <w:r w:rsidRPr="00FC42C4">
        <w:rPr>
          <w:rFonts w:ascii="Times New Roman" w:hAnsi="Times New Roman" w:cs="Times New Roman"/>
          <w:sz w:val="28"/>
          <w:szCs w:val="28"/>
        </w:rPr>
        <w:t xml:space="preserve">ень </w:t>
      </w:r>
      <w:r w:rsidR="00995C10" w:rsidRPr="00FC42C4">
        <w:rPr>
          <w:rFonts w:ascii="Times New Roman" w:hAnsi="Times New Roman" w:cs="Times New Roman"/>
          <w:sz w:val="28"/>
          <w:szCs w:val="28"/>
        </w:rPr>
        <w:t>обслуживания покупателей</w:t>
      </w:r>
      <w:r w:rsidR="00C30BF0" w:rsidRPr="00FC42C4">
        <w:rPr>
          <w:rFonts w:ascii="Times New Roman" w:hAnsi="Times New Roman" w:cs="Times New Roman"/>
          <w:sz w:val="28"/>
          <w:szCs w:val="28"/>
        </w:rPr>
        <w:t>.</w:t>
      </w:r>
      <w:r w:rsidR="00FC42C4" w:rsidRPr="00FC42C4">
        <w:rPr>
          <w:rFonts w:ascii="Times New Roman" w:hAnsi="Times New Roman" w:cs="Times New Roman"/>
          <w:sz w:val="28"/>
          <w:szCs w:val="28"/>
        </w:rPr>
        <w:t xml:space="preserve"> </w:t>
      </w:r>
      <w:r w:rsidR="00FC42C4" w:rsidRPr="00FC42C4">
        <w:rPr>
          <w:rFonts w:ascii="Times New Roman" w:eastAsia="Times New Roman" w:hAnsi="Times New Roman" w:cs="Times New Roman"/>
          <w:sz w:val="28"/>
          <w:szCs w:val="28"/>
          <w:lang w:eastAsia="ru-RU"/>
        </w:rPr>
        <w:t xml:space="preserve">Понятие "уровень обслуживания покупателей в магазине" определяется рядом конкретных элементов, которые играют различную роль в обеспечении этого уровня. </w:t>
      </w:r>
      <w:r w:rsidR="00A86CF9">
        <w:rPr>
          <w:rFonts w:ascii="Times New Roman" w:eastAsia="Times New Roman" w:hAnsi="Times New Roman" w:cs="Times New Roman"/>
          <w:sz w:val="28"/>
          <w:szCs w:val="28"/>
          <w:lang w:eastAsia="ru-RU"/>
        </w:rPr>
        <w:t xml:space="preserve">Для магазинов РайПО автором рекомендованы </w:t>
      </w:r>
      <w:r w:rsidR="00FC42C4" w:rsidRPr="00FC42C4">
        <w:rPr>
          <w:rFonts w:ascii="Times New Roman" w:eastAsia="Times New Roman" w:hAnsi="Times New Roman" w:cs="Times New Roman"/>
          <w:sz w:val="28"/>
          <w:szCs w:val="28"/>
          <w:lang w:eastAsia="ru-RU"/>
        </w:rPr>
        <w:t xml:space="preserve"> следующие:</w:t>
      </w:r>
    </w:p>
    <w:p w:rsidR="00AD3656" w:rsidRDefault="00FC42C4" w:rsidP="001157BB">
      <w:pPr>
        <w:spacing w:after="0" w:line="360" w:lineRule="exact"/>
        <w:ind w:firstLine="708"/>
        <w:jc w:val="both"/>
        <w:rPr>
          <w:rFonts w:ascii="Times New Roman" w:eastAsia="Times New Roman" w:hAnsi="Times New Roman" w:cs="Times New Roman"/>
          <w:sz w:val="28"/>
          <w:szCs w:val="28"/>
          <w:lang w:eastAsia="ru-RU"/>
        </w:rPr>
      </w:pPr>
      <w:r w:rsidRPr="00FC42C4">
        <w:rPr>
          <w:rFonts w:ascii="Times New Roman" w:eastAsia="Times New Roman" w:hAnsi="Times New Roman" w:cs="Times New Roman"/>
          <w:sz w:val="28"/>
          <w:szCs w:val="28"/>
          <w:lang w:eastAsia="ru-RU"/>
        </w:rPr>
        <w:t>1 Наличие в магазин</w:t>
      </w:r>
      <w:r w:rsidR="00A86CF9">
        <w:rPr>
          <w:rFonts w:ascii="Times New Roman" w:eastAsia="Times New Roman" w:hAnsi="Times New Roman" w:cs="Times New Roman"/>
          <w:sz w:val="28"/>
          <w:szCs w:val="28"/>
          <w:lang w:eastAsia="ru-RU"/>
        </w:rPr>
        <w:t>ах</w:t>
      </w:r>
      <w:r w:rsidRPr="00FC42C4">
        <w:rPr>
          <w:rFonts w:ascii="Times New Roman" w:eastAsia="Times New Roman" w:hAnsi="Times New Roman" w:cs="Times New Roman"/>
          <w:sz w:val="28"/>
          <w:szCs w:val="28"/>
          <w:lang w:eastAsia="ru-RU"/>
        </w:rPr>
        <w:t xml:space="preserve"> широкого и устойчивого ассортимента товаров, обеспечивающего удовлетворение спроса обслуживаемого контингента покупателей.</w:t>
      </w:r>
    </w:p>
    <w:p w:rsidR="00AD3656" w:rsidRDefault="00FC42C4" w:rsidP="001157BB">
      <w:pPr>
        <w:spacing w:after="0" w:line="360" w:lineRule="exact"/>
        <w:ind w:firstLine="708"/>
        <w:jc w:val="both"/>
        <w:rPr>
          <w:rFonts w:ascii="Times New Roman" w:eastAsia="Times New Roman" w:hAnsi="Times New Roman" w:cs="Times New Roman"/>
          <w:sz w:val="28"/>
          <w:szCs w:val="28"/>
          <w:lang w:eastAsia="ru-RU"/>
        </w:rPr>
      </w:pPr>
      <w:r w:rsidRPr="00FC42C4">
        <w:rPr>
          <w:rFonts w:ascii="Times New Roman" w:eastAsia="Times New Roman" w:hAnsi="Times New Roman" w:cs="Times New Roman"/>
          <w:sz w:val="28"/>
          <w:szCs w:val="28"/>
          <w:lang w:eastAsia="ru-RU"/>
        </w:rPr>
        <w:t>2 Применение в магазин</w:t>
      </w:r>
      <w:r w:rsidR="00A86CF9">
        <w:rPr>
          <w:rFonts w:ascii="Times New Roman" w:eastAsia="Times New Roman" w:hAnsi="Times New Roman" w:cs="Times New Roman"/>
          <w:sz w:val="28"/>
          <w:szCs w:val="28"/>
          <w:lang w:eastAsia="ru-RU"/>
        </w:rPr>
        <w:t>ах</w:t>
      </w:r>
      <w:r w:rsidRPr="00FC42C4">
        <w:rPr>
          <w:rFonts w:ascii="Times New Roman" w:eastAsia="Times New Roman" w:hAnsi="Times New Roman" w:cs="Times New Roman"/>
          <w:sz w:val="28"/>
          <w:szCs w:val="28"/>
          <w:lang w:eastAsia="ru-RU"/>
        </w:rPr>
        <w:t xml:space="preserve"> прогрессивных методов продажи товаров, обеспечивающих наибольшие удобства и минимизацию затрат времени на совершение покупок.</w:t>
      </w:r>
    </w:p>
    <w:p w:rsidR="00AD3656" w:rsidRDefault="00FC42C4" w:rsidP="001157BB">
      <w:pPr>
        <w:spacing w:after="0" w:line="360" w:lineRule="exact"/>
        <w:ind w:firstLine="708"/>
        <w:jc w:val="both"/>
        <w:rPr>
          <w:rFonts w:ascii="Times New Roman" w:eastAsia="Times New Roman" w:hAnsi="Times New Roman" w:cs="Times New Roman"/>
          <w:sz w:val="28"/>
          <w:szCs w:val="28"/>
          <w:lang w:eastAsia="ru-RU"/>
        </w:rPr>
      </w:pPr>
      <w:r w:rsidRPr="00FC42C4">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FC42C4">
        <w:rPr>
          <w:rFonts w:ascii="Times New Roman" w:eastAsia="Times New Roman" w:hAnsi="Times New Roman" w:cs="Times New Roman"/>
          <w:sz w:val="28"/>
          <w:szCs w:val="28"/>
          <w:lang w:eastAsia="ru-RU"/>
        </w:rPr>
        <w:t>Предоставление покупателям дополнительных торговых услуг, связанных со спецификой реализуемых товаров.</w:t>
      </w:r>
    </w:p>
    <w:p w:rsidR="00AD3656" w:rsidRDefault="00FC42C4" w:rsidP="001157BB">
      <w:pPr>
        <w:spacing w:after="0" w:line="360" w:lineRule="exact"/>
        <w:ind w:firstLine="708"/>
        <w:jc w:val="both"/>
        <w:rPr>
          <w:rFonts w:ascii="Times New Roman" w:eastAsia="Times New Roman" w:hAnsi="Times New Roman" w:cs="Times New Roman"/>
          <w:sz w:val="28"/>
          <w:szCs w:val="28"/>
          <w:lang w:eastAsia="ru-RU"/>
        </w:rPr>
      </w:pPr>
      <w:r w:rsidRPr="00FC42C4">
        <w:rPr>
          <w:rFonts w:ascii="Times New Roman" w:eastAsia="Times New Roman" w:hAnsi="Times New Roman" w:cs="Times New Roman"/>
          <w:sz w:val="28"/>
          <w:szCs w:val="28"/>
          <w:lang w:eastAsia="ru-RU"/>
        </w:rPr>
        <w:t>4 Широкое использование средств внутримагазинной рекламы и информации.</w:t>
      </w:r>
    </w:p>
    <w:p w:rsidR="00AD3656" w:rsidRDefault="00FC42C4" w:rsidP="001157BB">
      <w:pPr>
        <w:spacing w:after="0" w:line="360" w:lineRule="exact"/>
        <w:ind w:firstLine="708"/>
        <w:jc w:val="both"/>
        <w:rPr>
          <w:rFonts w:ascii="Times New Roman" w:eastAsia="Times New Roman" w:hAnsi="Times New Roman" w:cs="Times New Roman"/>
          <w:sz w:val="28"/>
          <w:szCs w:val="28"/>
          <w:lang w:eastAsia="ru-RU"/>
        </w:rPr>
      </w:pPr>
      <w:r w:rsidRPr="00FC42C4">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FC42C4">
        <w:rPr>
          <w:rFonts w:ascii="Times New Roman" w:eastAsia="Times New Roman" w:hAnsi="Times New Roman" w:cs="Times New Roman"/>
          <w:sz w:val="28"/>
          <w:szCs w:val="28"/>
          <w:lang w:eastAsia="ru-RU"/>
        </w:rPr>
        <w:t>Высокая профессиональная квалификация персонала, непосредственно осуществляющего процесс обслуживания покупателей в торговом зале.</w:t>
      </w:r>
    </w:p>
    <w:p w:rsidR="00AD3656" w:rsidRDefault="00FC42C4" w:rsidP="001157BB">
      <w:pPr>
        <w:spacing w:after="0" w:line="360" w:lineRule="exact"/>
        <w:ind w:firstLine="708"/>
        <w:jc w:val="both"/>
        <w:rPr>
          <w:rFonts w:ascii="Times New Roman" w:eastAsia="Times New Roman" w:hAnsi="Times New Roman" w:cs="Times New Roman"/>
          <w:sz w:val="28"/>
          <w:szCs w:val="28"/>
          <w:lang w:eastAsia="ru-RU"/>
        </w:rPr>
      </w:pPr>
      <w:r w:rsidRPr="00FC42C4">
        <w:rPr>
          <w:rFonts w:ascii="Times New Roman" w:eastAsia="Times New Roman" w:hAnsi="Times New Roman" w:cs="Times New Roman"/>
          <w:sz w:val="28"/>
          <w:szCs w:val="28"/>
          <w:lang w:eastAsia="ru-RU"/>
        </w:rPr>
        <w:t>6 Полное соблюдение установленных правил продажи товаров и порядка осуществления торговли в магазине.</w:t>
      </w:r>
    </w:p>
    <w:p w:rsidR="00AD3656" w:rsidRDefault="009274A4" w:rsidP="001157BB">
      <w:pPr>
        <w:spacing w:after="0" w:line="360" w:lineRule="exact"/>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Также автором предлагается п</w:t>
      </w:r>
      <w:r w:rsidR="00995C10" w:rsidRPr="00995C10">
        <w:rPr>
          <w:rFonts w:ascii="Times New Roman" w:hAnsi="Times New Roman" w:cs="Times New Roman"/>
          <w:sz w:val="28"/>
          <w:szCs w:val="28"/>
        </w:rPr>
        <w:t>ереход магазинов на торговлю методом самообслуживания</w:t>
      </w:r>
      <w:r>
        <w:rPr>
          <w:rFonts w:ascii="Times New Roman" w:hAnsi="Times New Roman" w:cs="Times New Roman"/>
          <w:sz w:val="28"/>
          <w:szCs w:val="28"/>
        </w:rPr>
        <w:t xml:space="preserve">. </w:t>
      </w:r>
      <w:r w:rsidRPr="009274A4">
        <w:rPr>
          <w:rFonts w:ascii="Times New Roman" w:hAnsi="Times New Roman" w:cs="Times New Roman"/>
          <w:sz w:val="28"/>
          <w:szCs w:val="28"/>
        </w:rPr>
        <w:t>Продажа товаров на основе самообслуживания предполагает, что покупатели самостоятельно осматривают, выбирают и доставляют товары к расчетному узлу.</w:t>
      </w:r>
    </w:p>
    <w:p w:rsidR="00A86CF9" w:rsidRDefault="009274A4" w:rsidP="001157BB">
      <w:pPr>
        <w:spacing w:after="0" w:line="360" w:lineRule="exact"/>
        <w:ind w:firstLine="708"/>
        <w:jc w:val="both"/>
        <w:rPr>
          <w:rFonts w:ascii="Times New Roman" w:eastAsia="Times New Roman" w:hAnsi="Times New Roman" w:cs="Times New Roman"/>
          <w:sz w:val="28"/>
          <w:szCs w:val="28"/>
          <w:lang w:eastAsia="ru-RU"/>
        </w:rPr>
      </w:pPr>
      <w:r w:rsidRPr="009274A4">
        <w:rPr>
          <w:rFonts w:ascii="Times New Roman" w:hAnsi="Times New Roman" w:cs="Times New Roman"/>
          <w:sz w:val="28"/>
          <w:szCs w:val="28"/>
        </w:rPr>
        <w:t xml:space="preserve">Преимущества данного метода </w:t>
      </w:r>
      <w:r w:rsidR="00E63030">
        <w:rPr>
          <w:rFonts w:ascii="Times New Roman" w:hAnsi="Times New Roman" w:cs="Times New Roman"/>
          <w:sz w:val="28"/>
          <w:szCs w:val="28"/>
        </w:rPr>
        <w:t>для магазинов РайП</w:t>
      </w:r>
      <w:r w:rsidR="00AD3656">
        <w:rPr>
          <w:rFonts w:ascii="Times New Roman" w:hAnsi="Times New Roman" w:cs="Times New Roman"/>
          <w:sz w:val="28"/>
          <w:szCs w:val="28"/>
        </w:rPr>
        <w:t>О</w:t>
      </w:r>
      <w:r w:rsidR="00E63030">
        <w:rPr>
          <w:rFonts w:ascii="Times New Roman" w:hAnsi="Times New Roman" w:cs="Times New Roman"/>
          <w:sz w:val="28"/>
          <w:szCs w:val="28"/>
        </w:rPr>
        <w:t xml:space="preserve"> </w:t>
      </w:r>
      <w:r w:rsidRPr="009274A4">
        <w:rPr>
          <w:rFonts w:ascii="Times New Roman" w:hAnsi="Times New Roman" w:cs="Times New Roman"/>
          <w:sz w:val="28"/>
          <w:szCs w:val="28"/>
        </w:rPr>
        <w:t>в повышении пропускной способности магазин</w:t>
      </w:r>
      <w:r w:rsidR="00E63030">
        <w:rPr>
          <w:rFonts w:ascii="Times New Roman" w:hAnsi="Times New Roman" w:cs="Times New Roman"/>
          <w:sz w:val="28"/>
          <w:szCs w:val="28"/>
        </w:rPr>
        <w:t>ов</w:t>
      </w:r>
      <w:r w:rsidRPr="009274A4">
        <w:rPr>
          <w:rFonts w:ascii="Times New Roman" w:hAnsi="Times New Roman" w:cs="Times New Roman"/>
          <w:sz w:val="28"/>
          <w:szCs w:val="28"/>
        </w:rPr>
        <w:t>, возможности для покупател</w:t>
      </w:r>
      <w:r w:rsidR="00E63030">
        <w:rPr>
          <w:rFonts w:ascii="Times New Roman" w:hAnsi="Times New Roman" w:cs="Times New Roman"/>
          <w:sz w:val="28"/>
          <w:szCs w:val="28"/>
        </w:rPr>
        <w:t>ей</w:t>
      </w:r>
      <w:r w:rsidRPr="009274A4">
        <w:rPr>
          <w:rFonts w:ascii="Times New Roman" w:hAnsi="Times New Roman" w:cs="Times New Roman"/>
          <w:sz w:val="28"/>
          <w:szCs w:val="28"/>
        </w:rPr>
        <w:t xml:space="preserve"> познакомиться со всем ассортиментом, самостоятельно осмотреть товар, изучить упаковку, сравнить альтернативы. </w:t>
      </w:r>
    </w:p>
    <w:p w:rsidR="00E63030" w:rsidRPr="00A86CF9" w:rsidRDefault="00E63030" w:rsidP="001157BB">
      <w:pPr>
        <w:spacing w:after="0" w:line="360" w:lineRule="exact"/>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Таким образом, предложенные мероприятия позволят совершенствовать маркетинговую деятельность в магазинах. В п. 3.3 будет рассчитан экономический эффект от предложенных мероприятий.</w:t>
      </w:r>
    </w:p>
    <w:p w:rsidR="00E9508E" w:rsidRPr="009D32C2" w:rsidRDefault="00A262BE" w:rsidP="001157BB">
      <w:pPr>
        <w:pStyle w:val="1"/>
        <w:spacing w:line="360" w:lineRule="exact"/>
        <w:ind w:firstLine="708"/>
        <w:jc w:val="both"/>
        <w:rPr>
          <w:rFonts w:ascii="Times New Roman" w:hAnsi="Times New Roman" w:cs="Times New Roman"/>
          <w:color w:val="auto"/>
          <w:sz w:val="32"/>
          <w:szCs w:val="32"/>
        </w:rPr>
      </w:pPr>
      <w:bookmarkStart w:id="14" w:name="_Toc473028242"/>
      <w:r w:rsidRPr="009D32C2">
        <w:rPr>
          <w:rFonts w:ascii="Times New Roman" w:hAnsi="Times New Roman" w:cs="Times New Roman"/>
          <w:color w:val="auto"/>
          <w:sz w:val="32"/>
          <w:szCs w:val="32"/>
        </w:rPr>
        <w:lastRenderedPageBreak/>
        <w:t>3.3 Расчет экономической эффекти</w:t>
      </w:r>
      <w:r w:rsidR="00AC7B2E" w:rsidRPr="009D32C2">
        <w:rPr>
          <w:rFonts w:ascii="Times New Roman" w:hAnsi="Times New Roman" w:cs="Times New Roman"/>
          <w:color w:val="auto"/>
          <w:sz w:val="32"/>
          <w:szCs w:val="32"/>
        </w:rPr>
        <w:t>вности предложенных мероприятий</w:t>
      </w:r>
      <w:bookmarkEnd w:id="14"/>
    </w:p>
    <w:p w:rsidR="00AC7B2E" w:rsidRDefault="00AC7B2E" w:rsidP="001157BB">
      <w:pPr>
        <w:spacing w:line="360" w:lineRule="exact"/>
      </w:pPr>
    </w:p>
    <w:p w:rsidR="00A31D90" w:rsidRPr="00A31D90" w:rsidRDefault="00A31D90" w:rsidP="001157BB">
      <w:pPr>
        <w:spacing w:after="0" w:line="360" w:lineRule="exact"/>
        <w:ind w:firstLine="851"/>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Предложенный в рамках данной работы проект по </w:t>
      </w:r>
      <w:r w:rsidR="00D61884">
        <w:rPr>
          <w:rFonts w:ascii="Times New Roman" w:eastAsia="Times New Roman" w:hAnsi="Times New Roman" w:cs="Times New Roman"/>
          <w:sz w:val="28"/>
          <w:szCs w:val="28"/>
          <w:lang w:eastAsia="ru-RU"/>
        </w:rPr>
        <w:t>совершенствованию маркетинговой деятельности Солигорско</w:t>
      </w:r>
      <w:r w:rsidR="00585EB7">
        <w:rPr>
          <w:rFonts w:ascii="Times New Roman" w:eastAsia="Times New Roman" w:hAnsi="Times New Roman" w:cs="Times New Roman"/>
          <w:sz w:val="28"/>
          <w:szCs w:val="28"/>
          <w:lang w:eastAsia="ru-RU"/>
        </w:rPr>
        <w:t>го</w:t>
      </w:r>
      <w:r w:rsidR="00D61884">
        <w:rPr>
          <w:rFonts w:ascii="Times New Roman" w:eastAsia="Times New Roman" w:hAnsi="Times New Roman" w:cs="Times New Roman"/>
          <w:sz w:val="28"/>
          <w:szCs w:val="28"/>
          <w:lang w:eastAsia="ru-RU"/>
        </w:rPr>
        <w:t xml:space="preserve"> РайПО </w:t>
      </w:r>
      <w:r w:rsidRPr="00A31D90">
        <w:rPr>
          <w:rFonts w:ascii="Times New Roman" w:eastAsia="Times New Roman" w:hAnsi="Times New Roman" w:cs="Times New Roman"/>
          <w:sz w:val="28"/>
          <w:szCs w:val="28"/>
          <w:lang w:eastAsia="ru-RU"/>
        </w:rPr>
        <w:t>направлен на решение следующих основных задач:</w:t>
      </w:r>
    </w:p>
    <w:p w:rsidR="00D61884" w:rsidRDefault="00A31D90"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bCs/>
          <w:color w:val="000000"/>
          <w:kern w:val="28"/>
          <w:sz w:val="28"/>
          <w:szCs w:val="28"/>
          <w:lang w:eastAsia="ru-RU"/>
        </w:rPr>
      </w:pPr>
      <w:r w:rsidRPr="00A31D90">
        <w:rPr>
          <w:rFonts w:ascii="Times New Roman" w:eastAsia="Times New Roman" w:hAnsi="Times New Roman" w:cs="Times New Roman"/>
          <w:bCs/>
          <w:color w:val="000000"/>
          <w:kern w:val="28"/>
          <w:sz w:val="28"/>
          <w:szCs w:val="28"/>
          <w:lang w:eastAsia="ru-RU"/>
        </w:rPr>
        <w:t xml:space="preserve">– </w:t>
      </w:r>
      <w:r w:rsidR="00D61884">
        <w:rPr>
          <w:rFonts w:ascii="Times New Roman" w:eastAsia="Times New Roman" w:hAnsi="Times New Roman" w:cs="Times New Roman"/>
          <w:bCs/>
          <w:color w:val="000000"/>
          <w:kern w:val="28"/>
          <w:sz w:val="28"/>
          <w:szCs w:val="28"/>
          <w:lang w:eastAsia="ru-RU"/>
        </w:rPr>
        <w:t>оптимизация процесса формирования заявок;</w:t>
      </w:r>
    </w:p>
    <w:p w:rsidR="00D61884" w:rsidRDefault="00D61884" w:rsidP="001157BB">
      <w:pPr>
        <w:widowControl w:val="0"/>
        <w:shd w:val="clear" w:color="auto" w:fill="FFFFFF"/>
        <w:autoSpaceDE w:val="0"/>
        <w:autoSpaceDN w:val="0"/>
        <w:adjustRightInd w:val="0"/>
        <w:spacing w:after="0" w:line="360" w:lineRule="exact"/>
        <w:ind w:left="709"/>
        <w:jc w:val="both"/>
        <w:rPr>
          <w:rFonts w:ascii="Times New Roman" w:hAnsi="Times New Roman" w:cs="Times New Roman"/>
          <w:sz w:val="28"/>
          <w:szCs w:val="28"/>
        </w:rPr>
      </w:pPr>
      <w:r w:rsidRPr="00A31D90">
        <w:rPr>
          <w:rFonts w:ascii="Times New Roman" w:eastAsia="Times New Roman" w:hAnsi="Times New Roman" w:cs="Times New Roman"/>
          <w:bCs/>
          <w:color w:val="000000"/>
          <w:kern w:val="28"/>
          <w:sz w:val="28"/>
          <w:szCs w:val="28"/>
          <w:lang w:eastAsia="ru-RU"/>
        </w:rPr>
        <w:t>–</w:t>
      </w:r>
      <w:r>
        <w:rPr>
          <w:rFonts w:ascii="Times New Roman" w:hAnsi="Times New Roman" w:cs="Times New Roman"/>
          <w:sz w:val="28"/>
          <w:szCs w:val="28"/>
        </w:rPr>
        <w:t xml:space="preserve"> р</w:t>
      </w:r>
      <w:r w:rsidRPr="00995C10">
        <w:rPr>
          <w:rFonts w:ascii="Times New Roman" w:hAnsi="Times New Roman" w:cs="Times New Roman"/>
          <w:sz w:val="28"/>
          <w:szCs w:val="28"/>
        </w:rPr>
        <w:t>асформирование продовольственн</w:t>
      </w:r>
      <w:r>
        <w:rPr>
          <w:rFonts w:ascii="Times New Roman" w:hAnsi="Times New Roman" w:cs="Times New Roman"/>
          <w:sz w:val="28"/>
          <w:szCs w:val="28"/>
        </w:rPr>
        <w:t>о-распределительных</w:t>
      </w:r>
      <w:r w:rsidRPr="00995C10">
        <w:rPr>
          <w:rFonts w:ascii="Times New Roman" w:hAnsi="Times New Roman" w:cs="Times New Roman"/>
          <w:sz w:val="28"/>
          <w:szCs w:val="28"/>
        </w:rPr>
        <w:t xml:space="preserve"> складов</w:t>
      </w:r>
      <w:r>
        <w:rPr>
          <w:rFonts w:ascii="Times New Roman" w:hAnsi="Times New Roman" w:cs="Times New Roman"/>
          <w:sz w:val="28"/>
          <w:szCs w:val="28"/>
        </w:rPr>
        <w:t>;</w:t>
      </w:r>
    </w:p>
    <w:p w:rsidR="00D61884" w:rsidRDefault="00D61884"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bCs/>
          <w:color w:val="000000"/>
          <w:kern w:val="28"/>
          <w:sz w:val="28"/>
          <w:szCs w:val="28"/>
          <w:lang w:eastAsia="ru-RU"/>
        </w:rPr>
      </w:pPr>
      <w:r w:rsidRPr="00A31D90">
        <w:rPr>
          <w:rFonts w:ascii="Times New Roman" w:eastAsia="Times New Roman" w:hAnsi="Times New Roman" w:cs="Times New Roman"/>
          <w:bCs/>
          <w:color w:val="000000"/>
          <w:kern w:val="28"/>
          <w:sz w:val="28"/>
          <w:szCs w:val="28"/>
          <w:lang w:eastAsia="ru-RU"/>
        </w:rPr>
        <w:t>–</w:t>
      </w:r>
      <w:r>
        <w:rPr>
          <w:rFonts w:ascii="Times New Roman" w:eastAsia="Times New Roman" w:hAnsi="Times New Roman" w:cs="Times New Roman"/>
          <w:bCs/>
          <w:color w:val="000000"/>
          <w:kern w:val="28"/>
          <w:sz w:val="28"/>
          <w:szCs w:val="28"/>
          <w:lang w:eastAsia="ru-RU"/>
        </w:rPr>
        <w:t xml:space="preserve"> оптимизация работы транспортного участка;</w:t>
      </w:r>
    </w:p>
    <w:p w:rsidR="0020683B" w:rsidRDefault="0020683B"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bCs/>
          <w:color w:val="000000"/>
          <w:kern w:val="28"/>
          <w:sz w:val="28"/>
          <w:szCs w:val="28"/>
          <w:lang w:eastAsia="ru-RU"/>
        </w:rPr>
      </w:pPr>
      <w:r w:rsidRPr="00A31D90">
        <w:rPr>
          <w:rFonts w:ascii="Times New Roman" w:eastAsia="Times New Roman" w:hAnsi="Times New Roman" w:cs="Times New Roman"/>
          <w:bCs/>
          <w:color w:val="000000"/>
          <w:kern w:val="28"/>
          <w:sz w:val="28"/>
          <w:szCs w:val="28"/>
          <w:lang w:eastAsia="ru-RU"/>
        </w:rPr>
        <w:t>–</w:t>
      </w:r>
      <w:r>
        <w:rPr>
          <w:rFonts w:ascii="Times New Roman" w:eastAsia="Times New Roman" w:hAnsi="Times New Roman" w:cs="Times New Roman"/>
          <w:bCs/>
          <w:color w:val="000000"/>
          <w:kern w:val="28"/>
          <w:sz w:val="28"/>
          <w:szCs w:val="28"/>
          <w:lang w:eastAsia="ru-RU"/>
        </w:rPr>
        <w:t xml:space="preserve"> совершенствование рекламной деятельности;</w:t>
      </w:r>
    </w:p>
    <w:p w:rsidR="00A31D90" w:rsidRPr="00A31D90" w:rsidRDefault="00D61884"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bCs/>
          <w:color w:val="000000"/>
          <w:kern w:val="28"/>
          <w:sz w:val="28"/>
          <w:szCs w:val="28"/>
          <w:lang w:eastAsia="ru-RU"/>
        </w:rPr>
        <w:t>–</w:t>
      </w:r>
      <w:r>
        <w:rPr>
          <w:rFonts w:ascii="Times New Roman" w:eastAsia="Times New Roman" w:hAnsi="Times New Roman" w:cs="Times New Roman"/>
          <w:bCs/>
          <w:color w:val="000000"/>
          <w:kern w:val="28"/>
          <w:sz w:val="28"/>
          <w:szCs w:val="28"/>
          <w:lang w:eastAsia="ru-RU"/>
        </w:rPr>
        <w:t xml:space="preserve"> </w:t>
      </w:r>
      <w:r w:rsidR="00A31D90" w:rsidRPr="00A31D90">
        <w:rPr>
          <w:rFonts w:ascii="Times New Roman" w:eastAsia="Times New Roman" w:hAnsi="Times New Roman" w:cs="Times New Roman"/>
          <w:bCs/>
          <w:color w:val="000000"/>
          <w:kern w:val="28"/>
          <w:sz w:val="28"/>
          <w:szCs w:val="28"/>
          <w:lang w:eastAsia="ru-RU"/>
        </w:rPr>
        <w:t xml:space="preserve"> р</w:t>
      </w:r>
      <w:r w:rsidR="00A31D90" w:rsidRPr="00A31D90">
        <w:rPr>
          <w:rFonts w:ascii="Times New Roman" w:eastAsia="Times New Roman" w:hAnsi="Times New Roman" w:cs="Times New Roman"/>
          <w:sz w:val="28"/>
          <w:szCs w:val="28"/>
          <w:lang w:eastAsia="ru-RU"/>
        </w:rPr>
        <w:t>асширение ассортимента предлагаемой продукции;</w:t>
      </w:r>
    </w:p>
    <w:p w:rsidR="00A31D90" w:rsidRDefault="00A31D90"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bCs/>
          <w:color w:val="000000"/>
          <w:kern w:val="28"/>
          <w:sz w:val="28"/>
          <w:szCs w:val="28"/>
          <w:lang w:eastAsia="ru-RU"/>
        </w:rPr>
        <w:t xml:space="preserve">– </w:t>
      </w:r>
      <w:r w:rsidR="00A86CF9">
        <w:rPr>
          <w:rFonts w:ascii="Times New Roman" w:eastAsia="Times New Roman" w:hAnsi="Times New Roman" w:cs="Times New Roman"/>
          <w:sz w:val="28"/>
          <w:szCs w:val="28"/>
          <w:lang w:eastAsia="ru-RU"/>
        </w:rPr>
        <w:t>оптимизация ценообразования;</w:t>
      </w:r>
    </w:p>
    <w:p w:rsidR="00A86CF9" w:rsidRPr="00A31D90" w:rsidRDefault="00A86CF9"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bCs/>
          <w:color w:val="000000"/>
          <w:kern w:val="28"/>
          <w:sz w:val="28"/>
          <w:szCs w:val="28"/>
          <w:lang w:eastAsia="ru-RU"/>
        </w:rPr>
        <w:t>– с</w:t>
      </w:r>
      <w:r w:rsidRPr="00A31D90">
        <w:rPr>
          <w:rFonts w:ascii="Times New Roman" w:eastAsia="Times New Roman" w:hAnsi="Times New Roman" w:cs="Times New Roman"/>
          <w:sz w:val="28"/>
          <w:szCs w:val="28"/>
          <w:lang w:eastAsia="ru-RU"/>
        </w:rPr>
        <w:t>табилизация фи</w:t>
      </w:r>
      <w:r>
        <w:rPr>
          <w:rFonts w:ascii="Times New Roman" w:eastAsia="Times New Roman" w:hAnsi="Times New Roman" w:cs="Times New Roman"/>
          <w:sz w:val="28"/>
          <w:szCs w:val="28"/>
          <w:lang w:eastAsia="ru-RU"/>
        </w:rPr>
        <w:t>нансового положения предприятия.</w:t>
      </w:r>
    </w:p>
    <w:p w:rsidR="00A31D90" w:rsidRPr="00A31D90" w:rsidRDefault="00A31D90" w:rsidP="001157BB">
      <w:pPr>
        <w:spacing w:after="0" w:line="360" w:lineRule="exact"/>
        <w:ind w:firstLine="851"/>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Экономическая эффективность предложенных мероприятий будет заключаться в улучшении ключевых показателей, характеризующих эффективность</w:t>
      </w:r>
      <w:r w:rsidR="00D61884">
        <w:rPr>
          <w:rFonts w:ascii="Times New Roman" w:eastAsia="Times New Roman" w:hAnsi="Times New Roman" w:cs="Times New Roman"/>
          <w:sz w:val="28"/>
          <w:szCs w:val="28"/>
          <w:lang w:eastAsia="ru-RU"/>
        </w:rPr>
        <w:t xml:space="preserve"> маркетинговой деятельности,</w:t>
      </w:r>
      <w:r w:rsidRPr="00A31D90">
        <w:rPr>
          <w:rFonts w:ascii="Times New Roman" w:eastAsia="Times New Roman" w:hAnsi="Times New Roman" w:cs="Times New Roman"/>
          <w:sz w:val="28"/>
          <w:szCs w:val="28"/>
          <w:lang w:eastAsia="ru-RU"/>
        </w:rPr>
        <w:t xml:space="preserve"> сбытовой </w:t>
      </w:r>
      <w:r w:rsidR="00D61884">
        <w:rPr>
          <w:rFonts w:ascii="Times New Roman" w:eastAsia="Times New Roman" w:hAnsi="Times New Roman" w:cs="Times New Roman"/>
          <w:sz w:val="28"/>
          <w:szCs w:val="28"/>
          <w:lang w:eastAsia="ru-RU"/>
        </w:rPr>
        <w:t>политики предприятия, планово-</w:t>
      </w:r>
      <w:r w:rsidRPr="00A31D90">
        <w:rPr>
          <w:rFonts w:ascii="Times New Roman" w:eastAsia="Times New Roman" w:hAnsi="Times New Roman" w:cs="Times New Roman"/>
          <w:sz w:val="28"/>
          <w:szCs w:val="28"/>
          <w:lang w:eastAsia="ru-RU"/>
        </w:rPr>
        <w:t xml:space="preserve">экономической политики, политики качества. </w:t>
      </w:r>
    </w:p>
    <w:p w:rsidR="00A31D90" w:rsidRPr="00A31D90" w:rsidRDefault="00D61884" w:rsidP="001157BB">
      <w:pPr>
        <w:spacing w:after="0" w:line="360" w:lineRule="exact"/>
        <w:ind w:firstLine="5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1D90" w:rsidRPr="00A31D90">
        <w:rPr>
          <w:rFonts w:ascii="Times New Roman" w:eastAsia="Times New Roman" w:hAnsi="Times New Roman" w:cs="Times New Roman"/>
          <w:sz w:val="28"/>
          <w:szCs w:val="28"/>
          <w:lang w:eastAsia="ru-RU"/>
        </w:rPr>
        <w:t>Для оценки экономической целесообразности предлагаемых мероприятий спрогнозируем выручку от реализации продукции предприятия на ближайшие годы.</w:t>
      </w:r>
    </w:p>
    <w:p w:rsidR="00A31D90" w:rsidRPr="00A31D90" w:rsidRDefault="00A31D90" w:rsidP="001157BB">
      <w:pPr>
        <w:spacing w:after="0" w:line="360" w:lineRule="exact"/>
        <w:ind w:firstLine="708"/>
        <w:jc w:val="both"/>
        <w:rPr>
          <w:rFonts w:ascii="Times New Roman" w:eastAsia="Times New Roman" w:hAnsi="Times New Roman" w:cs="Times New Roman"/>
          <w:i/>
          <w:sz w:val="28"/>
          <w:szCs w:val="28"/>
          <w:lang w:eastAsia="ru-RU"/>
        </w:rPr>
      </w:pPr>
      <w:r w:rsidRPr="00A31D90">
        <w:rPr>
          <w:rFonts w:ascii="Times New Roman" w:eastAsia="Times New Roman" w:hAnsi="Times New Roman" w:cs="Times New Roman"/>
          <w:sz w:val="28"/>
          <w:szCs w:val="28"/>
          <w:lang w:eastAsia="ru-RU"/>
        </w:rPr>
        <w:t xml:space="preserve">Выручка от реализации продукции </w:t>
      </w:r>
      <w:r w:rsidR="0020683B">
        <w:rPr>
          <w:rFonts w:ascii="Times New Roman" w:eastAsia="Times New Roman" w:hAnsi="Times New Roman" w:cs="Times New Roman"/>
          <w:sz w:val="28"/>
          <w:szCs w:val="28"/>
          <w:lang w:eastAsia="ru-RU"/>
        </w:rPr>
        <w:t>Солигорского РайПО</w:t>
      </w:r>
      <w:r w:rsidRPr="00A31D90">
        <w:rPr>
          <w:rFonts w:ascii="Times New Roman" w:eastAsia="Times New Roman" w:hAnsi="Times New Roman" w:cs="Times New Roman"/>
          <w:sz w:val="28"/>
          <w:szCs w:val="28"/>
          <w:lang w:eastAsia="ru-RU"/>
        </w:rPr>
        <w:t xml:space="preserve"> за последние три года представлена в таблице 3.</w:t>
      </w:r>
      <w:r w:rsidR="0020683B">
        <w:rPr>
          <w:rFonts w:ascii="Times New Roman" w:eastAsia="Times New Roman" w:hAnsi="Times New Roman" w:cs="Times New Roman"/>
          <w:sz w:val="28"/>
          <w:szCs w:val="28"/>
          <w:lang w:eastAsia="ru-RU"/>
        </w:rPr>
        <w:t>1</w:t>
      </w:r>
      <w:r w:rsidRPr="00A31D90">
        <w:rPr>
          <w:rFonts w:ascii="Times New Roman" w:eastAsia="Times New Roman" w:hAnsi="Times New Roman" w:cs="Times New Roman"/>
          <w:sz w:val="28"/>
          <w:szCs w:val="28"/>
          <w:lang w:eastAsia="ru-RU"/>
        </w:rPr>
        <w:t>.</w:t>
      </w:r>
    </w:p>
    <w:p w:rsidR="00A31D90" w:rsidRPr="00A31D90" w:rsidRDefault="00A31D90" w:rsidP="001157BB">
      <w:pPr>
        <w:spacing w:after="0" w:line="360" w:lineRule="exact"/>
        <w:ind w:firstLine="550"/>
        <w:rPr>
          <w:rFonts w:ascii="Times New Roman" w:eastAsia="Times New Roman" w:hAnsi="Times New Roman" w:cs="Times New Roman"/>
          <w:sz w:val="24"/>
          <w:szCs w:val="28"/>
          <w:lang w:eastAsia="ru-RU"/>
        </w:rPr>
      </w:pPr>
    </w:p>
    <w:p w:rsidR="00A31D90" w:rsidRPr="0020683B" w:rsidRDefault="00A31D90" w:rsidP="001157BB">
      <w:pPr>
        <w:spacing w:after="0" w:line="360" w:lineRule="exact"/>
        <w:jc w:val="both"/>
        <w:rPr>
          <w:rFonts w:ascii="Times New Roman" w:eastAsia="Times New Roman" w:hAnsi="Times New Roman" w:cs="Times New Roman"/>
          <w:sz w:val="24"/>
          <w:szCs w:val="24"/>
          <w:lang w:eastAsia="ru-RU"/>
        </w:rPr>
      </w:pPr>
      <w:r w:rsidRPr="00A86CF9">
        <w:rPr>
          <w:rFonts w:ascii="Times New Roman" w:eastAsia="Times New Roman" w:hAnsi="Times New Roman" w:cs="Times New Roman"/>
          <w:sz w:val="24"/>
          <w:szCs w:val="24"/>
          <w:lang w:eastAsia="ru-RU"/>
        </w:rPr>
        <w:t>Таблица 3.</w:t>
      </w:r>
      <w:r w:rsidR="0020683B" w:rsidRPr="00A86CF9">
        <w:rPr>
          <w:rFonts w:ascii="Times New Roman" w:eastAsia="Times New Roman" w:hAnsi="Times New Roman" w:cs="Times New Roman"/>
          <w:sz w:val="24"/>
          <w:szCs w:val="24"/>
          <w:lang w:eastAsia="ru-RU"/>
        </w:rPr>
        <w:t xml:space="preserve">1 </w:t>
      </w:r>
      <w:r w:rsidR="00A86CF9" w:rsidRPr="00A86CF9">
        <w:rPr>
          <w:rFonts w:ascii="Times New Roman" w:eastAsia="Times New Roman" w:hAnsi="Times New Roman" w:cs="Times New Roman"/>
          <w:bCs/>
          <w:color w:val="000000"/>
          <w:kern w:val="28"/>
          <w:sz w:val="24"/>
          <w:szCs w:val="24"/>
          <w:lang w:eastAsia="ru-RU"/>
        </w:rPr>
        <w:t xml:space="preserve">– </w:t>
      </w:r>
      <w:r w:rsidRPr="00A86CF9">
        <w:rPr>
          <w:rFonts w:ascii="Times New Roman" w:eastAsia="Times New Roman" w:hAnsi="Times New Roman" w:cs="Times New Roman"/>
          <w:i/>
          <w:sz w:val="24"/>
          <w:szCs w:val="24"/>
          <w:lang w:eastAsia="ru-RU"/>
        </w:rPr>
        <w:t xml:space="preserve"> </w:t>
      </w:r>
      <w:r w:rsidRPr="00A86CF9">
        <w:rPr>
          <w:rFonts w:ascii="Times New Roman" w:eastAsia="Times New Roman" w:hAnsi="Times New Roman" w:cs="Times New Roman"/>
          <w:sz w:val="24"/>
          <w:szCs w:val="24"/>
          <w:lang w:eastAsia="ru-RU"/>
        </w:rPr>
        <w:t>Выручка от реа</w:t>
      </w:r>
      <w:r w:rsidRPr="0020683B">
        <w:rPr>
          <w:rFonts w:ascii="Times New Roman" w:eastAsia="Times New Roman" w:hAnsi="Times New Roman" w:cs="Times New Roman"/>
          <w:sz w:val="24"/>
          <w:szCs w:val="24"/>
          <w:lang w:eastAsia="ru-RU"/>
        </w:rPr>
        <w:t xml:space="preserve">лизации продукции </w:t>
      </w:r>
      <w:r w:rsidR="0020683B">
        <w:rPr>
          <w:rFonts w:ascii="Times New Roman" w:eastAsia="Times New Roman" w:hAnsi="Times New Roman" w:cs="Times New Roman"/>
          <w:sz w:val="24"/>
          <w:szCs w:val="24"/>
          <w:lang w:eastAsia="ru-RU"/>
        </w:rPr>
        <w:t>Солигорского РайПО за</w:t>
      </w:r>
      <w:r w:rsidRPr="0020683B">
        <w:rPr>
          <w:rFonts w:ascii="Times New Roman" w:eastAsia="Times New Roman" w:hAnsi="Times New Roman" w:cs="Times New Roman"/>
          <w:sz w:val="24"/>
          <w:szCs w:val="24"/>
          <w:lang w:eastAsia="ru-RU"/>
        </w:rPr>
        <w:t xml:space="preserve"> 201</w:t>
      </w:r>
      <w:r w:rsidR="0020683B">
        <w:rPr>
          <w:rFonts w:ascii="Times New Roman" w:eastAsia="Times New Roman" w:hAnsi="Times New Roman" w:cs="Times New Roman"/>
          <w:sz w:val="24"/>
          <w:szCs w:val="24"/>
          <w:lang w:eastAsia="ru-RU"/>
        </w:rPr>
        <w:t>3</w:t>
      </w:r>
      <w:r w:rsidRPr="0020683B">
        <w:rPr>
          <w:rFonts w:ascii="Times New Roman" w:eastAsia="Times New Roman" w:hAnsi="Times New Roman" w:cs="Times New Roman"/>
          <w:sz w:val="24"/>
          <w:szCs w:val="24"/>
          <w:lang w:eastAsia="ru-RU"/>
        </w:rPr>
        <w:t>-201</w:t>
      </w:r>
      <w:r w:rsidR="0020683B">
        <w:rPr>
          <w:rFonts w:ascii="Times New Roman" w:eastAsia="Times New Roman" w:hAnsi="Times New Roman" w:cs="Times New Roman"/>
          <w:sz w:val="24"/>
          <w:szCs w:val="24"/>
          <w:lang w:eastAsia="ru-RU"/>
        </w:rPr>
        <w:t>5</w:t>
      </w:r>
      <w:r w:rsidRPr="0020683B">
        <w:rPr>
          <w:rFonts w:ascii="Times New Roman" w:eastAsia="Times New Roman" w:hAnsi="Times New Roman" w:cs="Times New Roman"/>
          <w:sz w:val="24"/>
          <w:szCs w:val="24"/>
          <w:lang w:eastAsia="ru-RU"/>
        </w:rPr>
        <w:t xml:space="preserve"> гг.</w:t>
      </w:r>
    </w:p>
    <w:tbl>
      <w:tblPr>
        <w:tblW w:w="985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85"/>
        <w:gridCol w:w="1925"/>
        <w:gridCol w:w="1925"/>
        <w:gridCol w:w="1819"/>
      </w:tblGrid>
      <w:tr w:rsidR="00A31D90" w:rsidRPr="00A31D90" w:rsidTr="00801038">
        <w:trPr>
          <w:trHeight w:val="741"/>
          <w:jc w:val="right"/>
        </w:trPr>
        <w:tc>
          <w:tcPr>
            <w:tcW w:w="4185"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Наименование показателя</w:t>
            </w:r>
          </w:p>
        </w:tc>
        <w:tc>
          <w:tcPr>
            <w:tcW w:w="1925"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sidR="0020683B">
              <w:rPr>
                <w:rFonts w:ascii="Times New Roman" w:eastAsia="Times New Roman" w:hAnsi="Times New Roman" w:cs="Times New Roman"/>
                <w:sz w:val="26"/>
                <w:szCs w:val="26"/>
                <w:lang w:eastAsia="ru-RU"/>
              </w:rPr>
              <w:t>3</w:t>
            </w:r>
            <w:r w:rsidRPr="00A31D90">
              <w:rPr>
                <w:rFonts w:ascii="Times New Roman" w:eastAsia="Times New Roman" w:hAnsi="Times New Roman" w:cs="Times New Roman"/>
                <w:sz w:val="26"/>
                <w:szCs w:val="26"/>
                <w:lang w:eastAsia="ru-RU"/>
              </w:rPr>
              <w:t xml:space="preserve"> год</w:t>
            </w:r>
          </w:p>
        </w:tc>
        <w:tc>
          <w:tcPr>
            <w:tcW w:w="1925"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sidR="0020683B">
              <w:rPr>
                <w:rFonts w:ascii="Times New Roman" w:eastAsia="Times New Roman" w:hAnsi="Times New Roman" w:cs="Times New Roman"/>
                <w:sz w:val="26"/>
                <w:szCs w:val="26"/>
                <w:lang w:eastAsia="ru-RU"/>
              </w:rPr>
              <w:t>4</w:t>
            </w:r>
            <w:r w:rsidRPr="00A31D90">
              <w:rPr>
                <w:rFonts w:ascii="Times New Roman" w:eastAsia="Times New Roman" w:hAnsi="Times New Roman" w:cs="Times New Roman"/>
                <w:sz w:val="26"/>
                <w:szCs w:val="26"/>
                <w:lang w:eastAsia="ru-RU"/>
              </w:rPr>
              <w:t xml:space="preserve"> год</w:t>
            </w:r>
          </w:p>
        </w:tc>
        <w:tc>
          <w:tcPr>
            <w:tcW w:w="1819"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sidR="0020683B">
              <w:rPr>
                <w:rFonts w:ascii="Times New Roman" w:eastAsia="Times New Roman" w:hAnsi="Times New Roman" w:cs="Times New Roman"/>
                <w:sz w:val="26"/>
                <w:szCs w:val="26"/>
                <w:lang w:eastAsia="ru-RU"/>
              </w:rPr>
              <w:t>5</w:t>
            </w:r>
            <w:r w:rsidRPr="00A31D90">
              <w:rPr>
                <w:rFonts w:ascii="Times New Roman" w:eastAsia="Times New Roman" w:hAnsi="Times New Roman" w:cs="Times New Roman"/>
                <w:sz w:val="26"/>
                <w:szCs w:val="26"/>
                <w:lang w:eastAsia="ru-RU"/>
              </w:rPr>
              <w:t xml:space="preserve"> год</w:t>
            </w:r>
          </w:p>
        </w:tc>
      </w:tr>
      <w:tr w:rsidR="0020683B" w:rsidRPr="00A31D90" w:rsidTr="00801038">
        <w:trPr>
          <w:trHeight w:val="741"/>
          <w:jc w:val="right"/>
        </w:trPr>
        <w:tc>
          <w:tcPr>
            <w:tcW w:w="4185" w:type="dxa"/>
          </w:tcPr>
          <w:p w:rsidR="0020683B" w:rsidRPr="00A31D90" w:rsidRDefault="0020683B" w:rsidP="001157BB">
            <w:pPr>
              <w:spacing w:after="0" w:line="360" w:lineRule="exact"/>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Выручка от реализации продукции, млн. руб.</w:t>
            </w:r>
          </w:p>
        </w:tc>
        <w:tc>
          <w:tcPr>
            <w:tcW w:w="1925" w:type="dxa"/>
            <w:vAlign w:val="center"/>
          </w:tcPr>
          <w:p w:rsidR="0020683B" w:rsidRPr="0020683B" w:rsidRDefault="0020683B"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20683B">
              <w:rPr>
                <w:rFonts w:ascii="Times New Roman" w:eastAsia="Times New Roman" w:hAnsi="Times New Roman" w:cs="Times New Roman"/>
                <w:sz w:val="24"/>
                <w:szCs w:val="24"/>
                <w:lang w:eastAsia="ru-RU"/>
              </w:rPr>
              <w:t>210865</w:t>
            </w:r>
          </w:p>
        </w:tc>
        <w:tc>
          <w:tcPr>
            <w:tcW w:w="1925" w:type="dxa"/>
            <w:vAlign w:val="center"/>
          </w:tcPr>
          <w:p w:rsidR="0020683B" w:rsidRPr="0020683B" w:rsidRDefault="0020683B"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20683B">
              <w:rPr>
                <w:rFonts w:ascii="Times New Roman" w:eastAsia="Times New Roman" w:hAnsi="Times New Roman" w:cs="Times New Roman"/>
                <w:sz w:val="24"/>
                <w:szCs w:val="24"/>
                <w:lang w:eastAsia="ru-RU"/>
              </w:rPr>
              <w:t>237081</w:t>
            </w:r>
          </w:p>
        </w:tc>
        <w:tc>
          <w:tcPr>
            <w:tcW w:w="1819" w:type="dxa"/>
            <w:vAlign w:val="center"/>
          </w:tcPr>
          <w:p w:rsidR="0020683B" w:rsidRPr="0020683B" w:rsidRDefault="0020683B" w:rsidP="001157BB">
            <w:pPr>
              <w:widowControl w:val="0"/>
              <w:spacing w:after="0" w:line="360" w:lineRule="exact"/>
              <w:contextualSpacing/>
              <w:jc w:val="center"/>
              <w:rPr>
                <w:rFonts w:ascii="Times New Roman" w:eastAsia="Times New Roman" w:hAnsi="Times New Roman" w:cs="Times New Roman"/>
                <w:sz w:val="24"/>
                <w:szCs w:val="24"/>
                <w:lang w:eastAsia="ru-RU"/>
              </w:rPr>
            </w:pPr>
            <w:r w:rsidRPr="0020683B">
              <w:rPr>
                <w:rFonts w:ascii="Times New Roman" w:eastAsia="Times New Roman" w:hAnsi="Times New Roman" w:cs="Times New Roman"/>
                <w:sz w:val="24"/>
                <w:szCs w:val="24"/>
                <w:lang w:eastAsia="ru-RU"/>
              </w:rPr>
              <w:t>246084</w:t>
            </w:r>
          </w:p>
        </w:tc>
      </w:tr>
    </w:tbl>
    <w:p w:rsidR="002E4A5D" w:rsidRPr="006316D9" w:rsidRDefault="002E4A5D"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A31D90" w:rsidRPr="00A31D90" w:rsidRDefault="00A31D90" w:rsidP="001157BB">
      <w:pPr>
        <w:spacing w:after="0" w:line="360" w:lineRule="exact"/>
        <w:ind w:right="-1" w:firstLine="709"/>
        <w:jc w:val="both"/>
        <w:rPr>
          <w:rFonts w:ascii="Times New Roman" w:eastAsia="Times New Roman" w:hAnsi="Times New Roman" w:cs="Times New Roman"/>
          <w:sz w:val="28"/>
          <w:szCs w:val="28"/>
          <w:lang w:eastAsia="ru-RU"/>
        </w:rPr>
      </w:pPr>
    </w:p>
    <w:p w:rsidR="00A31D90" w:rsidRPr="00A31D90" w:rsidRDefault="00A31D90" w:rsidP="00045B54">
      <w:pPr>
        <w:spacing w:after="0" w:line="240" w:lineRule="auto"/>
        <w:ind w:firstLine="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На основании данных таблицы 3.</w:t>
      </w:r>
      <w:r w:rsidR="0020683B">
        <w:rPr>
          <w:rFonts w:ascii="Times New Roman" w:eastAsia="Times New Roman" w:hAnsi="Times New Roman" w:cs="Times New Roman"/>
          <w:sz w:val="28"/>
          <w:szCs w:val="28"/>
          <w:lang w:eastAsia="ru-RU"/>
        </w:rPr>
        <w:t>1</w:t>
      </w:r>
      <w:r w:rsidRPr="00A31D90">
        <w:rPr>
          <w:rFonts w:ascii="Times New Roman" w:eastAsia="Times New Roman" w:hAnsi="Times New Roman" w:cs="Times New Roman"/>
          <w:sz w:val="28"/>
          <w:szCs w:val="28"/>
          <w:lang w:eastAsia="ru-RU"/>
        </w:rPr>
        <w:t xml:space="preserve"> построим трендовую модель (рисунок 3.</w:t>
      </w:r>
      <w:r w:rsidR="0020683B">
        <w:rPr>
          <w:rFonts w:ascii="Times New Roman" w:eastAsia="Times New Roman" w:hAnsi="Times New Roman" w:cs="Times New Roman"/>
          <w:sz w:val="28"/>
          <w:szCs w:val="28"/>
          <w:lang w:eastAsia="ru-RU"/>
        </w:rPr>
        <w:t>1</w:t>
      </w:r>
      <w:r w:rsidRPr="00A31D90">
        <w:rPr>
          <w:rFonts w:ascii="Times New Roman" w:eastAsia="Times New Roman" w:hAnsi="Times New Roman" w:cs="Times New Roman"/>
          <w:sz w:val="28"/>
          <w:szCs w:val="28"/>
          <w:lang w:eastAsia="ru-RU"/>
        </w:rPr>
        <w:t>).</w:t>
      </w:r>
    </w:p>
    <w:p w:rsidR="00A31D90" w:rsidRPr="00A31D90" w:rsidRDefault="00A31D90" w:rsidP="00045B54">
      <w:pPr>
        <w:spacing w:after="0" w:line="240" w:lineRule="auto"/>
        <w:ind w:firstLine="709"/>
        <w:jc w:val="both"/>
        <w:rPr>
          <w:rFonts w:ascii="Times New Roman" w:eastAsia="Times New Roman" w:hAnsi="Times New Roman" w:cs="Times New Roman"/>
          <w:sz w:val="28"/>
          <w:szCs w:val="28"/>
          <w:lang w:eastAsia="ru-RU"/>
        </w:rPr>
      </w:pPr>
    </w:p>
    <w:p w:rsidR="00A31D90" w:rsidRPr="00A31D90" w:rsidRDefault="0009277B" w:rsidP="00045B54">
      <w:pPr>
        <w:spacing w:after="0" w:line="240" w:lineRule="auto"/>
        <w:jc w:val="center"/>
        <w:rPr>
          <w:rFonts w:ascii="Times New Roman" w:eastAsia="Times New Roman" w:hAnsi="Times New Roman" w:cs="Times New Roman"/>
          <w:sz w:val="28"/>
          <w:szCs w:val="28"/>
          <w:lang w:eastAsia="ru-RU"/>
        </w:rPr>
      </w:pPr>
      <w:r>
        <w:rPr>
          <w:noProof/>
          <w:lang w:eastAsia="ru-RU"/>
        </w:rPr>
        <w:lastRenderedPageBreak/>
        <w:drawing>
          <wp:inline distT="0" distB="0" distL="0" distR="0" wp14:anchorId="1AED89F9" wp14:editId="25D2E87B">
            <wp:extent cx="5201392" cy="3146961"/>
            <wp:effectExtent l="0" t="0" r="18415" b="15875"/>
            <wp:docPr id="128" name="Диаграмма 1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31D90" w:rsidRPr="00A31D90" w:rsidRDefault="00A31D90" w:rsidP="00045B54">
      <w:pPr>
        <w:spacing w:after="0" w:line="240" w:lineRule="auto"/>
        <w:jc w:val="center"/>
        <w:rPr>
          <w:rFonts w:ascii="Times New Roman" w:eastAsia="Times New Roman" w:hAnsi="Times New Roman" w:cs="Times New Roman"/>
          <w:sz w:val="26"/>
          <w:szCs w:val="26"/>
          <w:lang w:eastAsia="ru-RU"/>
        </w:rPr>
      </w:pPr>
    </w:p>
    <w:p w:rsidR="00A31D90" w:rsidRPr="002E4A5D" w:rsidRDefault="00A31D90" w:rsidP="001157BB">
      <w:pPr>
        <w:spacing w:after="0" w:line="360" w:lineRule="exact"/>
        <w:jc w:val="center"/>
        <w:rPr>
          <w:rFonts w:ascii="Times New Roman" w:eastAsia="Times New Roman" w:hAnsi="Times New Roman" w:cs="Times New Roman"/>
          <w:b/>
          <w:sz w:val="24"/>
          <w:szCs w:val="24"/>
          <w:lang w:eastAsia="ru-RU"/>
        </w:rPr>
      </w:pPr>
      <w:r w:rsidRPr="002E4A5D">
        <w:rPr>
          <w:rFonts w:ascii="Times New Roman" w:eastAsia="Times New Roman" w:hAnsi="Times New Roman" w:cs="Times New Roman"/>
          <w:b/>
          <w:sz w:val="24"/>
          <w:szCs w:val="24"/>
          <w:lang w:eastAsia="ru-RU"/>
        </w:rPr>
        <w:t>Рисунок 3.</w:t>
      </w:r>
      <w:r w:rsidR="002E4A5D" w:rsidRPr="002E4A5D">
        <w:rPr>
          <w:rFonts w:ascii="Times New Roman" w:eastAsia="Times New Roman" w:hAnsi="Times New Roman" w:cs="Times New Roman"/>
          <w:b/>
          <w:sz w:val="24"/>
          <w:szCs w:val="24"/>
          <w:lang w:eastAsia="ru-RU"/>
        </w:rPr>
        <w:t>1 -</w:t>
      </w:r>
      <w:r w:rsidRPr="002E4A5D">
        <w:rPr>
          <w:rFonts w:ascii="Times New Roman" w:eastAsia="Times New Roman" w:hAnsi="Times New Roman" w:cs="Times New Roman"/>
          <w:b/>
          <w:sz w:val="24"/>
          <w:szCs w:val="24"/>
          <w:lang w:eastAsia="ru-RU"/>
        </w:rPr>
        <w:t xml:space="preserve"> Трендовая модель</w:t>
      </w:r>
    </w:p>
    <w:p w:rsidR="002E4A5D" w:rsidRPr="006316D9" w:rsidRDefault="002E4A5D"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A31D90" w:rsidRPr="00A31D90" w:rsidRDefault="00A31D90" w:rsidP="001157BB">
      <w:pPr>
        <w:spacing w:after="0" w:line="360" w:lineRule="exact"/>
        <w:rPr>
          <w:rFonts w:ascii="Times New Roman" w:eastAsia="Times New Roman" w:hAnsi="Times New Roman" w:cs="Times New Roman"/>
          <w:spacing w:val="-1"/>
          <w:sz w:val="28"/>
          <w:szCs w:val="28"/>
          <w:lang w:eastAsia="ru-RU"/>
        </w:rPr>
      </w:pPr>
    </w:p>
    <w:p w:rsidR="00A31D90" w:rsidRPr="00A31D90" w:rsidRDefault="00A31D90" w:rsidP="001157BB">
      <w:pPr>
        <w:spacing w:after="0" w:line="360" w:lineRule="exact"/>
        <w:rPr>
          <w:rFonts w:ascii="Times New Roman" w:eastAsia="Times New Roman" w:hAnsi="Times New Roman" w:cs="Times New Roman"/>
          <w:spacing w:val="-1"/>
          <w:sz w:val="28"/>
          <w:szCs w:val="28"/>
          <w:lang w:eastAsia="ru-RU"/>
        </w:rPr>
      </w:pP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eastAsia="ru-RU"/>
        </w:rPr>
        <w:t>Линейная трендовая модель:</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eastAsia="ru-RU"/>
        </w:rPr>
        <w:t xml:space="preserve">у = </w:t>
      </w:r>
      <w:r w:rsidR="0009277B">
        <w:rPr>
          <w:rFonts w:ascii="Times New Roman" w:eastAsia="Times New Roman" w:hAnsi="Times New Roman" w:cs="Times New Roman"/>
          <w:spacing w:val="-1"/>
          <w:sz w:val="28"/>
          <w:szCs w:val="28"/>
          <w:lang w:eastAsia="ru-RU"/>
        </w:rPr>
        <w:t>17610</w:t>
      </w:r>
      <w:r w:rsidRPr="00A31D90">
        <w:rPr>
          <w:rFonts w:ascii="Times New Roman" w:eastAsia="Times New Roman" w:hAnsi="Times New Roman" w:cs="Times New Roman"/>
          <w:spacing w:val="-1"/>
          <w:sz w:val="28"/>
          <w:szCs w:val="28"/>
          <w:lang w:eastAsia="ru-RU"/>
        </w:rPr>
        <w:t xml:space="preserve"> х + </w:t>
      </w:r>
      <w:r w:rsidR="0009277B">
        <w:rPr>
          <w:rFonts w:ascii="Times New Roman" w:eastAsia="Times New Roman" w:hAnsi="Times New Roman" w:cs="Times New Roman"/>
          <w:spacing w:val="-1"/>
          <w:sz w:val="28"/>
          <w:szCs w:val="28"/>
          <w:lang w:eastAsia="ru-RU"/>
        </w:rPr>
        <w:t>196124</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val="en-US" w:eastAsia="ru-RU"/>
        </w:rPr>
        <w:t>R</w:t>
      </w:r>
      <w:r w:rsidRPr="00A31D90">
        <w:rPr>
          <w:rFonts w:ascii="Times New Roman" w:eastAsia="Times New Roman" w:hAnsi="Times New Roman" w:cs="Times New Roman"/>
          <w:spacing w:val="-1"/>
          <w:sz w:val="28"/>
          <w:szCs w:val="28"/>
          <w:vertAlign w:val="superscript"/>
          <w:lang w:eastAsia="ru-RU"/>
        </w:rPr>
        <w:t>2</w:t>
      </w:r>
      <w:r w:rsidRPr="00A31D90">
        <w:rPr>
          <w:rFonts w:ascii="Times New Roman" w:eastAsia="Times New Roman" w:hAnsi="Times New Roman" w:cs="Times New Roman"/>
          <w:spacing w:val="-1"/>
          <w:sz w:val="28"/>
          <w:szCs w:val="28"/>
          <w:lang w:eastAsia="ru-RU"/>
        </w:rPr>
        <w:t xml:space="preserve"> = 0,9</w:t>
      </w:r>
      <w:r w:rsidR="0009277B">
        <w:rPr>
          <w:rFonts w:ascii="Times New Roman" w:eastAsia="Times New Roman" w:hAnsi="Times New Roman" w:cs="Times New Roman"/>
          <w:spacing w:val="-1"/>
          <w:sz w:val="28"/>
          <w:szCs w:val="28"/>
          <w:lang w:eastAsia="ru-RU"/>
        </w:rPr>
        <w:t>262</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eastAsia="ru-RU"/>
        </w:rPr>
        <w:t>Экспоненциальная трендовая модель:</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eastAsia="ru-RU"/>
        </w:rPr>
        <w:t xml:space="preserve">у = </w:t>
      </w:r>
      <w:r w:rsidR="0009277B">
        <w:rPr>
          <w:rFonts w:ascii="Times New Roman" w:eastAsia="Times New Roman" w:hAnsi="Times New Roman" w:cs="Times New Roman"/>
          <w:spacing w:val="-1"/>
          <w:sz w:val="28"/>
          <w:szCs w:val="28"/>
          <w:lang w:eastAsia="ru-RU"/>
        </w:rPr>
        <w:t>197810</w:t>
      </w:r>
      <w:r w:rsidRPr="00A31D90">
        <w:rPr>
          <w:rFonts w:ascii="Times New Roman" w:eastAsia="Times New Roman" w:hAnsi="Times New Roman" w:cs="Times New Roman"/>
          <w:spacing w:val="-1"/>
          <w:sz w:val="28"/>
          <w:szCs w:val="28"/>
          <w:lang w:eastAsia="ru-RU"/>
        </w:rPr>
        <w:t xml:space="preserve"> е</w:t>
      </w:r>
      <w:r w:rsidRPr="00A31D90">
        <w:rPr>
          <w:rFonts w:ascii="Times New Roman" w:eastAsia="Times New Roman" w:hAnsi="Times New Roman" w:cs="Times New Roman"/>
          <w:spacing w:val="-1"/>
          <w:sz w:val="28"/>
          <w:szCs w:val="28"/>
          <w:vertAlign w:val="superscript"/>
          <w:lang w:eastAsia="ru-RU"/>
        </w:rPr>
        <w:t>0,</w:t>
      </w:r>
      <w:r w:rsidR="0009277B">
        <w:rPr>
          <w:rFonts w:ascii="Times New Roman" w:eastAsia="Times New Roman" w:hAnsi="Times New Roman" w:cs="Times New Roman"/>
          <w:spacing w:val="-1"/>
          <w:sz w:val="28"/>
          <w:szCs w:val="28"/>
          <w:vertAlign w:val="superscript"/>
          <w:lang w:eastAsia="ru-RU"/>
        </w:rPr>
        <w:t>00772</w:t>
      </w:r>
      <w:r w:rsidRPr="00A31D90">
        <w:rPr>
          <w:rFonts w:ascii="Times New Roman" w:eastAsia="Times New Roman" w:hAnsi="Times New Roman" w:cs="Times New Roman"/>
          <w:spacing w:val="-1"/>
          <w:sz w:val="28"/>
          <w:szCs w:val="28"/>
          <w:vertAlign w:val="superscript"/>
          <w:lang w:eastAsia="ru-RU"/>
        </w:rPr>
        <w:t>х</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val="en-US" w:eastAsia="ru-RU"/>
        </w:rPr>
        <w:t>R</w:t>
      </w:r>
      <w:r w:rsidRPr="00A31D90">
        <w:rPr>
          <w:rFonts w:ascii="Times New Roman" w:eastAsia="Times New Roman" w:hAnsi="Times New Roman" w:cs="Times New Roman"/>
          <w:spacing w:val="-1"/>
          <w:sz w:val="28"/>
          <w:szCs w:val="28"/>
          <w:vertAlign w:val="superscript"/>
          <w:lang w:eastAsia="ru-RU"/>
        </w:rPr>
        <w:t>2</w:t>
      </w:r>
      <w:r w:rsidRPr="00A31D90">
        <w:rPr>
          <w:rFonts w:ascii="Times New Roman" w:eastAsia="Times New Roman" w:hAnsi="Times New Roman" w:cs="Times New Roman"/>
          <w:spacing w:val="-1"/>
          <w:sz w:val="28"/>
          <w:szCs w:val="28"/>
          <w:lang w:eastAsia="ru-RU"/>
        </w:rPr>
        <w:t xml:space="preserve"> = 0,9</w:t>
      </w:r>
      <w:r w:rsidR="0009277B">
        <w:rPr>
          <w:rFonts w:ascii="Times New Roman" w:eastAsia="Times New Roman" w:hAnsi="Times New Roman" w:cs="Times New Roman"/>
          <w:spacing w:val="-1"/>
          <w:sz w:val="28"/>
          <w:szCs w:val="28"/>
          <w:lang w:eastAsia="ru-RU"/>
        </w:rPr>
        <w:t>181</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eastAsia="ru-RU"/>
        </w:rPr>
        <w:t>Логарифмическая трендовая модель:</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val="en-US" w:eastAsia="ru-RU"/>
        </w:rPr>
        <w:t>y</w:t>
      </w:r>
      <w:r w:rsidRPr="00A31D90">
        <w:rPr>
          <w:rFonts w:ascii="Times New Roman" w:eastAsia="Times New Roman" w:hAnsi="Times New Roman" w:cs="Times New Roman"/>
          <w:spacing w:val="-1"/>
          <w:sz w:val="28"/>
          <w:szCs w:val="28"/>
          <w:lang w:eastAsia="ru-RU"/>
        </w:rPr>
        <w:t xml:space="preserve"> = </w:t>
      </w:r>
      <w:r w:rsidR="0009277B">
        <w:rPr>
          <w:rFonts w:ascii="Times New Roman" w:eastAsia="Times New Roman" w:hAnsi="Times New Roman" w:cs="Times New Roman"/>
          <w:spacing w:val="-1"/>
          <w:sz w:val="28"/>
          <w:szCs w:val="28"/>
          <w:lang w:eastAsia="ru-RU"/>
        </w:rPr>
        <w:t>36278</w:t>
      </w:r>
      <w:r w:rsidRPr="00A31D90">
        <w:rPr>
          <w:rFonts w:ascii="Times New Roman" w:eastAsia="Times New Roman" w:hAnsi="Times New Roman" w:cs="Times New Roman"/>
          <w:spacing w:val="-1"/>
          <w:sz w:val="28"/>
          <w:szCs w:val="28"/>
          <w:lang w:eastAsia="ru-RU"/>
        </w:rPr>
        <w:t xml:space="preserve"> </w:t>
      </w:r>
      <w:r w:rsidRPr="00A31D90">
        <w:rPr>
          <w:rFonts w:ascii="Times New Roman" w:eastAsia="Times New Roman" w:hAnsi="Times New Roman" w:cs="Times New Roman"/>
          <w:spacing w:val="-1"/>
          <w:sz w:val="28"/>
          <w:szCs w:val="28"/>
          <w:lang w:val="en-US" w:eastAsia="ru-RU"/>
        </w:rPr>
        <w:t>ln</w:t>
      </w:r>
      <w:r w:rsidRPr="00A31D90">
        <w:rPr>
          <w:rFonts w:ascii="Times New Roman" w:eastAsia="Times New Roman" w:hAnsi="Times New Roman" w:cs="Times New Roman"/>
          <w:spacing w:val="-1"/>
          <w:sz w:val="28"/>
          <w:szCs w:val="28"/>
          <w:lang w:eastAsia="ru-RU"/>
        </w:rPr>
        <w:t xml:space="preserve"> (</w:t>
      </w:r>
      <w:r w:rsidRPr="00A31D90">
        <w:rPr>
          <w:rFonts w:ascii="Times New Roman" w:eastAsia="Times New Roman" w:hAnsi="Times New Roman" w:cs="Times New Roman"/>
          <w:spacing w:val="-1"/>
          <w:sz w:val="28"/>
          <w:szCs w:val="28"/>
          <w:lang w:val="en-US" w:eastAsia="ru-RU"/>
        </w:rPr>
        <w:t>x</w:t>
      </w:r>
      <w:r w:rsidRPr="00A31D90">
        <w:rPr>
          <w:rFonts w:ascii="Times New Roman" w:eastAsia="Times New Roman" w:hAnsi="Times New Roman" w:cs="Times New Roman"/>
          <w:spacing w:val="-1"/>
          <w:sz w:val="28"/>
          <w:szCs w:val="28"/>
          <w:lang w:eastAsia="ru-RU"/>
        </w:rPr>
        <w:t xml:space="preserve">) + </w:t>
      </w:r>
      <w:r w:rsidR="0009277B">
        <w:rPr>
          <w:rFonts w:ascii="Times New Roman" w:eastAsia="Times New Roman" w:hAnsi="Times New Roman" w:cs="Times New Roman"/>
          <w:spacing w:val="-1"/>
          <w:sz w:val="28"/>
          <w:szCs w:val="28"/>
          <w:lang w:eastAsia="ru-RU"/>
        </w:rPr>
        <w:t>211826</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val="en-US" w:eastAsia="ru-RU"/>
        </w:rPr>
        <w:t>R</w:t>
      </w:r>
      <w:r w:rsidRPr="00A31D90">
        <w:rPr>
          <w:rFonts w:ascii="Times New Roman" w:eastAsia="Times New Roman" w:hAnsi="Times New Roman" w:cs="Times New Roman"/>
          <w:spacing w:val="-1"/>
          <w:sz w:val="28"/>
          <w:szCs w:val="28"/>
          <w:vertAlign w:val="superscript"/>
          <w:lang w:eastAsia="ru-RU"/>
        </w:rPr>
        <w:t>2</w:t>
      </w:r>
      <w:r w:rsidRPr="00A31D90">
        <w:rPr>
          <w:rFonts w:ascii="Times New Roman" w:eastAsia="Times New Roman" w:hAnsi="Times New Roman" w:cs="Times New Roman"/>
          <w:spacing w:val="-1"/>
          <w:sz w:val="28"/>
          <w:szCs w:val="28"/>
          <w:lang w:eastAsia="ru-RU"/>
        </w:rPr>
        <w:t xml:space="preserve"> = 0,</w:t>
      </w:r>
      <w:r w:rsidR="0009277B">
        <w:rPr>
          <w:rFonts w:ascii="Times New Roman" w:eastAsia="Times New Roman" w:hAnsi="Times New Roman" w:cs="Times New Roman"/>
          <w:spacing w:val="-1"/>
          <w:sz w:val="28"/>
          <w:szCs w:val="28"/>
          <w:lang w:eastAsia="ru-RU"/>
        </w:rPr>
        <w:t>9145</w:t>
      </w:r>
    </w:p>
    <w:p w:rsidR="00A31D90" w:rsidRPr="00A31D90" w:rsidRDefault="00A31D90" w:rsidP="001157BB">
      <w:pPr>
        <w:shd w:val="clear" w:color="auto" w:fill="FFFFFF"/>
        <w:spacing w:after="0" w:line="360" w:lineRule="exact"/>
        <w:ind w:firstLine="672"/>
        <w:jc w:val="both"/>
        <w:rPr>
          <w:rFonts w:ascii="Times New Roman" w:eastAsia="Times New Roman" w:hAnsi="Times New Roman" w:cs="Times New Roman"/>
          <w:spacing w:val="-1"/>
          <w:sz w:val="28"/>
          <w:szCs w:val="28"/>
          <w:lang w:eastAsia="ru-RU"/>
        </w:rPr>
      </w:pPr>
      <w:r w:rsidRPr="00A31D90">
        <w:rPr>
          <w:rFonts w:ascii="Times New Roman" w:eastAsia="Times New Roman" w:hAnsi="Times New Roman" w:cs="Times New Roman"/>
          <w:spacing w:val="-1"/>
          <w:sz w:val="28"/>
          <w:szCs w:val="28"/>
          <w:lang w:eastAsia="ru-RU"/>
        </w:rPr>
        <w:t xml:space="preserve">Максимальный коэффициент детерминации имеет линейная модель, для нее </w:t>
      </w:r>
      <w:r w:rsidRPr="00A31D90">
        <w:rPr>
          <w:rFonts w:ascii="Times New Roman" w:eastAsia="Times New Roman" w:hAnsi="Times New Roman" w:cs="Times New Roman"/>
          <w:i/>
          <w:sz w:val="28"/>
          <w:szCs w:val="28"/>
          <w:lang w:val="en-US" w:eastAsia="ru-RU"/>
        </w:rPr>
        <w:t>R</w:t>
      </w:r>
      <w:r w:rsidRPr="00A31D90">
        <w:rPr>
          <w:rFonts w:ascii="Times New Roman" w:eastAsia="Times New Roman" w:hAnsi="Times New Roman" w:cs="Times New Roman"/>
          <w:i/>
          <w:sz w:val="28"/>
          <w:szCs w:val="28"/>
          <w:vertAlign w:val="superscript"/>
          <w:lang w:eastAsia="ru-RU"/>
        </w:rPr>
        <w:t>2</w:t>
      </w:r>
      <w:r w:rsidRPr="00A31D90">
        <w:rPr>
          <w:rFonts w:ascii="Times New Roman" w:eastAsia="Times New Roman" w:hAnsi="Times New Roman" w:cs="Times New Roman"/>
          <w:sz w:val="28"/>
          <w:szCs w:val="28"/>
          <w:vertAlign w:val="superscript"/>
          <w:lang w:eastAsia="ru-RU"/>
        </w:rPr>
        <w:t xml:space="preserve"> </w:t>
      </w:r>
      <w:r w:rsidRPr="00A31D90">
        <w:rPr>
          <w:rFonts w:ascii="Times New Roman" w:eastAsia="Times New Roman" w:hAnsi="Times New Roman" w:cs="Times New Roman"/>
          <w:sz w:val="28"/>
          <w:szCs w:val="28"/>
          <w:lang w:eastAsia="ru-RU"/>
        </w:rPr>
        <w:t>равен 0,</w:t>
      </w:r>
      <w:r w:rsidR="0009277B">
        <w:rPr>
          <w:rFonts w:ascii="Times New Roman" w:eastAsia="Times New Roman" w:hAnsi="Times New Roman" w:cs="Times New Roman"/>
          <w:sz w:val="28"/>
          <w:szCs w:val="28"/>
          <w:lang w:eastAsia="ru-RU"/>
        </w:rPr>
        <w:t>9262</w:t>
      </w:r>
      <w:r w:rsidRPr="00A31D90">
        <w:rPr>
          <w:rFonts w:ascii="Times New Roman" w:eastAsia="Times New Roman" w:hAnsi="Times New Roman" w:cs="Times New Roman"/>
          <w:sz w:val="28"/>
          <w:szCs w:val="28"/>
          <w:lang w:eastAsia="ru-RU"/>
        </w:rPr>
        <w:t>, что говорит о наибольшей точности линейной линии тренда (</w:t>
      </w:r>
      <w:r w:rsidR="0009277B">
        <w:rPr>
          <w:rFonts w:ascii="Times New Roman" w:eastAsia="Times New Roman" w:hAnsi="Times New Roman" w:cs="Times New Roman"/>
          <w:sz w:val="28"/>
          <w:szCs w:val="28"/>
          <w:lang w:eastAsia="ru-RU"/>
        </w:rPr>
        <w:t>93</w:t>
      </w:r>
      <w:r w:rsidRPr="00A31D90">
        <w:rPr>
          <w:rFonts w:ascii="Times New Roman" w:eastAsia="Times New Roman" w:hAnsi="Times New Roman" w:cs="Times New Roman"/>
          <w:sz w:val="28"/>
          <w:szCs w:val="28"/>
          <w:lang w:eastAsia="ru-RU"/>
        </w:rPr>
        <w:t>%).</w:t>
      </w:r>
    </w:p>
    <w:p w:rsidR="00A31D90" w:rsidRPr="00A31D90" w:rsidRDefault="00A31D90" w:rsidP="001157BB">
      <w:pPr>
        <w:spacing w:after="0" w:line="360" w:lineRule="exact"/>
        <w:ind w:firstLine="55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Уравнение линейной функции имеет следующий вид:</w:t>
      </w:r>
    </w:p>
    <w:p w:rsidR="00A31D90" w:rsidRPr="00A31D90" w:rsidRDefault="00A31D90" w:rsidP="001157BB">
      <w:pPr>
        <w:spacing w:after="0" w:line="360" w:lineRule="exact"/>
        <w:ind w:firstLine="550"/>
        <w:rPr>
          <w:rFonts w:ascii="Times New Roman" w:eastAsia="Times New Roman" w:hAnsi="Times New Roman" w:cs="Times New Roman"/>
          <w:sz w:val="28"/>
          <w:szCs w:val="28"/>
          <w:lang w:eastAsia="ru-RU"/>
        </w:rPr>
      </w:pPr>
    </w:p>
    <w:p w:rsidR="00A31D90" w:rsidRPr="00A31D90" w:rsidRDefault="00A31D90" w:rsidP="001157BB">
      <w:pPr>
        <w:spacing w:after="0" w:line="360" w:lineRule="exact"/>
        <w:jc w:val="right"/>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У = </w:t>
      </w:r>
      <w:r w:rsidR="0009277B">
        <w:rPr>
          <w:rFonts w:ascii="Times New Roman" w:eastAsia="Times New Roman" w:hAnsi="Times New Roman" w:cs="Times New Roman"/>
          <w:spacing w:val="-1"/>
          <w:sz w:val="28"/>
          <w:szCs w:val="28"/>
          <w:lang w:eastAsia="ru-RU"/>
        </w:rPr>
        <w:t>17610</w:t>
      </w:r>
      <w:r w:rsidR="0009277B" w:rsidRPr="00A31D90">
        <w:rPr>
          <w:rFonts w:ascii="Times New Roman" w:eastAsia="Times New Roman" w:hAnsi="Times New Roman" w:cs="Times New Roman"/>
          <w:spacing w:val="-1"/>
          <w:sz w:val="28"/>
          <w:szCs w:val="28"/>
          <w:lang w:eastAsia="ru-RU"/>
        </w:rPr>
        <w:t xml:space="preserve"> х + </w:t>
      </w:r>
      <w:r w:rsidR="0009277B">
        <w:rPr>
          <w:rFonts w:ascii="Times New Roman" w:eastAsia="Times New Roman" w:hAnsi="Times New Roman" w:cs="Times New Roman"/>
          <w:spacing w:val="-1"/>
          <w:sz w:val="28"/>
          <w:szCs w:val="28"/>
          <w:lang w:eastAsia="ru-RU"/>
        </w:rPr>
        <w:t>196124</w:t>
      </w:r>
      <w:r w:rsidRPr="00A31D90">
        <w:rPr>
          <w:rFonts w:ascii="Times New Roman" w:eastAsia="Times New Roman" w:hAnsi="Times New Roman" w:cs="Times New Roman"/>
          <w:sz w:val="28"/>
          <w:szCs w:val="28"/>
          <w:lang w:eastAsia="ru-RU"/>
        </w:rPr>
        <w:t xml:space="preserve">                                     (3.1)</w:t>
      </w:r>
    </w:p>
    <w:p w:rsidR="00A31D90" w:rsidRPr="00A31D90" w:rsidRDefault="00A31D90" w:rsidP="001157BB">
      <w:pPr>
        <w:spacing w:after="0" w:line="360" w:lineRule="exact"/>
        <w:jc w:val="right"/>
        <w:rPr>
          <w:rFonts w:ascii="Times New Roman" w:eastAsia="Times New Roman" w:hAnsi="Times New Roman" w:cs="Times New Roman"/>
          <w:sz w:val="28"/>
          <w:szCs w:val="28"/>
          <w:lang w:eastAsia="ru-RU"/>
        </w:rPr>
      </w:pPr>
    </w:p>
    <w:p w:rsidR="00A31D90" w:rsidRPr="00A31D90" w:rsidRDefault="00A31D90" w:rsidP="001157BB">
      <w:pPr>
        <w:spacing w:after="0" w:line="360" w:lineRule="exact"/>
        <w:ind w:firstLine="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Рассчитаем прогнозные значения выручки от реализации продукции  на 201</w:t>
      </w:r>
      <w:r w:rsidR="0009277B">
        <w:rPr>
          <w:rFonts w:ascii="Times New Roman" w:eastAsia="Times New Roman" w:hAnsi="Times New Roman" w:cs="Times New Roman"/>
          <w:sz w:val="28"/>
          <w:szCs w:val="28"/>
          <w:lang w:eastAsia="ru-RU"/>
        </w:rPr>
        <w:t>6</w:t>
      </w:r>
      <w:r w:rsidRPr="00A31D90">
        <w:rPr>
          <w:rFonts w:ascii="Times New Roman" w:eastAsia="Times New Roman" w:hAnsi="Times New Roman" w:cs="Times New Roman"/>
          <w:sz w:val="28"/>
          <w:szCs w:val="28"/>
          <w:lang w:eastAsia="ru-RU"/>
        </w:rPr>
        <w:t>-201</w:t>
      </w:r>
      <w:r w:rsidR="0009277B">
        <w:rPr>
          <w:rFonts w:ascii="Times New Roman" w:eastAsia="Times New Roman" w:hAnsi="Times New Roman" w:cs="Times New Roman"/>
          <w:sz w:val="28"/>
          <w:szCs w:val="28"/>
          <w:lang w:eastAsia="ru-RU"/>
        </w:rPr>
        <w:t>8</w:t>
      </w:r>
      <w:r w:rsidRPr="00A31D90">
        <w:rPr>
          <w:rFonts w:ascii="Times New Roman" w:eastAsia="Times New Roman" w:hAnsi="Times New Roman" w:cs="Times New Roman"/>
          <w:sz w:val="28"/>
          <w:szCs w:val="28"/>
          <w:lang w:eastAsia="ru-RU"/>
        </w:rPr>
        <w:t xml:space="preserve"> года:</w:t>
      </w:r>
    </w:p>
    <w:p w:rsidR="00A31D90" w:rsidRPr="00A31D90" w:rsidRDefault="00A31D90" w:rsidP="001157BB">
      <w:pPr>
        <w:spacing w:after="0" w:line="360" w:lineRule="exact"/>
        <w:ind w:firstLine="709"/>
        <w:rPr>
          <w:rFonts w:ascii="Times New Roman" w:eastAsia="Times New Roman" w:hAnsi="Times New Roman" w:cs="Times New Roman"/>
          <w:sz w:val="28"/>
          <w:szCs w:val="28"/>
          <w:lang w:eastAsia="ru-RU"/>
        </w:rPr>
      </w:pPr>
    </w:p>
    <w:p w:rsidR="00A31D90" w:rsidRPr="00A31D90" w:rsidRDefault="00A31D90" w:rsidP="001157BB">
      <w:pPr>
        <w:spacing w:after="0" w:line="360" w:lineRule="exact"/>
        <w:ind w:firstLine="709"/>
        <w:jc w:val="center"/>
        <w:rPr>
          <w:rFonts w:ascii="Times New Roman" w:eastAsia="Times New Roman" w:hAnsi="Times New Roman" w:cs="Times New Roman"/>
          <w:sz w:val="28"/>
          <w:szCs w:val="28"/>
          <w:lang w:val="es-ES" w:eastAsia="ru-RU"/>
        </w:rPr>
      </w:pPr>
      <w:r w:rsidRPr="00A31D90">
        <w:rPr>
          <w:rFonts w:ascii="Times New Roman" w:eastAsia="Times New Roman" w:hAnsi="Times New Roman" w:cs="Times New Roman"/>
          <w:sz w:val="28"/>
          <w:szCs w:val="28"/>
          <w:lang w:val="es-ES" w:eastAsia="ru-RU"/>
        </w:rPr>
        <w:t>y'</w:t>
      </w:r>
      <w:r w:rsidRPr="00A31D90">
        <w:rPr>
          <w:rFonts w:ascii="Times New Roman" w:eastAsia="Times New Roman" w:hAnsi="Times New Roman" w:cs="Times New Roman"/>
          <w:sz w:val="28"/>
          <w:szCs w:val="28"/>
          <w:vertAlign w:val="subscript"/>
          <w:lang w:val="es-ES" w:eastAsia="ru-RU"/>
        </w:rPr>
        <w:t>201</w:t>
      </w:r>
      <w:r w:rsidR="0009277B">
        <w:rPr>
          <w:rFonts w:ascii="Times New Roman" w:eastAsia="Times New Roman" w:hAnsi="Times New Roman" w:cs="Times New Roman"/>
          <w:sz w:val="28"/>
          <w:szCs w:val="28"/>
          <w:vertAlign w:val="subscript"/>
          <w:lang w:eastAsia="ru-RU"/>
        </w:rPr>
        <w:t>6</w:t>
      </w:r>
      <w:r w:rsidRPr="00A31D90">
        <w:rPr>
          <w:rFonts w:ascii="Times New Roman" w:eastAsia="Times New Roman" w:hAnsi="Times New Roman" w:cs="Times New Roman"/>
          <w:sz w:val="28"/>
          <w:szCs w:val="28"/>
          <w:lang w:val="es-ES" w:eastAsia="ru-RU"/>
        </w:rPr>
        <w:t xml:space="preserve"> = </w:t>
      </w:r>
      <w:r w:rsidR="0009277B">
        <w:rPr>
          <w:rFonts w:ascii="Times New Roman" w:eastAsia="Times New Roman" w:hAnsi="Times New Roman" w:cs="Times New Roman"/>
          <w:sz w:val="28"/>
          <w:szCs w:val="28"/>
          <w:lang w:eastAsia="ru-RU"/>
        </w:rPr>
        <w:t>17610*6 + 196124</w:t>
      </w:r>
      <w:r w:rsidRPr="00A31D90">
        <w:rPr>
          <w:rFonts w:ascii="Times New Roman" w:eastAsia="Times New Roman" w:hAnsi="Times New Roman" w:cs="Times New Roman"/>
          <w:sz w:val="28"/>
          <w:szCs w:val="28"/>
          <w:vertAlign w:val="superscript"/>
          <w:lang w:val="es-ES" w:eastAsia="ru-RU"/>
        </w:rPr>
        <w:t xml:space="preserve"> </w:t>
      </w:r>
      <w:r w:rsidRPr="00A31D90">
        <w:rPr>
          <w:rFonts w:ascii="Times New Roman" w:eastAsia="Times New Roman" w:hAnsi="Times New Roman" w:cs="Times New Roman"/>
          <w:sz w:val="28"/>
          <w:szCs w:val="28"/>
          <w:lang w:val="es-ES" w:eastAsia="ru-RU"/>
        </w:rPr>
        <w:t xml:space="preserve">= </w:t>
      </w:r>
      <w:r w:rsidR="0009277B">
        <w:rPr>
          <w:rFonts w:ascii="Times New Roman" w:eastAsia="Times New Roman" w:hAnsi="Times New Roman" w:cs="Times New Roman"/>
          <w:sz w:val="28"/>
          <w:szCs w:val="28"/>
          <w:lang w:eastAsia="ru-RU"/>
        </w:rPr>
        <w:t>301784</w:t>
      </w:r>
      <w:r w:rsidRPr="00A31D90">
        <w:rPr>
          <w:rFonts w:ascii="Times New Roman" w:eastAsia="Times New Roman" w:hAnsi="Times New Roman" w:cs="Times New Roman"/>
          <w:sz w:val="28"/>
          <w:szCs w:val="28"/>
          <w:lang w:val="es-ES" w:eastAsia="ru-RU"/>
        </w:rPr>
        <w:t xml:space="preserve"> </w:t>
      </w:r>
      <w:r w:rsidRPr="00A31D90">
        <w:rPr>
          <w:rFonts w:ascii="Times New Roman" w:eastAsia="Times New Roman" w:hAnsi="Times New Roman" w:cs="Times New Roman"/>
          <w:sz w:val="28"/>
          <w:szCs w:val="28"/>
          <w:lang w:eastAsia="ru-RU"/>
        </w:rPr>
        <w:t>млн</w:t>
      </w:r>
      <w:r w:rsidRPr="00A31D90">
        <w:rPr>
          <w:rFonts w:ascii="Times New Roman" w:eastAsia="Times New Roman" w:hAnsi="Times New Roman" w:cs="Times New Roman"/>
          <w:sz w:val="28"/>
          <w:szCs w:val="28"/>
          <w:lang w:val="es-ES" w:eastAsia="ru-RU"/>
        </w:rPr>
        <w:t xml:space="preserve">. </w:t>
      </w:r>
      <w:r w:rsidRPr="00A31D90">
        <w:rPr>
          <w:rFonts w:ascii="Times New Roman" w:eastAsia="Times New Roman" w:hAnsi="Times New Roman" w:cs="Times New Roman"/>
          <w:sz w:val="28"/>
          <w:szCs w:val="28"/>
          <w:lang w:eastAsia="ru-RU"/>
        </w:rPr>
        <w:t>руб</w:t>
      </w:r>
      <w:r w:rsidRPr="00A31D90">
        <w:rPr>
          <w:rFonts w:ascii="Times New Roman" w:eastAsia="Times New Roman" w:hAnsi="Times New Roman" w:cs="Times New Roman"/>
          <w:sz w:val="28"/>
          <w:szCs w:val="28"/>
          <w:lang w:val="es-ES" w:eastAsia="ru-RU"/>
        </w:rPr>
        <w:t>.</w:t>
      </w:r>
    </w:p>
    <w:p w:rsidR="00A31D90" w:rsidRPr="00A31D90" w:rsidRDefault="00A31D90" w:rsidP="001157BB">
      <w:pPr>
        <w:spacing w:after="0" w:line="360" w:lineRule="exact"/>
        <w:ind w:firstLine="709"/>
        <w:jc w:val="center"/>
        <w:rPr>
          <w:rFonts w:ascii="Times New Roman" w:eastAsia="Times New Roman" w:hAnsi="Times New Roman" w:cs="Times New Roman"/>
          <w:sz w:val="28"/>
          <w:szCs w:val="28"/>
          <w:lang w:val="es-ES" w:eastAsia="ru-RU"/>
        </w:rPr>
      </w:pPr>
    </w:p>
    <w:p w:rsidR="00A31D90" w:rsidRPr="00A31D90" w:rsidRDefault="00A31D90" w:rsidP="001157BB">
      <w:pPr>
        <w:spacing w:after="0" w:line="360" w:lineRule="exact"/>
        <w:ind w:firstLine="709"/>
        <w:jc w:val="center"/>
        <w:rPr>
          <w:rFonts w:ascii="Times New Roman" w:eastAsia="Times New Roman" w:hAnsi="Times New Roman" w:cs="Times New Roman"/>
          <w:sz w:val="28"/>
          <w:szCs w:val="28"/>
          <w:lang w:val="es-ES" w:eastAsia="ru-RU"/>
        </w:rPr>
      </w:pPr>
      <w:r w:rsidRPr="00A31D90">
        <w:rPr>
          <w:rFonts w:ascii="Times New Roman" w:eastAsia="Times New Roman" w:hAnsi="Times New Roman" w:cs="Times New Roman"/>
          <w:sz w:val="28"/>
          <w:szCs w:val="28"/>
          <w:lang w:val="es-ES" w:eastAsia="ru-RU"/>
        </w:rPr>
        <w:lastRenderedPageBreak/>
        <w:t>y'</w:t>
      </w:r>
      <w:r w:rsidRPr="00A31D90">
        <w:rPr>
          <w:rFonts w:ascii="Times New Roman" w:eastAsia="Times New Roman" w:hAnsi="Times New Roman" w:cs="Times New Roman"/>
          <w:sz w:val="28"/>
          <w:szCs w:val="28"/>
          <w:vertAlign w:val="subscript"/>
          <w:lang w:val="es-ES" w:eastAsia="ru-RU"/>
        </w:rPr>
        <w:t>201</w:t>
      </w:r>
      <w:r w:rsidR="0009277B" w:rsidRPr="0009277B">
        <w:rPr>
          <w:rFonts w:ascii="Times New Roman" w:eastAsia="Times New Roman" w:hAnsi="Times New Roman" w:cs="Times New Roman"/>
          <w:sz w:val="28"/>
          <w:szCs w:val="28"/>
          <w:vertAlign w:val="subscript"/>
          <w:lang w:val="es-ES" w:eastAsia="ru-RU"/>
        </w:rPr>
        <w:t>7</w:t>
      </w:r>
      <w:r w:rsidRPr="00A31D90">
        <w:rPr>
          <w:rFonts w:ascii="Times New Roman" w:eastAsia="Times New Roman" w:hAnsi="Times New Roman" w:cs="Times New Roman"/>
          <w:sz w:val="28"/>
          <w:szCs w:val="28"/>
          <w:lang w:val="es-ES" w:eastAsia="ru-RU"/>
        </w:rPr>
        <w:t xml:space="preserve"> = </w:t>
      </w:r>
      <w:r w:rsidR="0009277B" w:rsidRPr="0009277B">
        <w:rPr>
          <w:rFonts w:ascii="Times New Roman" w:eastAsia="Times New Roman" w:hAnsi="Times New Roman" w:cs="Times New Roman"/>
          <w:sz w:val="28"/>
          <w:szCs w:val="28"/>
          <w:lang w:val="es-ES" w:eastAsia="ru-RU"/>
        </w:rPr>
        <w:t>17610*7 + 196124</w:t>
      </w:r>
      <w:r w:rsidR="0009277B" w:rsidRPr="00A31D90">
        <w:rPr>
          <w:rFonts w:ascii="Times New Roman" w:eastAsia="Times New Roman" w:hAnsi="Times New Roman" w:cs="Times New Roman"/>
          <w:sz w:val="28"/>
          <w:szCs w:val="28"/>
          <w:vertAlign w:val="superscript"/>
          <w:lang w:val="es-ES" w:eastAsia="ru-RU"/>
        </w:rPr>
        <w:t xml:space="preserve"> </w:t>
      </w:r>
      <w:r w:rsidRPr="00A31D90">
        <w:rPr>
          <w:rFonts w:ascii="Times New Roman" w:eastAsia="Times New Roman" w:hAnsi="Times New Roman" w:cs="Times New Roman"/>
          <w:sz w:val="28"/>
          <w:szCs w:val="28"/>
          <w:lang w:val="es-ES" w:eastAsia="ru-RU"/>
        </w:rPr>
        <w:t xml:space="preserve">= </w:t>
      </w:r>
      <w:r w:rsidR="0009277B">
        <w:rPr>
          <w:rFonts w:ascii="Times New Roman" w:eastAsia="Times New Roman" w:hAnsi="Times New Roman" w:cs="Times New Roman"/>
          <w:sz w:val="28"/>
          <w:szCs w:val="28"/>
          <w:lang w:eastAsia="ru-RU"/>
        </w:rPr>
        <w:t>319394</w:t>
      </w:r>
      <w:r w:rsidRPr="00A31D90">
        <w:rPr>
          <w:rFonts w:ascii="Times New Roman" w:eastAsia="Times New Roman" w:hAnsi="Times New Roman" w:cs="Times New Roman"/>
          <w:sz w:val="28"/>
          <w:szCs w:val="28"/>
          <w:lang w:val="es-ES" w:eastAsia="ru-RU"/>
        </w:rPr>
        <w:t xml:space="preserve"> </w:t>
      </w:r>
      <w:r w:rsidRPr="00A31D90">
        <w:rPr>
          <w:rFonts w:ascii="Times New Roman" w:eastAsia="Times New Roman" w:hAnsi="Times New Roman" w:cs="Times New Roman"/>
          <w:sz w:val="28"/>
          <w:szCs w:val="28"/>
          <w:lang w:eastAsia="ru-RU"/>
        </w:rPr>
        <w:t>млн</w:t>
      </w:r>
      <w:r w:rsidRPr="00A31D90">
        <w:rPr>
          <w:rFonts w:ascii="Times New Roman" w:eastAsia="Times New Roman" w:hAnsi="Times New Roman" w:cs="Times New Roman"/>
          <w:sz w:val="28"/>
          <w:szCs w:val="28"/>
          <w:lang w:val="es-ES" w:eastAsia="ru-RU"/>
        </w:rPr>
        <w:t xml:space="preserve">. </w:t>
      </w:r>
      <w:r w:rsidRPr="00A31D90">
        <w:rPr>
          <w:rFonts w:ascii="Times New Roman" w:eastAsia="Times New Roman" w:hAnsi="Times New Roman" w:cs="Times New Roman"/>
          <w:sz w:val="28"/>
          <w:szCs w:val="28"/>
          <w:lang w:eastAsia="ru-RU"/>
        </w:rPr>
        <w:t>руб</w:t>
      </w:r>
      <w:r w:rsidRPr="00A31D90">
        <w:rPr>
          <w:rFonts w:ascii="Times New Roman" w:eastAsia="Times New Roman" w:hAnsi="Times New Roman" w:cs="Times New Roman"/>
          <w:sz w:val="28"/>
          <w:szCs w:val="28"/>
          <w:lang w:val="es-ES" w:eastAsia="ru-RU"/>
        </w:rPr>
        <w:t>.</w:t>
      </w:r>
    </w:p>
    <w:p w:rsidR="00A31D90" w:rsidRPr="00A31D90" w:rsidRDefault="00A31D90" w:rsidP="001157BB">
      <w:pPr>
        <w:spacing w:after="0" w:line="360" w:lineRule="exact"/>
        <w:ind w:firstLine="709"/>
        <w:jc w:val="center"/>
        <w:rPr>
          <w:rFonts w:ascii="Times New Roman" w:eastAsia="Times New Roman" w:hAnsi="Times New Roman" w:cs="Times New Roman"/>
          <w:sz w:val="28"/>
          <w:szCs w:val="28"/>
          <w:lang w:val="es-ES" w:eastAsia="ru-RU"/>
        </w:rPr>
      </w:pPr>
    </w:p>
    <w:p w:rsidR="00A31D90" w:rsidRPr="00A31D90" w:rsidRDefault="00A31D90" w:rsidP="001157BB">
      <w:pPr>
        <w:spacing w:after="0" w:line="360" w:lineRule="exact"/>
        <w:ind w:firstLine="709"/>
        <w:jc w:val="center"/>
        <w:rPr>
          <w:rFonts w:ascii="Times New Roman" w:eastAsia="Times New Roman" w:hAnsi="Times New Roman" w:cs="Times New Roman"/>
          <w:sz w:val="28"/>
          <w:szCs w:val="28"/>
          <w:lang w:val="es-ES" w:eastAsia="ru-RU"/>
        </w:rPr>
      </w:pPr>
      <w:r w:rsidRPr="00A31D90">
        <w:rPr>
          <w:rFonts w:ascii="Times New Roman" w:eastAsia="Times New Roman" w:hAnsi="Times New Roman" w:cs="Times New Roman"/>
          <w:sz w:val="28"/>
          <w:szCs w:val="28"/>
          <w:lang w:val="es-ES" w:eastAsia="ru-RU"/>
        </w:rPr>
        <w:t>y'</w:t>
      </w:r>
      <w:r w:rsidRPr="00A31D90">
        <w:rPr>
          <w:rFonts w:ascii="Times New Roman" w:eastAsia="Times New Roman" w:hAnsi="Times New Roman" w:cs="Times New Roman"/>
          <w:sz w:val="28"/>
          <w:szCs w:val="28"/>
          <w:vertAlign w:val="subscript"/>
          <w:lang w:val="es-ES" w:eastAsia="ru-RU"/>
        </w:rPr>
        <w:t>201</w:t>
      </w:r>
      <w:r w:rsidR="0009277B" w:rsidRPr="0009277B">
        <w:rPr>
          <w:rFonts w:ascii="Times New Roman" w:eastAsia="Times New Roman" w:hAnsi="Times New Roman" w:cs="Times New Roman"/>
          <w:sz w:val="28"/>
          <w:szCs w:val="28"/>
          <w:vertAlign w:val="subscript"/>
          <w:lang w:val="es-ES" w:eastAsia="ru-RU"/>
        </w:rPr>
        <w:t>8</w:t>
      </w:r>
      <w:r w:rsidRPr="00A31D90">
        <w:rPr>
          <w:rFonts w:ascii="Times New Roman" w:eastAsia="Times New Roman" w:hAnsi="Times New Roman" w:cs="Times New Roman"/>
          <w:sz w:val="28"/>
          <w:szCs w:val="28"/>
          <w:lang w:val="es-ES" w:eastAsia="ru-RU"/>
        </w:rPr>
        <w:t xml:space="preserve"> = </w:t>
      </w:r>
      <w:r w:rsidR="0009277B" w:rsidRPr="0009277B">
        <w:rPr>
          <w:rFonts w:ascii="Times New Roman" w:eastAsia="Times New Roman" w:hAnsi="Times New Roman" w:cs="Times New Roman"/>
          <w:sz w:val="28"/>
          <w:szCs w:val="28"/>
          <w:lang w:val="es-ES" w:eastAsia="ru-RU"/>
        </w:rPr>
        <w:t>17610*</w:t>
      </w:r>
      <w:r w:rsidR="0009277B">
        <w:rPr>
          <w:rFonts w:ascii="Times New Roman" w:eastAsia="Times New Roman" w:hAnsi="Times New Roman" w:cs="Times New Roman"/>
          <w:sz w:val="28"/>
          <w:szCs w:val="28"/>
          <w:lang w:eastAsia="ru-RU"/>
        </w:rPr>
        <w:t>8</w:t>
      </w:r>
      <w:r w:rsidR="0009277B" w:rsidRPr="0009277B">
        <w:rPr>
          <w:rFonts w:ascii="Times New Roman" w:eastAsia="Times New Roman" w:hAnsi="Times New Roman" w:cs="Times New Roman"/>
          <w:sz w:val="28"/>
          <w:szCs w:val="28"/>
          <w:lang w:val="es-ES" w:eastAsia="ru-RU"/>
        </w:rPr>
        <w:t>+ 196124</w:t>
      </w:r>
      <w:r w:rsidR="0009277B" w:rsidRPr="00A31D90">
        <w:rPr>
          <w:rFonts w:ascii="Times New Roman" w:eastAsia="Times New Roman" w:hAnsi="Times New Roman" w:cs="Times New Roman"/>
          <w:sz w:val="28"/>
          <w:szCs w:val="28"/>
          <w:vertAlign w:val="superscript"/>
          <w:lang w:val="es-ES" w:eastAsia="ru-RU"/>
        </w:rPr>
        <w:t xml:space="preserve"> </w:t>
      </w:r>
      <w:r w:rsidRPr="00A31D90">
        <w:rPr>
          <w:rFonts w:ascii="Times New Roman" w:eastAsia="Times New Roman" w:hAnsi="Times New Roman" w:cs="Times New Roman"/>
          <w:sz w:val="28"/>
          <w:szCs w:val="28"/>
          <w:vertAlign w:val="superscript"/>
          <w:lang w:val="es-ES" w:eastAsia="ru-RU"/>
        </w:rPr>
        <w:t xml:space="preserve">  </w:t>
      </w:r>
      <w:r w:rsidRPr="00A31D90">
        <w:rPr>
          <w:rFonts w:ascii="Times New Roman" w:eastAsia="Times New Roman" w:hAnsi="Times New Roman" w:cs="Times New Roman"/>
          <w:sz w:val="28"/>
          <w:szCs w:val="28"/>
          <w:lang w:val="es-ES" w:eastAsia="ru-RU"/>
        </w:rPr>
        <w:t xml:space="preserve">= </w:t>
      </w:r>
      <w:r w:rsidR="0009277B">
        <w:rPr>
          <w:rFonts w:ascii="Times New Roman" w:eastAsia="Times New Roman" w:hAnsi="Times New Roman" w:cs="Times New Roman"/>
          <w:sz w:val="28"/>
          <w:szCs w:val="28"/>
          <w:lang w:eastAsia="ru-RU"/>
        </w:rPr>
        <w:t>337004</w:t>
      </w:r>
      <w:r w:rsidRPr="00A31D90">
        <w:rPr>
          <w:rFonts w:ascii="Times New Roman" w:eastAsia="Times New Roman" w:hAnsi="Times New Roman" w:cs="Times New Roman"/>
          <w:sz w:val="28"/>
          <w:szCs w:val="28"/>
          <w:lang w:val="es-ES" w:eastAsia="ru-RU"/>
        </w:rPr>
        <w:t xml:space="preserve"> </w:t>
      </w:r>
      <w:r w:rsidRPr="00A31D90">
        <w:rPr>
          <w:rFonts w:ascii="Times New Roman" w:eastAsia="Times New Roman" w:hAnsi="Times New Roman" w:cs="Times New Roman"/>
          <w:sz w:val="28"/>
          <w:szCs w:val="28"/>
          <w:lang w:eastAsia="ru-RU"/>
        </w:rPr>
        <w:t>млн</w:t>
      </w:r>
      <w:r w:rsidRPr="00A31D90">
        <w:rPr>
          <w:rFonts w:ascii="Times New Roman" w:eastAsia="Times New Roman" w:hAnsi="Times New Roman" w:cs="Times New Roman"/>
          <w:sz w:val="28"/>
          <w:szCs w:val="28"/>
          <w:lang w:val="es-ES" w:eastAsia="ru-RU"/>
        </w:rPr>
        <w:t xml:space="preserve">. </w:t>
      </w:r>
      <w:r w:rsidRPr="00A31D90">
        <w:rPr>
          <w:rFonts w:ascii="Times New Roman" w:eastAsia="Times New Roman" w:hAnsi="Times New Roman" w:cs="Times New Roman"/>
          <w:sz w:val="28"/>
          <w:szCs w:val="28"/>
          <w:lang w:eastAsia="ru-RU"/>
        </w:rPr>
        <w:t>руб</w:t>
      </w:r>
      <w:r w:rsidRPr="00A31D90">
        <w:rPr>
          <w:rFonts w:ascii="Times New Roman" w:eastAsia="Times New Roman" w:hAnsi="Times New Roman" w:cs="Times New Roman"/>
          <w:sz w:val="28"/>
          <w:szCs w:val="28"/>
          <w:lang w:val="es-ES" w:eastAsia="ru-RU"/>
        </w:rPr>
        <w:t>.</w:t>
      </w:r>
    </w:p>
    <w:p w:rsidR="00A31D90" w:rsidRPr="0009277B" w:rsidRDefault="00A31D90" w:rsidP="001157BB">
      <w:pPr>
        <w:spacing w:after="0" w:line="360" w:lineRule="exact"/>
        <w:rPr>
          <w:rFonts w:ascii="Times New Roman" w:eastAsia="Times New Roman" w:hAnsi="Times New Roman" w:cs="Times New Roman"/>
          <w:sz w:val="28"/>
          <w:szCs w:val="28"/>
          <w:lang w:val="es-ES" w:eastAsia="ru-RU"/>
        </w:rPr>
      </w:pPr>
    </w:p>
    <w:p w:rsidR="00A31D90" w:rsidRPr="0009277B" w:rsidRDefault="00A31D90" w:rsidP="001157BB">
      <w:pPr>
        <w:spacing w:after="0" w:line="360" w:lineRule="exact"/>
        <w:rPr>
          <w:rFonts w:ascii="Times New Roman" w:eastAsia="Times New Roman" w:hAnsi="Times New Roman" w:cs="Times New Roman"/>
          <w:sz w:val="28"/>
          <w:szCs w:val="28"/>
          <w:lang w:val="es-ES" w:eastAsia="ru-RU"/>
        </w:rPr>
      </w:pPr>
    </w:p>
    <w:p w:rsidR="00A31D90" w:rsidRPr="004C6D11" w:rsidRDefault="00A31D90" w:rsidP="001157BB">
      <w:pPr>
        <w:spacing w:after="0" w:line="360" w:lineRule="exact"/>
        <w:jc w:val="both"/>
        <w:rPr>
          <w:rFonts w:ascii="Times New Roman" w:eastAsia="Times New Roman" w:hAnsi="Times New Roman" w:cs="Times New Roman"/>
          <w:sz w:val="24"/>
          <w:szCs w:val="24"/>
          <w:lang w:eastAsia="ru-RU"/>
        </w:rPr>
      </w:pPr>
      <w:r w:rsidRPr="004C6D11">
        <w:rPr>
          <w:rFonts w:ascii="Times New Roman" w:eastAsia="Times New Roman" w:hAnsi="Times New Roman" w:cs="Times New Roman"/>
          <w:sz w:val="24"/>
          <w:szCs w:val="24"/>
          <w:lang w:eastAsia="ru-RU"/>
        </w:rPr>
        <w:t>Таблица 3.</w:t>
      </w:r>
      <w:r w:rsidR="0009277B" w:rsidRPr="004C6D11">
        <w:rPr>
          <w:rFonts w:ascii="Times New Roman" w:eastAsia="Times New Roman" w:hAnsi="Times New Roman" w:cs="Times New Roman"/>
          <w:sz w:val="24"/>
          <w:szCs w:val="24"/>
          <w:lang w:eastAsia="ru-RU"/>
        </w:rPr>
        <w:t>2 -</w:t>
      </w:r>
      <w:r w:rsidRPr="004C6D11">
        <w:rPr>
          <w:rFonts w:ascii="Times New Roman" w:eastAsia="Times New Roman" w:hAnsi="Times New Roman" w:cs="Times New Roman"/>
          <w:i/>
          <w:sz w:val="24"/>
          <w:szCs w:val="24"/>
          <w:lang w:eastAsia="ru-RU"/>
        </w:rPr>
        <w:t xml:space="preserve"> </w:t>
      </w:r>
      <w:r w:rsidRPr="004C6D11">
        <w:rPr>
          <w:rFonts w:ascii="Times New Roman" w:eastAsia="Times New Roman" w:hAnsi="Times New Roman" w:cs="Times New Roman"/>
          <w:sz w:val="24"/>
          <w:szCs w:val="24"/>
          <w:lang w:eastAsia="ru-RU"/>
        </w:rPr>
        <w:t xml:space="preserve">Прогнозное значение выручки от реализации продукции </w:t>
      </w:r>
      <w:r w:rsidR="005F6D0D">
        <w:rPr>
          <w:rFonts w:ascii="Times New Roman" w:eastAsia="Times New Roman" w:hAnsi="Times New Roman" w:cs="Times New Roman"/>
          <w:sz w:val="24"/>
          <w:szCs w:val="24"/>
          <w:lang w:eastAsia="ru-RU"/>
        </w:rPr>
        <w:t xml:space="preserve"> </w:t>
      </w:r>
      <w:r w:rsidR="0009277B" w:rsidRPr="004C6D11">
        <w:rPr>
          <w:rFonts w:ascii="Times New Roman" w:eastAsia="Times New Roman" w:hAnsi="Times New Roman" w:cs="Times New Roman"/>
          <w:sz w:val="24"/>
          <w:szCs w:val="24"/>
          <w:lang w:eastAsia="ru-RU"/>
        </w:rPr>
        <w:t>Солигорско</w:t>
      </w:r>
      <w:r w:rsidR="005F6D0D">
        <w:rPr>
          <w:rFonts w:ascii="Times New Roman" w:eastAsia="Times New Roman" w:hAnsi="Times New Roman" w:cs="Times New Roman"/>
          <w:sz w:val="24"/>
          <w:szCs w:val="24"/>
          <w:lang w:eastAsia="ru-RU"/>
        </w:rPr>
        <w:t>го</w:t>
      </w:r>
      <w:r w:rsidR="0009277B" w:rsidRPr="004C6D11">
        <w:rPr>
          <w:rFonts w:ascii="Times New Roman" w:eastAsia="Times New Roman" w:hAnsi="Times New Roman" w:cs="Times New Roman"/>
          <w:sz w:val="24"/>
          <w:szCs w:val="24"/>
          <w:lang w:eastAsia="ru-RU"/>
        </w:rPr>
        <w:t xml:space="preserve"> РайПО в 2016-2018 гг.</w:t>
      </w:r>
      <w:r w:rsidRPr="004C6D11">
        <w:rPr>
          <w:rFonts w:ascii="Times New Roman" w:eastAsia="Times New Roman" w:hAnsi="Times New Roman" w:cs="Times New Roman"/>
          <w:sz w:val="24"/>
          <w:szCs w:val="24"/>
          <w:lang w:eastAsia="ru-RU"/>
        </w:rPr>
        <w:t>., млн.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7"/>
        <w:gridCol w:w="1293"/>
        <w:gridCol w:w="1293"/>
        <w:gridCol w:w="1293"/>
      </w:tblGrid>
      <w:tr w:rsidR="00A31D90" w:rsidRPr="00A31D90" w:rsidTr="00801038">
        <w:trPr>
          <w:trHeight w:val="471"/>
        </w:trPr>
        <w:tc>
          <w:tcPr>
            <w:tcW w:w="5527"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Показатель</w:t>
            </w:r>
          </w:p>
        </w:tc>
        <w:tc>
          <w:tcPr>
            <w:tcW w:w="1293"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sidR="004C6D11">
              <w:rPr>
                <w:rFonts w:ascii="Times New Roman" w:eastAsia="Times New Roman" w:hAnsi="Times New Roman" w:cs="Times New Roman"/>
                <w:sz w:val="26"/>
                <w:szCs w:val="26"/>
                <w:lang w:eastAsia="ru-RU"/>
              </w:rPr>
              <w:t>6</w:t>
            </w:r>
            <w:r w:rsidRPr="00A31D90">
              <w:rPr>
                <w:rFonts w:ascii="Times New Roman" w:eastAsia="Times New Roman" w:hAnsi="Times New Roman" w:cs="Times New Roman"/>
                <w:sz w:val="26"/>
                <w:szCs w:val="26"/>
                <w:lang w:eastAsia="ru-RU"/>
              </w:rPr>
              <w:t xml:space="preserve"> год</w:t>
            </w:r>
          </w:p>
        </w:tc>
        <w:tc>
          <w:tcPr>
            <w:tcW w:w="1293"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sidR="004C6D11">
              <w:rPr>
                <w:rFonts w:ascii="Times New Roman" w:eastAsia="Times New Roman" w:hAnsi="Times New Roman" w:cs="Times New Roman"/>
                <w:sz w:val="26"/>
                <w:szCs w:val="26"/>
                <w:lang w:eastAsia="ru-RU"/>
              </w:rPr>
              <w:t>7</w:t>
            </w:r>
            <w:r w:rsidRPr="00A31D90">
              <w:rPr>
                <w:rFonts w:ascii="Times New Roman" w:eastAsia="Times New Roman" w:hAnsi="Times New Roman" w:cs="Times New Roman"/>
                <w:sz w:val="26"/>
                <w:szCs w:val="26"/>
                <w:lang w:eastAsia="ru-RU"/>
              </w:rPr>
              <w:t xml:space="preserve"> год</w:t>
            </w:r>
          </w:p>
        </w:tc>
        <w:tc>
          <w:tcPr>
            <w:tcW w:w="1293" w:type="dxa"/>
            <w:vAlign w:val="center"/>
          </w:tcPr>
          <w:p w:rsidR="00A31D90" w:rsidRPr="00A31D90" w:rsidRDefault="00A31D90"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sidR="004C6D11">
              <w:rPr>
                <w:rFonts w:ascii="Times New Roman" w:eastAsia="Times New Roman" w:hAnsi="Times New Roman" w:cs="Times New Roman"/>
                <w:sz w:val="26"/>
                <w:szCs w:val="26"/>
                <w:lang w:eastAsia="ru-RU"/>
              </w:rPr>
              <w:t>8</w:t>
            </w:r>
            <w:r w:rsidRPr="00A31D90">
              <w:rPr>
                <w:rFonts w:ascii="Times New Roman" w:eastAsia="Times New Roman" w:hAnsi="Times New Roman" w:cs="Times New Roman"/>
                <w:sz w:val="26"/>
                <w:szCs w:val="26"/>
                <w:lang w:eastAsia="ru-RU"/>
              </w:rPr>
              <w:t xml:space="preserve"> год</w:t>
            </w:r>
          </w:p>
        </w:tc>
      </w:tr>
      <w:tr w:rsidR="00A31D90" w:rsidRPr="00A31D90" w:rsidTr="00801038">
        <w:trPr>
          <w:trHeight w:val="649"/>
        </w:trPr>
        <w:tc>
          <w:tcPr>
            <w:tcW w:w="5527" w:type="dxa"/>
          </w:tcPr>
          <w:p w:rsidR="00A31D90" w:rsidRPr="00A31D90" w:rsidRDefault="00A31D90" w:rsidP="001157BB">
            <w:pPr>
              <w:spacing w:after="0" w:line="360" w:lineRule="exact"/>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Прогнозное значение выручки от реализации продукции после внедрения мероприятий, млн. руб.</w:t>
            </w:r>
          </w:p>
        </w:tc>
        <w:tc>
          <w:tcPr>
            <w:tcW w:w="1293" w:type="dxa"/>
            <w:vAlign w:val="center"/>
          </w:tcPr>
          <w:p w:rsidR="00A31D90" w:rsidRPr="00A31D90" w:rsidRDefault="004C6D11" w:rsidP="001157BB">
            <w:pPr>
              <w:spacing w:after="0" w:line="360" w:lineRule="exact"/>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301784</w:t>
            </w:r>
          </w:p>
        </w:tc>
        <w:tc>
          <w:tcPr>
            <w:tcW w:w="1293" w:type="dxa"/>
            <w:vAlign w:val="center"/>
          </w:tcPr>
          <w:p w:rsidR="00A31D90" w:rsidRPr="00A31D90" w:rsidRDefault="004C6D11" w:rsidP="001157BB">
            <w:pPr>
              <w:spacing w:after="0" w:line="360" w:lineRule="exact"/>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319394</w:t>
            </w:r>
          </w:p>
        </w:tc>
        <w:tc>
          <w:tcPr>
            <w:tcW w:w="1293" w:type="dxa"/>
            <w:vAlign w:val="center"/>
          </w:tcPr>
          <w:p w:rsidR="00A31D90" w:rsidRPr="00A31D90" w:rsidRDefault="004C6D11" w:rsidP="001157BB">
            <w:pPr>
              <w:spacing w:after="0" w:line="360" w:lineRule="exact"/>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337004</w:t>
            </w:r>
          </w:p>
        </w:tc>
      </w:tr>
    </w:tbl>
    <w:p w:rsidR="005E31B2" w:rsidRPr="006316D9" w:rsidRDefault="005E31B2"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A31D90" w:rsidRPr="00A31D90" w:rsidRDefault="00A31D90" w:rsidP="001157BB">
      <w:pPr>
        <w:spacing w:after="0" w:line="360" w:lineRule="exact"/>
        <w:rPr>
          <w:rFonts w:ascii="Times New Roman" w:eastAsia="Times New Roman" w:hAnsi="Times New Roman" w:cs="Times New Roman"/>
          <w:sz w:val="24"/>
          <w:szCs w:val="28"/>
          <w:lang w:eastAsia="ru-RU"/>
        </w:rPr>
      </w:pPr>
    </w:p>
    <w:p w:rsidR="00A31D90" w:rsidRPr="00A31D90" w:rsidRDefault="00A31D90" w:rsidP="001157BB">
      <w:pPr>
        <w:spacing w:after="0" w:line="360" w:lineRule="exact"/>
        <w:ind w:firstLine="708"/>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В результате анализа деятельности </w:t>
      </w:r>
      <w:r w:rsidR="00524EC4">
        <w:rPr>
          <w:rFonts w:ascii="Times New Roman" w:eastAsia="Times New Roman" w:hAnsi="Times New Roman" w:cs="Times New Roman"/>
          <w:sz w:val="28"/>
          <w:szCs w:val="28"/>
          <w:lang w:eastAsia="ru-RU"/>
        </w:rPr>
        <w:t>РайПО</w:t>
      </w:r>
      <w:r w:rsidRPr="00A31D90">
        <w:rPr>
          <w:rFonts w:ascii="Times New Roman" w:eastAsia="Times New Roman" w:hAnsi="Times New Roman" w:cs="Times New Roman"/>
          <w:sz w:val="28"/>
          <w:szCs w:val="28"/>
          <w:lang w:eastAsia="ru-RU"/>
        </w:rPr>
        <w:t xml:space="preserve"> планируется, что прирост выручки от реализации услуг в 201</w:t>
      </w:r>
      <w:r w:rsidR="005F6D0D">
        <w:rPr>
          <w:rFonts w:ascii="Times New Roman" w:eastAsia="Times New Roman" w:hAnsi="Times New Roman" w:cs="Times New Roman"/>
          <w:sz w:val="28"/>
          <w:szCs w:val="28"/>
          <w:lang w:eastAsia="ru-RU"/>
        </w:rPr>
        <w:t>6</w:t>
      </w:r>
      <w:r w:rsidRPr="00A31D90">
        <w:rPr>
          <w:rFonts w:ascii="Times New Roman" w:eastAsia="Times New Roman" w:hAnsi="Times New Roman" w:cs="Times New Roman"/>
          <w:sz w:val="28"/>
          <w:szCs w:val="28"/>
          <w:lang w:eastAsia="ru-RU"/>
        </w:rPr>
        <w:t xml:space="preserve"> году увеличится на </w:t>
      </w:r>
      <w:r w:rsidR="005F6D0D">
        <w:rPr>
          <w:rFonts w:ascii="Times New Roman" w:eastAsia="Times New Roman" w:hAnsi="Times New Roman" w:cs="Times New Roman"/>
          <w:sz w:val="28"/>
          <w:szCs w:val="28"/>
          <w:lang w:eastAsia="ru-RU"/>
        </w:rPr>
        <w:t>22,6</w:t>
      </w:r>
      <w:r w:rsidRPr="00A31D90">
        <w:rPr>
          <w:rFonts w:ascii="Times New Roman" w:eastAsia="Times New Roman" w:hAnsi="Times New Roman" w:cs="Times New Roman"/>
          <w:sz w:val="28"/>
          <w:szCs w:val="28"/>
          <w:lang w:eastAsia="ru-RU"/>
        </w:rPr>
        <w:t xml:space="preserve">%, что в стоимостном выражении составит </w:t>
      </w:r>
      <w:r w:rsidR="005F6D0D">
        <w:rPr>
          <w:rFonts w:ascii="Times New Roman" w:eastAsia="Times New Roman" w:hAnsi="Times New Roman" w:cs="Times New Roman"/>
          <w:color w:val="000000"/>
          <w:sz w:val="28"/>
          <w:szCs w:val="28"/>
          <w:lang w:eastAsia="ru-RU"/>
        </w:rPr>
        <w:t>55700</w:t>
      </w:r>
      <w:r w:rsidRPr="00A31D90">
        <w:rPr>
          <w:rFonts w:ascii="Times New Roman" w:eastAsia="Times New Roman" w:hAnsi="Times New Roman" w:cs="Times New Roman"/>
          <w:color w:val="000000"/>
          <w:sz w:val="28"/>
          <w:szCs w:val="28"/>
          <w:lang w:eastAsia="ru-RU"/>
        </w:rPr>
        <w:t xml:space="preserve"> </w:t>
      </w:r>
      <w:r w:rsidRPr="00A31D90">
        <w:rPr>
          <w:rFonts w:ascii="Times New Roman" w:eastAsia="Times New Roman" w:hAnsi="Times New Roman" w:cs="Times New Roman"/>
          <w:sz w:val="28"/>
          <w:szCs w:val="28"/>
          <w:lang w:eastAsia="ru-RU"/>
        </w:rPr>
        <w:t>млн. руб., в 201</w:t>
      </w:r>
      <w:r w:rsidR="005F6D0D">
        <w:rPr>
          <w:rFonts w:ascii="Times New Roman" w:eastAsia="Times New Roman" w:hAnsi="Times New Roman" w:cs="Times New Roman"/>
          <w:sz w:val="28"/>
          <w:szCs w:val="28"/>
          <w:lang w:eastAsia="ru-RU"/>
        </w:rPr>
        <w:t>7</w:t>
      </w:r>
      <w:r w:rsidRPr="00A31D90">
        <w:rPr>
          <w:rFonts w:ascii="Times New Roman" w:eastAsia="Times New Roman" w:hAnsi="Times New Roman" w:cs="Times New Roman"/>
          <w:sz w:val="28"/>
          <w:szCs w:val="28"/>
          <w:lang w:eastAsia="ru-RU"/>
        </w:rPr>
        <w:t xml:space="preserve"> году увеличение составит </w:t>
      </w:r>
      <w:r w:rsidR="005F6D0D">
        <w:rPr>
          <w:rFonts w:ascii="Times New Roman" w:eastAsia="Times New Roman" w:hAnsi="Times New Roman" w:cs="Times New Roman"/>
          <w:sz w:val="28"/>
          <w:szCs w:val="28"/>
          <w:lang w:eastAsia="ru-RU"/>
        </w:rPr>
        <w:t>5,8</w:t>
      </w:r>
      <w:r w:rsidRPr="00A31D90">
        <w:rPr>
          <w:rFonts w:ascii="Times New Roman" w:eastAsia="Times New Roman" w:hAnsi="Times New Roman" w:cs="Times New Roman"/>
          <w:sz w:val="28"/>
          <w:szCs w:val="28"/>
          <w:lang w:eastAsia="ru-RU"/>
        </w:rPr>
        <w:t xml:space="preserve">% от прогнозного значения или </w:t>
      </w:r>
      <w:r w:rsidR="005F6D0D">
        <w:rPr>
          <w:rFonts w:ascii="Times New Roman" w:eastAsia="Times New Roman" w:hAnsi="Times New Roman" w:cs="Times New Roman"/>
          <w:color w:val="000000"/>
          <w:sz w:val="28"/>
          <w:szCs w:val="28"/>
          <w:lang w:eastAsia="ru-RU"/>
        </w:rPr>
        <w:t>17610</w:t>
      </w:r>
      <w:r w:rsidRPr="00A31D90">
        <w:rPr>
          <w:rFonts w:ascii="Times New Roman" w:eastAsia="Times New Roman" w:hAnsi="Times New Roman" w:cs="Times New Roman"/>
          <w:color w:val="000000"/>
          <w:sz w:val="28"/>
          <w:szCs w:val="28"/>
          <w:lang w:eastAsia="ru-RU"/>
        </w:rPr>
        <w:t xml:space="preserve"> </w:t>
      </w:r>
      <w:r w:rsidRPr="00A31D90">
        <w:rPr>
          <w:rFonts w:ascii="Times New Roman" w:eastAsia="Times New Roman" w:hAnsi="Times New Roman" w:cs="Times New Roman"/>
          <w:sz w:val="28"/>
          <w:szCs w:val="28"/>
          <w:lang w:eastAsia="ru-RU"/>
        </w:rPr>
        <w:t>млн. руб., а в 201</w:t>
      </w:r>
      <w:r w:rsidR="005F6D0D">
        <w:rPr>
          <w:rFonts w:ascii="Times New Roman" w:eastAsia="Times New Roman" w:hAnsi="Times New Roman" w:cs="Times New Roman"/>
          <w:sz w:val="28"/>
          <w:szCs w:val="28"/>
          <w:lang w:eastAsia="ru-RU"/>
        </w:rPr>
        <w:t>8</w:t>
      </w:r>
      <w:r w:rsidRPr="00A31D90">
        <w:rPr>
          <w:rFonts w:ascii="Times New Roman" w:eastAsia="Times New Roman" w:hAnsi="Times New Roman" w:cs="Times New Roman"/>
          <w:sz w:val="28"/>
          <w:szCs w:val="28"/>
          <w:lang w:eastAsia="ru-RU"/>
        </w:rPr>
        <w:t xml:space="preserve"> году рост выручки достигнет </w:t>
      </w:r>
      <w:r w:rsidR="005F6D0D">
        <w:rPr>
          <w:rFonts w:ascii="Times New Roman" w:eastAsia="Times New Roman" w:hAnsi="Times New Roman" w:cs="Times New Roman"/>
          <w:sz w:val="28"/>
          <w:szCs w:val="28"/>
          <w:lang w:eastAsia="ru-RU"/>
        </w:rPr>
        <w:t>5,5</w:t>
      </w:r>
      <w:r w:rsidRPr="00A31D90">
        <w:rPr>
          <w:rFonts w:ascii="Times New Roman" w:eastAsia="Times New Roman" w:hAnsi="Times New Roman" w:cs="Times New Roman"/>
          <w:sz w:val="28"/>
          <w:szCs w:val="28"/>
          <w:lang w:eastAsia="ru-RU"/>
        </w:rPr>
        <w:t xml:space="preserve">% или </w:t>
      </w:r>
      <w:r w:rsidR="005F6D0D">
        <w:rPr>
          <w:rFonts w:ascii="Times New Roman" w:eastAsia="Times New Roman" w:hAnsi="Times New Roman" w:cs="Times New Roman"/>
          <w:sz w:val="28"/>
          <w:szCs w:val="28"/>
          <w:lang w:eastAsia="ru-RU"/>
        </w:rPr>
        <w:t>также 17610</w:t>
      </w:r>
      <w:r w:rsidR="005F6D0D">
        <w:rPr>
          <w:rFonts w:ascii="Times New Roman" w:eastAsia="Times New Roman" w:hAnsi="Times New Roman" w:cs="Times New Roman"/>
          <w:color w:val="000000"/>
          <w:sz w:val="28"/>
          <w:szCs w:val="28"/>
          <w:lang w:eastAsia="ru-RU"/>
        </w:rPr>
        <w:t xml:space="preserve"> </w:t>
      </w:r>
      <w:r w:rsidRPr="00A31D90">
        <w:rPr>
          <w:rFonts w:ascii="Times New Roman" w:eastAsia="Times New Roman" w:hAnsi="Times New Roman" w:cs="Times New Roman"/>
          <w:color w:val="000000"/>
          <w:sz w:val="28"/>
          <w:szCs w:val="28"/>
          <w:lang w:eastAsia="ru-RU"/>
        </w:rPr>
        <w:t xml:space="preserve"> </w:t>
      </w:r>
      <w:r w:rsidRPr="00A31D90">
        <w:rPr>
          <w:rFonts w:ascii="Times New Roman" w:eastAsia="Times New Roman" w:hAnsi="Times New Roman" w:cs="Times New Roman"/>
          <w:sz w:val="28"/>
          <w:szCs w:val="28"/>
          <w:lang w:eastAsia="ru-RU"/>
        </w:rPr>
        <w:t>млн. руб. Полученные данные занесем в таблицу 3.</w:t>
      </w:r>
      <w:r w:rsidR="005F6D0D">
        <w:rPr>
          <w:rFonts w:ascii="Times New Roman" w:eastAsia="Times New Roman" w:hAnsi="Times New Roman" w:cs="Times New Roman"/>
          <w:sz w:val="28"/>
          <w:szCs w:val="28"/>
          <w:lang w:eastAsia="ru-RU"/>
        </w:rPr>
        <w:t>3</w:t>
      </w:r>
      <w:r w:rsidRPr="00A31D90">
        <w:rPr>
          <w:rFonts w:ascii="Times New Roman" w:eastAsia="Times New Roman" w:hAnsi="Times New Roman" w:cs="Times New Roman"/>
          <w:sz w:val="28"/>
          <w:szCs w:val="28"/>
          <w:lang w:eastAsia="ru-RU"/>
        </w:rPr>
        <w:t>.</w:t>
      </w:r>
    </w:p>
    <w:p w:rsidR="00A31D90" w:rsidRPr="00A31D90" w:rsidRDefault="00A31D90" w:rsidP="001157BB">
      <w:pPr>
        <w:spacing w:after="0" w:line="360" w:lineRule="exact"/>
        <w:ind w:firstLine="708"/>
        <w:jc w:val="both"/>
        <w:rPr>
          <w:rFonts w:ascii="Times New Roman" w:eastAsia="Times New Roman" w:hAnsi="Times New Roman" w:cs="Times New Roman"/>
          <w:sz w:val="28"/>
          <w:szCs w:val="28"/>
          <w:lang w:eastAsia="ru-RU"/>
        </w:rPr>
      </w:pPr>
    </w:p>
    <w:p w:rsidR="005F6D0D" w:rsidRPr="005F6D0D" w:rsidRDefault="00A31D90" w:rsidP="001157BB">
      <w:pPr>
        <w:spacing w:after="0" w:line="360" w:lineRule="exact"/>
        <w:jc w:val="both"/>
        <w:rPr>
          <w:rFonts w:ascii="Times New Roman" w:eastAsia="Times New Roman" w:hAnsi="Times New Roman" w:cs="Times New Roman"/>
          <w:sz w:val="24"/>
          <w:szCs w:val="24"/>
          <w:lang w:eastAsia="ru-RU"/>
        </w:rPr>
      </w:pPr>
      <w:r w:rsidRPr="005F6D0D">
        <w:rPr>
          <w:rFonts w:ascii="Times New Roman" w:eastAsia="Times New Roman" w:hAnsi="Times New Roman" w:cs="Times New Roman"/>
          <w:sz w:val="24"/>
          <w:szCs w:val="24"/>
          <w:lang w:eastAsia="ru-RU"/>
        </w:rPr>
        <w:t>Таблица 3.</w:t>
      </w:r>
      <w:r w:rsidR="005F6D0D" w:rsidRPr="005F6D0D">
        <w:rPr>
          <w:rFonts w:ascii="Times New Roman" w:eastAsia="Times New Roman" w:hAnsi="Times New Roman" w:cs="Times New Roman"/>
          <w:sz w:val="24"/>
          <w:szCs w:val="24"/>
          <w:lang w:eastAsia="ru-RU"/>
        </w:rPr>
        <w:t>3</w:t>
      </w:r>
      <w:r w:rsidRPr="005F6D0D">
        <w:rPr>
          <w:rFonts w:ascii="Times New Roman" w:eastAsia="Times New Roman" w:hAnsi="Times New Roman" w:cs="Times New Roman"/>
          <w:i/>
          <w:sz w:val="24"/>
          <w:szCs w:val="24"/>
          <w:lang w:eastAsia="ru-RU"/>
        </w:rPr>
        <w:t xml:space="preserve"> </w:t>
      </w:r>
      <w:r w:rsidR="005F6D0D">
        <w:rPr>
          <w:rFonts w:ascii="Times New Roman" w:eastAsia="Times New Roman" w:hAnsi="Times New Roman" w:cs="Times New Roman"/>
          <w:i/>
          <w:sz w:val="24"/>
          <w:szCs w:val="24"/>
          <w:lang w:eastAsia="ru-RU"/>
        </w:rPr>
        <w:t xml:space="preserve"> - </w:t>
      </w:r>
      <w:r w:rsidRPr="005F6D0D">
        <w:rPr>
          <w:rFonts w:ascii="Times New Roman" w:eastAsia="Times New Roman" w:hAnsi="Times New Roman" w:cs="Times New Roman"/>
          <w:sz w:val="24"/>
          <w:szCs w:val="24"/>
          <w:lang w:eastAsia="ru-RU"/>
        </w:rPr>
        <w:t xml:space="preserve">Показатели деятельности </w:t>
      </w:r>
      <w:r w:rsidR="005F6D0D" w:rsidRPr="005F6D0D">
        <w:rPr>
          <w:rFonts w:ascii="Times New Roman" w:eastAsia="Times New Roman" w:hAnsi="Times New Roman" w:cs="Times New Roman"/>
          <w:sz w:val="24"/>
          <w:szCs w:val="24"/>
          <w:lang w:eastAsia="ru-RU"/>
        </w:rPr>
        <w:t>Солигорского РайПО в 2016-2018 гг.., млн.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7"/>
        <w:gridCol w:w="1293"/>
        <w:gridCol w:w="1293"/>
        <w:gridCol w:w="1293"/>
      </w:tblGrid>
      <w:tr w:rsidR="005F6D0D" w:rsidRPr="00A31D90" w:rsidTr="00801038">
        <w:trPr>
          <w:trHeight w:val="537"/>
        </w:trPr>
        <w:tc>
          <w:tcPr>
            <w:tcW w:w="5527" w:type="dxa"/>
            <w:vAlign w:val="center"/>
          </w:tcPr>
          <w:p w:rsidR="005F6D0D" w:rsidRPr="00A31D90" w:rsidRDefault="005F6D0D"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Показатели</w:t>
            </w:r>
          </w:p>
        </w:tc>
        <w:tc>
          <w:tcPr>
            <w:tcW w:w="1293" w:type="dxa"/>
            <w:vAlign w:val="center"/>
          </w:tcPr>
          <w:p w:rsidR="005F6D0D" w:rsidRPr="00A31D90" w:rsidRDefault="005F6D0D"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Pr>
                <w:rFonts w:ascii="Times New Roman" w:eastAsia="Times New Roman" w:hAnsi="Times New Roman" w:cs="Times New Roman"/>
                <w:sz w:val="26"/>
                <w:szCs w:val="26"/>
                <w:lang w:eastAsia="ru-RU"/>
              </w:rPr>
              <w:t>6</w:t>
            </w:r>
            <w:r w:rsidRPr="00A31D90">
              <w:rPr>
                <w:rFonts w:ascii="Times New Roman" w:eastAsia="Times New Roman" w:hAnsi="Times New Roman" w:cs="Times New Roman"/>
                <w:sz w:val="26"/>
                <w:szCs w:val="26"/>
                <w:lang w:eastAsia="ru-RU"/>
              </w:rPr>
              <w:t xml:space="preserve"> год</w:t>
            </w:r>
          </w:p>
        </w:tc>
        <w:tc>
          <w:tcPr>
            <w:tcW w:w="1293" w:type="dxa"/>
            <w:vAlign w:val="center"/>
          </w:tcPr>
          <w:p w:rsidR="005F6D0D" w:rsidRPr="00A31D90" w:rsidRDefault="005F6D0D"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Pr>
                <w:rFonts w:ascii="Times New Roman" w:eastAsia="Times New Roman" w:hAnsi="Times New Roman" w:cs="Times New Roman"/>
                <w:sz w:val="26"/>
                <w:szCs w:val="26"/>
                <w:lang w:eastAsia="ru-RU"/>
              </w:rPr>
              <w:t>7</w:t>
            </w:r>
            <w:r w:rsidRPr="00A31D90">
              <w:rPr>
                <w:rFonts w:ascii="Times New Roman" w:eastAsia="Times New Roman" w:hAnsi="Times New Roman" w:cs="Times New Roman"/>
                <w:sz w:val="26"/>
                <w:szCs w:val="26"/>
                <w:lang w:eastAsia="ru-RU"/>
              </w:rPr>
              <w:t xml:space="preserve"> год</w:t>
            </w:r>
          </w:p>
        </w:tc>
        <w:tc>
          <w:tcPr>
            <w:tcW w:w="1293" w:type="dxa"/>
            <w:vAlign w:val="center"/>
          </w:tcPr>
          <w:p w:rsidR="005F6D0D" w:rsidRPr="00A31D90" w:rsidRDefault="005F6D0D" w:rsidP="001157BB">
            <w:pPr>
              <w:spacing w:after="0" w:line="360" w:lineRule="exact"/>
              <w:jc w:val="center"/>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201</w:t>
            </w:r>
            <w:r>
              <w:rPr>
                <w:rFonts w:ascii="Times New Roman" w:eastAsia="Times New Roman" w:hAnsi="Times New Roman" w:cs="Times New Roman"/>
                <w:sz w:val="26"/>
                <w:szCs w:val="26"/>
                <w:lang w:eastAsia="ru-RU"/>
              </w:rPr>
              <w:t>8</w:t>
            </w:r>
            <w:r w:rsidRPr="00A31D90">
              <w:rPr>
                <w:rFonts w:ascii="Times New Roman" w:eastAsia="Times New Roman" w:hAnsi="Times New Roman" w:cs="Times New Roman"/>
                <w:sz w:val="26"/>
                <w:szCs w:val="26"/>
                <w:lang w:eastAsia="ru-RU"/>
              </w:rPr>
              <w:t xml:space="preserve"> год</w:t>
            </w:r>
          </w:p>
        </w:tc>
      </w:tr>
      <w:tr w:rsidR="00A31D90" w:rsidRPr="00A31D90" w:rsidTr="00801038">
        <w:trPr>
          <w:trHeight w:val="649"/>
        </w:trPr>
        <w:tc>
          <w:tcPr>
            <w:tcW w:w="5527" w:type="dxa"/>
          </w:tcPr>
          <w:p w:rsidR="00A31D90" w:rsidRPr="00A31D90" w:rsidRDefault="00A31D90" w:rsidP="001157BB">
            <w:pPr>
              <w:spacing w:after="0" w:line="360" w:lineRule="exact"/>
              <w:rPr>
                <w:rFonts w:ascii="Times New Roman" w:eastAsia="Times New Roman" w:hAnsi="Times New Roman" w:cs="Times New Roman"/>
                <w:sz w:val="26"/>
                <w:szCs w:val="26"/>
                <w:lang w:eastAsia="ru-RU"/>
              </w:rPr>
            </w:pPr>
            <w:r w:rsidRPr="00A31D90">
              <w:rPr>
                <w:rFonts w:ascii="Times New Roman" w:eastAsia="Times New Roman" w:hAnsi="Times New Roman" w:cs="Times New Roman"/>
                <w:sz w:val="26"/>
                <w:szCs w:val="26"/>
                <w:lang w:eastAsia="ru-RU"/>
              </w:rPr>
              <w:t>Прирост выручки от реализации продукции, млн. руб.</w:t>
            </w:r>
          </w:p>
        </w:tc>
        <w:tc>
          <w:tcPr>
            <w:tcW w:w="1293" w:type="dxa"/>
            <w:vAlign w:val="center"/>
          </w:tcPr>
          <w:p w:rsidR="00A31D90" w:rsidRPr="00A31D90" w:rsidRDefault="005F6D0D" w:rsidP="001157BB">
            <w:pPr>
              <w:spacing w:after="0" w:line="360" w:lineRule="exact"/>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55700</w:t>
            </w:r>
          </w:p>
        </w:tc>
        <w:tc>
          <w:tcPr>
            <w:tcW w:w="1293" w:type="dxa"/>
            <w:vAlign w:val="center"/>
          </w:tcPr>
          <w:p w:rsidR="00A31D90" w:rsidRPr="00A31D90" w:rsidRDefault="005F6D0D" w:rsidP="001157BB">
            <w:pPr>
              <w:spacing w:after="0" w:line="360" w:lineRule="exact"/>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17610</w:t>
            </w:r>
          </w:p>
        </w:tc>
        <w:tc>
          <w:tcPr>
            <w:tcW w:w="1293" w:type="dxa"/>
            <w:vAlign w:val="center"/>
          </w:tcPr>
          <w:p w:rsidR="00A31D90" w:rsidRPr="00A31D90" w:rsidRDefault="005F6D0D" w:rsidP="001157BB">
            <w:pPr>
              <w:spacing w:after="0" w:line="360" w:lineRule="exact"/>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17610</w:t>
            </w:r>
          </w:p>
        </w:tc>
      </w:tr>
    </w:tbl>
    <w:p w:rsidR="005E31B2" w:rsidRPr="006316D9" w:rsidRDefault="005E31B2"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5F6D0D" w:rsidRDefault="005F6D0D" w:rsidP="001157BB">
      <w:pPr>
        <w:spacing w:after="0" w:line="360" w:lineRule="exact"/>
        <w:ind w:firstLine="851"/>
        <w:rPr>
          <w:rFonts w:ascii="Times New Roman" w:eastAsia="Times New Roman" w:hAnsi="Times New Roman" w:cs="Times New Roman"/>
          <w:sz w:val="28"/>
          <w:szCs w:val="28"/>
          <w:lang w:eastAsia="ru-RU"/>
        </w:rPr>
      </w:pPr>
    </w:p>
    <w:p w:rsidR="005F6D0D" w:rsidRPr="00A31D90" w:rsidRDefault="005F6D0D" w:rsidP="001157BB">
      <w:pPr>
        <w:spacing w:after="0" w:line="360" w:lineRule="exact"/>
        <w:ind w:firstLine="851"/>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Рассчитаем </w:t>
      </w:r>
      <w:bookmarkStart w:id="15" w:name="OLE_LINK1"/>
      <w:bookmarkStart w:id="16" w:name="OLE_LINK2"/>
      <w:r w:rsidRPr="00A31D90">
        <w:rPr>
          <w:rFonts w:ascii="Times New Roman" w:eastAsia="Times New Roman" w:hAnsi="Times New Roman" w:cs="Times New Roman"/>
          <w:sz w:val="28"/>
          <w:szCs w:val="28"/>
          <w:lang w:eastAsia="ru-RU"/>
        </w:rPr>
        <w:t>прирост чистой прибыли (</w:t>
      </w:r>
      <w:r w:rsidRPr="00A31D90">
        <w:rPr>
          <w:rFonts w:ascii="Times New Roman" w:eastAsia="Times New Roman" w:hAnsi="Times New Roman" w:cs="Times New Roman"/>
          <w:i/>
          <w:sz w:val="28"/>
          <w:szCs w:val="28"/>
          <w:lang w:eastAsia="ru-RU"/>
        </w:rPr>
        <w:t>∆</w:t>
      </w:r>
      <w:bookmarkEnd w:id="15"/>
      <w:bookmarkEnd w:id="16"/>
      <w:r w:rsidRPr="00A31D90">
        <w:rPr>
          <w:rFonts w:ascii="Times New Roman" w:eastAsia="Times New Roman" w:hAnsi="Times New Roman" w:cs="Times New Roman"/>
          <w:i/>
          <w:sz w:val="28"/>
          <w:szCs w:val="28"/>
          <w:lang w:eastAsia="ru-RU"/>
        </w:rPr>
        <w:t>ЧП</w:t>
      </w:r>
      <w:r w:rsidRPr="00A31D90">
        <w:rPr>
          <w:rFonts w:ascii="Times New Roman" w:eastAsia="Times New Roman" w:hAnsi="Times New Roman" w:cs="Times New Roman"/>
          <w:sz w:val="28"/>
          <w:szCs w:val="28"/>
          <w:lang w:eastAsia="ru-RU"/>
        </w:rPr>
        <w:t>) по формуле:</w:t>
      </w:r>
    </w:p>
    <w:p w:rsidR="005F6D0D" w:rsidRPr="00A31D90" w:rsidRDefault="005F6D0D" w:rsidP="001157BB">
      <w:pPr>
        <w:spacing w:after="0" w:line="360" w:lineRule="exact"/>
        <w:ind w:firstLine="851"/>
        <w:rPr>
          <w:rFonts w:ascii="Times New Roman" w:eastAsia="Times New Roman" w:hAnsi="Times New Roman" w:cs="Times New Roman"/>
          <w:sz w:val="28"/>
          <w:szCs w:val="28"/>
          <w:lang w:eastAsia="ru-RU"/>
        </w:rPr>
      </w:pPr>
    </w:p>
    <w:p w:rsidR="005F6D0D" w:rsidRPr="00A31D90" w:rsidRDefault="005F6D0D" w:rsidP="001157BB">
      <w:pPr>
        <w:spacing w:after="0" w:line="360" w:lineRule="exact"/>
        <w:jc w:val="right"/>
        <w:rPr>
          <w:rFonts w:ascii="Times New Roman" w:eastAsia="Times New Roman" w:hAnsi="Times New Roman" w:cs="Times New Roman"/>
          <w:sz w:val="28"/>
          <w:szCs w:val="28"/>
          <w:lang w:eastAsia="ru-RU"/>
        </w:rPr>
      </w:pPr>
      <m:oMath>
        <m:r>
          <w:rPr>
            <w:rFonts w:ascii="Cambria Math" w:hAnsi="Cambria Math"/>
            <w:sz w:val="28"/>
            <w:szCs w:val="28"/>
          </w:rPr>
          <m:t>∆ЧП</m:t>
        </m:r>
        <m:r>
          <w:rPr>
            <w:rFonts w:ascii="Cambria Math"/>
            <w:sz w:val="28"/>
            <w:szCs w:val="28"/>
          </w:rPr>
          <m:t xml:space="preserve">= </m:t>
        </m:r>
        <m:r>
          <w:rPr>
            <w:rFonts w:ascii="Cambria Math" w:hAnsi="Cambria Math"/>
            <w:sz w:val="28"/>
            <w:szCs w:val="28"/>
          </w:rPr>
          <m:t>∆П</m:t>
        </m:r>
        <m:r>
          <w:rPr>
            <w:rFonts w:hAnsi="Cambria Math"/>
            <w:sz w:val="28"/>
            <w:szCs w:val="28"/>
          </w:rPr>
          <m:t>*</m:t>
        </m:r>
        <m:r>
          <w:rPr>
            <w:rFonts w:ascii="Cambria Math"/>
            <w:sz w:val="28"/>
            <w:szCs w:val="28"/>
          </w:rPr>
          <m:t>(1</m:t>
        </m:r>
        <m:r>
          <w:rPr>
            <w:rFonts w:ascii="Cambria Math" w:hAnsi="Cambria Math"/>
            <w:sz w:val="28"/>
            <w:szCs w:val="28"/>
          </w:rPr>
          <m:t>-</m:t>
        </m:r>
        <m:r>
          <w:rPr>
            <w:rFonts w:ascii="Cambria Math"/>
            <w:sz w:val="28"/>
            <w:szCs w:val="28"/>
          </w:rPr>
          <m:t xml:space="preserve"> </m:t>
        </m:r>
        <m:f>
          <m:fPr>
            <m:ctrlPr>
              <w:rPr>
                <w:rFonts w:ascii="Cambria Math" w:eastAsia="Calibri" w:hAnsi="Cambria Math"/>
                <w:i/>
                <w:sz w:val="28"/>
                <w:szCs w:val="28"/>
              </w:rPr>
            </m:ctrlPr>
          </m:fPr>
          <m:num>
            <m:r>
              <w:rPr>
                <w:rFonts w:ascii="Cambria Math" w:hAnsi="Cambria Math"/>
                <w:sz w:val="28"/>
                <w:szCs w:val="28"/>
              </w:rPr>
              <m:t>Нпр</m:t>
            </m:r>
          </m:num>
          <m:den>
            <m:r>
              <w:rPr>
                <w:rFonts w:ascii="Cambria Math"/>
                <w:sz w:val="28"/>
                <w:szCs w:val="28"/>
              </w:rPr>
              <m:t>100</m:t>
            </m:r>
          </m:den>
        </m:f>
        <m:r>
          <w:rPr>
            <w:rFonts w:ascii="Cambria Math"/>
            <w:sz w:val="28"/>
            <w:szCs w:val="28"/>
          </w:rPr>
          <m:t>)</m:t>
        </m:r>
      </m:oMath>
      <w:r w:rsidRPr="00A31D90">
        <w:rPr>
          <w:rFonts w:ascii="Times New Roman" w:eastAsia="Times New Roman" w:hAnsi="Times New Roman" w:cs="Times New Roman"/>
          <w:sz w:val="28"/>
          <w:szCs w:val="28"/>
          <w:lang w:eastAsia="ru-RU"/>
        </w:rPr>
        <w:t xml:space="preserve"> ,                             (3.2)</w:t>
      </w:r>
    </w:p>
    <w:p w:rsidR="005F6D0D" w:rsidRPr="00A31D90" w:rsidRDefault="005F6D0D" w:rsidP="001157BB">
      <w:pPr>
        <w:spacing w:after="0" w:line="360" w:lineRule="exact"/>
        <w:ind w:firstLine="851"/>
        <w:rPr>
          <w:rFonts w:ascii="Times New Roman" w:eastAsia="Times New Roman" w:hAnsi="Times New Roman" w:cs="Times New Roman"/>
          <w:sz w:val="28"/>
          <w:szCs w:val="28"/>
          <w:lang w:eastAsia="ru-RU"/>
        </w:rPr>
      </w:pPr>
    </w:p>
    <w:p w:rsidR="005F6D0D" w:rsidRPr="00A31D90" w:rsidRDefault="005F6D0D" w:rsidP="001157BB">
      <w:pPr>
        <w:spacing w:after="0" w:line="360" w:lineRule="exact"/>
        <w:ind w:firstLine="851"/>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где  </w:t>
      </w:r>
      <w:r w:rsidRPr="00A31D90">
        <w:rPr>
          <w:rFonts w:ascii="Times New Roman" w:eastAsia="Times New Roman" w:hAnsi="Times New Roman" w:cs="Times New Roman"/>
          <w:i/>
          <w:sz w:val="28"/>
          <w:szCs w:val="28"/>
          <w:lang w:eastAsia="ru-RU"/>
        </w:rPr>
        <w:t xml:space="preserve">∆П </w:t>
      </w:r>
      <w:r w:rsidRPr="00A31D90">
        <w:rPr>
          <w:rFonts w:ascii="Times New Roman" w:eastAsia="Times New Roman" w:hAnsi="Times New Roman" w:cs="Times New Roman"/>
          <w:sz w:val="28"/>
          <w:szCs w:val="28"/>
          <w:lang w:eastAsia="ru-RU"/>
        </w:rPr>
        <w:t>– прирост прибыли, руб.;</w:t>
      </w:r>
    </w:p>
    <w:p w:rsidR="005F6D0D" w:rsidRPr="00A31D90" w:rsidRDefault="005F6D0D" w:rsidP="001157BB">
      <w:pPr>
        <w:spacing w:after="0" w:line="360" w:lineRule="exact"/>
        <w:rPr>
          <w:rFonts w:ascii="Times New Roman" w:eastAsia="Times New Roman" w:hAnsi="Times New Roman" w:cs="Times New Roman"/>
          <w:i/>
          <w:sz w:val="28"/>
          <w:szCs w:val="28"/>
          <w:lang w:eastAsia="ru-RU"/>
        </w:rPr>
      </w:pPr>
      <w:r w:rsidRPr="00A31D90">
        <w:rPr>
          <w:rFonts w:ascii="Times New Roman" w:eastAsia="Times New Roman" w:hAnsi="Times New Roman" w:cs="Times New Roman"/>
          <w:sz w:val="28"/>
          <w:szCs w:val="28"/>
          <w:lang w:eastAsia="ru-RU"/>
        </w:rPr>
        <w:t xml:space="preserve">                   </w:t>
      </w:r>
      <w:r w:rsidRPr="00A31D90">
        <w:rPr>
          <w:rFonts w:ascii="Times New Roman" w:eastAsia="Times New Roman" w:hAnsi="Times New Roman" w:cs="Times New Roman"/>
          <w:i/>
          <w:sz w:val="28"/>
          <w:szCs w:val="28"/>
          <w:lang w:eastAsia="ru-RU"/>
        </w:rPr>
        <w:t>Нпр</w:t>
      </w:r>
      <w:r w:rsidRPr="00A31D90">
        <w:rPr>
          <w:rFonts w:ascii="Times New Roman" w:eastAsia="Times New Roman" w:hAnsi="Times New Roman" w:cs="Times New Roman"/>
          <w:sz w:val="28"/>
          <w:szCs w:val="28"/>
          <w:lang w:eastAsia="ru-RU"/>
        </w:rPr>
        <w:t xml:space="preserve"> – налог на прибыль, %.</w:t>
      </w:r>
    </w:p>
    <w:p w:rsidR="005F6D0D" w:rsidRPr="00A31D90" w:rsidRDefault="005F6D0D" w:rsidP="001157BB">
      <w:pPr>
        <w:spacing w:after="0" w:line="360" w:lineRule="exact"/>
        <w:jc w:val="center"/>
        <w:rPr>
          <w:rFonts w:ascii="Times New Roman" w:eastAsia="Times New Roman" w:hAnsi="Times New Roman" w:cs="Times New Roman"/>
          <w:position w:val="-6"/>
          <w:sz w:val="28"/>
          <w:szCs w:val="28"/>
          <w:lang w:eastAsia="ru-RU"/>
        </w:rPr>
      </w:pPr>
    </w:p>
    <w:p w:rsidR="005F6D0D" w:rsidRPr="00A31D90" w:rsidRDefault="005F6D0D" w:rsidP="001157BB">
      <w:pPr>
        <w:spacing w:after="0" w:line="360" w:lineRule="exact"/>
        <w:jc w:val="center"/>
        <w:rPr>
          <w:rFonts w:ascii="Times New Roman" w:eastAsia="Times New Roman" w:hAnsi="Times New Roman" w:cs="Times New Roman"/>
          <w:sz w:val="28"/>
          <w:szCs w:val="28"/>
          <w:lang w:eastAsia="ru-RU"/>
        </w:rPr>
      </w:pPr>
      <w:r w:rsidRPr="00A31D90">
        <w:rPr>
          <w:rFonts w:ascii="Times New Roman" w:eastAsia="Times New Roman" w:hAnsi="Times New Roman" w:cs="Times New Roman"/>
          <w:i/>
          <w:sz w:val="28"/>
          <w:szCs w:val="28"/>
          <w:lang w:eastAsia="ru-RU"/>
        </w:rPr>
        <w:t>∆ЧП</w:t>
      </w:r>
      <w:r w:rsidRPr="00A31D90">
        <w:rPr>
          <w:rFonts w:ascii="Times New Roman" w:eastAsia="Times New Roman" w:hAnsi="Times New Roman" w:cs="Times New Roman"/>
          <w:i/>
          <w:sz w:val="28"/>
          <w:szCs w:val="28"/>
          <w:vertAlign w:val="subscript"/>
          <w:lang w:eastAsia="ru-RU"/>
        </w:rPr>
        <w:t>201</w:t>
      </w:r>
      <w:r>
        <w:rPr>
          <w:rFonts w:ascii="Times New Roman" w:eastAsia="Times New Roman" w:hAnsi="Times New Roman" w:cs="Times New Roman"/>
          <w:i/>
          <w:sz w:val="28"/>
          <w:szCs w:val="28"/>
          <w:vertAlign w:val="subscript"/>
          <w:lang w:eastAsia="ru-RU"/>
        </w:rPr>
        <w:t>6</w:t>
      </w:r>
      <w:r w:rsidRPr="00A31D90">
        <w:rPr>
          <w:rFonts w:ascii="Times New Roman" w:eastAsia="Times New Roman" w:hAnsi="Times New Roman" w:cs="Times New Roman"/>
          <w:i/>
          <w:sz w:val="28"/>
          <w:szCs w:val="28"/>
          <w:lang w:eastAsia="ru-RU"/>
        </w:rPr>
        <w:t xml:space="preserve"> </w:t>
      </w:r>
      <w:r w:rsidRPr="00A31D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55700</w:t>
      </w:r>
      <w:r w:rsidRPr="00A31D90">
        <w:rPr>
          <w:rFonts w:ascii="Times New Roman" w:eastAsia="Times New Roman" w:hAnsi="Times New Roman" w:cs="Times New Roman"/>
          <w:sz w:val="28"/>
          <w:szCs w:val="28"/>
          <w:lang w:eastAsia="ru-RU"/>
        </w:rPr>
        <w:t xml:space="preserve"> * (1 – </w:t>
      </w:r>
      <m:oMath>
        <m:f>
          <m:fPr>
            <m:ctrlPr>
              <w:rPr>
                <w:rFonts w:ascii="Cambria Math" w:eastAsia="Calibri" w:hAnsi="Cambria Math"/>
                <w:i/>
                <w:sz w:val="28"/>
                <w:szCs w:val="28"/>
              </w:rPr>
            </m:ctrlPr>
          </m:fPr>
          <m:num>
            <m:r>
              <w:rPr>
                <w:rFonts w:ascii="Cambria Math"/>
                <w:sz w:val="28"/>
                <w:szCs w:val="28"/>
              </w:rPr>
              <m:t>18</m:t>
            </m:r>
          </m:num>
          <m:den>
            <m:r>
              <w:rPr>
                <w:rFonts w:ascii="Cambria Math"/>
                <w:sz w:val="28"/>
                <w:szCs w:val="28"/>
              </w:rPr>
              <m:t>100</m:t>
            </m:r>
          </m:den>
        </m:f>
      </m:oMath>
      <w:r w:rsidRPr="00A31D90">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45674</w:t>
      </w:r>
      <w:r w:rsidRPr="00A31D90">
        <w:rPr>
          <w:rFonts w:ascii="Times New Roman" w:eastAsia="Times New Roman" w:hAnsi="Times New Roman" w:cs="Times New Roman"/>
          <w:sz w:val="28"/>
          <w:szCs w:val="28"/>
          <w:lang w:eastAsia="ru-RU"/>
        </w:rPr>
        <w:t xml:space="preserve"> млн. руб.</w:t>
      </w:r>
    </w:p>
    <w:p w:rsidR="005F6D0D" w:rsidRPr="00A31D90" w:rsidRDefault="005F6D0D" w:rsidP="001157BB">
      <w:pPr>
        <w:spacing w:after="0" w:line="360" w:lineRule="exact"/>
        <w:jc w:val="center"/>
        <w:rPr>
          <w:rFonts w:ascii="Times New Roman" w:eastAsia="Times New Roman" w:hAnsi="Times New Roman" w:cs="Times New Roman"/>
          <w:sz w:val="28"/>
          <w:szCs w:val="28"/>
          <w:lang w:eastAsia="ru-RU"/>
        </w:rPr>
      </w:pPr>
    </w:p>
    <w:p w:rsidR="005F6D0D" w:rsidRPr="00A31D90" w:rsidRDefault="005F6D0D" w:rsidP="001157BB">
      <w:pPr>
        <w:spacing w:after="0" w:line="360" w:lineRule="exact"/>
        <w:jc w:val="center"/>
        <w:rPr>
          <w:rFonts w:ascii="Times New Roman" w:eastAsia="Times New Roman" w:hAnsi="Times New Roman" w:cs="Times New Roman"/>
          <w:sz w:val="28"/>
          <w:szCs w:val="28"/>
          <w:lang w:eastAsia="ru-RU"/>
        </w:rPr>
      </w:pPr>
      <w:r w:rsidRPr="00A31D90">
        <w:rPr>
          <w:rFonts w:ascii="Times New Roman" w:eastAsia="Times New Roman" w:hAnsi="Times New Roman" w:cs="Times New Roman"/>
          <w:i/>
          <w:sz w:val="28"/>
          <w:szCs w:val="28"/>
          <w:lang w:eastAsia="ru-RU"/>
        </w:rPr>
        <w:t>∆ЧП</w:t>
      </w:r>
      <w:r w:rsidRPr="00A31D90">
        <w:rPr>
          <w:rFonts w:ascii="Times New Roman" w:eastAsia="Times New Roman" w:hAnsi="Times New Roman" w:cs="Times New Roman"/>
          <w:i/>
          <w:sz w:val="28"/>
          <w:szCs w:val="28"/>
          <w:vertAlign w:val="subscript"/>
          <w:lang w:eastAsia="ru-RU"/>
        </w:rPr>
        <w:t>201</w:t>
      </w:r>
      <w:r>
        <w:rPr>
          <w:rFonts w:ascii="Times New Roman" w:eastAsia="Times New Roman" w:hAnsi="Times New Roman" w:cs="Times New Roman"/>
          <w:i/>
          <w:sz w:val="28"/>
          <w:szCs w:val="28"/>
          <w:vertAlign w:val="subscript"/>
          <w:lang w:eastAsia="ru-RU"/>
        </w:rPr>
        <w:t>7</w:t>
      </w:r>
      <w:r w:rsidRPr="00A31D90">
        <w:rPr>
          <w:rFonts w:ascii="Times New Roman" w:eastAsia="Times New Roman" w:hAnsi="Times New Roman" w:cs="Times New Roman"/>
          <w:i/>
          <w:sz w:val="28"/>
          <w:szCs w:val="28"/>
          <w:lang w:eastAsia="ru-RU"/>
        </w:rPr>
        <w:t xml:space="preserve"> </w:t>
      </w:r>
      <w:r w:rsidRPr="00A31D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17610</w:t>
      </w:r>
      <w:r w:rsidRPr="00A31D90">
        <w:rPr>
          <w:rFonts w:ascii="Times New Roman" w:eastAsia="Times New Roman" w:hAnsi="Times New Roman" w:cs="Times New Roman"/>
          <w:sz w:val="28"/>
          <w:szCs w:val="28"/>
          <w:lang w:eastAsia="ru-RU"/>
        </w:rPr>
        <w:t xml:space="preserve"> * (1 – </w:t>
      </w:r>
      <m:oMath>
        <m:f>
          <m:fPr>
            <m:ctrlPr>
              <w:rPr>
                <w:rFonts w:ascii="Cambria Math" w:eastAsia="Calibri" w:hAnsi="Cambria Math"/>
                <w:i/>
                <w:sz w:val="28"/>
                <w:szCs w:val="28"/>
              </w:rPr>
            </m:ctrlPr>
          </m:fPr>
          <m:num>
            <m:r>
              <w:rPr>
                <w:rFonts w:ascii="Cambria Math"/>
                <w:sz w:val="28"/>
                <w:szCs w:val="28"/>
              </w:rPr>
              <m:t>18</m:t>
            </m:r>
          </m:num>
          <m:den>
            <m:r>
              <w:rPr>
                <w:rFonts w:ascii="Cambria Math"/>
                <w:sz w:val="28"/>
                <w:szCs w:val="28"/>
              </w:rPr>
              <m:t>100</m:t>
            </m:r>
          </m:den>
        </m:f>
      </m:oMath>
      <w:r w:rsidRPr="00A31D90">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14440,2</w:t>
      </w:r>
      <w:r w:rsidRPr="00A31D90">
        <w:rPr>
          <w:rFonts w:ascii="Times New Roman" w:eastAsia="Times New Roman" w:hAnsi="Times New Roman" w:cs="Times New Roman"/>
          <w:sz w:val="28"/>
          <w:szCs w:val="28"/>
          <w:lang w:eastAsia="ru-RU"/>
        </w:rPr>
        <w:t xml:space="preserve"> млн. руб.</w:t>
      </w:r>
    </w:p>
    <w:p w:rsidR="005F6D0D" w:rsidRPr="00A31D90" w:rsidRDefault="005F6D0D" w:rsidP="001157BB">
      <w:pPr>
        <w:spacing w:after="0" w:line="360" w:lineRule="exact"/>
        <w:jc w:val="center"/>
        <w:rPr>
          <w:rFonts w:ascii="Times New Roman" w:eastAsia="Times New Roman" w:hAnsi="Times New Roman" w:cs="Times New Roman"/>
          <w:sz w:val="28"/>
          <w:szCs w:val="28"/>
          <w:lang w:eastAsia="ru-RU"/>
        </w:rPr>
      </w:pPr>
    </w:p>
    <w:p w:rsidR="005F6D0D" w:rsidRPr="00A31D90" w:rsidRDefault="005F6D0D" w:rsidP="001157BB">
      <w:pPr>
        <w:spacing w:after="0" w:line="360" w:lineRule="exact"/>
        <w:jc w:val="center"/>
        <w:rPr>
          <w:rFonts w:ascii="Times New Roman" w:eastAsia="Times New Roman" w:hAnsi="Times New Roman" w:cs="Times New Roman"/>
          <w:sz w:val="28"/>
          <w:szCs w:val="28"/>
          <w:lang w:eastAsia="ru-RU"/>
        </w:rPr>
      </w:pPr>
      <w:r w:rsidRPr="00A31D90">
        <w:rPr>
          <w:rFonts w:ascii="Times New Roman" w:eastAsia="Times New Roman" w:hAnsi="Times New Roman" w:cs="Times New Roman"/>
          <w:i/>
          <w:sz w:val="28"/>
          <w:szCs w:val="28"/>
          <w:lang w:eastAsia="ru-RU"/>
        </w:rPr>
        <w:t>∆ЧП</w:t>
      </w:r>
      <w:r w:rsidRPr="00A31D90">
        <w:rPr>
          <w:rFonts w:ascii="Times New Roman" w:eastAsia="Times New Roman" w:hAnsi="Times New Roman" w:cs="Times New Roman"/>
          <w:i/>
          <w:sz w:val="28"/>
          <w:szCs w:val="28"/>
          <w:vertAlign w:val="subscript"/>
          <w:lang w:eastAsia="ru-RU"/>
        </w:rPr>
        <w:t>201</w:t>
      </w:r>
      <w:r w:rsidR="001F712D">
        <w:rPr>
          <w:rFonts w:ascii="Times New Roman" w:eastAsia="Times New Roman" w:hAnsi="Times New Roman" w:cs="Times New Roman"/>
          <w:i/>
          <w:sz w:val="28"/>
          <w:szCs w:val="28"/>
          <w:vertAlign w:val="subscript"/>
          <w:lang w:eastAsia="ru-RU"/>
        </w:rPr>
        <w:t>8</w:t>
      </w:r>
      <w:r w:rsidRPr="00A31D90">
        <w:rPr>
          <w:rFonts w:ascii="Times New Roman" w:eastAsia="Times New Roman" w:hAnsi="Times New Roman" w:cs="Times New Roman"/>
          <w:i/>
          <w:sz w:val="28"/>
          <w:szCs w:val="28"/>
          <w:lang w:eastAsia="ru-RU"/>
        </w:rPr>
        <w:t xml:space="preserve"> </w:t>
      </w:r>
      <w:r w:rsidRPr="00A31D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17610</w:t>
      </w:r>
      <w:r w:rsidRPr="00A31D90">
        <w:rPr>
          <w:rFonts w:ascii="Times New Roman" w:eastAsia="Times New Roman" w:hAnsi="Times New Roman" w:cs="Times New Roman"/>
          <w:sz w:val="28"/>
          <w:szCs w:val="28"/>
          <w:lang w:eastAsia="ru-RU"/>
        </w:rPr>
        <w:t xml:space="preserve"> * (1 – </w:t>
      </w:r>
      <m:oMath>
        <m:f>
          <m:fPr>
            <m:ctrlPr>
              <w:rPr>
                <w:rFonts w:ascii="Cambria Math" w:eastAsia="Calibri" w:hAnsi="Cambria Math"/>
                <w:i/>
                <w:sz w:val="28"/>
                <w:szCs w:val="28"/>
              </w:rPr>
            </m:ctrlPr>
          </m:fPr>
          <m:num>
            <m:r>
              <w:rPr>
                <w:rFonts w:ascii="Cambria Math"/>
                <w:sz w:val="28"/>
                <w:szCs w:val="28"/>
              </w:rPr>
              <m:t>18</m:t>
            </m:r>
          </m:num>
          <m:den>
            <m:r>
              <w:rPr>
                <w:rFonts w:ascii="Cambria Math"/>
                <w:sz w:val="28"/>
                <w:szCs w:val="28"/>
              </w:rPr>
              <m:t>100</m:t>
            </m:r>
          </m:den>
        </m:f>
      </m:oMath>
      <w:r w:rsidRPr="00A31D90">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14440,2</w:t>
      </w:r>
      <w:r w:rsidRPr="00A31D90">
        <w:rPr>
          <w:rFonts w:ascii="Times New Roman" w:eastAsia="Times New Roman" w:hAnsi="Times New Roman" w:cs="Times New Roman"/>
          <w:sz w:val="28"/>
          <w:szCs w:val="28"/>
          <w:lang w:eastAsia="ru-RU"/>
        </w:rPr>
        <w:t xml:space="preserve"> млн. руб.</w:t>
      </w:r>
    </w:p>
    <w:p w:rsidR="006C5707" w:rsidRDefault="006C5707" w:rsidP="001157BB">
      <w:pPr>
        <w:widowControl w:val="0"/>
        <w:shd w:val="clear" w:color="auto" w:fill="FFFFFF"/>
        <w:autoSpaceDE w:val="0"/>
        <w:autoSpaceDN w:val="0"/>
        <w:adjustRightInd w:val="0"/>
        <w:spacing w:after="0" w:line="360" w:lineRule="exact"/>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w:t>
      </w:r>
      <w:r w:rsidRPr="00995C10">
        <w:rPr>
          <w:rFonts w:ascii="Times New Roman" w:hAnsi="Times New Roman" w:cs="Times New Roman"/>
          <w:sz w:val="28"/>
          <w:szCs w:val="28"/>
        </w:rPr>
        <w:t>асформирование продовольственн</w:t>
      </w:r>
      <w:r>
        <w:rPr>
          <w:rFonts w:ascii="Times New Roman" w:hAnsi="Times New Roman" w:cs="Times New Roman"/>
          <w:sz w:val="28"/>
          <w:szCs w:val="28"/>
        </w:rPr>
        <w:t>о-распределительных</w:t>
      </w:r>
      <w:r w:rsidRPr="00995C10">
        <w:rPr>
          <w:rFonts w:ascii="Times New Roman" w:hAnsi="Times New Roman" w:cs="Times New Roman"/>
          <w:sz w:val="28"/>
          <w:szCs w:val="28"/>
        </w:rPr>
        <w:t xml:space="preserve"> складов</w:t>
      </w:r>
      <w:r>
        <w:rPr>
          <w:rFonts w:ascii="Times New Roman" w:hAnsi="Times New Roman" w:cs="Times New Roman"/>
          <w:sz w:val="28"/>
          <w:szCs w:val="28"/>
        </w:rPr>
        <w:t xml:space="preserve"> и </w:t>
      </w:r>
      <w:r>
        <w:rPr>
          <w:rFonts w:ascii="Times New Roman" w:hAnsi="Times New Roman" w:cs="Times New Roman"/>
          <w:sz w:val="28"/>
          <w:szCs w:val="28"/>
        </w:rPr>
        <w:lastRenderedPageBreak/>
        <w:t>сдача их в аренду</w:t>
      </w:r>
      <w:r w:rsidR="001F712D">
        <w:rPr>
          <w:rFonts w:ascii="Times New Roman" w:hAnsi="Times New Roman" w:cs="Times New Roman"/>
          <w:sz w:val="28"/>
          <w:szCs w:val="28"/>
        </w:rPr>
        <w:t xml:space="preserve"> </w:t>
      </w:r>
      <w:r>
        <w:rPr>
          <w:rFonts w:ascii="Times New Roman" w:eastAsia="Times New Roman" w:hAnsi="Times New Roman" w:cs="Times New Roman"/>
          <w:bCs/>
          <w:color w:val="000000"/>
          <w:kern w:val="28"/>
          <w:sz w:val="28"/>
          <w:szCs w:val="28"/>
          <w:lang w:eastAsia="ru-RU"/>
        </w:rPr>
        <w:t>позволит РайПО получить дополнительную прибыль.</w:t>
      </w:r>
    </w:p>
    <w:p w:rsidR="001F712D"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 xml:space="preserve">Расчет арендной платы произведем на основании Положения об определении размеров арендной платы за общественные, административные и переоборудованные производственные здания, сооружения и помещения, находящиеся в государственной или частной собственности. </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Размер арендной платы можно определить по формуле:</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А пл = Аб ×</w:t>
      </w:r>
      <w:r w:rsidR="00062411" w:rsidRPr="00062411">
        <w:rPr>
          <w:rFonts w:ascii="Times New Roman" w:eastAsia="Times New Roman" w:hAnsi="Times New Roman" w:cs="Times New Roman"/>
          <w:sz w:val="28"/>
          <w:szCs w:val="28"/>
          <w:lang w:eastAsia="ru-RU"/>
        </w:rPr>
        <w:t xml:space="preserve"> </w:t>
      </w:r>
      <w:r w:rsidRPr="00D61884">
        <w:rPr>
          <w:rFonts w:ascii="Times New Roman" w:eastAsia="Times New Roman" w:hAnsi="Times New Roman" w:cs="Times New Roman"/>
          <w:sz w:val="28"/>
          <w:szCs w:val="28"/>
          <w:lang w:eastAsia="ru-RU"/>
        </w:rPr>
        <w:t>Кмест. ×</w:t>
      </w:r>
      <w:r w:rsidR="00062411" w:rsidRPr="00062411">
        <w:rPr>
          <w:rFonts w:ascii="Times New Roman" w:eastAsia="Times New Roman" w:hAnsi="Times New Roman" w:cs="Times New Roman"/>
          <w:sz w:val="28"/>
          <w:szCs w:val="28"/>
          <w:lang w:eastAsia="ru-RU"/>
        </w:rPr>
        <w:t xml:space="preserve"> </w:t>
      </w:r>
      <w:r w:rsidRPr="00D61884">
        <w:rPr>
          <w:rFonts w:ascii="Times New Roman" w:eastAsia="Times New Roman" w:hAnsi="Times New Roman" w:cs="Times New Roman"/>
          <w:sz w:val="28"/>
          <w:szCs w:val="28"/>
          <w:lang w:eastAsia="ru-RU"/>
        </w:rPr>
        <w:t>Красп. ×</w:t>
      </w:r>
      <w:r w:rsidR="00062411" w:rsidRPr="004E527D">
        <w:rPr>
          <w:rFonts w:ascii="Times New Roman" w:eastAsia="Times New Roman" w:hAnsi="Times New Roman" w:cs="Times New Roman"/>
          <w:sz w:val="28"/>
          <w:szCs w:val="28"/>
          <w:lang w:eastAsia="ru-RU"/>
        </w:rPr>
        <w:t xml:space="preserve"> </w:t>
      </w:r>
      <w:r w:rsidRPr="00D61884">
        <w:rPr>
          <w:rFonts w:ascii="Times New Roman" w:eastAsia="Times New Roman" w:hAnsi="Times New Roman" w:cs="Times New Roman"/>
          <w:sz w:val="28"/>
          <w:szCs w:val="28"/>
          <w:lang w:eastAsia="ru-RU"/>
        </w:rPr>
        <w:t>Ккомф. ×</w:t>
      </w:r>
      <w:r w:rsidR="00062411" w:rsidRPr="004E527D">
        <w:rPr>
          <w:rFonts w:ascii="Times New Roman" w:eastAsia="Times New Roman" w:hAnsi="Times New Roman" w:cs="Times New Roman"/>
          <w:sz w:val="28"/>
          <w:szCs w:val="28"/>
          <w:lang w:eastAsia="ru-RU"/>
        </w:rPr>
        <w:t xml:space="preserve"> </w:t>
      </w:r>
      <w:r w:rsidRPr="00D61884">
        <w:rPr>
          <w:rFonts w:ascii="Times New Roman" w:eastAsia="Times New Roman" w:hAnsi="Times New Roman" w:cs="Times New Roman"/>
          <w:sz w:val="28"/>
          <w:szCs w:val="28"/>
          <w:lang w:eastAsia="ru-RU"/>
        </w:rPr>
        <w:t>Кэфф.×</w:t>
      </w:r>
      <w:r w:rsidR="00062411" w:rsidRPr="004E527D">
        <w:rPr>
          <w:rFonts w:ascii="Times New Roman" w:eastAsia="Times New Roman" w:hAnsi="Times New Roman" w:cs="Times New Roman"/>
          <w:sz w:val="28"/>
          <w:szCs w:val="28"/>
          <w:lang w:eastAsia="ru-RU"/>
        </w:rPr>
        <w:t xml:space="preserve"> </w:t>
      </w:r>
      <w:r w:rsidRPr="00D61884">
        <w:rPr>
          <w:rFonts w:ascii="Times New Roman" w:eastAsia="Times New Roman" w:hAnsi="Times New Roman" w:cs="Times New Roman"/>
          <w:sz w:val="28"/>
          <w:szCs w:val="28"/>
          <w:lang w:eastAsia="ru-RU"/>
        </w:rPr>
        <w:t xml:space="preserve">Sар.,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D61884">
        <w:rPr>
          <w:rFonts w:ascii="Times New Roman" w:eastAsia="Times New Roman" w:hAnsi="Times New Roman" w:cs="Times New Roman"/>
          <w:sz w:val="28"/>
          <w:szCs w:val="28"/>
          <w:lang w:eastAsia="ru-RU"/>
        </w:rPr>
        <w:t xml:space="preserve">  (3.</w:t>
      </w:r>
      <w:r w:rsidR="001F712D">
        <w:rPr>
          <w:rFonts w:ascii="Times New Roman" w:eastAsia="Times New Roman" w:hAnsi="Times New Roman" w:cs="Times New Roman"/>
          <w:sz w:val="28"/>
          <w:szCs w:val="28"/>
          <w:lang w:eastAsia="ru-RU"/>
        </w:rPr>
        <w:t>3</w:t>
      </w:r>
      <w:r w:rsidRPr="00D61884">
        <w:rPr>
          <w:rFonts w:ascii="Times New Roman" w:eastAsia="Times New Roman" w:hAnsi="Times New Roman" w:cs="Times New Roman"/>
          <w:sz w:val="28"/>
          <w:szCs w:val="28"/>
          <w:lang w:eastAsia="ru-RU"/>
        </w:rPr>
        <w:t>)</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где А пл – арендная плата, евро</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Аб – базовая ставка арендной платы за 1 м</w:t>
      </w:r>
      <w:r w:rsidRPr="00D61884">
        <w:rPr>
          <w:rFonts w:ascii="Times New Roman" w:eastAsia="Times New Roman" w:hAnsi="Times New Roman" w:cs="Times New Roman"/>
          <w:sz w:val="28"/>
          <w:szCs w:val="28"/>
          <w:vertAlign w:val="superscript"/>
          <w:lang w:eastAsia="ru-RU"/>
        </w:rPr>
        <w:t>2</w:t>
      </w:r>
      <w:r w:rsidRPr="00D61884">
        <w:rPr>
          <w:rFonts w:ascii="Times New Roman" w:eastAsia="Times New Roman" w:hAnsi="Times New Roman" w:cs="Times New Roman"/>
          <w:sz w:val="28"/>
          <w:szCs w:val="28"/>
          <w:lang w:eastAsia="ru-RU"/>
        </w:rPr>
        <w:t xml:space="preserve"> арендуемой площади (рекомендуется к установлению в размере 2,5 евро);</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К мест. – коэффициент месторасположения производственных зданий, сооружений и помещений (0,6-1,0)</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К расп. – коэффициент расположения арендуемых помещений в производственных зданиях, сооружениях</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К комф. – коэффициент комфортности и наличия удобств в производственных зданиях, сооружениях и помещениях</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К эфф. – коэффициент эффективности (0,5-1,5)</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S ар – арендуемая площадь, м</w:t>
      </w:r>
      <w:r w:rsidRPr="00D61884">
        <w:rPr>
          <w:rFonts w:ascii="Times New Roman" w:eastAsia="Times New Roman" w:hAnsi="Times New Roman" w:cs="Times New Roman"/>
          <w:sz w:val="28"/>
          <w:szCs w:val="28"/>
          <w:vertAlign w:val="superscript"/>
          <w:lang w:eastAsia="ru-RU"/>
        </w:rPr>
        <w:t>2</w:t>
      </w:r>
      <w:r w:rsidRPr="00D61884">
        <w:rPr>
          <w:rFonts w:ascii="Times New Roman" w:eastAsia="Times New Roman" w:hAnsi="Times New Roman" w:cs="Times New Roman"/>
          <w:sz w:val="28"/>
          <w:szCs w:val="28"/>
          <w:lang w:eastAsia="ru-RU"/>
        </w:rPr>
        <w:tab/>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Произведем расчет арендной платы за месяц:</w:t>
      </w:r>
    </w:p>
    <w:p w:rsidR="001F712D" w:rsidRDefault="001F712D"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Апл =2,5×1,0×1,0×1,0×1×300= 750 евро в месяц.</w:t>
      </w:r>
    </w:p>
    <w:p w:rsidR="001F712D" w:rsidRDefault="001F712D"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 xml:space="preserve">Согласно налоговому законодательству доходы от сдачи помещений в аренду арендодатель включает в выручку и производит исчисление и уплату в бюджет </w:t>
      </w:r>
      <w:r w:rsidR="001F712D">
        <w:rPr>
          <w:rFonts w:ascii="Times New Roman" w:eastAsia="Times New Roman" w:hAnsi="Times New Roman" w:cs="Times New Roman"/>
          <w:sz w:val="28"/>
          <w:szCs w:val="28"/>
          <w:lang w:eastAsia="ru-RU"/>
        </w:rPr>
        <w:t>НДС</w:t>
      </w:r>
      <w:r w:rsidRPr="00D61884">
        <w:rPr>
          <w:rFonts w:ascii="Times New Roman" w:eastAsia="Times New Roman" w:hAnsi="Times New Roman" w:cs="Times New Roman"/>
          <w:sz w:val="28"/>
          <w:szCs w:val="28"/>
          <w:lang w:eastAsia="ru-RU"/>
        </w:rPr>
        <w:t xml:space="preserve">. Произведем расчет налогов для определения прибыли от сдачи помещений в аренду за месяц, а затем за год. </w:t>
      </w:r>
    </w:p>
    <w:p w:rsidR="001F712D"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Для расчетов курс евро по состоянию на 1.</w:t>
      </w:r>
      <w:r>
        <w:rPr>
          <w:rFonts w:ascii="Times New Roman" w:eastAsia="Times New Roman" w:hAnsi="Times New Roman" w:cs="Times New Roman"/>
          <w:sz w:val="28"/>
          <w:szCs w:val="28"/>
          <w:lang w:eastAsia="ru-RU"/>
        </w:rPr>
        <w:t>11</w:t>
      </w:r>
      <w:r w:rsidRPr="00D61884">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16</w:t>
      </w:r>
      <w:r w:rsidRPr="00D61884">
        <w:rPr>
          <w:rFonts w:ascii="Times New Roman" w:eastAsia="Times New Roman" w:hAnsi="Times New Roman" w:cs="Times New Roman"/>
          <w:sz w:val="28"/>
          <w:szCs w:val="28"/>
          <w:lang w:eastAsia="ru-RU"/>
        </w:rPr>
        <w:t xml:space="preserve"> года по данным НБРБ примем на уровне </w:t>
      </w:r>
      <w:r>
        <w:rPr>
          <w:rFonts w:ascii="Times New Roman" w:eastAsia="Times New Roman" w:hAnsi="Times New Roman" w:cs="Times New Roman"/>
          <w:sz w:val="28"/>
          <w:szCs w:val="28"/>
          <w:lang w:eastAsia="ru-RU"/>
        </w:rPr>
        <w:t>2,09</w:t>
      </w:r>
      <w:r w:rsidRPr="00D61884">
        <w:rPr>
          <w:rFonts w:ascii="Times New Roman" w:eastAsia="Times New Roman" w:hAnsi="Times New Roman" w:cs="Times New Roman"/>
          <w:sz w:val="28"/>
          <w:szCs w:val="28"/>
          <w:lang w:eastAsia="ru-RU"/>
        </w:rPr>
        <w:t xml:space="preserve"> руб. </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Тогда общий размер арендной платы (ДСВ) за год составит:</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ДСВ =750×</w:t>
      </w:r>
      <w:r>
        <w:rPr>
          <w:rFonts w:ascii="Times New Roman" w:eastAsia="Times New Roman" w:hAnsi="Times New Roman" w:cs="Times New Roman"/>
          <w:sz w:val="28"/>
          <w:szCs w:val="28"/>
          <w:lang w:eastAsia="ru-RU"/>
        </w:rPr>
        <w:t>2,09</w:t>
      </w:r>
      <w:r w:rsidRPr="00D61884">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18810</w:t>
      </w:r>
      <w:r w:rsidRPr="00D61884">
        <w:rPr>
          <w:rFonts w:ascii="Times New Roman" w:eastAsia="Times New Roman" w:hAnsi="Times New Roman" w:cs="Times New Roman"/>
          <w:sz w:val="28"/>
          <w:szCs w:val="28"/>
          <w:lang w:eastAsia="ru-RU"/>
        </w:rPr>
        <w:t xml:space="preserve"> руб.</w:t>
      </w:r>
      <w:r>
        <w:rPr>
          <w:rFonts w:ascii="Times New Roman" w:eastAsia="Times New Roman" w:hAnsi="Times New Roman" w:cs="Times New Roman"/>
          <w:sz w:val="28"/>
          <w:szCs w:val="28"/>
          <w:lang w:eastAsia="ru-RU"/>
        </w:rPr>
        <w:t xml:space="preserve"> в год.</w:t>
      </w:r>
      <w:r w:rsidR="00AF5A2E">
        <w:rPr>
          <w:rFonts w:ascii="Times New Roman" w:eastAsia="Times New Roman" w:hAnsi="Times New Roman" w:cs="Times New Roman"/>
          <w:sz w:val="28"/>
          <w:szCs w:val="28"/>
          <w:lang w:eastAsia="ru-RU"/>
        </w:rPr>
        <w:t xml:space="preserve"> (188 млн. до деноминации)</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 xml:space="preserve">Рассчитаем прибыль от </w:t>
      </w:r>
      <w:r w:rsidR="001F712D">
        <w:rPr>
          <w:rFonts w:ascii="Times New Roman" w:eastAsia="Times New Roman" w:hAnsi="Times New Roman" w:cs="Times New Roman"/>
          <w:sz w:val="28"/>
          <w:szCs w:val="28"/>
          <w:lang w:eastAsia="ru-RU"/>
        </w:rPr>
        <w:t>сдачи складов в аренду</w:t>
      </w:r>
      <w:r w:rsidRPr="00D61884">
        <w:rPr>
          <w:rFonts w:ascii="Times New Roman" w:eastAsia="Times New Roman" w:hAnsi="Times New Roman" w:cs="Times New Roman"/>
          <w:sz w:val="28"/>
          <w:szCs w:val="28"/>
          <w:lang w:eastAsia="ru-RU"/>
        </w:rPr>
        <w:t xml:space="preserve"> в таблице 3.</w:t>
      </w:r>
      <w:r w:rsidR="001F712D">
        <w:rPr>
          <w:rFonts w:ascii="Times New Roman" w:eastAsia="Times New Roman" w:hAnsi="Times New Roman" w:cs="Times New Roman"/>
          <w:sz w:val="28"/>
          <w:szCs w:val="28"/>
          <w:lang w:eastAsia="ru-RU"/>
        </w:rPr>
        <w:t>4</w:t>
      </w:r>
      <w:r w:rsidRPr="00D61884">
        <w:rPr>
          <w:rFonts w:ascii="Times New Roman" w:eastAsia="Times New Roman" w:hAnsi="Times New Roman" w:cs="Times New Roman"/>
          <w:sz w:val="28"/>
          <w:szCs w:val="28"/>
          <w:lang w:eastAsia="ru-RU"/>
        </w:rPr>
        <w:t>.</w:t>
      </w:r>
    </w:p>
    <w:p w:rsidR="001F712D" w:rsidRPr="004E527D" w:rsidRDefault="001F712D" w:rsidP="001157BB">
      <w:pPr>
        <w:spacing w:after="0" w:line="360" w:lineRule="exact"/>
        <w:ind w:firstLine="709"/>
        <w:jc w:val="both"/>
        <w:rPr>
          <w:rFonts w:ascii="Times New Roman" w:eastAsia="Times New Roman" w:hAnsi="Times New Roman" w:cs="Times New Roman"/>
          <w:sz w:val="28"/>
          <w:szCs w:val="28"/>
          <w:lang w:eastAsia="ru-RU"/>
        </w:rPr>
      </w:pPr>
      <w:r w:rsidRPr="00D61884">
        <w:rPr>
          <w:rFonts w:ascii="Times New Roman" w:eastAsia="Times New Roman" w:hAnsi="Times New Roman" w:cs="Times New Roman"/>
          <w:sz w:val="28"/>
          <w:szCs w:val="28"/>
          <w:lang w:eastAsia="ru-RU"/>
        </w:rPr>
        <w:t xml:space="preserve">Следовательно, </w:t>
      </w:r>
      <w:r>
        <w:rPr>
          <w:rFonts w:ascii="Times New Roman" w:eastAsia="Times New Roman" w:hAnsi="Times New Roman" w:cs="Times New Roman"/>
          <w:sz w:val="28"/>
          <w:szCs w:val="28"/>
          <w:lang w:eastAsia="ru-RU"/>
        </w:rPr>
        <w:t>Солигорское РайПО</w:t>
      </w:r>
      <w:r w:rsidRPr="00D61884">
        <w:rPr>
          <w:rFonts w:ascii="Times New Roman" w:eastAsia="Times New Roman" w:hAnsi="Times New Roman" w:cs="Times New Roman"/>
          <w:sz w:val="28"/>
          <w:szCs w:val="28"/>
          <w:lang w:eastAsia="ru-RU"/>
        </w:rPr>
        <w:t xml:space="preserve"> от сдачи в аренду неиспользуемых складских помещений сможет получить прибыль от этого вида деятельности в сумме </w:t>
      </w:r>
      <w:r>
        <w:rPr>
          <w:rFonts w:ascii="Times New Roman" w:eastAsia="Times New Roman" w:hAnsi="Times New Roman" w:cs="Times New Roman"/>
          <w:sz w:val="28"/>
          <w:szCs w:val="28"/>
          <w:lang w:eastAsia="ru-RU"/>
        </w:rPr>
        <w:t>15675 тыс.</w:t>
      </w:r>
      <w:r w:rsidRPr="00D61884">
        <w:rPr>
          <w:rFonts w:ascii="Times New Roman" w:eastAsia="Times New Roman" w:hAnsi="Times New Roman" w:cs="Times New Roman"/>
          <w:sz w:val="28"/>
          <w:szCs w:val="28"/>
          <w:lang w:eastAsia="ru-RU"/>
        </w:rPr>
        <w:t xml:space="preserve"> руб.</w:t>
      </w:r>
    </w:p>
    <w:p w:rsidR="00062411" w:rsidRDefault="00062411" w:rsidP="001157BB">
      <w:pPr>
        <w:spacing w:after="0" w:line="360" w:lineRule="exact"/>
        <w:ind w:firstLine="709"/>
        <w:jc w:val="both"/>
        <w:rPr>
          <w:rFonts w:ascii="Times New Roman" w:eastAsia="Times New Roman" w:hAnsi="Times New Roman" w:cs="Times New Roman"/>
          <w:sz w:val="28"/>
          <w:szCs w:val="28"/>
          <w:lang w:eastAsia="ru-RU"/>
        </w:rPr>
      </w:pPr>
    </w:p>
    <w:p w:rsidR="00045B54" w:rsidRPr="004E527D" w:rsidRDefault="00045B54" w:rsidP="001157BB">
      <w:pPr>
        <w:spacing w:after="0" w:line="360" w:lineRule="exact"/>
        <w:ind w:firstLine="709"/>
        <w:jc w:val="both"/>
        <w:rPr>
          <w:rFonts w:ascii="Times New Roman" w:eastAsia="Times New Roman" w:hAnsi="Times New Roman" w:cs="Times New Roman"/>
          <w:sz w:val="28"/>
          <w:szCs w:val="28"/>
          <w:lang w:eastAsia="ru-RU"/>
        </w:rPr>
      </w:pPr>
    </w:p>
    <w:p w:rsidR="006C5707" w:rsidRPr="00D61884" w:rsidRDefault="006C5707" w:rsidP="001157BB">
      <w:pPr>
        <w:spacing w:after="0" w:line="360" w:lineRule="exact"/>
        <w:ind w:firstLine="709"/>
        <w:jc w:val="both"/>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lastRenderedPageBreak/>
        <w:t>Таблица 3.</w:t>
      </w:r>
      <w:r w:rsidR="001F712D" w:rsidRPr="00A86CF9">
        <w:rPr>
          <w:rFonts w:ascii="Times New Roman" w:eastAsia="Times New Roman" w:hAnsi="Times New Roman" w:cs="Times New Roman"/>
          <w:sz w:val="24"/>
          <w:szCs w:val="24"/>
          <w:lang w:eastAsia="ru-RU"/>
        </w:rPr>
        <w:t>4</w:t>
      </w:r>
      <w:r w:rsidRPr="00D61884">
        <w:rPr>
          <w:rFonts w:ascii="Times New Roman" w:eastAsia="Times New Roman" w:hAnsi="Times New Roman" w:cs="Times New Roman"/>
          <w:sz w:val="24"/>
          <w:szCs w:val="24"/>
          <w:lang w:eastAsia="ru-RU"/>
        </w:rPr>
        <w:t xml:space="preserve"> - Расчет прибыли от сдачи в аренду складских помещений</w:t>
      </w: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2889"/>
        <w:gridCol w:w="2036"/>
        <w:gridCol w:w="2032"/>
        <w:gridCol w:w="1265"/>
      </w:tblGrid>
      <w:tr w:rsidR="006C5707" w:rsidRPr="00D61884" w:rsidTr="00DB3935">
        <w:trPr>
          <w:trHeight w:val="640"/>
          <w:jc w:val="center"/>
        </w:trPr>
        <w:tc>
          <w:tcPr>
            <w:tcW w:w="543"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 п/п</w:t>
            </w:r>
          </w:p>
        </w:tc>
        <w:tc>
          <w:tcPr>
            <w:tcW w:w="2889"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Показатель</w:t>
            </w:r>
          </w:p>
        </w:tc>
        <w:tc>
          <w:tcPr>
            <w:tcW w:w="2036"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Формула расчета</w:t>
            </w:r>
          </w:p>
        </w:tc>
        <w:tc>
          <w:tcPr>
            <w:tcW w:w="2032"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Расчет</w:t>
            </w:r>
          </w:p>
        </w:tc>
        <w:tc>
          <w:tcPr>
            <w:tcW w:w="1265"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Результат расчета</w:t>
            </w:r>
          </w:p>
        </w:tc>
      </w:tr>
      <w:tr w:rsidR="006C5707" w:rsidRPr="00D61884" w:rsidTr="00DB3935">
        <w:trPr>
          <w:trHeight w:val="491"/>
          <w:jc w:val="center"/>
        </w:trPr>
        <w:tc>
          <w:tcPr>
            <w:tcW w:w="543"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1</w:t>
            </w:r>
          </w:p>
        </w:tc>
        <w:tc>
          <w:tcPr>
            <w:tcW w:w="2889"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Доход от сдачи в аренду складского помещения (ДСВ), тыс. руб.</w:t>
            </w:r>
          </w:p>
        </w:tc>
        <w:tc>
          <w:tcPr>
            <w:tcW w:w="2036"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w:t>
            </w:r>
          </w:p>
        </w:tc>
        <w:tc>
          <w:tcPr>
            <w:tcW w:w="2032"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см. выше</w:t>
            </w:r>
          </w:p>
        </w:tc>
        <w:tc>
          <w:tcPr>
            <w:tcW w:w="1265"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1F712D">
              <w:rPr>
                <w:rFonts w:ascii="Times New Roman" w:eastAsia="Times New Roman" w:hAnsi="Times New Roman" w:cs="Times New Roman"/>
                <w:sz w:val="24"/>
                <w:szCs w:val="24"/>
                <w:lang w:eastAsia="ru-RU"/>
              </w:rPr>
              <w:t>18810</w:t>
            </w:r>
          </w:p>
        </w:tc>
      </w:tr>
      <w:tr w:rsidR="006C5707" w:rsidRPr="00D61884" w:rsidTr="00DB3935">
        <w:trPr>
          <w:trHeight w:val="491"/>
          <w:jc w:val="center"/>
        </w:trPr>
        <w:tc>
          <w:tcPr>
            <w:tcW w:w="543"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1F712D">
              <w:rPr>
                <w:rFonts w:ascii="Times New Roman" w:eastAsia="Times New Roman" w:hAnsi="Times New Roman" w:cs="Times New Roman"/>
                <w:sz w:val="24"/>
                <w:szCs w:val="24"/>
                <w:lang w:eastAsia="ru-RU"/>
              </w:rPr>
              <w:t>2</w:t>
            </w:r>
          </w:p>
        </w:tc>
        <w:tc>
          <w:tcPr>
            <w:tcW w:w="2889"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НДС (ставка СТндс=</w:t>
            </w:r>
            <w:r w:rsidRPr="001F712D">
              <w:rPr>
                <w:rFonts w:ascii="Times New Roman" w:eastAsia="Times New Roman" w:hAnsi="Times New Roman" w:cs="Times New Roman"/>
                <w:sz w:val="24"/>
                <w:szCs w:val="24"/>
                <w:lang w:eastAsia="ru-RU"/>
              </w:rPr>
              <w:t>20</w:t>
            </w:r>
            <w:r w:rsidRPr="00D61884">
              <w:rPr>
                <w:rFonts w:ascii="Times New Roman" w:eastAsia="Times New Roman" w:hAnsi="Times New Roman" w:cs="Times New Roman"/>
                <w:sz w:val="24"/>
                <w:szCs w:val="24"/>
                <w:lang w:eastAsia="ru-RU"/>
              </w:rPr>
              <w:t>%), тыс. руб.</w:t>
            </w:r>
          </w:p>
        </w:tc>
        <w:tc>
          <w:tcPr>
            <w:tcW w:w="2036"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(ДСВ/ (100+СТндс))× СТндс</w:t>
            </w:r>
          </w:p>
        </w:tc>
        <w:tc>
          <w:tcPr>
            <w:tcW w:w="2032"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w:t>
            </w:r>
            <w:r w:rsidRPr="001F712D">
              <w:rPr>
                <w:rFonts w:ascii="Times New Roman" w:eastAsia="Times New Roman" w:hAnsi="Times New Roman" w:cs="Times New Roman"/>
                <w:sz w:val="24"/>
                <w:szCs w:val="24"/>
                <w:lang w:eastAsia="ru-RU"/>
              </w:rPr>
              <w:t>18810</w:t>
            </w:r>
            <w:r w:rsidRPr="00D61884">
              <w:rPr>
                <w:rFonts w:ascii="Times New Roman" w:eastAsia="Times New Roman" w:hAnsi="Times New Roman" w:cs="Times New Roman"/>
                <w:sz w:val="24"/>
                <w:szCs w:val="24"/>
                <w:lang w:eastAsia="ru-RU"/>
              </w:rPr>
              <w:t>/(100+</w:t>
            </w:r>
            <w:r w:rsidRPr="001F712D">
              <w:rPr>
                <w:rFonts w:ascii="Times New Roman" w:eastAsia="Times New Roman" w:hAnsi="Times New Roman" w:cs="Times New Roman"/>
                <w:sz w:val="24"/>
                <w:szCs w:val="24"/>
                <w:lang w:eastAsia="ru-RU"/>
              </w:rPr>
              <w:t>20</w:t>
            </w:r>
            <w:r w:rsidRPr="00D61884">
              <w:rPr>
                <w:rFonts w:ascii="Times New Roman" w:eastAsia="Times New Roman" w:hAnsi="Times New Roman" w:cs="Times New Roman"/>
                <w:sz w:val="24"/>
                <w:szCs w:val="24"/>
                <w:lang w:eastAsia="ru-RU"/>
              </w:rPr>
              <w:t>)) ×</w:t>
            </w:r>
            <w:r w:rsidRPr="001F712D">
              <w:rPr>
                <w:rFonts w:ascii="Times New Roman" w:eastAsia="Times New Roman" w:hAnsi="Times New Roman" w:cs="Times New Roman"/>
                <w:sz w:val="24"/>
                <w:szCs w:val="24"/>
                <w:lang w:eastAsia="ru-RU"/>
              </w:rPr>
              <w:t>20</w:t>
            </w:r>
          </w:p>
        </w:tc>
        <w:tc>
          <w:tcPr>
            <w:tcW w:w="1265"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1F712D">
              <w:rPr>
                <w:rFonts w:ascii="Times New Roman" w:eastAsia="Times New Roman" w:hAnsi="Times New Roman" w:cs="Times New Roman"/>
                <w:sz w:val="24"/>
                <w:szCs w:val="24"/>
                <w:lang w:eastAsia="ru-RU"/>
              </w:rPr>
              <w:t>3135</w:t>
            </w:r>
          </w:p>
        </w:tc>
      </w:tr>
      <w:tr w:rsidR="006C5707" w:rsidRPr="00D61884" w:rsidTr="00DB3935">
        <w:trPr>
          <w:trHeight w:val="503"/>
          <w:jc w:val="center"/>
        </w:trPr>
        <w:tc>
          <w:tcPr>
            <w:tcW w:w="543"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3</w:t>
            </w:r>
          </w:p>
        </w:tc>
        <w:tc>
          <w:tcPr>
            <w:tcW w:w="2889"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Прибыль от сдачи в аренду, тыс. руб.</w:t>
            </w:r>
          </w:p>
        </w:tc>
        <w:tc>
          <w:tcPr>
            <w:tcW w:w="2036" w:type="dxa"/>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D61884">
              <w:rPr>
                <w:rFonts w:ascii="Times New Roman" w:eastAsia="Times New Roman" w:hAnsi="Times New Roman" w:cs="Times New Roman"/>
                <w:sz w:val="24"/>
                <w:szCs w:val="24"/>
                <w:lang w:eastAsia="ru-RU"/>
              </w:rPr>
              <w:t>п.1 - п.2</w:t>
            </w:r>
            <w:r w:rsidRPr="001F712D">
              <w:rPr>
                <w:rFonts w:ascii="Times New Roman" w:eastAsia="Times New Roman" w:hAnsi="Times New Roman" w:cs="Times New Roman"/>
                <w:sz w:val="24"/>
                <w:szCs w:val="24"/>
                <w:lang w:eastAsia="ru-RU"/>
              </w:rPr>
              <w:t>.</w:t>
            </w:r>
          </w:p>
        </w:tc>
        <w:tc>
          <w:tcPr>
            <w:tcW w:w="2032"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1F712D">
              <w:rPr>
                <w:rFonts w:ascii="Times New Roman" w:eastAsia="Times New Roman" w:hAnsi="Times New Roman" w:cs="Times New Roman"/>
                <w:sz w:val="24"/>
                <w:szCs w:val="24"/>
                <w:lang w:eastAsia="ru-RU"/>
              </w:rPr>
              <w:t>18810-3135</w:t>
            </w:r>
          </w:p>
        </w:tc>
        <w:tc>
          <w:tcPr>
            <w:tcW w:w="1265" w:type="dxa"/>
            <w:vAlign w:val="center"/>
          </w:tcPr>
          <w:p w:rsidR="006C5707" w:rsidRPr="00D61884" w:rsidRDefault="006C5707" w:rsidP="001157BB">
            <w:pPr>
              <w:spacing w:after="0" w:line="360" w:lineRule="exact"/>
              <w:rPr>
                <w:rFonts w:ascii="Times New Roman" w:eastAsia="Times New Roman" w:hAnsi="Times New Roman" w:cs="Times New Roman"/>
                <w:sz w:val="24"/>
                <w:szCs w:val="24"/>
                <w:lang w:eastAsia="ru-RU"/>
              </w:rPr>
            </w:pPr>
            <w:r w:rsidRPr="001F712D">
              <w:rPr>
                <w:rFonts w:ascii="Times New Roman" w:eastAsia="Times New Roman" w:hAnsi="Times New Roman" w:cs="Times New Roman"/>
                <w:sz w:val="24"/>
                <w:szCs w:val="24"/>
                <w:lang w:eastAsia="ru-RU"/>
              </w:rPr>
              <w:t>15675</w:t>
            </w:r>
          </w:p>
        </w:tc>
      </w:tr>
    </w:tbl>
    <w:p w:rsidR="005E31B2" w:rsidRPr="006316D9" w:rsidRDefault="005E31B2"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6C5707" w:rsidRPr="00D61884" w:rsidRDefault="006C5707" w:rsidP="001157BB">
      <w:pPr>
        <w:spacing w:after="0" w:line="360" w:lineRule="exact"/>
        <w:ind w:firstLine="709"/>
        <w:jc w:val="both"/>
        <w:rPr>
          <w:rFonts w:ascii="Times New Roman" w:eastAsia="Times New Roman" w:hAnsi="Times New Roman" w:cs="Times New Roman"/>
          <w:sz w:val="28"/>
          <w:szCs w:val="28"/>
          <w:lang w:eastAsia="ru-RU"/>
        </w:rPr>
      </w:pPr>
    </w:p>
    <w:p w:rsidR="006C5707" w:rsidRDefault="00AF5A2E" w:rsidP="001157BB">
      <w:pPr>
        <w:spacing w:after="0" w:line="360" w:lineRule="exact"/>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предполагаемая чистая прибыль составит:</w:t>
      </w:r>
    </w:p>
    <w:p w:rsidR="00AF5A2E" w:rsidRDefault="00AF5A2E" w:rsidP="001157BB">
      <w:pPr>
        <w:spacing w:after="0" w:line="360" w:lineRule="exact"/>
        <w:ind w:firstLine="680"/>
        <w:jc w:val="both"/>
        <w:rPr>
          <w:rFonts w:ascii="Times New Roman" w:eastAsia="Times New Roman" w:hAnsi="Times New Roman" w:cs="Times New Roman"/>
          <w:sz w:val="28"/>
          <w:szCs w:val="28"/>
          <w:lang w:eastAsia="ru-RU"/>
        </w:rPr>
      </w:pPr>
    </w:p>
    <w:p w:rsidR="00AF5A2E" w:rsidRDefault="00AF5A2E" w:rsidP="001157BB">
      <w:pPr>
        <w:spacing w:after="0" w:line="360" w:lineRule="exact"/>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П2016=45674+156=45830 млн. руб.</w:t>
      </w:r>
    </w:p>
    <w:p w:rsidR="00AF5A2E" w:rsidRDefault="00AF5A2E" w:rsidP="001157BB">
      <w:pPr>
        <w:spacing w:after="0" w:line="360" w:lineRule="exact"/>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П2017=14410,2+156=14566,2 млн. руб.</w:t>
      </w:r>
    </w:p>
    <w:p w:rsidR="00AF5A2E" w:rsidRDefault="00AF5A2E" w:rsidP="001157BB">
      <w:pPr>
        <w:spacing w:after="0" w:line="360" w:lineRule="exact"/>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П2018=14410,2+156=14566,2 млн. руб.</w:t>
      </w:r>
    </w:p>
    <w:p w:rsidR="00AF5A2E" w:rsidRDefault="00AF5A2E" w:rsidP="001157BB">
      <w:pPr>
        <w:spacing w:after="0" w:line="360" w:lineRule="exact"/>
        <w:ind w:firstLine="680"/>
        <w:jc w:val="both"/>
        <w:rPr>
          <w:rFonts w:ascii="Times New Roman" w:eastAsia="Times New Roman" w:hAnsi="Times New Roman" w:cs="Times New Roman"/>
          <w:sz w:val="28"/>
          <w:szCs w:val="28"/>
          <w:lang w:eastAsia="ru-RU"/>
        </w:rPr>
      </w:pPr>
    </w:p>
    <w:p w:rsidR="00820F0B" w:rsidRPr="00A31D90" w:rsidRDefault="00820F0B" w:rsidP="001157BB">
      <w:pPr>
        <w:spacing w:after="0" w:line="360" w:lineRule="exact"/>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Выручка от продаж РайПО</w:t>
      </w:r>
      <w:r w:rsidR="00A31D90" w:rsidRPr="00A31D90">
        <w:rPr>
          <w:rFonts w:ascii="Times New Roman" w:eastAsia="Times New Roman" w:hAnsi="Times New Roman" w:cs="Times New Roman"/>
          <w:sz w:val="28"/>
          <w:szCs w:val="28"/>
          <w:lang w:eastAsia="ru-RU"/>
        </w:rPr>
        <w:t xml:space="preserve"> за 201</w:t>
      </w:r>
      <w:r>
        <w:rPr>
          <w:rFonts w:ascii="Times New Roman" w:eastAsia="Times New Roman" w:hAnsi="Times New Roman" w:cs="Times New Roman"/>
          <w:sz w:val="28"/>
          <w:szCs w:val="28"/>
          <w:lang w:eastAsia="ru-RU"/>
        </w:rPr>
        <w:t>6</w:t>
      </w:r>
      <w:r w:rsidR="00A31D90" w:rsidRPr="00A31D90">
        <w:rPr>
          <w:rFonts w:ascii="Times New Roman" w:eastAsia="Times New Roman" w:hAnsi="Times New Roman" w:cs="Times New Roman"/>
          <w:sz w:val="28"/>
          <w:szCs w:val="28"/>
          <w:lang w:eastAsia="ru-RU"/>
        </w:rPr>
        <w:t xml:space="preserve"> год составит </w:t>
      </w:r>
      <w:r>
        <w:rPr>
          <w:rFonts w:ascii="Times New Roman" w:eastAsia="Times New Roman" w:hAnsi="Times New Roman" w:cs="Times New Roman"/>
          <w:sz w:val="28"/>
          <w:szCs w:val="28"/>
          <w:lang w:eastAsia="ru-RU"/>
        </w:rPr>
        <w:t>301784</w:t>
      </w:r>
      <w:r w:rsidR="00A31D90" w:rsidRPr="00A31D90">
        <w:rPr>
          <w:rFonts w:ascii="Times New Roman" w:eastAsia="Times New Roman" w:hAnsi="Times New Roman" w:cs="Times New Roman"/>
          <w:sz w:val="28"/>
          <w:szCs w:val="28"/>
          <w:lang w:eastAsia="ru-RU"/>
        </w:rPr>
        <w:t xml:space="preserve"> млн. руб., в 201</w:t>
      </w:r>
      <w:r>
        <w:rPr>
          <w:rFonts w:ascii="Times New Roman" w:eastAsia="Times New Roman" w:hAnsi="Times New Roman" w:cs="Times New Roman"/>
          <w:sz w:val="28"/>
          <w:szCs w:val="28"/>
          <w:lang w:eastAsia="ru-RU"/>
        </w:rPr>
        <w:t>7</w:t>
      </w:r>
      <w:r w:rsidR="00A31D90" w:rsidRPr="00A31D90">
        <w:rPr>
          <w:rFonts w:ascii="Times New Roman" w:eastAsia="Times New Roman" w:hAnsi="Times New Roman" w:cs="Times New Roman"/>
          <w:sz w:val="28"/>
          <w:szCs w:val="28"/>
          <w:lang w:eastAsia="ru-RU"/>
        </w:rPr>
        <w:t xml:space="preserve"> году и  201</w:t>
      </w:r>
      <w:r>
        <w:rPr>
          <w:rFonts w:ascii="Times New Roman" w:eastAsia="Times New Roman" w:hAnsi="Times New Roman" w:cs="Times New Roman"/>
          <w:sz w:val="28"/>
          <w:szCs w:val="28"/>
          <w:lang w:eastAsia="ru-RU"/>
        </w:rPr>
        <w:t>8</w:t>
      </w:r>
      <w:r w:rsidR="00A31D90" w:rsidRPr="00A31D90">
        <w:rPr>
          <w:rFonts w:ascii="Times New Roman" w:eastAsia="Times New Roman" w:hAnsi="Times New Roman" w:cs="Times New Roman"/>
          <w:sz w:val="28"/>
          <w:szCs w:val="28"/>
          <w:lang w:eastAsia="ru-RU"/>
        </w:rPr>
        <w:t xml:space="preserve"> году выручка от продаж составит </w:t>
      </w:r>
      <w:r>
        <w:rPr>
          <w:rFonts w:ascii="Times New Roman" w:eastAsia="Times New Roman" w:hAnsi="Times New Roman" w:cs="Times New Roman"/>
          <w:sz w:val="28"/>
          <w:szCs w:val="28"/>
          <w:lang w:eastAsia="ru-RU"/>
        </w:rPr>
        <w:t>319394 и 337004</w:t>
      </w:r>
      <w:r w:rsidR="00A31D90" w:rsidRPr="00A31D90">
        <w:rPr>
          <w:rFonts w:ascii="Times New Roman" w:eastAsia="Times New Roman" w:hAnsi="Times New Roman" w:cs="Times New Roman"/>
          <w:sz w:val="28"/>
          <w:szCs w:val="28"/>
          <w:lang w:eastAsia="ru-RU"/>
        </w:rPr>
        <w:t xml:space="preserve"> млн. руб. Чистая прибыль в 201</w:t>
      </w:r>
      <w:r>
        <w:rPr>
          <w:rFonts w:ascii="Times New Roman" w:eastAsia="Times New Roman" w:hAnsi="Times New Roman" w:cs="Times New Roman"/>
          <w:sz w:val="28"/>
          <w:szCs w:val="28"/>
          <w:lang w:eastAsia="ru-RU"/>
        </w:rPr>
        <w:t>6</w:t>
      </w:r>
      <w:r w:rsidR="00A31D90" w:rsidRPr="00A31D90">
        <w:rPr>
          <w:rFonts w:ascii="Times New Roman" w:eastAsia="Times New Roman" w:hAnsi="Times New Roman" w:cs="Times New Roman"/>
          <w:sz w:val="28"/>
          <w:szCs w:val="28"/>
          <w:lang w:eastAsia="ru-RU"/>
        </w:rPr>
        <w:t xml:space="preserve"> году составит </w:t>
      </w:r>
      <w:r>
        <w:rPr>
          <w:rFonts w:ascii="Times New Roman" w:eastAsia="Times New Roman" w:hAnsi="Times New Roman" w:cs="Times New Roman"/>
          <w:sz w:val="28"/>
          <w:szCs w:val="28"/>
          <w:lang w:eastAsia="ru-RU"/>
        </w:rPr>
        <w:t xml:space="preserve">45830 </w:t>
      </w:r>
      <w:r w:rsidR="00A31D90" w:rsidRPr="00A31D90">
        <w:rPr>
          <w:rFonts w:ascii="Times New Roman" w:eastAsia="Times New Roman" w:hAnsi="Times New Roman" w:cs="Times New Roman"/>
          <w:sz w:val="28"/>
          <w:szCs w:val="28"/>
          <w:lang w:eastAsia="ru-RU"/>
        </w:rPr>
        <w:t>млн. руб., в 201</w:t>
      </w:r>
      <w:r>
        <w:rPr>
          <w:rFonts w:ascii="Times New Roman" w:eastAsia="Times New Roman" w:hAnsi="Times New Roman" w:cs="Times New Roman"/>
          <w:sz w:val="28"/>
          <w:szCs w:val="28"/>
          <w:lang w:eastAsia="ru-RU"/>
        </w:rPr>
        <w:t>7</w:t>
      </w:r>
      <w:r w:rsidR="00A31D90" w:rsidRPr="00A31D90">
        <w:rPr>
          <w:rFonts w:ascii="Times New Roman" w:eastAsia="Times New Roman" w:hAnsi="Times New Roman" w:cs="Times New Roman"/>
          <w:sz w:val="28"/>
          <w:szCs w:val="28"/>
          <w:lang w:eastAsia="ru-RU"/>
        </w:rPr>
        <w:t xml:space="preserve"> году и 201</w:t>
      </w:r>
      <w:r>
        <w:rPr>
          <w:rFonts w:ascii="Times New Roman" w:eastAsia="Times New Roman" w:hAnsi="Times New Roman" w:cs="Times New Roman"/>
          <w:sz w:val="28"/>
          <w:szCs w:val="28"/>
          <w:lang w:eastAsia="ru-RU"/>
        </w:rPr>
        <w:t>8</w:t>
      </w:r>
      <w:r w:rsidR="00A31D90" w:rsidRPr="00A31D90">
        <w:rPr>
          <w:rFonts w:ascii="Times New Roman" w:eastAsia="Times New Roman" w:hAnsi="Times New Roman" w:cs="Times New Roman"/>
          <w:sz w:val="28"/>
          <w:szCs w:val="28"/>
          <w:lang w:eastAsia="ru-RU"/>
        </w:rPr>
        <w:t xml:space="preserve"> году – </w:t>
      </w:r>
      <w:r>
        <w:rPr>
          <w:rFonts w:ascii="Times New Roman" w:eastAsia="Times New Roman" w:hAnsi="Times New Roman" w:cs="Times New Roman"/>
          <w:sz w:val="28"/>
          <w:szCs w:val="28"/>
          <w:lang w:eastAsia="ru-RU"/>
        </w:rPr>
        <w:t>14566,2</w:t>
      </w:r>
      <w:r w:rsidR="00A31D90" w:rsidRPr="00A31D90">
        <w:rPr>
          <w:rFonts w:ascii="Times New Roman" w:eastAsia="Times New Roman" w:hAnsi="Times New Roman" w:cs="Times New Roman"/>
          <w:sz w:val="28"/>
          <w:szCs w:val="28"/>
          <w:lang w:eastAsia="ru-RU"/>
        </w:rPr>
        <w:t xml:space="preserve"> млн. руб. Как изменилась рентабельность продаж предприятия за 2015 год? </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 Определим значение коэффициента рентабельности продаж в 201</w:t>
      </w:r>
      <w:r w:rsidR="00820F0B">
        <w:rPr>
          <w:rFonts w:ascii="Times New Roman" w:eastAsia="Times New Roman" w:hAnsi="Times New Roman" w:cs="Times New Roman"/>
          <w:sz w:val="28"/>
          <w:szCs w:val="28"/>
          <w:lang w:eastAsia="ru-RU"/>
        </w:rPr>
        <w:t>6</w:t>
      </w:r>
      <w:r w:rsidRPr="00A31D90">
        <w:rPr>
          <w:rFonts w:ascii="Times New Roman" w:eastAsia="Times New Roman" w:hAnsi="Times New Roman" w:cs="Times New Roman"/>
          <w:sz w:val="28"/>
          <w:szCs w:val="28"/>
          <w:lang w:eastAsia="ru-RU"/>
        </w:rPr>
        <w:t xml:space="preserve"> году: </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 ROS = </w:t>
      </w:r>
      <w:r w:rsidR="00820F0B">
        <w:rPr>
          <w:rFonts w:ascii="Times New Roman" w:eastAsia="Times New Roman" w:hAnsi="Times New Roman" w:cs="Times New Roman"/>
          <w:sz w:val="28"/>
          <w:szCs w:val="28"/>
          <w:lang w:eastAsia="ru-RU"/>
        </w:rPr>
        <w:t>45830/301784</w:t>
      </w:r>
      <w:r w:rsidRPr="00A31D90">
        <w:rPr>
          <w:rFonts w:ascii="Times New Roman" w:eastAsia="Times New Roman" w:hAnsi="Times New Roman" w:cs="Times New Roman"/>
          <w:sz w:val="28"/>
          <w:szCs w:val="28"/>
          <w:lang w:eastAsia="ru-RU"/>
        </w:rPr>
        <w:t xml:space="preserve"> = </w:t>
      </w:r>
      <w:r w:rsidR="00820F0B">
        <w:rPr>
          <w:rFonts w:ascii="Times New Roman" w:eastAsia="Times New Roman" w:hAnsi="Times New Roman" w:cs="Times New Roman"/>
          <w:sz w:val="28"/>
          <w:szCs w:val="28"/>
          <w:lang w:eastAsia="ru-RU"/>
        </w:rPr>
        <w:t>15,2</w:t>
      </w:r>
      <w:r w:rsidRPr="00A31D90">
        <w:rPr>
          <w:rFonts w:ascii="Times New Roman" w:eastAsia="Times New Roman" w:hAnsi="Times New Roman" w:cs="Times New Roman"/>
          <w:sz w:val="28"/>
          <w:szCs w:val="28"/>
          <w:lang w:eastAsia="ru-RU"/>
        </w:rPr>
        <w:t>%.</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 Определим значение коэффициента рентабельности продаж в 201</w:t>
      </w:r>
      <w:r w:rsidR="00820F0B">
        <w:rPr>
          <w:rFonts w:ascii="Times New Roman" w:eastAsia="Times New Roman" w:hAnsi="Times New Roman" w:cs="Times New Roman"/>
          <w:sz w:val="28"/>
          <w:szCs w:val="28"/>
          <w:lang w:eastAsia="ru-RU"/>
        </w:rPr>
        <w:t>7</w:t>
      </w:r>
      <w:r w:rsidRPr="00A31D90">
        <w:rPr>
          <w:rFonts w:ascii="Times New Roman" w:eastAsia="Times New Roman" w:hAnsi="Times New Roman" w:cs="Times New Roman"/>
          <w:sz w:val="28"/>
          <w:szCs w:val="28"/>
          <w:lang w:eastAsia="ru-RU"/>
        </w:rPr>
        <w:t xml:space="preserve"> году: </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 ROS = </w:t>
      </w:r>
      <w:r w:rsidR="00820F0B">
        <w:rPr>
          <w:rFonts w:ascii="Times New Roman" w:eastAsia="Times New Roman" w:hAnsi="Times New Roman" w:cs="Times New Roman"/>
          <w:sz w:val="28"/>
          <w:szCs w:val="28"/>
          <w:lang w:eastAsia="ru-RU"/>
        </w:rPr>
        <w:t>14566,2/319394</w:t>
      </w:r>
      <w:r w:rsidRPr="00A31D90">
        <w:rPr>
          <w:rFonts w:ascii="Times New Roman" w:eastAsia="Times New Roman" w:hAnsi="Times New Roman" w:cs="Times New Roman"/>
          <w:sz w:val="28"/>
          <w:szCs w:val="28"/>
          <w:lang w:eastAsia="ru-RU"/>
        </w:rPr>
        <w:t xml:space="preserve"> = </w:t>
      </w:r>
      <w:r w:rsidR="00820F0B">
        <w:rPr>
          <w:rFonts w:ascii="Times New Roman" w:eastAsia="Times New Roman" w:hAnsi="Times New Roman" w:cs="Times New Roman"/>
          <w:sz w:val="28"/>
          <w:szCs w:val="28"/>
          <w:lang w:eastAsia="ru-RU"/>
        </w:rPr>
        <w:t>4,6</w:t>
      </w:r>
      <w:r w:rsidRPr="00A31D90">
        <w:rPr>
          <w:rFonts w:ascii="Times New Roman" w:eastAsia="Times New Roman" w:hAnsi="Times New Roman" w:cs="Times New Roman"/>
          <w:sz w:val="28"/>
          <w:szCs w:val="28"/>
          <w:lang w:eastAsia="ru-RU"/>
        </w:rPr>
        <w:t>%.</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 Определим значение коэффициента рентабельности продаж в 2016 году: </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 ROS = 1</w:t>
      </w:r>
      <w:r w:rsidR="00820F0B">
        <w:rPr>
          <w:rFonts w:ascii="Times New Roman" w:eastAsia="Times New Roman" w:hAnsi="Times New Roman" w:cs="Times New Roman"/>
          <w:sz w:val="28"/>
          <w:szCs w:val="28"/>
          <w:lang w:eastAsia="ru-RU"/>
        </w:rPr>
        <w:t>4566,2</w:t>
      </w:r>
      <w:r w:rsidRPr="00A31D90">
        <w:rPr>
          <w:rFonts w:ascii="Times New Roman" w:eastAsia="Times New Roman" w:hAnsi="Times New Roman" w:cs="Times New Roman"/>
          <w:sz w:val="28"/>
          <w:szCs w:val="28"/>
          <w:lang w:eastAsia="ru-RU"/>
        </w:rPr>
        <w:t xml:space="preserve"> /  </w:t>
      </w:r>
      <w:r w:rsidR="00820F0B">
        <w:rPr>
          <w:rFonts w:ascii="Times New Roman" w:eastAsia="Times New Roman" w:hAnsi="Times New Roman" w:cs="Times New Roman"/>
          <w:sz w:val="28"/>
          <w:szCs w:val="28"/>
          <w:lang w:eastAsia="ru-RU"/>
        </w:rPr>
        <w:t>337004</w:t>
      </w:r>
      <w:r w:rsidRPr="00A31D90">
        <w:rPr>
          <w:rFonts w:ascii="Times New Roman" w:eastAsia="Times New Roman" w:hAnsi="Times New Roman" w:cs="Times New Roman"/>
          <w:sz w:val="28"/>
          <w:szCs w:val="28"/>
          <w:lang w:eastAsia="ru-RU"/>
        </w:rPr>
        <w:t xml:space="preserve">= </w:t>
      </w:r>
      <w:r w:rsidR="00820F0B">
        <w:rPr>
          <w:rFonts w:ascii="Times New Roman" w:eastAsia="Times New Roman" w:hAnsi="Times New Roman" w:cs="Times New Roman"/>
          <w:sz w:val="28"/>
          <w:szCs w:val="28"/>
          <w:lang w:eastAsia="ru-RU"/>
        </w:rPr>
        <w:t>4,3</w:t>
      </w:r>
      <w:r w:rsidRPr="00A31D90">
        <w:rPr>
          <w:rFonts w:ascii="Times New Roman" w:eastAsia="Times New Roman" w:hAnsi="Times New Roman" w:cs="Times New Roman"/>
          <w:sz w:val="28"/>
          <w:szCs w:val="28"/>
          <w:lang w:eastAsia="ru-RU"/>
        </w:rPr>
        <w:t>%.</w:t>
      </w:r>
    </w:p>
    <w:p w:rsidR="00A31D90" w:rsidRPr="00A31D90" w:rsidRDefault="00A31D90" w:rsidP="001157BB">
      <w:pPr>
        <w:spacing w:after="0" w:line="360" w:lineRule="exact"/>
        <w:ind w:firstLine="680"/>
        <w:jc w:val="both"/>
        <w:rPr>
          <w:rFonts w:ascii="Times New Roman" w:eastAsia="Times New Roman" w:hAnsi="Times New Roman" w:cs="Times New Roman"/>
          <w:sz w:val="28"/>
          <w:szCs w:val="28"/>
          <w:lang w:eastAsia="ru-RU"/>
        </w:rPr>
      </w:pPr>
    </w:p>
    <w:p w:rsidR="00A31D90" w:rsidRPr="00A31D90" w:rsidRDefault="00A31D90" w:rsidP="00045B54">
      <w:pPr>
        <w:spacing w:after="0" w:line="240" w:lineRule="auto"/>
        <w:ind w:firstLine="680"/>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Наглядно рост рентабельности продаж </w:t>
      </w:r>
      <w:r w:rsidR="00820F0B">
        <w:rPr>
          <w:rFonts w:ascii="Times New Roman" w:eastAsia="Times New Roman" w:hAnsi="Times New Roman" w:cs="Times New Roman"/>
          <w:sz w:val="28"/>
          <w:szCs w:val="28"/>
          <w:lang w:eastAsia="ru-RU"/>
        </w:rPr>
        <w:t>представлен на</w:t>
      </w:r>
      <w:r w:rsidRPr="00A31D90">
        <w:rPr>
          <w:rFonts w:ascii="Times New Roman" w:eastAsia="Times New Roman" w:hAnsi="Times New Roman" w:cs="Times New Roman"/>
          <w:sz w:val="28"/>
          <w:szCs w:val="28"/>
          <w:lang w:eastAsia="ru-RU"/>
        </w:rPr>
        <w:t xml:space="preserve"> </w:t>
      </w:r>
      <w:r w:rsidR="00820F0B">
        <w:rPr>
          <w:rFonts w:ascii="Times New Roman" w:eastAsia="Times New Roman" w:hAnsi="Times New Roman" w:cs="Times New Roman"/>
          <w:sz w:val="28"/>
          <w:szCs w:val="28"/>
          <w:lang w:eastAsia="ru-RU"/>
        </w:rPr>
        <w:t>рис. 3.2</w:t>
      </w:r>
      <w:r w:rsidRPr="00A31D90">
        <w:rPr>
          <w:rFonts w:ascii="Times New Roman" w:eastAsia="Times New Roman" w:hAnsi="Times New Roman" w:cs="Times New Roman"/>
          <w:sz w:val="28"/>
          <w:szCs w:val="28"/>
          <w:lang w:eastAsia="ru-RU"/>
        </w:rPr>
        <w:t>.</w:t>
      </w:r>
    </w:p>
    <w:p w:rsidR="00A31D90" w:rsidRPr="00A31D90" w:rsidRDefault="00A31D90" w:rsidP="00045B54">
      <w:pPr>
        <w:spacing w:after="0" w:line="240" w:lineRule="auto"/>
        <w:ind w:firstLine="680"/>
        <w:jc w:val="both"/>
        <w:rPr>
          <w:rFonts w:ascii="Times New Roman" w:eastAsia="Times New Roman" w:hAnsi="Times New Roman" w:cs="Times New Roman"/>
          <w:sz w:val="28"/>
          <w:szCs w:val="28"/>
          <w:lang w:eastAsia="ru-RU"/>
        </w:rPr>
      </w:pPr>
    </w:p>
    <w:p w:rsidR="00A31D90" w:rsidRPr="00A31D90" w:rsidRDefault="00CD66FF" w:rsidP="00045B54">
      <w:pPr>
        <w:spacing w:after="0" w:line="240" w:lineRule="auto"/>
        <w:jc w:val="center"/>
        <w:rPr>
          <w:rFonts w:ascii="Times New Roman" w:eastAsia="Times New Roman" w:hAnsi="Times New Roman" w:cs="Times New Roman"/>
          <w:sz w:val="24"/>
          <w:szCs w:val="24"/>
          <w:lang w:eastAsia="ru-RU"/>
        </w:rPr>
      </w:pPr>
      <w:r>
        <w:rPr>
          <w:noProof/>
          <w:lang w:eastAsia="ru-RU"/>
        </w:rPr>
        <w:lastRenderedPageBreak/>
        <w:drawing>
          <wp:inline distT="0" distB="0" distL="0" distR="0" wp14:anchorId="10AC97C3" wp14:editId="4846DE9E">
            <wp:extent cx="4952010" cy="3455719"/>
            <wp:effectExtent l="0" t="0" r="20320" b="11430"/>
            <wp:docPr id="129" name="Диаграмма 1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31D90" w:rsidRPr="00A31D90" w:rsidRDefault="00A31D90" w:rsidP="001157BB">
      <w:pPr>
        <w:tabs>
          <w:tab w:val="center" w:pos="5244"/>
          <w:tab w:val="right" w:pos="9638"/>
        </w:tabs>
        <w:spacing w:after="0" w:line="360" w:lineRule="exact"/>
        <w:ind w:firstLine="851"/>
        <w:jc w:val="both"/>
        <w:rPr>
          <w:rFonts w:ascii="Times New Roman" w:eastAsia="Times New Roman" w:hAnsi="Times New Roman" w:cs="Times New Roman"/>
          <w:iCs/>
          <w:sz w:val="26"/>
          <w:szCs w:val="26"/>
          <w:lang w:eastAsia="ru-RU"/>
        </w:rPr>
      </w:pPr>
    </w:p>
    <w:p w:rsidR="00A31D90" w:rsidRPr="00CD66FF" w:rsidRDefault="00A31D90" w:rsidP="001157BB">
      <w:pPr>
        <w:keepNext/>
        <w:keepLines/>
        <w:spacing w:after="0" w:line="360" w:lineRule="exact"/>
        <w:jc w:val="center"/>
        <w:outlineLvl w:val="0"/>
        <w:rPr>
          <w:rFonts w:ascii="Times New Roman" w:eastAsia="Times New Roman" w:hAnsi="Times New Roman" w:cs="Times New Roman"/>
          <w:b/>
          <w:bCs/>
          <w:sz w:val="24"/>
          <w:szCs w:val="24"/>
          <w:lang w:eastAsia="ru-RU"/>
        </w:rPr>
      </w:pPr>
      <w:bookmarkStart w:id="17" w:name="_Toc473028243"/>
      <w:r w:rsidRPr="00CD66FF">
        <w:rPr>
          <w:rFonts w:ascii="Times New Roman" w:eastAsia="Times New Roman" w:hAnsi="Times New Roman" w:cs="Times New Roman"/>
          <w:b/>
          <w:bCs/>
          <w:sz w:val="24"/>
          <w:szCs w:val="24"/>
          <w:lang w:eastAsia="ru-RU"/>
        </w:rPr>
        <w:t>Рисунок 3.</w:t>
      </w:r>
      <w:r w:rsidR="00CD66FF" w:rsidRPr="00CD66FF">
        <w:rPr>
          <w:rFonts w:ascii="Times New Roman" w:eastAsia="Times New Roman" w:hAnsi="Times New Roman" w:cs="Times New Roman"/>
          <w:b/>
          <w:bCs/>
          <w:sz w:val="24"/>
          <w:szCs w:val="24"/>
          <w:lang w:eastAsia="ru-RU"/>
        </w:rPr>
        <w:t>2 -</w:t>
      </w:r>
      <w:r w:rsidRPr="00CD66FF">
        <w:rPr>
          <w:rFonts w:ascii="Times New Roman" w:eastAsia="Times New Roman" w:hAnsi="Times New Roman" w:cs="Times New Roman"/>
          <w:b/>
          <w:bCs/>
          <w:sz w:val="24"/>
          <w:szCs w:val="24"/>
          <w:lang w:eastAsia="ru-RU"/>
        </w:rPr>
        <w:t xml:space="preserve">  Динамика роста рентабельности продаж в результате</w:t>
      </w:r>
      <w:bookmarkEnd w:id="17"/>
      <w:r w:rsidRPr="00CD66FF">
        <w:rPr>
          <w:rFonts w:ascii="Times New Roman" w:eastAsia="Times New Roman" w:hAnsi="Times New Roman" w:cs="Times New Roman"/>
          <w:b/>
          <w:bCs/>
          <w:sz w:val="24"/>
          <w:szCs w:val="24"/>
          <w:lang w:eastAsia="ru-RU"/>
        </w:rPr>
        <w:t xml:space="preserve"> </w:t>
      </w:r>
    </w:p>
    <w:p w:rsidR="00A31D90" w:rsidRPr="00CD66FF" w:rsidRDefault="00A31D90" w:rsidP="001157BB">
      <w:pPr>
        <w:keepNext/>
        <w:keepLines/>
        <w:spacing w:after="0" w:line="360" w:lineRule="exact"/>
        <w:jc w:val="center"/>
        <w:outlineLvl w:val="0"/>
        <w:rPr>
          <w:rFonts w:ascii="Times New Roman" w:eastAsia="Times New Roman" w:hAnsi="Times New Roman" w:cs="Times New Roman"/>
          <w:b/>
          <w:bCs/>
          <w:sz w:val="24"/>
          <w:szCs w:val="24"/>
          <w:lang w:eastAsia="ru-RU"/>
        </w:rPr>
      </w:pPr>
      <w:bookmarkStart w:id="18" w:name="_Toc473028244"/>
      <w:r w:rsidRPr="00CD66FF">
        <w:rPr>
          <w:rFonts w:ascii="Times New Roman" w:eastAsia="Times New Roman" w:hAnsi="Times New Roman" w:cs="Times New Roman"/>
          <w:b/>
          <w:bCs/>
          <w:sz w:val="24"/>
          <w:szCs w:val="24"/>
          <w:lang w:eastAsia="ru-RU"/>
        </w:rPr>
        <w:t>предложенных мероприятий</w:t>
      </w:r>
      <w:bookmarkEnd w:id="18"/>
      <w:r w:rsidRPr="00CD66FF">
        <w:rPr>
          <w:rFonts w:ascii="Times New Roman" w:eastAsia="Times New Roman" w:hAnsi="Times New Roman" w:cs="Times New Roman"/>
          <w:b/>
          <w:bCs/>
          <w:sz w:val="24"/>
          <w:szCs w:val="24"/>
          <w:lang w:eastAsia="ru-RU"/>
        </w:rPr>
        <w:t xml:space="preserve"> </w:t>
      </w:r>
    </w:p>
    <w:p w:rsidR="005E31B2" w:rsidRPr="006316D9" w:rsidRDefault="005E31B2" w:rsidP="001157BB">
      <w:pPr>
        <w:widowControl w:val="0"/>
        <w:autoSpaceDE w:val="0"/>
        <w:autoSpaceDN w:val="0"/>
        <w:adjustRightInd w:val="0"/>
        <w:spacing w:after="0" w:line="360" w:lineRule="exact"/>
        <w:ind w:firstLine="709"/>
        <w:jc w:val="both"/>
        <w:rPr>
          <w:rFonts w:ascii="Times New Roman" w:eastAsia="Times New Roman" w:hAnsi="Times New Roman" w:cs="Times New Roman"/>
          <w:sz w:val="24"/>
          <w:szCs w:val="24"/>
          <w:lang w:eastAsia="ru-RU"/>
        </w:rPr>
      </w:pPr>
      <w:r w:rsidRPr="006316D9">
        <w:rPr>
          <w:rFonts w:ascii="Times New Roman" w:eastAsia="Times New Roman" w:hAnsi="Times New Roman" w:cs="Times New Roman"/>
          <w:spacing w:val="20"/>
          <w:sz w:val="24"/>
          <w:szCs w:val="24"/>
          <w:lang w:eastAsia="ru-RU"/>
        </w:rPr>
        <w:t>Примечание</w:t>
      </w:r>
      <w:r w:rsidRPr="006316D9">
        <w:rPr>
          <w:rFonts w:ascii="Times New Roman" w:eastAsia="Times New Roman" w:hAnsi="Times New Roman" w:cs="Times New Roman"/>
          <w:sz w:val="24"/>
          <w:szCs w:val="24"/>
          <w:lang w:eastAsia="ru-RU"/>
        </w:rPr>
        <w:t xml:space="preserve"> – Источник: собственная разработка по данным организации</w:t>
      </w:r>
    </w:p>
    <w:p w:rsidR="00A31D90" w:rsidRPr="00A31D90" w:rsidRDefault="00A31D90" w:rsidP="001157BB">
      <w:pPr>
        <w:spacing w:after="0" w:line="360" w:lineRule="exact"/>
        <w:rPr>
          <w:rFonts w:ascii="Times New Roman" w:eastAsia="Times New Roman" w:hAnsi="Times New Roman" w:cs="Times New Roman"/>
          <w:sz w:val="24"/>
          <w:szCs w:val="24"/>
          <w:lang w:eastAsia="ru-RU"/>
        </w:rPr>
      </w:pPr>
    </w:p>
    <w:p w:rsidR="00DB3935" w:rsidRDefault="005E31B2" w:rsidP="001157BB">
      <w:pPr>
        <w:widowControl w:val="0"/>
        <w:shd w:val="clear" w:color="auto" w:fill="FFFFFF"/>
        <w:autoSpaceDE w:val="0"/>
        <w:autoSpaceDN w:val="0"/>
        <w:adjustRightInd w:val="0"/>
        <w:spacing w:after="0" w:line="360" w:lineRule="exac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A31D90" w:rsidRPr="00A31D90">
        <w:rPr>
          <w:rFonts w:ascii="Times New Roman" w:eastAsia="Times New Roman" w:hAnsi="Times New Roman" w:cs="Times New Roman"/>
          <w:sz w:val="28"/>
          <w:szCs w:val="28"/>
          <w:lang w:eastAsia="ru-RU"/>
        </w:rPr>
        <w:t xml:space="preserve"> заключение необходимо отметить, что для </w:t>
      </w:r>
      <w:r w:rsidR="00DB3935">
        <w:rPr>
          <w:rFonts w:ascii="Times New Roman" w:eastAsia="Times New Roman" w:hAnsi="Times New Roman" w:cs="Times New Roman"/>
          <w:sz w:val="28"/>
          <w:szCs w:val="28"/>
          <w:lang w:eastAsia="ru-RU"/>
        </w:rPr>
        <w:t xml:space="preserve">совершенствования маркетинговой деятельности в Солигорском РайПО </w:t>
      </w:r>
      <w:r w:rsidR="00DB3935">
        <w:rPr>
          <w:rFonts w:ascii="Times New Roman" w:eastAsia="Times New Roman" w:hAnsi="Times New Roman" w:cs="Times New Roman"/>
          <w:bCs/>
          <w:color w:val="000000"/>
          <w:kern w:val="28"/>
          <w:sz w:val="28"/>
          <w:szCs w:val="28"/>
          <w:lang w:eastAsia="ru-RU"/>
        </w:rPr>
        <w:t>необходима</w:t>
      </w:r>
      <w:r w:rsidR="00DB3935" w:rsidRPr="00A31D90">
        <w:rPr>
          <w:rFonts w:ascii="Times New Roman" w:eastAsia="Times New Roman" w:hAnsi="Times New Roman" w:cs="Times New Roman"/>
          <w:bCs/>
          <w:color w:val="000000"/>
          <w:kern w:val="28"/>
          <w:sz w:val="28"/>
          <w:szCs w:val="28"/>
          <w:lang w:eastAsia="ru-RU"/>
        </w:rPr>
        <w:t xml:space="preserve"> </w:t>
      </w:r>
      <w:r w:rsidR="00DB3935">
        <w:rPr>
          <w:rFonts w:ascii="Times New Roman" w:eastAsia="Times New Roman" w:hAnsi="Times New Roman" w:cs="Times New Roman"/>
          <w:bCs/>
          <w:color w:val="000000"/>
          <w:kern w:val="28"/>
          <w:sz w:val="28"/>
          <w:szCs w:val="28"/>
          <w:lang w:eastAsia="ru-RU"/>
        </w:rPr>
        <w:t xml:space="preserve">оптимизация процесса формирования заявок, </w:t>
      </w:r>
      <w:r w:rsidR="00DB3935">
        <w:rPr>
          <w:rFonts w:ascii="Times New Roman" w:hAnsi="Times New Roman" w:cs="Times New Roman"/>
          <w:sz w:val="28"/>
          <w:szCs w:val="28"/>
        </w:rPr>
        <w:t>р</w:t>
      </w:r>
      <w:r w:rsidR="00DB3935" w:rsidRPr="00995C10">
        <w:rPr>
          <w:rFonts w:ascii="Times New Roman" w:hAnsi="Times New Roman" w:cs="Times New Roman"/>
          <w:sz w:val="28"/>
          <w:szCs w:val="28"/>
        </w:rPr>
        <w:t>асформирование продовольственн</w:t>
      </w:r>
      <w:r w:rsidR="00DB3935">
        <w:rPr>
          <w:rFonts w:ascii="Times New Roman" w:hAnsi="Times New Roman" w:cs="Times New Roman"/>
          <w:sz w:val="28"/>
          <w:szCs w:val="28"/>
        </w:rPr>
        <w:t>о-распределительных</w:t>
      </w:r>
      <w:r w:rsidR="00DB3935" w:rsidRPr="00995C10">
        <w:rPr>
          <w:rFonts w:ascii="Times New Roman" w:hAnsi="Times New Roman" w:cs="Times New Roman"/>
          <w:sz w:val="28"/>
          <w:szCs w:val="28"/>
        </w:rPr>
        <w:t xml:space="preserve"> складов</w:t>
      </w:r>
      <w:r w:rsidR="00DB3935">
        <w:rPr>
          <w:rFonts w:ascii="Times New Roman" w:hAnsi="Times New Roman" w:cs="Times New Roman"/>
          <w:sz w:val="28"/>
          <w:szCs w:val="28"/>
        </w:rPr>
        <w:t>,</w:t>
      </w:r>
      <w:r w:rsidR="00DB3935">
        <w:rPr>
          <w:rFonts w:ascii="Times New Roman" w:eastAsia="Times New Roman" w:hAnsi="Times New Roman" w:cs="Times New Roman"/>
          <w:bCs/>
          <w:color w:val="000000"/>
          <w:kern w:val="28"/>
          <w:sz w:val="28"/>
          <w:szCs w:val="28"/>
          <w:lang w:eastAsia="ru-RU"/>
        </w:rPr>
        <w:t xml:space="preserve"> оптимизация работы транспортного участка,  совершенствование рекламной деятельности, </w:t>
      </w:r>
      <w:r w:rsidR="00DB3935" w:rsidRPr="00A31D90">
        <w:rPr>
          <w:rFonts w:ascii="Times New Roman" w:eastAsia="Times New Roman" w:hAnsi="Times New Roman" w:cs="Times New Roman"/>
          <w:bCs/>
          <w:color w:val="000000"/>
          <w:kern w:val="28"/>
          <w:sz w:val="28"/>
          <w:szCs w:val="28"/>
          <w:lang w:eastAsia="ru-RU"/>
        </w:rPr>
        <w:t xml:space="preserve"> р</w:t>
      </w:r>
      <w:r w:rsidR="00DB3935" w:rsidRPr="00A31D90">
        <w:rPr>
          <w:rFonts w:ascii="Times New Roman" w:eastAsia="Times New Roman" w:hAnsi="Times New Roman" w:cs="Times New Roman"/>
          <w:sz w:val="28"/>
          <w:szCs w:val="28"/>
          <w:lang w:eastAsia="ru-RU"/>
        </w:rPr>
        <w:t>асширение ассо</w:t>
      </w:r>
      <w:r w:rsidR="00DB3935">
        <w:rPr>
          <w:rFonts w:ascii="Times New Roman" w:eastAsia="Times New Roman" w:hAnsi="Times New Roman" w:cs="Times New Roman"/>
          <w:sz w:val="28"/>
          <w:szCs w:val="28"/>
          <w:lang w:eastAsia="ru-RU"/>
        </w:rPr>
        <w:t xml:space="preserve">ртимента предлагаемой продукции. </w:t>
      </w:r>
    </w:p>
    <w:p w:rsidR="00A34F58" w:rsidRDefault="00A34F58" w:rsidP="001157BB">
      <w:pPr>
        <w:widowControl w:val="0"/>
        <w:spacing w:after="0" w:line="360" w:lineRule="exact"/>
        <w:ind w:firstLine="709"/>
        <w:jc w:val="both"/>
        <w:rPr>
          <w:rFonts w:ascii="Times New Roman" w:eastAsia="Times New Roman" w:hAnsi="Times New Roman" w:cs="Times New Roman"/>
          <w:sz w:val="28"/>
          <w:szCs w:val="28"/>
          <w:lang w:eastAsia="ru-RU"/>
        </w:rPr>
      </w:pPr>
      <w:r w:rsidRPr="003F425E">
        <w:rPr>
          <w:rFonts w:ascii="Times New Roman" w:eastAsia="Times New Roman" w:hAnsi="Times New Roman" w:cs="Times New Roman"/>
          <w:sz w:val="28"/>
          <w:szCs w:val="28"/>
          <w:lang w:eastAsia="ru-RU"/>
        </w:rPr>
        <w:t xml:space="preserve">Таким образом, предложенный в рамках данной работы проект совершенствованию </w:t>
      </w:r>
      <w:r>
        <w:rPr>
          <w:rFonts w:ascii="Times New Roman" w:eastAsia="Times New Roman" w:hAnsi="Times New Roman" w:cs="Times New Roman"/>
          <w:sz w:val="28"/>
          <w:szCs w:val="28"/>
          <w:lang w:eastAsia="ru-RU"/>
        </w:rPr>
        <w:t>маркетинговой</w:t>
      </w:r>
      <w:r w:rsidRPr="003F425E">
        <w:rPr>
          <w:rFonts w:ascii="Times New Roman" w:eastAsia="Times New Roman" w:hAnsi="Times New Roman" w:cs="Times New Roman"/>
          <w:sz w:val="28"/>
          <w:szCs w:val="28"/>
          <w:lang w:eastAsia="ru-RU"/>
        </w:rPr>
        <w:t xml:space="preserve"> деятельности </w:t>
      </w:r>
      <w:r>
        <w:rPr>
          <w:rFonts w:ascii="Times New Roman" w:eastAsia="Times New Roman" w:hAnsi="Times New Roman" w:cs="Times New Roman"/>
          <w:sz w:val="28"/>
          <w:szCs w:val="28"/>
          <w:lang w:eastAsia="ru-RU"/>
        </w:rPr>
        <w:t>торгового</w:t>
      </w:r>
      <w:r w:rsidRPr="003F425E">
        <w:rPr>
          <w:rFonts w:ascii="Times New Roman" w:eastAsia="Times New Roman" w:hAnsi="Times New Roman" w:cs="Times New Roman"/>
          <w:sz w:val="28"/>
          <w:szCs w:val="28"/>
          <w:lang w:eastAsia="ru-RU"/>
        </w:rPr>
        <w:t xml:space="preserve"> предприятия позволит получить </w:t>
      </w:r>
      <w:r>
        <w:rPr>
          <w:rFonts w:ascii="Times New Roman" w:eastAsia="Times New Roman" w:hAnsi="Times New Roman" w:cs="Times New Roman"/>
          <w:sz w:val="28"/>
          <w:szCs w:val="28"/>
          <w:lang w:eastAsia="ru-RU"/>
        </w:rPr>
        <w:t xml:space="preserve">прибыль </w:t>
      </w:r>
      <w:r w:rsidRPr="00A31D90">
        <w:rPr>
          <w:rFonts w:ascii="Times New Roman" w:eastAsia="Times New Roman" w:hAnsi="Times New Roman" w:cs="Times New Roman"/>
          <w:sz w:val="28"/>
          <w:szCs w:val="28"/>
          <w:lang w:eastAsia="ru-RU"/>
        </w:rPr>
        <w:t>в 201</w:t>
      </w:r>
      <w:r>
        <w:rPr>
          <w:rFonts w:ascii="Times New Roman" w:eastAsia="Times New Roman" w:hAnsi="Times New Roman" w:cs="Times New Roman"/>
          <w:sz w:val="28"/>
          <w:szCs w:val="28"/>
          <w:lang w:eastAsia="ru-RU"/>
        </w:rPr>
        <w:t>6</w:t>
      </w:r>
      <w:r w:rsidRPr="00A31D90">
        <w:rPr>
          <w:rFonts w:ascii="Times New Roman" w:eastAsia="Times New Roman" w:hAnsi="Times New Roman" w:cs="Times New Roman"/>
          <w:sz w:val="28"/>
          <w:szCs w:val="28"/>
          <w:lang w:eastAsia="ru-RU"/>
        </w:rPr>
        <w:t xml:space="preserve"> году составит </w:t>
      </w:r>
      <w:r>
        <w:rPr>
          <w:rFonts w:ascii="Times New Roman" w:eastAsia="Times New Roman" w:hAnsi="Times New Roman" w:cs="Times New Roman"/>
          <w:sz w:val="28"/>
          <w:szCs w:val="28"/>
          <w:lang w:eastAsia="ru-RU"/>
        </w:rPr>
        <w:t xml:space="preserve">45830 </w:t>
      </w:r>
      <w:r w:rsidRPr="00A31D90">
        <w:rPr>
          <w:rFonts w:ascii="Times New Roman" w:eastAsia="Times New Roman" w:hAnsi="Times New Roman" w:cs="Times New Roman"/>
          <w:sz w:val="28"/>
          <w:szCs w:val="28"/>
          <w:lang w:eastAsia="ru-RU"/>
        </w:rPr>
        <w:t>млн. руб., в 201</w:t>
      </w:r>
      <w:r>
        <w:rPr>
          <w:rFonts w:ascii="Times New Roman" w:eastAsia="Times New Roman" w:hAnsi="Times New Roman" w:cs="Times New Roman"/>
          <w:sz w:val="28"/>
          <w:szCs w:val="28"/>
          <w:lang w:eastAsia="ru-RU"/>
        </w:rPr>
        <w:t>7</w:t>
      </w:r>
      <w:r w:rsidRPr="00A31D90">
        <w:rPr>
          <w:rFonts w:ascii="Times New Roman" w:eastAsia="Times New Roman" w:hAnsi="Times New Roman" w:cs="Times New Roman"/>
          <w:sz w:val="28"/>
          <w:szCs w:val="28"/>
          <w:lang w:eastAsia="ru-RU"/>
        </w:rPr>
        <w:t xml:space="preserve"> году и 201</w:t>
      </w:r>
      <w:r>
        <w:rPr>
          <w:rFonts w:ascii="Times New Roman" w:eastAsia="Times New Roman" w:hAnsi="Times New Roman" w:cs="Times New Roman"/>
          <w:sz w:val="28"/>
          <w:szCs w:val="28"/>
          <w:lang w:eastAsia="ru-RU"/>
        </w:rPr>
        <w:t>8</w:t>
      </w:r>
      <w:r w:rsidRPr="00A31D90">
        <w:rPr>
          <w:rFonts w:ascii="Times New Roman" w:eastAsia="Times New Roman" w:hAnsi="Times New Roman" w:cs="Times New Roman"/>
          <w:sz w:val="28"/>
          <w:szCs w:val="28"/>
          <w:lang w:eastAsia="ru-RU"/>
        </w:rPr>
        <w:t xml:space="preserve"> году – </w:t>
      </w:r>
      <w:r>
        <w:rPr>
          <w:rFonts w:ascii="Times New Roman" w:eastAsia="Times New Roman" w:hAnsi="Times New Roman" w:cs="Times New Roman"/>
          <w:sz w:val="28"/>
          <w:szCs w:val="28"/>
          <w:lang w:eastAsia="ru-RU"/>
        </w:rPr>
        <w:t>14566,2</w:t>
      </w:r>
      <w:r w:rsidRPr="00A31D90">
        <w:rPr>
          <w:rFonts w:ascii="Times New Roman" w:eastAsia="Times New Roman" w:hAnsi="Times New Roman" w:cs="Times New Roman"/>
          <w:sz w:val="28"/>
          <w:szCs w:val="28"/>
          <w:lang w:eastAsia="ru-RU"/>
        </w:rPr>
        <w:t xml:space="preserve"> млн. руб</w:t>
      </w:r>
      <w:r>
        <w:rPr>
          <w:rFonts w:ascii="Times New Roman" w:eastAsia="Times New Roman" w:hAnsi="Times New Roman" w:cs="Times New Roman"/>
          <w:sz w:val="28"/>
          <w:szCs w:val="28"/>
          <w:lang w:eastAsia="ru-RU"/>
        </w:rPr>
        <w:t xml:space="preserve">. </w:t>
      </w:r>
    </w:p>
    <w:p w:rsidR="00A34F58" w:rsidRPr="003F425E" w:rsidRDefault="00A34F58" w:rsidP="001157BB">
      <w:pPr>
        <w:widowControl w:val="0"/>
        <w:spacing w:after="0" w:line="360" w:lineRule="exact"/>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В целом,  эффективность маркетинговой деятельности в розничной торговле выражается в росте товарооборота, и соответственно, прибыли от реализации. На стимулирование маркетинга в РайПо тратятся незначительные суммы,  основные расходы на стимулирование маркетинга несут производители или поставщики товаров.</w:t>
      </w:r>
    </w:p>
    <w:p w:rsidR="00A34F58" w:rsidRPr="003F425E" w:rsidRDefault="000B6007" w:rsidP="001157BB">
      <w:pPr>
        <w:widowControl w:val="0"/>
        <w:spacing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Маркетинговая</w:t>
      </w:r>
      <w:r w:rsidR="00A34F58" w:rsidRPr="003F425E">
        <w:rPr>
          <w:rFonts w:ascii="Times New Roman" w:hAnsi="Times New Roman" w:cs="Times New Roman"/>
          <w:sz w:val="28"/>
          <w:szCs w:val="28"/>
        </w:rPr>
        <w:t xml:space="preserve"> деятельность в торговле активно развивается, и переход к рыночным отношениям в экономике </w:t>
      </w:r>
      <w:r w:rsidR="00A34F58">
        <w:rPr>
          <w:rFonts w:ascii="Times New Roman" w:hAnsi="Times New Roman" w:cs="Times New Roman"/>
          <w:sz w:val="28"/>
          <w:szCs w:val="28"/>
        </w:rPr>
        <w:t>Республике Беларусь</w:t>
      </w:r>
      <w:r w:rsidR="00A34F58" w:rsidRPr="003F425E">
        <w:rPr>
          <w:rFonts w:ascii="Times New Roman" w:hAnsi="Times New Roman" w:cs="Times New Roman"/>
          <w:sz w:val="28"/>
          <w:szCs w:val="28"/>
        </w:rPr>
        <w:t xml:space="preserve"> поспособствовал расширению возможностей деятельности предприятий. После кризиса торговля получила новые импульсы своего развития и имеет большое </w:t>
      </w:r>
      <w:r w:rsidR="00A34F58" w:rsidRPr="003F425E">
        <w:rPr>
          <w:rFonts w:ascii="Times New Roman" w:hAnsi="Times New Roman" w:cs="Times New Roman"/>
          <w:sz w:val="28"/>
          <w:szCs w:val="28"/>
        </w:rPr>
        <w:lastRenderedPageBreak/>
        <w:t>значение в современных условиях. Она во многом определяет не только темпы развития экономики нашей страны, но и уровень жизни населения.</w:t>
      </w:r>
    </w:p>
    <w:p w:rsidR="00A34F58" w:rsidRPr="003F425E" w:rsidRDefault="00A34F58" w:rsidP="001157BB">
      <w:pPr>
        <w:widowControl w:val="0"/>
        <w:spacing w:after="0" w:line="360" w:lineRule="exact"/>
        <w:ind w:firstLine="709"/>
        <w:jc w:val="both"/>
        <w:rPr>
          <w:rFonts w:ascii="Times New Roman" w:hAnsi="Times New Roman" w:cs="Times New Roman"/>
          <w:color w:val="000000"/>
          <w:sz w:val="28"/>
          <w:szCs w:val="28"/>
          <w:lang w:eastAsia="ru-RU"/>
        </w:rPr>
      </w:pPr>
      <w:r w:rsidRPr="003F425E">
        <w:rPr>
          <w:rFonts w:ascii="Times New Roman" w:hAnsi="Times New Roman" w:cs="Times New Roman"/>
          <w:color w:val="000000"/>
          <w:sz w:val="28"/>
          <w:szCs w:val="28"/>
          <w:lang w:eastAsia="ru-RU"/>
        </w:rPr>
        <w:t xml:space="preserve">Внедрение </w:t>
      </w:r>
      <w:r>
        <w:rPr>
          <w:rFonts w:ascii="Times New Roman" w:hAnsi="Times New Roman" w:cs="Times New Roman"/>
          <w:color w:val="000000"/>
          <w:sz w:val="28"/>
          <w:szCs w:val="28"/>
          <w:lang w:eastAsia="ru-RU"/>
        </w:rPr>
        <w:t xml:space="preserve">предложенных </w:t>
      </w:r>
      <w:r w:rsidRPr="003F425E">
        <w:rPr>
          <w:rFonts w:ascii="Times New Roman" w:hAnsi="Times New Roman" w:cs="Times New Roman"/>
          <w:color w:val="000000"/>
          <w:sz w:val="28"/>
          <w:szCs w:val="28"/>
          <w:lang w:eastAsia="ru-RU"/>
        </w:rPr>
        <w:t>мероприятий позволит</w:t>
      </w:r>
      <w:r>
        <w:rPr>
          <w:rFonts w:ascii="Times New Roman" w:hAnsi="Times New Roman" w:cs="Times New Roman"/>
          <w:color w:val="000000"/>
          <w:sz w:val="28"/>
          <w:szCs w:val="28"/>
          <w:lang w:eastAsia="ru-RU"/>
        </w:rPr>
        <w:t xml:space="preserve"> торговому </w:t>
      </w:r>
      <w:r w:rsidRPr="003F425E">
        <w:rPr>
          <w:rFonts w:ascii="Times New Roman" w:hAnsi="Times New Roman" w:cs="Times New Roman"/>
          <w:color w:val="000000"/>
          <w:sz w:val="28"/>
          <w:szCs w:val="28"/>
          <w:lang w:eastAsia="ru-RU"/>
        </w:rPr>
        <w:t xml:space="preserve">предприятию повысить эффективность </w:t>
      </w:r>
      <w:r w:rsidR="000B6007">
        <w:rPr>
          <w:rFonts w:ascii="Times New Roman" w:hAnsi="Times New Roman" w:cs="Times New Roman"/>
          <w:color w:val="000000"/>
          <w:sz w:val="28"/>
          <w:szCs w:val="28"/>
          <w:lang w:eastAsia="ru-RU"/>
        </w:rPr>
        <w:t xml:space="preserve">маркетинговой </w:t>
      </w:r>
      <w:r w:rsidRPr="003F425E">
        <w:rPr>
          <w:rFonts w:ascii="Times New Roman" w:hAnsi="Times New Roman" w:cs="Times New Roman"/>
          <w:color w:val="000000"/>
          <w:sz w:val="28"/>
          <w:szCs w:val="28"/>
          <w:lang w:eastAsia="ru-RU"/>
        </w:rPr>
        <w:t>деятельности, сокра</w:t>
      </w:r>
      <w:r w:rsidRPr="003F425E">
        <w:rPr>
          <w:rFonts w:ascii="Times New Roman" w:hAnsi="Times New Roman" w:cs="Times New Roman"/>
          <w:color w:val="000000"/>
          <w:sz w:val="28"/>
          <w:szCs w:val="28"/>
          <w:lang w:eastAsia="ru-RU"/>
        </w:rPr>
        <w:softHyphen/>
        <w:t>тить затраты предприятия, улучшить движение материальных потоков и в целом повысить эффективность функ</w:t>
      </w:r>
      <w:r w:rsidRPr="003F425E">
        <w:rPr>
          <w:rFonts w:ascii="Times New Roman" w:hAnsi="Times New Roman" w:cs="Times New Roman"/>
          <w:color w:val="000000"/>
          <w:sz w:val="28"/>
          <w:szCs w:val="28"/>
          <w:lang w:eastAsia="ru-RU"/>
        </w:rPr>
        <w:softHyphen/>
        <w:t>ционирования и получить дополнительную прибыль.</w:t>
      </w:r>
    </w:p>
    <w:p w:rsidR="00A34F58" w:rsidRPr="00A31D90" w:rsidRDefault="00A34F58" w:rsidP="001157BB">
      <w:pPr>
        <w:widowControl w:val="0"/>
        <w:shd w:val="clear" w:color="auto" w:fill="FFFFFF"/>
        <w:autoSpaceDE w:val="0"/>
        <w:autoSpaceDN w:val="0"/>
        <w:adjustRightInd w:val="0"/>
        <w:spacing w:after="0" w:line="360" w:lineRule="exact"/>
        <w:ind w:firstLine="708"/>
        <w:jc w:val="both"/>
        <w:rPr>
          <w:rFonts w:ascii="Times New Roman" w:eastAsia="Times New Roman" w:hAnsi="Times New Roman" w:cs="Times New Roman"/>
          <w:sz w:val="28"/>
          <w:szCs w:val="28"/>
          <w:lang w:eastAsia="ru-RU"/>
        </w:rPr>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AC7B2E" w:rsidRDefault="00AC7B2E"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AC7B2E" w:rsidRPr="00460D5D" w:rsidRDefault="00AC7B2E" w:rsidP="001157BB">
      <w:pPr>
        <w:pStyle w:val="1"/>
        <w:spacing w:line="360" w:lineRule="exact"/>
        <w:jc w:val="center"/>
        <w:rPr>
          <w:rFonts w:ascii="Times New Roman Полужирный" w:hAnsi="Times New Roman Полужирный" w:cs="Times New Roman"/>
          <w:caps/>
          <w:color w:val="auto"/>
          <w:sz w:val="32"/>
          <w:szCs w:val="32"/>
        </w:rPr>
      </w:pPr>
      <w:bookmarkStart w:id="19" w:name="_Toc473028245"/>
      <w:r w:rsidRPr="00460D5D">
        <w:rPr>
          <w:rFonts w:ascii="Times New Roman Полужирный" w:hAnsi="Times New Roman Полужирный" w:cs="Times New Roman"/>
          <w:caps/>
          <w:color w:val="auto"/>
          <w:sz w:val="32"/>
          <w:szCs w:val="32"/>
        </w:rPr>
        <w:lastRenderedPageBreak/>
        <w:t>Заключение</w:t>
      </w:r>
      <w:bookmarkEnd w:id="19"/>
    </w:p>
    <w:p w:rsidR="00AC7B2E" w:rsidRPr="00AC7B2E" w:rsidRDefault="00AC7B2E" w:rsidP="001157BB">
      <w:pPr>
        <w:spacing w:line="360" w:lineRule="exact"/>
        <w:jc w:val="center"/>
      </w:pPr>
    </w:p>
    <w:p w:rsidR="0004567E" w:rsidRPr="00BB5839" w:rsidRDefault="0004567E"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В заключение необходимо отметить, что </w:t>
      </w:r>
      <w:r w:rsidR="000B6007">
        <w:rPr>
          <w:rFonts w:ascii="Times New Roman" w:eastAsia="Times New Roman" w:hAnsi="Times New Roman" w:cs="Times New Roman"/>
          <w:sz w:val="28"/>
          <w:szCs w:val="20"/>
          <w:lang w:eastAsia="ru-RU"/>
        </w:rPr>
        <w:t xml:space="preserve">маркетинговая </w:t>
      </w:r>
      <w:r w:rsidRPr="00BB5839">
        <w:rPr>
          <w:rFonts w:ascii="Times New Roman" w:eastAsia="Times New Roman" w:hAnsi="Times New Roman" w:cs="Times New Roman"/>
          <w:sz w:val="28"/>
          <w:szCs w:val="20"/>
          <w:lang w:eastAsia="ru-RU"/>
        </w:rPr>
        <w:t xml:space="preserve">деятельность предприятий разных форм собственности и разных видов деятельности не протекает сама по себе. Для осуществления </w:t>
      </w:r>
      <w:r w:rsidR="000B6007">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деятельности с целью удовлетворения запросов потребителей, обеспечения функционирования предприятия необходимо ею управлять. Изучение и совершенствование управления </w:t>
      </w:r>
      <w:r w:rsidR="000B6007">
        <w:rPr>
          <w:rFonts w:ascii="Times New Roman" w:eastAsia="Times New Roman" w:hAnsi="Times New Roman" w:cs="Times New Roman"/>
          <w:sz w:val="28"/>
          <w:szCs w:val="20"/>
          <w:lang w:eastAsia="ru-RU"/>
        </w:rPr>
        <w:t>маркетингово</w:t>
      </w:r>
      <w:r w:rsidR="000B6007">
        <w:rPr>
          <w:rFonts w:ascii="Times New Roman" w:eastAsia="Times New Roman" w:hAnsi="Times New Roman" w:cs="Times New Roman"/>
          <w:sz w:val="28"/>
          <w:szCs w:val="20"/>
          <w:lang w:eastAsia="ru-RU"/>
        </w:rPr>
        <w:tab/>
        <w:t>й</w:t>
      </w:r>
      <w:r w:rsidRPr="00BB5839">
        <w:rPr>
          <w:rFonts w:ascii="Times New Roman" w:eastAsia="Times New Roman" w:hAnsi="Times New Roman" w:cs="Times New Roman"/>
          <w:sz w:val="28"/>
          <w:szCs w:val="20"/>
          <w:lang w:eastAsia="ru-RU"/>
        </w:rPr>
        <w:t xml:space="preserve"> деятельностью – постоянная задача руководителя организации.</w:t>
      </w:r>
    </w:p>
    <w:p w:rsidR="0004567E" w:rsidRDefault="0004567E" w:rsidP="001157BB">
      <w:pPr>
        <w:widowControl w:val="0"/>
        <w:tabs>
          <w:tab w:val="left" w:pos="1980"/>
        </w:tabs>
        <w:spacing w:after="0" w:line="360" w:lineRule="exact"/>
        <w:ind w:firstLine="709"/>
        <w:jc w:val="both"/>
        <w:rPr>
          <w:rFonts w:ascii="Times New Roman" w:eastAsia="Times New Roman" w:hAnsi="Times New Roman" w:cs="Times New Roman"/>
          <w:sz w:val="28"/>
          <w:szCs w:val="20"/>
          <w:lang w:eastAsia="ru-RU"/>
        </w:rPr>
      </w:pPr>
      <w:r w:rsidRPr="00BB5839">
        <w:rPr>
          <w:rFonts w:ascii="Times New Roman" w:eastAsia="Times New Roman" w:hAnsi="Times New Roman" w:cs="Times New Roman"/>
          <w:sz w:val="28"/>
          <w:szCs w:val="20"/>
          <w:lang w:eastAsia="ru-RU"/>
        </w:rPr>
        <w:t xml:space="preserve">Управление </w:t>
      </w:r>
      <w:r w:rsidR="000B6007">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деятельностью можно рассматривать как систему управления.</w:t>
      </w:r>
      <w:r>
        <w:rPr>
          <w:rFonts w:ascii="Times New Roman" w:eastAsia="Times New Roman" w:hAnsi="Times New Roman" w:cs="Times New Roman"/>
          <w:sz w:val="28"/>
          <w:szCs w:val="20"/>
          <w:lang w:eastAsia="ru-RU"/>
        </w:rPr>
        <w:t xml:space="preserve"> </w:t>
      </w:r>
      <w:r w:rsidRPr="00BB5839">
        <w:rPr>
          <w:rFonts w:ascii="Times New Roman" w:eastAsia="Times New Roman" w:hAnsi="Times New Roman" w:cs="Times New Roman"/>
          <w:sz w:val="28"/>
          <w:szCs w:val="20"/>
          <w:lang w:eastAsia="ru-RU"/>
        </w:rPr>
        <w:t xml:space="preserve">Система управления - совокупность всех элементов, подсистем и коммуникаций между ними, а также процессов, обеспечивающих заданное (целенаправленное) осуществление </w:t>
      </w:r>
      <w:r w:rsidR="000B6007">
        <w:rPr>
          <w:rFonts w:ascii="Times New Roman" w:eastAsia="Times New Roman" w:hAnsi="Times New Roman" w:cs="Times New Roman"/>
          <w:sz w:val="28"/>
          <w:szCs w:val="20"/>
          <w:lang w:eastAsia="ru-RU"/>
        </w:rPr>
        <w:t>маркетинговой</w:t>
      </w:r>
      <w:r w:rsidRPr="00BB5839">
        <w:rPr>
          <w:rFonts w:ascii="Times New Roman" w:eastAsia="Times New Roman" w:hAnsi="Times New Roman" w:cs="Times New Roman"/>
          <w:sz w:val="28"/>
          <w:szCs w:val="20"/>
          <w:lang w:eastAsia="ru-RU"/>
        </w:rPr>
        <w:t xml:space="preserve"> деятельности</w:t>
      </w:r>
      <w:r>
        <w:rPr>
          <w:rFonts w:ascii="Times New Roman" w:eastAsia="Times New Roman" w:hAnsi="Times New Roman" w:cs="Times New Roman"/>
          <w:sz w:val="28"/>
          <w:szCs w:val="20"/>
          <w:lang w:eastAsia="ru-RU"/>
        </w:rPr>
        <w:t>.</w:t>
      </w:r>
    </w:p>
    <w:p w:rsidR="0004567E" w:rsidRPr="0003045B" w:rsidRDefault="0004567E" w:rsidP="001157BB">
      <w:pPr>
        <w:widowControl w:val="0"/>
        <w:tabs>
          <w:tab w:val="left" w:pos="1980"/>
        </w:tabs>
        <w:spacing w:after="0" w:line="3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дипломной работе автором был проведен анализ деятельности Солигорского Райпо. Из анализа следует, что </w:t>
      </w:r>
      <w:r w:rsidRPr="00E9508E">
        <w:rPr>
          <w:rFonts w:ascii="Times New Roman" w:eastAsia="Times New Roman" w:hAnsi="Times New Roman" w:cs="Times New Roman"/>
          <w:sz w:val="28"/>
          <w:szCs w:val="28"/>
          <w:lang w:eastAsia="ru-RU"/>
        </w:rPr>
        <w:t xml:space="preserve">выручка от реализации в 2015 году по сравнению с 2013 годом увеличилась на 16,7 п.п., или на 35219 млн р. в абсолютном выражении. При этом прибыль от реализации увеличилась на 2593 млн р. или в 8,3 раза, что обусловило рост рентабельности реализации товаров на 1,03 п.п. в анализируемом периоде. </w:t>
      </w:r>
      <w:r>
        <w:rPr>
          <w:rFonts w:ascii="Times New Roman" w:eastAsia="Times New Roman" w:hAnsi="Times New Roman" w:cs="Times New Roman"/>
          <w:sz w:val="28"/>
          <w:szCs w:val="28"/>
          <w:lang w:eastAsia="ru-RU"/>
        </w:rPr>
        <w:t>К</w:t>
      </w:r>
      <w:r w:rsidRPr="00E827A5">
        <w:rPr>
          <w:rFonts w:ascii="Times New Roman" w:eastAsia="Times New Roman" w:hAnsi="Times New Roman" w:cs="Times New Roman"/>
          <w:sz w:val="28"/>
          <w:szCs w:val="28"/>
          <w:lang w:eastAsia="ru-RU"/>
        </w:rPr>
        <w:t xml:space="preserve">оличество </w:t>
      </w:r>
      <w:r>
        <w:rPr>
          <w:rFonts w:ascii="Times New Roman" w:eastAsia="Times New Roman" w:hAnsi="Times New Roman" w:cs="Times New Roman"/>
          <w:sz w:val="28"/>
          <w:szCs w:val="28"/>
          <w:lang w:eastAsia="ru-RU"/>
        </w:rPr>
        <w:t xml:space="preserve">трудовых ресурсов Солигорского </w:t>
      </w:r>
      <w:r>
        <w:rPr>
          <w:rFonts w:ascii="Times New Roman" w:eastAsia="Times New Roman" w:hAnsi="Times New Roman" w:cs="Times New Roman"/>
          <w:bCs/>
          <w:sz w:val="28"/>
          <w:szCs w:val="28"/>
          <w:lang w:eastAsia="ru-RU"/>
        </w:rPr>
        <w:t>РайПО</w:t>
      </w:r>
      <w:r w:rsidRPr="00E827A5">
        <w:rPr>
          <w:rFonts w:ascii="Times New Roman" w:eastAsia="Times New Roman" w:hAnsi="Times New Roman" w:cs="Times New Roman"/>
          <w:sz w:val="28"/>
          <w:szCs w:val="28"/>
          <w:lang w:eastAsia="ru-RU"/>
        </w:rPr>
        <w:t xml:space="preserve"> изменилось по всем категориям работников. Однако в целом наблюдается тенденция сокращения среднесписочной численности работников.</w:t>
      </w:r>
      <w:r>
        <w:rPr>
          <w:rFonts w:ascii="Times New Roman" w:eastAsia="Times New Roman" w:hAnsi="Times New Roman" w:cs="Times New Roman"/>
          <w:sz w:val="28"/>
          <w:szCs w:val="28"/>
          <w:lang w:eastAsia="ru-RU"/>
        </w:rPr>
        <w:t xml:space="preserve"> При этом необходимо отметить, что </w:t>
      </w:r>
      <w:r w:rsidRPr="00E9508E">
        <w:rPr>
          <w:rFonts w:ascii="Times New Roman" w:eastAsia="Times New Roman" w:hAnsi="Times New Roman" w:cs="Times New Roman"/>
          <w:sz w:val="28"/>
          <w:szCs w:val="28"/>
          <w:lang w:eastAsia="ru-RU"/>
        </w:rPr>
        <w:t xml:space="preserve">при сокращении численности работников,  производительность труда в 2015 г. по сравнению с 2013 г. увеличилась на 30,3 %. Данные показатели характеризуют положительно эффективность использования трудовых </w:t>
      </w:r>
      <w:r w:rsidRPr="0003045B">
        <w:rPr>
          <w:rFonts w:ascii="Times New Roman" w:eastAsia="Times New Roman" w:hAnsi="Times New Roman" w:cs="Times New Roman"/>
          <w:sz w:val="28"/>
          <w:szCs w:val="28"/>
          <w:lang w:eastAsia="ru-RU"/>
        </w:rPr>
        <w:t>ресурсов.</w:t>
      </w:r>
    </w:p>
    <w:p w:rsidR="0004567E" w:rsidRDefault="0004567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03045B">
        <w:rPr>
          <w:rFonts w:ascii="Times New Roman" w:hAnsi="Times New Roman" w:cs="Times New Roman"/>
          <w:sz w:val="28"/>
          <w:szCs w:val="28"/>
        </w:rPr>
        <w:t xml:space="preserve">Анализ маркетинговой деятельности показал, что </w:t>
      </w:r>
      <w:r w:rsidRPr="0003045B">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 xml:space="preserve"> </w:t>
      </w:r>
      <w:r w:rsidRPr="000E578D">
        <w:rPr>
          <w:rFonts w:ascii="Times New Roman" w:eastAsia="Times New Roman" w:hAnsi="Times New Roman" w:cs="Times New Roman"/>
          <w:color w:val="000000"/>
          <w:sz w:val="28"/>
          <w:szCs w:val="28"/>
          <w:lang w:eastAsia="ru-RU"/>
        </w:rPr>
        <w:t xml:space="preserve">поставщиками у </w:t>
      </w:r>
      <w:r w:rsidRPr="000E578D">
        <w:rPr>
          <w:rFonts w:ascii="Times New Roman" w:eastAsia="Times New Roman" w:hAnsi="Times New Roman" w:cs="Times New Roman"/>
          <w:sz w:val="28"/>
          <w:szCs w:val="28"/>
          <w:lang w:eastAsia="ru-RU"/>
        </w:rPr>
        <w:t xml:space="preserve">Солигорского </w:t>
      </w:r>
      <w:r>
        <w:rPr>
          <w:rFonts w:ascii="Times New Roman" w:eastAsia="Times New Roman" w:hAnsi="Times New Roman" w:cs="Times New Roman"/>
          <w:bCs/>
          <w:sz w:val="28"/>
          <w:szCs w:val="28"/>
          <w:lang w:eastAsia="ru-RU"/>
        </w:rPr>
        <w:t>РайПО</w:t>
      </w:r>
      <w:r w:rsidRPr="000E578D">
        <w:rPr>
          <w:rFonts w:ascii="Times New Roman" w:eastAsia="Times New Roman" w:hAnsi="Times New Roman" w:cs="Times New Roman"/>
          <w:bCs/>
          <w:sz w:val="28"/>
          <w:szCs w:val="28"/>
          <w:lang w:eastAsia="ru-RU"/>
        </w:rPr>
        <w:t xml:space="preserve"> </w:t>
      </w:r>
      <w:r w:rsidRPr="000E578D">
        <w:rPr>
          <w:rFonts w:ascii="Times New Roman" w:eastAsia="Times New Roman" w:hAnsi="Times New Roman" w:cs="Times New Roman"/>
          <w:color w:val="000000"/>
          <w:sz w:val="28"/>
          <w:szCs w:val="28"/>
          <w:lang w:eastAsia="ru-RU"/>
        </w:rPr>
        <w:t xml:space="preserve">налажены рациональные хозяйственные связи, прямые и долгосрочные договорные взаимоотношения. В 2015 г. было заключено более 450 договоров. Ценовая политика предприятия направлена на формирование цены с ориентацией на спрос, уровень доходов покупателей с использованием гибкости в применении торговых надбавок на отдельные виды продукции, дифференцированно по структурным подразделениям, что позволяет обществу сохранить имеющийся рынок сбыта. </w:t>
      </w:r>
      <w:r>
        <w:rPr>
          <w:rFonts w:ascii="Times New Roman" w:eastAsia="Times New Roman" w:hAnsi="Times New Roman" w:cs="Times New Roman"/>
          <w:sz w:val="28"/>
          <w:szCs w:val="28"/>
          <w:lang w:eastAsia="ru-RU"/>
        </w:rPr>
        <w:t>Н</w:t>
      </w:r>
      <w:r w:rsidRPr="009858D5">
        <w:rPr>
          <w:rFonts w:ascii="Times New Roman" w:eastAsia="Times New Roman" w:hAnsi="Times New Roman" w:cs="Times New Roman"/>
          <w:sz w:val="28"/>
          <w:szCs w:val="28"/>
          <w:lang w:eastAsia="ru-RU"/>
        </w:rPr>
        <w:t>аибольший удельный вес</w:t>
      </w:r>
      <w:r>
        <w:rPr>
          <w:rFonts w:ascii="Times New Roman" w:eastAsia="Times New Roman" w:hAnsi="Times New Roman" w:cs="Times New Roman"/>
          <w:sz w:val="28"/>
          <w:szCs w:val="28"/>
          <w:lang w:eastAsia="ru-RU"/>
        </w:rPr>
        <w:t xml:space="preserve"> по классификации</w:t>
      </w:r>
      <w:r w:rsidRPr="009858D5">
        <w:rPr>
          <w:rFonts w:ascii="Times New Roman" w:eastAsia="Times New Roman" w:hAnsi="Times New Roman" w:cs="Times New Roman"/>
          <w:sz w:val="28"/>
          <w:szCs w:val="28"/>
          <w:lang w:eastAsia="ru-RU"/>
        </w:rPr>
        <w:t xml:space="preserve"> занимают смешанные  магазины, как по количеству 45,1 %, по торговой площади 45,2 %, так и по товарообороту – 55,20 %. Наименьший удельный вес занимают непродовольственные магазины. </w:t>
      </w:r>
    </w:p>
    <w:p w:rsidR="0004567E" w:rsidRPr="009858D5" w:rsidRDefault="0004567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sidRPr="009858D5">
        <w:rPr>
          <w:rFonts w:ascii="Times New Roman" w:eastAsia="Times New Roman" w:hAnsi="Times New Roman" w:cs="Times New Roman"/>
          <w:sz w:val="28"/>
          <w:szCs w:val="28"/>
          <w:lang w:eastAsia="ru-RU"/>
        </w:rPr>
        <w:t xml:space="preserve">Основной формой продаж товаров, используемой на предприятии, </w:t>
      </w:r>
      <w:r w:rsidRPr="009858D5">
        <w:rPr>
          <w:rFonts w:ascii="Times New Roman" w:eastAsia="Times New Roman" w:hAnsi="Times New Roman" w:cs="Times New Roman"/>
          <w:sz w:val="28"/>
          <w:szCs w:val="28"/>
          <w:lang w:eastAsia="ru-RU"/>
        </w:rPr>
        <w:lastRenderedPageBreak/>
        <w:t xml:space="preserve">является магазинная форма –  65,6 % товаров продано внутри магазинов. </w:t>
      </w:r>
    </w:p>
    <w:p w:rsidR="0004567E" w:rsidRPr="006316D9" w:rsidRDefault="0004567E" w:rsidP="001157BB">
      <w:pPr>
        <w:widowControl w:val="0"/>
        <w:tabs>
          <w:tab w:val="left" w:pos="1276"/>
        </w:tabs>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sidRPr="006316D9">
        <w:rPr>
          <w:rFonts w:ascii="Times New Roman" w:eastAsia="Times New Roman" w:hAnsi="Times New Roman" w:cs="Times New Roman"/>
          <w:sz w:val="28"/>
          <w:szCs w:val="28"/>
          <w:lang w:eastAsia="ru-RU"/>
        </w:rPr>
        <w:t xml:space="preserve">По результатам </w:t>
      </w:r>
      <w:r w:rsidRPr="006316D9">
        <w:rPr>
          <w:rFonts w:ascii="Times New Roman" w:eastAsia="Times New Roman" w:hAnsi="Times New Roman" w:cs="Times New Roman"/>
          <w:sz w:val="28"/>
          <w:szCs w:val="28"/>
          <w:lang w:val="en-US" w:eastAsia="ru-RU"/>
        </w:rPr>
        <w:t>SWOT</w:t>
      </w:r>
      <w:r w:rsidRPr="006316D9">
        <w:rPr>
          <w:rFonts w:ascii="Times New Roman" w:eastAsia="Times New Roman" w:hAnsi="Times New Roman" w:cs="Times New Roman"/>
          <w:sz w:val="28"/>
          <w:szCs w:val="28"/>
          <w:lang w:eastAsia="ru-RU"/>
        </w:rPr>
        <w:t>-анализа были выявлены следующие стратегии, направленные на усиление конкурентных позиций:</w:t>
      </w:r>
    </w:p>
    <w:p w:rsidR="0004567E" w:rsidRPr="006316D9" w:rsidRDefault="0004567E" w:rsidP="001157BB">
      <w:pPr>
        <w:widowControl w:val="0"/>
        <w:tabs>
          <w:tab w:val="left" w:pos="1276"/>
        </w:tabs>
        <w:autoSpaceDE w:val="0"/>
        <w:autoSpaceDN w:val="0"/>
        <w:adjustRightInd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316D9">
        <w:rPr>
          <w:rFonts w:ascii="Times New Roman" w:eastAsia="Times New Roman" w:hAnsi="Times New Roman" w:cs="Times New Roman"/>
          <w:sz w:val="28"/>
          <w:szCs w:val="28"/>
          <w:lang w:eastAsia="ru-RU"/>
        </w:rPr>
        <w:t xml:space="preserve">Дальнейшая работа по развитию и поддержанию кредитных отношений с покупателями позволит Солигорскому </w:t>
      </w:r>
      <w:r>
        <w:rPr>
          <w:rFonts w:ascii="Times New Roman" w:eastAsia="Times New Roman" w:hAnsi="Times New Roman" w:cs="Times New Roman"/>
          <w:sz w:val="28"/>
          <w:szCs w:val="28"/>
          <w:lang w:eastAsia="ru-RU"/>
        </w:rPr>
        <w:t>РайПО</w:t>
      </w:r>
      <w:r w:rsidRPr="006316D9">
        <w:rPr>
          <w:rFonts w:ascii="Times New Roman" w:eastAsia="Times New Roman" w:hAnsi="Times New Roman" w:cs="Times New Roman"/>
          <w:sz w:val="28"/>
          <w:szCs w:val="28"/>
          <w:lang w:eastAsia="ru-RU"/>
        </w:rPr>
        <w:t xml:space="preserve"> удержать, а также увеличить количество своих покупателей, особенно в условиях сложившейся экономической ситуации;</w:t>
      </w:r>
    </w:p>
    <w:p w:rsidR="0004567E" w:rsidRPr="00F81A4E" w:rsidRDefault="0004567E" w:rsidP="001157BB">
      <w:pPr>
        <w:widowControl w:val="0"/>
        <w:tabs>
          <w:tab w:val="left" w:pos="1276"/>
        </w:tabs>
        <w:autoSpaceDE w:val="0"/>
        <w:autoSpaceDN w:val="0"/>
        <w:adjustRightInd w:val="0"/>
        <w:spacing w:after="0" w:line="360" w:lineRule="exact"/>
        <w:ind w:right="-284"/>
        <w:contextualSpacing/>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 xml:space="preserve">         - Включение в ассортимент товаров, отсутствующих у конкурентов даст возможность завоевать лидерство в данной товарной позиции, а также привлечь дополнительных покупателей и увеличить объем продаж.</w:t>
      </w:r>
    </w:p>
    <w:p w:rsidR="0004567E" w:rsidRPr="00F81A4E" w:rsidRDefault="0004567E" w:rsidP="001157BB">
      <w:pPr>
        <w:widowControl w:val="0"/>
        <w:autoSpaceDE w:val="0"/>
        <w:autoSpaceDN w:val="0"/>
        <w:adjustRightInd w:val="0"/>
        <w:spacing w:after="0" w:line="360" w:lineRule="exact"/>
        <w:ind w:right="-28" w:firstLine="708"/>
        <w:jc w:val="both"/>
        <w:rPr>
          <w:rFonts w:ascii="Times New Roman" w:eastAsia="Times New Roman" w:hAnsi="Times New Roman" w:cs="Times New Roman"/>
          <w:sz w:val="28"/>
          <w:szCs w:val="28"/>
          <w:lang w:eastAsia="ru-RU"/>
        </w:rPr>
      </w:pPr>
      <w:r w:rsidRPr="00F81A4E">
        <w:rPr>
          <w:rFonts w:ascii="Times New Roman" w:hAnsi="Times New Roman" w:cs="Times New Roman"/>
          <w:sz w:val="28"/>
          <w:szCs w:val="28"/>
        </w:rPr>
        <w:t xml:space="preserve">- Оптимизация процесса формирования заявок, расформирование продовольственных складов и оптимизация работы транспортного участка </w:t>
      </w:r>
      <w:r w:rsidRPr="00F81A4E">
        <w:rPr>
          <w:rFonts w:ascii="Times New Roman" w:eastAsia="Times New Roman" w:hAnsi="Times New Roman" w:cs="Times New Roman"/>
          <w:sz w:val="28"/>
          <w:szCs w:val="28"/>
          <w:lang w:eastAsia="ru-RU"/>
        </w:rPr>
        <w:t>будет способствовать улучшению показателей деятельности в РайПО и завоеванию позиций лидера в конкурентной борьбе по сравнению с другими торговыми организациями;</w:t>
      </w:r>
    </w:p>
    <w:p w:rsidR="0004567E" w:rsidRPr="00F81A4E" w:rsidRDefault="0004567E" w:rsidP="001157BB">
      <w:pPr>
        <w:widowControl w:val="0"/>
        <w:autoSpaceDE w:val="0"/>
        <w:autoSpaceDN w:val="0"/>
        <w:adjustRightInd w:val="0"/>
        <w:spacing w:after="0" w:line="360" w:lineRule="exact"/>
        <w:ind w:right="-28" w:firstLine="708"/>
        <w:jc w:val="both"/>
        <w:rPr>
          <w:rFonts w:ascii="Times New Roman" w:eastAsia="Times New Roman" w:hAnsi="Times New Roman" w:cs="Times New Roman"/>
          <w:sz w:val="28"/>
          <w:szCs w:val="28"/>
          <w:lang w:eastAsia="ru-RU"/>
        </w:rPr>
      </w:pPr>
      <w:r w:rsidRPr="00F81A4E">
        <w:rPr>
          <w:rFonts w:ascii="Times New Roman" w:eastAsia="Times New Roman" w:hAnsi="Times New Roman" w:cs="Times New Roman"/>
          <w:sz w:val="28"/>
          <w:szCs w:val="28"/>
          <w:lang w:eastAsia="ru-RU"/>
        </w:rPr>
        <w:t>- Применение маркетинговых подходов к деятельности является необходимостью при повышении своей конкурентоспособности, прибыльности, завоевании новых клиентов и поддержании уже лояльных покупателей.</w:t>
      </w:r>
    </w:p>
    <w:p w:rsidR="0004567E" w:rsidRDefault="0004567E" w:rsidP="001157BB">
      <w:pPr>
        <w:widowControl w:val="0"/>
        <w:tabs>
          <w:tab w:val="left" w:pos="1276"/>
        </w:tabs>
        <w:autoSpaceDE w:val="0"/>
        <w:autoSpaceDN w:val="0"/>
        <w:adjustRightInd w:val="0"/>
        <w:spacing w:after="0" w:line="360" w:lineRule="exact"/>
        <w:ind w:right="-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6316D9">
        <w:rPr>
          <w:rFonts w:ascii="Times New Roman" w:eastAsia="Times New Roman" w:hAnsi="Times New Roman" w:cs="Times New Roman"/>
          <w:sz w:val="28"/>
          <w:szCs w:val="28"/>
          <w:lang w:eastAsia="ru-RU"/>
        </w:rPr>
        <w:t>Для предотвращения снижения объемов продаж и оттока покупателей необходимо разработать программу действий на случай, если конкуренты начнут вести ценовые и неценовые войны;</w:t>
      </w:r>
    </w:p>
    <w:p w:rsidR="0004567E" w:rsidRPr="006316D9" w:rsidRDefault="0004567E" w:rsidP="001157BB">
      <w:pPr>
        <w:widowControl w:val="0"/>
        <w:tabs>
          <w:tab w:val="left" w:pos="1276"/>
        </w:tabs>
        <w:autoSpaceDE w:val="0"/>
        <w:autoSpaceDN w:val="0"/>
        <w:adjustRightInd w:val="0"/>
        <w:spacing w:after="0" w:line="360" w:lineRule="exact"/>
        <w:ind w:right="-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F81A4E">
        <w:rPr>
          <w:rFonts w:ascii="Times New Roman" w:eastAsia="Times New Roman" w:hAnsi="Times New Roman" w:cs="Times New Roman"/>
          <w:sz w:val="28"/>
          <w:szCs w:val="28"/>
          <w:lang w:eastAsia="ru-RU"/>
        </w:rPr>
        <w:t>Постоянный мониторинг и маркетинговые исследования потребительских предпочтений, п</w:t>
      </w:r>
      <w:r w:rsidRPr="00F81A4E">
        <w:rPr>
          <w:rFonts w:ascii="Times New Roman" w:hAnsi="Times New Roman" w:cs="Times New Roman"/>
          <w:color w:val="000000"/>
          <w:sz w:val="28"/>
          <w:szCs w:val="28"/>
          <w:shd w:val="clear" w:color="auto" w:fill="FFFFFF"/>
        </w:rPr>
        <w:t>роведение в сети магазинов мероприятий по стимулированию сбыта (специальных акций, временных скидок на определенные товары и др.) и переход магазинов на торговлю методом самообслуживания </w:t>
      </w:r>
      <w:r w:rsidRPr="00F81A4E">
        <w:rPr>
          <w:rFonts w:ascii="Times New Roman" w:eastAsia="Times New Roman" w:hAnsi="Times New Roman" w:cs="Times New Roman"/>
          <w:sz w:val="28"/>
          <w:szCs w:val="28"/>
          <w:lang w:eastAsia="ru-RU"/>
        </w:rPr>
        <w:t xml:space="preserve"> дадут возможность реагировать на изменение рыночной ситуации, удержать покупателей и завоевать доверие новых.</w:t>
      </w:r>
    </w:p>
    <w:p w:rsidR="0004567E" w:rsidRPr="00A31D90" w:rsidRDefault="0004567E" w:rsidP="001157BB">
      <w:pPr>
        <w:spacing w:after="0" w:line="360" w:lineRule="exact"/>
        <w:ind w:firstLine="851"/>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sz w:val="28"/>
          <w:szCs w:val="28"/>
          <w:lang w:eastAsia="ru-RU"/>
        </w:rPr>
        <w:t xml:space="preserve">Предложенный в рамках данной работы проект по </w:t>
      </w:r>
      <w:r>
        <w:rPr>
          <w:rFonts w:ascii="Times New Roman" w:eastAsia="Times New Roman" w:hAnsi="Times New Roman" w:cs="Times New Roman"/>
          <w:sz w:val="28"/>
          <w:szCs w:val="28"/>
          <w:lang w:eastAsia="ru-RU"/>
        </w:rPr>
        <w:t xml:space="preserve">совершенствованию маркетинговой деятельности Солигорского РайПО </w:t>
      </w:r>
      <w:r w:rsidRPr="00A31D90">
        <w:rPr>
          <w:rFonts w:ascii="Times New Roman" w:eastAsia="Times New Roman" w:hAnsi="Times New Roman" w:cs="Times New Roman"/>
          <w:sz w:val="28"/>
          <w:szCs w:val="28"/>
          <w:lang w:eastAsia="ru-RU"/>
        </w:rPr>
        <w:t>направлен на решение следующих основных задач:</w:t>
      </w:r>
    </w:p>
    <w:p w:rsidR="0004567E" w:rsidRDefault="0004567E"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bCs/>
          <w:color w:val="000000"/>
          <w:kern w:val="28"/>
          <w:sz w:val="28"/>
          <w:szCs w:val="28"/>
          <w:lang w:eastAsia="ru-RU"/>
        </w:rPr>
      </w:pPr>
      <w:r w:rsidRPr="00A31D90">
        <w:rPr>
          <w:rFonts w:ascii="Times New Roman" w:eastAsia="Times New Roman" w:hAnsi="Times New Roman" w:cs="Times New Roman"/>
          <w:bCs/>
          <w:color w:val="000000"/>
          <w:kern w:val="28"/>
          <w:sz w:val="28"/>
          <w:szCs w:val="28"/>
          <w:lang w:eastAsia="ru-RU"/>
        </w:rPr>
        <w:t xml:space="preserve">– </w:t>
      </w:r>
      <w:r>
        <w:rPr>
          <w:rFonts w:ascii="Times New Roman" w:eastAsia="Times New Roman" w:hAnsi="Times New Roman" w:cs="Times New Roman"/>
          <w:bCs/>
          <w:color w:val="000000"/>
          <w:kern w:val="28"/>
          <w:sz w:val="28"/>
          <w:szCs w:val="28"/>
          <w:lang w:eastAsia="ru-RU"/>
        </w:rPr>
        <w:t>оптимизация процесса формирования заявок;</w:t>
      </w:r>
    </w:p>
    <w:p w:rsidR="0004567E" w:rsidRDefault="0004567E" w:rsidP="001157BB">
      <w:pPr>
        <w:widowControl w:val="0"/>
        <w:shd w:val="clear" w:color="auto" w:fill="FFFFFF"/>
        <w:autoSpaceDE w:val="0"/>
        <w:autoSpaceDN w:val="0"/>
        <w:adjustRightInd w:val="0"/>
        <w:spacing w:after="0" w:line="360" w:lineRule="exact"/>
        <w:ind w:left="709"/>
        <w:jc w:val="both"/>
        <w:rPr>
          <w:rFonts w:ascii="Times New Roman" w:hAnsi="Times New Roman" w:cs="Times New Roman"/>
          <w:sz w:val="28"/>
          <w:szCs w:val="28"/>
        </w:rPr>
      </w:pPr>
      <w:r w:rsidRPr="00A31D90">
        <w:rPr>
          <w:rFonts w:ascii="Times New Roman" w:eastAsia="Times New Roman" w:hAnsi="Times New Roman" w:cs="Times New Roman"/>
          <w:bCs/>
          <w:color w:val="000000"/>
          <w:kern w:val="28"/>
          <w:sz w:val="28"/>
          <w:szCs w:val="28"/>
          <w:lang w:eastAsia="ru-RU"/>
        </w:rPr>
        <w:t>–</w:t>
      </w:r>
      <w:r>
        <w:rPr>
          <w:rFonts w:ascii="Times New Roman" w:hAnsi="Times New Roman" w:cs="Times New Roman"/>
          <w:sz w:val="28"/>
          <w:szCs w:val="28"/>
        </w:rPr>
        <w:t xml:space="preserve"> р</w:t>
      </w:r>
      <w:r w:rsidRPr="00995C10">
        <w:rPr>
          <w:rFonts w:ascii="Times New Roman" w:hAnsi="Times New Roman" w:cs="Times New Roman"/>
          <w:sz w:val="28"/>
          <w:szCs w:val="28"/>
        </w:rPr>
        <w:t>асформирование продовольственн</w:t>
      </w:r>
      <w:r>
        <w:rPr>
          <w:rFonts w:ascii="Times New Roman" w:hAnsi="Times New Roman" w:cs="Times New Roman"/>
          <w:sz w:val="28"/>
          <w:szCs w:val="28"/>
        </w:rPr>
        <w:t>о-распределительных</w:t>
      </w:r>
      <w:r w:rsidRPr="00995C10">
        <w:rPr>
          <w:rFonts w:ascii="Times New Roman" w:hAnsi="Times New Roman" w:cs="Times New Roman"/>
          <w:sz w:val="28"/>
          <w:szCs w:val="28"/>
        </w:rPr>
        <w:t xml:space="preserve"> складов</w:t>
      </w:r>
      <w:r>
        <w:rPr>
          <w:rFonts w:ascii="Times New Roman" w:hAnsi="Times New Roman" w:cs="Times New Roman"/>
          <w:sz w:val="28"/>
          <w:szCs w:val="28"/>
        </w:rPr>
        <w:t>;</w:t>
      </w:r>
    </w:p>
    <w:p w:rsidR="0004567E" w:rsidRDefault="0004567E"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bCs/>
          <w:color w:val="000000"/>
          <w:kern w:val="28"/>
          <w:sz w:val="28"/>
          <w:szCs w:val="28"/>
          <w:lang w:eastAsia="ru-RU"/>
        </w:rPr>
      </w:pPr>
      <w:r w:rsidRPr="00A31D90">
        <w:rPr>
          <w:rFonts w:ascii="Times New Roman" w:eastAsia="Times New Roman" w:hAnsi="Times New Roman" w:cs="Times New Roman"/>
          <w:bCs/>
          <w:color w:val="000000"/>
          <w:kern w:val="28"/>
          <w:sz w:val="28"/>
          <w:szCs w:val="28"/>
          <w:lang w:eastAsia="ru-RU"/>
        </w:rPr>
        <w:t>–</w:t>
      </w:r>
      <w:r>
        <w:rPr>
          <w:rFonts w:ascii="Times New Roman" w:eastAsia="Times New Roman" w:hAnsi="Times New Roman" w:cs="Times New Roman"/>
          <w:bCs/>
          <w:color w:val="000000"/>
          <w:kern w:val="28"/>
          <w:sz w:val="28"/>
          <w:szCs w:val="28"/>
          <w:lang w:eastAsia="ru-RU"/>
        </w:rPr>
        <w:t xml:space="preserve"> оптимизация работы транспортного участка;</w:t>
      </w:r>
    </w:p>
    <w:p w:rsidR="0004567E" w:rsidRDefault="0004567E"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bCs/>
          <w:color w:val="000000"/>
          <w:kern w:val="28"/>
          <w:sz w:val="28"/>
          <w:szCs w:val="28"/>
          <w:lang w:eastAsia="ru-RU"/>
        </w:rPr>
      </w:pPr>
      <w:r w:rsidRPr="00A31D90">
        <w:rPr>
          <w:rFonts w:ascii="Times New Roman" w:eastAsia="Times New Roman" w:hAnsi="Times New Roman" w:cs="Times New Roman"/>
          <w:bCs/>
          <w:color w:val="000000"/>
          <w:kern w:val="28"/>
          <w:sz w:val="28"/>
          <w:szCs w:val="28"/>
          <w:lang w:eastAsia="ru-RU"/>
        </w:rPr>
        <w:t>–</w:t>
      </w:r>
      <w:r>
        <w:rPr>
          <w:rFonts w:ascii="Times New Roman" w:eastAsia="Times New Roman" w:hAnsi="Times New Roman" w:cs="Times New Roman"/>
          <w:bCs/>
          <w:color w:val="000000"/>
          <w:kern w:val="28"/>
          <w:sz w:val="28"/>
          <w:szCs w:val="28"/>
          <w:lang w:eastAsia="ru-RU"/>
        </w:rPr>
        <w:t xml:space="preserve"> совершенствование рекламной деятельности;</w:t>
      </w:r>
    </w:p>
    <w:p w:rsidR="0004567E" w:rsidRPr="00A31D90" w:rsidRDefault="0004567E"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bCs/>
          <w:color w:val="000000"/>
          <w:kern w:val="28"/>
          <w:sz w:val="28"/>
          <w:szCs w:val="28"/>
          <w:lang w:eastAsia="ru-RU"/>
        </w:rPr>
        <w:t>–</w:t>
      </w:r>
      <w:r>
        <w:rPr>
          <w:rFonts w:ascii="Times New Roman" w:eastAsia="Times New Roman" w:hAnsi="Times New Roman" w:cs="Times New Roman"/>
          <w:bCs/>
          <w:color w:val="000000"/>
          <w:kern w:val="28"/>
          <w:sz w:val="28"/>
          <w:szCs w:val="28"/>
          <w:lang w:eastAsia="ru-RU"/>
        </w:rPr>
        <w:t xml:space="preserve"> </w:t>
      </w:r>
      <w:r w:rsidRPr="00A31D90">
        <w:rPr>
          <w:rFonts w:ascii="Times New Roman" w:eastAsia="Times New Roman" w:hAnsi="Times New Roman" w:cs="Times New Roman"/>
          <w:bCs/>
          <w:color w:val="000000"/>
          <w:kern w:val="28"/>
          <w:sz w:val="28"/>
          <w:szCs w:val="28"/>
          <w:lang w:eastAsia="ru-RU"/>
        </w:rPr>
        <w:t xml:space="preserve"> р</w:t>
      </w:r>
      <w:r w:rsidRPr="00A31D90">
        <w:rPr>
          <w:rFonts w:ascii="Times New Roman" w:eastAsia="Times New Roman" w:hAnsi="Times New Roman" w:cs="Times New Roman"/>
          <w:sz w:val="28"/>
          <w:szCs w:val="28"/>
          <w:lang w:eastAsia="ru-RU"/>
        </w:rPr>
        <w:t>асширение ассортимента предлагаемой продукции;</w:t>
      </w:r>
    </w:p>
    <w:p w:rsidR="0004567E" w:rsidRDefault="0004567E"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bCs/>
          <w:color w:val="000000"/>
          <w:kern w:val="28"/>
          <w:sz w:val="28"/>
          <w:szCs w:val="28"/>
          <w:lang w:eastAsia="ru-RU"/>
        </w:rPr>
        <w:t xml:space="preserve">– </w:t>
      </w:r>
      <w:r>
        <w:rPr>
          <w:rFonts w:ascii="Times New Roman" w:eastAsia="Times New Roman" w:hAnsi="Times New Roman" w:cs="Times New Roman"/>
          <w:sz w:val="28"/>
          <w:szCs w:val="28"/>
          <w:lang w:eastAsia="ru-RU"/>
        </w:rPr>
        <w:t>оптимизация ценообразования;</w:t>
      </w:r>
    </w:p>
    <w:p w:rsidR="0004567E" w:rsidRPr="00A31D90" w:rsidRDefault="0004567E" w:rsidP="001157BB">
      <w:pPr>
        <w:widowControl w:val="0"/>
        <w:shd w:val="clear" w:color="auto" w:fill="FFFFFF"/>
        <w:autoSpaceDE w:val="0"/>
        <w:autoSpaceDN w:val="0"/>
        <w:adjustRightInd w:val="0"/>
        <w:spacing w:after="0" w:line="360" w:lineRule="exact"/>
        <w:ind w:left="709"/>
        <w:jc w:val="both"/>
        <w:rPr>
          <w:rFonts w:ascii="Times New Roman" w:eastAsia="Times New Roman" w:hAnsi="Times New Roman" w:cs="Times New Roman"/>
          <w:sz w:val="28"/>
          <w:szCs w:val="28"/>
          <w:lang w:eastAsia="ru-RU"/>
        </w:rPr>
      </w:pPr>
      <w:r w:rsidRPr="00A31D90">
        <w:rPr>
          <w:rFonts w:ascii="Times New Roman" w:eastAsia="Times New Roman" w:hAnsi="Times New Roman" w:cs="Times New Roman"/>
          <w:bCs/>
          <w:color w:val="000000"/>
          <w:kern w:val="28"/>
          <w:sz w:val="28"/>
          <w:szCs w:val="28"/>
          <w:lang w:eastAsia="ru-RU"/>
        </w:rPr>
        <w:t>– с</w:t>
      </w:r>
      <w:r w:rsidRPr="00A31D90">
        <w:rPr>
          <w:rFonts w:ascii="Times New Roman" w:eastAsia="Times New Roman" w:hAnsi="Times New Roman" w:cs="Times New Roman"/>
          <w:sz w:val="28"/>
          <w:szCs w:val="28"/>
          <w:lang w:eastAsia="ru-RU"/>
        </w:rPr>
        <w:t>табилизация фи</w:t>
      </w:r>
      <w:r>
        <w:rPr>
          <w:rFonts w:ascii="Times New Roman" w:eastAsia="Times New Roman" w:hAnsi="Times New Roman" w:cs="Times New Roman"/>
          <w:sz w:val="28"/>
          <w:szCs w:val="28"/>
          <w:lang w:eastAsia="ru-RU"/>
        </w:rPr>
        <w:t>нансового положения предприятия.</w:t>
      </w:r>
    </w:p>
    <w:p w:rsidR="0004567E" w:rsidRDefault="0004567E" w:rsidP="001157BB">
      <w:pPr>
        <w:widowControl w:val="0"/>
        <w:spacing w:after="0" w:line="360" w:lineRule="exac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3F425E">
        <w:rPr>
          <w:rFonts w:ascii="Times New Roman" w:eastAsia="Times New Roman" w:hAnsi="Times New Roman" w:cs="Times New Roman"/>
          <w:sz w:val="28"/>
          <w:szCs w:val="28"/>
          <w:lang w:eastAsia="ru-RU"/>
        </w:rPr>
        <w:t xml:space="preserve">редложенный в рамках данной работы проект совершенствованию </w:t>
      </w:r>
      <w:r>
        <w:rPr>
          <w:rFonts w:ascii="Times New Roman" w:eastAsia="Times New Roman" w:hAnsi="Times New Roman" w:cs="Times New Roman"/>
          <w:sz w:val="28"/>
          <w:szCs w:val="28"/>
          <w:lang w:eastAsia="ru-RU"/>
        </w:rPr>
        <w:t>маркетинговой</w:t>
      </w:r>
      <w:r w:rsidRPr="003F425E">
        <w:rPr>
          <w:rFonts w:ascii="Times New Roman" w:eastAsia="Times New Roman" w:hAnsi="Times New Roman" w:cs="Times New Roman"/>
          <w:sz w:val="28"/>
          <w:szCs w:val="28"/>
          <w:lang w:eastAsia="ru-RU"/>
        </w:rPr>
        <w:t xml:space="preserve"> деятельности </w:t>
      </w:r>
      <w:r>
        <w:rPr>
          <w:rFonts w:ascii="Times New Roman" w:eastAsia="Times New Roman" w:hAnsi="Times New Roman" w:cs="Times New Roman"/>
          <w:sz w:val="28"/>
          <w:szCs w:val="28"/>
          <w:lang w:eastAsia="ru-RU"/>
        </w:rPr>
        <w:t>торгового</w:t>
      </w:r>
      <w:r w:rsidRPr="003F425E">
        <w:rPr>
          <w:rFonts w:ascii="Times New Roman" w:eastAsia="Times New Roman" w:hAnsi="Times New Roman" w:cs="Times New Roman"/>
          <w:sz w:val="28"/>
          <w:szCs w:val="28"/>
          <w:lang w:eastAsia="ru-RU"/>
        </w:rPr>
        <w:t xml:space="preserve"> предприятия позволит получить </w:t>
      </w:r>
      <w:r>
        <w:rPr>
          <w:rFonts w:ascii="Times New Roman" w:eastAsia="Times New Roman" w:hAnsi="Times New Roman" w:cs="Times New Roman"/>
          <w:sz w:val="28"/>
          <w:szCs w:val="28"/>
          <w:lang w:eastAsia="ru-RU"/>
        </w:rPr>
        <w:lastRenderedPageBreak/>
        <w:t xml:space="preserve">прибыль </w:t>
      </w:r>
      <w:r w:rsidRPr="00A31D90">
        <w:rPr>
          <w:rFonts w:ascii="Times New Roman" w:eastAsia="Times New Roman" w:hAnsi="Times New Roman" w:cs="Times New Roman"/>
          <w:sz w:val="28"/>
          <w:szCs w:val="28"/>
          <w:lang w:eastAsia="ru-RU"/>
        </w:rPr>
        <w:t>в 201</w:t>
      </w:r>
      <w:r>
        <w:rPr>
          <w:rFonts w:ascii="Times New Roman" w:eastAsia="Times New Roman" w:hAnsi="Times New Roman" w:cs="Times New Roman"/>
          <w:sz w:val="28"/>
          <w:szCs w:val="28"/>
          <w:lang w:eastAsia="ru-RU"/>
        </w:rPr>
        <w:t>6</w:t>
      </w:r>
      <w:r w:rsidRPr="00A31D90">
        <w:rPr>
          <w:rFonts w:ascii="Times New Roman" w:eastAsia="Times New Roman" w:hAnsi="Times New Roman" w:cs="Times New Roman"/>
          <w:sz w:val="28"/>
          <w:szCs w:val="28"/>
          <w:lang w:eastAsia="ru-RU"/>
        </w:rPr>
        <w:t xml:space="preserve"> году составит </w:t>
      </w:r>
      <w:r>
        <w:rPr>
          <w:rFonts w:ascii="Times New Roman" w:eastAsia="Times New Roman" w:hAnsi="Times New Roman" w:cs="Times New Roman"/>
          <w:sz w:val="28"/>
          <w:szCs w:val="28"/>
          <w:lang w:eastAsia="ru-RU"/>
        </w:rPr>
        <w:t xml:space="preserve">45830 </w:t>
      </w:r>
      <w:r w:rsidRPr="00A31D90">
        <w:rPr>
          <w:rFonts w:ascii="Times New Roman" w:eastAsia="Times New Roman" w:hAnsi="Times New Roman" w:cs="Times New Roman"/>
          <w:sz w:val="28"/>
          <w:szCs w:val="28"/>
          <w:lang w:eastAsia="ru-RU"/>
        </w:rPr>
        <w:t>млн. руб., в 201</w:t>
      </w:r>
      <w:r>
        <w:rPr>
          <w:rFonts w:ascii="Times New Roman" w:eastAsia="Times New Roman" w:hAnsi="Times New Roman" w:cs="Times New Roman"/>
          <w:sz w:val="28"/>
          <w:szCs w:val="28"/>
          <w:lang w:eastAsia="ru-RU"/>
        </w:rPr>
        <w:t>7</w:t>
      </w:r>
      <w:r w:rsidRPr="00A31D90">
        <w:rPr>
          <w:rFonts w:ascii="Times New Roman" w:eastAsia="Times New Roman" w:hAnsi="Times New Roman" w:cs="Times New Roman"/>
          <w:sz w:val="28"/>
          <w:szCs w:val="28"/>
          <w:lang w:eastAsia="ru-RU"/>
        </w:rPr>
        <w:t xml:space="preserve"> году и 201</w:t>
      </w:r>
      <w:r>
        <w:rPr>
          <w:rFonts w:ascii="Times New Roman" w:eastAsia="Times New Roman" w:hAnsi="Times New Roman" w:cs="Times New Roman"/>
          <w:sz w:val="28"/>
          <w:szCs w:val="28"/>
          <w:lang w:eastAsia="ru-RU"/>
        </w:rPr>
        <w:t>8</w:t>
      </w:r>
      <w:r w:rsidRPr="00A31D90">
        <w:rPr>
          <w:rFonts w:ascii="Times New Roman" w:eastAsia="Times New Roman" w:hAnsi="Times New Roman" w:cs="Times New Roman"/>
          <w:sz w:val="28"/>
          <w:szCs w:val="28"/>
          <w:lang w:eastAsia="ru-RU"/>
        </w:rPr>
        <w:t xml:space="preserve"> году – </w:t>
      </w:r>
      <w:r>
        <w:rPr>
          <w:rFonts w:ascii="Times New Roman" w:eastAsia="Times New Roman" w:hAnsi="Times New Roman" w:cs="Times New Roman"/>
          <w:sz w:val="28"/>
          <w:szCs w:val="28"/>
          <w:lang w:eastAsia="ru-RU"/>
        </w:rPr>
        <w:t>14566,2</w:t>
      </w:r>
      <w:r w:rsidRPr="00A31D90">
        <w:rPr>
          <w:rFonts w:ascii="Times New Roman" w:eastAsia="Times New Roman" w:hAnsi="Times New Roman" w:cs="Times New Roman"/>
          <w:sz w:val="28"/>
          <w:szCs w:val="28"/>
          <w:lang w:eastAsia="ru-RU"/>
        </w:rPr>
        <w:t xml:space="preserve"> млн. руб</w:t>
      </w:r>
      <w:r>
        <w:rPr>
          <w:rFonts w:ascii="Times New Roman" w:eastAsia="Times New Roman" w:hAnsi="Times New Roman" w:cs="Times New Roman"/>
          <w:sz w:val="28"/>
          <w:szCs w:val="28"/>
          <w:lang w:eastAsia="ru-RU"/>
        </w:rPr>
        <w:t>.</w:t>
      </w:r>
    </w:p>
    <w:p w:rsidR="0004567E" w:rsidRPr="003F425E" w:rsidRDefault="0004567E" w:rsidP="001157BB">
      <w:pPr>
        <w:widowControl w:val="0"/>
        <w:spacing w:after="0" w:line="360" w:lineRule="exact"/>
        <w:ind w:firstLine="709"/>
        <w:jc w:val="both"/>
        <w:rPr>
          <w:rFonts w:ascii="Times New Roman" w:hAnsi="Times New Roman" w:cs="Times New Roman"/>
          <w:color w:val="000000"/>
          <w:sz w:val="28"/>
          <w:szCs w:val="28"/>
          <w:lang w:eastAsia="ru-RU"/>
        </w:rPr>
      </w:pPr>
      <w:r w:rsidRPr="003F425E">
        <w:rPr>
          <w:rFonts w:ascii="Times New Roman" w:hAnsi="Times New Roman" w:cs="Times New Roman"/>
          <w:color w:val="000000"/>
          <w:sz w:val="28"/>
          <w:szCs w:val="28"/>
          <w:lang w:eastAsia="ru-RU"/>
        </w:rPr>
        <w:t xml:space="preserve">Внедрение </w:t>
      </w:r>
      <w:r>
        <w:rPr>
          <w:rFonts w:ascii="Times New Roman" w:hAnsi="Times New Roman" w:cs="Times New Roman"/>
          <w:color w:val="000000"/>
          <w:sz w:val="28"/>
          <w:szCs w:val="28"/>
          <w:lang w:eastAsia="ru-RU"/>
        </w:rPr>
        <w:t xml:space="preserve">предложенных </w:t>
      </w:r>
      <w:r w:rsidRPr="003F425E">
        <w:rPr>
          <w:rFonts w:ascii="Times New Roman" w:hAnsi="Times New Roman" w:cs="Times New Roman"/>
          <w:color w:val="000000"/>
          <w:sz w:val="28"/>
          <w:szCs w:val="28"/>
          <w:lang w:eastAsia="ru-RU"/>
        </w:rPr>
        <w:t>мероприятий позволит</w:t>
      </w:r>
      <w:r>
        <w:rPr>
          <w:rFonts w:ascii="Times New Roman" w:hAnsi="Times New Roman" w:cs="Times New Roman"/>
          <w:color w:val="000000"/>
          <w:sz w:val="28"/>
          <w:szCs w:val="28"/>
          <w:lang w:eastAsia="ru-RU"/>
        </w:rPr>
        <w:t xml:space="preserve"> торговому </w:t>
      </w:r>
      <w:r w:rsidRPr="003F425E">
        <w:rPr>
          <w:rFonts w:ascii="Times New Roman" w:hAnsi="Times New Roman" w:cs="Times New Roman"/>
          <w:color w:val="000000"/>
          <w:sz w:val="28"/>
          <w:szCs w:val="28"/>
          <w:lang w:eastAsia="ru-RU"/>
        </w:rPr>
        <w:t>предприятию повысить эффективность</w:t>
      </w:r>
      <w:r w:rsidR="000B6007">
        <w:rPr>
          <w:rFonts w:ascii="Times New Roman" w:hAnsi="Times New Roman" w:cs="Times New Roman"/>
          <w:color w:val="000000"/>
          <w:sz w:val="28"/>
          <w:szCs w:val="28"/>
          <w:lang w:eastAsia="ru-RU"/>
        </w:rPr>
        <w:t xml:space="preserve"> маркетинговой</w:t>
      </w:r>
      <w:r w:rsidRPr="003F425E">
        <w:rPr>
          <w:rFonts w:ascii="Times New Roman" w:hAnsi="Times New Roman" w:cs="Times New Roman"/>
          <w:color w:val="000000"/>
          <w:sz w:val="28"/>
          <w:szCs w:val="28"/>
          <w:lang w:eastAsia="ru-RU"/>
        </w:rPr>
        <w:t xml:space="preserve"> деятельности, сокра</w:t>
      </w:r>
      <w:r w:rsidRPr="003F425E">
        <w:rPr>
          <w:rFonts w:ascii="Times New Roman" w:hAnsi="Times New Roman" w:cs="Times New Roman"/>
          <w:color w:val="000000"/>
          <w:sz w:val="28"/>
          <w:szCs w:val="28"/>
          <w:lang w:eastAsia="ru-RU"/>
        </w:rPr>
        <w:softHyphen/>
        <w:t>тить затраты предприятия, улучшить движение материальных потоков и в целом повысить эффективность функ</w:t>
      </w:r>
      <w:r w:rsidRPr="003F425E">
        <w:rPr>
          <w:rFonts w:ascii="Times New Roman" w:hAnsi="Times New Roman" w:cs="Times New Roman"/>
          <w:color w:val="000000"/>
          <w:sz w:val="28"/>
          <w:szCs w:val="28"/>
          <w:lang w:eastAsia="ru-RU"/>
        </w:rPr>
        <w:softHyphen/>
        <w:t>ционирования и получить дополнительную прибыль.</w:t>
      </w:r>
    </w:p>
    <w:p w:rsidR="00AC7B2E" w:rsidRDefault="00AC7B2E" w:rsidP="001157BB">
      <w:pPr>
        <w:spacing w:line="360" w:lineRule="exact"/>
      </w:pPr>
    </w:p>
    <w:p w:rsidR="00AC7B2E" w:rsidRDefault="00AC7B2E"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5E31B2" w:rsidRDefault="005E31B2" w:rsidP="001157BB">
      <w:pPr>
        <w:spacing w:line="360" w:lineRule="exact"/>
      </w:pPr>
    </w:p>
    <w:p w:rsidR="00AC7B2E" w:rsidRPr="00460D5D" w:rsidRDefault="00AC7B2E" w:rsidP="001157BB">
      <w:pPr>
        <w:pStyle w:val="1"/>
        <w:spacing w:line="360" w:lineRule="exact"/>
        <w:jc w:val="center"/>
        <w:rPr>
          <w:rFonts w:ascii="Times New Roman Полужирный" w:hAnsi="Times New Roman Полужирный" w:cs="Times New Roman"/>
          <w:caps/>
          <w:color w:val="auto"/>
          <w:sz w:val="32"/>
          <w:szCs w:val="32"/>
        </w:rPr>
      </w:pPr>
      <w:bookmarkStart w:id="20" w:name="_Toc473028246"/>
      <w:r w:rsidRPr="00460D5D">
        <w:rPr>
          <w:rFonts w:ascii="Times New Roman Полужирный" w:hAnsi="Times New Roman Полужирный" w:cs="Times New Roman"/>
          <w:caps/>
          <w:color w:val="auto"/>
          <w:sz w:val="32"/>
          <w:szCs w:val="32"/>
        </w:rPr>
        <w:lastRenderedPageBreak/>
        <w:t>Список использованных источников</w:t>
      </w:r>
      <w:bookmarkEnd w:id="20"/>
    </w:p>
    <w:p w:rsidR="00AC7B2E" w:rsidRDefault="00AC7B2E" w:rsidP="001157BB">
      <w:pPr>
        <w:spacing w:line="360" w:lineRule="exact"/>
      </w:pP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Азоев</w:t>
      </w:r>
      <w:r>
        <w:rPr>
          <w:rFonts w:ascii="Times New Roman" w:hAnsi="Times New Roman" w:cs="Times New Roman"/>
          <w:sz w:val="28"/>
          <w:szCs w:val="28"/>
        </w:rPr>
        <w:t>,</w:t>
      </w:r>
      <w:r w:rsidRPr="000B6007">
        <w:rPr>
          <w:rFonts w:ascii="Times New Roman" w:hAnsi="Times New Roman" w:cs="Times New Roman"/>
          <w:sz w:val="28"/>
          <w:szCs w:val="28"/>
        </w:rPr>
        <w:t xml:space="preserve"> Г., Старостин</w:t>
      </w:r>
      <w:r>
        <w:rPr>
          <w:rFonts w:ascii="Times New Roman" w:hAnsi="Times New Roman" w:cs="Times New Roman"/>
          <w:sz w:val="28"/>
          <w:szCs w:val="28"/>
        </w:rPr>
        <w:t>,</w:t>
      </w:r>
      <w:r w:rsidRPr="000B6007">
        <w:rPr>
          <w:rFonts w:ascii="Times New Roman" w:hAnsi="Times New Roman" w:cs="Times New Roman"/>
          <w:sz w:val="28"/>
          <w:szCs w:val="28"/>
        </w:rPr>
        <w:t xml:space="preserve"> В. Персонализированный маркетинг// Маркетинг. – 2012. - № 5. – С. 38-62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Банчева А.А. К вопросу о маркетинговой политике предприятия (маркетинговая политика в теории и практике)// Маркетинг в России и за рубежом. – 2011. - № 6. – С. 14-23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Бесчастнов В. Маркетинг персонала в сфере обслуживания// Управление персоналом. – 2010. - № 15. – С. 63-67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Бурцева Т. И др. Маркетинговые исследования в управлении товарным ассортиментом// Маркетинг. – 20</w:t>
      </w:r>
      <w:r>
        <w:rPr>
          <w:rFonts w:ascii="Times New Roman" w:hAnsi="Times New Roman" w:cs="Times New Roman"/>
          <w:sz w:val="28"/>
          <w:szCs w:val="28"/>
        </w:rPr>
        <w:t>10</w:t>
      </w:r>
      <w:r w:rsidRPr="000B6007">
        <w:rPr>
          <w:rFonts w:ascii="Times New Roman" w:hAnsi="Times New Roman" w:cs="Times New Roman"/>
          <w:sz w:val="28"/>
          <w:szCs w:val="28"/>
        </w:rPr>
        <w:t>. - № 6. – С. 41-57</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 Габидинова Г. Маркетинговые коммуникации на рынке ценных бумаг// Маркетинг. – 2011. - № 1. – С. 72-79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Голик В.С., Голик С.И. Использование Интернет-технологий в международном маркетинге// Маркетинг в России и за рубежом. – 2011. - № 3. – С. 113-117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Голубков Е.П. Антикризисный маркетинг// Маркетинг в России и за рубежом. – 20</w:t>
      </w:r>
      <w:r>
        <w:rPr>
          <w:rFonts w:ascii="Times New Roman" w:hAnsi="Times New Roman" w:cs="Times New Roman"/>
          <w:sz w:val="28"/>
          <w:szCs w:val="28"/>
        </w:rPr>
        <w:t>12</w:t>
      </w:r>
      <w:r w:rsidRPr="000B6007">
        <w:rPr>
          <w:rFonts w:ascii="Times New Roman" w:hAnsi="Times New Roman" w:cs="Times New Roman"/>
          <w:sz w:val="28"/>
          <w:szCs w:val="28"/>
        </w:rPr>
        <w:t xml:space="preserve">. - № 1. – С. 5-18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Голубков Е.П. Еще раз к вопросу о некоторых основополагающих понятиях маркетинга// Маркетинг в России и за рубежом. – 2010. - № 4. – С. 115-127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Грошева</w:t>
      </w:r>
      <w:r>
        <w:rPr>
          <w:rFonts w:ascii="Times New Roman" w:hAnsi="Times New Roman" w:cs="Times New Roman"/>
          <w:sz w:val="28"/>
          <w:szCs w:val="28"/>
        </w:rPr>
        <w:t>,</w:t>
      </w:r>
      <w:r w:rsidRPr="000B6007">
        <w:rPr>
          <w:rFonts w:ascii="Times New Roman" w:hAnsi="Times New Roman" w:cs="Times New Roman"/>
          <w:sz w:val="28"/>
          <w:szCs w:val="28"/>
        </w:rPr>
        <w:t xml:space="preserve"> И. Роль маркетинга в управлении инновационной деятельностью малых и средних промышленных предприятий</w:t>
      </w:r>
      <w:r>
        <w:rPr>
          <w:rFonts w:ascii="Times New Roman" w:hAnsi="Times New Roman" w:cs="Times New Roman"/>
          <w:sz w:val="28"/>
          <w:szCs w:val="28"/>
        </w:rPr>
        <w:t xml:space="preserve"> / И. Грошева </w:t>
      </w:r>
      <w:r w:rsidRPr="000B6007">
        <w:rPr>
          <w:rFonts w:ascii="Times New Roman" w:hAnsi="Times New Roman" w:cs="Times New Roman"/>
          <w:sz w:val="28"/>
          <w:szCs w:val="28"/>
        </w:rPr>
        <w:t xml:space="preserve">// Проблемы теории и практики управления. – 2011. - № 6. – С. 95-105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Демченко</w:t>
      </w:r>
      <w:r>
        <w:rPr>
          <w:rFonts w:ascii="Times New Roman" w:hAnsi="Times New Roman" w:cs="Times New Roman"/>
          <w:sz w:val="28"/>
          <w:szCs w:val="28"/>
        </w:rPr>
        <w:t>,</w:t>
      </w:r>
      <w:r w:rsidRPr="000B6007">
        <w:rPr>
          <w:rFonts w:ascii="Times New Roman" w:hAnsi="Times New Roman" w:cs="Times New Roman"/>
          <w:sz w:val="28"/>
          <w:szCs w:val="28"/>
        </w:rPr>
        <w:t xml:space="preserve"> А. Маркетинговые инновации в условиях кризиса</w:t>
      </w:r>
      <w:r>
        <w:rPr>
          <w:rFonts w:ascii="Times New Roman" w:hAnsi="Times New Roman" w:cs="Times New Roman"/>
          <w:sz w:val="28"/>
          <w:szCs w:val="28"/>
        </w:rPr>
        <w:t xml:space="preserve">/ А. Демченко </w:t>
      </w:r>
      <w:r w:rsidRPr="000B6007">
        <w:rPr>
          <w:rFonts w:ascii="Times New Roman" w:hAnsi="Times New Roman" w:cs="Times New Roman"/>
          <w:sz w:val="28"/>
          <w:szCs w:val="28"/>
        </w:rPr>
        <w:t>// Маркетинг. – 20</w:t>
      </w:r>
      <w:r>
        <w:rPr>
          <w:rFonts w:ascii="Times New Roman" w:hAnsi="Times New Roman" w:cs="Times New Roman"/>
          <w:sz w:val="28"/>
          <w:szCs w:val="28"/>
        </w:rPr>
        <w:t>11</w:t>
      </w:r>
      <w:r w:rsidRPr="000B6007">
        <w:rPr>
          <w:rFonts w:ascii="Times New Roman" w:hAnsi="Times New Roman" w:cs="Times New Roman"/>
          <w:sz w:val="28"/>
          <w:szCs w:val="28"/>
        </w:rPr>
        <w:t xml:space="preserve">. - № 1. – С. 44-51 </w:t>
      </w:r>
    </w:p>
    <w:p w:rsidR="001157BB" w:rsidRPr="009564F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Дудин</w:t>
      </w:r>
      <w:r>
        <w:rPr>
          <w:rFonts w:ascii="Times New Roman" w:hAnsi="Times New Roman" w:cs="Times New Roman"/>
          <w:sz w:val="28"/>
          <w:szCs w:val="28"/>
        </w:rPr>
        <w:t>,</w:t>
      </w:r>
      <w:r w:rsidRPr="000B6007">
        <w:rPr>
          <w:rFonts w:ascii="Times New Roman" w:hAnsi="Times New Roman" w:cs="Times New Roman"/>
          <w:sz w:val="28"/>
          <w:szCs w:val="28"/>
        </w:rPr>
        <w:t xml:space="preserve"> С.Г. Политэкономическое происхождение маркетинга</w:t>
      </w:r>
      <w:r>
        <w:rPr>
          <w:rFonts w:ascii="Times New Roman" w:hAnsi="Times New Roman" w:cs="Times New Roman"/>
          <w:sz w:val="28"/>
          <w:szCs w:val="28"/>
        </w:rPr>
        <w:t xml:space="preserve">/ С.Г. Дудин </w:t>
      </w:r>
      <w:r w:rsidRPr="000B6007">
        <w:rPr>
          <w:rFonts w:ascii="Times New Roman" w:hAnsi="Times New Roman" w:cs="Times New Roman"/>
          <w:sz w:val="28"/>
          <w:szCs w:val="28"/>
        </w:rPr>
        <w:t>// Маркетинг в России и за рубежом. – 20</w:t>
      </w:r>
      <w:r>
        <w:rPr>
          <w:rFonts w:ascii="Times New Roman" w:hAnsi="Times New Roman" w:cs="Times New Roman"/>
          <w:sz w:val="28"/>
          <w:szCs w:val="28"/>
        </w:rPr>
        <w:t>10</w:t>
      </w:r>
      <w:r w:rsidRPr="000B6007">
        <w:rPr>
          <w:rFonts w:ascii="Times New Roman" w:hAnsi="Times New Roman" w:cs="Times New Roman"/>
          <w:sz w:val="28"/>
          <w:szCs w:val="28"/>
        </w:rPr>
        <w:t xml:space="preserve">. - № 2. – С. 3-12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Исаева</w:t>
      </w:r>
      <w:r>
        <w:rPr>
          <w:rFonts w:ascii="Times New Roman" w:hAnsi="Times New Roman" w:cs="Times New Roman"/>
          <w:sz w:val="28"/>
          <w:szCs w:val="28"/>
        </w:rPr>
        <w:t xml:space="preserve">, </w:t>
      </w:r>
      <w:r w:rsidRPr="000B6007">
        <w:rPr>
          <w:rFonts w:ascii="Times New Roman" w:hAnsi="Times New Roman" w:cs="Times New Roman"/>
          <w:sz w:val="28"/>
          <w:szCs w:val="28"/>
        </w:rPr>
        <w:t xml:space="preserve"> Е.В. Внутрифирменный маркетинг в концепции маркетинга партнерских отношений</w:t>
      </w:r>
      <w:r>
        <w:rPr>
          <w:rFonts w:ascii="Times New Roman" w:hAnsi="Times New Roman" w:cs="Times New Roman"/>
          <w:sz w:val="28"/>
          <w:szCs w:val="28"/>
        </w:rPr>
        <w:t xml:space="preserve"> / </w:t>
      </w:r>
      <w:r w:rsidRPr="000B6007">
        <w:rPr>
          <w:rFonts w:ascii="Times New Roman" w:hAnsi="Times New Roman" w:cs="Times New Roman"/>
          <w:sz w:val="28"/>
          <w:szCs w:val="28"/>
        </w:rPr>
        <w:t xml:space="preserve">// ЭПОС. – 2010. - № 3. – С. 38-42 23.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Капустина</w:t>
      </w:r>
      <w:r>
        <w:rPr>
          <w:rFonts w:ascii="Times New Roman" w:hAnsi="Times New Roman" w:cs="Times New Roman"/>
          <w:sz w:val="28"/>
          <w:szCs w:val="28"/>
        </w:rPr>
        <w:t>,</w:t>
      </w:r>
      <w:r w:rsidRPr="000B6007">
        <w:rPr>
          <w:rFonts w:ascii="Times New Roman" w:hAnsi="Times New Roman" w:cs="Times New Roman"/>
          <w:sz w:val="28"/>
          <w:szCs w:val="28"/>
        </w:rPr>
        <w:t xml:space="preserve"> Л.М., Бабенкова А.В. Корпоративный клиент в системе маркетинга предприятия</w:t>
      </w:r>
      <w:r>
        <w:rPr>
          <w:rFonts w:ascii="Times New Roman" w:hAnsi="Times New Roman" w:cs="Times New Roman"/>
          <w:sz w:val="28"/>
          <w:szCs w:val="28"/>
        </w:rPr>
        <w:t xml:space="preserve"> / Л.Б. Капустина</w:t>
      </w:r>
      <w:r w:rsidRPr="000B6007">
        <w:rPr>
          <w:rFonts w:ascii="Times New Roman" w:hAnsi="Times New Roman" w:cs="Times New Roman"/>
          <w:sz w:val="28"/>
          <w:szCs w:val="28"/>
        </w:rPr>
        <w:t xml:space="preserve">// Маркетинг в России и за рубежом. – 2010. - № 5. – С. 34-46 24.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Карпова</w:t>
      </w:r>
      <w:r>
        <w:rPr>
          <w:rFonts w:ascii="Times New Roman" w:hAnsi="Times New Roman" w:cs="Times New Roman"/>
          <w:sz w:val="28"/>
          <w:szCs w:val="28"/>
        </w:rPr>
        <w:t>,</w:t>
      </w:r>
      <w:r w:rsidRPr="000B6007">
        <w:rPr>
          <w:rFonts w:ascii="Times New Roman" w:hAnsi="Times New Roman" w:cs="Times New Roman"/>
          <w:sz w:val="28"/>
          <w:szCs w:val="28"/>
        </w:rPr>
        <w:t xml:space="preserve"> С. Маркетинговые инструменты ТНК</w:t>
      </w:r>
      <w:r>
        <w:rPr>
          <w:rFonts w:ascii="Times New Roman" w:hAnsi="Times New Roman" w:cs="Times New Roman"/>
          <w:sz w:val="28"/>
          <w:szCs w:val="28"/>
        </w:rPr>
        <w:t xml:space="preserve"> / С. Карпова</w:t>
      </w:r>
      <w:r w:rsidRPr="000B6007">
        <w:rPr>
          <w:rFonts w:ascii="Times New Roman" w:hAnsi="Times New Roman" w:cs="Times New Roman"/>
          <w:sz w:val="28"/>
          <w:szCs w:val="28"/>
        </w:rPr>
        <w:t xml:space="preserve">// Маркетинг. – 2011. - № 1. – С. 11-20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Коротков</w:t>
      </w:r>
      <w:r>
        <w:rPr>
          <w:rFonts w:ascii="Times New Roman" w:hAnsi="Times New Roman" w:cs="Times New Roman"/>
          <w:sz w:val="28"/>
          <w:szCs w:val="28"/>
        </w:rPr>
        <w:t>,</w:t>
      </w:r>
      <w:r w:rsidRPr="000B6007">
        <w:rPr>
          <w:rFonts w:ascii="Times New Roman" w:hAnsi="Times New Roman" w:cs="Times New Roman"/>
          <w:sz w:val="28"/>
          <w:szCs w:val="28"/>
        </w:rPr>
        <w:t xml:space="preserve"> А. Методы прогнозирования в маркетинговых исследованиях// Маркетинг. – 2011. - № 2. – С. 28-41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Pr>
          <w:rFonts w:ascii="Times New Roman" w:hAnsi="Times New Roman" w:cs="Times New Roman"/>
          <w:sz w:val="28"/>
          <w:szCs w:val="28"/>
        </w:rPr>
        <w:t xml:space="preserve">Ладнова, </w:t>
      </w:r>
      <w:r w:rsidRPr="000B6007">
        <w:rPr>
          <w:rFonts w:ascii="Times New Roman" w:hAnsi="Times New Roman" w:cs="Times New Roman"/>
          <w:sz w:val="28"/>
          <w:szCs w:val="28"/>
        </w:rPr>
        <w:t xml:space="preserve">А.В. и др. Адаптивный маркетинг как способ повышения эффективности взаимодействия производителя и потребителя// Экономика, </w:t>
      </w:r>
      <w:r w:rsidRPr="000B6007">
        <w:rPr>
          <w:rFonts w:ascii="Times New Roman" w:hAnsi="Times New Roman" w:cs="Times New Roman"/>
          <w:sz w:val="28"/>
          <w:szCs w:val="28"/>
        </w:rPr>
        <w:lastRenderedPageBreak/>
        <w:t xml:space="preserve">статистика и информатика. – 2011. - № 6. – С. 58-63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 Матковская</w:t>
      </w:r>
      <w:r>
        <w:rPr>
          <w:rFonts w:ascii="Times New Roman" w:hAnsi="Times New Roman" w:cs="Times New Roman"/>
          <w:sz w:val="28"/>
          <w:szCs w:val="28"/>
        </w:rPr>
        <w:t>,</w:t>
      </w:r>
      <w:r w:rsidRPr="000B6007">
        <w:rPr>
          <w:rFonts w:ascii="Times New Roman" w:hAnsi="Times New Roman" w:cs="Times New Roman"/>
          <w:sz w:val="28"/>
          <w:szCs w:val="28"/>
        </w:rPr>
        <w:t xml:space="preserve"> Я.С. Маркетинг коммерциализации инноваций: обоснование развития нового направления маркетинга// Маркетинг в России и за рубежом. – 2011. - № 5. – С. 126-134 </w:t>
      </w:r>
    </w:p>
    <w:p w:rsidR="001157BB" w:rsidRPr="007E37DF"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Никанорова</w:t>
      </w:r>
      <w:r>
        <w:rPr>
          <w:rFonts w:ascii="Times New Roman" w:hAnsi="Times New Roman" w:cs="Times New Roman"/>
          <w:sz w:val="28"/>
          <w:szCs w:val="28"/>
        </w:rPr>
        <w:t>,</w:t>
      </w:r>
      <w:r w:rsidRPr="000B6007">
        <w:rPr>
          <w:rFonts w:ascii="Times New Roman" w:hAnsi="Times New Roman" w:cs="Times New Roman"/>
          <w:sz w:val="28"/>
          <w:szCs w:val="28"/>
        </w:rPr>
        <w:t xml:space="preserve"> А.В. Использование мобильного маркетинга как средства стимулирования сбыта// Маркетинг в России и за рубежом. – 2010. - № 4. – С. 18-23 </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Полякова</w:t>
      </w:r>
      <w:r>
        <w:rPr>
          <w:rFonts w:ascii="Times New Roman" w:hAnsi="Times New Roman" w:cs="Times New Roman"/>
          <w:sz w:val="28"/>
          <w:szCs w:val="28"/>
        </w:rPr>
        <w:t>,</w:t>
      </w:r>
      <w:r w:rsidRPr="000B6007">
        <w:rPr>
          <w:rFonts w:ascii="Times New Roman" w:hAnsi="Times New Roman" w:cs="Times New Roman"/>
          <w:sz w:val="28"/>
          <w:szCs w:val="28"/>
        </w:rPr>
        <w:t xml:space="preserve"> О. Концепции маркетинговых коммуникаций// Маркетинг. – 2011. - № 5. – С. 62-75 53. </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Руденко</w:t>
      </w:r>
      <w:r>
        <w:rPr>
          <w:rFonts w:ascii="Times New Roman" w:hAnsi="Times New Roman" w:cs="Times New Roman"/>
          <w:sz w:val="28"/>
          <w:szCs w:val="28"/>
        </w:rPr>
        <w:t>,</w:t>
      </w:r>
      <w:r w:rsidRPr="000B6007">
        <w:rPr>
          <w:rFonts w:ascii="Times New Roman" w:hAnsi="Times New Roman" w:cs="Times New Roman"/>
          <w:sz w:val="28"/>
          <w:szCs w:val="28"/>
        </w:rPr>
        <w:t xml:space="preserve"> М. Оценка маркетингового потенциала компании// Маркетинг. – 2011. - № 2. – С. 117-127 59. </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Руденко</w:t>
      </w:r>
      <w:r>
        <w:rPr>
          <w:rFonts w:ascii="Times New Roman" w:hAnsi="Times New Roman" w:cs="Times New Roman"/>
          <w:sz w:val="28"/>
          <w:szCs w:val="28"/>
        </w:rPr>
        <w:t>,</w:t>
      </w:r>
      <w:r w:rsidRPr="000B6007">
        <w:rPr>
          <w:rFonts w:ascii="Times New Roman" w:hAnsi="Times New Roman" w:cs="Times New Roman"/>
          <w:sz w:val="28"/>
          <w:szCs w:val="28"/>
        </w:rPr>
        <w:t xml:space="preserve"> М. Ресурсный подход к моделированию маркетингового потенциала компании// Маркетинг. – 2012. - № 2. – С. 40-48 </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Руденко</w:t>
      </w:r>
      <w:r>
        <w:rPr>
          <w:rFonts w:ascii="Times New Roman" w:hAnsi="Times New Roman" w:cs="Times New Roman"/>
          <w:sz w:val="28"/>
          <w:szCs w:val="28"/>
        </w:rPr>
        <w:t>,</w:t>
      </w:r>
      <w:r w:rsidRPr="000B6007">
        <w:rPr>
          <w:rFonts w:ascii="Times New Roman" w:hAnsi="Times New Roman" w:cs="Times New Roman"/>
          <w:sz w:val="28"/>
          <w:szCs w:val="28"/>
        </w:rPr>
        <w:t xml:space="preserve"> М., Письменников Д. Маркетинговый потенциал компании// Маркетинг. – 2012. - № 3. – С. 28-43 </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Сабурова</w:t>
      </w:r>
      <w:r>
        <w:rPr>
          <w:rFonts w:ascii="Times New Roman" w:hAnsi="Times New Roman" w:cs="Times New Roman"/>
          <w:sz w:val="28"/>
          <w:szCs w:val="28"/>
        </w:rPr>
        <w:t>,</w:t>
      </w:r>
      <w:r w:rsidRPr="000B6007">
        <w:rPr>
          <w:rFonts w:ascii="Times New Roman" w:hAnsi="Times New Roman" w:cs="Times New Roman"/>
          <w:sz w:val="28"/>
          <w:szCs w:val="28"/>
        </w:rPr>
        <w:t xml:space="preserve"> М.М. Маркетинговая служба: проблемы внедрения и позиционирования// Маркетинг в России и за рубежом. – 2012. - № 2. – С. 133-139 </w:t>
      </w:r>
    </w:p>
    <w:p w:rsidR="001157BB" w:rsidRPr="005E31B2"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t>Савицкая, Г.В. Анализ хозяйственной деятельности предприятия / Г.В. Савицкая. – 4-е изд., перераб. и доп. – Минск: Новое знание, 2014 – 128с.</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Семенов</w:t>
      </w:r>
      <w:r>
        <w:rPr>
          <w:rFonts w:ascii="Times New Roman" w:hAnsi="Times New Roman" w:cs="Times New Roman"/>
          <w:sz w:val="28"/>
          <w:szCs w:val="28"/>
        </w:rPr>
        <w:t>,</w:t>
      </w:r>
      <w:r w:rsidRPr="000B6007">
        <w:rPr>
          <w:rFonts w:ascii="Times New Roman" w:hAnsi="Times New Roman" w:cs="Times New Roman"/>
          <w:sz w:val="28"/>
          <w:szCs w:val="28"/>
        </w:rPr>
        <w:t xml:space="preserve"> И. Стратегический маркетинг в формировании конкурентных преимуществ// Маркетинг. – 2011. - № 1. – С. 20-40 </w:t>
      </w:r>
    </w:p>
    <w:p w:rsidR="001157BB" w:rsidRP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0B6007">
        <w:rPr>
          <w:rFonts w:ascii="Times New Roman" w:hAnsi="Times New Roman" w:cs="Times New Roman"/>
          <w:sz w:val="28"/>
          <w:szCs w:val="28"/>
        </w:rPr>
        <w:t xml:space="preserve"> Сергеева</w:t>
      </w:r>
      <w:r>
        <w:rPr>
          <w:rFonts w:ascii="Times New Roman" w:hAnsi="Times New Roman" w:cs="Times New Roman"/>
          <w:sz w:val="28"/>
          <w:szCs w:val="28"/>
        </w:rPr>
        <w:t>,</w:t>
      </w:r>
      <w:r w:rsidRPr="000B6007">
        <w:rPr>
          <w:rFonts w:ascii="Times New Roman" w:hAnsi="Times New Roman" w:cs="Times New Roman"/>
          <w:sz w:val="28"/>
          <w:szCs w:val="28"/>
        </w:rPr>
        <w:t xml:space="preserve"> М.Г. Маркетинговая служба как инструмент рынка труда и рынка образовательных услуг</w:t>
      </w:r>
      <w:r>
        <w:rPr>
          <w:rFonts w:ascii="Times New Roman" w:hAnsi="Times New Roman" w:cs="Times New Roman"/>
          <w:sz w:val="28"/>
          <w:szCs w:val="28"/>
        </w:rPr>
        <w:t xml:space="preserve"> / М.Г. Сергеева </w:t>
      </w:r>
      <w:r w:rsidRPr="000B6007">
        <w:rPr>
          <w:rFonts w:ascii="Times New Roman" w:hAnsi="Times New Roman" w:cs="Times New Roman"/>
          <w:sz w:val="28"/>
          <w:szCs w:val="28"/>
        </w:rPr>
        <w:t xml:space="preserve">// Альма матер. – 2011. - № 11. – С. 60-68 </w:t>
      </w:r>
    </w:p>
    <w:p w:rsidR="001157BB" w:rsidRPr="005E31B2"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t>Терещенко, Н.Н. Эффективность деятельности торгового предприятия: теория, методология, практика оценки: монография / Н.Н. Терещенко, О.Н. Емельянова.- Краснояр. гос. торг.-экон ин-т. – Красноярск, 2009. - 229с.</w:t>
      </w:r>
    </w:p>
    <w:p w:rsidR="001157BB" w:rsidRPr="005E31B2"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t>Торговое дело: экономика, маркетинг, организация: учебник для вузов / Л.А. Брагина, Т.П. Данько, Г.Г. Иванов [и др.]; под ред. Л.А. Брагина. - 2-е изд., перераб. и дополн. - М.: ИНФРА – М, 2014. – 560с.</w:t>
      </w:r>
    </w:p>
    <w:p w:rsidR="001157BB" w:rsidRPr="005E31B2"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t>Управление организацией: учебник / Под ред. А. Г. Поршнева, З. П. Румянцевой, Н. А. Саломатина. - 3-е изд, перераб. и доп. - М.: ИНФРА-М, 2012. - 669с.</w:t>
      </w:r>
    </w:p>
    <w:p w:rsidR="001157BB" w:rsidRPr="005E31B2"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t>Фатрелл, Ч. Основы торговли / Ч. Фатрелл. - М.: Довгань, 2013. – 600с.</w:t>
      </w:r>
    </w:p>
    <w:p w:rsidR="001157BB" w:rsidRPr="005E31B2"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t>Чкалова, О.Н. Организация товароснабжения и формирование ассортимента: методическое пособие / О.Н. Чкалова. – М.: Экономика, 2012. – 234с.</w:t>
      </w:r>
    </w:p>
    <w:p w:rsidR="001157BB" w:rsidRDefault="001157BB" w:rsidP="001157BB">
      <w:pPr>
        <w:widowControl w:val="0"/>
        <w:numPr>
          <w:ilvl w:val="0"/>
          <w:numId w:val="18"/>
        </w:numPr>
        <w:tabs>
          <w:tab w:val="left" w:pos="1134"/>
        </w:tabs>
        <w:spacing w:after="0" w:line="360" w:lineRule="exact"/>
        <w:ind w:left="0" w:firstLine="709"/>
        <w:contextualSpacing/>
        <w:jc w:val="both"/>
        <w:rPr>
          <w:rFonts w:ascii="Times New Roman" w:eastAsia="Calibri" w:hAnsi="Times New Roman" w:cs="Times New Roman"/>
          <w:sz w:val="28"/>
          <w:szCs w:val="28"/>
        </w:rPr>
      </w:pPr>
      <w:r w:rsidRPr="005E31B2">
        <w:rPr>
          <w:rFonts w:ascii="Times New Roman" w:eastAsia="Calibri" w:hAnsi="Times New Roman" w:cs="Times New Roman"/>
          <w:sz w:val="28"/>
          <w:szCs w:val="28"/>
        </w:rPr>
        <w:lastRenderedPageBreak/>
        <w:t>Якушев, А.А. Организация торговли на предприятии / А.А. Якушев – М.: ИНФО, 2010. – 224с.</w:t>
      </w:r>
    </w:p>
    <w:sectPr w:rsidR="001157BB" w:rsidSect="001F17F5">
      <w:headerReference w:type="default" r:id="rId17"/>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D4C" w:rsidRDefault="00EC7D4C" w:rsidP="00A262BE">
      <w:pPr>
        <w:spacing w:after="0" w:line="240" w:lineRule="auto"/>
      </w:pPr>
      <w:r>
        <w:separator/>
      </w:r>
    </w:p>
  </w:endnote>
  <w:endnote w:type="continuationSeparator" w:id="0">
    <w:p w:rsidR="00EC7D4C" w:rsidRDefault="00EC7D4C" w:rsidP="00A26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D4C" w:rsidRDefault="00EC7D4C" w:rsidP="00A262BE">
      <w:pPr>
        <w:spacing w:after="0" w:line="240" w:lineRule="auto"/>
      </w:pPr>
      <w:r>
        <w:separator/>
      </w:r>
    </w:p>
  </w:footnote>
  <w:footnote w:type="continuationSeparator" w:id="0">
    <w:p w:rsidR="00EC7D4C" w:rsidRDefault="00EC7D4C" w:rsidP="00A26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801229164"/>
      <w:docPartObj>
        <w:docPartGallery w:val="Page Numbers (Top of Page)"/>
        <w:docPartUnique/>
      </w:docPartObj>
    </w:sdtPr>
    <w:sdtContent>
      <w:p w:rsidR="005C579B" w:rsidRPr="004E527D" w:rsidRDefault="005C579B">
        <w:pPr>
          <w:pStyle w:val="a3"/>
          <w:jc w:val="center"/>
          <w:rPr>
            <w:rFonts w:ascii="Times New Roman" w:hAnsi="Times New Roman" w:cs="Times New Roman"/>
            <w:sz w:val="28"/>
            <w:szCs w:val="28"/>
          </w:rPr>
        </w:pPr>
        <w:r w:rsidRPr="004E527D">
          <w:rPr>
            <w:rFonts w:ascii="Times New Roman" w:hAnsi="Times New Roman" w:cs="Times New Roman"/>
            <w:sz w:val="28"/>
            <w:szCs w:val="28"/>
          </w:rPr>
          <w:fldChar w:fldCharType="begin"/>
        </w:r>
        <w:r w:rsidRPr="004E527D">
          <w:rPr>
            <w:rFonts w:ascii="Times New Roman" w:hAnsi="Times New Roman" w:cs="Times New Roman"/>
            <w:sz w:val="28"/>
            <w:szCs w:val="28"/>
          </w:rPr>
          <w:instrText>PAGE   \* MERGEFORMAT</w:instrText>
        </w:r>
        <w:r w:rsidRPr="004E527D">
          <w:rPr>
            <w:rFonts w:ascii="Times New Roman" w:hAnsi="Times New Roman" w:cs="Times New Roman"/>
            <w:sz w:val="28"/>
            <w:szCs w:val="28"/>
          </w:rPr>
          <w:fldChar w:fldCharType="separate"/>
        </w:r>
        <w:r w:rsidR="00B47338">
          <w:rPr>
            <w:rFonts w:ascii="Times New Roman" w:hAnsi="Times New Roman" w:cs="Times New Roman"/>
            <w:noProof/>
            <w:sz w:val="28"/>
            <w:szCs w:val="28"/>
          </w:rPr>
          <w:t>3</w:t>
        </w:r>
        <w:r w:rsidRPr="004E527D">
          <w:rPr>
            <w:rFonts w:ascii="Times New Roman" w:hAnsi="Times New Roman" w:cs="Times New Roman"/>
            <w:sz w:val="28"/>
            <w:szCs w:val="28"/>
          </w:rPr>
          <w:fldChar w:fldCharType="end"/>
        </w:r>
      </w:p>
    </w:sdtContent>
  </w:sdt>
  <w:p w:rsidR="005C579B" w:rsidRDefault="005C57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5F4"/>
    <w:multiLevelType w:val="hybridMultilevel"/>
    <w:tmpl w:val="AEE2967C"/>
    <w:lvl w:ilvl="0" w:tplc="695EB5FA">
      <w:numFmt w:val="bullet"/>
      <w:lvlText w:val=""/>
      <w:lvlJc w:val="left"/>
      <w:pPr>
        <w:tabs>
          <w:tab w:val="num" w:pos="1134"/>
        </w:tabs>
        <w:ind w:left="1134" w:hanging="425"/>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8A3F06"/>
    <w:multiLevelType w:val="hybridMultilevel"/>
    <w:tmpl w:val="8CF4D998"/>
    <w:lvl w:ilvl="0" w:tplc="04190005">
      <w:start w:val="1"/>
      <w:numFmt w:val="bullet"/>
      <w:lvlText w:val=""/>
      <w:lvlJc w:val="left"/>
      <w:pPr>
        <w:ind w:left="2487" w:hanging="360"/>
      </w:pPr>
      <w:rPr>
        <w:rFonts w:ascii="Wingdings" w:hAnsi="Wingdings"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2">
    <w:nsid w:val="123A6618"/>
    <w:multiLevelType w:val="hybridMultilevel"/>
    <w:tmpl w:val="7CECECFC"/>
    <w:lvl w:ilvl="0" w:tplc="876A9480">
      <w:numFmt w:val="bullet"/>
      <w:lvlText w:val=""/>
      <w:lvlJc w:val="left"/>
      <w:pPr>
        <w:tabs>
          <w:tab w:val="num" w:pos="1134"/>
        </w:tabs>
        <w:ind w:left="1134" w:hanging="425"/>
      </w:pPr>
      <w:rPr>
        <w:rFonts w:ascii="Symbol" w:eastAsia="Times New Roman" w:hAnsi="Symbol" w:cs="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93C409D"/>
    <w:multiLevelType w:val="hybridMultilevel"/>
    <w:tmpl w:val="1E3C3470"/>
    <w:lvl w:ilvl="0" w:tplc="695EB5FA">
      <w:numFmt w:val="bullet"/>
      <w:lvlText w:val=""/>
      <w:lvlJc w:val="left"/>
      <w:pPr>
        <w:tabs>
          <w:tab w:val="num" w:pos="1134"/>
        </w:tabs>
        <w:ind w:left="1134" w:hanging="425"/>
      </w:pPr>
      <w:rPr>
        <w:rFonts w:ascii="Symbol" w:eastAsia="Times New Roman" w:hAnsi="Symbol" w:cs="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96449F0"/>
    <w:multiLevelType w:val="multilevel"/>
    <w:tmpl w:val="854E91CE"/>
    <w:lvl w:ilvl="0">
      <w:start w:val="1"/>
      <w:numFmt w:val="decimal"/>
      <w:lvlText w:val="%1)"/>
      <w:lvlJc w:val="left"/>
      <w:rPr>
        <w:rFonts w:hint="default"/>
        <w:b w:val="0"/>
        <w:bCs w:val="0"/>
        <w:i w:val="0"/>
        <w:iCs w:val="0"/>
        <w:smallCaps w:val="0"/>
        <w:strike w:val="0"/>
        <w:color w:val="000000"/>
        <w:spacing w:val="0"/>
        <w:w w:val="100"/>
        <w:position w:val="0"/>
        <w:sz w:val="28"/>
        <w:szCs w:val="28"/>
        <w:u w:val="none"/>
      </w:rPr>
    </w:lvl>
    <w:lvl w:ilvl="1">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2">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3">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4">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5">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6">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7">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lvl w:ilvl="8">
      <w:start w:val="1"/>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17"/>
        <w:szCs w:val="17"/>
        <w:u w:val="none"/>
      </w:rPr>
    </w:lvl>
  </w:abstractNum>
  <w:abstractNum w:abstractNumId="5">
    <w:nsid w:val="1BF70E3E"/>
    <w:multiLevelType w:val="hybridMultilevel"/>
    <w:tmpl w:val="2A740568"/>
    <w:lvl w:ilvl="0" w:tplc="FC841C5E">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114FDE"/>
    <w:multiLevelType w:val="hybridMultilevel"/>
    <w:tmpl w:val="B31CDFBA"/>
    <w:lvl w:ilvl="0" w:tplc="FC841C5E">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3E412C"/>
    <w:multiLevelType w:val="hybridMultilevel"/>
    <w:tmpl w:val="CDBC266A"/>
    <w:lvl w:ilvl="0" w:tplc="8308400A">
      <w:start w:val="1"/>
      <w:numFmt w:val="decimal"/>
      <w:lvlText w:val="%1"/>
      <w:lvlJc w:val="left"/>
      <w:pPr>
        <w:ind w:left="1429" w:hanging="360"/>
      </w:pPr>
      <w:rPr>
        <w:rFonts w:ascii="Times New Roman" w:hAnsi="Times New Roman" w:hint="default"/>
        <w:b w:val="0"/>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F256AC9"/>
    <w:multiLevelType w:val="hybridMultilevel"/>
    <w:tmpl w:val="6B1C9070"/>
    <w:lvl w:ilvl="0" w:tplc="365848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404426"/>
    <w:multiLevelType w:val="hybridMultilevel"/>
    <w:tmpl w:val="A9D27166"/>
    <w:lvl w:ilvl="0" w:tplc="695EB5FA">
      <w:numFmt w:val="bullet"/>
      <w:lvlText w:val=""/>
      <w:lvlJc w:val="left"/>
      <w:pPr>
        <w:tabs>
          <w:tab w:val="num" w:pos="1134"/>
        </w:tabs>
        <w:ind w:left="1134" w:hanging="425"/>
      </w:pPr>
      <w:rPr>
        <w:rFonts w:ascii="Symbol" w:eastAsia="Times New Roman" w:hAnsi="Symbol" w:cs="Times New Roman" w:hint="default"/>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3A033495"/>
    <w:multiLevelType w:val="multilevel"/>
    <w:tmpl w:val="C876F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BD04A3"/>
    <w:multiLevelType w:val="multilevel"/>
    <w:tmpl w:val="23E45C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415A46"/>
    <w:multiLevelType w:val="hybridMultilevel"/>
    <w:tmpl w:val="371A36F0"/>
    <w:lvl w:ilvl="0" w:tplc="695EB5FA">
      <w:numFmt w:val="bullet"/>
      <w:lvlText w:val=""/>
      <w:lvlJc w:val="left"/>
      <w:pPr>
        <w:tabs>
          <w:tab w:val="num" w:pos="1134"/>
        </w:tabs>
        <w:ind w:left="1134" w:hanging="425"/>
      </w:pPr>
      <w:rPr>
        <w:rFonts w:ascii="Symbol" w:eastAsia="Times New Roman" w:hAnsi="Symbol" w:cs="Times New Roman" w:hint="default"/>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nsid w:val="5CBC7569"/>
    <w:multiLevelType w:val="multilevel"/>
    <w:tmpl w:val="1E888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CF54B87"/>
    <w:multiLevelType w:val="hybridMultilevel"/>
    <w:tmpl w:val="14625CCE"/>
    <w:lvl w:ilvl="0" w:tplc="695EB5FA">
      <w:numFmt w:val="bullet"/>
      <w:lvlText w:val=""/>
      <w:lvlJc w:val="left"/>
      <w:pPr>
        <w:tabs>
          <w:tab w:val="num" w:pos="1134"/>
        </w:tabs>
        <w:ind w:left="1134" w:hanging="425"/>
      </w:pPr>
      <w:rPr>
        <w:rFonts w:ascii="Symbol" w:eastAsia="Times New Roman" w:hAnsi="Symbol" w:cs="Times New Roman" w:hint="default"/>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5">
    <w:nsid w:val="778455F1"/>
    <w:multiLevelType w:val="hybridMultilevel"/>
    <w:tmpl w:val="B6B23C9E"/>
    <w:lvl w:ilvl="0" w:tplc="EE166006">
      <w:start w:val="1"/>
      <w:numFmt w:val="decimal"/>
      <w:lvlText w:val="%1"/>
      <w:lvlJc w:val="left"/>
      <w:pPr>
        <w:ind w:left="1212"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nsid w:val="787A237B"/>
    <w:multiLevelType w:val="multilevel"/>
    <w:tmpl w:val="B610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154E9"/>
    <w:multiLevelType w:val="hybridMultilevel"/>
    <w:tmpl w:val="0FF47A2A"/>
    <w:lvl w:ilvl="0" w:tplc="4288D46E">
      <w:start w:val="1"/>
      <w:numFmt w:val="decimal"/>
      <w:lvlText w:val="%1."/>
      <w:lvlJc w:val="left"/>
      <w:pPr>
        <w:ind w:left="1212" w:hanging="360"/>
      </w:pPr>
      <w:rPr>
        <w:rFonts w:ascii="Arial" w:hAnsi="Arial" w:cs="Arial" w:hint="default"/>
        <w:color w:val="000000"/>
        <w:sz w:val="21"/>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5"/>
  </w:num>
  <w:num w:numId="2">
    <w:abstractNumId w:val="6"/>
  </w:num>
  <w:num w:numId="3">
    <w:abstractNumId w:val="2"/>
  </w:num>
  <w:num w:numId="4">
    <w:abstractNumId w:val="14"/>
  </w:num>
  <w:num w:numId="5">
    <w:abstractNumId w:val="3"/>
  </w:num>
  <w:num w:numId="6">
    <w:abstractNumId w:val="9"/>
  </w:num>
  <w:num w:numId="7">
    <w:abstractNumId w:val="12"/>
  </w:num>
  <w:num w:numId="8">
    <w:abstractNumId w:val="0"/>
  </w:num>
  <w:num w:numId="9">
    <w:abstractNumId w:val="1"/>
  </w:num>
  <w:num w:numId="10">
    <w:abstractNumId w:val="7"/>
  </w:num>
  <w:num w:numId="11">
    <w:abstractNumId w:val="4"/>
  </w:num>
  <w:num w:numId="12">
    <w:abstractNumId w:val="13"/>
  </w:num>
  <w:num w:numId="13">
    <w:abstractNumId w:val="10"/>
  </w:num>
  <w:num w:numId="14">
    <w:abstractNumId w:val="17"/>
  </w:num>
  <w:num w:numId="15">
    <w:abstractNumId w:val="15"/>
  </w:num>
  <w:num w:numId="16">
    <w:abstractNumId w:val="11"/>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2BE"/>
    <w:rsid w:val="00044CF5"/>
    <w:rsid w:val="0004567E"/>
    <w:rsid w:val="00045B54"/>
    <w:rsid w:val="00055A4F"/>
    <w:rsid w:val="00062411"/>
    <w:rsid w:val="00072C27"/>
    <w:rsid w:val="0009277B"/>
    <w:rsid w:val="00092DA1"/>
    <w:rsid w:val="000A549E"/>
    <w:rsid w:val="000B6007"/>
    <w:rsid w:val="000C2A55"/>
    <w:rsid w:val="000D3F77"/>
    <w:rsid w:val="000E578D"/>
    <w:rsid w:val="000E6150"/>
    <w:rsid w:val="001157BB"/>
    <w:rsid w:val="00123798"/>
    <w:rsid w:val="00134BC3"/>
    <w:rsid w:val="001644ED"/>
    <w:rsid w:val="00171732"/>
    <w:rsid w:val="00174341"/>
    <w:rsid w:val="00174FF2"/>
    <w:rsid w:val="001C338C"/>
    <w:rsid w:val="001F17F5"/>
    <w:rsid w:val="001F70E8"/>
    <w:rsid w:val="001F712D"/>
    <w:rsid w:val="002023E7"/>
    <w:rsid w:val="00203FFA"/>
    <w:rsid w:val="0020683B"/>
    <w:rsid w:val="0020712F"/>
    <w:rsid w:val="002834E2"/>
    <w:rsid w:val="00284DA6"/>
    <w:rsid w:val="002D779B"/>
    <w:rsid w:val="002D7C6E"/>
    <w:rsid w:val="002E4A5D"/>
    <w:rsid w:val="00323AA9"/>
    <w:rsid w:val="00342307"/>
    <w:rsid w:val="00362D13"/>
    <w:rsid w:val="00400C4C"/>
    <w:rsid w:val="00455F69"/>
    <w:rsid w:val="00460B76"/>
    <w:rsid w:val="00460D5D"/>
    <w:rsid w:val="00481314"/>
    <w:rsid w:val="004A5848"/>
    <w:rsid w:val="004A7E9B"/>
    <w:rsid w:val="004B5DE0"/>
    <w:rsid w:val="004C6D11"/>
    <w:rsid w:val="004D3998"/>
    <w:rsid w:val="004E527D"/>
    <w:rsid w:val="00501F0B"/>
    <w:rsid w:val="00524EC4"/>
    <w:rsid w:val="00547F4F"/>
    <w:rsid w:val="00565FA4"/>
    <w:rsid w:val="00585EB7"/>
    <w:rsid w:val="00592ECB"/>
    <w:rsid w:val="0059616C"/>
    <w:rsid w:val="005C0D04"/>
    <w:rsid w:val="005C579B"/>
    <w:rsid w:val="005D1A19"/>
    <w:rsid w:val="005D347D"/>
    <w:rsid w:val="005D5843"/>
    <w:rsid w:val="005E31B2"/>
    <w:rsid w:val="005F6D0D"/>
    <w:rsid w:val="006018AB"/>
    <w:rsid w:val="006316D9"/>
    <w:rsid w:val="006433B2"/>
    <w:rsid w:val="00646A1C"/>
    <w:rsid w:val="0069577C"/>
    <w:rsid w:val="006C5707"/>
    <w:rsid w:val="006C7CC2"/>
    <w:rsid w:val="006D492E"/>
    <w:rsid w:val="006F50C6"/>
    <w:rsid w:val="00703EA0"/>
    <w:rsid w:val="00723A5C"/>
    <w:rsid w:val="00740830"/>
    <w:rsid w:val="00750575"/>
    <w:rsid w:val="007A6AEC"/>
    <w:rsid w:val="007D1BF8"/>
    <w:rsid w:val="007D787D"/>
    <w:rsid w:val="007E09A6"/>
    <w:rsid w:val="007E37DF"/>
    <w:rsid w:val="00801038"/>
    <w:rsid w:val="00820F0B"/>
    <w:rsid w:val="00830A06"/>
    <w:rsid w:val="00890DD9"/>
    <w:rsid w:val="00917E02"/>
    <w:rsid w:val="009274A4"/>
    <w:rsid w:val="009564FF"/>
    <w:rsid w:val="009858D5"/>
    <w:rsid w:val="00995C10"/>
    <w:rsid w:val="009C2B15"/>
    <w:rsid w:val="009D32C2"/>
    <w:rsid w:val="009D41E5"/>
    <w:rsid w:val="00A10A37"/>
    <w:rsid w:val="00A23F27"/>
    <w:rsid w:val="00A262BE"/>
    <w:rsid w:val="00A31D90"/>
    <w:rsid w:val="00A34F58"/>
    <w:rsid w:val="00A53B93"/>
    <w:rsid w:val="00A66C89"/>
    <w:rsid w:val="00A86CF9"/>
    <w:rsid w:val="00AC0D2F"/>
    <w:rsid w:val="00AC47FD"/>
    <w:rsid w:val="00AC7B2E"/>
    <w:rsid w:val="00AD3656"/>
    <w:rsid w:val="00AD4C2A"/>
    <w:rsid w:val="00AE0AFF"/>
    <w:rsid w:val="00AE3C84"/>
    <w:rsid w:val="00AF5A2E"/>
    <w:rsid w:val="00B15601"/>
    <w:rsid w:val="00B239CB"/>
    <w:rsid w:val="00B47338"/>
    <w:rsid w:val="00B80E73"/>
    <w:rsid w:val="00B87FAB"/>
    <w:rsid w:val="00BD101B"/>
    <w:rsid w:val="00C26F7F"/>
    <w:rsid w:val="00C30BF0"/>
    <w:rsid w:val="00C361AD"/>
    <w:rsid w:val="00C36308"/>
    <w:rsid w:val="00C448F9"/>
    <w:rsid w:val="00CB47A6"/>
    <w:rsid w:val="00CD66FF"/>
    <w:rsid w:val="00CE3216"/>
    <w:rsid w:val="00CF6F17"/>
    <w:rsid w:val="00D21075"/>
    <w:rsid w:val="00D21F83"/>
    <w:rsid w:val="00D25BAC"/>
    <w:rsid w:val="00D3558A"/>
    <w:rsid w:val="00D557B4"/>
    <w:rsid w:val="00D61884"/>
    <w:rsid w:val="00D63509"/>
    <w:rsid w:val="00DB3935"/>
    <w:rsid w:val="00DE7EEB"/>
    <w:rsid w:val="00E04D5C"/>
    <w:rsid w:val="00E142D7"/>
    <w:rsid w:val="00E63030"/>
    <w:rsid w:val="00E7197D"/>
    <w:rsid w:val="00E759AD"/>
    <w:rsid w:val="00E825BF"/>
    <w:rsid w:val="00E827A5"/>
    <w:rsid w:val="00E93A96"/>
    <w:rsid w:val="00E9508E"/>
    <w:rsid w:val="00EA539E"/>
    <w:rsid w:val="00EC7D4C"/>
    <w:rsid w:val="00F07B64"/>
    <w:rsid w:val="00F10417"/>
    <w:rsid w:val="00F11751"/>
    <w:rsid w:val="00F44E9B"/>
    <w:rsid w:val="00F61C7F"/>
    <w:rsid w:val="00F71F1C"/>
    <w:rsid w:val="00F80149"/>
    <w:rsid w:val="00F81A4E"/>
    <w:rsid w:val="00F86DBB"/>
    <w:rsid w:val="00FC42C4"/>
    <w:rsid w:val="00FF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E3C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117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2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62BE"/>
  </w:style>
  <w:style w:type="paragraph" w:styleId="a5">
    <w:name w:val="footer"/>
    <w:basedOn w:val="a"/>
    <w:link w:val="a6"/>
    <w:uiPriority w:val="99"/>
    <w:unhideWhenUsed/>
    <w:rsid w:val="00A262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62BE"/>
  </w:style>
  <w:style w:type="character" w:customStyle="1" w:styleId="10">
    <w:name w:val="Заголовок 1 Знак"/>
    <w:basedOn w:val="a0"/>
    <w:link w:val="1"/>
    <w:uiPriority w:val="9"/>
    <w:rsid w:val="00AE3C84"/>
    <w:rPr>
      <w:rFonts w:asciiTheme="majorHAnsi" w:eastAsiaTheme="majorEastAsia" w:hAnsiTheme="majorHAnsi" w:cstheme="majorBidi"/>
      <w:b/>
      <w:bCs/>
      <w:color w:val="365F91" w:themeColor="accent1" w:themeShade="BF"/>
      <w:sz w:val="28"/>
      <w:szCs w:val="28"/>
    </w:rPr>
  </w:style>
  <w:style w:type="paragraph" w:styleId="a7">
    <w:name w:val="List Paragraph"/>
    <w:basedOn w:val="a"/>
    <w:uiPriority w:val="34"/>
    <w:qFormat/>
    <w:rsid w:val="009D41E5"/>
    <w:pPr>
      <w:ind w:left="720"/>
      <w:contextualSpacing/>
    </w:pPr>
  </w:style>
  <w:style w:type="table" w:styleId="a8">
    <w:name w:val="Table Grid"/>
    <w:basedOn w:val="a1"/>
    <w:uiPriority w:val="99"/>
    <w:rsid w:val="00501F0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11">
    <w:name w:val="Сетка таблицы1"/>
    <w:basedOn w:val="a1"/>
    <w:next w:val="a8"/>
    <w:uiPriority w:val="59"/>
    <w:rsid w:val="00E950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8"/>
    <w:uiPriority w:val="59"/>
    <w:rsid w:val="009858D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9858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858D5"/>
    <w:rPr>
      <w:rFonts w:ascii="Tahoma" w:hAnsi="Tahoma" w:cs="Tahoma"/>
      <w:sz w:val="16"/>
      <w:szCs w:val="16"/>
    </w:rPr>
  </w:style>
  <w:style w:type="paragraph" w:styleId="20">
    <w:name w:val="Body Text Indent 2"/>
    <w:basedOn w:val="a"/>
    <w:link w:val="21"/>
    <w:semiHidden/>
    <w:rsid w:val="006316D9"/>
    <w:pPr>
      <w:widowControl w:val="0"/>
      <w:autoSpaceDE w:val="0"/>
      <w:autoSpaceDN w:val="0"/>
      <w:adjustRightInd w:val="0"/>
      <w:spacing w:after="0" w:line="336" w:lineRule="auto"/>
      <w:ind w:firstLine="709"/>
      <w:jc w:val="both"/>
      <w:textAlignment w:val="baseline"/>
    </w:pPr>
    <w:rPr>
      <w:rFonts w:ascii="Times New Roman" w:eastAsia="Times New Roman" w:hAnsi="Times New Roman" w:cs="Times New Roman"/>
      <w:sz w:val="26"/>
      <w:szCs w:val="24"/>
      <w:lang w:eastAsia="ru-RU"/>
    </w:rPr>
  </w:style>
  <w:style w:type="character" w:customStyle="1" w:styleId="21">
    <w:name w:val="Основной текст с отступом 2 Знак"/>
    <w:basedOn w:val="a0"/>
    <w:link w:val="20"/>
    <w:semiHidden/>
    <w:rsid w:val="006316D9"/>
    <w:rPr>
      <w:rFonts w:ascii="Times New Roman" w:eastAsia="Times New Roman" w:hAnsi="Times New Roman" w:cs="Times New Roman"/>
      <w:sz w:val="26"/>
      <w:szCs w:val="24"/>
      <w:lang w:eastAsia="ru-RU"/>
    </w:rPr>
  </w:style>
  <w:style w:type="table" w:customStyle="1" w:styleId="31">
    <w:name w:val="Сетка таблицы3"/>
    <w:basedOn w:val="a1"/>
    <w:next w:val="a8"/>
    <w:uiPriority w:val="59"/>
    <w:rsid w:val="006316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8"/>
    <w:uiPriority w:val="59"/>
    <w:rsid w:val="000E57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0E57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semiHidden/>
    <w:unhideWhenUsed/>
    <w:qFormat/>
    <w:rsid w:val="00AC7B2E"/>
    <w:pPr>
      <w:outlineLvl w:val="9"/>
    </w:pPr>
    <w:rPr>
      <w:lang w:eastAsia="ru-RU"/>
    </w:rPr>
  </w:style>
  <w:style w:type="paragraph" w:styleId="12">
    <w:name w:val="toc 1"/>
    <w:basedOn w:val="a"/>
    <w:next w:val="a"/>
    <w:autoRedefine/>
    <w:uiPriority w:val="39"/>
    <w:unhideWhenUsed/>
    <w:rsid w:val="00AC7B2E"/>
    <w:pPr>
      <w:spacing w:after="100"/>
    </w:pPr>
  </w:style>
  <w:style w:type="character" w:styleId="ac">
    <w:name w:val="Hyperlink"/>
    <w:basedOn w:val="a0"/>
    <w:uiPriority w:val="99"/>
    <w:unhideWhenUsed/>
    <w:rsid w:val="00AC7B2E"/>
    <w:rPr>
      <w:color w:val="0000FF" w:themeColor="hyperlink"/>
      <w:u w:val="single"/>
    </w:rPr>
  </w:style>
  <w:style w:type="paragraph" w:styleId="ad">
    <w:name w:val="Normal (Web)"/>
    <w:basedOn w:val="a"/>
    <w:uiPriority w:val="99"/>
    <w:unhideWhenUsed/>
    <w:rsid w:val="007D78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F70E8"/>
  </w:style>
  <w:style w:type="character" w:styleId="ae">
    <w:name w:val="Strong"/>
    <w:basedOn w:val="a0"/>
    <w:uiPriority w:val="22"/>
    <w:qFormat/>
    <w:rsid w:val="001F70E8"/>
    <w:rPr>
      <w:b/>
      <w:bCs/>
    </w:rPr>
  </w:style>
  <w:style w:type="character" w:customStyle="1" w:styleId="30">
    <w:name w:val="Заголовок 3 Знак"/>
    <w:basedOn w:val="a0"/>
    <w:link w:val="3"/>
    <w:uiPriority w:val="9"/>
    <w:semiHidden/>
    <w:rsid w:val="00F1175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E3C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117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2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62BE"/>
  </w:style>
  <w:style w:type="paragraph" w:styleId="a5">
    <w:name w:val="footer"/>
    <w:basedOn w:val="a"/>
    <w:link w:val="a6"/>
    <w:uiPriority w:val="99"/>
    <w:unhideWhenUsed/>
    <w:rsid w:val="00A262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62BE"/>
  </w:style>
  <w:style w:type="character" w:customStyle="1" w:styleId="10">
    <w:name w:val="Заголовок 1 Знак"/>
    <w:basedOn w:val="a0"/>
    <w:link w:val="1"/>
    <w:uiPriority w:val="9"/>
    <w:rsid w:val="00AE3C84"/>
    <w:rPr>
      <w:rFonts w:asciiTheme="majorHAnsi" w:eastAsiaTheme="majorEastAsia" w:hAnsiTheme="majorHAnsi" w:cstheme="majorBidi"/>
      <w:b/>
      <w:bCs/>
      <w:color w:val="365F91" w:themeColor="accent1" w:themeShade="BF"/>
      <w:sz w:val="28"/>
      <w:szCs w:val="28"/>
    </w:rPr>
  </w:style>
  <w:style w:type="paragraph" w:styleId="a7">
    <w:name w:val="List Paragraph"/>
    <w:basedOn w:val="a"/>
    <w:uiPriority w:val="34"/>
    <w:qFormat/>
    <w:rsid w:val="009D41E5"/>
    <w:pPr>
      <w:ind w:left="720"/>
      <w:contextualSpacing/>
    </w:pPr>
  </w:style>
  <w:style w:type="table" w:styleId="a8">
    <w:name w:val="Table Grid"/>
    <w:basedOn w:val="a1"/>
    <w:uiPriority w:val="99"/>
    <w:rsid w:val="00501F0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11">
    <w:name w:val="Сетка таблицы1"/>
    <w:basedOn w:val="a1"/>
    <w:next w:val="a8"/>
    <w:uiPriority w:val="59"/>
    <w:rsid w:val="00E950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8"/>
    <w:uiPriority w:val="59"/>
    <w:rsid w:val="009858D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9858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858D5"/>
    <w:rPr>
      <w:rFonts w:ascii="Tahoma" w:hAnsi="Tahoma" w:cs="Tahoma"/>
      <w:sz w:val="16"/>
      <w:szCs w:val="16"/>
    </w:rPr>
  </w:style>
  <w:style w:type="paragraph" w:styleId="20">
    <w:name w:val="Body Text Indent 2"/>
    <w:basedOn w:val="a"/>
    <w:link w:val="21"/>
    <w:semiHidden/>
    <w:rsid w:val="006316D9"/>
    <w:pPr>
      <w:widowControl w:val="0"/>
      <w:autoSpaceDE w:val="0"/>
      <w:autoSpaceDN w:val="0"/>
      <w:adjustRightInd w:val="0"/>
      <w:spacing w:after="0" w:line="336" w:lineRule="auto"/>
      <w:ind w:firstLine="709"/>
      <w:jc w:val="both"/>
      <w:textAlignment w:val="baseline"/>
    </w:pPr>
    <w:rPr>
      <w:rFonts w:ascii="Times New Roman" w:eastAsia="Times New Roman" w:hAnsi="Times New Roman" w:cs="Times New Roman"/>
      <w:sz w:val="26"/>
      <w:szCs w:val="24"/>
      <w:lang w:eastAsia="ru-RU"/>
    </w:rPr>
  </w:style>
  <w:style w:type="character" w:customStyle="1" w:styleId="21">
    <w:name w:val="Основной текст с отступом 2 Знак"/>
    <w:basedOn w:val="a0"/>
    <w:link w:val="20"/>
    <w:semiHidden/>
    <w:rsid w:val="006316D9"/>
    <w:rPr>
      <w:rFonts w:ascii="Times New Roman" w:eastAsia="Times New Roman" w:hAnsi="Times New Roman" w:cs="Times New Roman"/>
      <w:sz w:val="26"/>
      <w:szCs w:val="24"/>
      <w:lang w:eastAsia="ru-RU"/>
    </w:rPr>
  </w:style>
  <w:style w:type="table" w:customStyle="1" w:styleId="31">
    <w:name w:val="Сетка таблицы3"/>
    <w:basedOn w:val="a1"/>
    <w:next w:val="a8"/>
    <w:uiPriority w:val="59"/>
    <w:rsid w:val="006316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8"/>
    <w:uiPriority w:val="59"/>
    <w:rsid w:val="000E57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0E57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semiHidden/>
    <w:unhideWhenUsed/>
    <w:qFormat/>
    <w:rsid w:val="00AC7B2E"/>
    <w:pPr>
      <w:outlineLvl w:val="9"/>
    </w:pPr>
    <w:rPr>
      <w:lang w:eastAsia="ru-RU"/>
    </w:rPr>
  </w:style>
  <w:style w:type="paragraph" w:styleId="12">
    <w:name w:val="toc 1"/>
    <w:basedOn w:val="a"/>
    <w:next w:val="a"/>
    <w:autoRedefine/>
    <w:uiPriority w:val="39"/>
    <w:unhideWhenUsed/>
    <w:rsid w:val="00AC7B2E"/>
    <w:pPr>
      <w:spacing w:after="100"/>
    </w:pPr>
  </w:style>
  <w:style w:type="character" w:styleId="ac">
    <w:name w:val="Hyperlink"/>
    <w:basedOn w:val="a0"/>
    <w:uiPriority w:val="99"/>
    <w:unhideWhenUsed/>
    <w:rsid w:val="00AC7B2E"/>
    <w:rPr>
      <w:color w:val="0000FF" w:themeColor="hyperlink"/>
      <w:u w:val="single"/>
    </w:rPr>
  </w:style>
  <w:style w:type="paragraph" w:styleId="ad">
    <w:name w:val="Normal (Web)"/>
    <w:basedOn w:val="a"/>
    <w:uiPriority w:val="99"/>
    <w:unhideWhenUsed/>
    <w:rsid w:val="007D78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F70E8"/>
  </w:style>
  <w:style w:type="character" w:styleId="ae">
    <w:name w:val="Strong"/>
    <w:basedOn w:val="a0"/>
    <w:uiPriority w:val="22"/>
    <w:qFormat/>
    <w:rsid w:val="001F70E8"/>
    <w:rPr>
      <w:b/>
      <w:bCs/>
    </w:rPr>
  </w:style>
  <w:style w:type="character" w:customStyle="1" w:styleId="30">
    <w:name w:val="Заголовок 3 Знак"/>
    <w:basedOn w:val="a0"/>
    <w:link w:val="3"/>
    <w:uiPriority w:val="9"/>
    <w:semiHidden/>
    <w:rsid w:val="00F1175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1006">
      <w:bodyDiv w:val="1"/>
      <w:marLeft w:val="0"/>
      <w:marRight w:val="0"/>
      <w:marTop w:val="0"/>
      <w:marBottom w:val="0"/>
      <w:divBdr>
        <w:top w:val="none" w:sz="0" w:space="0" w:color="auto"/>
        <w:left w:val="none" w:sz="0" w:space="0" w:color="auto"/>
        <w:bottom w:val="none" w:sz="0" w:space="0" w:color="auto"/>
        <w:right w:val="none" w:sz="0" w:space="0" w:color="auto"/>
      </w:divBdr>
    </w:div>
    <w:div w:id="235559497">
      <w:bodyDiv w:val="1"/>
      <w:marLeft w:val="0"/>
      <w:marRight w:val="0"/>
      <w:marTop w:val="0"/>
      <w:marBottom w:val="0"/>
      <w:divBdr>
        <w:top w:val="none" w:sz="0" w:space="0" w:color="auto"/>
        <w:left w:val="none" w:sz="0" w:space="0" w:color="auto"/>
        <w:bottom w:val="none" w:sz="0" w:space="0" w:color="auto"/>
        <w:right w:val="none" w:sz="0" w:space="0" w:color="auto"/>
      </w:divBdr>
    </w:div>
    <w:div w:id="288097557">
      <w:bodyDiv w:val="1"/>
      <w:marLeft w:val="0"/>
      <w:marRight w:val="0"/>
      <w:marTop w:val="0"/>
      <w:marBottom w:val="0"/>
      <w:divBdr>
        <w:top w:val="none" w:sz="0" w:space="0" w:color="auto"/>
        <w:left w:val="none" w:sz="0" w:space="0" w:color="auto"/>
        <w:bottom w:val="none" w:sz="0" w:space="0" w:color="auto"/>
        <w:right w:val="none" w:sz="0" w:space="0" w:color="auto"/>
      </w:divBdr>
    </w:div>
    <w:div w:id="865101296">
      <w:bodyDiv w:val="1"/>
      <w:marLeft w:val="0"/>
      <w:marRight w:val="0"/>
      <w:marTop w:val="0"/>
      <w:marBottom w:val="0"/>
      <w:divBdr>
        <w:top w:val="none" w:sz="0" w:space="0" w:color="auto"/>
        <w:left w:val="none" w:sz="0" w:space="0" w:color="auto"/>
        <w:bottom w:val="none" w:sz="0" w:space="0" w:color="auto"/>
        <w:right w:val="none" w:sz="0" w:space="0" w:color="auto"/>
      </w:divBdr>
    </w:div>
    <w:div w:id="1094594593">
      <w:bodyDiv w:val="1"/>
      <w:marLeft w:val="0"/>
      <w:marRight w:val="0"/>
      <w:marTop w:val="0"/>
      <w:marBottom w:val="0"/>
      <w:divBdr>
        <w:top w:val="none" w:sz="0" w:space="0" w:color="auto"/>
        <w:left w:val="none" w:sz="0" w:space="0" w:color="auto"/>
        <w:bottom w:val="none" w:sz="0" w:space="0" w:color="auto"/>
        <w:right w:val="none" w:sz="0" w:space="0" w:color="auto"/>
      </w:divBdr>
    </w:div>
    <w:div w:id="1232691034">
      <w:bodyDiv w:val="1"/>
      <w:marLeft w:val="0"/>
      <w:marRight w:val="0"/>
      <w:marTop w:val="0"/>
      <w:marBottom w:val="0"/>
      <w:divBdr>
        <w:top w:val="none" w:sz="0" w:space="0" w:color="auto"/>
        <w:left w:val="none" w:sz="0" w:space="0" w:color="auto"/>
        <w:bottom w:val="none" w:sz="0" w:space="0" w:color="auto"/>
        <w:right w:val="none" w:sz="0" w:space="0" w:color="auto"/>
      </w:divBdr>
    </w:div>
    <w:div w:id="1247229339">
      <w:bodyDiv w:val="1"/>
      <w:marLeft w:val="0"/>
      <w:marRight w:val="0"/>
      <w:marTop w:val="0"/>
      <w:marBottom w:val="0"/>
      <w:divBdr>
        <w:top w:val="none" w:sz="0" w:space="0" w:color="auto"/>
        <w:left w:val="none" w:sz="0" w:space="0" w:color="auto"/>
        <w:bottom w:val="none" w:sz="0" w:space="0" w:color="auto"/>
        <w:right w:val="none" w:sz="0" w:space="0" w:color="auto"/>
      </w:divBdr>
    </w:div>
    <w:div w:id="1310789003">
      <w:bodyDiv w:val="1"/>
      <w:marLeft w:val="0"/>
      <w:marRight w:val="0"/>
      <w:marTop w:val="0"/>
      <w:marBottom w:val="0"/>
      <w:divBdr>
        <w:top w:val="none" w:sz="0" w:space="0" w:color="auto"/>
        <w:left w:val="none" w:sz="0" w:space="0" w:color="auto"/>
        <w:bottom w:val="none" w:sz="0" w:space="0" w:color="auto"/>
        <w:right w:val="none" w:sz="0" w:space="0" w:color="auto"/>
      </w:divBdr>
    </w:div>
    <w:div w:id="1333606022">
      <w:bodyDiv w:val="1"/>
      <w:marLeft w:val="0"/>
      <w:marRight w:val="0"/>
      <w:marTop w:val="0"/>
      <w:marBottom w:val="0"/>
      <w:divBdr>
        <w:top w:val="none" w:sz="0" w:space="0" w:color="auto"/>
        <w:left w:val="none" w:sz="0" w:space="0" w:color="auto"/>
        <w:bottom w:val="none" w:sz="0" w:space="0" w:color="auto"/>
        <w:right w:val="none" w:sz="0" w:space="0" w:color="auto"/>
      </w:divBdr>
    </w:div>
    <w:div w:id="1477260627">
      <w:bodyDiv w:val="1"/>
      <w:marLeft w:val="0"/>
      <w:marRight w:val="0"/>
      <w:marTop w:val="0"/>
      <w:marBottom w:val="0"/>
      <w:divBdr>
        <w:top w:val="none" w:sz="0" w:space="0" w:color="auto"/>
        <w:left w:val="none" w:sz="0" w:space="0" w:color="auto"/>
        <w:bottom w:val="none" w:sz="0" w:space="0" w:color="auto"/>
        <w:right w:val="none" w:sz="0" w:space="0" w:color="auto"/>
      </w:divBdr>
    </w:div>
    <w:div w:id="1708214111">
      <w:bodyDiv w:val="1"/>
      <w:marLeft w:val="0"/>
      <w:marRight w:val="0"/>
      <w:marTop w:val="0"/>
      <w:marBottom w:val="0"/>
      <w:divBdr>
        <w:top w:val="none" w:sz="0" w:space="0" w:color="auto"/>
        <w:left w:val="none" w:sz="0" w:space="0" w:color="auto"/>
        <w:bottom w:val="none" w:sz="0" w:space="0" w:color="auto"/>
        <w:right w:val="none" w:sz="0" w:space="0" w:color="auto"/>
      </w:divBdr>
    </w:div>
    <w:div w:id="1871067598">
      <w:bodyDiv w:val="1"/>
      <w:marLeft w:val="0"/>
      <w:marRight w:val="0"/>
      <w:marTop w:val="0"/>
      <w:marBottom w:val="0"/>
      <w:divBdr>
        <w:top w:val="none" w:sz="0" w:space="0" w:color="auto"/>
        <w:left w:val="none" w:sz="0" w:space="0" w:color="auto"/>
        <w:bottom w:val="none" w:sz="0" w:space="0" w:color="auto"/>
        <w:right w:val="none" w:sz="0" w:space="0" w:color="auto"/>
      </w:divBdr>
    </w:div>
    <w:div w:id="1979458041">
      <w:bodyDiv w:val="1"/>
      <w:marLeft w:val="0"/>
      <w:marRight w:val="0"/>
      <w:marTop w:val="0"/>
      <w:marBottom w:val="0"/>
      <w:divBdr>
        <w:top w:val="none" w:sz="0" w:space="0" w:color="auto"/>
        <w:left w:val="none" w:sz="0" w:space="0" w:color="auto"/>
        <w:bottom w:val="none" w:sz="0" w:space="0" w:color="auto"/>
        <w:right w:val="none" w:sz="0" w:space="0" w:color="auto"/>
      </w:divBdr>
    </w:div>
    <w:div w:id="213235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stem-u.by/" TargetMode="Externa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hyperlink" Target="http://www.grandars.ru/student/statistika/statistika-proizvoditelnosti-truda.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randars.ru/college/biznes/ponyatie-kachestva.html"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txPr>
              <a:bodyPr/>
              <a:lstStyle/>
              <a:p>
                <a:pPr>
                  <a:defRPr sz="1200" baseline="0"/>
                </a:pPr>
                <a:endParaRPr lang="ru-RU"/>
              </a:p>
            </c:txPr>
            <c:dLblPos val="outEnd"/>
            <c:showLegendKey val="0"/>
            <c:showVal val="1"/>
            <c:showCatName val="0"/>
            <c:showSerName val="0"/>
            <c:showPercent val="0"/>
            <c:showBubbleSize val="0"/>
            <c:showLeaderLines val="1"/>
          </c:dLbls>
          <c:cat>
            <c:strRef>
              <c:f>Лист1!$A$2:$A$4</c:f>
              <c:strCache>
                <c:ptCount val="3"/>
                <c:pt idx="0">
                  <c:v>Магазинная</c:v>
                </c:pt>
                <c:pt idx="1">
                  <c:v>Внемагазинная</c:v>
                </c:pt>
                <c:pt idx="2">
                  <c:v>Передвижная</c:v>
                </c:pt>
              </c:strCache>
            </c:strRef>
          </c:cat>
          <c:val>
            <c:numRef>
              <c:f>Лист1!$B$2:$B$4</c:f>
              <c:numCache>
                <c:formatCode>General</c:formatCode>
                <c:ptCount val="3"/>
                <c:pt idx="0">
                  <c:v>65.599999999999994</c:v>
                </c:pt>
                <c:pt idx="1">
                  <c:v>14.4</c:v>
                </c:pt>
                <c:pt idx="2">
                  <c:v>20</c:v>
                </c:pt>
              </c:numCache>
            </c:numRef>
          </c:val>
        </c:ser>
        <c:dLbls>
          <c:showLegendKey val="0"/>
          <c:showVal val="0"/>
          <c:showCatName val="0"/>
          <c:showSerName val="0"/>
          <c:showPercent val="0"/>
          <c:showBubbleSize val="0"/>
          <c:showLeaderLines val="1"/>
        </c:dLbls>
      </c:pie3DChart>
    </c:plotArea>
    <c:legend>
      <c:legendPos val="r"/>
      <c:overlay val="0"/>
      <c:txPr>
        <a:bodyPr/>
        <a:lstStyle/>
        <a:p>
          <a:pPr>
            <a:defRPr sz="1200" baseline="0"/>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txPr>
              <a:bodyPr/>
              <a:lstStyle/>
              <a:p>
                <a:pPr>
                  <a:defRPr sz="1200" baseline="0"/>
                </a:pPr>
                <a:endParaRPr lang="ru-RU"/>
              </a:p>
            </c:txPr>
            <c:dLblPos val="outEnd"/>
            <c:showLegendKey val="0"/>
            <c:showVal val="1"/>
            <c:showCatName val="0"/>
            <c:showSerName val="0"/>
            <c:showPercent val="0"/>
            <c:showBubbleSize val="0"/>
            <c:showLeaderLines val="1"/>
          </c:dLbls>
          <c:cat>
            <c:strRef>
              <c:f>Лист1!$A$2:$A$6</c:f>
              <c:strCache>
                <c:ptCount val="5"/>
                <c:pt idx="0">
                  <c:v>Традиционный</c:v>
                </c:pt>
                <c:pt idx="1">
                  <c:v>Самообслуживание</c:v>
                </c:pt>
                <c:pt idx="2">
                  <c:v>По образцам</c:v>
                </c:pt>
                <c:pt idx="3">
                  <c:v>По предварительным заказам</c:v>
                </c:pt>
                <c:pt idx="4">
                  <c:v>С открытой выкладкой и свободным доступом покупателей к товарам</c:v>
                </c:pt>
              </c:strCache>
            </c:strRef>
          </c:cat>
          <c:val>
            <c:numRef>
              <c:f>Лист1!$B$2:$B$6</c:f>
              <c:numCache>
                <c:formatCode>General</c:formatCode>
                <c:ptCount val="5"/>
                <c:pt idx="0">
                  <c:v>62.2</c:v>
                </c:pt>
                <c:pt idx="1">
                  <c:v>15.5</c:v>
                </c:pt>
                <c:pt idx="2">
                  <c:v>7.2</c:v>
                </c:pt>
                <c:pt idx="3">
                  <c:v>6.1</c:v>
                </c:pt>
                <c:pt idx="4">
                  <c:v>8.9</c:v>
                </c:pt>
              </c:numCache>
            </c:numRef>
          </c:val>
        </c:ser>
        <c:dLbls>
          <c:showLegendKey val="0"/>
          <c:showVal val="0"/>
          <c:showCatName val="0"/>
          <c:showSerName val="0"/>
          <c:showPercent val="0"/>
          <c:showBubbleSize val="0"/>
          <c:showLeaderLines val="1"/>
        </c:dLbls>
      </c:pie3DChart>
    </c:plotArea>
    <c:legend>
      <c:legendPos val="r"/>
      <c:overlay val="0"/>
      <c:txPr>
        <a:bodyPr/>
        <a:lstStyle/>
        <a:p>
          <a:pPr>
            <a:defRPr sz="1200" baseline="0"/>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8"/>
    </mc:Choice>
    <mc:Fallback>
      <c:style val="28"/>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dLbls>
            <c:dLbl>
              <c:idx val="1"/>
              <c:layout>
                <c:manualLayout>
                  <c:x val="5.5555555555555558E-3"/>
                  <c:y val="5.555555555555545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Лист1!$A$1:$C$1</c:f>
              <c:numCache>
                <c:formatCode>General</c:formatCode>
                <c:ptCount val="3"/>
                <c:pt idx="0">
                  <c:v>2013</c:v>
                </c:pt>
                <c:pt idx="1">
                  <c:v>2014</c:v>
                </c:pt>
                <c:pt idx="2">
                  <c:v>2015</c:v>
                </c:pt>
              </c:numCache>
            </c:numRef>
          </c:cat>
          <c:val>
            <c:numRef>
              <c:f>Лист1!$A$2:$C$2</c:f>
              <c:numCache>
                <c:formatCode>General</c:formatCode>
                <c:ptCount val="3"/>
                <c:pt idx="0">
                  <c:v>2</c:v>
                </c:pt>
                <c:pt idx="1">
                  <c:v>5</c:v>
                </c:pt>
                <c:pt idx="2">
                  <c:v>5</c:v>
                </c:pt>
              </c:numCache>
            </c:numRef>
          </c:val>
          <c:smooth val="0"/>
        </c:ser>
        <c:dLbls>
          <c:showLegendKey val="0"/>
          <c:showVal val="0"/>
          <c:showCatName val="0"/>
          <c:showSerName val="0"/>
          <c:showPercent val="0"/>
          <c:showBubbleSize val="0"/>
        </c:dLbls>
        <c:marker val="1"/>
        <c:smooth val="0"/>
        <c:axId val="353137792"/>
        <c:axId val="353139328"/>
      </c:lineChart>
      <c:catAx>
        <c:axId val="353137792"/>
        <c:scaling>
          <c:orientation val="minMax"/>
        </c:scaling>
        <c:delete val="0"/>
        <c:axPos val="b"/>
        <c:numFmt formatCode="General" sourceLinked="1"/>
        <c:majorTickMark val="out"/>
        <c:minorTickMark val="none"/>
        <c:tickLblPos val="nextTo"/>
        <c:crossAx val="353139328"/>
        <c:crosses val="autoZero"/>
        <c:auto val="1"/>
        <c:lblAlgn val="ctr"/>
        <c:lblOffset val="100"/>
        <c:noMultiLvlLbl val="0"/>
      </c:catAx>
      <c:valAx>
        <c:axId val="353139328"/>
        <c:scaling>
          <c:orientation val="minMax"/>
        </c:scaling>
        <c:delete val="0"/>
        <c:axPos val="l"/>
        <c:majorGridlines/>
        <c:numFmt formatCode="General" sourceLinked="1"/>
        <c:majorTickMark val="out"/>
        <c:minorTickMark val="none"/>
        <c:tickLblPos val="nextTo"/>
        <c:crossAx val="353137792"/>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График выручки</c:v>
          </c:tx>
          <c:marker>
            <c:symbol val="none"/>
          </c:marker>
          <c:trendline>
            <c:trendlineType val="exp"/>
            <c:intercept val="1"/>
            <c:dispRSqr val="0"/>
            <c:dispEq val="0"/>
          </c:trendline>
          <c:trendline>
            <c:trendlineType val="linear"/>
            <c:dispRSqr val="1"/>
            <c:dispEq val="1"/>
            <c:trendlineLbl>
              <c:layout>
                <c:manualLayout>
                  <c:x val="-0.10121084864391951"/>
                  <c:y val="-0.14138123359580052"/>
                </c:manualLayout>
              </c:layout>
              <c:numFmt formatCode="General" sourceLinked="0"/>
            </c:trendlineLbl>
          </c:trendline>
          <c:trendline>
            <c:trendlineType val="exp"/>
            <c:dispRSqr val="1"/>
            <c:dispEq val="1"/>
            <c:trendlineLbl>
              <c:layout>
                <c:manualLayout>
                  <c:x val="0.26335848643919513"/>
                  <c:y val="0.11324839603382911"/>
                </c:manualLayout>
              </c:layout>
              <c:numFmt formatCode="General" sourceLinked="0"/>
            </c:trendlineLbl>
          </c:trendline>
          <c:trendline>
            <c:trendlineType val="log"/>
            <c:dispRSqr val="0"/>
            <c:dispEq val="0"/>
          </c:trendline>
          <c:trendline>
            <c:trendlineType val="log"/>
            <c:dispRSqr val="1"/>
            <c:dispEq val="1"/>
            <c:trendlineLbl>
              <c:layout>
                <c:manualLayout>
                  <c:x val="5.8816710411198597E-2"/>
                  <c:y val="-0.48397382618839313"/>
                </c:manualLayout>
              </c:layout>
              <c:tx>
                <c:rich>
                  <a:bodyPr/>
                  <a:lstStyle/>
                  <a:p>
                    <a:pPr>
                      <a:defRPr/>
                    </a:pPr>
                    <a:r>
                      <a:rPr lang="en-US" baseline="0"/>
                      <a:t>y = 32678ln(x) + 211826
R² = 0,9</a:t>
                    </a:r>
                    <a:r>
                      <a:rPr lang="ru-RU" baseline="0"/>
                      <a:t>1</a:t>
                    </a:r>
                    <a:r>
                      <a:rPr lang="en-US" baseline="0"/>
                      <a:t>45</a:t>
                    </a:r>
                    <a:endParaRPr lang="en-US"/>
                  </a:p>
                </c:rich>
              </c:tx>
              <c:numFmt formatCode="General" sourceLinked="0"/>
            </c:trendlineLbl>
          </c:trendline>
          <c:val>
            <c:numRef>
              <c:f>Лист1!$B$3:$D$3</c:f>
              <c:numCache>
                <c:formatCode>General</c:formatCode>
                <c:ptCount val="3"/>
                <c:pt idx="0">
                  <c:v>210865</c:v>
                </c:pt>
                <c:pt idx="1">
                  <c:v>237081</c:v>
                </c:pt>
                <c:pt idx="2">
                  <c:v>246084</c:v>
                </c:pt>
              </c:numCache>
            </c:numRef>
          </c:val>
          <c:smooth val="0"/>
        </c:ser>
        <c:dLbls>
          <c:showLegendKey val="0"/>
          <c:showVal val="0"/>
          <c:showCatName val="0"/>
          <c:showSerName val="0"/>
          <c:showPercent val="0"/>
          <c:showBubbleSize val="0"/>
        </c:dLbls>
        <c:marker val="1"/>
        <c:smooth val="0"/>
        <c:axId val="353167232"/>
        <c:axId val="353168768"/>
      </c:lineChart>
      <c:catAx>
        <c:axId val="353167232"/>
        <c:scaling>
          <c:orientation val="minMax"/>
        </c:scaling>
        <c:delete val="0"/>
        <c:axPos val="b"/>
        <c:majorTickMark val="out"/>
        <c:minorTickMark val="none"/>
        <c:tickLblPos val="nextTo"/>
        <c:crossAx val="353168768"/>
        <c:crosses val="autoZero"/>
        <c:auto val="1"/>
        <c:lblAlgn val="ctr"/>
        <c:lblOffset val="100"/>
        <c:noMultiLvlLbl val="0"/>
      </c:catAx>
      <c:valAx>
        <c:axId val="353168768"/>
        <c:scaling>
          <c:orientation val="minMax"/>
        </c:scaling>
        <c:delete val="0"/>
        <c:axPos val="l"/>
        <c:majorGridlines/>
        <c:numFmt formatCode="General" sourceLinked="1"/>
        <c:majorTickMark val="out"/>
        <c:minorTickMark val="none"/>
        <c:tickLblPos val="nextTo"/>
        <c:crossAx val="353167232"/>
        <c:crosses val="autoZero"/>
        <c:crossBetween val="between"/>
      </c:valAx>
    </c:plotArea>
    <c:legend>
      <c:legendPos val="r"/>
      <c:legendEntry>
        <c:idx val="3"/>
        <c:delete val="1"/>
      </c:legendEntry>
      <c:legendEntry>
        <c:idx val="4"/>
        <c:delete val="1"/>
      </c:legendEntry>
      <c:layout>
        <c:manualLayout>
          <c:xMode val="edge"/>
          <c:yMode val="edge"/>
          <c:x val="0.68672222222222223"/>
          <c:y val="5.3636264216972887E-2"/>
          <c:w val="0.30772222222222223"/>
          <c:h val="0.55862642169728782"/>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cked"/>
        <c:varyColors val="0"/>
        <c:ser>
          <c:idx val="0"/>
          <c:order val="0"/>
          <c:marker>
            <c:symbol val="none"/>
          </c:marker>
          <c:dLbls>
            <c:dLbl>
              <c:idx val="1"/>
              <c:layout>
                <c:manualLayout>
                  <c:x val="1.5387691058782191E-2"/>
                  <c:y val="1.1025201991249867E-2"/>
                </c:manualLayout>
              </c:layout>
              <c:showLegendKey val="0"/>
              <c:showVal val="1"/>
              <c:showCatName val="0"/>
              <c:showSerName val="0"/>
              <c:showPercent val="0"/>
              <c:showBubbleSize val="0"/>
            </c:dLbl>
            <c:spPr>
              <a:ln>
                <a:gradFill>
                  <a:gsLst>
                    <a:gs pos="0">
                      <a:srgbClr val="825600"/>
                    </a:gs>
                    <a:gs pos="13000">
                      <a:srgbClr val="FFA800"/>
                    </a:gs>
                    <a:gs pos="28000">
                      <a:srgbClr val="825600"/>
                    </a:gs>
                    <a:gs pos="42999">
                      <a:srgbClr val="FFA800"/>
                    </a:gs>
                    <a:gs pos="58000">
                      <a:srgbClr val="825600"/>
                    </a:gs>
                    <a:gs pos="72000">
                      <a:srgbClr val="FFA800"/>
                    </a:gs>
                    <a:gs pos="87000">
                      <a:srgbClr val="825600"/>
                    </a:gs>
                    <a:gs pos="100000">
                      <a:srgbClr val="FFA800"/>
                    </a:gs>
                  </a:gsLst>
                  <a:lin ang="5400000" scaled="0"/>
                </a:gradFill>
              </a:ln>
            </c:spPr>
            <c:showLegendKey val="0"/>
            <c:showVal val="1"/>
            <c:showCatName val="0"/>
            <c:showSerName val="0"/>
            <c:showPercent val="0"/>
            <c:showBubbleSize val="0"/>
            <c:showLeaderLines val="0"/>
          </c:dLbls>
          <c:val>
            <c:numRef>
              <c:f>Лист1!$H$4:$H$9</c:f>
              <c:numCache>
                <c:formatCode>General</c:formatCode>
                <c:ptCount val="6"/>
                <c:pt idx="0">
                  <c:v>0.17</c:v>
                </c:pt>
                <c:pt idx="1">
                  <c:v>1.2</c:v>
                </c:pt>
                <c:pt idx="2">
                  <c:v>1.2</c:v>
                </c:pt>
                <c:pt idx="3">
                  <c:v>15.2</c:v>
                </c:pt>
                <c:pt idx="4">
                  <c:v>4.5999999999999996</c:v>
                </c:pt>
                <c:pt idx="5">
                  <c:v>4.3</c:v>
                </c:pt>
              </c:numCache>
            </c:numRef>
          </c:val>
          <c:smooth val="0"/>
        </c:ser>
        <c:dLbls>
          <c:showLegendKey val="0"/>
          <c:showVal val="0"/>
          <c:showCatName val="0"/>
          <c:showSerName val="0"/>
          <c:showPercent val="0"/>
          <c:showBubbleSize val="0"/>
        </c:dLbls>
        <c:marker val="1"/>
        <c:smooth val="0"/>
        <c:axId val="353395072"/>
        <c:axId val="353396608"/>
      </c:lineChart>
      <c:catAx>
        <c:axId val="353395072"/>
        <c:scaling>
          <c:orientation val="minMax"/>
        </c:scaling>
        <c:delete val="0"/>
        <c:axPos val="b"/>
        <c:numFmt formatCode="General" sourceLinked="1"/>
        <c:majorTickMark val="out"/>
        <c:minorTickMark val="none"/>
        <c:tickLblPos val="nextTo"/>
        <c:crossAx val="353396608"/>
        <c:crosses val="autoZero"/>
        <c:auto val="1"/>
        <c:lblAlgn val="ctr"/>
        <c:lblOffset val="100"/>
        <c:noMultiLvlLbl val="0"/>
      </c:catAx>
      <c:valAx>
        <c:axId val="353396608"/>
        <c:scaling>
          <c:orientation val="minMax"/>
        </c:scaling>
        <c:delete val="0"/>
        <c:axPos val="l"/>
        <c:majorGridlines/>
        <c:numFmt formatCode="General" sourceLinked="1"/>
        <c:majorTickMark val="out"/>
        <c:minorTickMark val="none"/>
        <c:tickLblPos val="nextTo"/>
        <c:txPr>
          <a:bodyPr/>
          <a:lstStyle/>
          <a:p>
            <a:pPr>
              <a:defRPr sz="1400" baseline="0"/>
            </a:pPr>
            <a:endParaRPr lang="ru-RU"/>
          </a:p>
        </c:txPr>
        <c:crossAx val="35339507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B6496-F898-490D-A12A-87885079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19140</Words>
  <Characters>109104</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Наташа</cp:lastModifiedBy>
  <cp:revision>2</cp:revision>
  <dcterms:created xsi:type="dcterms:W3CDTF">2017-01-24T11:07:00Z</dcterms:created>
  <dcterms:modified xsi:type="dcterms:W3CDTF">2017-01-24T11:07:00Z</dcterms:modified>
</cp:coreProperties>
</file>