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4289" w:rsidRPr="004C494C" w:rsidRDefault="005D4289" w:rsidP="00A73CC2">
      <w:pPr>
        <w:jc w:val="center"/>
        <w:rPr>
          <w:sz w:val="28"/>
          <w:szCs w:val="28"/>
        </w:rPr>
      </w:pPr>
      <w:r w:rsidRPr="004C494C">
        <w:rPr>
          <w:sz w:val="28"/>
          <w:szCs w:val="28"/>
        </w:rPr>
        <w:t>Федеральное государственное образовательное бюджетное учреждение</w:t>
      </w:r>
    </w:p>
    <w:p w:rsidR="005D4289" w:rsidRPr="004C494C" w:rsidRDefault="005D4289" w:rsidP="00A73CC2">
      <w:pPr>
        <w:jc w:val="center"/>
        <w:rPr>
          <w:sz w:val="28"/>
          <w:szCs w:val="28"/>
        </w:rPr>
      </w:pPr>
      <w:r w:rsidRPr="004C494C">
        <w:rPr>
          <w:sz w:val="28"/>
          <w:szCs w:val="28"/>
        </w:rPr>
        <w:t>высшего профессионального образования</w:t>
      </w:r>
    </w:p>
    <w:p w:rsidR="005D4289" w:rsidRDefault="005D4289" w:rsidP="00A73CC2">
      <w:pPr>
        <w:jc w:val="center"/>
        <w:rPr>
          <w:b/>
          <w:sz w:val="28"/>
          <w:szCs w:val="28"/>
        </w:rPr>
      </w:pPr>
      <w:r w:rsidRPr="004C494C">
        <w:rPr>
          <w:b/>
          <w:sz w:val="28"/>
          <w:szCs w:val="28"/>
        </w:rPr>
        <w:t>«ФИНАНСОВЫЙ УНИВЕРСИТЕТ ПРИ ПРАВИТЕЛЬСТВЕ РОССИЙСКОЙ ФЕДЕРАЦИИ»</w:t>
      </w:r>
    </w:p>
    <w:p w:rsidR="00A73CC2" w:rsidRDefault="00A73CC2" w:rsidP="00A73CC2">
      <w:pPr>
        <w:jc w:val="center"/>
        <w:rPr>
          <w:b/>
          <w:sz w:val="28"/>
          <w:szCs w:val="28"/>
        </w:rPr>
      </w:pPr>
      <w:r>
        <w:rPr>
          <w:b/>
          <w:sz w:val="28"/>
          <w:szCs w:val="28"/>
        </w:rPr>
        <w:t>(</w:t>
      </w:r>
      <w:proofErr w:type="spellStart"/>
      <w:r>
        <w:rPr>
          <w:b/>
          <w:sz w:val="28"/>
          <w:szCs w:val="28"/>
        </w:rPr>
        <w:t>Финуниверситет</w:t>
      </w:r>
      <w:proofErr w:type="spellEnd"/>
      <w:r>
        <w:rPr>
          <w:b/>
          <w:sz w:val="28"/>
          <w:szCs w:val="28"/>
        </w:rPr>
        <w:t>)</w:t>
      </w:r>
    </w:p>
    <w:p w:rsidR="00A73CC2" w:rsidRPr="004C494C" w:rsidRDefault="00A73CC2" w:rsidP="00A73CC2">
      <w:pPr>
        <w:jc w:val="center"/>
        <w:rPr>
          <w:b/>
          <w:sz w:val="28"/>
          <w:szCs w:val="28"/>
        </w:rPr>
      </w:pPr>
    </w:p>
    <w:p w:rsidR="005D4289" w:rsidRDefault="005D4289" w:rsidP="00A73CC2">
      <w:pPr>
        <w:jc w:val="center"/>
        <w:rPr>
          <w:b/>
          <w:sz w:val="28"/>
          <w:szCs w:val="28"/>
        </w:rPr>
      </w:pPr>
      <w:r w:rsidRPr="004C494C">
        <w:rPr>
          <w:b/>
          <w:sz w:val="28"/>
          <w:szCs w:val="28"/>
        </w:rPr>
        <w:t xml:space="preserve">Владимирский филиал </w:t>
      </w:r>
      <w:proofErr w:type="spellStart"/>
      <w:r w:rsidR="00A73CC2">
        <w:rPr>
          <w:b/>
          <w:sz w:val="28"/>
          <w:szCs w:val="28"/>
        </w:rPr>
        <w:t>Финуниверситета</w:t>
      </w:r>
      <w:proofErr w:type="spellEnd"/>
    </w:p>
    <w:p w:rsidR="00A73CC2" w:rsidRDefault="00A73CC2" w:rsidP="00A73CC2">
      <w:pPr>
        <w:jc w:val="center"/>
        <w:rPr>
          <w:b/>
          <w:sz w:val="28"/>
          <w:szCs w:val="28"/>
        </w:rPr>
      </w:pPr>
    </w:p>
    <w:p w:rsidR="00A73CC2" w:rsidRDefault="00184419" w:rsidP="00A73CC2">
      <w:pPr>
        <w:jc w:val="center"/>
        <w:rPr>
          <w:b/>
          <w:sz w:val="28"/>
          <w:szCs w:val="28"/>
        </w:rPr>
      </w:pPr>
      <w:r>
        <w:rPr>
          <w:b/>
          <w:sz w:val="28"/>
          <w:szCs w:val="28"/>
        </w:rPr>
        <w:t>Кафедра «Математика и информатика</w:t>
      </w:r>
      <w:r w:rsidR="00A73CC2">
        <w:rPr>
          <w:b/>
          <w:sz w:val="28"/>
          <w:szCs w:val="28"/>
        </w:rPr>
        <w:t>»</w:t>
      </w:r>
    </w:p>
    <w:p w:rsidR="005D4289" w:rsidRDefault="005D4289" w:rsidP="005D4289">
      <w:pPr>
        <w:spacing w:line="276" w:lineRule="auto"/>
        <w:jc w:val="center"/>
        <w:rPr>
          <w:b/>
          <w:sz w:val="28"/>
          <w:szCs w:val="28"/>
        </w:rPr>
      </w:pPr>
    </w:p>
    <w:p w:rsidR="005D4289" w:rsidRPr="004C494C" w:rsidRDefault="005D4289" w:rsidP="005D4289">
      <w:pPr>
        <w:spacing w:line="276" w:lineRule="auto"/>
        <w:jc w:val="center"/>
        <w:rPr>
          <w:b/>
          <w:sz w:val="28"/>
          <w:szCs w:val="28"/>
        </w:rPr>
      </w:pPr>
    </w:p>
    <w:p w:rsidR="005D4289" w:rsidRPr="00DB070B" w:rsidRDefault="005D4289" w:rsidP="005D4289">
      <w:pPr>
        <w:jc w:val="center"/>
        <w:rPr>
          <w:sz w:val="28"/>
          <w:szCs w:val="28"/>
        </w:rPr>
      </w:pPr>
    </w:p>
    <w:p w:rsidR="005D4289" w:rsidRDefault="005D4289" w:rsidP="005D4289">
      <w:pPr>
        <w:jc w:val="center"/>
        <w:rPr>
          <w:sz w:val="28"/>
          <w:szCs w:val="28"/>
        </w:rPr>
      </w:pPr>
    </w:p>
    <w:p w:rsidR="00C14D17" w:rsidRPr="00DB070B" w:rsidRDefault="00C14D17" w:rsidP="005D4289">
      <w:pPr>
        <w:jc w:val="center"/>
        <w:rPr>
          <w:sz w:val="28"/>
          <w:szCs w:val="28"/>
        </w:rPr>
      </w:pPr>
    </w:p>
    <w:p w:rsidR="005D4289" w:rsidRPr="00DB070B" w:rsidRDefault="005D4289" w:rsidP="005D4289">
      <w:pPr>
        <w:jc w:val="center"/>
        <w:rPr>
          <w:sz w:val="28"/>
          <w:szCs w:val="28"/>
        </w:rPr>
      </w:pPr>
    </w:p>
    <w:p w:rsidR="005D4289" w:rsidRDefault="005D4289" w:rsidP="005D4289">
      <w:pPr>
        <w:jc w:val="center"/>
      </w:pPr>
    </w:p>
    <w:p w:rsidR="005D4289" w:rsidRPr="005D2AAC" w:rsidRDefault="003B4A63" w:rsidP="005D4289">
      <w:pPr>
        <w:spacing w:line="360" w:lineRule="auto"/>
        <w:jc w:val="center"/>
        <w:rPr>
          <w:b/>
          <w:sz w:val="28"/>
          <w:szCs w:val="28"/>
        </w:rPr>
      </w:pPr>
      <w:r>
        <w:rPr>
          <w:b/>
          <w:sz w:val="28"/>
          <w:szCs w:val="28"/>
        </w:rPr>
        <w:t>КОНТРОЛЬНАЯ РАБОТА</w:t>
      </w:r>
      <w:r w:rsidR="00FA23E2">
        <w:rPr>
          <w:b/>
          <w:sz w:val="28"/>
          <w:szCs w:val="28"/>
        </w:rPr>
        <w:t xml:space="preserve"> № 1</w:t>
      </w:r>
    </w:p>
    <w:p w:rsidR="005D4289" w:rsidRPr="005D2AAC" w:rsidRDefault="00C14D17" w:rsidP="005D4289">
      <w:pPr>
        <w:spacing w:line="360" w:lineRule="auto"/>
        <w:jc w:val="center"/>
        <w:rPr>
          <w:b/>
          <w:sz w:val="28"/>
          <w:szCs w:val="28"/>
        </w:rPr>
      </w:pPr>
      <w:r>
        <w:rPr>
          <w:sz w:val="28"/>
          <w:szCs w:val="28"/>
        </w:rPr>
        <w:t xml:space="preserve">по дисциплине </w:t>
      </w:r>
      <w:r w:rsidR="005D4289" w:rsidRPr="005D2AAC">
        <w:rPr>
          <w:b/>
          <w:sz w:val="28"/>
          <w:szCs w:val="28"/>
        </w:rPr>
        <w:t>«</w:t>
      </w:r>
      <w:r w:rsidR="00184419">
        <w:rPr>
          <w:b/>
          <w:sz w:val="28"/>
          <w:szCs w:val="28"/>
        </w:rPr>
        <w:t>Профессиональные компьютерные программы</w:t>
      </w:r>
      <w:r w:rsidR="005D4289" w:rsidRPr="005D2AAC">
        <w:rPr>
          <w:b/>
          <w:sz w:val="28"/>
          <w:szCs w:val="28"/>
        </w:rPr>
        <w:t>»</w:t>
      </w:r>
    </w:p>
    <w:p w:rsidR="00A73CC2" w:rsidRPr="00B22868" w:rsidRDefault="00184419" w:rsidP="005D4289">
      <w:pPr>
        <w:spacing w:line="360" w:lineRule="auto"/>
        <w:jc w:val="center"/>
        <w:rPr>
          <w:b/>
          <w:sz w:val="28"/>
          <w:szCs w:val="28"/>
        </w:rPr>
      </w:pPr>
      <w:r w:rsidRPr="00184419">
        <w:rPr>
          <w:sz w:val="28"/>
          <w:szCs w:val="28"/>
        </w:rPr>
        <w:t>на тему</w:t>
      </w:r>
      <w:r>
        <w:rPr>
          <w:sz w:val="28"/>
          <w:szCs w:val="28"/>
        </w:rPr>
        <w:t>:</w:t>
      </w:r>
      <w:r>
        <w:rPr>
          <w:b/>
          <w:sz w:val="28"/>
          <w:szCs w:val="28"/>
        </w:rPr>
        <w:t xml:space="preserve"> «Сравнение финансовых программных продуктов»</w:t>
      </w:r>
    </w:p>
    <w:p w:rsidR="005D4289" w:rsidRDefault="005D4289" w:rsidP="005D4289">
      <w:pPr>
        <w:spacing w:line="360" w:lineRule="auto"/>
        <w:jc w:val="center"/>
      </w:pPr>
    </w:p>
    <w:p w:rsidR="005D4289" w:rsidRDefault="005D4289" w:rsidP="005D4289">
      <w:pPr>
        <w:jc w:val="center"/>
      </w:pPr>
    </w:p>
    <w:p w:rsidR="005D4289" w:rsidRDefault="005D4289" w:rsidP="005D4289">
      <w:pPr>
        <w:jc w:val="center"/>
      </w:pPr>
    </w:p>
    <w:p w:rsidR="005D4289" w:rsidRDefault="005D4289" w:rsidP="005D4289">
      <w:pPr>
        <w:jc w:val="right"/>
      </w:pPr>
    </w:p>
    <w:p w:rsidR="005D4289" w:rsidRDefault="005D4289" w:rsidP="005D4289">
      <w:pPr>
        <w:jc w:val="right"/>
      </w:pPr>
    </w:p>
    <w:p w:rsidR="005D4289" w:rsidRDefault="005D4289" w:rsidP="005D4289">
      <w:pPr>
        <w:jc w:val="right"/>
      </w:pPr>
    </w:p>
    <w:p w:rsidR="005D4289" w:rsidRDefault="005D4289" w:rsidP="005D4289"/>
    <w:p w:rsidR="005D4289" w:rsidRDefault="005D4289" w:rsidP="005D4289">
      <w:pPr>
        <w:rPr>
          <w:sz w:val="28"/>
          <w:szCs w:val="28"/>
        </w:rPr>
      </w:pPr>
    </w:p>
    <w:p w:rsidR="00493B3C" w:rsidRDefault="00493B3C" w:rsidP="005D4289">
      <w:pPr>
        <w:rPr>
          <w:sz w:val="28"/>
          <w:szCs w:val="28"/>
        </w:rPr>
      </w:pPr>
    </w:p>
    <w:p w:rsidR="00493B3C" w:rsidRDefault="00493B3C" w:rsidP="005D4289">
      <w:pPr>
        <w:rPr>
          <w:sz w:val="28"/>
          <w:szCs w:val="28"/>
        </w:rPr>
      </w:pPr>
    </w:p>
    <w:p w:rsidR="00493B3C" w:rsidRDefault="00493B3C" w:rsidP="005D4289">
      <w:pPr>
        <w:rPr>
          <w:sz w:val="28"/>
          <w:szCs w:val="28"/>
        </w:rPr>
      </w:pPr>
    </w:p>
    <w:p w:rsidR="00493B3C" w:rsidRDefault="00493B3C" w:rsidP="005D4289">
      <w:pPr>
        <w:rPr>
          <w:sz w:val="28"/>
          <w:szCs w:val="28"/>
        </w:rPr>
      </w:pPr>
    </w:p>
    <w:p w:rsidR="00493B3C" w:rsidRDefault="00493B3C" w:rsidP="005D4289">
      <w:pPr>
        <w:rPr>
          <w:sz w:val="28"/>
          <w:szCs w:val="28"/>
        </w:rPr>
      </w:pPr>
    </w:p>
    <w:p w:rsidR="00493B3C" w:rsidRDefault="00493B3C" w:rsidP="005D4289">
      <w:pPr>
        <w:rPr>
          <w:sz w:val="28"/>
          <w:szCs w:val="28"/>
        </w:rPr>
      </w:pPr>
    </w:p>
    <w:p w:rsidR="00493B3C" w:rsidRDefault="00493B3C" w:rsidP="005D4289">
      <w:pPr>
        <w:rPr>
          <w:sz w:val="28"/>
          <w:szCs w:val="28"/>
        </w:rPr>
      </w:pPr>
    </w:p>
    <w:p w:rsidR="00493B3C" w:rsidRDefault="00493B3C" w:rsidP="005D4289">
      <w:pPr>
        <w:rPr>
          <w:sz w:val="28"/>
          <w:szCs w:val="28"/>
        </w:rPr>
      </w:pPr>
    </w:p>
    <w:p w:rsidR="00493B3C" w:rsidRDefault="00493B3C" w:rsidP="005D4289">
      <w:pPr>
        <w:rPr>
          <w:sz w:val="28"/>
          <w:szCs w:val="28"/>
        </w:rPr>
      </w:pPr>
    </w:p>
    <w:p w:rsidR="00493B3C" w:rsidRDefault="00493B3C" w:rsidP="005D4289">
      <w:pPr>
        <w:rPr>
          <w:sz w:val="28"/>
          <w:szCs w:val="28"/>
        </w:rPr>
      </w:pPr>
      <w:bookmarkStart w:id="0" w:name="_GoBack"/>
      <w:bookmarkEnd w:id="0"/>
    </w:p>
    <w:p w:rsidR="005D4289" w:rsidRDefault="005D4289" w:rsidP="005D4289">
      <w:pPr>
        <w:jc w:val="right"/>
        <w:rPr>
          <w:sz w:val="28"/>
          <w:szCs w:val="28"/>
        </w:rPr>
      </w:pPr>
    </w:p>
    <w:p w:rsidR="005D4289" w:rsidRDefault="005D4289" w:rsidP="005D4289">
      <w:pPr>
        <w:jc w:val="right"/>
        <w:rPr>
          <w:sz w:val="28"/>
          <w:szCs w:val="28"/>
        </w:rPr>
      </w:pPr>
    </w:p>
    <w:p w:rsidR="005D4289" w:rsidRDefault="005D4289" w:rsidP="005D4289">
      <w:pPr>
        <w:jc w:val="right"/>
        <w:rPr>
          <w:sz w:val="28"/>
          <w:szCs w:val="28"/>
        </w:rPr>
      </w:pPr>
    </w:p>
    <w:p w:rsidR="005D4289" w:rsidRDefault="005D4289" w:rsidP="005D4289">
      <w:pPr>
        <w:jc w:val="right"/>
        <w:rPr>
          <w:sz w:val="28"/>
          <w:szCs w:val="28"/>
        </w:rPr>
      </w:pPr>
    </w:p>
    <w:p w:rsidR="00184419" w:rsidRDefault="00184419" w:rsidP="005D4289">
      <w:pPr>
        <w:jc w:val="right"/>
        <w:rPr>
          <w:sz w:val="28"/>
          <w:szCs w:val="28"/>
        </w:rPr>
      </w:pPr>
    </w:p>
    <w:p w:rsidR="005D4289" w:rsidRDefault="005D4289" w:rsidP="005D4289">
      <w:pPr>
        <w:rPr>
          <w:sz w:val="28"/>
          <w:szCs w:val="28"/>
        </w:rPr>
      </w:pPr>
    </w:p>
    <w:p w:rsidR="005B62A6" w:rsidRDefault="00D63324" w:rsidP="00C30DBB">
      <w:pPr>
        <w:jc w:val="center"/>
        <w:rPr>
          <w:sz w:val="28"/>
          <w:szCs w:val="28"/>
        </w:rPr>
      </w:pPr>
      <w:r>
        <w:rPr>
          <w:sz w:val="28"/>
          <w:szCs w:val="28"/>
        </w:rPr>
        <w:t>Владимир 2017</w:t>
      </w:r>
    </w:p>
    <w:p w:rsidR="002204C9" w:rsidRPr="002204C9" w:rsidRDefault="002204C9" w:rsidP="002204C9">
      <w:pPr>
        <w:spacing w:after="240" w:line="360" w:lineRule="auto"/>
        <w:jc w:val="center"/>
        <w:rPr>
          <w:b/>
          <w:sz w:val="28"/>
          <w:szCs w:val="28"/>
        </w:rPr>
      </w:pPr>
      <w:r>
        <w:rPr>
          <w:b/>
          <w:sz w:val="28"/>
          <w:szCs w:val="28"/>
        </w:rPr>
        <w:lastRenderedPageBreak/>
        <w:t>СОДЕРЖАНИЕ</w:t>
      </w:r>
    </w:p>
    <w:p w:rsidR="002204C9" w:rsidRDefault="002204C9" w:rsidP="002204C9">
      <w:pPr>
        <w:spacing w:line="360" w:lineRule="auto"/>
        <w:jc w:val="both"/>
        <w:rPr>
          <w:sz w:val="28"/>
          <w:szCs w:val="28"/>
        </w:rPr>
      </w:pPr>
      <w:r w:rsidRPr="002204C9">
        <w:rPr>
          <w:sz w:val="28"/>
          <w:szCs w:val="28"/>
        </w:rPr>
        <w:t>Сравнительная таблица исс</w:t>
      </w:r>
      <w:r>
        <w:rPr>
          <w:sz w:val="28"/>
          <w:szCs w:val="28"/>
        </w:rPr>
        <w:t xml:space="preserve">ледуемых финансовых программных </w:t>
      </w:r>
      <w:r w:rsidRPr="002204C9">
        <w:rPr>
          <w:sz w:val="28"/>
          <w:szCs w:val="28"/>
        </w:rPr>
        <w:t>продуктов (ПП) по критериям</w:t>
      </w:r>
      <w:r w:rsidR="00684F8B">
        <w:rPr>
          <w:sz w:val="28"/>
          <w:szCs w:val="28"/>
        </w:rPr>
        <w:t>……………………………………………………………......</w:t>
      </w:r>
      <w:r>
        <w:rPr>
          <w:sz w:val="28"/>
          <w:szCs w:val="28"/>
        </w:rPr>
        <w:t>3</w:t>
      </w:r>
    </w:p>
    <w:p w:rsidR="002204C9" w:rsidRDefault="002204C9" w:rsidP="002204C9">
      <w:pPr>
        <w:spacing w:line="360" w:lineRule="auto"/>
        <w:jc w:val="both"/>
        <w:rPr>
          <w:sz w:val="28"/>
          <w:szCs w:val="28"/>
        </w:rPr>
      </w:pPr>
      <w:r>
        <w:rPr>
          <w:sz w:val="28"/>
          <w:szCs w:val="28"/>
        </w:rPr>
        <w:t>Список использованных источников…………………………………………</w:t>
      </w:r>
      <w:r w:rsidR="00E855C3">
        <w:rPr>
          <w:sz w:val="28"/>
          <w:szCs w:val="28"/>
        </w:rPr>
        <w:t>...14</w:t>
      </w:r>
    </w:p>
    <w:p w:rsidR="002204C9" w:rsidRDefault="00712AA1" w:rsidP="002204C9">
      <w:pPr>
        <w:spacing w:line="360" w:lineRule="auto"/>
        <w:jc w:val="both"/>
        <w:rPr>
          <w:sz w:val="28"/>
          <w:szCs w:val="28"/>
        </w:rPr>
      </w:pPr>
      <w:r>
        <w:rPr>
          <w:sz w:val="28"/>
          <w:szCs w:val="28"/>
        </w:rPr>
        <w:t>ПРИЛОЖЕНИЕ</w:t>
      </w:r>
    </w:p>
    <w:p w:rsidR="002204C9" w:rsidRDefault="002204C9" w:rsidP="002204C9">
      <w:pPr>
        <w:spacing w:line="360" w:lineRule="auto"/>
        <w:jc w:val="both"/>
        <w:rPr>
          <w:sz w:val="28"/>
          <w:szCs w:val="28"/>
        </w:rPr>
      </w:pPr>
    </w:p>
    <w:p w:rsidR="002204C9" w:rsidRDefault="002204C9" w:rsidP="002204C9">
      <w:pPr>
        <w:spacing w:line="360" w:lineRule="auto"/>
        <w:jc w:val="both"/>
        <w:rPr>
          <w:sz w:val="28"/>
          <w:szCs w:val="28"/>
        </w:rPr>
      </w:pPr>
    </w:p>
    <w:p w:rsidR="002204C9" w:rsidRDefault="002204C9" w:rsidP="002204C9">
      <w:pPr>
        <w:spacing w:line="360" w:lineRule="auto"/>
        <w:jc w:val="both"/>
        <w:rPr>
          <w:sz w:val="28"/>
          <w:szCs w:val="28"/>
        </w:rPr>
      </w:pPr>
    </w:p>
    <w:p w:rsidR="002204C9" w:rsidRDefault="002204C9" w:rsidP="002204C9">
      <w:pPr>
        <w:spacing w:line="360" w:lineRule="auto"/>
        <w:jc w:val="both"/>
        <w:rPr>
          <w:sz w:val="28"/>
          <w:szCs w:val="28"/>
        </w:rPr>
      </w:pPr>
    </w:p>
    <w:p w:rsidR="002204C9" w:rsidRDefault="002204C9" w:rsidP="002204C9">
      <w:pPr>
        <w:spacing w:line="360" w:lineRule="auto"/>
        <w:jc w:val="both"/>
        <w:rPr>
          <w:sz w:val="28"/>
          <w:szCs w:val="28"/>
        </w:rPr>
      </w:pPr>
    </w:p>
    <w:p w:rsidR="002204C9" w:rsidRDefault="002204C9" w:rsidP="002204C9">
      <w:pPr>
        <w:spacing w:line="360" w:lineRule="auto"/>
        <w:jc w:val="both"/>
        <w:rPr>
          <w:sz w:val="28"/>
          <w:szCs w:val="28"/>
        </w:rPr>
      </w:pPr>
    </w:p>
    <w:p w:rsidR="002204C9" w:rsidRDefault="002204C9" w:rsidP="002204C9">
      <w:pPr>
        <w:spacing w:line="360" w:lineRule="auto"/>
        <w:jc w:val="both"/>
        <w:rPr>
          <w:sz w:val="28"/>
          <w:szCs w:val="28"/>
        </w:rPr>
      </w:pPr>
    </w:p>
    <w:p w:rsidR="002204C9" w:rsidRDefault="002204C9" w:rsidP="002204C9">
      <w:pPr>
        <w:spacing w:line="360" w:lineRule="auto"/>
        <w:jc w:val="both"/>
        <w:rPr>
          <w:sz w:val="28"/>
          <w:szCs w:val="28"/>
        </w:rPr>
      </w:pPr>
    </w:p>
    <w:p w:rsidR="002204C9" w:rsidRDefault="002204C9" w:rsidP="002204C9">
      <w:pPr>
        <w:spacing w:line="360" w:lineRule="auto"/>
        <w:jc w:val="both"/>
        <w:rPr>
          <w:sz w:val="28"/>
          <w:szCs w:val="28"/>
        </w:rPr>
      </w:pPr>
    </w:p>
    <w:p w:rsidR="002204C9" w:rsidRDefault="002204C9" w:rsidP="002204C9">
      <w:pPr>
        <w:spacing w:line="360" w:lineRule="auto"/>
        <w:jc w:val="both"/>
        <w:rPr>
          <w:sz w:val="28"/>
          <w:szCs w:val="28"/>
        </w:rPr>
      </w:pPr>
    </w:p>
    <w:p w:rsidR="002204C9" w:rsidRDefault="002204C9" w:rsidP="002204C9">
      <w:pPr>
        <w:spacing w:line="360" w:lineRule="auto"/>
        <w:jc w:val="both"/>
        <w:rPr>
          <w:sz w:val="28"/>
          <w:szCs w:val="28"/>
        </w:rPr>
      </w:pPr>
    </w:p>
    <w:p w:rsidR="002204C9" w:rsidRDefault="002204C9" w:rsidP="002204C9">
      <w:pPr>
        <w:spacing w:line="360" w:lineRule="auto"/>
        <w:jc w:val="both"/>
        <w:rPr>
          <w:sz w:val="28"/>
          <w:szCs w:val="28"/>
        </w:rPr>
      </w:pPr>
    </w:p>
    <w:p w:rsidR="002204C9" w:rsidRPr="002204C9" w:rsidRDefault="002204C9" w:rsidP="002204C9">
      <w:pPr>
        <w:spacing w:line="360" w:lineRule="auto"/>
        <w:jc w:val="both"/>
        <w:rPr>
          <w:sz w:val="28"/>
          <w:szCs w:val="28"/>
        </w:rPr>
      </w:pPr>
    </w:p>
    <w:p w:rsidR="002204C9" w:rsidRDefault="002204C9" w:rsidP="002204C9">
      <w:pPr>
        <w:spacing w:line="360" w:lineRule="auto"/>
        <w:jc w:val="center"/>
        <w:rPr>
          <w:sz w:val="28"/>
          <w:szCs w:val="28"/>
        </w:rPr>
      </w:pPr>
    </w:p>
    <w:p w:rsidR="002204C9" w:rsidRDefault="002204C9" w:rsidP="002204C9">
      <w:pPr>
        <w:spacing w:line="360" w:lineRule="auto"/>
        <w:jc w:val="center"/>
        <w:rPr>
          <w:sz w:val="28"/>
          <w:szCs w:val="28"/>
        </w:rPr>
      </w:pPr>
    </w:p>
    <w:p w:rsidR="002204C9" w:rsidRDefault="002204C9" w:rsidP="002204C9">
      <w:pPr>
        <w:spacing w:line="360" w:lineRule="auto"/>
        <w:jc w:val="center"/>
        <w:rPr>
          <w:sz w:val="28"/>
          <w:szCs w:val="28"/>
        </w:rPr>
      </w:pPr>
    </w:p>
    <w:p w:rsidR="002204C9" w:rsidRDefault="002204C9" w:rsidP="002204C9">
      <w:pPr>
        <w:spacing w:line="360" w:lineRule="auto"/>
        <w:jc w:val="center"/>
        <w:rPr>
          <w:sz w:val="28"/>
          <w:szCs w:val="28"/>
        </w:rPr>
      </w:pPr>
    </w:p>
    <w:p w:rsidR="002204C9" w:rsidRDefault="002204C9" w:rsidP="002204C9">
      <w:pPr>
        <w:spacing w:line="360" w:lineRule="auto"/>
        <w:jc w:val="center"/>
        <w:rPr>
          <w:sz w:val="28"/>
          <w:szCs w:val="28"/>
        </w:rPr>
      </w:pPr>
    </w:p>
    <w:p w:rsidR="002204C9" w:rsidRDefault="002204C9" w:rsidP="002204C9">
      <w:pPr>
        <w:spacing w:line="360" w:lineRule="auto"/>
        <w:jc w:val="center"/>
        <w:rPr>
          <w:sz w:val="28"/>
          <w:szCs w:val="28"/>
        </w:rPr>
      </w:pPr>
    </w:p>
    <w:p w:rsidR="002204C9" w:rsidRDefault="002204C9" w:rsidP="002204C9">
      <w:pPr>
        <w:spacing w:line="360" w:lineRule="auto"/>
        <w:jc w:val="center"/>
        <w:rPr>
          <w:sz w:val="28"/>
          <w:szCs w:val="28"/>
        </w:rPr>
      </w:pPr>
    </w:p>
    <w:p w:rsidR="002204C9" w:rsidRDefault="002204C9" w:rsidP="002204C9">
      <w:pPr>
        <w:spacing w:line="360" w:lineRule="auto"/>
        <w:jc w:val="center"/>
        <w:rPr>
          <w:sz w:val="28"/>
          <w:szCs w:val="28"/>
        </w:rPr>
      </w:pPr>
    </w:p>
    <w:p w:rsidR="002204C9" w:rsidRDefault="002204C9" w:rsidP="002204C9">
      <w:pPr>
        <w:spacing w:line="360" w:lineRule="auto"/>
        <w:jc w:val="center"/>
        <w:rPr>
          <w:sz w:val="28"/>
          <w:szCs w:val="28"/>
        </w:rPr>
      </w:pPr>
    </w:p>
    <w:p w:rsidR="002204C9" w:rsidRDefault="002204C9" w:rsidP="002204C9">
      <w:pPr>
        <w:spacing w:line="360" w:lineRule="auto"/>
        <w:jc w:val="center"/>
        <w:rPr>
          <w:sz w:val="28"/>
          <w:szCs w:val="28"/>
        </w:rPr>
      </w:pPr>
    </w:p>
    <w:p w:rsidR="002204C9" w:rsidRDefault="002204C9" w:rsidP="002204C9">
      <w:pPr>
        <w:spacing w:line="360" w:lineRule="auto"/>
        <w:jc w:val="center"/>
        <w:rPr>
          <w:sz w:val="28"/>
          <w:szCs w:val="28"/>
        </w:rPr>
      </w:pPr>
    </w:p>
    <w:p w:rsidR="00184419" w:rsidRDefault="002204C9" w:rsidP="002204C9">
      <w:pPr>
        <w:autoSpaceDE w:val="0"/>
        <w:autoSpaceDN w:val="0"/>
        <w:adjustRightInd w:val="0"/>
        <w:jc w:val="center"/>
        <w:rPr>
          <w:rFonts w:ascii="TimesNewRomanPS-BoldMT" w:eastAsia="Calibri" w:hAnsi="TimesNewRomanPS-BoldMT" w:cs="TimesNewRomanPS-BoldMT"/>
          <w:b/>
          <w:bCs/>
          <w:sz w:val="28"/>
          <w:szCs w:val="28"/>
          <w:lang w:eastAsia="en-US"/>
        </w:rPr>
      </w:pPr>
      <w:r w:rsidRPr="00184419">
        <w:rPr>
          <w:rFonts w:ascii="TimesNewRomanPS-BoldMT" w:eastAsia="Calibri" w:hAnsi="TimesNewRomanPS-BoldMT" w:cs="TimesNewRomanPS-BoldMT"/>
          <w:b/>
          <w:bCs/>
          <w:sz w:val="28"/>
          <w:szCs w:val="28"/>
          <w:lang w:eastAsia="en-US"/>
        </w:rPr>
        <w:lastRenderedPageBreak/>
        <w:t>СРАВНИТЕЛЬНАЯ ТАБЛИЦА ИССЛЕДУЕМЫХ ФИНАНСОВЫХ ПРОГРАММНЫХ</w:t>
      </w:r>
      <w:r>
        <w:rPr>
          <w:rFonts w:ascii="TimesNewRomanPS-BoldMT" w:eastAsia="Calibri" w:hAnsi="TimesNewRomanPS-BoldMT" w:cs="TimesNewRomanPS-BoldMT"/>
          <w:b/>
          <w:bCs/>
          <w:sz w:val="28"/>
          <w:szCs w:val="28"/>
          <w:lang w:eastAsia="en-US"/>
        </w:rPr>
        <w:t xml:space="preserve"> </w:t>
      </w:r>
      <w:r w:rsidRPr="00184419">
        <w:rPr>
          <w:rFonts w:ascii="TimesNewRomanPS-BoldMT" w:eastAsia="Calibri" w:hAnsi="TimesNewRomanPS-BoldMT" w:cs="TimesNewRomanPS-BoldMT"/>
          <w:b/>
          <w:bCs/>
          <w:sz w:val="28"/>
          <w:szCs w:val="28"/>
          <w:lang w:eastAsia="en-US"/>
        </w:rPr>
        <w:t>ПРОДУКТОВ (ПП) ПО КРИТЕРИЯМ</w:t>
      </w:r>
    </w:p>
    <w:p w:rsidR="002204C9" w:rsidRPr="002204C9" w:rsidRDefault="002204C9" w:rsidP="002204C9">
      <w:pPr>
        <w:autoSpaceDE w:val="0"/>
        <w:autoSpaceDN w:val="0"/>
        <w:adjustRightInd w:val="0"/>
        <w:jc w:val="center"/>
        <w:rPr>
          <w:rFonts w:ascii="TimesNewRomanPS-BoldMT" w:eastAsia="Calibri" w:hAnsi="TimesNewRomanPS-BoldMT" w:cs="TimesNewRomanPS-BoldMT"/>
          <w:b/>
          <w:bCs/>
          <w:sz w:val="28"/>
          <w:szCs w:val="28"/>
          <w:lang w:eastAsia="en-US"/>
        </w:rPr>
      </w:pPr>
    </w:p>
    <w:tbl>
      <w:tblPr>
        <w:tblW w:w="97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5"/>
        <w:gridCol w:w="2065"/>
        <w:gridCol w:w="2510"/>
        <w:gridCol w:w="2409"/>
        <w:gridCol w:w="2238"/>
      </w:tblGrid>
      <w:tr w:rsidR="007B4B24" w:rsidRPr="00184419" w:rsidTr="007B4B24">
        <w:tc>
          <w:tcPr>
            <w:tcW w:w="495" w:type="dxa"/>
          </w:tcPr>
          <w:p w:rsidR="00184419" w:rsidRPr="00C8584F" w:rsidRDefault="00184419" w:rsidP="00184419">
            <w:pPr>
              <w:rPr>
                <w:rFonts w:eastAsia="Calibri"/>
                <w:sz w:val="22"/>
                <w:szCs w:val="22"/>
                <w:lang w:eastAsia="en-US"/>
              </w:rPr>
            </w:pPr>
            <w:r w:rsidRPr="00C8584F">
              <w:rPr>
                <w:rFonts w:eastAsia="Calibri"/>
                <w:sz w:val="22"/>
                <w:szCs w:val="22"/>
                <w:lang w:eastAsia="en-US"/>
              </w:rPr>
              <w:t>1.</w:t>
            </w:r>
          </w:p>
        </w:tc>
        <w:tc>
          <w:tcPr>
            <w:tcW w:w="2065" w:type="dxa"/>
          </w:tcPr>
          <w:p w:rsidR="00184419" w:rsidRPr="00C8584F" w:rsidRDefault="00184419" w:rsidP="00184419">
            <w:pPr>
              <w:rPr>
                <w:rFonts w:eastAsia="Calibri"/>
                <w:sz w:val="28"/>
                <w:szCs w:val="28"/>
                <w:lang w:eastAsia="en-US"/>
              </w:rPr>
            </w:pPr>
            <w:r w:rsidRPr="00C8584F">
              <w:rPr>
                <w:rFonts w:eastAsia="Calibri"/>
                <w:sz w:val="28"/>
                <w:szCs w:val="28"/>
                <w:lang w:eastAsia="en-US"/>
              </w:rPr>
              <w:t>Название системы</w:t>
            </w:r>
          </w:p>
        </w:tc>
        <w:tc>
          <w:tcPr>
            <w:tcW w:w="2510" w:type="dxa"/>
          </w:tcPr>
          <w:p w:rsidR="00184419" w:rsidRPr="00C8584F" w:rsidRDefault="00184419" w:rsidP="00184419">
            <w:pPr>
              <w:rPr>
                <w:rFonts w:eastAsia="Calibri"/>
                <w:sz w:val="22"/>
                <w:szCs w:val="22"/>
                <w:lang w:eastAsia="en-US"/>
              </w:rPr>
            </w:pPr>
            <w:r w:rsidRPr="00C8584F">
              <w:rPr>
                <w:rFonts w:eastAsia="Calibri"/>
                <w:sz w:val="22"/>
                <w:szCs w:val="22"/>
                <w:lang w:eastAsia="en-US"/>
              </w:rPr>
              <w:t>Фирма «1С»</w:t>
            </w:r>
            <w:r w:rsidRPr="00C8584F">
              <w:rPr>
                <w:rFonts w:eastAsia="Calibri"/>
                <w:snapToGrid w:val="0"/>
                <w:color w:val="000000"/>
                <w:w w:val="0"/>
                <w:sz w:val="22"/>
                <w:szCs w:val="22"/>
                <w:u w:color="000000"/>
                <w:bdr w:val="none" w:sz="0" w:space="0" w:color="000000"/>
                <w:shd w:val="clear" w:color="000000" w:fill="000000"/>
                <w:lang w:eastAsia="en-US"/>
              </w:rPr>
              <w:t xml:space="preserve"> </w:t>
            </w:r>
            <w:r w:rsidRPr="00C8584F">
              <w:rPr>
                <w:rFonts w:eastAsia="Calibri"/>
                <w:noProof/>
                <w:sz w:val="22"/>
                <w:szCs w:val="22"/>
              </w:rPr>
              <w:drawing>
                <wp:inline distT="0" distB="0" distL="0" distR="0">
                  <wp:extent cx="1343025" cy="128587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43025" cy="1285875"/>
                          </a:xfrm>
                          <a:prstGeom prst="rect">
                            <a:avLst/>
                          </a:prstGeom>
                          <a:noFill/>
                          <a:ln>
                            <a:noFill/>
                          </a:ln>
                        </pic:spPr>
                      </pic:pic>
                    </a:graphicData>
                  </a:graphic>
                </wp:inline>
              </w:drawing>
            </w:r>
          </w:p>
        </w:tc>
        <w:tc>
          <w:tcPr>
            <w:tcW w:w="2409" w:type="dxa"/>
          </w:tcPr>
          <w:p w:rsidR="00184419" w:rsidRPr="00C8584F" w:rsidRDefault="00184419" w:rsidP="00184419">
            <w:pPr>
              <w:rPr>
                <w:rFonts w:eastAsia="Calibri"/>
                <w:sz w:val="22"/>
                <w:szCs w:val="22"/>
                <w:lang w:val="en-US" w:eastAsia="en-US"/>
              </w:rPr>
            </w:pPr>
            <w:r w:rsidRPr="00C8584F">
              <w:rPr>
                <w:rFonts w:eastAsia="Calibri"/>
                <w:sz w:val="22"/>
                <w:szCs w:val="22"/>
                <w:lang w:val="en-US" w:eastAsia="en-US"/>
              </w:rPr>
              <w:t>Project Expert</w:t>
            </w:r>
          </w:p>
          <w:p w:rsidR="00730EAB" w:rsidRPr="00C8584F" w:rsidRDefault="00730EAB" w:rsidP="00184419">
            <w:pPr>
              <w:rPr>
                <w:rFonts w:eastAsia="Calibri"/>
                <w:sz w:val="22"/>
                <w:szCs w:val="22"/>
                <w:lang w:val="en-US" w:eastAsia="en-US"/>
              </w:rPr>
            </w:pPr>
          </w:p>
          <w:p w:rsidR="00730EAB" w:rsidRPr="00C8584F" w:rsidRDefault="00730EAB" w:rsidP="00184419">
            <w:pPr>
              <w:rPr>
                <w:rFonts w:eastAsia="Calibri"/>
                <w:sz w:val="22"/>
                <w:szCs w:val="22"/>
                <w:lang w:val="en-US" w:eastAsia="en-US"/>
              </w:rPr>
            </w:pPr>
            <w:r w:rsidRPr="00C8584F">
              <w:rPr>
                <w:rFonts w:eastAsia="Calibri"/>
                <w:noProof/>
                <w:sz w:val="22"/>
                <w:szCs w:val="22"/>
              </w:rPr>
              <w:drawing>
                <wp:inline distT="0" distB="0" distL="0" distR="0">
                  <wp:extent cx="1304925" cy="1257300"/>
                  <wp:effectExtent l="0" t="0" r="0" b="0"/>
                  <wp:docPr id="2" name="Рисунок 2" descr="D:\5 КУРС\Профессиональные компьютерные программы\Презентация\project exper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5 КУРС\Профессиональные компьютерные программы\Презентация\project expert.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304925" cy="1257300"/>
                          </a:xfrm>
                          <a:prstGeom prst="rect">
                            <a:avLst/>
                          </a:prstGeom>
                          <a:noFill/>
                          <a:ln>
                            <a:noFill/>
                          </a:ln>
                        </pic:spPr>
                      </pic:pic>
                    </a:graphicData>
                  </a:graphic>
                </wp:inline>
              </w:drawing>
            </w:r>
          </w:p>
        </w:tc>
        <w:tc>
          <w:tcPr>
            <w:tcW w:w="2238" w:type="dxa"/>
          </w:tcPr>
          <w:p w:rsidR="00184419" w:rsidRPr="00C8584F" w:rsidRDefault="00184419" w:rsidP="00184419">
            <w:pPr>
              <w:rPr>
                <w:rFonts w:eastAsia="Calibri"/>
                <w:sz w:val="22"/>
                <w:szCs w:val="22"/>
                <w:lang w:eastAsia="en-US"/>
              </w:rPr>
            </w:pPr>
            <w:proofErr w:type="spellStart"/>
            <w:r w:rsidRPr="00C8584F">
              <w:rPr>
                <w:rFonts w:eastAsia="Calibri"/>
                <w:sz w:val="22"/>
                <w:szCs w:val="22"/>
                <w:lang w:eastAsia="en-US"/>
              </w:rPr>
              <w:t>Audit</w:t>
            </w:r>
            <w:proofErr w:type="spellEnd"/>
            <w:r w:rsidRPr="00C8584F">
              <w:rPr>
                <w:rFonts w:eastAsia="Calibri"/>
                <w:sz w:val="22"/>
                <w:szCs w:val="22"/>
                <w:lang w:eastAsia="en-US"/>
              </w:rPr>
              <w:t xml:space="preserve"> </w:t>
            </w:r>
            <w:proofErr w:type="spellStart"/>
            <w:r w:rsidRPr="00C8584F">
              <w:rPr>
                <w:rFonts w:eastAsia="Calibri"/>
                <w:sz w:val="22"/>
                <w:szCs w:val="22"/>
                <w:lang w:eastAsia="en-US"/>
              </w:rPr>
              <w:t>Expert</w:t>
            </w:r>
            <w:proofErr w:type="spellEnd"/>
          </w:p>
          <w:p w:rsidR="00C530FD" w:rsidRPr="00C8584F" w:rsidRDefault="00C530FD" w:rsidP="00184419">
            <w:pPr>
              <w:rPr>
                <w:rFonts w:eastAsia="Calibri"/>
                <w:sz w:val="22"/>
                <w:szCs w:val="22"/>
                <w:lang w:eastAsia="en-US"/>
              </w:rPr>
            </w:pPr>
          </w:p>
          <w:p w:rsidR="00C530FD" w:rsidRPr="00C8584F" w:rsidRDefault="00C530FD" w:rsidP="00184419">
            <w:pPr>
              <w:rPr>
                <w:rFonts w:eastAsia="Calibri"/>
                <w:sz w:val="22"/>
                <w:szCs w:val="22"/>
                <w:lang w:eastAsia="en-US"/>
              </w:rPr>
            </w:pPr>
            <w:r w:rsidRPr="00C8584F">
              <w:rPr>
                <w:rFonts w:eastAsia="Calibri"/>
                <w:noProof/>
                <w:sz w:val="22"/>
                <w:szCs w:val="22"/>
              </w:rPr>
              <w:drawing>
                <wp:inline distT="0" distB="0" distL="0" distR="0">
                  <wp:extent cx="1295400" cy="1228725"/>
                  <wp:effectExtent l="0" t="0" r="0" b="9525"/>
                  <wp:docPr id="3" name="Рисунок 3" descr="F:\5 КУРС\Профессиональные компьютерные программы\Презентация\audit eхper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5 КУРС\Профессиональные компьютерные программы\Презентация\audit eхpert.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95400" cy="1228725"/>
                          </a:xfrm>
                          <a:prstGeom prst="rect">
                            <a:avLst/>
                          </a:prstGeom>
                          <a:noFill/>
                          <a:ln>
                            <a:noFill/>
                          </a:ln>
                        </pic:spPr>
                      </pic:pic>
                    </a:graphicData>
                  </a:graphic>
                </wp:inline>
              </w:drawing>
            </w:r>
          </w:p>
        </w:tc>
      </w:tr>
      <w:tr w:rsidR="007B4B24" w:rsidRPr="00184419" w:rsidTr="007B4B24">
        <w:tc>
          <w:tcPr>
            <w:tcW w:w="495" w:type="dxa"/>
          </w:tcPr>
          <w:p w:rsidR="00184419" w:rsidRPr="00C8584F" w:rsidRDefault="00184419" w:rsidP="00184419">
            <w:pPr>
              <w:rPr>
                <w:rFonts w:eastAsia="Calibri"/>
                <w:sz w:val="22"/>
                <w:szCs w:val="22"/>
                <w:lang w:eastAsia="en-US"/>
              </w:rPr>
            </w:pPr>
            <w:r w:rsidRPr="00C8584F">
              <w:rPr>
                <w:rFonts w:eastAsia="Calibri"/>
                <w:sz w:val="22"/>
                <w:szCs w:val="22"/>
                <w:lang w:eastAsia="en-US"/>
              </w:rPr>
              <w:t>2.</w:t>
            </w:r>
          </w:p>
        </w:tc>
        <w:tc>
          <w:tcPr>
            <w:tcW w:w="2065" w:type="dxa"/>
          </w:tcPr>
          <w:p w:rsidR="00184419" w:rsidRPr="00C8584F" w:rsidRDefault="00184419" w:rsidP="00184419">
            <w:pPr>
              <w:rPr>
                <w:rFonts w:eastAsia="Calibri"/>
                <w:sz w:val="28"/>
                <w:szCs w:val="28"/>
                <w:lang w:eastAsia="en-US"/>
              </w:rPr>
            </w:pPr>
            <w:r w:rsidRPr="00C8584F">
              <w:rPr>
                <w:rFonts w:eastAsia="Calibri"/>
                <w:sz w:val="28"/>
                <w:szCs w:val="28"/>
                <w:lang w:eastAsia="en-US"/>
              </w:rPr>
              <w:t>Фирма-разработчик</w:t>
            </w:r>
          </w:p>
        </w:tc>
        <w:tc>
          <w:tcPr>
            <w:tcW w:w="2510" w:type="dxa"/>
          </w:tcPr>
          <w:p w:rsidR="00184419" w:rsidRPr="00C8584F" w:rsidRDefault="00730EAB" w:rsidP="00184419">
            <w:pPr>
              <w:rPr>
                <w:rFonts w:eastAsia="Calibri"/>
                <w:sz w:val="22"/>
                <w:szCs w:val="22"/>
                <w:lang w:eastAsia="en-US"/>
              </w:rPr>
            </w:pPr>
            <w:r w:rsidRPr="00C8584F">
              <w:rPr>
                <w:rFonts w:eastAsia="Calibri"/>
                <w:sz w:val="22"/>
                <w:szCs w:val="22"/>
                <w:lang w:eastAsia="en-US"/>
              </w:rPr>
              <w:t>Основатель и директор компании: Борис Георгиевич Нуралиев</w:t>
            </w:r>
          </w:p>
          <w:p w:rsidR="00730EAB" w:rsidRPr="00C8584F" w:rsidRDefault="00730EAB" w:rsidP="00184419">
            <w:pPr>
              <w:rPr>
                <w:rFonts w:eastAsia="Calibri"/>
                <w:sz w:val="22"/>
                <w:szCs w:val="22"/>
                <w:lang w:eastAsia="en-US"/>
              </w:rPr>
            </w:pPr>
            <w:r w:rsidRPr="00C8584F">
              <w:rPr>
                <w:rFonts w:eastAsia="Calibri"/>
                <w:sz w:val="22"/>
                <w:szCs w:val="22"/>
                <w:lang w:eastAsia="en-US"/>
              </w:rPr>
              <w:t>Россия</w:t>
            </w:r>
          </w:p>
          <w:p w:rsidR="00730EAB" w:rsidRPr="00C8584F" w:rsidRDefault="00730EAB" w:rsidP="00184419">
            <w:pPr>
              <w:rPr>
                <w:rFonts w:eastAsia="Calibri"/>
                <w:sz w:val="22"/>
                <w:szCs w:val="22"/>
                <w:lang w:eastAsia="en-US"/>
              </w:rPr>
            </w:pPr>
            <w:r w:rsidRPr="00C8584F">
              <w:rPr>
                <w:rFonts w:eastAsia="Calibri"/>
                <w:sz w:val="22"/>
                <w:szCs w:val="22"/>
                <w:lang w:eastAsia="en-US"/>
              </w:rPr>
              <w:t>1991 год</w:t>
            </w:r>
          </w:p>
        </w:tc>
        <w:tc>
          <w:tcPr>
            <w:tcW w:w="2409" w:type="dxa"/>
          </w:tcPr>
          <w:p w:rsidR="00184419" w:rsidRPr="00C8584F" w:rsidRDefault="00184419" w:rsidP="00184419">
            <w:pPr>
              <w:rPr>
                <w:rFonts w:eastAsia="Calibri"/>
                <w:sz w:val="22"/>
                <w:szCs w:val="22"/>
                <w:lang w:eastAsia="en-US"/>
              </w:rPr>
            </w:pPr>
            <w:r w:rsidRPr="00C8584F">
              <w:rPr>
                <w:rFonts w:eastAsia="Calibri"/>
                <w:sz w:val="22"/>
                <w:szCs w:val="22"/>
                <w:lang w:eastAsia="en-US"/>
              </w:rPr>
              <w:t>Компания «Эксперт Системс»</w:t>
            </w:r>
          </w:p>
          <w:p w:rsidR="00730EAB" w:rsidRPr="00C8584F" w:rsidRDefault="00C530FD" w:rsidP="00C530FD">
            <w:pPr>
              <w:ind w:right="-253"/>
              <w:rPr>
                <w:rFonts w:eastAsia="Calibri"/>
                <w:sz w:val="22"/>
                <w:szCs w:val="22"/>
                <w:lang w:eastAsia="en-US"/>
              </w:rPr>
            </w:pPr>
            <w:r w:rsidRPr="00C8584F">
              <w:rPr>
                <w:rFonts w:eastAsia="Calibri"/>
                <w:sz w:val="22"/>
                <w:szCs w:val="22"/>
                <w:lang w:eastAsia="en-US"/>
              </w:rPr>
              <w:t>СССР</w:t>
            </w:r>
          </w:p>
          <w:p w:rsidR="00184419" w:rsidRPr="00C8584F" w:rsidRDefault="00184419" w:rsidP="00893BB9">
            <w:pPr>
              <w:rPr>
                <w:rFonts w:eastAsia="Calibri"/>
                <w:sz w:val="22"/>
                <w:szCs w:val="22"/>
                <w:lang w:eastAsia="en-US"/>
              </w:rPr>
            </w:pPr>
            <w:r w:rsidRPr="00C8584F">
              <w:rPr>
                <w:rFonts w:eastAsia="Calibri"/>
                <w:sz w:val="22"/>
                <w:szCs w:val="22"/>
                <w:lang w:eastAsia="en-US"/>
              </w:rPr>
              <w:t>1989 год</w:t>
            </w:r>
            <w:r w:rsidR="00893BB9" w:rsidRPr="00C8584F">
              <w:rPr>
                <w:rFonts w:eastAsia="Calibri"/>
                <w:sz w:val="22"/>
                <w:szCs w:val="22"/>
                <w:lang w:eastAsia="en-US"/>
              </w:rPr>
              <w:t xml:space="preserve"> (с 1994 года оказывает практическую помощь компаниям России и стран СНГ)</w:t>
            </w:r>
          </w:p>
        </w:tc>
        <w:tc>
          <w:tcPr>
            <w:tcW w:w="2238" w:type="dxa"/>
          </w:tcPr>
          <w:p w:rsidR="00184419" w:rsidRPr="00C8584F" w:rsidRDefault="00184419" w:rsidP="00184419">
            <w:pPr>
              <w:rPr>
                <w:rFonts w:eastAsia="Calibri"/>
                <w:sz w:val="22"/>
                <w:szCs w:val="22"/>
                <w:lang w:eastAsia="en-US"/>
              </w:rPr>
            </w:pPr>
            <w:r w:rsidRPr="00C8584F">
              <w:rPr>
                <w:rFonts w:eastAsia="Calibri"/>
                <w:sz w:val="22"/>
                <w:szCs w:val="22"/>
                <w:lang w:eastAsia="en-US"/>
              </w:rPr>
              <w:t>Компания «Эксперт Системс»</w:t>
            </w:r>
          </w:p>
          <w:p w:rsidR="00730EAB" w:rsidRPr="00C8584F" w:rsidRDefault="00730EAB" w:rsidP="00184419">
            <w:pPr>
              <w:rPr>
                <w:rFonts w:eastAsia="Calibri"/>
                <w:sz w:val="22"/>
                <w:szCs w:val="22"/>
                <w:lang w:eastAsia="en-US"/>
              </w:rPr>
            </w:pPr>
            <w:r w:rsidRPr="00C8584F">
              <w:rPr>
                <w:rFonts w:eastAsia="Calibri"/>
                <w:sz w:val="22"/>
                <w:szCs w:val="22"/>
                <w:lang w:eastAsia="en-US"/>
              </w:rPr>
              <w:t>СССР</w:t>
            </w:r>
          </w:p>
          <w:p w:rsidR="00184419" w:rsidRPr="00C8584F" w:rsidRDefault="00184419" w:rsidP="00184419">
            <w:pPr>
              <w:rPr>
                <w:rFonts w:eastAsia="Calibri"/>
                <w:sz w:val="22"/>
                <w:szCs w:val="22"/>
                <w:lang w:eastAsia="en-US"/>
              </w:rPr>
            </w:pPr>
            <w:r w:rsidRPr="00C8584F">
              <w:rPr>
                <w:rFonts w:eastAsia="Calibri"/>
                <w:sz w:val="22"/>
                <w:szCs w:val="22"/>
                <w:lang w:eastAsia="en-US"/>
              </w:rPr>
              <w:t>1989 год</w:t>
            </w:r>
            <w:r w:rsidR="00932912" w:rsidRPr="00C8584F">
              <w:rPr>
                <w:rFonts w:eastAsia="Calibri"/>
                <w:sz w:val="22"/>
                <w:szCs w:val="22"/>
                <w:lang w:eastAsia="en-US"/>
              </w:rPr>
              <w:t xml:space="preserve"> (</w:t>
            </w:r>
            <w:proofErr w:type="spellStart"/>
            <w:r w:rsidR="00932912" w:rsidRPr="00C8584F">
              <w:rPr>
                <w:rFonts w:eastAsia="Calibri"/>
                <w:sz w:val="22"/>
                <w:szCs w:val="22"/>
                <w:lang w:eastAsia="en-US"/>
              </w:rPr>
              <w:t>Audit</w:t>
            </w:r>
            <w:proofErr w:type="spellEnd"/>
            <w:r w:rsidR="00932912" w:rsidRPr="00C8584F">
              <w:rPr>
                <w:rFonts w:eastAsia="Calibri"/>
                <w:sz w:val="22"/>
                <w:szCs w:val="22"/>
                <w:lang w:eastAsia="en-US"/>
              </w:rPr>
              <w:t xml:space="preserve"> </w:t>
            </w:r>
            <w:proofErr w:type="spellStart"/>
            <w:r w:rsidR="00932912" w:rsidRPr="00C8584F">
              <w:rPr>
                <w:rFonts w:eastAsia="Calibri"/>
                <w:sz w:val="22"/>
                <w:szCs w:val="22"/>
                <w:lang w:eastAsia="en-US"/>
              </w:rPr>
              <w:t>Expert</w:t>
            </w:r>
            <w:proofErr w:type="spellEnd"/>
            <w:r w:rsidR="00932912" w:rsidRPr="00C8584F">
              <w:rPr>
                <w:rFonts w:eastAsia="Calibri"/>
                <w:sz w:val="22"/>
                <w:szCs w:val="22"/>
                <w:lang w:eastAsia="en-US"/>
              </w:rPr>
              <w:t xml:space="preserve"> появился на рынке в 1997 году)</w:t>
            </w:r>
          </w:p>
        </w:tc>
      </w:tr>
      <w:tr w:rsidR="007B4B24" w:rsidRPr="00184419" w:rsidTr="007B4B24">
        <w:tc>
          <w:tcPr>
            <w:tcW w:w="495" w:type="dxa"/>
          </w:tcPr>
          <w:p w:rsidR="00184419" w:rsidRPr="00C8584F" w:rsidRDefault="00184419" w:rsidP="00184419">
            <w:pPr>
              <w:rPr>
                <w:rFonts w:eastAsia="Calibri"/>
                <w:sz w:val="22"/>
                <w:szCs w:val="22"/>
                <w:lang w:eastAsia="en-US"/>
              </w:rPr>
            </w:pPr>
            <w:r w:rsidRPr="00C8584F">
              <w:rPr>
                <w:rFonts w:eastAsia="Calibri"/>
                <w:sz w:val="22"/>
                <w:szCs w:val="22"/>
                <w:lang w:eastAsia="en-US"/>
              </w:rPr>
              <w:t>3.</w:t>
            </w:r>
          </w:p>
        </w:tc>
        <w:tc>
          <w:tcPr>
            <w:tcW w:w="2065" w:type="dxa"/>
          </w:tcPr>
          <w:p w:rsidR="00184419" w:rsidRPr="00C8584F" w:rsidRDefault="00184419" w:rsidP="00184419">
            <w:pPr>
              <w:rPr>
                <w:rFonts w:eastAsia="Calibri"/>
                <w:sz w:val="28"/>
                <w:szCs w:val="28"/>
                <w:lang w:eastAsia="en-US"/>
              </w:rPr>
            </w:pPr>
            <w:r w:rsidRPr="00C8584F">
              <w:rPr>
                <w:rFonts w:eastAsia="Calibri"/>
                <w:sz w:val="28"/>
                <w:szCs w:val="28"/>
                <w:lang w:eastAsia="en-US"/>
              </w:rPr>
              <w:t>Адрес сайта</w:t>
            </w:r>
          </w:p>
        </w:tc>
        <w:tc>
          <w:tcPr>
            <w:tcW w:w="2510" w:type="dxa"/>
          </w:tcPr>
          <w:p w:rsidR="00184419" w:rsidRPr="00C8584F" w:rsidRDefault="00184419" w:rsidP="00184419">
            <w:pPr>
              <w:rPr>
                <w:rFonts w:eastAsia="Calibri"/>
                <w:sz w:val="22"/>
                <w:szCs w:val="22"/>
                <w:lang w:eastAsia="en-US"/>
              </w:rPr>
            </w:pPr>
            <w:r w:rsidRPr="00C8584F">
              <w:rPr>
                <w:rFonts w:eastAsia="Calibri"/>
                <w:sz w:val="22"/>
                <w:szCs w:val="22"/>
                <w:lang w:eastAsia="en-US"/>
              </w:rPr>
              <w:t>http://1c.ru/</w:t>
            </w:r>
          </w:p>
        </w:tc>
        <w:tc>
          <w:tcPr>
            <w:tcW w:w="2409" w:type="dxa"/>
          </w:tcPr>
          <w:p w:rsidR="00184419" w:rsidRPr="00C8584F" w:rsidRDefault="00184419" w:rsidP="00184419">
            <w:pPr>
              <w:rPr>
                <w:rFonts w:eastAsia="Calibri"/>
                <w:sz w:val="22"/>
                <w:szCs w:val="22"/>
                <w:lang w:eastAsia="en-US"/>
              </w:rPr>
            </w:pPr>
            <w:r w:rsidRPr="00C8584F">
              <w:rPr>
                <w:rFonts w:eastAsia="Calibri"/>
                <w:sz w:val="22"/>
                <w:szCs w:val="22"/>
                <w:lang w:eastAsia="en-US"/>
              </w:rPr>
              <w:t>https://www.expert-systems.com/financial/pe/</w:t>
            </w:r>
          </w:p>
        </w:tc>
        <w:tc>
          <w:tcPr>
            <w:tcW w:w="2238" w:type="dxa"/>
          </w:tcPr>
          <w:p w:rsidR="00184419" w:rsidRPr="00C8584F" w:rsidRDefault="00C530FD" w:rsidP="00184419">
            <w:pPr>
              <w:rPr>
                <w:rFonts w:eastAsia="Calibri"/>
                <w:sz w:val="22"/>
                <w:szCs w:val="22"/>
                <w:lang w:eastAsia="en-US"/>
              </w:rPr>
            </w:pPr>
            <w:r w:rsidRPr="00C8584F">
              <w:rPr>
                <w:rFonts w:eastAsia="Calibri"/>
                <w:sz w:val="22"/>
                <w:szCs w:val="22"/>
                <w:lang w:eastAsia="en-US"/>
              </w:rPr>
              <w:t>https://www.expert-systems.com/financial/ae/</w:t>
            </w:r>
          </w:p>
        </w:tc>
      </w:tr>
      <w:tr w:rsidR="007B4B24" w:rsidRPr="00184419" w:rsidTr="007B4B24">
        <w:tc>
          <w:tcPr>
            <w:tcW w:w="495" w:type="dxa"/>
          </w:tcPr>
          <w:p w:rsidR="00184419" w:rsidRPr="00C8584F" w:rsidRDefault="00184419" w:rsidP="00184419">
            <w:pPr>
              <w:rPr>
                <w:rFonts w:eastAsia="Calibri"/>
                <w:sz w:val="22"/>
                <w:szCs w:val="22"/>
                <w:lang w:eastAsia="en-US"/>
              </w:rPr>
            </w:pPr>
            <w:r w:rsidRPr="00C8584F">
              <w:rPr>
                <w:rFonts w:eastAsia="Calibri"/>
                <w:sz w:val="22"/>
                <w:szCs w:val="22"/>
                <w:lang w:eastAsia="en-US"/>
              </w:rPr>
              <w:t>4.</w:t>
            </w:r>
          </w:p>
        </w:tc>
        <w:tc>
          <w:tcPr>
            <w:tcW w:w="2065" w:type="dxa"/>
          </w:tcPr>
          <w:p w:rsidR="00184419" w:rsidRPr="00C8584F" w:rsidRDefault="00184419" w:rsidP="00184419">
            <w:pPr>
              <w:autoSpaceDE w:val="0"/>
              <w:autoSpaceDN w:val="0"/>
              <w:adjustRightInd w:val="0"/>
              <w:rPr>
                <w:rFonts w:eastAsia="Calibri"/>
                <w:sz w:val="28"/>
                <w:szCs w:val="28"/>
                <w:lang w:eastAsia="en-US"/>
              </w:rPr>
            </w:pPr>
            <w:r w:rsidRPr="00C8584F">
              <w:rPr>
                <w:rFonts w:eastAsia="Calibri"/>
                <w:sz w:val="28"/>
                <w:szCs w:val="28"/>
                <w:lang w:eastAsia="en-US"/>
              </w:rPr>
              <w:t>Назначение ПП (управление</w:t>
            </w:r>
          </w:p>
          <w:p w:rsidR="00184419" w:rsidRPr="00C8584F" w:rsidRDefault="00184419" w:rsidP="00184419">
            <w:pPr>
              <w:autoSpaceDE w:val="0"/>
              <w:autoSpaceDN w:val="0"/>
              <w:adjustRightInd w:val="0"/>
              <w:rPr>
                <w:rFonts w:eastAsia="Calibri"/>
                <w:sz w:val="28"/>
                <w:szCs w:val="28"/>
                <w:lang w:eastAsia="en-US"/>
              </w:rPr>
            </w:pPr>
            <w:r w:rsidRPr="00C8584F">
              <w:rPr>
                <w:rFonts w:eastAsia="Calibri"/>
                <w:sz w:val="28"/>
                <w:szCs w:val="28"/>
                <w:lang w:eastAsia="en-US"/>
              </w:rPr>
              <w:t>финансами, финансовое</w:t>
            </w:r>
          </w:p>
          <w:p w:rsidR="00184419" w:rsidRPr="00C8584F" w:rsidRDefault="00184419" w:rsidP="00184419">
            <w:pPr>
              <w:autoSpaceDE w:val="0"/>
              <w:autoSpaceDN w:val="0"/>
              <w:adjustRightInd w:val="0"/>
              <w:rPr>
                <w:rFonts w:eastAsia="Calibri"/>
                <w:sz w:val="28"/>
                <w:szCs w:val="28"/>
                <w:lang w:eastAsia="en-US"/>
              </w:rPr>
            </w:pPr>
            <w:r w:rsidRPr="00C8584F">
              <w:rPr>
                <w:rFonts w:eastAsia="Calibri"/>
                <w:sz w:val="28"/>
                <w:szCs w:val="28"/>
                <w:lang w:eastAsia="en-US"/>
              </w:rPr>
              <w:t>планирование, финансовый анализ</w:t>
            </w:r>
          </w:p>
          <w:p w:rsidR="00184419" w:rsidRPr="00C8584F" w:rsidRDefault="00184419" w:rsidP="00184419">
            <w:pPr>
              <w:rPr>
                <w:rFonts w:eastAsia="Calibri"/>
                <w:sz w:val="28"/>
                <w:szCs w:val="28"/>
                <w:lang w:eastAsia="en-US"/>
              </w:rPr>
            </w:pPr>
            <w:r w:rsidRPr="00C8584F">
              <w:rPr>
                <w:rFonts w:eastAsia="Calibri"/>
                <w:sz w:val="28"/>
                <w:szCs w:val="28"/>
                <w:lang w:eastAsia="en-US"/>
              </w:rPr>
              <w:t>и т.д.)</w:t>
            </w:r>
          </w:p>
        </w:tc>
        <w:tc>
          <w:tcPr>
            <w:tcW w:w="2510" w:type="dxa"/>
          </w:tcPr>
          <w:p w:rsidR="00184419" w:rsidRPr="00C8584F" w:rsidRDefault="00184419" w:rsidP="00184419">
            <w:pPr>
              <w:rPr>
                <w:rFonts w:eastAsia="Calibri"/>
                <w:sz w:val="22"/>
                <w:szCs w:val="22"/>
                <w:lang w:eastAsia="en-US"/>
              </w:rPr>
            </w:pPr>
            <w:r w:rsidRPr="00C8584F">
              <w:rPr>
                <w:rFonts w:eastAsia="Calibri"/>
                <w:sz w:val="22"/>
                <w:szCs w:val="22"/>
                <w:lang w:eastAsia="en-US"/>
              </w:rPr>
              <w:t xml:space="preserve">Разработка, </w:t>
            </w:r>
            <w:proofErr w:type="spellStart"/>
            <w:r w:rsidRPr="00C8584F">
              <w:rPr>
                <w:rFonts w:eastAsia="Calibri"/>
                <w:sz w:val="22"/>
                <w:szCs w:val="22"/>
                <w:lang w:eastAsia="en-US"/>
              </w:rPr>
              <w:t>дистрибьюция</w:t>
            </w:r>
            <w:proofErr w:type="spellEnd"/>
            <w:r w:rsidRPr="00C8584F">
              <w:rPr>
                <w:rFonts w:eastAsia="Calibri"/>
                <w:sz w:val="22"/>
                <w:szCs w:val="22"/>
                <w:lang w:eastAsia="en-US"/>
              </w:rPr>
              <w:t>, издание и поддержка компьютерных программ делового и домашнего назначения</w:t>
            </w:r>
          </w:p>
        </w:tc>
        <w:tc>
          <w:tcPr>
            <w:tcW w:w="2409" w:type="dxa"/>
          </w:tcPr>
          <w:p w:rsidR="00184419" w:rsidRPr="00C8584F" w:rsidRDefault="00184419" w:rsidP="00184419">
            <w:pPr>
              <w:spacing w:after="200" w:line="276" w:lineRule="auto"/>
              <w:rPr>
                <w:rFonts w:eastAsia="Calibri"/>
                <w:sz w:val="22"/>
                <w:szCs w:val="22"/>
                <w:lang w:eastAsia="en-US"/>
              </w:rPr>
            </w:pPr>
            <w:r w:rsidRPr="00C8584F">
              <w:rPr>
                <w:rFonts w:eastAsia="Calibri"/>
                <w:sz w:val="22"/>
                <w:szCs w:val="22"/>
                <w:lang w:eastAsia="en-US"/>
              </w:rPr>
              <w:t>Разработка бизнес-планов и оценки инвестиционных проектов</w:t>
            </w:r>
          </w:p>
        </w:tc>
        <w:tc>
          <w:tcPr>
            <w:tcW w:w="2238" w:type="dxa"/>
          </w:tcPr>
          <w:p w:rsidR="00184419" w:rsidRPr="00C8584F" w:rsidRDefault="00C530FD" w:rsidP="00184419">
            <w:pPr>
              <w:rPr>
                <w:rFonts w:eastAsia="Calibri"/>
                <w:sz w:val="22"/>
                <w:szCs w:val="22"/>
                <w:lang w:eastAsia="en-US"/>
              </w:rPr>
            </w:pPr>
            <w:r w:rsidRPr="00C8584F">
              <w:rPr>
                <w:rFonts w:eastAsia="Calibri"/>
                <w:sz w:val="22"/>
                <w:szCs w:val="22"/>
                <w:lang w:eastAsia="en-US"/>
              </w:rPr>
              <w:t>Анализ финансового состояния предприятия</w:t>
            </w:r>
          </w:p>
        </w:tc>
      </w:tr>
      <w:tr w:rsidR="007B4B24" w:rsidRPr="00184419" w:rsidTr="007B4B24">
        <w:tc>
          <w:tcPr>
            <w:tcW w:w="495" w:type="dxa"/>
          </w:tcPr>
          <w:p w:rsidR="00184419" w:rsidRPr="00C8584F" w:rsidRDefault="00184419" w:rsidP="00184419">
            <w:pPr>
              <w:rPr>
                <w:rFonts w:eastAsia="Calibri"/>
                <w:sz w:val="22"/>
                <w:szCs w:val="22"/>
                <w:lang w:eastAsia="en-US"/>
              </w:rPr>
            </w:pPr>
            <w:r w:rsidRPr="00C8584F">
              <w:rPr>
                <w:rFonts w:eastAsia="Calibri"/>
                <w:sz w:val="22"/>
                <w:szCs w:val="22"/>
                <w:lang w:eastAsia="en-US"/>
              </w:rPr>
              <w:t>5.</w:t>
            </w:r>
          </w:p>
        </w:tc>
        <w:tc>
          <w:tcPr>
            <w:tcW w:w="2065" w:type="dxa"/>
          </w:tcPr>
          <w:p w:rsidR="00184419" w:rsidRPr="00C8584F" w:rsidRDefault="00184419" w:rsidP="00184419">
            <w:pPr>
              <w:autoSpaceDE w:val="0"/>
              <w:autoSpaceDN w:val="0"/>
              <w:adjustRightInd w:val="0"/>
              <w:rPr>
                <w:rFonts w:eastAsia="Calibri"/>
                <w:sz w:val="28"/>
                <w:szCs w:val="28"/>
                <w:lang w:eastAsia="en-US"/>
              </w:rPr>
            </w:pPr>
            <w:r w:rsidRPr="00C8584F">
              <w:rPr>
                <w:rFonts w:eastAsia="Calibri"/>
                <w:sz w:val="28"/>
                <w:szCs w:val="28"/>
                <w:lang w:eastAsia="en-US"/>
              </w:rPr>
              <w:t>На какой масштаб предприятия</w:t>
            </w:r>
          </w:p>
          <w:p w:rsidR="00184419" w:rsidRPr="00C8584F" w:rsidRDefault="00184419" w:rsidP="00184419">
            <w:pPr>
              <w:rPr>
                <w:rFonts w:eastAsia="Calibri"/>
                <w:sz w:val="28"/>
                <w:szCs w:val="28"/>
                <w:lang w:eastAsia="en-US"/>
              </w:rPr>
            </w:pPr>
            <w:r w:rsidRPr="00C8584F">
              <w:rPr>
                <w:rFonts w:eastAsia="Calibri"/>
                <w:sz w:val="28"/>
                <w:szCs w:val="28"/>
                <w:lang w:eastAsia="en-US"/>
              </w:rPr>
              <w:t>ориентирован ПП</w:t>
            </w:r>
          </w:p>
        </w:tc>
        <w:tc>
          <w:tcPr>
            <w:tcW w:w="2510" w:type="dxa"/>
          </w:tcPr>
          <w:p w:rsidR="003832E3" w:rsidRPr="00C8584F" w:rsidRDefault="003832E3" w:rsidP="003832E3">
            <w:pPr>
              <w:rPr>
                <w:rFonts w:eastAsia="Calibri"/>
                <w:sz w:val="22"/>
                <w:szCs w:val="22"/>
                <w:lang w:eastAsia="en-US"/>
              </w:rPr>
            </w:pPr>
            <w:r w:rsidRPr="00C8584F">
              <w:rPr>
                <w:rFonts w:eastAsia="Calibri"/>
                <w:sz w:val="22"/>
                <w:szCs w:val="22"/>
                <w:u w:val="single"/>
                <w:lang w:eastAsia="en-US"/>
              </w:rPr>
              <w:t>Однопользовательские версии</w:t>
            </w:r>
            <w:r w:rsidRPr="00C8584F">
              <w:rPr>
                <w:rFonts w:eastAsia="Calibri"/>
                <w:sz w:val="22"/>
                <w:szCs w:val="22"/>
                <w:lang w:eastAsia="en-US"/>
              </w:rPr>
              <w:t xml:space="preserve"> программ обеспечивают работу с информационной базой только одного пользователя (в один момент времени). Однопользовательские версии используются в основном на небольших предприятиях.</w:t>
            </w:r>
          </w:p>
          <w:p w:rsidR="00184419" w:rsidRPr="00C8584F" w:rsidRDefault="003832E3" w:rsidP="003832E3">
            <w:pPr>
              <w:rPr>
                <w:rFonts w:eastAsia="Calibri"/>
                <w:sz w:val="22"/>
                <w:szCs w:val="22"/>
                <w:lang w:eastAsia="en-US"/>
              </w:rPr>
            </w:pPr>
            <w:r w:rsidRPr="00C8584F">
              <w:rPr>
                <w:rFonts w:eastAsia="Calibri"/>
                <w:sz w:val="22"/>
                <w:szCs w:val="22"/>
                <w:u w:val="single"/>
                <w:lang w:eastAsia="en-US"/>
              </w:rPr>
              <w:t>Сетевые версии</w:t>
            </w:r>
            <w:r w:rsidRPr="00C8584F">
              <w:rPr>
                <w:rFonts w:eastAsia="Calibri"/>
                <w:sz w:val="22"/>
                <w:szCs w:val="22"/>
                <w:lang w:eastAsia="en-US"/>
              </w:rPr>
              <w:t xml:space="preserve"> позволяют работать с одной информационной базой одновременно нескольким пользователям. Сетевые версии используются тогда, когда необходимо, чтобы с автоматизированной </w:t>
            </w:r>
            <w:r w:rsidRPr="00C8584F">
              <w:rPr>
                <w:rFonts w:eastAsia="Calibri"/>
                <w:sz w:val="22"/>
                <w:szCs w:val="22"/>
                <w:lang w:eastAsia="en-US"/>
              </w:rPr>
              <w:lastRenderedPageBreak/>
              <w:t>системой работали одновременно несколько сотрудников. Существуют версии, допускающие работу ограниченного числа пользователей, и без ограничения числа пользователей.</w:t>
            </w:r>
          </w:p>
        </w:tc>
        <w:tc>
          <w:tcPr>
            <w:tcW w:w="2409" w:type="dxa"/>
          </w:tcPr>
          <w:p w:rsidR="00184419" w:rsidRPr="00C8584F" w:rsidRDefault="00184419" w:rsidP="00184419">
            <w:pPr>
              <w:rPr>
                <w:rFonts w:eastAsia="Calibri"/>
                <w:sz w:val="22"/>
                <w:szCs w:val="22"/>
                <w:lang w:eastAsia="en-US"/>
              </w:rPr>
            </w:pPr>
            <w:r w:rsidRPr="00C8584F">
              <w:rPr>
                <w:rFonts w:eastAsia="Calibri"/>
                <w:bCs/>
                <w:sz w:val="22"/>
                <w:szCs w:val="22"/>
                <w:lang w:eastAsia="en-US"/>
              </w:rPr>
              <w:lastRenderedPageBreak/>
              <w:t>Позволяет моделировать деятельность различных отраслей и масштабов</w:t>
            </w:r>
            <w:r w:rsidR="009750DA" w:rsidRPr="00C8584F">
              <w:rPr>
                <w:rFonts w:eastAsia="Calibri"/>
                <w:sz w:val="22"/>
                <w:szCs w:val="22"/>
                <w:lang w:eastAsia="en-US"/>
              </w:rPr>
              <w:t xml:space="preserve"> – </w:t>
            </w:r>
            <w:r w:rsidRPr="00C8584F">
              <w:rPr>
                <w:rFonts w:eastAsia="Calibri"/>
                <w:sz w:val="22"/>
                <w:szCs w:val="22"/>
                <w:lang w:eastAsia="en-US"/>
              </w:rPr>
              <w:t xml:space="preserve">от небольших венчурных компаний до холдинговых структур. Программа широко используется для финансового моделирования и разработки бизнес-планов производства и оказания услуг в банковском бизнесе, </w:t>
            </w:r>
            <w:proofErr w:type="spellStart"/>
            <w:r w:rsidRPr="00C8584F">
              <w:rPr>
                <w:rFonts w:eastAsia="Calibri"/>
                <w:sz w:val="22"/>
                <w:szCs w:val="22"/>
                <w:lang w:eastAsia="en-US"/>
              </w:rPr>
              <w:t>телекоме</w:t>
            </w:r>
            <w:proofErr w:type="spellEnd"/>
            <w:r w:rsidRPr="00C8584F">
              <w:rPr>
                <w:rFonts w:eastAsia="Calibri"/>
                <w:sz w:val="22"/>
                <w:szCs w:val="22"/>
                <w:lang w:eastAsia="en-US"/>
              </w:rPr>
              <w:t xml:space="preserve">, строительстве, нефтедобыче и </w:t>
            </w:r>
            <w:proofErr w:type="spellStart"/>
            <w:r w:rsidRPr="00C8584F">
              <w:rPr>
                <w:rFonts w:eastAsia="Calibri"/>
                <w:sz w:val="22"/>
                <w:szCs w:val="22"/>
                <w:lang w:eastAsia="en-US"/>
              </w:rPr>
              <w:t>нетфепереработке</w:t>
            </w:r>
            <w:proofErr w:type="spellEnd"/>
            <w:r w:rsidRPr="00C8584F">
              <w:rPr>
                <w:rFonts w:eastAsia="Calibri"/>
                <w:sz w:val="22"/>
                <w:szCs w:val="22"/>
                <w:lang w:eastAsia="en-US"/>
              </w:rPr>
              <w:t xml:space="preserve">, транспорте, химии, </w:t>
            </w:r>
            <w:r w:rsidRPr="00C8584F">
              <w:rPr>
                <w:rFonts w:eastAsia="Calibri"/>
                <w:sz w:val="22"/>
                <w:szCs w:val="22"/>
                <w:lang w:eastAsia="en-US"/>
              </w:rPr>
              <w:lastRenderedPageBreak/>
              <w:t>перерабатывающей и лёгкой промышленности, машиностроении, аэрокосмической отрасли, энергетике.</w:t>
            </w:r>
          </w:p>
        </w:tc>
        <w:tc>
          <w:tcPr>
            <w:tcW w:w="2238" w:type="dxa"/>
          </w:tcPr>
          <w:p w:rsidR="00184419" w:rsidRPr="00C8584F" w:rsidRDefault="009750DA" w:rsidP="00184419">
            <w:pPr>
              <w:rPr>
                <w:rFonts w:eastAsia="Calibri"/>
                <w:sz w:val="22"/>
                <w:szCs w:val="22"/>
                <w:lang w:eastAsia="en-US"/>
              </w:rPr>
            </w:pPr>
            <w:proofErr w:type="spellStart"/>
            <w:r w:rsidRPr="00C8584F">
              <w:rPr>
                <w:rFonts w:eastAsia="Calibri"/>
                <w:sz w:val="22"/>
                <w:szCs w:val="22"/>
                <w:lang w:eastAsia="en-US"/>
              </w:rPr>
              <w:lastRenderedPageBreak/>
              <w:t>Audit</w:t>
            </w:r>
            <w:proofErr w:type="spellEnd"/>
            <w:r w:rsidRPr="00C8584F">
              <w:rPr>
                <w:rFonts w:eastAsia="Calibri"/>
                <w:sz w:val="22"/>
                <w:szCs w:val="22"/>
                <w:lang w:eastAsia="en-US"/>
              </w:rPr>
              <w:t xml:space="preserve"> </w:t>
            </w:r>
            <w:proofErr w:type="spellStart"/>
            <w:r w:rsidRPr="00C8584F">
              <w:rPr>
                <w:rFonts w:eastAsia="Calibri"/>
                <w:sz w:val="22"/>
                <w:szCs w:val="22"/>
                <w:lang w:eastAsia="en-US"/>
              </w:rPr>
              <w:t>Expert</w:t>
            </w:r>
            <w:proofErr w:type="spellEnd"/>
            <w:r w:rsidRPr="00C8584F">
              <w:rPr>
                <w:rFonts w:eastAsia="Calibri"/>
                <w:sz w:val="22"/>
                <w:szCs w:val="22"/>
                <w:lang w:eastAsia="en-US"/>
              </w:rPr>
              <w:t xml:space="preserve"> ориентирован на финансово-экономические службы крупных компаний, банки и аудиторские фирмы, госорганы, контролирующие финансовое состояние подведомственных организаций.</w:t>
            </w:r>
          </w:p>
        </w:tc>
      </w:tr>
      <w:tr w:rsidR="007B4B24" w:rsidRPr="00184419" w:rsidTr="007B4B24">
        <w:tc>
          <w:tcPr>
            <w:tcW w:w="495" w:type="dxa"/>
          </w:tcPr>
          <w:p w:rsidR="00184419" w:rsidRPr="00C8584F" w:rsidRDefault="00184419" w:rsidP="00184419">
            <w:pPr>
              <w:rPr>
                <w:rFonts w:eastAsia="Calibri"/>
                <w:sz w:val="22"/>
                <w:szCs w:val="22"/>
                <w:lang w:eastAsia="en-US"/>
              </w:rPr>
            </w:pPr>
            <w:r w:rsidRPr="00C8584F">
              <w:rPr>
                <w:rFonts w:eastAsia="Calibri"/>
                <w:sz w:val="22"/>
                <w:szCs w:val="22"/>
                <w:lang w:eastAsia="en-US"/>
              </w:rPr>
              <w:lastRenderedPageBreak/>
              <w:t>6.</w:t>
            </w:r>
          </w:p>
        </w:tc>
        <w:tc>
          <w:tcPr>
            <w:tcW w:w="2065" w:type="dxa"/>
          </w:tcPr>
          <w:p w:rsidR="00184419" w:rsidRPr="00C8584F" w:rsidRDefault="00184419" w:rsidP="00184419">
            <w:pPr>
              <w:rPr>
                <w:rFonts w:eastAsia="Calibri"/>
                <w:sz w:val="28"/>
                <w:szCs w:val="28"/>
                <w:lang w:eastAsia="en-US"/>
              </w:rPr>
            </w:pPr>
            <w:r w:rsidRPr="00C8584F">
              <w:rPr>
                <w:rFonts w:eastAsia="Calibri"/>
                <w:sz w:val="28"/>
                <w:szCs w:val="28"/>
                <w:lang w:eastAsia="en-US"/>
              </w:rPr>
              <w:t>Набор решаемых задач</w:t>
            </w:r>
          </w:p>
        </w:tc>
        <w:tc>
          <w:tcPr>
            <w:tcW w:w="2510" w:type="dxa"/>
          </w:tcPr>
          <w:p w:rsidR="00F24028" w:rsidRPr="00C8584F" w:rsidRDefault="00F24028" w:rsidP="00F24028">
            <w:pPr>
              <w:rPr>
                <w:rFonts w:eastAsia="Calibri"/>
                <w:sz w:val="22"/>
                <w:szCs w:val="22"/>
                <w:lang w:eastAsia="en-US"/>
              </w:rPr>
            </w:pPr>
            <w:r w:rsidRPr="00C8584F">
              <w:rPr>
                <w:rFonts w:eastAsia="Calibri"/>
                <w:sz w:val="22"/>
                <w:szCs w:val="22"/>
                <w:lang w:eastAsia="en-US"/>
              </w:rPr>
              <w:t>1. Автоматизация складского учета, анализ состояния складов, контроль движения товарно-материальных ценностей.</w:t>
            </w:r>
          </w:p>
          <w:p w:rsidR="00F24028" w:rsidRPr="00C8584F" w:rsidRDefault="00F24028" w:rsidP="00F24028">
            <w:pPr>
              <w:rPr>
                <w:rFonts w:eastAsia="Calibri"/>
                <w:sz w:val="22"/>
                <w:szCs w:val="22"/>
                <w:lang w:eastAsia="en-US"/>
              </w:rPr>
            </w:pPr>
            <w:r w:rsidRPr="00C8584F">
              <w:rPr>
                <w:rFonts w:eastAsia="Calibri"/>
                <w:sz w:val="22"/>
                <w:szCs w:val="22"/>
                <w:lang w:eastAsia="en-US"/>
              </w:rPr>
              <w:t xml:space="preserve">2. Управление номенклатурой товаров, продукции и услуг, включая автоматизацию ценообразования, составление сложных калькуляций, </w:t>
            </w:r>
            <w:proofErr w:type="spellStart"/>
            <w:r w:rsidRPr="00C8584F">
              <w:rPr>
                <w:rFonts w:eastAsia="Calibri"/>
                <w:sz w:val="22"/>
                <w:szCs w:val="22"/>
                <w:lang w:eastAsia="en-US"/>
              </w:rPr>
              <w:t>разузлование</w:t>
            </w:r>
            <w:proofErr w:type="spellEnd"/>
            <w:r w:rsidRPr="00C8584F">
              <w:rPr>
                <w:rFonts w:eastAsia="Calibri"/>
                <w:sz w:val="22"/>
                <w:szCs w:val="22"/>
                <w:lang w:eastAsia="en-US"/>
              </w:rPr>
              <w:t xml:space="preserve"> изделий.</w:t>
            </w:r>
          </w:p>
          <w:p w:rsidR="00F24028" w:rsidRPr="00C8584F" w:rsidRDefault="00F24028" w:rsidP="00F24028">
            <w:pPr>
              <w:rPr>
                <w:rFonts w:eastAsia="Calibri"/>
                <w:sz w:val="22"/>
                <w:szCs w:val="22"/>
                <w:lang w:eastAsia="en-US"/>
              </w:rPr>
            </w:pPr>
            <w:r w:rsidRPr="00C8584F">
              <w:rPr>
                <w:rFonts w:eastAsia="Calibri"/>
                <w:sz w:val="22"/>
                <w:szCs w:val="22"/>
                <w:lang w:eastAsia="en-US"/>
              </w:rPr>
              <w:t>3. Управление торговой деятельностью и автоматизация торгового документооборота.</w:t>
            </w:r>
          </w:p>
          <w:p w:rsidR="00F24028" w:rsidRPr="00C8584F" w:rsidRDefault="00F24028" w:rsidP="00F24028">
            <w:pPr>
              <w:rPr>
                <w:rFonts w:eastAsia="Calibri"/>
                <w:sz w:val="22"/>
                <w:szCs w:val="22"/>
                <w:lang w:eastAsia="en-US"/>
              </w:rPr>
            </w:pPr>
            <w:r w:rsidRPr="00C8584F">
              <w:rPr>
                <w:rFonts w:eastAsia="Calibri"/>
                <w:sz w:val="22"/>
                <w:szCs w:val="22"/>
                <w:lang w:eastAsia="en-US"/>
              </w:rPr>
              <w:t>4. Анализ эффективности торговой деятельности и прогнозирование продаж.</w:t>
            </w:r>
          </w:p>
          <w:p w:rsidR="00F24028" w:rsidRPr="00C8584F" w:rsidRDefault="00F24028" w:rsidP="00F24028">
            <w:pPr>
              <w:rPr>
                <w:rFonts w:eastAsia="Calibri"/>
                <w:sz w:val="22"/>
                <w:szCs w:val="22"/>
                <w:lang w:eastAsia="en-US"/>
              </w:rPr>
            </w:pPr>
            <w:r w:rsidRPr="00C8584F">
              <w:rPr>
                <w:rFonts w:eastAsia="Calibri"/>
                <w:sz w:val="22"/>
                <w:szCs w:val="22"/>
                <w:lang w:eastAsia="en-US"/>
              </w:rPr>
              <w:t>5. Автоматизация расчетов с контрагентами, анализ состояния и динамики взаиморасчетов.</w:t>
            </w:r>
          </w:p>
          <w:p w:rsidR="00F24028" w:rsidRPr="00C8584F" w:rsidRDefault="00561702" w:rsidP="00F24028">
            <w:pPr>
              <w:rPr>
                <w:rFonts w:eastAsia="Calibri"/>
                <w:sz w:val="22"/>
                <w:szCs w:val="22"/>
                <w:lang w:eastAsia="en-US"/>
              </w:rPr>
            </w:pPr>
            <w:r w:rsidRPr="00C8584F">
              <w:rPr>
                <w:rFonts w:eastAsia="Calibri"/>
                <w:sz w:val="22"/>
                <w:szCs w:val="22"/>
                <w:lang w:eastAsia="en-US"/>
              </w:rPr>
              <w:t xml:space="preserve">6. </w:t>
            </w:r>
            <w:r w:rsidR="00F24028" w:rsidRPr="00C8584F">
              <w:rPr>
                <w:rFonts w:eastAsia="Calibri"/>
                <w:sz w:val="22"/>
                <w:szCs w:val="22"/>
                <w:lang w:eastAsia="en-US"/>
              </w:rPr>
              <w:t>Управление комиссионной торговлей от лица комитента и комиссионера.</w:t>
            </w:r>
          </w:p>
          <w:p w:rsidR="00F24028" w:rsidRPr="00C8584F" w:rsidRDefault="00561702" w:rsidP="00F24028">
            <w:pPr>
              <w:rPr>
                <w:rFonts w:eastAsia="Calibri"/>
                <w:sz w:val="22"/>
                <w:szCs w:val="22"/>
                <w:lang w:eastAsia="en-US"/>
              </w:rPr>
            </w:pPr>
            <w:r w:rsidRPr="00C8584F">
              <w:rPr>
                <w:rFonts w:eastAsia="Calibri"/>
                <w:sz w:val="22"/>
                <w:szCs w:val="22"/>
                <w:lang w:eastAsia="en-US"/>
              </w:rPr>
              <w:t xml:space="preserve">7. </w:t>
            </w:r>
            <w:r w:rsidR="00F24028" w:rsidRPr="00C8584F">
              <w:rPr>
                <w:rFonts w:eastAsia="Calibri"/>
                <w:sz w:val="22"/>
                <w:szCs w:val="22"/>
                <w:lang w:eastAsia="en-US"/>
              </w:rPr>
              <w:t>Расчет себестоимости продукции и анализ экономической эффективности производственной деятельности.</w:t>
            </w:r>
          </w:p>
          <w:p w:rsidR="00F24028" w:rsidRPr="00C8584F" w:rsidRDefault="00561702" w:rsidP="00F24028">
            <w:pPr>
              <w:rPr>
                <w:rFonts w:eastAsia="Calibri"/>
                <w:sz w:val="22"/>
                <w:szCs w:val="22"/>
                <w:lang w:eastAsia="en-US"/>
              </w:rPr>
            </w:pPr>
            <w:r w:rsidRPr="00C8584F">
              <w:rPr>
                <w:rFonts w:eastAsia="Calibri"/>
                <w:sz w:val="22"/>
                <w:szCs w:val="22"/>
                <w:lang w:eastAsia="en-US"/>
              </w:rPr>
              <w:t xml:space="preserve">8. </w:t>
            </w:r>
            <w:r w:rsidR="00F24028" w:rsidRPr="00C8584F">
              <w:rPr>
                <w:rFonts w:eastAsia="Calibri"/>
                <w:sz w:val="22"/>
                <w:szCs w:val="22"/>
                <w:lang w:eastAsia="en-US"/>
              </w:rPr>
              <w:t xml:space="preserve">Управление производством, включая незавершенное производство, </w:t>
            </w:r>
            <w:proofErr w:type="spellStart"/>
            <w:r w:rsidR="00F24028" w:rsidRPr="00C8584F">
              <w:rPr>
                <w:rFonts w:eastAsia="Calibri"/>
                <w:sz w:val="22"/>
                <w:szCs w:val="22"/>
                <w:lang w:eastAsia="en-US"/>
              </w:rPr>
              <w:t>многопередельное</w:t>
            </w:r>
            <w:proofErr w:type="spellEnd"/>
            <w:r w:rsidR="00F24028" w:rsidRPr="00C8584F">
              <w:rPr>
                <w:rFonts w:eastAsia="Calibri"/>
                <w:sz w:val="22"/>
                <w:szCs w:val="22"/>
                <w:lang w:eastAsia="en-US"/>
              </w:rPr>
              <w:t xml:space="preserve"> производство, обработку </w:t>
            </w:r>
            <w:r w:rsidR="00F24028" w:rsidRPr="00C8584F">
              <w:rPr>
                <w:rFonts w:eastAsia="Calibri"/>
                <w:sz w:val="22"/>
                <w:szCs w:val="22"/>
                <w:lang w:eastAsia="en-US"/>
              </w:rPr>
              <w:lastRenderedPageBreak/>
              <w:t>давальческого сырья.</w:t>
            </w:r>
          </w:p>
          <w:p w:rsidR="00F24028" w:rsidRPr="00C8584F" w:rsidRDefault="00561702" w:rsidP="00F24028">
            <w:pPr>
              <w:rPr>
                <w:rFonts w:eastAsia="Calibri"/>
                <w:sz w:val="22"/>
                <w:szCs w:val="22"/>
                <w:lang w:eastAsia="en-US"/>
              </w:rPr>
            </w:pPr>
            <w:r w:rsidRPr="00C8584F">
              <w:rPr>
                <w:rFonts w:eastAsia="Calibri"/>
                <w:sz w:val="22"/>
                <w:szCs w:val="22"/>
                <w:lang w:eastAsia="en-US"/>
              </w:rPr>
              <w:t xml:space="preserve">9. </w:t>
            </w:r>
            <w:r w:rsidR="00F24028" w:rsidRPr="00C8584F">
              <w:rPr>
                <w:rFonts w:eastAsia="Calibri"/>
                <w:sz w:val="22"/>
                <w:szCs w:val="22"/>
                <w:lang w:eastAsia="en-US"/>
              </w:rPr>
              <w:t>Учет заказов от покупателей, внутреннее планирование выпуска продукции, контроль исполнения заказов.</w:t>
            </w:r>
          </w:p>
          <w:p w:rsidR="00F24028" w:rsidRPr="00C8584F" w:rsidRDefault="00561702" w:rsidP="00F24028">
            <w:pPr>
              <w:rPr>
                <w:rFonts w:eastAsia="Calibri"/>
                <w:sz w:val="22"/>
                <w:szCs w:val="22"/>
                <w:lang w:eastAsia="en-US"/>
              </w:rPr>
            </w:pPr>
            <w:r w:rsidRPr="00C8584F">
              <w:rPr>
                <w:rFonts w:eastAsia="Calibri"/>
                <w:sz w:val="22"/>
                <w:szCs w:val="22"/>
                <w:lang w:eastAsia="en-US"/>
              </w:rPr>
              <w:t xml:space="preserve">10. </w:t>
            </w:r>
            <w:r w:rsidR="00F24028" w:rsidRPr="00C8584F">
              <w:rPr>
                <w:rFonts w:eastAsia="Calibri"/>
                <w:sz w:val="22"/>
                <w:szCs w:val="22"/>
                <w:lang w:eastAsia="en-US"/>
              </w:rPr>
              <w:t>Планирование и контроль выполнения заказов на закупку продукции.</w:t>
            </w:r>
          </w:p>
          <w:p w:rsidR="00F24028" w:rsidRPr="00C8584F" w:rsidRDefault="00561702" w:rsidP="00F24028">
            <w:pPr>
              <w:rPr>
                <w:rFonts w:eastAsia="Calibri"/>
                <w:sz w:val="22"/>
                <w:szCs w:val="22"/>
                <w:lang w:eastAsia="en-US"/>
              </w:rPr>
            </w:pPr>
            <w:r w:rsidRPr="00C8584F">
              <w:rPr>
                <w:rFonts w:eastAsia="Calibri"/>
                <w:sz w:val="22"/>
                <w:szCs w:val="22"/>
                <w:lang w:eastAsia="en-US"/>
              </w:rPr>
              <w:t xml:space="preserve">11. </w:t>
            </w:r>
            <w:r w:rsidR="00F24028" w:rsidRPr="00C8584F">
              <w:rPr>
                <w:rFonts w:eastAsia="Calibri"/>
                <w:sz w:val="22"/>
                <w:szCs w:val="22"/>
                <w:lang w:eastAsia="en-US"/>
              </w:rPr>
              <w:t>Расчет зарплаты и кадровый учет включает практически полный способов набор начислений, удержаний, выплат и компенсаций с учетом национальной и местной специфики.</w:t>
            </w:r>
          </w:p>
          <w:p w:rsidR="00F24028" w:rsidRPr="00C8584F" w:rsidRDefault="00561702" w:rsidP="00F24028">
            <w:pPr>
              <w:rPr>
                <w:rFonts w:eastAsia="Calibri"/>
                <w:sz w:val="22"/>
                <w:szCs w:val="22"/>
                <w:lang w:eastAsia="en-US"/>
              </w:rPr>
            </w:pPr>
            <w:r w:rsidRPr="00C8584F">
              <w:rPr>
                <w:rFonts w:eastAsia="Calibri"/>
                <w:sz w:val="22"/>
                <w:szCs w:val="22"/>
                <w:lang w:eastAsia="en-US"/>
              </w:rPr>
              <w:t xml:space="preserve">12. </w:t>
            </w:r>
            <w:r w:rsidR="00F24028" w:rsidRPr="00C8584F">
              <w:rPr>
                <w:rFonts w:eastAsia="Calibri"/>
                <w:sz w:val="22"/>
                <w:szCs w:val="22"/>
                <w:lang w:eastAsia="en-US"/>
              </w:rPr>
              <w:t>Учет основных средств и расчет амортизации.</w:t>
            </w:r>
          </w:p>
          <w:p w:rsidR="00F24028" w:rsidRPr="00C8584F" w:rsidRDefault="00561702" w:rsidP="00F24028">
            <w:pPr>
              <w:rPr>
                <w:rFonts w:eastAsia="Calibri"/>
                <w:sz w:val="22"/>
                <w:szCs w:val="22"/>
                <w:lang w:eastAsia="en-US"/>
              </w:rPr>
            </w:pPr>
            <w:r w:rsidRPr="00C8584F">
              <w:rPr>
                <w:rFonts w:eastAsia="Calibri"/>
                <w:sz w:val="22"/>
                <w:szCs w:val="22"/>
                <w:lang w:eastAsia="en-US"/>
              </w:rPr>
              <w:t xml:space="preserve">13. </w:t>
            </w:r>
            <w:r w:rsidR="00F24028" w:rsidRPr="00C8584F">
              <w:rPr>
                <w:rFonts w:eastAsia="Calibri"/>
                <w:sz w:val="22"/>
                <w:szCs w:val="22"/>
                <w:lang w:eastAsia="en-US"/>
              </w:rPr>
              <w:t>Планирование, управление и анализ финансовых результатов деятельности предприятия (бюджетирование, планирование финансовых показателей, сравнение плановых и фактических показателей).</w:t>
            </w:r>
          </w:p>
          <w:p w:rsidR="00F24028" w:rsidRPr="00C8584F" w:rsidRDefault="00561702" w:rsidP="00F24028">
            <w:pPr>
              <w:rPr>
                <w:rFonts w:eastAsia="Calibri"/>
                <w:sz w:val="22"/>
                <w:szCs w:val="22"/>
                <w:lang w:eastAsia="en-US"/>
              </w:rPr>
            </w:pPr>
            <w:r w:rsidRPr="00C8584F">
              <w:rPr>
                <w:rFonts w:eastAsia="Calibri"/>
                <w:sz w:val="22"/>
                <w:szCs w:val="22"/>
                <w:lang w:eastAsia="en-US"/>
              </w:rPr>
              <w:t xml:space="preserve">14. </w:t>
            </w:r>
            <w:r w:rsidR="00F24028" w:rsidRPr="00C8584F">
              <w:rPr>
                <w:rFonts w:eastAsia="Calibri"/>
                <w:sz w:val="22"/>
                <w:szCs w:val="22"/>
                <w:lang w:eastAsia="en-US"/>
              </w:rPr>
              <w:t>Бухгалтерский и налоговый учет в полном соответствии с национальным законодательством.</w:t>
            </w:r>
          </w:p>
          <w:p w:rsidR="00F24028" w:rsidRPr="00C8584F" w:rsidRDefault="00561702" w:rsidP="00F24028">
            <w:pPr>
              <w:rPr>
                <w:rFonts w:eastAsia="Calibri"/>
                <w:sz w:val="22"/>
                <w:szCs w:val="22"/>
                <w:lang w:eastAsia="en-US"/>
              </w:rPr>
            </w:pPr>
            <w:r w:rsidRPr="00C8584F">
              <w:rPr>
                <w:rFonts w:eastAsia="Calibri"/>
                <w:sz w:val="22"/>
                <w:szCs w:val="22"/>
                <w:lang w:eastAsia="en-US"/>
              </w:rPr>
              <w:t xml:space="preserve">15. </w:t>
            </w:r>
            <w:r w:rsidR="00F24028" w:rsidRPr="00C8584F">
              <w:rPr>
                <w:rFonts w:eastAsia="Calibri"/>
                <w:sz w:val="22"/>
                <w:szCs w:val="22"/>
                <w:lang w:eastAsia="en-US"/>
              </w:rPr>
              <w:t>Формирование налоговой, бухгалтерской и другой регламентированной отчетности в различные органы.</w:t>
            </w:r>
          </w:p>
          <w:p w:rsidR="00F24028" w:rsidRPr="00C8584F" w:rsidRDefault="00561702" w:rsidP="00F24028">
            <w:pPr>
              <w:rPr>
                <w:rFonts w:eastAsia="Calibri"/>
                <w:sz w:val="22"/>
                <w:szCs w:val="22"/>
                <w:lang w:eastAsia="en-US"/>
              </w:rPr>
            </w:pPr>
            <w:r w:rsidRPr="00C8584F">
              <w:rPr>
                <w:rFonts w:eastAsia="Calibri"/>
                <w:sz w:val="22"/>
                <w:szCs w:val="22"/>
                <w:lang w:eastAsia="en-US"/>
              </w:rPr>
              <w:t xml:space="preserve">16. </w:t>
            </w:r>
            <w:r w:rsidR="00F24028" w:rsidRPr="00C8584F">
              <w:rPr>
                <w:rFonts w:eastAsia="Calibri"/>
                <w:sz w:val="22"/>
                <w:szCs w:val="22"/>
                <w:lang w:eastAsia="en-US"/>
              </w:rPr>
              <w:t>Бухгалтерский учет и контроль смет расходов бюджетных организаций в полном соответствии с законодательством и ведомственными инструкциями.</w:t>
            </w:r>
          </w:p>
          <w:p w:rsidR="00184419" w:rsidRPr="00C8584F" w:rsidRDefault="00F24028" w:rsidP="00F24028">
            <w:pPr>
              <w:rPr>
                <w:rFonts w:eastAsia="Calibri"/>
                <w:sz w:val="22"/>
                <w:szCs w:val="22"/>
                <w:lang w:eastAsia="en-US"/>
              </w:rPr>
            </w:pPr>
            <w:r w:rsidRPr="00C8584F">
              <w:rPr>
                <w:rFonts w:eastAsia="Calibri"/>
                <w:sz w:val="22"/>
                <w:szCs w:val="22"/>
                <w:lang w:eastAsia="en-US"/>
              </w:rPr>
              <w:t xml:space="preserve">Сбор сводной отчетности бюджетных </w:t>
            </w:r>
            <w:r w:rsidRPr="00C8584F">
              <w:rPr>
                <w:rFonts w:eastAsia="Calibri"/>
                <w:sz w:val="22"/>
                <w:szCs w:val="22"/>
                <w:lang w:eastAsia="en-US"/>
              </w:rPr>
              <w:lastRenderedPageBreak/>
              <w:t>организаций.</w:t>
            </w:r>
          </w:p>
        </w:tc>
        <w:tc>
          <w:tcPr>
            <w:tcW w:w="2409" w:type="dxa"/>
          </w:tcPr>
          <w:p w:rsidR="009750DA" w:rsidRPr="00C8584F" w:rsidRDefault="009750DA" w:rsidP="009750DA">
            <w:pPr>
              <w:rPr>
                <w:rFonts w:eastAsia="Calibri"/>
                <w:sz w:val="22"/>
                <w:szCs w:val="22"/>
                <w:lang w:eastAsia="en-US"/>
              </w:rPr>
            </w:pPr>
            <w:r w:rsidRPr="00C8584F">
              <w:rPr>
                <w:rFonts w:eastAsia="Calibri"/>
                <w:sz w:val="22"/>
                <w:szCs w:val="22"/>
                <w:lang w:eastAsia="en-US"/>
              </w:rPr>
              <w:lastRenderedPageBreak/>
              <w:t>1. Бизнес-планирование. Разработка бизнес-плана предприятия.</w:t>
            </w:r>
          </w:p>
          <w:p w:rsidR="009750DA" w:rsidRPr="00C8584F" w:rsidRDefault="009750DA" w:rsidP="009750DA">
            <w:pPr>
              <w:rPr>
                <w:rFonts w:eastAsia="Calibri"/>
                <w:sz w:val="22"/>
                <w:szCs w:val="22"/>
                <w:lang w:eastAsia="en-US"/>
              </w:rPr>
            </w:pPr>
            <w:r w:rsidRPr="00C8584F">
              <w:rPr>
                <w:rFonts w:eastAsia="Calibri"/>
                <w:sz w:val="22"/>
                <w:szCs w:val="22"/>
                <w:lang w:eastAsia="en-US"/>
              </w:rPr>
              <w:t>2. Определение на ее основе объемов капитальных вложений и оборотного капитала, необходимых для финансирования проекта.</w:t>
            </w:r>
          </w:p>
          <w:p w:rsidR="009750DA" w:rsidRPr="00C8584F" w:rsidRDefault="009750DA" w:rsidP="009750DA">
            <w:pPr>
              <w:rPr>
                <w:rFonts w:eastAsia="Calibri"/>
                <w:sz w:val="22"/>
                <w:szCs w:val="22"/>
                <w:lang w:eastAsia="en-US"/>
              </w:rPr>
            </w:pPr>
            <w:r w:rsidRPr="00C8584F">
              <w:rPr>
                <w:rFonts w:eastAsia="Calibri"/>
                <w:sz w:val="22"/>
                <w:szCs w:val="22"/>
                <w:lang w:eastAsia="en-US"/>
              </w:rPr>
              <w:t>3. Разработка стратегии финансирования.</w:t>
            </w:r>
          </w:p>
          <w:p w:rsidR="009750DA" w:rsidRPr="00C8584F" w:rsidRDefault="009750DA" w:rsidP="009750DA">
            <w:pPr>
              <w:rPr>
                <w:rFonts w:eastAsia="Calibri"/>
                <w:sz w:val="22"/>
                <w:szCs w:val="22"/>
                <w:lang w:eastAsia="en-US"/>
              </w:rPr>
            </w:pPr>
            <w:r w:rsidRPr="00C8584F">
              <w:rPr>
                <w:rFonts w:eastAsia="Calibri"/>
                <w:sz w:val="22"/>
                <w:szCs w:val="22"/>
                <w:lang w:eastAsia="en-US"/>
              </w:rPr>
              <w:t>4. Проектный анализ – оценка инвестиционного проекта, включая количественную оценку проектных рисков, динамики стоимости бизнеса для различных моментов.</w:t>
            </w:r>
          </w:p>
          <w:p w:rsidR="009750DA" w:rsidRPr="00C8584F" w:rsidRDefault="009750DA" w:rsidP="009750DA">
            <w:pPr>
              <w:rPr>
                <w:rFonts w:eastAsia="Calibri"/>
                <w:sz w:val="22"/>
                <w:szCs w:val="22"/>
                <w:lang w:eastAsia="en-US"/>
              </w:rPr>
            </w:pPr>
            <w:r w:rsidRPr="00C8584F">
              <w:rPr>
                <w:rFonts w:eastAsia="Calibri"/>
                <w:sz w:val="22"/>
                <w:szCs w:val="22"/>
                <w:lang w:eastAsia="en-US"/>
              </w:rPr>
              <w:t>5. Создание бизнес плана, инвестиционного меморандума, других отчетов: задание определенной структуры, подготовка текстовой части, включение в нее необходимой прогнозной финансовой отчетности, графиков и диаграмм.</w:t>
            </w:r>
          </w:p>
          <w:p w:rsidR="009750DA" w:rsidRPr="00C8584F" w:rsidRDefault="009750DA" w:rsidP="009750DA">
            <w:pPr>
              <w:rPr>
                <w:rFonts w:eastAsia="Calibri"/>
                <w:sz w:val="22"/>
                <w:szCs w:val="22"/>
                <w:lang w:eastAsia="en-US"/>
              </w:rPr>
            </w:pPr>
            <w:r w:rsidRPr="00C8584F">
              <w:rPr>
                <w:rFonts w:eastAsia="Calibri"/>
                <w:sz w:val="22"/>
                <w:szCs w:val="22"/>
                <w:lang w:eastAsia="en-US"/>
              </w:rPr>
              <w:t>6. Внесение корректировок в исходные данные инвестиционного проекта, оценка его эффективности в процессе и по итогам реализации.</w:t>
            </w:r>
          </w:p>
        </w:tc>
        <w:tc>
          <w:tcPr>
            <w:tcW w:w="2238" w:type="dxa"/>
          </w:tcPr>
          <w:p w:rsidR="00184419" w:rsidRPr="00C8584F" w:rsidRDefault="003832E3" w:rsidP="00184419">
            <w:pPr>
              <w:rPr>
                <w:rFonts w:eastAsia="Calibri"/>
                <w:sz w:val="22"/>
                <w:szCs w:val="22"/>
                <w:lang w:eastAsia="en-US"/>
              </w:rPr>
            </w:pPr>
            <w:r w:rsidRPr="00C8584F">
              <w:rPr>
                <w:rFonts w:eastAsia="Calibri"/>
                <w:sz w:val="22"/>
                <w:szCs w:val="22"/>
                <w:lang w:eastAsia="en-US"/>
              </w:rPr>
              <w:t>1. Создание файла проекта для анализа предприятия.</w:t>
            </w:r>
          </w:p>
          <w:p w:rsidR="003832E3" w:rsidRPr="00C8584F" w:rsidRDefault="003832E3" w:rsidP="00184419">
            <w:pPr>
              <w:rPr>
                <w:rFonts w:eastAsia="Calibri"/>
                <w:sz w:val="22"/>
                <w:szCs w:val="22"/>
                <w:lang w:eastAsia="en-US"/>
              </w:rPr>
            </w:pPr>
            <w:r w:rsidRPr="00C8584F">
              <w:rPr>
                <w:rFonts w:eastAsia="Calibri"/>
                <w:sz w:val="22"/>
                <w:szCs w:val="22"/>
                <w:lang w:eastAsia="en-US"/>
              </w:rPr>
              <w:t>2. Ввод финансовой информации – вручную или импорт отчетности из текстовых файлов, формируемых всеми бухгалтерскими программами.</w:t>
            </w:r>
          </w:p>
          <w:p w:rsidR="003832E3" w:rsidRPr="00C8584F" w:rsidRDefault="003832E3" w:rsidP="00184419">
            <w:pPr>
              <w:rPr>
                <w:rFonts w:eastAsia="Calibri"/>
                <w:sz w:val="22"/>
                <w:szCs w:val="22"/>
                <w:lang w:eastAsia="en-US"/>
              </w:rPr>
            </w:pPr>
            <w:r w:rsidRPr="00C8584F">
              <w:rPr>
                <w:rFonts w:eastAsia="Calibri"/>
                <w:sz w:val="22"/>
                <w:szCs w:val="22"/>
                <w:lang w:eastAsia="en-US"/>
              </w:rPr>
              <w:t>3. Получение на их основе аналитических Баланса и Отчета о прибылях и убытках.</w:t>
            </w:r>
          </w:p>
          <w:p w:rsidR="003832E3" w:rsidRPr="00C8584F" w:rsidRDefault="003832E3" w:rsidP="00184419">
            <w:pPr>
              <w:rPr>
                <w:rFonts w:eastAsia="Calibri"/>
                <w:sz w:val="22"/>
                <w:szCs w:val="22"/>
                <w:lang w:eastAsia="en-US"/>
              </w:rPr>
            </w:pPr>
            <w:r w:rsidRPr="00C8584F">
              <w:rPr>
                <w:rFonts w:eastAsia="Calibri"/>
                <w:sz w:val="22"/>
                <w:szCs w:val="22"/>
                <w:lang w:eastAsia="en-US"/>
              </w:rPr>
              <w:t>4. Оценка финансового состояния предприятия на основе данных аналитических таблиц с использованием горизонтального, вертикального, трендового и коэффициентного анализа отчетности.</w:t>
            </w:r>
          </w:p>
          <w:p w:rsidR="003832E3" w:rsidRPr="00C8584F" w:rsidRDefault="003832E3" w:rsidP="00184419">
            <w:pPr>
              <w:rPr>
                <w:rFonts w:eastAsia="Calibri"/>
                <w:sz w:val="22"/>
                <w:szCs w:val="22"/>
                <w:lang w:eastAsia="en-US"/>
              </w:rPr>
            </w:pPr>
            <w:r w:rsidRPr="00C8584F">
              <w:rPr>
                <w:rFonts w:eastAsia="Calibri"/>
                <w:sz w:val="22"/>
                <w:szCs w:val="22"/>
                <w:lang w:eastAsia="en-US"/>
              </w:rPr>
              <w:t>5. Формирование автоматического экспертного заключения, а также подготовка отчета по результатам анализа.</w:t>
            </w:r>
          </w:p>
        </w:tc>
      </w:tr>
      <w:tr w:rsidR="007B4B24" w:rsidRPr="00184419" w:rsidTr="007B4B24">
        <w:tc>
          <w:tcPr>
            <w:tcW w:w="495" w:type="dxa"/>
          </w:tcPr>
          <w:p w:rsidR="00184419" w:rsidRPr="00C8584F" w:rsidRDefault="00184419" w:rsidP="00184419">
            <w:pPr>
              <w:rPr>
                <w:rFonts w:eastAsia="Calibri"/>
                <w:sz w:val="22"/>
                <w:szCs w:val="22"/>
                <w:lang w:eastAsia="en-US"/>
              </w:rPr>
            </w:pPr>
            <w:r w:rsidRPr="00C8584F">
              <w:rPr>
                <w:rFonts w:eastAsia="Calibri"/>
                <w:sz w:val="22"/>
                <w:szCs w:val="22"/>
                <w:lang w:eastAsia="en-US"/>
              </w:rPr>
              <w:lastRenderedPageBreak/>
              <w:t>7.</w:t>
            </w:r>
          </w:p>
        </w:tc>
        <w:tc>
          <w:tcPr>
            <w:tcW w:w="2065" w:type="dxa"/>
          </w:tcPr>
          <w:p w:rsidR="00184419" w:rsidRPr="00C8584F" w:rsidRDefault="00184419" w:rsidP="00184419">
            <w:pPr>
              <w:autoSpaceDE w:val="0"/>
              <w:autoSpaceDN w:val="0"/>
              <w:adjustRightInd w:val="0"/>
              <w:rPr>
                <w:rFonts w:eastAsia="Calibri"/>
                <w:sz w:val="28"/>
                <w:szCs w:val="28"/>
                <w:lang w:eastAsia="en-US"/>
              </w:rPr>
            </w:pPr>
            <w:r w:rsidRPr="00C8584F">
              <w:rPr>
                <w:rFonts w:eastAsia="Calibri"/>
                <w:sz w:val="28"/>
                <w:szCs w:val="28"/>
                <w:lang w:eastAsia="en-US"/>
              </w:rPr>
              <w:t>Наличие Демо-версии на сайте</w:t>
            </w:r>
          </w:p>
          <w:p w:rsidR="00184419" w:rsidRPr="00C8584F" w:rsidRDefault="00184419" w:rsidP="00184419">
            <w:pPr>
              <w:autoSpaceDE w:val="0"/>
              <w:autoSpaceDN w:val="0"/>
              <w:adjustRightInd w:val="0"/>
              <w:rPr>
                <w:rFonts w:eastAsia="Calibri"/>
                <w:sz w:val="28"/>
                <w:szCs w:val="28"/>
                <w:lang w:eastAsia="en-US"/>
              </w:rPr>
            </w:pPr>
            <w:r w:rsidRPr="00C8584F">
              <w:rPr>
                <w:rFonts w:eastAsia="Calibri"/>
                <w:sz w:val="28"/>
                <w:szCs w:val="28"/>
                <w:lang w:eastAsia="en-US"/>
              </w:rPr>
              <w:t>разработчика и возможность ее</w:t>
            </w:r>
          </w:p>
          <w:p w:rsidR="00184419" w:rsidRPr="00C8584F" w:rsidRDefault="00184419" w:rsidP="00184419">
            <w:pPr>
              <w:rPr>
                <w:rFonts w:eastAsia="Calibri"/>
                <w:sz w:val="28"/>
                <w:szCs w:val="28"/>
                <w:lang w:eastAsia="en-US"/>
              </w:rPr>
            </w:pPr>
            <w:r w:rsidRPr="00C8584F">
              <w:rPr>
                <w:rFonts w:eastAsia="Calibri"/>
                <w:sz w:val="28"/>
                <w:szCs w:val="28"/>
                <w:lang w:eastAsia="en-US"/>
              </w:rPr>
              <w:t>скачивания</w:t>
            </w:r>
          </w:p>
        </w:tc>
        <w:tc>
          <w:tcPr>
            <w:tcW w:w="2510" w:type="dxa"/>
          </w:tcPr>
          <w:p w:rsidR="007B4B24" w:rsidRPr="00C8584F" w:rsidRDefault="004421DA" w:rsidP="007B4B24">
            <w:pPr>
              <w:rPr>
                <w:rFonts w:eastAsia="Calibri"/>
                <w:sz w:val="22"/>
                <w:szCs w:val="22"/>
                <w:u w:val="single"/>
                <w:lang w:eastAsia="en-US"/>
              </w:rPr>
            </w:pPr>
            <w:proofErr w:type="spellStart"/>
            <w:r w:rsidRPr="00C8584F">
              <w:rPr>
                <w:rFonts w:eastAsia="Calibri"/>
                <w:sz w:val="22"/>
                <w:szCs w:val="22"/>
                <w:u w:val="single"/>
                <w:lang w:eastAsia="en-US"/>
              </w:rPr>
              <w:t>Деморолики</w:t>
            </w:r>
            <w:proofErr w:type="spellEnd"/>
            <w:r w:rsidRPr="00C8584F">
              <w:rPr>
                <w:rFonts w:eastAsia="Calibri"/>
                <w:sz w:val="22"/>
                <w:szCs w:val="22"/>
                <w:u w:val="single"/>
                <w:lang w:eastAsia="en-US"/>
              </w:rPr>
              <w:t xml:space="preserve"> имеются на сайте (доступны для скачивания):</w:t>
            </w:r>
          </w:p>
          <w:p w:rsidR="007B4B24" w:rsidRPr="00C8584F" w:rsidRDefault="007B4B24" w:rsidP="007B4B24">
            <w:pPr>
              <w:rPr>
                <w:rFonts w:eastAsia="Calibri"/>
                <w:sz w:val="22"/>
                <w:szCs w:val="22"/>
                <w:lang w:eastAsia="en-US"/>
              </w:rPr>
            </w:pPr>
            <w:r w:rsidRPr="00C8584F">
              <w:rPr>
                <w:rFonts w:eastAsia="Calibri"/>
                <w:sz w:val="22"/>
                <w:szCs w:val="22"/>
                <w:lang w:eastAsia="en-US"/>
              </w:rPr>
              <w:t xml:space="preserve">- </w:t>
            </w:r>
            <w:r w:rsidR="004421DA" w:rsidRPr="00C8584F">
              <w:rPr>
                <w:rFonts w:eastAsia="Calibri"/>
                <w:sz w:val="22"/>
                <w:szCs w:val="22"/>
                <w:lang w:eastAsia="en-US"/>
              </w:rPr>
              <w:t>1С</w:t>
            </w:r>
            <w:proofErr w:type="gramStart"/>
            <w:r w:rsidR="004421DA" w:rsidRPr="00C8584F">
              <w:rPr>
                <w:rFonts w:eastAsia="Calibri"/>
                <w:sz w:val="22"/>
                <w:szCs w:val="22"/>
                <w:lang w:eastAsia="en-US"/>
              </w:rPr>
              <w:t>:П</w:t>
            </w:r>
            <w:proofErr w:type="gramEnd"/>
            <w:r w:rsidR="004421DA" w:rsidRPr="00C8584F">
              <w:rPr>
                <w:rFonts w:eastAsia="Calibri"/>
                <w:sz w:val="22"/>
                <w:szCs w:val="22"/>
                <w:lang w:eastAsia="en-US"/>
              </w:rPr>
              <w:t>редприятие 8</w:t>
            </w:r>
            <w:r w:rsidRPr="00C8584F">
              <w:rPr>
                <w:rFonts w:eastAsia="Calibri"/>
                <w:sz w:val="22"/>
                <w:szCs w:val="22"/>
                <w:lang w:eastAsia="en-US"/>
              </w:rPr>
              <w:t>;</w:t>
            </w:r>
          </w:p>
          <w:p w:rsidR="007B4B24" w:rsidRPr="00C8584F" w:rsidRDefault="007B4B24" w:rsidP="007B4B24">
            <w:pPr>
              <w:rPr>
                <w:rFonts w:eastAsia="Calibri"/>
                <w:sz w:val="22"/>
                <w:szCs w:val="22"/>
                <w:lang w:eastAsia="en-US"/>
              </w:rPr>
            </w:pPr>
            <w:r w:rsidRPr="00C8584F">
              <w:rPr>
                <w:rFonts w:eastAsia="Calibri"/>
                <w:sz w:val="22"/>
                <w:szCs w:val="22"/>
                <w:lang w:eastAsia="en-US"/>
              </w:rPr>
              <w:t xml:space="preserve">- </w:t>
            </w:r>
            <w:r w:rsidR="004421DA" w:rsidRPr="00C8584F">
              <w:rPr>
                <w:rFonts w:eastAsia="Calibri"/>
                <w:sz w:val="22"/>
                <w:szCs w:val="22"/>
                <w:lang w:eastAsia="en-US"/>
              </w:rPr>
              <w:t>1С</w:t>
            </w:r>
            <w:proofErr w:type="gramStart"/>
            <w:r w:rsidR="004421DA" w:rsidRPr="00C8584F">
              <w:rPr>
                <w:rFonts w:eastAsia="Calibri"/>
                <w:sz w:val="22"/>
                <w:szCs w:val="22"/>
                <w:lang w:eastAsia="en-US"/>
              </w:rPr>
              <w:t>:Б</w:t>
            </w:r>
            <w:proofErr w:type="gramEnd"/>
            <w:r w:rsidR="004421DA" w:rsidRPr="00C8584F">
              <w:rPr>
                <w:rFonts w:eastAsia="Calibri"/>
                <w:sz w:val="22"/>
                <w:szCs w:val="22"/>
                <w:lang w:eastAsia="en-US"/>
              </w:rPr>
              <w:t>ухгалтерия 8</w:t>
            </w:r>
            <w:r w:rsidRPr="00C8584F">
              <w:rPr>
                <w:rFonts w:eastAsia="Calibri"/>
                <w:sz w:val="22"/>
                <w:szCs w:val="22"/>
                <w:lang w:eastAsia="en-US"/>
              </w:rPr>
              <w:t>;</w:t>
            </w:r>
          </w:p>
          <w:p w:rsidR="007B4B24" w:rsidRPr="00C8584F" w:rsidRDefault="007B4B24" w:rsidP="007B4B24">
            <w:pPr>
              <w:rPr>
                <w:rFonts w:eastAsia="Calibri"/>
                <w:sz w:val="22"/>
                <w:szCs w:val="22"/>
                <w:lang w:eastAsia="en-US"/>
              </w:rPr>
            </w:pPr>
            <w:r w:rsidRPr="00C8584F">
              <w:rPr>
                <w:rFonts w:eastAsia="Calibri"/>
                <w:sz w:val="22"/>
                <w:szCs w:val="22"/>
                <w:lang w:eastAsia="en-US"/>
              </w:rPr>
              <w:t>- 1С</w:t>
            </w:r>
            <w:proofErr w:type="gramStart"/>
            <w:r w:rsidRPr="00C8584F">
              <w:rPr>
                <w:rFonts w:eastAsia="Calibri"/>
                <w:sz w:val="22"/>
                <w:szCs w:val="22"/>
                <w:lang w:eastAsia="en-US"/>
              </w:rPr>
              <w:t>:З</w:t>
            </w:r>
            <w:proofErr w:type="gramEnd"/>
            <w:r w:rsidRPr="00C8584F">
              <w:rPr>
                <w:rFonts w:eastAsia="Calibri"/>
                <w:sz w:val="22"/>
                <w:szCs w:val="22"/>
                <w:lang w:eastAsia="en-US"/>
              </w:rPr>
              <w:t xml:space="preserve">арплата и </w:t>
            </w:r>
            <w:r w:rsidR="004421DA" w:rsidRPr="00C8584F">
              <w:rPr>
                <w:rFonts w:eastAsia="Calibri"/>
                <w:sz w:val="22"/>
                <w:szCs w:val="22"/>
                <w:lang w:eastAsia="en-US"/>
              </w:rPr>
              <w:t>Управление Персоналом 8</w:t>
            </w:r>
            <w:r w:rsidRPr="00C8584F">
              <w:rPr>
                <w:rFonts w:eastAsia="Calibri"/>
                <w:sz w:val="22"/>
                <w:szCs w:val="22"/>
                <w:lang w:eastAsia="en-US"/>
              </w:rPr>
              <w:t>;</w:t>
            </w:r>
          </w:p>
          <w:p w:rsidR="007B4B24" w:rsidRPr="00C8584F" w:rsidRDefault="007B4B24" w:rsidP="007B4B24">
            <w:pPr>
              <w:rPr>
                <w:rFonts w:eastAsia="Calibri"/>
                <w:sz w:val="22"/>
                <w:szCs w:val="22"/>
                <w:lang w:eastAsia="en-US"/>
              </w:rPr>
            </w:pPr>
            <w:r w:rsidRPr="00C8584F">
              <w:rPr>
                <w:rFonts w:eastAsia="Calibri"/>
                <w:sz w:val="22"/>
                <w:szCs w:val="22"/>
                <w:lang w:eastAsia="en-US"/>
              </w:rPr>
              <w:t xml:space="preserve">- </w:t>
            </w:r>
            <w:r w:rsidR="004421DA" w:rsidRPr="00C8584F">
              <w:rPr>
                <w:rFonts w:eastAsia="Calibri"/>
                <w:sz w:val="22"/>
                <w:szCs w:val="22"/>
                <w:lang w:eastAsia="en-US"/>
              </w:rPr>
              <w:t>1С</w:t>
            </w:r>
            <w:proofErr w:type="gramStart"/>
            <w:r w:rsidR="004421DA" w:rsidRPr="00C8584F">
              <w:rPr>
                <w:rFonts w:eastAsia="Calibri"/>
                <w:sz w:val="22"/>
                <w:szCs w:val="22"/>
                <w:lang w:eastAsia="en-US"/>
              </w:rPr>
              <w:t>:П</w:t>
            </w:r>
            <w:proofErr w:type="gramEnd"/>
            <w:r w:rsidR="004421DA" w:rsidRPr="00C8584F">
              <w:rPr>
                <w:rFonts w:eastAsia="Calibri"/>
                <w:sz w:val="22"/>
                <w:szCs w:val="22"/>
                <w:lang w:eastAsia="en-US"/>
              </w:rPr>
              <w:t>редприятие 8. Управление производственным предприятием</w:t>
            </w:r>
            <w:r w:rsidRPr="00C8584F">
              <w:rPr>
                <w:rFonts w:eastAsia="Calibri"/>
                <w:sz w:val="22"/>
                <w:szCs w:val="22"/>
                <w:lang w:eastAsia="en-US"/>
              </w:rPr>
              <w:t>;</w:t>
            </w:r>
          </w:p>
          <w:p w:rsidR="007B4B24" w:rsidRPr="00C8584F" w:rsidRDefault="007B4B24" w:rsidP="007B4B24">
            <w:pPr>
              <w:rPr>
                <w:rFonts w:eastAsia="Calibri"/>
                <w:sz w:val="22"/>
                <w:szCs w:val="22"/>
                <w:lang w:eastAsia="en-US"/>
              </w:rPr>
            </w:pPr>
            <w:r w:rsidRPr="00C8584F">
              <w:rPr>
                <w:rFonts w:eastAsia="Calibri"/>
                <w:sz w:val="22"/>
                <w:szCs w:val="22"/>
                <w:lang w:eastAsia="en-US"/>
              </w:rPr>
              <w:t xml:space="preserve">- </w:t>
            </w:r>
            <w:r w:rsidR="004421DA" w:rsidRPr="00C8584F">
              <w:rPr>
                <w:rFonts w:eastAsia="Calibri"/>
                <w:sz w:val="22"/>
                <w:szCs w:val="22"/>
                <w:lang w:eastAsia="en-US"/>
              </w:rPr>
              <w:t>1С</w:t>
            </w:r>
            <w:proofErr w:type="gramStart"/>
            <w:r w:rsidR="004421DA" w:rsidRPr="00C8584F">
              <w:rPr>
                <w:rFonts w:eastAsia="Calibri"/>
                <w:sz w:val="22"/>
                <w:szCs w:val="22"/>
                <w:lang w:eastAsia="en-US"/>
              </w:rPr>
              <w:t>:П</w:t>
            </w:r>
            <w:proofErr w:type="gramEnd"/>
            <w:r w:rsidR="004421DA" w:rsidRPr="00C8584F">
              <w:rPr>
                <w:rFonts w:eastAsia="Calibri"/>
                <w:sz w:val="22"/>
                <w:szCs w:val="22"/>
                <w:lang w:eastAsia="en-US"/>
              </w:rPr>
              <w:t>редприятие 8. Управление торговлей</w:t>
            </w:r>
            <w:r w:rsidRPr="00C8584F">
              <w:rPr>
                <w:rFonts w:eastAsia="Calibri"/>
                <w:sz w:val="22"/>
                <w:szCs w:val="22"/>
                <w:lang w:eastAsia="en-US"/>
              </w:rPr>
              <w:t>;</w:t>
            </w:r>
          </w:p>
          <w:p w:rsidR="004421DA" w:rsidRPr="00C8584F" w:rsidRDefault="007B4B24" w:rsidP="007B4B24">
            <w:pPr>
              <w:rPr>
                <w:rFonts w:eastAsia="Calibri"/>
                <w:sz w:val="22"/>
                <w:szCs w:val="22"/>
                <w:lang w:eastAsia="en-US"/>
              </w:rPr>
            </w:pPr>
            <w:r w:rsidRPr="00C8584F">
              <w:rPr>
                <w:rFonts w:eastAsia="Calibri"/>
                <w:sz w:val="22"/>
                <w:szCs w:val="22"/>
                <w:lang w:eastAsia="en-US"/>
              </w:rPr>
              <w:t xml:space="preserve">- </w:t>
            </w:r>
            <w:r w:rsidR="004421DA" w:rsidRPr="00C8584F">
              <w:rPr>
                <w:rFonts w:eastAsia="Calibri"/>
                <w:sz w:val="22"/>
                <w:szCs w:val="22"/>
                <w:lang w:eastAsia="en-US"/>
              </w:rPr>
              <w:t>1C:Консалтинг. Бизнес-Школа. Продажи в дистрибуции</w:t>
            </w:r>
          </w:p>
          <w:p w:rsidR="007B4B24" w:rsidRPr="00C8584F" w:rsidRDefault="004421DA" w:rsidP="007B4B24">
            <w:pPr>
              <w:rPr>
                <w:rFonts w:eastAsia="Calibri"/>
                <w:sz w:val="22"/>
                <w:szCs w:val="22"/>
                <w:u w:val="single"/>
                <w:lang w:eastAsia="en-US"/>
              </w:rPr>
            </w:pPr>
            <w:r w:rsidRPr="00C8584F">
              <w:rPr>
                <w:rFonts w:eastAsia="Calibri"/>
                <w:sz w:val="22"/>
                <w:szCs w:val="22"/>
                <w:u w:val="single"/>
                <w:lang w:eastAsia="en-US"/>
              </w:rPr>
              <w:t>Демоверсия в режиме онлайн имеется на сайте (доступна после авторизации):</w:t>
            </w:r>
          </w:p>
          <w:p w:rsidR="004421DA" w:rsidRPr="00C8584F" w:rsidRDefault="007B4B24" w:rsidP="007B4B24">
            <w:pPr>
              <w:rPr>
                <w:rFonts w:eastAsia="Calibri"/>
                <w:sz w:val="22"/>
                <w:szCs w:val="22"/>
                <w:lang w:eastAsia="en-US"/>
              </w:rPr>
            </w:pPr>
            <w:r w:rsidRPr="00C8584F">
              <w:rPr>
                <w:rFonts w:eastAsia="Calibri"/>
                <w:sz w:val="22"/>
                <w:szCs w:val="22"/>
                <w:lang w:eastAsia="en-US"/>
              </w:rPr>
              <w:t xml:space="preserve">- </w:t>
            </w:r>
            <w:r w:rsidR="004421DA" w:rsidRPr="00C8584F">
              <w:rPr>
                <w:rFonts w:eastAsia="Calibri"/>
                <w:sz w:val="22"/>
                <w:szCs w:val="22"/>
                <w:lang w:eastAsia="en-US"/>
              </w:rPr>
              <w:t>1С:Образование 4.1. Школа 2.0</w:t>
            </w:r>
          </w:p>
        </w:tc>
        <w:tc>
          <w:tcPr>
            <w:tcW w:w="2409" w:type="dxa"/>
          </w:tcPr>
          <w:p w:rsidR="00184419" w:rsidRPr="00C8584F" w:rsidRDefault="00184419" w:rsidP="00184419">
            <w:pPr>
              <w:rPr>
                <w:rFonts w:eastAsia="Calibri"/>
                <w:sz w:val="22"/>
                <w:szCs w:val="22"/>
                <w:lang w:eastAsia="en-US"/>
              </w:rPr>
            </w:pPr>
            <w:r w:rsidRPr="00C8584F">
              <w:rPr>
                <w:rFonts w:eastAsia="Calibri"/>
                <w:sz w:val="22"/>
                <w:szCs w:val="22"/>
                <w:lang w:eastAsia="en-US"/>
              </w:rPr>
              <w:t>На сайте разработчика имеется Демо-версия. Чтобы ее скачать, необходимо авторизоваться, введя логин и пароль</w:t>
            </w:r>
            <w:r w:rsidR="00932912" w:rsidRPr="00C8584F">
              <w:rPr>
                <w:rFonts w:eastAsia="Calibri"/>
                <w:sz w:val="22"/>
                <w:szCs w:val="22"/>
                <w:lang w:eastAsia="en-US"/>
              </w:rPr>
              <w:t>.</w:t>
            </w:r>
          </w:p>
        </w:tc>
        <w:tc>
          <w:tcPr>
            <w:tcW w:w="2238" w:type="dxa"/>
          </w:tcPr>
          <w:p w:rsidR="00184419" w:rsidRPr="00C8584F" w:rsidRDefault="00932912" w:rsidP="00184419">
            <w:pPr>
              <w:rPr>
                <w:rFonts w:eastAsia="Calibri"/>
                <w:sz w:val="22"/>
                <w:szCs w:val="22"/>
                <w:lang w:eastAsia="en-US"/>
              </w:rPr>
            </w:pPr>
            <w:r w:rsidRPr="00C8584F">
              <w:rPr>
                <w:rFonts w:eastAsia="Calibri"/>
                <w:sz w:val="22"/>
                <w:szCs w:val="22"/>
                <w:lang w:eastAsia="en-US"/>
              </w:rPr>
              <w:t xml:space="preserve">На сайте разработчика имеется </w:t>
            </w:r>
            <w:proofErr w:type="spellStart"/>
            <w:r w:rsidRPr="00C8584F">
              <w:rPr>
                <w:rFonts w:eastAsia="Calibri"/>
                <w:sz w:val="22"/>
                <w:szCs w:val="22"/>
                <w:lang w:eastAsia="en-US"/>
              </w:rPr>
              <w:t>демо</w:t>
            </w:r>
            <w:proofErr w:type="spellEnd"/>
            <w:r w:rsidRPr="00C8584F">
              <w:rPr>
                <w:rFonts w:eastAsia="Calibri"/>
                <w:sz w:val="22"/>
                <w:szCs w:val="22"/>
                <w:lang w:eastAsia="en-US"/>
              </w:rPr>
              <w:t>-ролик. Чтобы его скачать или просмотреть необходимо авторизоваться, введя логин и пароль.</w:t>
            </w:r>
          </w:p>
        </w:tc>
      </w:tr>
      <w:tr w:rsidR="00236BD1" w:rsidRPr="00184419" w:rsidTr="007B4B24">
        <w:tc>
          <w:tcPr>
            <w:tcW w:w="495" w:type="dxa"/>
          </w:tcPr>
          <w:p w:rsidR="00236BD1" w:rsidRPr="00C8584F" w:rsidRDefault="00236BD1" w:rsidP="00236BD1">
            <w:pPr>
              <w:rPr>
                <w:rFonts w:eastAsia="Calibri"/>
                <w:sz w:val="22"/>
                <w:szCs w:val="22"/>
                <w:lang w:eastAsia="en-US"/>
              </w:rPr>
            </w:pPr>
            <w:r w:rsidRPr="00C8584F">
              <w:rPr>
                <w:rFonts w:eastAsia="Calibri"/>
                <w:sz w:val="22"/>
                <w:szCs w:val="22"/>
                <w:lang w:eastAsia="en-US"/>
              </w:rPr>
              <w:t>8.</w:t>
            </w:r>
          </w:p>
        </w:tc>
        <w:tc>
          <w:tcPr>
            <w:tcW w:w="2065" w:type="dxa"/>
          </w:tcPr>
          <w:p w:rsidR="00236BD1" w:rsidRPr="00C8584F" w:rsidRDefault="00236BD1" w:rsidP="00236BD1">
            <w:pPr>
              <w:autoSpaceDE w:val="0"/>
              <w:autoSpaceDN w:val="0"/>
              <w:adjustRightInd w:val="0"/>
              <w:rPr>
                <w:rFonts w:eastAsia="Calibri"/>
                <w:sz w:val="28"/>
                <w:szCs w:val="28"/>
                <w:lang w:eastAsia="en-US"/>
              </w:rPr>
            </w:pPr>
            <w:r w:rsidRPr="00C8584F">
              <w:rPr>
                <w:rFonts w:eastAsia="Calibri"/>
                <w:sz w:val="28"/>
                <w:szCs w:val="28"/>
                <w:lang w:eastAsia="en-US"/>
              </w:rPr>
              <w:t>Наличие документации,</w:t>
            </w:r>
          </w:p>
          <w:p w:rsidR="00236BD1" w:rsidRPr="00C8584F" w:rsidRDefault="00236BD1" w:rsidP="00236BD1">
            <w:pPr>
              <w:rPr>
                <w:rFonts w:eastAsia="Calibri"/>
                <w:sz w:val="28"/>
                <w:szCs w:val="28"/>
                <w:lang w:eastAsia="en-US"/>
              </w:rPr>
            </w:pPr>
            <w:r w:rsidRPr="00C8584F">
              <w:rPr>
                <w:rFonts w:eastAsia="Calibri"/>
                <w:sz w:val="28"/>
                <w:szCs w:val="28"/>
                <w:lang w:eastAsia="en-US"/>
              </w:rPr>
              <w:t>руководства пользователя</w:t>
            </w:r>
          </w:p>
        </w:tc>
        <w:tc>
          <w:tcPr>
            <w:tcW w:w="2510" w:type="dxa"/>
          </w:tcPr>
          <w:p w:rsidR="00236BD1" w:rsidRDefault="00236BD1" w:rsidP="00236BD1">
            <w:pPr>
              <w:rPr>
                <w:rFonts w:eastAsia="Calibri"/>
                <w:sz w:val="22"/>
                <w:szCs w:val="22"/>
                <w:lang w:eastAsia="en-US"/>
              </w:rPr>
            </w:pPr>
            <w:r w:rsidRPr="003D5D35">
              <w:rPr>
                <w:rFonts w:eastAsia="Calibri"/>
                <w:sz w:val="22"/>
                <w:szCs w:val="22"/>
                <w:lang w:eastAsia="en-US"/>
              </w:rPr>
              <w:t>Руководство пользователя на сайте отсутствует. Оно прилагается при покупке.</w:t>
            </w:r>
          </w:p>
          <w:p w:rsidR="007F75AD" w:rsidRPr="00C8584F" w:rsidRDefault="007F75AD" w:rsidP="00236BD1">
            <w:pPr>
              <w:rPr>
                <w:rFonts w:eastAsia="Calibri"/>
                <w:sz w:val="22"/>
                <w:szCs w:val="22"/>
                <w:lang w:eastAsia="en-US"/>
              </w:rPr>
            </w:pPr>
            <w:r>
              <w:rPr>
                <w:rFonts w:eastAsia="Calibri"/>
                <w:sz w:val="22"/>
                <w:szCs w:val="22"/>
                <w:lang w:eastAsia="en-US"/>
              </w:rPr>
              <w:t xml:space="preserve">Также имеются различные </w:t>
            </w:r>
            <w:r w:rsidR="002204C9">
              <w:rPr>
                <w:rFonts w:eastAsia="Calibri"/>
                <w:sz w:val="22"/>
                <w:szCs w:val="22"/>
                <w:lang w:eastAsia="en-US"/>
              </w:rPr>
              <w:t>пособия-руководства на сторонних</w:t>
            </w:r>
            <w:r>
              <w:rPr>
                <w:rFonts w:eastAsia="Calibri"/>
                <w:sz w:val="22"/>
                <w:szCs w:val="22"/>
                <w:lang w:eastAsia="en-US"/>
              </w:rPr>
              <w:t xml:space="preserve"> сайтах.</w:t>
            </w:r>
          </w:p>
        </w:tc>
        <w:tc>
          <w:tcPr>
            <w:tcW w:w="2409" w:type="dxa"/>
          </w:tcPr>
          <w:p w:rsidR="00236BD1" w:rsidRDefault="00236BD1" w:rsidP="00236BD1">
            <w:pPr>
              <w:rPr>
                <w:rFonts w:eastAsia="Calibri"/>
                <w:sz w:val="22"/>
                <w:szCs w:val="22"/>
                <w:lang w:eastAsia="en-US"/>
              </w:rPr>
            </w:pPr>
            <w:r>
              <w:rPr>
                <w:rFonts w:eastAsia="Calibri"/>
                <w:sz w:val="22"/>
                <w:szCs w:val="22"/>
                <w:lang w:eastAsia="en-US"/>
              </w:rPr>
              <w:t>Руководство пользователя на сайте отсутствует, оно приобретается вместе с программным продуктом, как стандартный пакет сопровождения.</w:t>
            </w:r>
          </w:p>
          <w:p w:rsidR="00236BD1" w:rsidRDefault="00236BD1" w:rsidP="00236BD1">
            <w:pPr>
              <w:rPr>
                <w:rFonts w:eastAsia="Calibri"/>
                <w:sz w:val="22"/>
                <w:szCs w:val="22"/>
                <w:lang w:eastAsia="en-US"/>
              </w:rPr>
            </w:pPr>
            <w:r w:rsidRPr="00236BD1">
              <w:rPr>
                <w:rFonts w:eastAsia="Calibri"/>
                <w:sz w:val="22"/>
                <w:szCs w:val="22"/>
                <w:lang w:eastAsia="en-US"/>
              </w:rPr>
              <w:t>Консультационное сопровож</w:t>
            </w:r>
            <w:r>
              <w:rPr>
                <w:rFonts w:eastAsia="Calibri"/>
                <w:sz w:val="22"/>
                <w:szCs w:val="22"/>
                <w:lang w:eastAsia="en-US"/>
              </w:rPr>
              <w:t>дение предоставляется на 1 год.</w:t>
            </w:r>
          </w:p>
          <w:p w:rsidR="00236BD1" w:rsidRDefault="00236BD1" w:rsidP="00236BD1">
            <w:pPr>
              <w:rPr>
                <w:rFonts w:eastAsia="Calibri"/>
                <w:sz w:val="22"/>
                <w:szCs w:val="22"/>
                <w:lang w:eastAsia="en-US"/>
              </w:rPr>
            </w:pPr>
            <w:r>
              <w:rPr>
                <w:rFonts w:eastAsia="Calibri"/>
                <w:sz w:val="22"/>
                <w:szCs w:val="22"/>
                <w:lang w:eastAsia="en-US"/>
              </w:rPr>
              <w:t>В стандартный пакет сопровождения включены:</w:t>
            </w:r>
          </w:p>
          <w:p w:rsidR="00236BD1" w:rsidRDefault="00236BD1" w:rsidP="00236BD1">
            <w:pPr>
              <w:rPr>
                <w:rFonts w:eastAsia="Calibri"/>
                <w:sz w:val="22"/>
                <w:szCs w:val="22"/>
                <w:lang w:eastAsia="en-US"/>
              </w:rPr>
            </w:pPr>
            <w:r>
              <w:rPr>
                <w:rFonts w:eastAsia="Calibri"/>
                <w:sz w:val="22"/>
                <w:szCs w:val="22"/>
                <w:lang w:eastAsia="en-US"/>
              </w:rPr>
              <w:t>- техническая поддержка;</w:t>
            </w:r>
          </w:p>
          <w:p w:rsidR="00236BD1" w:rsidRDefault="00236BD1" w:rsidP="00236BD1">
            <w:pPr>
              <w:rPr>
                <w:rFonts w:eastAsia="Calibri"/>
                <w:sz w:val="22"/>
                <w:szCs w:val="22"/>
                <w:lang w:eastAsia="en-US"/>
              </w:rPr>
            </w:pPr>
            <w:r>
              <w:rPr>
                <w:rFonts w:eastAsia="Calibri"/>
                <w:sz w:val="22"/>
                <w:szCs w:val="22"/>
                <w:lang w:eastAsia="en-US"/>
              </w:rPr>
              <w:t>- методическая поддержка;</w:t>
            </w:r>
          </w:p>
          <w:p w:rsidR="00236BD1" w:rsidRDefault="00236BD1" w:rsidP="00236BD1">
            <w:pPr>
              <w:rPr>
                <w:rFonts w:eastAsia="Calibri"/>
                <w:sz w:val="22"/>
                <w:szCs w:val="22"/>
                <w:lang w:eastAsia="en-US"/>
              </w:rPr>
            </w:pPr>
            <w:r>
              <w:rPr>
                <w:rFonts w:eastAsia="Calibri"/>
                <w:sz w:val="22"/>
                <w:szCs w:val="22"/>
                <w:lang w:eastAsia="en-US"/>
              </w:rPr>
              <w:t>- уведомления, обновление продукта;</w:t>
            </w:r>
          </w:p>
          <w:p w:rsidR="00236BD1" w:rsidRDefault="00236BD1" w:rsidP="00236BD1">
            <w:pPr>
              <w:rPr>
                <w:rFonts w:eastAsia="Calibri"/>
                <w:sz w:val="22"/>
                <w:szCs w:val="22"/>
                <w:lang w:eastAsia="en-US"/>
              </w:rPr>
            </w:pPr>
            <w:r>
              <w:rPr>
                <w:rFonts w:eastAsia="Calibri"/>
                <w:sz w:val="22"/>
                <w:szCs w:val="22"/>
                <w:lang w:eastAsia="en-US"/>
              </w:rPr>
              <w:t>- доступ к методическим материалам сайта.</w:t>
            </w:r>
          </w:p>
          <w:p w:rsidR="00236BD1" w:rsidRDefault="00236BD1" w:rsidP="00236BD1">
            <w:pPr>
              <w:rPr>
                <w:rFonts w:eastAsia="Calibri"/>
                <w:sz w:val="22"/>
                <w:szCs w:val="22"/>
                <w:lang w:eastAsia="en-US"/>
              </w:rPr>
            </w:pPr>
            <w:r w:rsidRPr="00236BD1">
              <w:rPr>
                <w:rFonts w:eastAsia="Calibri"/>
                <w:sz w:val="22"/>
                <w:szCs w:val="22"/>
                <w:lang w:eastAsia="en-US"/>
              </w:rPr>
              <w:t xml:space="preserve">Пользователи, имеющие право обращаться за поддержкой в рамках пакета «Стандартный», заносятся в базу департамента </w:t>
            </w:r>
            <w:r w:rsidRPr="00236BD1">
              <w:rPr>
                <w:rFonts w:eastAsia="Calibri"/>
                <w:sz w:val="22"/>
                <w:szCs w:val="22"/>
                <w:lang w:eastAsia="en-US"/>
              </w:rPr>
              <w:lastRenderedPageBreak/>
              <w:t>Поддержки компании «Эксперт Системс». Для предоставления и закрепления прав компания-пользователь предоставляет информацию о контактных лицах, уполномоченных обращаться по вопросам поддержки в «Эксперт Системс».</w:t>
            </w:r>
          </w:p>
          <w:p w:rsidR="00236BD1" w:rsidRDefault="00236BD1" w:rsidP="00236BD1">
            <w:pPr>
              <w:rPr>
                <w:rFonts w:eastAsia="Calibri"/>
                <w:sz w:val="22"/>
                <w:szCs w:val="22"/>
                <w:lang w:eastAsia="en-US"/>
              </w:rPr>
            </w:pPr>
            <w:r w:rsidRPr="00236BD1">
              <w:rPr>
                <w:rFonts w:eastAsia="Calibri"/>
                <w:sz w:val="22"/>
                <w:szCs w:val="22"/>
                <w:lang w:eastAsia="en-US"/>
              </w:rPr>
              <w:t>Количество пользователей, обращающихся на горячую линию для одноместной версии не более 2-х человек, для версий с количеством рабочих мест более одного - количество пользователей не должно превышать количества рабочих мест.</w:t>
            </w:r>
          </w:p>
          <w:p w:rsidR="00236BD1" w:rsidRPr="00236BD1" w:rsidRDefault="00236BD1" w:rsidP="00236BD1">
            <w:pPr>
              <w:rPr>
                <w:rFonts w:eastAsia="Calibri"/>
                <w:sz w:val="22"/>
                <w:szCs w:val="22"/>
                <w:lang w:eastAsia="en-US"/>
              </w:rPr>
            </w:pPr>
            <w:r w:rsidRPr="00236BD1">
              <w:rPr>
                <w:rFonts w:eastAsia="Calibri"/>
                <w:sz w:val="22"/>
                <w:szCs w:val="22"/>
                <w:lang w:eastAsia="en-US"/>
              </w:rPr>
              <w:t>При продлении действия пакета услуг Стандартный на второй, третий год и т. д., стоимость сопровождения снижается с 20 % до 15 % от стоимости программного продукта по текущему прайс-листу, но не ниже, чем стоимость стандартной несетевой версии.</w:t>
            </w:r>
          </w:p>
        </w:tc>
        <w:tc>
          <w:tcPr>
            <w:tcW w:w="2238" w:type="dxa"/>
          </w:tcPr>
          <w:p w:rsidR="00236BD1" w:rsidRDefault="00236BD1" w:rsidP="00236BD1">
            <w:pPr>
              <w:rPr>
                <w:rFonts w:eastAsia="Calibri"/>
                <w:sz w:val="22"/>
                <w:szCs w:val="22"/>
                <w:lang w:eastAsia="en-US"/>
              </w:rPr>
            </w:pPr>
            <w:r>
              <w:rPr>
                <w:rFonts w:eastAsia="Calibri"/>
                <w:sz w:val="22"/>
                <w:szCs w:val="22"/>
                <w:lang w:eastAsia="en-US"/>
              </w:rPr>
              <w:lastRenderedPageBreak/>
              <w:t>Руководство пользователя на сайте отсутствует, оно приобретается вместе с программным продуктом, как стандартный пакет сопровождения.</w:t>
            </w:r>
          </w:p>
          <w:p w:rsidR="00236BD1" w:rsidRDefault="00236BD1" w:rsidP="00236BD1">
            <w:pPr>
              <w:rPr>
                <w:rFonts w:eastAsia="Calibri"/>
                <w:sz w:val="22"/>
                <w:szCs w:val="22"/>
                <w:lang w:eastAsia="en-US"/>
              </w:rPr>
            </w:pPr>
            <w:r w:rsidRPr="00236BD1">
              <w:rPr>
                <w:rFonts w:eastAsia="Calibri"/>
                <w:sz w:val="22"/>
                <w:szCs w:val="22"/>
                <w:lang w:eastAsia="en-US"/>
              </w:rPr>
              <w:t>Консультационное сопровож</w:t>
            </w:r>
            <w:r>
              <w:rPr>
                <w:rFonts w:eastAsia="Calibri"/>
                <w:sz w:val="22"/>
                <w:szCs w:val="22"/>
                <w:lang w:eastAsia="en-US"/>
              </w:rPr>
              <w:t>дение предоставляется на 1 год.</w:t>
            </w:r>
          </w:p>
          <w:p w:rsidR="00236BD1" w:rsidRDefault="00236BD1" w:rsidP="00236BD1">
            <w:pPr>
              <w:rPr>
                <w:rFonts w:eastAsia="Calibri"/>
                <w:sz w:val="22"/>
                <w:szCs w:val="22"/>
                <w:lang w:eastAsia="en-US"/>
              </w:rPr>
            </w:pPr>
            <w:r>
              <w:rPr>
                <w:rFonts w:eastAsia="Calibri"/>
                <w:sz w:val="22"/>
                <w:szCs w:val="22"/>
                <w:lang w:eastAsia="en-US"/>
              </w:rPr>
              <w:t>В стандартный пакет сопровождения включены:</w:t>
            </w:r>
          </w:p>
          <w:p w:rsidR="00236BD1" w:rsidRDefault="00236BD1" w:rsidP="00236BD1">
            <w:pPr>
              <w:rPr>
                <w:rFonts w:eastAsia="Calibri"/>
                <w:sz w:val="22"/>
                <w:szCs w:val="22"/>
                <w:lang w:eastAsia="en-US"/>
              </w:rPr>
            </w:pPr>
            <w:r>
              <w:rPr>
                <w:rFonts w:eastAsia="Calibri"/>
                <w:sz w:val="22"/>
                <w:szCs w:val="22"/>
                <w:lang w:eastAsia="en-US"/>
              </w:rPr>
              <w:t>- техническая поддержка;</w:t>
            </w:r>
          </w:p>
          <w:p w:rsidR="00236BD1" w:rsidRDefault="00236BD1" w:rsidP="00236BD1">
            <w:pPr>
              <w:rPr>
                <w:rFonts w:eastAsia="Calibri"/>
                <w:sz w:val="22"/>
                <w:szCs w:val="22"/>
                <w:lang w:eastAsia="en-US"/>
              </w:rPr>
            </w:pPr>
            <w:r>
              <w:rPr>
                <w:rFonts w:eastAsia="Calibri"/>
                <w:sz w:val="22"/>
                <w:szCs w:val="22"/>
                <w:lang w:eastAsia="en-US"/>
              </w:rPr>
              <w:t>- методическая поддержка;</w:t>
            </w:r>
          </w:p>
          <w:p w:rsidR="00236BD1" w:rsidRDefault="00236BD1" w:rsidP="00236BD1">
            <w:pPr>
              <w:rPr>
                <w:rFonts w:eastAsia="Calibri"/>
                <w:sz w:val="22"/>
                <w:szCs w:val="22"/>
                <w:lang w:eastAsia="en-US"/>
              </w:rPr>
            </w:pPr>
            <w:r>
              <w:rPr>
                <w:rFonts w:eastAsia="Calibri"/>
                <w:sz w:val="22"/>
                <w:szCs w:val="22"/>
                <w:lang w:eastAsia="en-US"/>
              </w:rPr>
              <w:t>- уведомления, обновление продукта;</w:t>
            </w:r>
          </w:p>
          <w:p w:rsidR="00236BD1" w:rsidRDefault="00236BD1" w:rsidP="00236BD1">
            <w:pPr>
              <w:rPr>
                <w:rFonts w:eastAsia="Calibri"/>
                <w:sz w:val="22"/>
                <w:szCs w:val="22"/>
                <w:lang w:eastAsia="en-US"/>
              </w:rPr>
            </w:pPr>
            <w:r>
              <w:rPr>
                <w:rFonts w:eastAsia="Calibri"/>
                <w:sz w:val="22"/>
                <w:szCs w:val="22"/>
                <w:lang w:eastAsia="en-US"/>
              </w:rPr>
              <w:t>- доступ к методическим материалам сайта.</w:t>
            </w:r>
          </w:p>
          <w:p w:rsidR="00236BD1" w:rsidRDefault="00236BD1" w:rsidP="00236BD1">
            <w:pPr>
              <w:rPr>
                <w:rFonts w:eastAsia="Calibri"/>
                <w:sz w:val="22"/>
                <w:szCs w:val="22"/>
                <w:lang w:eastAsia="en-US"/>
              </w:rPr>
            </w:pPr>
            <w:r w:rsidRPr="00236BD1">
              <w:rPr>
                <w:rFonts w:eastAsia="Calibri"/>
                <w:sz w:val="22"/>
                <w:szCs w:val="22"/>
                <w:lang w:eastAsia="en-US"/>
              </w:rPr>
              <w:t xml:space="preserve">Пользователи, имеющие право обращаться за поддержкой в рамках пакета «Стандартный», </w:t>
            </w:r>
            <w:r w:rsidRPr="00236BD1">
              <w:rPr>
                <w:rFonts w:eastAsia="Calibri"/>
                <w:sz w:val="22"/>
                <w:szCs w:val="22"/>
                <w:lang w:eastAsia="en-US"/>
              </w:rPr>
              <w:lastRenderedPageBreak/>
              <w:t>заносятся в базу департамента Поддержки компании «Эксперт Системс». Для предоставления и закрепления прав компания-пользователь предоставляет информацию о контактных лицах, уполномоченных обращаться по вопросам поддержки в «Эксперт Системс».</w:t>
            </w:r>
          </w:p>
          <w:p w:rsidR="00236BD1" w:rsidRDefault="00236BD1" w:rsidP="00236BD1">
            <w:pPr>
              <w:rPr>
                <w:rFonts w:eastAsia="Calibri"/>
                <w:sz w:val="22"/>
                <w:szCs w:val="22"/>
                <w:lang w:eastAsia="en-US"/>
              </w:rPr>
            </w:pPr>
            <w:r w:rsidRPr="00236BD1">
              <w:rPr>
                <w:rFonts w:eastAsia="Calibri"/>
                <w:sz w:val="22"/>
                <w:szCs w:val="22"/>
                <w:lang w:eastAsia="en-US"/>
              </w:rPr>
              <w:t>Количество пользователей, обращающихся на горячую линию для одноместной версии не более 2-х человек, для версий с количеством рабочих мест более одного - количество пользователей не должно превышать количества рабочих мест.</w:t>
            </w:r>
          </w:p>
          <w:p w:rsidR="00236BD1" w:rsidRPr="00236BD1" w:rsidRDefault="00236BD1" w:rsidP="00236BD1">
            <w:pPr>
              <w:rPr>
                <w:rFonts w:eastAsia="Calibri"/>
                <w:sz w:val="22"/>
                <w:szCs w:val="22"/>
                <w:lang w:eastAsia="en-US"/>
              </w:rPr>
            </w:pPr>
            <w:r w:rsidRPr="00236BD1">
              <w:rPr>
                <w:rFonts w:eastAsia="Calibri"/>
                <w:sz w:val="22"/>
                <w:szCs w:val="22"/>
                <w:lang w:eastAsia="en-US"/>
              </w:rPr>
              <w:t>При продлении действия пакета услуг Стандартный на второй, третий год и т. д., стоимость сопровождения снижается с 20 % до 15 % от стоимости программного продукта по текущему прайс-листу, но не ниже, чем стоимость стандартной несетевой версии.</w:t>
            </w:r>
          </w:p>
        </w:tc>
      </w:tr>
      <w:tr w:rsidR="00236BD1" w:rsidRPr="00184419" w:rsidTr="007B4B24">
        <w:tc>
          <w:tcPr>
            <w:tcW w:w="495" w:type="dxa"/>
          </w:tcPr>
          <w:p w:rsidR="00236BD1" w:rsidRPr="00C8584F" w:rsidRDefault="00236BD1" w:rsidP="00236BD1">
            <w:pPr>
              <w:rPr>
                <w:rFonts w:eastAsia="Calibri"/>
                <w:sz w:val="22"/>
                <w:szCs w:val="22"/>
                <w:lang w:eastAsia="en-US"/>
              </w:rPr>
            </w:pPr>
            <w:r w:rsidRPr="00C8584F">
              <w:rPr>
                <w:rFonts w:eastAsia="Calibri"/>
                <w:sz w:val="22"/>
                <w:szCs w:val="22"/>
                <w:lang w:eastAsia="en-US"/>
              </w:rPr>
              <w:lastRenderedPageBreak/>
              <w:t>9.</w:t>
            </w:r>
          </w:p>
        </w:tc>
        <w:tc>
          <w:tcPr>
            <w:tcW w:w="2065" w:type="dxa"/>
          </w:tcPr>
          <w:p w:rsidR="00236BD1" w:rsidRPr="00C8584F" w:rsidRDefault="00236BD1" w:rsidP="00236BD1">
            <w:pPr>
              <w:autoSpaceDE w:val="0"/>
              <w:autoSpaceDN w:val="0"/>
              <w:adjustRightInd w:val="0"/>
              <w:rPr>
                <w:rFonts w:eastAsia="Calibri"/>
                <w:sz w:val="28"/>
                <w:szCs w:val="28"/>
                <w:lang w:eastAsia="en-US"/>
              </w:rPr>
            </w:pPr>
            <w:r w:rsidRPr="00C8584F">
              <w:rPr>
                <w:rFonts w:eastAsia="Calibri"/>
                <w:sz w:val="28"/>
                <w:szCs w:val="28"/>
                <w:lang w:eastAsia="en-US"/>
              </w:rPr>
              <w:t xml:space="preserve">Совместимость с другими ПП, в </w:t>
            </w:r>
            <w:proofErr w:type="spellStart"/>
            <w:r w:rsidRPr="00C8584F">
              <w:rPr>
                <w:rFonts w:eastAsia="Calibri"/>
                <w:sz w:val="28"/>
                <w:szCs w:val="28"/>
                <w:lang w:eastAsia="en-US"/>
              </w:rPr>
              <w:t>т.ч</w:t>
            </w:r>
            <w:proofErr w:type="spellEnd"/>
            <w:r w:rsidRPr="00C8584F">
              <w:rPr>
                <w:rFonts w:eastAsia="Calibri"/>
                <w:sz w:val="28"/>
                <w:szCs w:val="28"/>
                <w:lang w:eastAsia="en-US"/>
              </w:rPr>
              <w:t>.</w:t>
            </w:r>
          </w:p>
          <w:p w:rsidR="00236BD1" w:rsidRPr="00C8584F" w:rsidRDefault="00236BD1" w:rsidP="00236BD1">
            <w:pPr>
              <w:autoSpaceDE w:val="0"/>
              <w:autoSpaceDN w:val="0"/>
              <w:adjustRightInd w:val="0"/>
              <w:rPr>
                <w:rFonts w:eastAsia="Calibri"/>
                <w:sz w:val="28"/>
                <w:szCs w:val="28"/>
                <w:lang w:eastAsia="en-US"/>
              </w:rPr>
            </w:pPr>
            <w:r w:rsidRPr="00C8584F">
              <w:rPr>
                <w:rFonts w:eastAsia="Calibri"/>
                <w:sz w:val="28"/>
                <w:szCs w:val="28"/>
                <w:lang w:eastAsia="en-US"/>
              </w:rPr>
              <w:t>офисными приложениями (с</w:t>
            </w:r>
          </w:p>
          <w:p w:rsidR="00236BD1" w:rsidRPr="00C8584F" w:rsidRDefault="00236BD1" w:rsidP="00236BD1">
            <w:pPr>
              <w:rPr>
                <w:rFonts w:eastAsia="Calibri"/>
                <w:sz w:val="28"/>
                <w:szCs w:val="28"/>
                <w:lang w:eastAsia="en-US"/>
              </w:rPr>
            </w:pPr>
            <w:r w:rsidRPr="00C8584F">
              <w:rPr>
                <w:rFonts w:eastAsia="Calibri"/>
                <w:sz w:val="28"/>
                <w:szCs w:val="28"/>
                <w:lang w:eastAsia="en-US"/>
              </w:rPr>
              <w:t>какими)</w:t>
            </w:r>
          </w:p>
        </w:tc>
        <w:tc>
          <w:tcPr>
            <w:tcW w:w="2510" w:type="dxa"/>
          </w:tcPr>
          <w:p w:rsidR="00236BD1" w:rsidRPr="00C8584F" w:rsidRDefault="00236BD1" w:rsidP="00236BD1">
            <w:pPr>
              <w:rPr>
                <w:rFonts w:eastAsia="Calibri"/>
                <w:sz w:val="22"/>
                <w:szCs w:val="22"/>
                <w:lang w:eastAsia="en-US"/>
              </w:rPr>
            </w:pPr>
            <w:r w:rsidRPr="00C8584F">
              <w:rPr>
                <w:rFonts w:eastAsia="Calibri"/>
                <w:sz w:val="22"/>
                <w:szCs w:val="22"/>
                <w:lang w:eastAsia="en-US"/>
              </w:rPr>
              <w:t xml:space="preserve">Одной из характерных особенностей программ, является их масштабируемость: одна и та же конфигурация может работать на локальном компьютере, в сети и на сервере под управлением MS SQL </w:t>
            </w:r>
            <w:proofErr w:type="spellStart"/>
            <w:r w:rsidRPr="00C8584F">
              <w:rPr>
                <w:rFonts w:eastAsia="Calibri"/>
                <w:sz w:val="22"/>
                <w:szCs w:val="22"/>
                <w:lang w:eastAsia="en-US"/>
              </w:rPr>
              <w:t>Server</w:t>
            </w:r>
            <w:proofErr w:type="spellEnd"/>
            <w:r w:rsidRPr="00C8584F">
              <w:rPr>
                <w:rFonts w:eastAsia="Calibri"/>
                <w:sz w:val="22"/>
                <w:szCs w:val="22"/>
                <w:lang w:eastAsia="en-US"/>
              </w:rPr>
              <w:t xml:space="preserve"> 7.0. </w:t>
            </w:r>
          </w:p>
          <w:p w:rsidR="00236BD1" w:rsidRPr="00C8584F" w:rsidRDefault="00236BD1" w:rsidP="00236BD1">
            <w:pPr>
              <w:rPr>
                <w:rFonts w:eastAsia="Calibri"/>
                <w:sz w:val="22"/>
                <w:szCs w:val="22"/>
                <w:lang w:eastAsia="en-US"/>
              </w:rPr>
            </w:pPr>
          </w:p>
          <w:p w:rsidR="00236BD1" w:rsidRPr="00C8584F" w:rsidRDefault="00236BD1" w:rsidP="00236BD1">
            <w:pPr>
              <w:rPr>
                <w:rFonts w:eastAsia="Calibri"/>
                <w:sz w:val="22"/>
                <w:szCs w:val="22"/>
                <w:lang w:eastAsia="en-US"/>
              </w:rPr>
            </w:pPr>
            <w:r w:rsidRPr="00C8584F">
              <w:rPr>
                <w:rFonts w:eastAsia="Calibri"/>
                <w:sz w:val="22"/>
                <w:szCs w:val="22"/>
                <w:lang w:eastAsia="en-US"/>
              </w:rPr>
              <w:t>Специальная компонента «Управление распределенными базами» позволяет производить обмен информации между удаленными рабочими местами.</w:t>
            </w:r>
          </w:p>
          <w:p w:rsidR="00236BD1" w:rsidRPr="00C8584F" w:rsidRDefault="00236BD1" w:rsidP="00236BD1">
            <w:pPr>
              <w:rPr>
                <w:rFonts w:eastAsia="Calibri"/>
                <w:sz w:val="22"/>
                <w:szCs w:val="22"/>
                <w:lang w:eastAsia="en-US"/>
              </w:rPr>
            </w:pPr>
          </w:p>
          <w:p w:rsidR="00236BD1" w:rsidRPr="00C8584F" w:rsidRDefault="00236BD1" w:rsidP="00236BD1">
            <w:pPr>
              <w:rPr>
                <w:rFonts w:eastAsia="Calibri"/>
                <w:sz w:val="22"/>
                <w:szCs w:val="22"/>
                <w:lang w:eastAsia="en-US"/>
              </w:rPr>
            </w:pPr>
            <w:r w:rsidRPr="00C8584F">
              <w:rPr>
                <w:rFonts w:eastAsia="Calibri"/>
                <w:sz w:val="22"/>
                <w:szCs w:val="22"/>
                <w:lang w:eastAsia="en-US"/>
              </w:rPr>
              <w:t>Система программ "1С</w:t>
            </w:r>
            <w:proofErr w:type="gramStart"/>
            <w:r w:rsidRPr="00C8584F">
              <w:rPr>
                <w:rFonts w:eastAsia="Calibri"/>
                <w:sz w:val="22"/>
                <w:szCs w:val="22"/>
                <w:lang w:eastAsia="en-US"/>
              </w:rPr>
              <w:t>:П</w:t>
            </w:r>
            <w:proofErr w:type="gramEnd"/>
            <w:r w:rsidRPr="00C8584F">
              <w:rPr>
                <w:rFonts w:eastAsia="Calibri"/>
                <w:sz w:val="22"/>
                <w:szCs w:val="22"/>
                <w:lang w:eastAsia="en-US"/>
              </w:rPr>
              <w:t>редприятие" является открытой системой. Предоставляется возможность для интеграции практически с любыми внешними программами и оборудованием на основе общепризнанных открытых стандартов и протоколов передачи данных.</w:t>
            </w:r>
          </w:p>
        </w:tc>
        <w:tc>
          <w:tcPr>
            <w:tcW w:w="2409" w:type="dxa"/>
          </w:tcPr>
          <w:p w:rsidR="00236BD1" w:rsidRPr="00C8584F" w:rsidRDefault="00236BD1" w:rsidP="00236BD1">
            <w:pPr>
              <w:rPr>
                <w:rFonts w:eastAsia="Calibri"/>
                <w:sz w:val="22"/>
                <w:szCs w:val="22"/>
                <w:lang w:eastAsia="en-US"/>
              </w:rPr>
            </w:pPr>
            <w:proofErr w:type="spellStart"/>
            <w:r w:rsidRPr="00C8584F">
              <w:rPr>
                <w:rFonts w:eastAsia="Calibri"/>
                <w:sz w:val="22"/>
                <w:szCs w:val="22"/>
                <w:lang w:eastAsia="en-US"/>
              </w:rPr>
              <w:lastRenderedPageBreak/>
              <w:t>Project</w:t>
            </w:r>
            <w:proofErr w:type="spellEnd"/>
            <w:r w:rsidRPr="00C8584F">
              <w:rPr>
                <w:rFonts w:eastAsia="Calibri"/>
                <w:sz w:val="22"/>
                <w:szCs w:val="22"/>
                <w:lang w:eastAsia="en-US"/>
              </w:rPr>
              <w:t xml:space="preserve"> </w:t>
            </w:r>
            <w:proofErr w:type="spellStart"/>
            <w:r w:rsidRPr="00C8584F">
              <w:rPr>
                <w:rFonts w:eastAsia="Calibri"/>
                <w:sz w:val="22"/>
                <w:szCs w:val="22"/>
                <w:lang w:eastAsia="en-US"/>
              </w:rPr>
              <w:t>Expert</w:t>
            </w:r>
            <w:proofErr w:type="spellEnd"/>
            <w:r w:rsidRPr="00C8584F">
              <w:rPr>
                <w:rFonts w:eastAsia="Calibri"/>
                <w:sz w:val="22"/>
                <w:szCs w:val="22"/>
                <w:lang w:eastAsia="en-US"/>
              </w:rPr>
              <w:t xml:space="preserve"> представляет собой полностью независимый программный комплекс и обязательного наличия продуктов </w:t>
            </w:r>
            <w:proofErr w:type="spellStart"/>
            <w:r w:rsidRPr="00C8584F">
              <w:rPr>
                <w:rFonts w:eastAsia="Calibri"/>
                <w:sz w:val="22"/>
                <w:szCs w:val="22"/>
                <w:lang w:eastAsia="en-US"/>
              </w:rPr>
              <w:t>Microsoft</w:t>
            </w:r>
            <w:proofErr w:type="spellEnd"/>
            <w:r w:rsidRPr="00C8584F">
              <w:rPr>
                <w:rFonts w:eastAsia="Calibri"/>
                <w:sz w:val="22"/>
                <w:szCs w:val="22"/>
                <w:lang w:eastAsia="en-US"/>
              </w:rPr>
              <w:t xml:space="preserve"> </w:t>
            </w:r>
            <w:proofErr w:type="spellStart"/>
            <w:r w:rsidRPr="00C8584F">
              <w:rPr>
                <w:rFonts w:eastAsia="Calibri"/>
                <w:sz w:val="22"/>
                <w:szCs w:val="22"/>
                <w:lang w:eastAsia="en-US"/>
              </w:rPr>
              <w:t>Office</w:t>
            </w:r>
            <w:proofErr w:type="spellEnd"/>
            <w:r w:rsidRPr="00C8584F">
              <w:rPr>
                <w:rFonts w:eastAsia="Calibri"/>
                <w:sz w:val="22"/>
                <w:szCs w:val="22"/>
                <w:lang w:eastAsia="en-US"/>
              </w:rPr>
              <w:t xml:space="preserve"> не требует, хотя и поддерживает экспорт в форматы </w:t>
            </w:r>
            <w:r w:rsidRPr="00C8584F">
              <w:rPr>
                <w:rFonts w:eastAsia="Calibri"/>
                <w:sz w:val="22"/>
                <w:szCs w:val="22"/>
                <w:lang w:eastAsia="en-US"/>
              </w:rPr>
              <w:lastRenderedPageBreak/>
              <w:t xml:space="preserve">офиса, в частности в </w:t>
            </w:r>
            <w:proofErr w:type="spellStart"/>
            <w:r w:rsidRPr="00C8584F">
              <w:rPr>
                <w:rFonts w:eastAsia="Calibri"/>
                <w:sz w:val="22"/>
                <w:szCs w:val="22"/>
                <w:lang w:eastAsia="en-US"/>
              </w:rPr>
              <w:t>Word</w:t>
            </w:r>
            <w:proofErr w:type="spellEnd"/>
            <w:r w:rsidRPr="00C8584F">
              <w:rPr>
                <w:rFonts w:eastAsia="Calibri"/>
                <w:sz w:val="22"/>
                <w:szCs w:val="22"/>
                <w:lang w:eastAsia="en-US"/>
              </w:rPr>
              <w:t xml:space="preserve"> и </w:t>
            </w:r>
            <w:proofErr w:type="spellStart"/>
            <w:r w:rsidRPr="00C8584F">
              <w:rPr>
                <w:rFonts w:eastAsia="Calibri"/>
                <w:sz w:val="22"/>
                <w:szCs w:val="22"/>
                <w:lang w:eastAsia="en-US"/>
              </w:rPr>
              <w:t>Excel</w:t>
            </w:r>
            <w:proofErr w:type="spellEnd"/>
            <w:r w:rsidRPr="00C8584F">
              <w:rPr>
                <w:rFonts w:eastAsia="Calibri"/>
                <w:sz w:val="22"/>
                <w:szCs w:val="22"/>
                <w:lang w:eastAsia="en-US"/>
              </w:rPr>
              <w:t>.</w:t>
            </w:r>
          </w:p>
        </w:tc>
        <w:tc>
          <w:tcPr>
            <w:tcW w:w="2238" w:type="dxa"/>
          </w:tcPr>
          <w:p w:rsidR="00236BD1" w:rsidRPr="00C8584F" w:rsidRDefault="00236BD1" w:rsidP="00236BD1">
            <w:pPr>
              <w:rPr>
                <w:rFonts w:eastAsia="Calibri"/>
                <w:sz w:val="22"/>
                <w:szCs w:val="22"/>
                <w:lang w:eastAsia="en-US"/>
              </w:rPr>
            </w:pPr>
            <w:r w:rsidRPr="00C8584F">
              <w:rPr>
                <w:rFonts w:eastAsia="Calibri"/>
                <w:sz w:val="22"/>
                <w:szCs w:val="22"/>
                <w:lang w:eastAsia="en-US"/>
              </w:rPr>
              <w:lastRenderedPageBreak/>
              <w:t xml:space="preserve">Наряду с ручным вводом исходных данных </w:t>
            </w:r>
            <w:proofErr w:type="spellStart"/>
            <w:r w:rsidRPr="00C8584F">
              <w:rPr>
                <w:rFonts w:eastAsia="Calibri"/>
                <w:sz w:val="22"/>
                <w:szCs w:val="22"/>
                <w:lang w:eastAsia="en-US"/>
              </w:rPr>
              <w:t>Audit</w:t>
            </w:r>
            <w:proofErr w:type="spellEnd"/>
            <w:r w:rsidRPr="00C8584F">
              <w:rPr>
                <w:rFonts w:eastAsia="Calibri"/>
                <w:sz w:val="22"/>
                <w:szCs w:val="22"/>
                <w:lang w:eastAsia="en-US"/>
              </w:rPr>
              <w:t xml:space="preserve"> </w:t>
            </w:r>
            <w:proofErr w:type="spellStart"/>
            <w:r w:rsidRPr="00C8584F">
              <w:rPr>
                <w:rFonts w:eastAsia="Calibri"/>
                <w:sz w:val="22"/>
                <w:szCs w:val="22"/>
                <w:lang w:eastAsia="en-US"/>
              </w:rPr>
              <w:t>Expert</w:t>
            </w:r>
            <w:proofErr w:type="spellEnd"/>
            <w:r w:rsidRPr="00C8584F">
              <w:rPr>
                <w:rFonts w:eastAsia="Calibri"/>
                <w:sz w:val="22"/>
                <w:szCs w:val="22"/>
                <w:lang w:eastAsia="en-US"/>
              </w:rPr>
              <w:t xml:space="preserve"> позволяет автоматически импортировать информацию из большинства бухгалтерских программ, а аналитический </w:t>
            </w:r>
            <w:r w:rsidRPr="00C8584F">
              <w:rPr>
                <w:rFonts w:eastAsia="Calibri"/>
                <w:sz w:val="22"/>
                <w:szCs w:val="22"/>
                <w:lang w:eastAsia="en-US"/>
              </w:rPr>
              <w:lastRenderedPageBreak/>
              <w:t xml:space="preserve">баланс, полученный в процессе его работы, может экспортироваться в качестве стартового баланса компании в систему разработки бизнес-планов и анализа инвестиционных проектов </w:t>
            </w:r>
            <w:proofErr w:type="spellStart"/>
            <w:r w:rsidRPr="00C8584F">
              <w:rPr>
                <w:rFonts w:eastAsia="Calibri"/>
                <w:sz w:val="22"/>
                <w:szCs w:val="22"/>
                <w:lang w:eastAsia="en-US"/>
              </w:rPr>
              <w:t>Project</w:t>
            </w:r>
            <w:proofErr w:type="spellEnd"/>
            <w:r w:rsidRPr="00C8584F">
              <w:rPr>
                <w:rFonts w:eastAsia="Calibri"/>
                <w:sz w:val="22"/>
                <w:szCs w:val="22"/>
                <w:lang w:eastAsia="en-US"/>
              </w:rPr>
              <w:t xml:space="preserve"> </w:t>
            </w:r>
            <w:proofErr w:type="spellStart"/>
            <w:r w:rsidRPr="00C8584F">
              <w:rPr>
                <w:rFonts w:eastAsia="Calibri"/>
                <w:sz w:val="22"/>
                <w:szCs w:val="22"/>
                <w:lang w:eastAsia="en-US"/>
              </w:rPr>
              <w:t>Expert</w:t>
            </w:r>
            <w:proofErr w:type="spellEnd"/>
            <w:r w:rsidRPr="00C8584F">
              <w:rPr>
                <w:rFonts w:eastAsia="Calibri"/>
                <w:sz w:val="22"/>
                <w:szCs w:val="22"/>
                <w:lang w:eastAsia="en-US"/>
              </w:rPr>
              <w:t xml:space="preserve">. </w:t>
            </w:r>
          </w:p>
          <w:p w:rsidR="00236BD1" w:rsidRPr="00C8584F" w:rsidRDefault="00236BD1" w:rsidP="00236BD1">
            <w:pPr>
              <w:rPr>
                <w:rFonts w:eastAsia="Calibri"/>
                <w:sz w:val="22"/>
                <w:szCs w:val="22"/>
                <w:lang w:eastAsia="en-US"/>
              </w:rPr>
            </w:pPr>
            <w:r w:rsidRPr="00C8584F">
              <w:rPr>
                <w:rFonts w:eastAsia="Calibri"/>
                <w:sz w:val="22"/>
                <w:szCs w:val="22"/>
                <w:lang w:eastAsia="en-US"/>
              </w:rPr>
              <w:t xml:space="preserve">Благодаря возможностям динамического обмена данными с </w:t>
            </w:r>
            <w:proofErr w:type="spellStart"/>
            <w:r w:rsidRPr="00C8584F">
              <w:rPr>
                <w:rFonts w:eastAsia="Calibri"/>
                <w:sz w:val="22"/>
                <w:szCs w:val="22"/>
                <w:lang w:eastAsia="en-US"/>
              </w:rPr>
              <w:t>Excel</w:t>
            </w:r>
            <w:proofErr w:type="spellEnd"/>
            <w:r w:rsidRPr="00C8584F">
              <w:rPr>
                <w:rFonts w:eastAsia="Calibri"/>
                <w:sz w:val="22"/>
                <w:szCs w:val="22"/>
                <w:lang w:eastAsia="en-US"/>
              </w:rPr>
              <w:t xml:space="preserve"> и передачи автоматически обновляемых отчетов с произвольной структурой в </w:t>
            </w:r>
            <w:proofErr w:type="spellStart"/>
            <w:r w:rsidRPr="00C8584F">
              <w:rPr>
                <w:rFonts w:eastAsia="Calibri"/>
                <w:sz w:val="22"/>
                <w:szCs w:val="22"/>
                <w:lang w:eastAsia="en-US"/>
              </w:rPr>
              <w:t>Word</w:t>
            </w:r>
            <w:proofErr w:type="spellEnd"/>
            <w:r w:rsidRPr="00C8584F">
              <w:rPr>
                <w:rFonts w:eastAsia="Calibri"/>
                <w:sz w:val="22"/>
                <w:szCs w:val="22"/>
                <w:lang w:eastAsia="en-US"/>
              </w:rPr>
              <w:t xml:space="preserve"> и HTML, </w:t>
            </w:r>
            <w:proofErr w:type="spellStart"/>
            <w:r w:rsidRPr="00C8584F">
              <w:rPr>
                <w:rFonts w:eastAsia="Calibri"/>
                <w:sz w:val="22"/>
                <w:szCs w:val="22"/>
                <w:lang w:eastAsia="en-US"/>
              </w:rPr>
              <w:t>Audit</w:t>
            </w:r>
            <w:proofErr w:type="spellEnd"/>
            <w:r w:rsidRPr="00C8584F">
              <w:rPr>
                <w:rFonts w:eastAsia="Calibri"/>
                <w:sz w:val="22"/>
                <w:szCs w:val="22"/>
                <w:lang w:eastAsia="en-US"/>
              </w:rPr>
              <w:t xml:space="preserve"> </w:t>
            </w:r>
            <w:proofErr w:type="spellStart"/>
            <w:r w:rsidRPr="00C8584F">
              <w:rPr>
                <w:rFonts w:eastAsia="Calibri"/>
                <w:sz w:val="22"/>
                <w:szCs w:val="22"/>
                <w:lang w:eastAsia="en-US"/>
              </w:rPr>
              <w:t>Expert</w:t>
            </w:r>
            <w:proofErr w:type="spellEnd"/>
            <w:r w:rsidRPr="00C8584F">
              <w:rPr>
                <w:rFonts w:eastAsia="Calibri"/>
                <w:sz w:val="22"/>
                <w:szCs w:val="22"/>
                <w:lang w:eastAsia="en-US"/>
              </w:rPr>
              <w:t xml:space="preserve"> может использоваться и как самостоятельная аналитическая система, и в качестве составной части информационно-аналитической системы предприятия.</w:t>
            </w:r>
          </w:p>
        </w:tc>
      </w:tr>
      <w:tr w:rsidR="00236BD1" w:rsidRPr="00184419" w:rsidTr="007B4B24">
        <w:tc>
          <w:tcPr>
            <w:tcW w:w="495" w:type="dxa"/>
          </w:tcPr>
          <w:p w:rsidR="00236BD1" w:rsidRPr="00C8584F" w:rsidRDefault="00236BD1" w:rsidP="00236BD1">
            <w:pPr>
              <w:rPr>
                <w:rFonts w:eastAsia="Calibri"/>
                <w:sz w:val="22"/>
                <w:szCs w:val="22"/>
                <w:lang w:eastAsia="en-US"/>
              </w:rPr>
            </w:pPr>
            <w:r w:rsidRPr="00C8584F">
              <w:rPr>
                <w:rFonts w:eastAsia="Calibri"/>
                <w:sz w:val="22"/>
                <w:szCs w:val="22"/>
                <w:lang w:eastAsia="en-US"/>
              </w:rPr>
              <w:lastRenderedPageBreak/>
              <w:t>10.</w:t>
            </w:r>
          </w:p>
        </w:tc>
        <w:tc>
          <w:tcPr>
            <w:tcW w:w="2065" w:type="dxa"/>
          </w:tcPr>
          <w:p w:rsidR="00236BD1" w:rsidRPr="00C8584F" w:rsidRDefault="00236BD1" w:rsidP="00236BD1">
            <w:pPr>
              <w:autoSpaceDE w:val="0"/>
              <w:autoSpaceDN w:val="0"/>
              <w:adjustRightInd w:val="0"/>
              <w:rPr>
                <w:rFonts w:eastAsia="Calibri"/>
                <w:sz w:val="28"/>
                <w:szCs w:val="28"/>
                <w:lang w:eastAsia="en-US"/>
              </w:rPr>
            </w:pPr>
            <w:r w:rsidRPr="00C8584F">
              <w:rPr>
                <w:rFonts w:eastAsia="Calibri"/>
                <w:sz w:val="28"/>
                <w:szCs w:val="28"/>
                <w:lang w:eastAsia="en-US"/>
              </w:rPr>
              <w:t>Требования к техническому</w:t>
            </w:r>
          </w:p>
          <w:p w:rsidR="00236BD1" w:rsidRPr="00C8584F" w:rsidRDefault="00236BD1" w:rsidP="00236BD1">
            <w:pPr>
              <w:rPr>
                <w:rFonts w:eastAsia="Calibri"/>
                <w:sz w:val="28"/>
                <w:szCs w:val="28"/>
                <w:lang w:eastAsia="en-US"/>
              </w:rPr>
            </w:pPr>
            <w:r w:rsidRPr="00C8584F">
              <w:rPr>
                <w:rFonts w:eastAsia="Calibri"/>
                <w:sz w:val="28"/>
                <w:szCs w:val="28"/>
                <w:lang w:eastAsia="en-US"/>
              </w:rPr>
              <w:t>обеспечению</w:t>
            </w:r>
          </w:p>
        </w:tc>
        <w:tc>
          <w:tcPr>
            <w:tcW w:w="2510" w:type="dxa"/>
          </w:tcPr>
          <w:p w:rsidR="00236BD1" w:rsidRPr="00C8584F" w:rsidRDefault="00236BD1" w:rsidP="00236BD1">
            <w:pPr>
              <w:rPr>
                <w:rFonts w:eastAsia="Calibri"/>
                <w:sz w:val="22"/>
                <w:szCs w:val="22"/>
                <w:lang w:eastAsia="en-US"/>
              </w:rPr>
            </w:pPr>
            <w:r w:rsidRPr="00C8584F">
              <w:rPr>
                <w:rFonts w:eastAsia="Calibri"/>
                <w:sz w:val="22"/>
                <w:szCs w:val="22"/>
                <w:lang w:eastAsia="en-US"/>
              </w:rPr>
              <w:t>Фирма «1С» проводит сертификацию компьютеров на предмет совместимости с системой программ «1С</w:t>
            </w:r>
            <w:proofErr w:type="gramStart"/>
            <w:r w:rsidRPr="00C8584F">
              <w:rPr>
                <w:rFonts w:eastAsia="Calibri"/>
                <w:sz w:val="22"/>
                <w:szCs w:val="22"/>
                <w:lang w:eastAsia="en-US"/>
              </w:rPr>
              <w:t>:П</w:t>
            </w:r>
            <w:proofErr w:type="gramEnd"/>
            <w:r w:rsidRPr="00C8584F">
              <w:rPr>
                <w:rFonts w:eastAsia="Calibri"/>
                <w:sz w:val="22"/>
                <w:szCs w:val="22"/>
                <w:lang w:eastAsia="en-US"/>
              </w:rPr>
              <w:t>редприятие» версий 8.3.</w:t>
            </w:r>
          </w:p>
          <w:p w:rsidR="00236BD1" w:rsidRPr="00C8584F" w:rsidRDefault="00236BD1" w:rsidP="00236BD1">
            <w:pPr>
              <w:rPr>
                <w:rFonts w:eastAsia="Calibri"/>
                <w:sz w:val="22"/>
                <w:szCs w:val="22"/>
                <w:lang w:eastAsia="en-US"/>
              </w:rPr>
            </w:pPr>
            <w:r w:rsidRPr="00C8584F">
              <w:rPr>
                <w:rFonts w:eastAsia="Calibri"/>
                <w:sz w:val="22"/>
                <w:szCs w:val="22"/>
                <w:lang w:eastAsia="en-US"/>
              </w:rPr>
              <w:t>Компьютеры, прошедшие сертификацию, получают сертификат, удостоверяющий их совместимость с системой программ «1С</w:t>
            </w:r>
            <w:proofErr w:type="gramStart"/>
            <w:r w:rsidRPr="00C8584F">
              <w:rPr>
                <w:rFonts w:eastAsia="Calibri"/>
                <w:sz w:val="22"/>
                <w:szCs w:val="22"/>
                <w:lang w:eastAsia="en-US"/>
              </w:rPr>
              <w:t>:П</w:t>
            </w:r>
            <w:proofErr w:type="gramEnd"/>
            <w:r w:rsidRPr="00C8584F">
              <w:rPr>
                <w:rFonts w:eastAsia="Calibri"/>
                <w:sz w:val="22"/>
                <w:szCs w:val="22"/>
                <w:lang w:eastAsia="en-US"/>
              </w:rPr>
              <w:t>редприятие», а также право на использование логотипа «Совместимо! Система программ 1С</w:t>
            </w:r>
            <w:proofErr w:type="gramStart"/>
            <w:r w:rsidRPr="00C8584F">
              <w:rPr>
                <w:rFonts w:eastAsia="Calibri"/>
                <w:sz w:val="22"/>
                <w:szCs w:val="22"/>
                <w:lang w:eastAsia="en-US"/>
              </w:rPr>
              <w:t>:П</w:t>
            </w:r>
            <w:proofErr w:type="gramEnd"/>
            <w:r w:rsidRPr="00C8584F">
              <w:rPr>
                <w:rFonts w:eastAsia="Calibri"/>
                <w:sz w:val="22"/>
                <w:szCs w:val="22"/>
                <w:lang w:eastAsia="en-US"/>
              </w:rPr>
              <w:t xml:space="preserve">редприятие». </w:t>
            </w:r>
          </w:p>
          <w:p w:rsidR="00236BD1" w:rsidRPr="00C8584F" w:rsidRDefault="00236BD1" w:rsidP="00236BD1">
            <w:pPr>
              <w:rPr>
                <w:rFonts w:eastAsia="Calibri"/>
                <w:sz w:val="22"/>
                <w:szCs w:val="22"/>
                <w:lang w:eastAsia="en-US"/>
              </w:rPr>
            </w:pPr>
            <w:r w:rsidRPr="00C8584F">
              <w:rPr>
                <w:rFonts w:eastAsia="Calibri"/>
                <w:sz w:val="22"/>
                <w:szCs w:val="22"/>
                <w:lang w:eastAsia="en-US"/>
              </w:rPr>
              <w:t xml:space="preserve">К сертификации принимаются компьютеры с характеристиками не </w:t>
            </w:r>
            <w:r w:rsidRPr="00C8584F">
              <w:rPr>
                <w:rFonts w:eastAsia="Calibri"/>
                <w:sz w:val="22"/>
                <w:szCs w:val="22"/>
                <w:lang w:eastAsia="en-US"/>
              </w:rPr>
              <w:lastRenderedPageBreak/>
              <w:t xml:space="preserve">хуже: </w:t>
            </w:r>
          </w:p>
          <w:p w:rsidR="00236BD1" w:rsidRPr="00C8584F" w:rsidRDefault="00236BD1" w:rsidP="00236BD1">
            <w:pPr>
              <w:rPr>
                <w:rFonts w:eastAsia="Calibri"/>
                <w:sz w:val="22"/>
                <w:szCs w:val="22"/>
                <w:lang w:eastAsia="en-US"/>
              </w:rPr>
            </w:pPr>
          </w:p>
          <w:p w:rsidR="00236BD1" w:rsidRPr="00C8584F" w:rsidRDefault="00236BD1" w:rsidP="00236BD1">
            <w:pPr>
              <w:rPr>
                <w:rFonts w:eastAsia="Calibri"/>
                <w:sz w:val="22"/>
                <w:szCs w:val="22"/>
                <w:lang w:eastAsia="en-US"/>
              </w:rPr>
            </w:pPr>
            <w:r w:rsidRPr="00C8584F">
              <w:rPr>
                <w:rFonts w:eastAsia="Calibri"/>
                <w:sz w:val="22"/>
                <w:szCs w:val="22"/>
                <w:lang w:eastAsia="en-US"/>
              </w:rPr>
              <w:t>32-разрядный сервер 1С</w:t>
            </w:r>
            <w:proofErr w:type="gramStart"/>
            <w:r w:rsidRPr="00C8584F">
              <w:rPr>
                <w:rFonts w:eastAsia="Calibri"/>
                <w:sz w:val="22"/>
                <w:szCs w:val="22"/>
                <w:lang w:eastAsia="en-US"/>
              </w:rPr>
              <w:t>:П</w:t>
            </w:r>
            <w:proofErr w:type="gramEnd"/>
            <w:r w:rsidRPr="00C8584F">
              <w:rPr>
                <w:rFonts w:eastAsia="Calibri"/>
                <w:sz w:val="22"/>
                <w:szCs w:val="22"/>
                <w:lang w:eastAsia="en-US"/>
              </w:rPr>
              <w:t xml:space="preserve">редприятия: </w:t>
            </w:r>
          </w:p>
          <w:p w:rsidR="00236BD1" w:rsidRPr="00C8584F" w:rsidRDefault="00236BD1" w:rsidP="00236BD1">
            <w:pPr>
              <w:rPr>
                <w:rFonts w:eastAsia="Calibri"/>
                <w:sz w:val="22"/>
                <w:szCs w:val="22"/>
                <w:lang w:eastAsia="en-US"/>
              </w:rPr>
            </w:pPr>
            <w:r w:rsidRPr="00C8584F">
              <w:rPr>
                <w:rFonts w:eastAsia="Calibri"/>
                <w:sz w:val="22"/>
                <w:szCs w:val="22"/>
                <w:lang w:eastAsia="en-US"/>
              </w:rPr>
              <w:t>•Системные требования</w:t>
            </w:r>
          </w:p>
          <w:p w:rsidR="00236BD1" w:rsidRPr="00C8584F" w:rsidRDefault="00236BD1" w:rsidP="00236BD1">
            <w:pPr>
              <w:rPr>
                <w:rFonts w:eastAsia="Calibri"/>
                <w:sz w:val="22"/>
                <w:szCs w:val="22"/>
                <w:lang w:eastAsia="en-US"/>
              </w:rPr>
            </w:pPr>
            <w:r w:rsidRPr="00C8584F">
              <w:rPr>
                <w:rFonts w:eastAsia="Calibri"/>
                <w:sz w:val="22"/>
                <w:szCs w:val="22"/>
                <w:lang w:eastAsia="en-US"/>
              </w:rPr>
              <w:t xml:space="preserve">•Процессор </w:t>
            </w:r>
            <w:proofErr w:type="spellStart"/>
            <w:r w:rsidRPr="00C8584F">
              <w:rPr>
                <w:rFonts w:eastAsia="Calibri"/>
                <w:sz w:val="22"/>
                <w:szCs w:val="22"/>
                <w:lang w:eastAsia="en-US"/>
              </w:rPr>
              <w:t>Intel</w:t>
            </w:r>
            <w:proofErr w:type="spellEnd"/>
            <w:r w:rsidRPr="00C8584F">
              <w:rPr>
                <w:rFonts w:eastAsia="Calibri"/>
                <w:sz w:val="22"/>
                <w:szCs w:val="22"/>
                <w:lang w:eastAsia="en-US"/>
              </w:rPr>
              <w:t xml:space="preserve"> </w:t>
            </w:r>
            <w:proofErr w:type="spellStart"/>
            <w:r w:rsidRPr="00C8584F">
              <w:rPr>
                <w:rFonts w:eastAsia="Calibri"/>
                <w:sz w:val="22"/>
                <w:szCs w:val="22"/>
                <w:lang w:eastAsia="en-US"/>
              </w:rPr>
              <w:t>Pentium</w:t>
            </w:r>
            <w:proofErr w:type="spellEnd"/>
            <w:r w:rsidRPr="00C8584F">
              <w:rPr>
                <w:rFonts w:eastAsia="Calibri"/>
                <w:sz w:val="22"/>
                <w:szCs w:val="22"/>
                <w:lang w:eastAsia="en-US"/>
              </w:rPr>
              <w:t xml:space="preserve"> IV/</w:t>
            </w:r>
            <w:proofErr w:type="spellStart"/>
            <w:r w:rsidRPr="00C8584F">
              <w:rPr>
                <w:rFonts w:eastAsia="Calibri"/>
                <w:sz w:val="22"/>
                <w:szCs w:val="22"/>
                <w:lang w:eastAsia="en-US"/>
              </w:rPr>
              <w:t>Xeon</w:t>
            </w:r>
            <w:proofErr w:type="spellEnd"/>
            <w:r w:rsidRPr="00C8584F">
              <w:rPr>
                <w:rFonts w:eastAsia="Calibri"/>
                <w:sz w:val="22"/>
                <w:szCs w:val="22"/>
                <w:lang w:eastAsia="en-US"/>
              </w:rPr>
              <w:t xml:space="preserve"> 2,4 ГГц и выше</w:t>
            </w:r>
          </w:p>
          <w:p w:rsidR="00236BD1" w:rsidRPr="00C8584F" w:rsidRDefault="00236BD1" w:rsidP="00236BD1">
            <w:pPr>
              <w:rPr>
                <w:rFonts w:eastAsia="Calibri"/>
                <w:sz w:val="22"/>
                <w:szCs w:val="22"/>
                <w:lang w:eastAsia="en-US"/>
              </w:rPr>
            </w:pPr>
            <w:r w:rsidRPr="00C8584F">
              <w:rPr>
                <w:rFonts w:eastAsia="Calibri"/>
                <w:sz w:val="22"/>
                <w:szCs w:val="22"/>
                <w:lang w:eastAsia="en-US"/>
              </w:rPr>
              <w:t>•Оперативная память 1024 Мб и выше</w:t>
            </w:r>
          </w:p>
          <w:p w:rsidR="00236BD1" w:rsidRPr="00C8584F" w:rsidRDefault="00236BD1" w:rsidP="00236BD1">
            <w:pPr>
              <w:rPr>
                <w:rFonts w:eastAsia="Calibri"/>
                <w:sz w:val="22"/>
                <w:szCs w:val="22"/>
                <w:lang w:eastAsia="en-US"/>
              </w:rPr>
            </w:pPr>
            <w:r w:rsidRPr="00C8584F">
              <w:rPr>
                <w:rFonts w:eastAsia="Calibri"/>
                <w:sz w:val="22"/>
                <w:szCs w:val="22"/>
                <w:lang w:eastAsia="en-US"/>
              </w:rPr>
              <w:t>•Жесткий диск 40Гб и выше</w:t>
            </w:r>
          </w:p>
          <w:p w:rsidR="00236BD1" w:rsidRPr="00C8584F" w:rsidRDefault="00236BD1" w:rsidP="00236BD1">
            <w:pPr>
              <w:rPr>
                <w:rFonts w:eastAsia="Calibri"/>
                <w:sz w:val="22"/>
                <w:szCs w:val="22"/>
                <w:lang w:eastAsia="en-US"/>
              </w:rPr>
            </w:pPr>
            <w:r w:rsidRPr="00C8584F">
              <w:rPr>
                <w:rFonts w:eastAsia="Calibri"/>
                <w:sz w:val="22"/>
                <w:szCs w:val="22"/>
                <w:lang w:eastAsia="en-US"/>
              </w:rPr>
              <w:t>•Устройство чтения компакт-дисков</w:t>
            </w:r>
          </w:p>
          <w:p w:rsidR="00236BD1" w:rsidRPr="00C8584F" w:rsidRDefault="00236BD1" w:rsidP="00236BD1">
            <w:pPr>
              <w:rPr>
                <w:rFonts w:eastAsia="Calibri"/>
                <w:sz w:val="22"/>
                <w:szCs w:val="22"/>
                <w:lang w:eastAsia="en-US"/>
              </w:rPr>
            </w:pPr>
            <w:r w:rsidRPr="00C8584F">
              <w:rPr>
                <w:rFonts w:eastAsia="Calibri"/>
                <w:sz w:val="22"/>
                <w:szCs w:val="22"/>
                <w:lang w:eastAsia="en-US"/>
              </w:rPr>
              <w:t>•USB-порт</w:t>
            </w:r>
          </w:p>
          <w:p w:rsidR="00236BD1" w:rsidRPr="00C8584F" w:rsidRDefault="00236BD1" w:rsidP="00236BD1">
            <w:pPr>
              <w:rPr>
                <w:rFonts w:eastAsia="Calibri"/>
                <w:sz w:val="22"/>
                <w:szCs w:val="22"/>
                <w:lang w:eastAsia="en-US"/>
              </w:rPr>
            </w:pPr>
            <w:r w:rsidRPr="00C8584F">
              <w:rPr>
                <w:rFonts w:eastAsia="Calibri"/>
                <w:sz w:val="22"/>
                <w:szCs w:val="22"/>
                <w:lang w:eastAsia="en-US"/>
              </w:rPr>
              <w:t>•SVGA-видеокарта</w:t>
            </w:r>
          </w:p>
          <w:p w:rsidR="00236BD1" w:rsidRPr="00C8584F" w:rsidRDefault="00236BD1" w:rsidP="00236BD1">
            <w:pPr>
              <w:rPr>
                <w:rFonts w:eastAsia="Calibri"/>
                <w:sz w:val="22"/>
                <w:szCs w:val="22"/>
                <w:lang w:eastAsia="en-US"/>
              </w:rPr>
            </w:pPr>
          </w:p>
          <w:p w:rsidR="00236BD1" w:rsidRPr="00C8584F" w:rsidRDefault="00236BD1" w:rsidP="00236BD1">
            <w:pPr>
              <w:rPr>
                <w:rFonts w:eastAsia="Calibri"/>
                <w:sz w:val="22"/>
                <w:szCs w:val="22"/>
                <w:lang w:eastAsia="en-US"/>
              </w:rPr>
            </w:pPr>
            <w:r w:rsidRPr="00C8584F">
              <w:rPr>
                <w:rFonts w:eastAsia="Calibri"/>
                <w:sz w:val="22"/>
                <w:szCs w:val="22"/>
                <w:lang w:eastAsia="en-US"/>
              </w:rPr>
              <w:t>64-разрядный сервер 1С</w:t>
            </w:r>
            <w:proofErr w:type="gramStart"/>
            <w:r w:rsidRPr="00C8584F">
              <w:rPr>
                <w:rFonts w:eastAsia="Calibri"/>
                <w:sz w:val="22"/>
                <w:szCs w:val="22"/>
                <w:lang w:eastAsia="en-US"/>
              </w:rPr>
              <w:t>:П</w:t>
            </w:r>
            <w:proofErr w:type="gramEnd"/>
            <w:r w:rsidRPr="00C8584F">
              <w:rPr>
                <w:rFonts w:eastAsia="Calibri"/>
                <w:sz w:val="22"/>
                <w:szCs w:val="22"/>
                <w:lang w:eastAsia="en-US"/>
              </w:rPr>
              <w:t xml:space="preserve">редприятия: </w:t>
            </w:r>
          </w:p>
          <w:p w:rsidR="00236BD1" w:rsidRPr="00C8584F" w:rsidRDefault="00236BD1" w:rsidP="00236BD1">
            <w:pPr>
              <w:rPr>
                <w:rFonts w:eastAsia="Calibri"/>
                <w:sz w:val="22"/>
                <w:szCs w:val="22"/>
                <w:lang w:eastAsia="en-US"/>
              </w:rPr>
            </w:pPr>
            <w:r w:rsidRPr="00C8584F">
              <w:rPr>
                <w:rFonts w:eastAsia="Calibri"/>
                <w:sz w:val="22"/>
                <w:szCs w:val="22"/>
                <w:lang w:eastAsia="en-US"/>
              </w:rPr>
              <w:t>•Системные требования</w:t>
            </w:r>
          </w:p>
          <w:p w:rsidR="00236BD1" w:rsidRPr="00C8584F" w:rsidRDefault="00236BD1" w:rsidP="00236BD1">
            <w:pPr>
              <w:rPr>
                <w:rFonts w:eastAsia="Calibri"/>
                <w:sz w:val="22"/>
                <w:szCs w:val="22"/>
                <w:lang w:eastAsia="en-US"/>
              </w:rPr>
            </w:pPr>
            <w:r w:rsidRPr="00C8584F">
              <w:rPr>
                <w:rFonts w:eastAsia="Calibri"/>
                <w:sz w:val="22"/>
                <w:szCs w:val="22"/>
                <w:lang w:eastAsia="en-US"/>
              </w:rPr>
              <w:t>•Процессор с архитектурой x86-64 (</w:t>
            </w:r>
            <w:proofErr w:type="spellStart"/>
            <w:r w:rsidRPr="00C8584F">
              <w:rPr>
                <w:rFonts w:eastAsia="Calibri"/>
                <w:sz w:val="22"/>
                <w:szCs w:val="22"/>
                <w:lang w:eastAsia="en-US"/>
              </w:rPr>
              <w:t>Intel</w:t>
            </w:r>
            <w:proofErr w:type="spellEnd"/>
            <w:r w:rsidRPr="00C8584F">
              <w:rPr>
                <w:rFonts w:eastAsia="Calibri"/>
                <w:sz w:val="22"/>
                <w:szCs w:val="22"/>
                <w:lang w:eastAsia="en-US"/>
              </w:rPr>
              <w:t xml:space="preserve"> с поддержкой EM64T, AMD с поддержкой AMD64).</w:t>
            </w:r>
          </w:p>
          <w:p w:rsidR="00236BD1" w:rsidRPr="00C8584F" w:rsidRDefault="00236BD1" w:rsidP="00236BD1">
            <w:pPr>
              <w:rPr>
                <w:rFonts w:eastAsia="Calibri"/>
                <w:sz w:val="22"/>
                <w:szCs w:val="22"/>
                <w:lang w:eastAsia="en-US"/>
              </w:rPr>
            </w:pPr>
            <w:r w:rsidRPr="00C8584F">
              <w:rPr>
                <w:rFonts w:eastAsia="Calibri"/>
                <w:sz w:val="22"/>
                <w:szCs w:val="22"/>
                <w:lang w:eastAsia="en-US"/>
              </w:rPr>
              <w:t>•Оперативная память 2048 Мб и выше</w:t>
            </w:r>
          </w:p>
          <w:p w:rsidR="00236BD1" w:rsidRPr="00C8584F" w:rsidRDefault="00236BD1" w:rsidP="00236BD1">
            <w:pPr>
              <w:rPr>
                <w:rFonts w:eastAsia="Calibri"/>
                <w:sz w:val="22"/>
                <w:szCs w:val="22"/>
                <w:lang w:eastAsia="en-US"/>
              </w:rPr>
            </w:pPr>
            <w:r w:rsidRPr="00C8584F">
              <w:rPr>
                <w:rFonts w:eastAsia="Calibri"/>
                <w:sz w:val="22"/>
                <w:szCs w:val="22"/>
                <w:lang w:eastAsia="en-US"/>
              </w:rPr>
              <w:t>•Жесткий диск 40Гб и выше</w:t>
            </w:r>
          </w:p>
          <w:p w:rsidR="00236BD1" w:rsidRPr="00C8584F" w:rsidRDefault="00236BD1" w:rsidP="00236BD1">
            <w:pPr>
              <w:rPr>
                <w:rFonts w:eastAsia="Calibri"/>
                <w:sz w:val="22"/>
                <w:szCs w:val="22"/>
                <w:lang w:eastAsia="en-US"/>
              </w:rPr>
            </w:pPr>
            <w:r w:rsidRPr="00C8584F">
              <w:rPr>
                <w:rFonts w:eastAsia="Calibri"/>
                <w:sz w:val="22"/>
                <w:szCs w:val="22"/>
                <w:lang w:eastAsia="en-US"/>
              </w:rPr>
              <w:t>•Устройство чтения компакт-дисков</w:t>
            </w:r>
          </w:p>
          <w:p w:rsidR="00236BD1" w:rsidRPr="00C8584F" w:rsidRDefault="00236BD1" w:rsidP="00236BD1">
            <w:pPr>
              <w:rPr>
                <w:rFonts w:eastAsia="Calibri"/>
                <w:sz w:val="22"/>
                <w:szCs w:val="22"/>
                <w:lang w:eastAsia="en-US"/>
              </w:rPr>
            </w:pPr>
            <w:r w:rsidRPr="00C8584F">
              <w:rPr>
                <w:rFonts w:eastAsia="Calibri"/>
                <w:sz w:val="22"/>
                <w:szCs w:val="22"/>
                <w:lang w:eastAsia="en-US"/>
              </w:rPr>
              <w:t>•USB-порт</w:t>
            </w:r>
          </w:p>
          <w:p w:rsidR="00236BD1" w:rsidRPr="00C8584F" w:rsidRDefault="00236BD1" w:rsidP="00236BD1">
            <w:pPr>
              <w:rPr>
                <w:rFonts w:eastAsia="Calibri"/>
                <w:sz w:val="22"/>
                <w:szCs w:val="22"/>
                <w:lang w:eastAsia="en-US"/>
              </w:rPr>
            </w:pPr>
            <w:r w:rsidRPr="00C8584F">
              <w:rPr>
                <w:rFonts w:eastAsia="Calibri"/>
                <w:sz w:val="22"/>
                <w:szCs w:val="22"/>
                <w:lang w:eastAsia="en-US"/>
              </w:rPr>
              <w:t>•SVGA-видеокарта</w:t>
            </w:r>
          </w:p>
          <w:p w:rsidR="00236BD1" w:rsidRPr="00C8584F" w:rsidRDefault="00236BD1" w:rsidP="00236BD1">
            <w:pPr>
              <w:rPr>
                <w:rFonts w:eastAsia="Calibri"/>
                <w:sz w:val="22"/>
                <w:szCs w:val="22"/>
                <w:lang w:eastAsia="en-US"/>
              </w:rPr>
            </w:pPr>
          </w:p>
          <w:p w:rsidR="00236BD1" w:rsidRPr="00C8584F" w:rsidRDefault="00236BD1" w:rsidP="00236BD1">
            <w:pPr>
              <w:rPr>
                <w:rFonts w:eastAsia="Calibri"/>
                <w:sz w:val="22"/>
                <w:szCs w:val="22"/>
                <w:lang w:eastAsia="en-US"/>
              </w:rPr>
            </w:pPr>
            <w:r w:rsidRPr="00C8584F">
              <w:rPr>
                <w:rFonts w:eastAsia="Calibri"/>
                <w:sz w:val="22"/>
                <w:szCs w:val="22"/>
                <w:lang w:eastAsia="en-US"/>
              </w:rPr>
              <w:t xml:space="preserve">Сервер баз данных: </w:t>
            </w:r>
          </w:p>
          <w:p w:rsidR="00236BD1" w:rsidRPr="00C8584F" w:rsidRDefault="00236BD1" w:rsidP="00236BD1">
            <w:pPr>
              <w:rPr>
                <w:rFonts w:eastAsia="Calibri"/>
                <w:sz w:val="22"/>
                <w:szCs w:val="22"/>
                <w:lang w:eastAsia="en-US"/>
              </w:rPr>
            </w:pPr>
            <w:r w:rsidRPr="00C8584F">
              <w:rPr>
                <w:rFonts w:eastAsia="Calibri"/>
                <w:sz w:val="22"/>
                <w:szCs w:val="22"/>
                <w:lang w:eastAsia="en-US"/>
              </w:rPr>
              <w:t>•Системные требования</w:t>
            </w:r>
          </w:p>
          <w:p w:rsidR="00236BD1" w:rsidRPr="00C8584F" w:rsidRDefault="00236BD1" w:rsidP="00236BD1">
            <w:pPr>
              <w:rPr>
                <w:rFonts w:eastAsia="Calibri"/>
                <w:sz w:val="22"/>
                <w:szCs w:val="22"/>
                <w:lang w:eastAsia="en-US"/>
              </w:rPr>
            </w:pPr>
            <w:r w:rsidRPr="00C8584F">
              <w:rPr>
                <w:rFonts w:eastAsia="Calibri"/>
                <w:sz w:val="22"/>
                <w:szCs w:val="22"/>
                <w:lang w:eastAsia="en-US"/>
              </w:rPr>
              <w:t xml:space="preserve">•Технические характеристики компьютера и операционная система должны соответствовать требованием </w:t>
            </w:r>
            <w:proofErr w:type="spellStart"/>
            <w:r w:rsidRPr="00C8584F">
              <w:rPr>
                <w:rFonts w:eastAsia="Calibri"/>
                <w:sz w:val="22"/>
                <w:szCs w:val="22"/>
                <w:lang w:eastAsia="en-US"/>
              </w:rPr>
              <w:t>Microsoft</w:t>
            </w:r>
            <w:proofErr w:type="spellEnd"/>
            <w:r w:rsidRPr="00C8584F">
              <w:rPr>
                <w:rFonts w:eastAsia="Calibri"/>
                <w:sz w:val="22"/>
                <w:szCs w:val="22"/>
                <w:lang w:eastAsia="en-US"/>
              </w:rPr>
              <w:t xml:space="preserve"> SQL </w:t>
            </w:r>
            <w:proofErr w:type="spellStart"/>
            <w:r w:rsidRPr="00C8584F">
              <w:rPr>
                <w:rFonts w:eastAsia="Calibri"/>
                <w:sz w:val="22"/>
                <w:szCs w:val="22"/>
                <w:lang w:eastAsia="en-US"/>
              </w:rPr>
              <w:t>Server</w:t>
            </w:r>
            <w:proofErr w:type="spellEnd"/>
            <w:r w:rsidRPr="00C8584F">
              <w:rPr>
                <w:rFonts w:eastAsia="Calibri"/>
                <w:sz w:val="22"/>
                <w:szCs w:val="22"/>
                <w:lang w:eastAsia="en-US"/>
              </w:rPr>
              <w:t xml:space="preserve">, </w:t>
            </w:r>
            <w:proofErr w:type="spellStart"/>
            <w:r w:rsidRPr="00C8584F">
              <w:rPr>
                <w:rFonts w:eastAsia="Calibri"/>
                <w:sz w:val="22"/>
                <w:szCs w:val="22"/>
                <w:lang w:eastAsia="en-US"/>
              </w:rPr>
              <w:t>PostgreSQL</w:t>
            </w:r>
            <w:proofErr w:type="spellEnd"/>
            <w:r w:rsidRPr="00C8584F">
              <w:rPr>
                <w:rFonts w:eastAsia="Calibri"/>
                <w:sz w:val="22"/>
                <w:szCs w:val="22"/>
                <w:lang w:eastAsia="en-US"/>
              </w:rPr>
              <w:t xml:space="preserve">, IBM DB2, </w:t>
            </w:r>
            <w:proofErr w:type="spellStart"/>
            <w:r w:rsidRPr="00C8584F">
              <w:rPr>
                <w:rFonts w:eastAsia="Calibri"/>
                <w:sz w:val="22"/>
                <w:szCs w:val="22"/>
                <w:lang w:eastAsia="en-US"/>
              </w:rPr>
              <w:t>Oracle</w:t>
            </w:r>
            <w:proofErr w:type="spellEnd"/>
            <w:r w:rsidRPr="00C8584F">
              <w:rPr>
                <w:rFonts w:eastAsia="Calibri"/>
                <w:sz w:val="22"/>
                <w:szCs w:val="22"/>
                <w:lang w:eastAsia="en-US"/>
              </w:rPr>
              <w:t xml:space="preserve"> </w:t>
            </w:r>
            <w:proofErr w:type="spellStart"/>
            <w:r w:rsidRPr="00C8584F">
              <w:rPr>
                <w:rFonts w:eastAsia="Calibri"/>
                <w:sz w:val="22"/>
                <w:szCs w:val="22"/>
                <w:lang w:eastAsia="en-US"/>
              </w:rPr>
              <w:t>Database</w:t>
            </w:r>
            <w:proofErr w:type="spellEnd"/>
            <w:r w:rsidRPr="00C8584F">
              <w:rPr>
                <w:rFonts w:eastAsia="Calibri"/>
                <w:sz w:val="22"/>
                <w:szCs w:val="22"/>
                <w:lang w:eastAsia="en-US"/>
              </w:rPr>
              <w:t>.</w:t>
            </w:r>
          </w:p>
          <w:p w:rsidR="00236BD1" w:rsidRPr="00C8584F" w:rsidRDefault="00236BD1" w:rsidP="00236BD1">
            <w:pPr>
              <w:rPr>
                <w:rFonts w:eastAsia="Calibri"/>
                <w:sz w:val="22"/>
                <w:szCs w:val="22"/>
                <w:lang w:eastAsia="en-US"/>
              </w:rPr>
            </w:pPr>
          </w:p>
          <w:p w:rsidR="00236BD1" w:rsidRPr="00C8584F" w:rsidRDefault="00236BD1" w:rsidP="00236BD1">
            <w:pPr>
              <w:rPr>
                <w:rFonts w:eastAsia="Calibri"/>
                <w:sz w:val="22"/>
                <w:szCs w:val="22"/>
                <w:lang w:eastAsia="en-US"/>
              </w:rPr>
            </w:pPr>
            <w:r w:rsidRPr="00C8584F">
              <w:rPr>
                <w:rFonts w:eastAsia="Calibri"/>
                <w:sz w:val="22"/>
                <w:szCs w:val="22"/>
                <w:lang w:eastAsia="en-US"/>
              </w:rPr>
              <w:t xml:space="preserve">Толстый клиент: </w:t>
            </w:r>
          </w:p>
          <w:p w:rsidR="00236BD1" w:rsidRPr="00C8584F" w:rsidRDefault="00236BD1" w:rsidP="00236BD1">
            <w:pPr>
              <w:rPr>
                <w:rFonts w:eastAsia="Calibri"/>
                <w:sz w:val="22"/>
                <w:szCs w:val="22"/>
                <w:lang w:eastAsia="en-US"/>
              </w:rPr>
            </w:pPr>
            <w:r w:rsidRPr="00C8584F">
              <w:rPr>
                <w:rFonts w:eastAsia="Calibri"/>
                <w:sz w:val="22"/>
                <w:szCs w:val="22"/>
                <w:lang w:eastAsia="en-US"/>
              </w:rPr>
              <w:t>•Системные требования</w:t>
            </w:r>
          </w:p>
          <w:p w:rsidR="00236BD1" w:rsidRPr="00C8584F" w:rsidRDefault="00236BD1" w:rsidP="00236BD1">
            <w:pPr>
              <w:rPr>
                <w:rFonts w:eastAsia="Calibri"/>
                <w:sz w:val="22"/>
                <w:szCs w:val="22"/>
                <w:lang w:eastAsia="en-US"/>
              </w:rPr>
            </w:pPr>
            <w:r w:rsidRPr="00C8584F">
              <w:rPr>
                <w:rFonts w:eastAsia="Calibri"/>
                <w:sz w:val="22"/>
                <w:szCs w:val="22"/>
                <w:lang w:eastAsia="en-US"/>
              </w:rPr>
              <w:t xml:space="preserve">•Процессор </w:t>
            </w:r>
            <w:proofErr w:type="spellStart"/>
            <w:r w:rsidRPr="00C8584F">
              <w:rPr>
                <w:rFonts w:eastAsia="Calibri"/>
                <w:sz w:val="22"/>
                <w:szCs w:val="22"/>
                <w:lang w:eastAsia="en-US"/>
              </w:rPr>
              <w:t>Intel</w:t>
            </w:r>
            <w:proofErr w:type="spellEnd"/>
            <w:r w:rsidRPr="00C8584F">
              <w:rPr>
                <w:rFonts w:eastAsia="Calibri"/>
                <w:sz w:val="22"/>
                <w:szCs w:val="22"/>
                <w:lang w:eastAsia="en-US"/>
              </w:rPr>
              <w:t xml:space="preserve"> </w:t>
            </w:r>
            <w:proofErr w:type="spellStart"/>
            <w:r w:rsidRPr="00C8584F">
              <w:rPr>
                <w:rFonts w:eastAsia="Calibri"/>
                <w:sz w:val="22"/>
                <w:szCs w:val="22"/>
                <w:lang w:eastAsia="en-US"/>
              </w:rPr>
              <w:t>Pentium</w:t>
            </w:r>
            <w:proofErr w:type="spellEnd"/>
            <w:r w:rsidRPr="00C8584F">
              <w:rPr>
                <w:rFonts w:eastAsia="Calibri"/>
                <w:sz w:val="22"/>
                <w:szCs w:val="22"/>
                <w:lang w:eastAsia="en-US"/>
              </w:rPr>
              <w:t xml:space="preserve"> </w:t>
            </w:r>
            <w:proofErr w:type="spellStart"/>
            <w:r w:rsidRPr="00C8584F">
              <w:rPr>
                <w:rFonts w:eastAsia="Calibri"/>
                <w:sz w:val="22"/>
                <w:szCs w:val="22"/>
                <w:lang w:eastAsia="en-US"/>
              </w:rPr>
              <w:t>Celeron</w:t>
            </w:r>
            <w:proofErr w:type="spellEnd"/>
            <w:r w:rsidRPr="00C8584F">
              <w:rPr>
                <w:rFonts w:eastAsia="Calibri"/>
                <w:sz w:val="22"/>
                <w:szCs w:val="22"/>
                <w:lang w:eastAsia="en-US"/>
              </w:rPr>
              <w:t xml:space="preserve"> 2400 </w:t>
            </w:r>
            <w:proofErr w:type="spellStart"/>
            <w:r w:rsidRPr="00C8584F">
              <w:rPr>
                <w:rFonts w:eastAsia="Calibri"/>
                <w:sz w:val="22"/>
                <w:szCs w:val="22"/>
                <w:lang w:eastAsia="en-US"/>
              </w:rPr>
              <w:t>Мгц</w:t>
            </w:r>
            <w:proofErr w:type="spellEnd"/>
            <w:r w:rsidRPr="00C8584F">
              <w:rPr>
                <w:rFonts w:eastAsia="Calibri"/>
                <w:sz w:val="22"/>
                <w:szCs w:val="22"/>
                <w:lang w:eastAsia="en-US"/>
              </w:rPr>
              <w:t xml:space="preserve"> и выше</w:t>
            </w:r>
          </w:p>
          <w:p w:rsidR="00236BD1" w:rsidRPr="00C8584F" w:rsidRDefault="00236BD1" w:rsidP="00236BD1">
            <w:pPr>
              <w:rPr>
                <w:rFonts w:eastAsia="Calibri"/>
                <w:sz w:val="22"/>
                <w:szCs w:val="22"/>
                <w:lang w:eastAsia="en-US"/>
              </w:rPr>
            </w:pPr>
            <w:r w:rsidRPr="00C8584F">
              <w:rPr>
                <w:rFonts w:eastAsia="Calibri"/>
                <w:sz w:val="22"/>
                <w:szCs w:val="22"/>
                <w:lang w:eastAsia="en-US"/>
              </w:rPr>
              <w:t>•Оперативная память 1024 Мб и выше</w:t>
            </w:r>
          </w:p>
          <w:p w:rsidR="00236BD1" w:rsidRPr="00C8584F" w:rsidRDefault="00236BD1" w:rsidP="00236BD1">
            <w:pPr>
              <w:rPr>
                <w:rFonts w:eastAsia="Calibri"/>
                <w:sz w:val="22"/>
                <w:szCs w:val="22"/>
                <w:lang w:eastAsia="en-US"/>
              </w:rPr>
            </w:pPr>
            <w:r w:rsidRPr="00C8584F">
              <w:rPr>
                <w:rFonts w:eastAsia="Calibri"/>
                <w:sz w:val="22"/>
                <w:szCs w:val="22"/>
                <w:lang w:eastAsia="en-US"/>
              </w:rPr>
              <w:t>•Жесткий диск 40Гб и выше</w:t>
            </w:r>
          </w:p>
          <w:p w:rsidR="00236BD1" w:rsidRPr="00C8584F" w:rsidRDefault="00236BD1" w:rsidP="00236BD1">
            <w:pPr>
              <w:rPr>
                <w:rFonts w:eastAsia="Calibri"/>
                <w:sz w:val="22"/>
                <w:szCs w:val="22"/>
                <w:lang w:eastAsia="en-US"/>
              </w:rPr>
            </w:pPr>
            <w:r w:rsidRPr="00C8584F">
              <w:rPr>
                <w:rFonts w:eastAsia="Calibri"/>
                <w:sz w:val="22"/>
                <w:szCs w:val="22"/>
                <w:lang w:eastAsia="en-US"/>
              </w:rPr>
              <w:t xml:space="preserve">•Устройство чтения </w:t>
            </w:r>
            <w:r w:rsidRPr="00C8584F">
              <w:rPr>
                <w:rFonts w:eastAsia="Calibri"/>
                <w:sz w:val="22"/>
                <w:szCs w:val="22"/>
                <w:lang w:eastAsia="en-US"/>
              </w:rPr>
              <w:lastRenderedPageBreak/>
              <w:t>компакт-дисков</w:t>
            </w:r>
          </w:p>
          <w:p w:rsidR="00236BD1" w:rsidRPr="00C8584F" w:rsidRDefault="00236BD1" w:rsidP="00236BD1">
            <w:pPr>
              <w:rPr>
                <w:rFonts w:eastAsia="Calibri"/>
                <w:sz w:val="22"/>
                <w:szCs w:val="22"/>
                <w:lang w:eastAsia="en-US"/>
              </w:rPr>
            </w:pPr>
            <w:r w:rsidRPr="00C8584F">
              <w:rPr>
                <w:rFonts w:eastAsia="Calibri"/>
                <w:sz w:val="22"/>
                <w:szCs w:val="22"/>
                <w:lang w:eastAsia="en-US"/>
              </w:rPr>
              <w:t>•USB-порт</w:t>
            </w:r>
          </w:p>
          <w:p w:rsidR="00236BD1" w:rsidRPr="00C8584F" w:rsidRDefault="00236BD1" w:rsidP="00236BD1">
            <w:pPr>
              <w:rPr>
                <w:rFonts w:eastAsia="Calibri"/>
                <w:sz w:val="22"/>
                <w:szCs w:val="22"/>
                <w:lang w:eastAsia="en-US"/>
              </w:rPr>
            </w:pPr>
            <w:r w:rsidRPr="00C8584F">
              <w:rPr>
                <w:rFonts w:eastAsia="Calibri"/>
                <w:sz w:val="22"/>
                <w:szCs w:val="22"/>
                <w:lang w:eastAsia="en-US"/>
              </w:rPr>
              <w:t>•SVGA-видеокарта</w:t>
            </w:r>
          </w:p>
          <w:p w:rsidR="00236BD1" w:rsidRPr="00C8584F" w:rsidRDefault="00236BD1" w:rsidP="00236BD1">
            <w:pPr>
              <w:rPr>
                <w:rFonts w:eastAsia="Calibri"/>
                <w:sz w:val="22"/>
                <w:szCs w:val="22"/>
                <w:lang w:eastAsia="en-US"/>
              </w:rPr>
            </w:pPr>
          </w:p>
          <w:p w:rsidR="00236BD1" w:rsidRPr="00C8584F" w:rsidRDefault="00236BD1" w:rsidP="00236BD1">
            <w:pPr>
              <w:rPr>
                <w:rFonts w:eastAsia="Calibri"/>
                <w:sz w:val="22"/>
                <w:szCs w:val="22"/>
                <w:lang w:eastAsia="en-US"/>
              </w:rPr>
            </w:pPr>
            <w:r w:rsidRPr="00C8584F">
              <w:rPr>
                <w:rFonts w:eastAsia="Calibri"/>
                <w:sz w:val="22"/>
                <w:szCs w:val="22"/>
                <w:lang w:eastAsia="en-US"/>
              </w:rPr>
              <w:t xml:space="preserve">Тонкий клиент: </w:t>
            </w:r>
          </w:p>
          <w:p w:rsidR="00236BD1" w:rsidRPr="00C8584F" w:rsidRDefault="00236BD1" w:rsidP="00236BD1">
            <w:pPr>
              <w:rPr>
                <w:rFonts w:eastAsia="Calibri"/>
                <w:sz w:val="22"/>
                <w:szCs w:val="22"/>
                <w:lang w:eastAsia="en-US"/>
              </w:rPr>
            </w:pPr>
            <w:r w:rsidRPr="00C8584F">
              <w:rPr>
                <w:rFonts w:eastAsia="Calibri"/>
                <w:sz w:val="22"/>
                <w:szCs w:val="22"/>
                <w:lang w:eastAsia="en-US"/>
              </w:rPr>
              <w:t>•Системные требования</w:t>
            </w:r>
          </w:p>
          <w:p w:rsidR="00236BD1" w:rsidRPr="00C8584F" w:rsidRDefault="00236BD1" w:rsidP="00236BD1">
            <w:pPr>
              <w:rPr>
                <w:rFonts w:eastAsia="Calibri"/>
                <w:sz w:val="22"/>
                <w:szCs w:val="22"/>
                <w:lang w:eastAsia="en-US"/>
              </w:rPr>
            </w:pPr>
            <w:r w:rsidRPr="00C8584F">
              <w:rPr>
                <w:rFonts w:eastAsia="Calibri"/>
                <w:sz w:val="22"/>
                <w:szCs w:val="22"/>
                <w:lang w:eastAsia="en-US"/>
              </w:rPr>
              <w:t xml:space="preserve">•Процессор </w:t>
            </w:r>
            <w:proofErr w:type="spellStart"/>
            <w:r w:rsidRPr="00C8584F">
              <w:rPr>
                <w:rFonts w:eastAsia="Calibri"/>
                <w:sz w:val="22"/>
                <w:szCs w:val="22"/>
                <w:lang w:eastAsia="en-US"/>
              </w:rPr>
              <w:t>Intel</w:t>
            </w:r>
            <w:proofErr w:type="spellEnd"/>
            <w:r w:rsidRPr="00C8584F">
              <w:rPr>
                <w:rFonts w:eastAsia="Calibri"/>
                <w:sz w:val="22"/>
                <w:szCs w:val="22"/>
                <w:lang w:eastAsia="en-US"/>
              </w:rPr>
              <w:t xml:space="preserve"> </w:t>
            </w:r>
            <w:proofErr w:type="spellStart"/>
            <w:r w:rsidRPr="00C8584F">
              <w:rPr>
                <w:rFonts w:eastAsia="Calibri"/>
                <w:sz w:val="22"/>
                <w:szCs w:val="22"/>
                <w:lang w:eastAsia="en-US"/>
              </w:rPr>
              <w:t>Pentium</w:t>
            </w:r>
            <w:proofErr w:type="spellEnd"/>
            <w:r w:rsidRPr="00C8584F">
              <w:rPr>
                <w:rFonts w:eastAsia="Calibri"/>
                <w:sz w:val="22"/>
                <w:szCs w:val="22"/>
                <w:lang w:eastAsia="en-US"/>
              </w:rPr>
              <w:t xml:space="preserve"> </w:t>
            </w:r>
            <w:proofErr w:type="spellStart"/>
            <w:r w:rsidRPr="00C8584F">
              <w:rPr>
                <w:rFonts w:eastAsia="Calibri"/>
                <w:sz w:val="22"/>
                <w:szCs w:val="22"/>
                <w:lang w:eastAsia="en-US"/>
              </w:rPr>
              <w:t>Celeron</w:t>
            </w:r>
            <w:proofErr w:type="spellEnd"/>
            <w:r w:rsidRPr="00C8584F">
              <w:rPr>
                <w:rFonts w:eastAsia="Calibri"/>
                <w:sz w:val="22"/>
                <w:szCs w:val="22"/>
                <w:lang w:eastAsia="en-US"/>
              </w:rPr>
              <w:t xml:space="preserve"> 1800 </w:t>
            </w:r>
            <w:proofErr w:type="spellStart"/>
            <w:r w:rsidRPr="00C8584F">
              <w:rPr>
                <w:rFonts w:eastAsia="Calibri"/>
                <w:sz w:val="22"/>
                <w:szCs w:val="22"/>
                <w:lang w:eastAsia="en-US"/>
              </w:rPr>
              <w:t>Мгц</w:t>
            </w:r>
            <w:proofErr w:type="spellEnd"/>
            <w:r w:rsidRPr="00C8584F">
              <w:rPr>
                <w:rFonts w:eastAsia="Calibri"/>
                <w:sz w:val="22"/>
                <w:szCs w:val="22"/>
                <w:lang w:eastAsia="en-US"/>
              </w:rPr>
              <w:t xml:space="preserve"> и выше </w:t>
            </w:r>
          </w:p>
          <w:p w:rsidR="00236BD1" w:rsidRPr="00C8584F" w:rsidRDefault="00236BD1" w:rsidP="00236BD1">
            <w:pPr>
              <w:rPr>
                <w:rFonts w:eastAsia="Calibri"/>
                <w:sz w:val="22"/>
                <w:szCs w:val="22"/>
                <w:lang w:eastAsia="en-US"/>
              </w:rPr>
            </w:pPr>
            <w:r w:rsidRPr="00C8584F">
              <w:rPr>
                <w:rFonts w:eastAsia="Calibri"/>
                <w:sz w:val="22"/>
                <w:szCs w:val="22"/>
                <w:lang w:eastAsia="en-US"/>
              </w:rPr>
              <w:t>•Оперативная память 256 Мб и выше</w:t>
            </w:r>
          </w:p>
          <w:p w:rsidR="00236BD1" w:rsidRPr="00C8584F" w:rsidRDefault="00236BD1" w:rsidP="00236BD1">
            <w:pPr>
              <w:rPr>
                <w:rFonts w:eastAsia="Calibri"/>
                <w:sz w:val="22"/>
                <w:szCs w:val="22"/>
                <w:lang w:eastAsia="en-US"/>
              </w:rPr>
            </w:pPr>
            <w:r w:rsidRPr="00C8584F">
              <w:rPr>
                <w:rFonts w:eastAsia="Calibri"/>
                <w:sz w:val="22"/>
                <w:szCs w:val="22"/>
                <w:lang w:eastAsia="en-US"/>
              </w:rPr>
              <w:t>•Жесткий диск 40Гб и выше</w:t>
            </w:r>
          </w:p>
          <w:p w:rsidR="00236BD1" w:rsidRPr="00C8584F" w:rsidRDefault="00236BD1" w:rsidP="00236BD1">
            <w:pPr>
              <w:rPr>
                <w:rFonts w:eastAsia="Calibri"/>
                <w:sz w:val="22"/>
                <w:szCs w:val="22"/>
                <w:lang w:eastAsia="en-US"/>
              </w:rPr>
            </w:pPr>
            <w:r w:rsidRPr="00C8584F">
              <w:rPr>
                <w:rFonts w:eastAsia="Calibri"/>
                <w:sz w:val="22"/>
                <w:szCs w:val="22"/>
                <w:lang w:eastAsia="en-US"/>
              </w:rPr>
              <w:t>•Устройство чтения компакт-дисков</w:t>
            </w:r>
          </w:p>
          <w:p w:rsidR="00236BD1" w:rsidRPr="00C8584F" w:rsidRDefault="00236BD1" w:rsidP="00236BD1">
            <w:pPr>
              <w:rPr>
                <w:rFonts w:eastAsia="Calibri"/>
                <w:sz w:val="22"/>
                <w:szCs w:val="22"/>
                <w:lang w:eastAsia="en-US"/>
              </w:rPr>
            </w:pPr>
            <w:r w:rsidRPr="00C8584F">
              <w:rPr>
                <w:rFonts w:eastAsia="Calibri"/>
                <w:sz w:val="22"/>
                <w:szCs w:val="22"/>
                <w:lang w:eastAsia="en-US"/>
              </w:rPr>
              <w:t>•USB-порт</w:t>
            </w:r>
          </w:p>
          <w:p w:rsidR="00236BD1" w:rsidRPr="00C8584F" w:rsidRDefault="00236BD1" w:rsidP="00236BD1">
            <w:pPr>
              <w:rPr>
                <w:rFonts w:eastAsia="Calibri"/>
                <w:sz w:val="22"/>
                <w:szCs w:val="22"/>
                <w:lang w:eastAsia="en-US"/>
              </w:rPr>
            </w:pPr>
            <w:r w:rsidRPr="00C8584F">
              <w:rPr>
                <w:rFonts w:eastAsia="Calibri"/>
                <w:sz w:val="22"/>
                <w:szCs w:val="22"/>
                <w:lang w:eastAsia="en-US"/>
              </w:rPr>
              <w:t>•SVGA-видеокарта</w:t>
            </w:r>
          </w:p>
          <w:p w:rsidR="00236BD1" w:rsidRPr="00C8584F" w:rsidRDefault="00236BD1" w:rsidP="00236BD1">
            <w:pPr>
              <w:rPr>
                <w:rFonts w:eastAsia="Calibri"/>
                <w:sz w:val="22"/>
                <w:szCs w:val="22"/>
                <w:lang w:eastAsia="en-US"/>
              </w:rPr>
            </w:pPr>
          </w:p>
          <w:p w:rsidR="00236BD1" w:rsidRPr="00C8584F" w:rsidRDefault="00236BD1" w:rsidP="00236BD1">
            <w:pPr>
              <w:rPr>
                <w:rFonts w:eastAsia="Calibri"/>
                <w:sz w:val="22"/>
                <w:szCs w:val="22"/>
                <w:lang w:eastAsia="en-US"/>
              </w:rPr>
            </w:pPr>
            <w:r w:rsidRPr="00C8584F">
              <w:rPr>
                <w:rFonts w:eastAsia="Calibri"/>
                <w:sz w:val="22"/>
                <w:szCs w:val="22"/>
                <w:lang w:eastAsia="en-US"/>
              </w:rPr>
              <w:t xml:space="preserve">Веб-клиент: </w:t>
            </w:r>
          </w:p>
          <w:p w:rsidR="00236BD1" w:rsidRPr="00C8584F" w:rsidRDefault="00236BD1" w:rsidP="00236BD1">
            <w:pPr>
              <w:rPr>
                <w:rFonts w:eastAsia="Calibri"/>
                <w:sz w:val="22"/>
                <w:szCs w:val="22"/>
                <w:lang w:eastAsia="en-US"/>
              </w:rPr>
            </w:pPr>
            <w:r w:rsidRPr="00C8584F">
              <w:rPr>
                <w:rFonts w:eastAsia="Calibri"/>
                <w:sz w:val="22"/>
                <w:szCs w:val="22"/>
                <w:lang w:eastAsia="en-US"/>
              </w:rPr>
              <w:t>•Системные требования</w:t>
            </w:r>
          </w:p>
          <w:p w:rsidR="00236BD1" w:rsidRPr="00C8584F" w:rsidRDefault="00236BD1" w:rsidP="00236BD1">
            <w:pPr>
              <w:rPr>
                <w:rFonts w:eastAsia="Calibri"/>
                <w:sz w:val="22"/>
                <w:szCs w:val="22"/>
                <w:lang w:eastAsia="en-US"/>
              </w:rPr>
            </w:pPr>
            <w:r w:rsidRPr="00C8584F">
              <w:rPr>
                <w:rFonts w:eastAsia="Calibri"/>
                <w:sz w:val="22"/>
                <w:szCs w:val="22"/>
                <w:lang w:eastAsia="en-US"/>
              </w:rPr>
              <w:t xml:space="preserve">•Процессор </w:t>
            </w:r>
            <w:proofErr w:type="spellStart"/>
            <w:r w:rsidRPr="00C8584F">
              <w:rPr>
                <w:rFonts w:eastAsia="Calibri"/>
                <w:sz w:val="22"/>
                <w:szCs w:val="22"/>
                <w:lang w:eastAsia="en-US"/>
              </w:rPr>
              <w:t>Intel</w:t>
            </w:r>
            <w:proofErr w:type="spellEnd"/>
            <w:r w:rsidRPr="00C8584F">
              <w:rPr>
                <w:rFonts w:eastAsia="Calibri"/>
                <w:sz w:val="22"/>
                <w:szCs w:val="22"/>
                <w:lang w:eastAsia="en-US"/>
              </w:rPr>
              <w:t xml:space="preserve"> </w:t>
            </w:r>
            <w:proofErr w:type="spellStart"/>
            <w:r w:rsidRPr="00C8584F">
              <w:rPr>
                <w:rFonts w:eastAsia="Calibri"/>
                <w:sz w:val="22"/>
                <w:szCs w:val="22"/>
                <w:lang w:eastAsia="en-US"/>
              </w:rPr>
              <w:t>Pentium</w:t>
            </w:r>
            <w:proofErr w:type="spellEnd"/>
            <w:r w:rsidRPr="00C8584F">
              <w:rPr>
                <w:rFonts w:eastAsia="Calibri"/>
                <w:sz w:val="22"/>
                <w:szCs w:val="22"/>
                <w:lang w:eastAsia="en-US"/>
              </w:rPr>
              <w:t xml:space="preserve"> </w:t>
            </w:r>
            <w:proofErr w:type="spellStart"/>
            <w:r w:rsidRPr="00C8584F">
              <w:rPr>
                <w:rFonts w:eastAsia="Calibri"/>
                <w:sz w:val="22"/>
                <w:szCs w:val="22"/>
                <w:lang w:eastAsia="en-US"/>
              </w:rPr>
              <w:t>Celeron</w:t>
            </w:r>
            <w:proofErr w:type="spellEnd"/>
            <w:r w:rsidRPr="00C8584F">
              <w:rPr>
                <w:rFonts w:eastAsia="Calibri"/>
                <w:sz w:val="22"/>
                <w:szCs w:val="22"/>
                <w:lang w:eastAsia="en-US"/>
              </w:rPr>
              <w:t xml:space="preserve"> 1800 </w:t>
            </w:r>
            <w:proofErr w:type="spellStart"/>
            <w:r w:rsidRPr="00C8584F">
              <w:rPr>
                <w:rFonts w:eastAsia="Calibri"/>
                <w:sz w:val="22"/>
                <w:szCs w:val="22"/>
                <w:lang w:eastAsia="en-US"/>
              </w:rPr>
              <w:t>Мгц</w:t>
            </w:r>
            <w:proofErr w:type="spellEnd"/>
            <w:r w:rsidRPr="00C8584F">
              <w:rPr>
                <w:rFonts w:eastAsia="Calibri"/>
                <w:sz w:val="22"/>
                <w:szCs w:val="22"/>
                <w:lang w:eastAsia="en-US"/>
              </w:rPr>
              <w:t xml:space="preserve"> и выше</w:t>
            </w:r>
          </w:p>
          <w:p w:rsidR="00236BD1" w:rsidRPr="00C8584F" w:rsidRDefault="00236BD1" w:rsidP="00236BD1">
            <w:pPr>
              <w:rPr>
                <w:rFonts w:eastAsia="Calibri"/>
                <w:sz w:val="22"/>
                <w:szCs w:val="22"/>
                <w:lang w:eastAsia="en-US"/>
              </w:rPr>
            </w:pPr>
            <w:r w:rsidRPr="00C8584F">
              <w:rPr>
                <w:rFonts w:eastAsia="Calibri"/>
                <w:sz w:val="22"/>
                <w:szCs w:val="22"/>
                <w:lang w:eastAsia="en-US"/>
              </w:rPr>
              <w:t>•Оперативная память 256 Мб и выше</w:t>
            </w:r>
          </w:p>
          <w:p w:rsidR="00236BD1" w:rsidRPr="00C8584F" w:rsidRDefault="00236BD1" w:rsidP="00236BD1">
            <w:pPr>
              <w:rPr>
                <w:rFonts w:eastAsia="Calibri"/>
                <w:sz w:val="22"/>
                <w:szCs w:val="22"/>
                <w:lang w:eastAsia="en-US"/>
              </w:rPr>
            </w:pPr>
            <w:r w:rsidRPr="00C8584F">
              <w:rPr>
                <w:rFonts w:eastAsia="Calibri"/>
                <w:sz w:val="22"/>
                <w:szCs w:val="22"/>
                <w:lang w:eastAsia="en-US"/>
              </w:rPr>
              <w:t>•Жесткий диск 40Гб и выше</w:t>
            </w:r>
          </w:p>
          <w:p w:rsidR="00236BD1" w:rsidRPr="00C8584F" w:rsidRDefault="00236BD1" w:rsidP="00236BD1">
            <w:pPr>
              <w:rPr>
                <w:rFonts w:eastAsia="Calibri"/>
                <w:sz w:val="22"/>
                <w:szCs w:val="22"/>
                <w:lang w:eastAsia="en-US"/>
              </w:rPr>
            </w:pPr>
            <w:r w:rsidRPr="00C8584F">
              <w:rPr>
                <w:rFonts w:eastAsia="Calibri"/>
                <w:sz w:val="22"/>
                <w:szCs w:val="22"/>
                <w:lang w:eastAsia="en-US"/>
              </w:rPr>
              <w:t>•Устройство чтения компакт-дисков</w:t>
            </w:r>
          </w:p>
          <w:p w:rsidR="00236BD1" w:rsidRPr="00C8584F" w:rsidRDefault="00236BD1" w:rsidP="00236BD1">
            <w:pPr>
              <w:rPr>
                <w:rFonts w:eastAsia="Calibri"/>
                <w:sz w:val="22"/>
                <w:szCs w:val="22"/>
                <w:lang w:eastAsia="en-US"/>
              </w:rPr>
            </w:pPr>
            <w:r w:rsidRPr="00C8584F">
              <w:rPr>
                <w:rFonts w:eastAsia="Calibri"/>
                <w:sz w:val="22"/>
                <w:szCs w:val="22"/>
                <w:lang w:eastAsia="en-US"/>
              </w:rPr>
              <w:t>•SVGA-видеокарта</w:t>
            </w:r>
          </w:p>
          <w:p w:rsidR="00236BD1" w:rsidRPr="00C8584F" w:rsidRDefault="00236BD1" w:rsidP="00236BD1">
            <w:pPr>
              <w:rPr>
                <w:rFonts w:eastAsia="Calibri"/>
                <w:sz w:val="22"/>
                <w:szCs w:val="22"/>
                <w:lang w:eastAsia="en-US"/>
              </w:rPr>
            </w:pPr>
          </w:p>
          <w:p w:rsidR="00236BD1" w:rsidRPr="00C8584F" w:rsidRDefault="00236BD1" w:rsidP="00236BD1">
            <w:pPr>
              <w:rPr>
                <w:rFonts w:eastAsia="Calibri"/>
                <w:sz w:val="22"/>
                <w:szCs w:val="22"/>
                <w:lang w:eastAsia="en-US"/>
              </w:rPr>
            </w:pPr>
            <w:r w:rsidRPr="00C8584F">
              <w:rPr>
                <w:rFonts w:eastAsia="Calibri"/>
                <w:sz w:val="22"/>
                <w:szCs w:val="22"/>
                <w:lang w:eastAsia="en-US"/>
              </w:rPr>
              <w:t xml:space="preserve">Компьютеры должны быть укомплектованы мышью, клавиатурой, сетевыми шнурами. </w:t>
            </w:r>
          </w:p>
          <w:p w:rsidR="00236BD1" w:rsidRPr="00C8584F" w:rsidRDefault="00236BD1" w:rsidP="00236BD1">
            <w:pPr>
              <w:rPr>
                <w:rFonts w:eastAsia="Calibri"/>
                <w:sz w:val="22"/>
                <w:szCs w:val="22"/>
                <w:lang w:eastAsia="en-US"/>
              </w:rPr>
            </w:pPr>
          </w:p>
          <w:p w:rsidR="00236BD1" w:rsidRPr="00C8584F" w:rsidRDefault="00236BD1" w:rsidP="00236BD1">
            <w:pPr>
              <w:rPr>
                <w:rFonts w:eastAsia="Calibri"/>
                <w:sz w:val="22"/>
                <w:szCs w:val="22"/>
                <w:lang w:eastAsia="en-US"/>
              </w:rPr>
            </w:pPr>
            <w:r w:rsidRPr="00C8584F">
              <w:rPr>
                <w:rFonts w:eastAsia="Calibri"/>
                <w:sz w:val="22"/>
                <w:szCs w:val="22"/>
                <w:lang w:eastAsia="en-US"/>
              </w:rPr>
              <w:t xml:space="preserve">Компьютер должен предоставляться для сертификации в той программно-аппаратной конфигурации, в которой он будет поставляться потребителю. </w:t>
            </w:r>
          </w:p>
          <w:p w:rsidR="00236BD1" w:rsidRPr="00C8584F" w:rsidRDefault="00236BD1" w:rsidP="00236BD1">
            <w:pPr>
              <w:rPr>
                <w:rFonts w:eastAsia="Calibri"/>
                <w:sz w:val="22"/>
                <w:szCs w:val="22"/>
                <w:lang w:eastAsia="en-US"/>
              </w:rPr>
            </w:pPr>
          </w:p>
          <w:p w:rsidR="00236BD1" w:rsidRPr="00C8584F" w:rsidRDefault="00236BD1" w:rsidP="00236BD1">
            <w:pPr>
              <w:rPr>
                <w:rFonts w:eastAsia="Calibri"/>
                <w:sz w:val="22"/>
                <w:szCs w:val="22"/>
                <w:lang w:eastAsia="en-US"/>
              </w:rPr>
            </w:pPr>
            <w:r w:rsidRPr="00C8584F">
              <w:rPr>
                <w:rFonts w:eastAsia="Calibri"/>
                <w:sz w:val="22"/>
                <w:szCs w:val="22"/>
                <w:lang w:eastAsia="en-US"/>
              </w:rPr>
              <w:t xml:space="preserve">Вместе с компьютером должен поставляться комплект необходимых драйверов под соответствующие операционные системы. </w:t>
            </w:r>
          </w:p>
          <w:p w:rsidR="00236BD1" w:rsidRPr="00C8584F" w:rsidRDefault="00236BD1" w:rsidP="00236BD1">
            <w:pPr>
              <w:rPr>
                <w:rFonts w:eastAsia="Calibri"/>
                <w:sz w:val="22"/>
                <w:szCs w:val="22"/>
                <w:lang w:eastAsia="en-US"/>
              </w:rPr>
            </w:pPr>
          </w:p>
          <w:p w:rsidR="00236BD1" w:rsidRPr="00C8584F" w:rsidRDefault="00236BD1" w:rsidP="00236BD1">
            <w:pPr>
              <w:rPr>
                <w:rFonts w:eastAsia="Calibri"/>
                <w:b/>
                <w:i/>
                <w:sz w:val="22"/>
                <w:szCs w:val="22"/>
                <w:lang w:eastAsia="en-US"/>
              </w:rPr>
            </w:pPr>
            <w:r w:rsidRPr="00C8584F">
              <w:rPr>
                <w:rFonts w:eastAsia="Calibri"/>
                <w:sz w:val="22"/>
                <w:szCs w:val="22"/>
                <w:lang w:eastAsia="en-US"/>
              </w:rPr>
              <w:t xml:space="preserve">Конфигурация компьютера должна соответствовать спецификации </w:t>
            </w:r>
            <w:r w:rsidRPr="00C8584F">
              <w:rPr>
                <w:rFonts w:eastAsia="Calibri"/>
                <w:sz w:val="22"/>
                <w:szCs w:val="22"/>
                <w:lang w:eastAsia="en-US"/>
              </w:rPr>
              <w:lastRenderedPageBreak/>
              <w:t>(</w:t>
            </w:r>
            <w:proofErr w:type="spellStart"/>
            <w:r w:rsidRPr="00C8584F">
              <w:rPr>
                <w:rFonts w:eastAsia="Calibri"/>
                <w:sz w:val="22"/>
                <w:szCs w:val="22"/>
                <w:lang w:eastAsia="en-US"/>
              </w:rPr>
              <w:t>Hardware</w:t>
            </w:r>
            <w:proofErr w:type="spellEnd"/>
            <w:r w:rsidRPr="00C8584F">
              <w:rPr>
                <w:rFonts w:eastAsia="Calibri"/>
                <w:sz w:val="22"/>
                <w:szCs w:val="22"/>
                <w:lang w:eastAsia="en-US"/>
              </w:rPr>
              <w:t xml:space="preserve"> </w:t>
            </w:r>
            <w:proofErr w:type="spellStart"/>
            <w:r w:rsidRPr="00C8584F">
              <w:rPr>
                <w:rFonts w:eastAsia="Calibri"/>
                <w:sz w:val="22"/>
                <w:szCs w:val="22"/>
                <w:lang w:eastAsia="en-US"/>
              </w:rPr>
              <w:t>Compatibility</w:t>
            </w:r>
            <w:proofErr w:type="spellEnd"/>
            <w:r w:rsidRPr="00C8584F">
              <w:rPr>
                <w:rFonts w:eastAsia="Calibri"/>
                <w:sz w:val="22"/>
                <w:szCs w:val="22"/>
                <w:lang w:eastAsia="en-US"/>
              </w:rPr>
              <w:t xml:space="preserve"> </w:t>
            </w:r>
            <w:proofErr w:type="spellStart"/>
            <w:r w:rsidRPr="00C8584F">
              <w:rPr>
                <w:rFonts w:eastAsia="Calibri"/>
                <w:sz w:val="22"/>
                <w:szCs w:val="22"/>
                <w:lang w:eastAsia="en-US"/>
              </w:rPr>
              <w:t>List</w:t>
            </w:r>
            <w:proofErr w:type="spellEnd"/>
            <w:r w:rsidRPr="00C8584F">
              <w:rPr>
                <w:rFonts w:eastAsia="Calibri"/>
                <w:sz w:val="22"/>
                <w:szCs w:val="22"/>
                <w:lang w:eastAsia="en-US"/>
              </w:rPr>
              <w:t>) для используемых операционных систем.</w:t>
            </w:r>
          </w:p>
        </w:tc>
        <w:tc>
          <w:tcPr>
            <w:tcW w:w="2409" w:type="dxa"/>
          </w:tcPr>
          <w:p w:rsidR="00236BD1" w:rsidRPr="00C8584F" w:rsidRDefault="00236BD1" w:rsidP="00236BD1">
            <w:pPr>
              <w:rPr>
                <w:rFonts w:eastAsia="Calibri"/>
                <w:sz w:val="22"/>
                <w:szCs w:val="22"/>
                <w:lang w:eastAsia="en-US"/>
              </w:rPr>
            </w:pPr>
            <w:r w:rsidRPr="00C8584F">
              <w:rPr>
                <w:rFonts w:eastAsia="Calibri"/>
                <w:sz w:val="22"/>
                <w:szCs w:val="22"/>
                <w:lang w:val="en-US" w:eastAsia="en-US"/>
              </w:rPr>
              <w:lastRenderedPageBreak/>
              <w:t>Project</w:t>
            </w:r>
            <w:r w:rsidRPr="00C8584F">
              <w:rPr>
                <w:rFonts w:eastAsia="Calibri"/>
                <w:sz w:val="22"/>
                <w:szCs w:val="22"/>
                <w:lang w:eastAsia="en-US"/>
              </w:rPr>
              <w:t xml:space="preserve"> </w:t>
            </w:r>
            <w:r w:rsidRPr="00C8584F">
              <w:rPr>
                <w:rFonts w:eastAsia="Calibri"/>
                <w:sz w:val="22"/>
                <w:szCs w:val="22"/>
                <w:lang w:val="en-US" w:eastAsia="en-US"/>
              </w:rPr>
              <w:t>Expert</w:t>
            </w:r>
            <w:r w:rsidRPr="00C8584F">
              <w:rPr>
                <w:rFonts w:eastAsia="Calibri"/>
                <w:sz w:val="22"/>
                <w:szCs w:val="22"/>
                <w:lang w:eastAsia="en-US"/>
              </w:rPr>
              <w:t xml:space="preserve"> работает в среде </w:t>
            </w:r>
            <w:r w:rsidRPr="00C8584F">
              <w:rPr>
                <w:rFonts w:eastAsia="Calibri"/>
                <w:sz w:val="22"/>
                <w:szCs w:val="22"/>
                <w:lang w:val="en-US" w:eastAsia="en-US"/>
              </w:rPr>
              <w:t>Windows</w:t>
            </w:r>
            <w:r w:rsidRPr="00C8584F">
              <w:rPr>
                <w:rFonts w:eastAsia="Calibri"/>
                <w:sz w:val="22"/>
                <w:szCs w:val="22"/>
                <w:lang w:eastAsia="en-US"/>
              </w:rPr>
              <w:t xml:space="preserve"> 95/98/ </w:t>
            </w:r>
            <w:r w:rsidRPr="00C8584F">
              <w:rPr>
                <w:rFonts w:eastAsia="Calibri"/>
                <w:sz w:val="22"/>
                <w:szCs w:val="22"/>
                <w:lang w:val="en-US" w:eastAsia="en-US"/>
              </w:rPr>
              <w:t>NT</w:t>
            </w:r>
            <w:r w:rsidRPr="00C8584F">
              <w:rPr>
                <w:rFonts w:eastAsia="Calibri"/>
                <w:sz w:val="22"/>
                <w:szCs w:val="22"/>
                <w:lang w:eastAsia="en-US"/>
              </w:rPr>
              <w:t xml:space="preserve"> /2000/ </w:t>
            </w:r>
            <w:r w:rsidRPr="00C8584F">
              <w:rPr>
                <w:rFonts w:eastAsia="Calibri"/>
                <w:sz w:val="22"/>
                <w:szCs w:val="22"/>
                <w:lang w:val="en-US" w:eastAsia="en-US"/>
              </w:rPr>
              <w:t>M</w:t>
            </w:r>
            <w:r w:rsidRPr="00C8584F">
              <w:rPr>
                <w:rFonts w:eastAsia="Calibri"/>
                <w:sz w:val="22"/>
                <w:szCs w:val="22"/>
                <w:lang w:eastAsia="en-US"/>
              </w:rPr>
              <w:t xml:space="preserve"> Е/ХР. Минимальные требования к компьютеру при использовании системы: процессор - не ниже </w:t>
            </w:r>
            <w:proofErr w:type="spellStart"/>
            <w:r w:rsidRPr="00C8584F">
              <w:rPr>
                <w:rFonts w:eastAsia="Calibri"/>
                <w:sz w:val="22"/>
                <w:szCs w:val="22"/>
                <w:lang w:val="en-US" w:eastAsia="en-US"/>
              </w:rPr>
              <w:t>i</w:t>
            </w:r>
            <w:proofErr w:type="spellEnd"/>
            <w:r w:rsidRPr="00C8584F">
              <w:rPr>
                <w:rFonts w:eastAsia="Calibri"/>
                <w:sz w:val="22"/>
                <w:szCs w:val="22"/>
                <w:lang w:eastAsia="en-US"/>
              </w:rPr>
              <w:t xml:space="preserve">486 </w:t>
            </w:r>
            <w:r w:rsidRPr="00C8584F">
              <w:rPr>
                <w:rFonts w:eastAsia="Calibri"/>
                <w:sz w:val="22"/>
                <w:szCs w:val="22"/>
                <w:lang w:val="en-US" w:eastAsia="en-US"/>
              </w:rPr>
              <w:t>DX</w:t>
            </w:r>
            <w:r w:rsidRPr="00C8584F">
              <w:rPr>
                <w:rFonts w:eastAsia="Calibri"/>
                <w:sz w:val="22"/>
                <w:szCs w:val="22"/>
                <w:lang w:eastAsia="en-US"/>
              </w:rPr>
              <w:t>-66; объем ОЗУ - не менее 16 Мбайт.</w:t>
            </w:r>
          </w:p>
        </w:tc>
        <w:tc>
          <w:tcPr>
            <w:tcW w:w="2238" w:type="dxa"/>
          </w:tcPr>
          <w:p w:rsidR="00236BD1" w:rsidRPr="00C8584F" w:rsidRDefault="00236BD1" w:rsidP="00236BD1">
            <w:pPr>
              <w:rPr>
                <w:rFonts w:eastAsia="Calibri"/>
                <w:sz w:val="22"/>
                <w:szCs w:val="22"/>
                <w:lang w:eastAsia="en-US"/>
              </w:rPr>
            </w:pPr>
            <w:proofErr w:type="spellStart"/>
            <w:r w:rsidRPr="00C8584F">
              <w:rPr>
                <w:rFonts w:eastAsia="Calibri"/>
                <w:sz w:val="22"/>
                <w:szCs w:val="22"/>
                <w:lang w:eastAsia="en-US"/>
              </w:rPr>
              <w:t>Audit</w:t>
            </w:r>
            <w:proofErr w:type="spellEnd"/>
            <w:r w:rsidRPr="00C8584F">
              <w:rPr>
                <w:rFonts w:eastAsia="Calibri"/>
                <w:sz w:val="22"/>
                <w:szCs w:val="22"/>
                <w:lang w:eastAsia="en-US"/>
              </w:rPr>
              <w:t xml:space="preserve"> </w:t>
            </w:r>
            <w:proofErr w:type="spellStart"/>
            <w:r w:rsidRPr="00C8584F">
              <w:rPr>
                <w:rFonts w:eastAsia="Calibri"/>
                <w:sz w:val="22"/>
                <w:szCs w:val="22"/>
                <w:lang w:eastAsia="en-US"/>
              </w:rPr>
              <w:t>Expert</w:t>
            </w:r>
            <w:proofErr w:type="spellEnd"/>
            <w:r w:rsidRPr="00C8584F">
              <w:rPr>
                <w:rFonts w:eastAsia="Calibri"/>
                <w:sz w:val="22"/>
                <w:szCs w:val="22"/>
                <w:lang w:eastAsia="en-US"/>
              </w:rPr>
              <w:t xml:space="preserve"> работает в среде </w:t>
            </w:r>
            <w:proofErr w:type="spellStart"/>
            <w:r w:rsidRPr="00C8584F">
              <w:rPr>
                <w:rFonts w:eastAsia="Calibri"/>
                <w:sz w:val="22"/>
                <w:szCs w:val="22"/>
                <w:lang w:eastAsia="en-US"/>
              </w:rPr>
              <w:t>Windows</w:t>
            </w:r>
            <w:proofErr w:type="spellEnd"/>
            <w:r w:rsidRPr="00C8584F">
              <w:rPr>
                <w:rFonts w:eastAsia="Calibri"/>
                <w:sz w:val="22"/>
                <w:szCs w:val="22"/>
                <w:lang w:eastAsia="en-US"/>
              </w:rPr>
              <w:t xml:space="preserve"> 95/98/NT/2000/MЕ/ХР. Минимальные требования к компьютеру при использовании системы: процессор - не ниже i486 DX-66; объем ОЗУ - не менее 16 Мбайт.</w:t>
            </w:r>
          </w:p>
        </w:tc>
      </w:tr>
      <w:tr w:rsidR="00236BD1" w:rsidRPr="00184419" w:rsidTr="007B4B24">
        <w:tc>
          <w:tcPr>
            <w:tcW w:w="495" w:type="dxa"/>
          </w:tcPr>
          <w:p w:rsidR="00236BD1" w:rsidRPr="00C8584F" w:rsidRDefault="00236BD1" w:rsidP="00236BD1">
            <w:pPr>
              <w:rPr>
                <w:rFonts w:eastAsia="Calibri"/>
                <w:sz w:val="22"/>
                <w:szCs w:val="22"/>
                <w:lang w:eastAsia="en-US"/>
              </w:rPr>
            </w:pPr>
            <w:r w:rsidRPr="00C8584F">
              <w:rPr>
                <w:rFonts w:eastAsia="Calibri"/>
                <w:sz w:val="22"/>
                <w:szCs w:val="22"/>
                <w:lang w:eastAsia="en-US"/>
              </w:rPr>
              <w:lastRenderedPageBreak/>
              <w:t>11.</w:t>
            </w:r>
          </w:p>
        </w:tc>
        <w:tc>
          <w:tcPr>
            <w:tcW w:w="2065" w:type="dxa"/>
          </w:tcPr>
          <w:p w:rsidR="00236BD1" w:rsidRPr="00C8584F" w:rsidRDefault="00236BD1" w:rsidP="00236BD1">
            <w:pPr>
              <w:rPr>
                <w:rFonts w:eastAsia="Calibri"/>
                <w:sz w:val="28"/>
                <w:szCs w:val="28"/>
                <w:lang w:eastAsia="en-US"/>
              </w:rPr>
            </w:pPr>
            <w:r w:rsidRPr="00C8584F">
              <w:rPr>
                <w:rFonts w:eastAsia="Calibri"/>
                <w:sz w:val="28"/>
                <w:szCs w:val="28"/>
                <w:lang w:eastAsia="en-US"/>
              </w:rPr>
              <w:t>Обеспечение безопасности</w:t>
            </w:r>
          </w:p>
        </w:tc>
        <w:tc>
          <w:tcPr>
            <w:tcW w:w="2510" w:type="dxa"/>
          </w:tcPr>
          <w:p w:rsidR="007F75AD" w:rsidRDefault="007F75AD" w:rsidP="00236BD1">
            <w:pPr>
              <w:rPr>
                <w:rFonts w:eastAsia="Calibri"/>
                <w:sz w:val="22"/>
                <w:szCs w:val="22"/>
                <w:lang w:eastAsia="en-US"/>
              </w:rPr>
            </w:pPr>
            <w:r w:rsidRPr="007F75AD">
              <w:rPr>
                <w:rFonts w:eastAsia="Calibri"/>
                <w:sz w:val="22"/>
                <w:szCs w:val="22"/>
                <w:lang w:eastAsia="en-US"/>
              </w:rPr>
              <w:t>Сертификат "Совместимо! Система программ 1С</w:t>
            </w:r>
            <w:proofErr w:type="gramStart"/>
            <w:r w:rsidRPr="007F75AD">
              <w:rPr>
                <w:rFonts w:eastAsia="Calibri"/>
                <w:sz w:val="22"/>
                <w:szCs w:val="22"/>
                <w:lang w:eastAsia="en-US"/>
              </w:rPr>
              <w:t>:П</w:t>
            </w:r>
            <w:proofErr w:type="gramEnd"/>
            <w:r w:rsidRPr="007F75AD">
              <w:rPr>
                <w:rFonts w:eastAsia="Calibri"/>
                <w:sz w:val="22"/>
                <w:szCs w:val="22"/>
                <w:lang w:eastAsia="en-US"/>
              </w:rPr>
              <w:t xml:space="preserve">редприятие" получили программные продукты "Антивирус Касперского </w:t>
            </w:r>
            <w:proofErr w:type="spellStart"/>
            <w:r w:rsidRPr="007F75AD">
              <w:rPr>
                <w:rFonts w:eastAsia="Calibri"/>
                <w:sz w:val="22"/>
                <w:szCs w:val="22"/>
                <w:lang w:eastAsia="en-US"/>
              </w:rPr>
              <w:t>Personal</w:t>
            </w:r>
            <w:proofErr w:type="spellEnd"/>
            <w:r w:rsidRPr="007F75AD">
              <w:rPr>
                <w:rFonts w:eastAsia="Calibri"/>
                <w:sz w:val="22"/>
                <w:szCs w:val="22"/>
                <w:lang w:eastAsia="en-US"/>
              </w:rPr>
              <w:t xml:space="preserve">, версия 5.0" и "Антивирус Касперского </w:t>
            </w:r>
            <w:proofErr w:type="spellStart"/>
            <w:r w:rsidRPr="007F75AD">
              <w:rPr>
                <w:rFonts w:eastAsia="Calibri"/>
                <w:sz w:val="22"/>
                <w:szCs w:val="22"/>
                <w:lang w:eastAsia="en-US"/>
              </w:rPr>
              <w:t>Personal</w:t>
            </w:r>
            <w:proofErr w:type="spellEnd"/>
            <w:r w:rsidRPr="007F75AD">
              <w:rPr>
                <w:rFonts w:eastAsia="Calibri"/>
                <w:sz w:val="22"/>
                <w:szCs w:val="22"/>
                <w:lang w:eastAsia="en-US"/>
              </w:rPr>
              <w:t xml:space="preserve"> </w:t>
            </w:r>
            <w:proofErr w:type="spellStart"/>
            <w:r w:rsidRPr="007F75AD">
              <w:rPr>
                <w:rFonts w:eastAsia="Calibri"/>
                <w:sz w:val="22"/>
                <w:szCs w:val="22"/>
                <w:lang w:eastAsia="en-US"/>
              </w:rPr>
              <w:t>Pro</w:t>
            </w:r>
            <w:proofErr w:type="spellEnd"/>
            <w:r w:rsidRPr="007F75AD">
              <w:rPr>
                <w:rFonts w:eastAsia="Calibri"/>
                <w:sz w:val="22"/>
                <w:szCs w:val="22"/>
                <w:lang w:eastAsia="en-US"/>
              </w:rPr>
              <w:t>, версия 4.5", разработанные и тиражируемые фирмой ЗАО "Лаборатория Касперского" и представленные на сертификацию как антивирусные программы.</w:t>
            </w:r>
          </w:p>
          <w:p w:rsidR="000B4B52" w:rsidRPr="002204C9" w:rsidRDefault="000B4B52" w:rsidP="00236BD1">
            <w:pPr>
              <w:rPr>
                <w:rFonts w:eastAsia="Calibri"/>
                <w:sz w:val="22"/>
                <w:szCs w:val="22"/>
                <w:lang w:eastAsia="en-US"/>
              </w:rPr>
            </w:pPr>
            <w:r w:rsidRPr="000B4B52">
              <w:rPr>
                <w:rFonts w:eastAsia="Calibri"/>
                <w:sz w:val="22"/>
                <w:szCs w:val="22"/>
                <w:lang w:eastAsia="en-US"/>
              </w:rPr>
              <w:t>Совместное функционирование продуктов "Лаборатории Касперского" с продуктами "1С</w:t>
            </w:r>
            <w:proofErr w:type="gramStart"/>
            <w:r w:rsidRPr="000B4B52">
              <w:rPr>
                <w:rFonts w:eastAsia="Calibri"/>
                <w:sz w:val="22"/>
                <w:szCs w:val="22"/>
                <w:lang w:eastAsia="en-US"/>
              </w:rPr>
              <w:t>:П</w:t>
            </w:r>
            <w:proofErr w:type="gramEnd"/>
            <w:r w:rsidRPr="000B4B52">
              <w:rPr>
                <w:rFonts w:eastAsia="Calibri"/>
                <w:sz w:val="22"/>
                <w:szCs w:val="22"/>
                <w:lang w:eastAsia="en-US"/>
              </w:rPr>
              <w:t>редприятие" обеспечивает полномасштабную защиту компьютера в сочетании с бесперебойной работой всей системы, что достигается корректностью настройки продуктов, механизм которой приведен в технической документ</w:t>
            </w:r>
            <w:r>
              <w:rPr>
                <w:rFonts w:eastAsia="Calibri"/>
                <w:sz w:val="22"/>
                <w:szCs w:val="22"/>
                <w:lang w:eastAsia="en-US"/>
              </w:rPr>
              <w:t>ации к "Антивирус Касперского".</w:t>
            </w:r>
          </w:p>
          <w:p w:rsidR="007F75AD" w:rsidRDefault="007F75AD" w:rsidP="00236BD1">
            <w:pPr>
              <w:rPr>
                <w:rFonts w:eastAsia="Calibri"/>
                <w:sz w:val="22"/>
                <w:szCs w:val="22"/>
                <w:lang w:eastAsia="en-US"/>
              </w:rPr>
            </w:pPr>
          </w:p>
          <w:p w:rsidR="00236BD1" w:rsidRPr="00C8584F" w:rsidRDefault="00236BD1" w:rsidP="00236BD1">
            <w:pPr>
              <w:rPr>
                <w:rFonts w:eastAsia="Calibri"/>
                <w:sz w:val="22"/>
                <w:szCs w:val="22"/>
                <w:lang w:eastAsia="en-US"/>
              </w:rPr>
            </w:pPr>
            <w:r w:rsidRPr="00C8584F">
              <w:rPr>
                <w:rFonts w:eastAsia="Calibri"/>
                <w:sz w:val="22"/>
                <w:szCs w:val="22"/>
                <w:lang w:eastAsia="en-US"/>
              </w:rPr>
              <w:t xml:space="preserve">Программа 1С-Предприятие защищена аппаратным ключом, вставляемым в порт принтера. Перед запуском системы «1С: Предприятие» необходимо установить драйвер защиты. </w:t>
            </w:r>
          </w:p>
          <w:p w:rsidR="00236BD1" w:rsidRPr="00C8584F" w:rsidRDefault="00236BD1" w:rsidP="00236BD1">
            <w:pPr>
              <w:rPr>
                <w:rFonts w:eastAsia="Calibri"/>
                <w:sz w:val="22"/>
                <w:szCs w:val="22"/>
                <w:lang w:eastAsia="en-US"/>
              </w:rPr>
            </w:pPr>
          </w:p>
          <w:p w:rsidR="00236BD1" w:rsidRPr="00C8584F" w:rsidRDefault="00236BD1" w:rsidP="00236BD1">
            <w:pPr>
              <w:rPr>
                <w:rFonts w:eastAsia="Calibri"/>
                <w:b/>
                <w:i/>
                <w:sz w:val="22"/>
                <w:szCs w:val="22"/>
                <w:lang w:eastAsia="en-US"/>
              </w:rPr>
            </w:pPr>
            <w:r w:rsidRPr="00C8584F">
              <w:rPr>
                <w:rFonts w:eastAsia="Calibri"/>
                <w:sz w:val="22"/>
                <w:szCs w:val="22"/>
                <w:lang w:eastAsia="en-US"/>
              </w:rPr>
              <w:t xml:space="preserve">При использовании сетевой версии на компьютере, к </w:t>
            </w:r>
            <w:r w:rsidRPr="00C8584F">
              <w:rPr>
                <w:rFonts w:eastAsia="Calibri"/>
                <w:sz w:val="22"/>
                <w:szCs w:val="22"/>
                <w:lang w:eastAsia="en-US"/>
              </w:rPr>
              <w:lastRenderedPageBreak/>
              <w:t>которому присоединен аппаратный ключ, устанавливается сервер защиты. Способ установки сервера зависит от используемой операционной системы и описан в руководстве по инсталляции программы.</w:t>
            </w:r>
          </w:p>
        </w:tc>
        <w:tc>
          <w:tcPr>
            <w:tcW w:w="2409" w:type="dxa"/>
          </w:tcPr>
          <w:p w:rsidR="00236BD1" w:rsidRPr="00DE6B9D" w:rsidRDefault="00236BD1" w:rsidP="00236BD1">
            <w:pPr>
              <w:rPr>
                <w:rFonts w:eastAsia="Calibri"/>
                <w:sz w:val="22"/>
                <w:szCs w:val="22"/>
                <w:lang w:eastAsia="en-US"/>
              </w:rPr>
            </w:pPr>
            <w:r w:rsidRPr="00DE6B9D">
              <w:rPr>
                <w:rFonts w:eastAsia="Calibri"/>
                <w:sz w:val="22"/>
                <w:szCs w:val="22"/>
                <w:lang w:eastAsia="en-US"/>
              </w:rPr>
              <w:lastRenderedPageBreak/>
              <w:t>При использовании в рамках локальной или глобальной компьютерной сети требуется установка антивирусного ПО</w:t>
            </w:r>
            <w:r w:rsidR="00DE6B9D">
              <w:rPr>
                <w:rFonts w:eastAsia="Calibri"/>
                <w:sz w:val="22"/>
                <w:szCs w:val="22"/>
                <w:lang w:eastAsia="en-US"/>
              </w:rPr>
              <w:t>.</w:t>
            </w:r>
          </w:p>
        </w:tc>
        <w:tc>
          <w:tcPr>
            <w:tcW w:w="2238" w:type="dxa"/>
          </w:tcPr>
          <w:p w:rsidR="00236BD1" w:rsidRPr="00C8584F" w:rsidRDefault="00DE6B9D" w:rsidP="00236BD1">
            <w:pPr>
              <w:rPr>
                <w:rFonts w:eastAsia="Calibri"/>
                <w:sz w:val="22"/>
                <w:szCs w:val="22"/>
                <w:lang w:eastAsia="en-US"/>
              </w:rPr>
            </w:pPr>
            <w:r w:rsidRPr="00DE6B9D">
              <w:rPr>
                <w:rFonts w:eastAsia="Calibri"/>
                <w:sz w:val="22"/>
                <w:szCs w:val="22"/>
                <w:lang w:eastAsia="en-US"/>
              </w:rPr>
              <w:t>При использовании в рамках локальной или глобальной компьютерной сети требуется установка антивирусного ПО</w:t>
            </w:r>
            <w:r>
              <w:rPr>
                <w:rFonts w:eastAsia="Calibri"/>
                <w:sz w:val="22"/>
                <w:szCs w:val="22"/>
                <w:lang w:eastAsia="en-US"/>
              </w:rPr>
              <w:t>.</w:t>
            </w:r>
          </w:p>
        </w:tc>
      </w:tr>
      <w:tr w:rsidR="00236BD1" w:rsidRPr="00D05D24" w:rsidTr="007B4B24">
        <w:tc>
          <w:tcPr>
            <w:tcW w:w="495" w:type="dxa"/>
          </w:tcPr>
          <w:p w:rsidR="00236BD1" w:rsidRPr="00C8584F" w:rsidRDefault="00236BD1" w:rsidP="00236BD1">
            <w:pPr>
              <w:rPr>
                <w:rFonts w:eastAsia="Calibri"/>
                <w:sz w:val="22"/>
                <w:szCs w:val="22"/>
                <w:lang w:eastAsia="en-US"/>
              </w:rPr>
            </w:pPr>
            <w:r w:rsidRPr="00C8584F">
              <w:rPr>
                <w:rFonts w:eastAsia="Calibri"/>
                <w:sz w:val="22"/>
                <w:szCs w:val="22"/>
                <w:lang w:eastAsia="en-US"/>
              </w:rPr>
              <w:lastRenderedPageBreak/>
              <w:t>12.</w:t>
            </w:r>
          </w:p>
        </w:tc>
        <w:tc>
          <w:tcPr>
            <w:tcW w:w="2065" w:type="dxa"/>
          </w:tcPr>
          <w:p w:rsidR="00236BD1" w:rsidRPr="00C8584F" w:rsidRDefault="00236BD1" w:rsidP="00236BD1">
            <w:pPr>
              <w:rPr>
                <w:rFonts w:eastAsia="Calibri"/>
                <w:sz w:val="28"/>
                <w:szCs w:val="28"/>
                <w:lang w:eastAsia="en-US"/>
              </w:rPr>
            </w:pPr>
            <w:r w:rsidRPr="00C8584F">
              <w:rPr>
                <w:rFonts w:eastAsia="Calibri"/>
                <w:sz w:val="28"/>
                <w:szCs w:val="28"/>
                <w:lang w:eastAsia="en-US"/>
              </w:rPr>
              <w:t>Стоимость</w:t>
            </w:r>
          </w:p>
        </w:tc>
        <w:tc>
          <w:tcPr>
            <w:tcW w:w="2510" w:type="dxa"/>
          </w:tcPr>
          <w:p w:rsidR="00236BD1" w:rsidRPr="00C8584F" w:rsidRDefault="00236BD1" w:rsidP="00236BD1">
            <w:pPr>
              <w:rPr>
                <w:rFonts w:eastAsia="Calibri"/>
                <w:sz w:val="22"/>
                <w:szCs w:val="22"/>
                <w:lang w:eastAsia="en-US"/>
              </w:rPr>
            </w:pPr>
            <w:r w:rsidRPr="00C8584F">
              <w:rPr>
                <w:rFonts w:eastAsia="Calibri"/>
                <w:sz w:val="22"/>
                <w:szCs w:val="22"/>
                <w:lang w:eastAsia="en-US"/>
              </w:rPr>
              <w:t>- 1С</w:t>
            </w:r>
            <w:proofErr w:type="gramStart"/>
            <w:r w:rsidRPr="00C8584F">
              <w:rPr>
                <w:rFonts w:eastAsia="Calibri"/>
                <w:sz w:val="22"/>
                <w:szCs w:val="22"/>
                <w:lang w:eastAsia="en-US"/>
              </w:rPr>
              <w:t>:Б</w:t>
            </w:r>
            <w:proofErr w:type="gramEnd"/>
            <w:r w:rsidRPr="00C8584F">
              <w:rPr>
                <w:rFonts w:eastAsia="Calibri"/>
                <w:sz w:val="22"/>
                <w:szCs w:val="22"/>
                <w:lang w:eastAsia="en-US"/>
              </w:rPr>
              <w:t>ухгалтерия 8. Базовая версия – 4800 руб.</w:t>
            </w:r>
          </w:p>
          <w:p w:rsidR="00236BD1" w:rsidRPr="00C8584F" w:rsidRDefault="00236BD1" w:rsidP="00236BD1">
            <w:pPr>
              <w:rPr>
                <w:rFonts w:eastAsia="Calibri"/>
                <w:sz w:val="22"/>
                <w:szCs w:val="22"/>
                <w:lang w:eastAsia="en-US"/>
              </w:rPr>
            </w:pPr>
            <w:r w:rsidRPr="00C8584F">
              <w:rPr>
                <w:rFonts w:eastAsia="Calibri"/>
                <w:sz w:val="22"/>
                <w:szCs w:val="22"/>
                <w:lang w:eastAsia="en-US"/>
              </w:rPr>
              <w:t>- 1С</w:t>
            </w:r>
            <w:proofErr w:type="gramStart"/>
            <w:r w:rsidRPr="00C8584F">
              <w:rPr>
                <w:rFonts w:eastAsia="Calibri"/>
                <w:sz w:val="22"/>
                <w:szCs w:val="22"/>
                <w:lang w:eastAsia="en-US"/>
              </w:rPr>
              <w:t>:У</w:t>
            </w:r>
            <w:proofErr w:type="gramEnd"/>
            <w:r w:rsidRPr="00C8584F">
              <w:rPr>
                <w:rFonts w:eastAsia="Calibri"/>
                <w:sz w:val="22"/>
                <w:szCs w:val="22"/>
                <w:lang w:eastAsia="en-US"/>
              </w:rPr>
              <w:t>прощенка 8 – 4800 руб.</w:t>
            </w:r>
          </w:p>
          <w:p w:rsidR="00236BD1" w:rsidRPr="00C8584F" w:rsidRDefault="00236BD1" w:rsidP="00236BD1">
            <w:pPr>
              <w:rPr>
                <w:rFonts w:eastAsia="Calibri"/>
                <w:sz w:val="22"/>
                <w:szCs w:val="22"/>
                <w:lang w:eastAsia="en-US"/>
              </w:rPr>
            </w:pPr>
            <w:r w:rsidRPr="00C8584F">
              <w:rPr>
                <w:rFonts w:eastAsia="Calibri"/>
                <w:sz w:val="22"/>
                <w:szCs w:val="22"/>
                <w:lang w:eastAsia="en-US"/>
              </w:rPr>
              <w:t>- 1С</w:t>
            </w:r>
            <w:proofErr w:type="gramStart"/>
            <w:r w:rsidRPr="00C8584F">
              <w:rPr>
                <w:rFonts w:eastAsia="Calibri"/>
                <w:sz w:val="22"/>
                <w:szCs w:val="22"/>
                <w:lang w:eastAsia="en-US"/>
              </w:rPr>
              <w:t>:П</w:t>
            </w:r>
            <w:proofErr w:type="gramEnd"/>
            <w:r w:rsidRPr="00C8584F">
              <w:rPr>
                <w:rFonts w:eastAsia="Calibri"/>
                <w:sz w:val="22"/>
                <w:szCs w:val="22"/>
                <w:lang w:eastAsia="en-US"/>
              </w:rPr>
              <w:t>редприниматель 2015 – 4800 руб.</w:t>
            </w:r>
          </w:p>
          <w:p w:rsidR="00236BD1" w:rsidRPr="00C8584F" w:rsidRDefault="00236BD1" w:rsidP="00236BD1">
            <w:pPr>
              <w:rPr>
                <w:rFonts w:eastAsia="Calibri"/>
                <w:sz w:val="22"/>
                <w:szCs w:val="22"/>
                <w:lang w:eastAsia="en-US"/>
              </w:rPr>
            </w:pPr>
            <w:r w:rsidRPr="00C8584F">
              <w:rPr>
                <w:rFonts w:eastAsia="Calibri"/>
                <w:sz w:val="22"/>
                <w:szCs w:val="22"/>
                <w:lang w:eastAsia="en-US"/>
              </w:rPr>
              <w:t>- 1С</w:t>
            </w:r>
            <w:proofErr w:type="gramStart"/>
            <w:r w:rsidRPr="00C8584F">
              <w:rPr>
                <w:rFonts w:eastAsia="Calibri"/>
                <w:sz w:val="22"/>
                <w:szCs w:val="22"/>
                <w:lang w:eastAsia="en-US"/>
              </w:rPr>
              <w:t>:Б</w:t>
            </w:r>
            <w:proofErr w:type="gramEnd"/>
            <w:r w:rsidRPr="00C8584F">
              <w:rPr>
                <w:rFonts w:eastAsia="Calibri"/>
                <w:sz w:val="22"/>
                <w:szCs w:val="22"/>
                <w:lang w:eastAsia="en-US"/>
              </w:rPr>
              <w:t>ухгалтерия 8 ПРОФ. Поставка для розничного распространения – 15200 руб.</w:t>
            </w:r>
          </w:p>
          <w:p w:rsidR="00236BD1" w:rsidRPr="00C8584F" w:rsidRDefault="00236BD1" w:rsidP="00236BD1">
            <w:pPr>
              <w:rPr>
                <w:rFonts w:eastAsia="Calibri"/>
                <w:sz w:val="22"/>
                <w:szCs w:val="22"/>
                <w:lang w:eastAsia="en-US"/>
              </w:rPr>
            </w:pPr>
            <w:r w:rsidRPr="00C8584F">
              <w:rPr>
                <w:rFonts w:eastAsia="Calibri"/>
                <w:sz w:val="22"/>
                <w:szCs w:val="22"/>
                <w:lang w:eastAsia="en-US"/>
              </w:rPr>
              <w:t>- 1С</w:t>
            </w:r>
            <w:proofErr w:type="gramStart"/>
            <w:r w:rsidRPr="00C8584F">
              <w:rPr>
                <w:rFonts w:eastAsia="Calibri"/>
                <w:sz w:val="22"/>
                <w:szCs w:val="22"/>
                <w:lang w:eastAsia="en-US"/>
              </w:rPr>
              <w:t>:Б</w:t>
            </w:r>
            <w:proofErr w:type="gramEnd"/>
            <w:r w:rsidRPr="00C8584F">
              <w:rPr>
                <w:rFonts w:eastAsia="Calibri"/>
                <w:sz w:val="22"/>
                <w:szCs w:val="22"/>
                <w:lang w:eastAsia="en-US"/>
              </w:rPr>
              <w:t>ухгалтерия 8 ПРОФ. Поставка для розничного распространения (USB) – 18500 руб.</w:t>
            </w:r>
          </w:p>
          <w:p w:rsidR="00236BD1" w:rsidRPr="00C8584F" w:rsidRDefault="00236BD1" w:rsidP="00236BD1">
            <w:pPr>
              <w:rPr>
                <w:rFonts w:eastAsia="Calibri"/>
                <w:sz w:val="22"/>
                <w:szCs w:val="22"/>
                <w:lang w:eastAsia="en-US"/>
              </w:rPr>
            </w:pPr>
            <w:r w:rsidRPr="00C8584F">
              <w:rPr>
                <w:rFonts w:eastAsia="Calibri"/>
                <w:sz w:val="22"/>
                <w:szCs w:val="22"/>
                <w:lang w:eastAsia="en-US"/>
              </w:rPr>
              <w:t>- 1С</w:t>
            </w:r>
            <w:proofErr w:type="gramStart"/>
            <w:r w:rsidRPr="00C8584F">
              <w:rPr>
                <w:rFonts w:eastAsia="Calibri"/>
                <w:sz w:val="22"/>
                <w:szCs w:val="22"/>
                <w:lang w:eastAsia="en-US"/>
              </w:rPr>
              <w:t>:Б</w:t>
            </w:r>
            <w:proofErr w:type="gramEnd"/>
            <w:r w:rsidRPr="00C8584F">
              <w:rPr>
                <w:rFonts w:eastAsia="Calibri"/>
                <w:sz w:val="22"/>
                <w:szCs w:val="22"/>
                <w:lang w:eastAsia="en-US"/>
              </w:rPr>
              <w:t>ухгалтерия 8 ПРОФ на 5 пользователей. Поставка для розничного распространения  - 30600 руб.</w:t>
            </w:r>
          </w:p>
          <w:p w:rsidR="00236BD1" w:rsidRPr="00C8584F" w:rsidRDefault="00236BD1" w:rsidP="00236BD1">
            <w:pPr>
              <w:rPr>
                <w:rFonts w:eastAsia="Calibri"/>
                <w:sz w:val="22"/>
                <w:szCs w:val="22"/>
                <w:lang w:eastAsia="en-US"/>
              </w:rPr>
            </w:pPr>
            <w:r w:rsidRPr="00C8584F">
              <w:rPr>
                <w:rFonts w:eastAsia="Calibri"/>
                <w:sz w:val="22"/>
                <w:szCs w:val="22"/>
                <w:lang w:eastAsia="en-US"/>
              </w:rPr>
              <w:t>- 1С</w:t>
            </w:r>
            <w:proofErr w:type="gramStart"/>
            <w:r w:rsidRPr="00C8584F">
              <w:rPr>
                <w:rFonts w:eastAsia="Calibri"/>
                <w:sz w:val="22"/>
                <w:szCs w:val="22"/>
                <w:lang w:eastAsia="en-US"/>
              </w:rPr>
              <w:t>:Б</w:t>
            </w:r>
            <w:proofErr w:type="gramEnd"/>
            <w:r w:rsidRPr="00C8584F">
              <w:rPr>
                <w:rFonts w:eastAsia="Calibri"/>
                <w:sz w:val="22"/>
                <w:szCs w:val="22"/>
                <w:lang w:eastAsia="en-US"/>
              </w:rPr>
              <w:t>ухгалтерия 8 ПРОФ на 5 пользователей. Поставка для розничного распространения (USB) – 35300 руб.</w:t>
            </w:r>
          </w:p>
          <w:p w:rsidR="00236BD1" w:rsidRPr="00C8584F" w:rsidRDefault="00236BD1" w:rsidP="00236BD1">
            <w:pPr>
              <w:rPr>
                <w:rFonts w:eastAsia="Calibri"/>
                <w:sz w:val="22"/>
                <w:szCs w:val="22"/>
                <w:lang w:eastAsia="en-US"/>
              </w:rPr>
            </w:pPr>
            <w:r w:rsidRPr="00C8584F">
              <w:rPr>
                <w:rFonts w:eastAsia="Calibri"/>
                <w:sz w:val="22"/>
                <w:szCs w:val="22"/>
                <w:lang w:eastAsia="en-US"/>
              </w:rPr>
              <w:t>- 1С</w:t>
            </w:r>
            <w:proofErr w:type="gramStart"/>
            <w:r w:rsidRPr="00C8584F">
              <w:rPr>
                <w:rFonts w:eastAsia="Calibri"/>
                <w:sz w:val="22"/>
                <w:szCs w:val="22"/>
                <w:lang w:eastAsia="en-US"/>
              </w:rPr>
              <w:t>:Б</w:t>
            </w:r>
            <w:proofErr w:type="gramEnd"/>
            <w:r w:rsidRPr="00C8584F">
              <w:rPr>
                <w:rFonts w:eastAsia="Calibri"/>
                <w:sz w:val="22"/>
                <w:szCs w:val="22"/>
                <w:lang w:eastAsia="en-US"/>
              </w:rPr>
              <w:t>ухгалтерия государственного учреждения 8. Базовая версия – 3300 руб.</w:t>
            </w:r>
          </w:p>
          <w:p w:rsidR="00236BD1" w:rsidRPr="00C8584F" w:rsidRDefault="00236BD1" w:rsidP="00236BD1">
            <w:pPr>
              <w:rPr>
                <w:rFonts w:eastAsia="Calibri"/>
                <w:sz w:val="22"/>
                <w:szCs w:val="22"/>
                <w:lang w:eastAsia="en-US"/>
              </w:rPr>
            </w:pPr>
            <w:r w:rsidRPr="00C8584F">
              <w:rPr>
                <w:rFonts w:eastAsia="Calibri"/>
                <w:sz w:val="22"/>
                <w:szCs w:val="22"/>
                <w:lang w:eastAsia="en-US"/>
              </w:rPr>
              <w:t>- 1С</w:t>
            </w:r>
            <w:proofErr w:type="gramStart"/>
            <w:r w:rsidRPr="00C8584F">
              <w:rPr>
                <w:rFonts w:eastAsia="Calibri"/>
                <w:sz w:val="22"/>
                <w:szCs w:val="22"/>
                <w:lang w:eastAsia="en-US"/>
              </w:rPr>
              <w:t>:Б</w:t>
            </w:r>
            <w:proofErr w:type="gramEnd"/>
            <w:r w:rsidRPr="00C8584F">
              <w:rPr>
                <w:rFonts w:eastAsia="Calibri"/>
                <w:sz w:val="22"/>
                <w:szCs w:val="22"/>
                <w:lang w:eastAsia="en-US"/>
              </w:rPr>
              <w:t>ухгалтерия автономного учреждения 8. Базовая версия (хозрасчетный план счетов) – 3300 руб.</w:t>
            </w:r>
          </w:p>
          <w:p w:rsidR="00236BD1" w:rsidRPr="00C8584F" w:rsidRDefault="00236BD1" w:rsidP="00236BD1">
            <w:pPr>
              <w:rPr>
                <w:rFonts w:eastAsia="Calibri"/>
                <w:sz w:val="22"/>
                <w:szCs w:val="22"/>
                <w:lang w:eastAsia="en-US"/>
              </w:rPr>
            </w:pPr>
            <w:r w:rsidRPr="00C8584F">
              <w:rPr>
                <w:rFonts w:eastAsia="Calibri"/>
                <w:sz w:val="22"/>
                <w:szCs w:val="22"/>
                <w:lang w:eastAsia="en-US"/>
              </w:rPr>
              <w:t>- 1С</w:t>
            </w:r>
            <w:proofErr w:type="gramStart"/>
            <w:r w:rsidRPr="00C8584F">
              <w:rPr>
                <w:rFonts w:eastAsia="Calibri"/>
                <w:sz w:val="22"/>
                <w:szCs w:val="22"/>
                <w:lang w:eastAsia="en-US"/>
              </w:rPr>
              <w:t>:З</w:t>
            </w:r>
            <w:proofErr w:type="gramEnd"/>
            <w:r w:rsidRPr="00C8584F">
              <w:rPr>
                <w:rFonts w:eastAsia="Calibri"/>
                <w:sz w:val="22"/>
                <w:szCs w:val="22"/>
                <w:lang w:eastAsia="en-US"/>
              </w:rPr>
              <w:t>арплата и Управление Персоналом 8. Базовая версия – 4600 руб.</w:t>
            </w:r>
          </w:p>
          <w:p w:rsidR="00236BD1" w:rsidRPr="00C8584F" w:rsidRDefault="00236BD1" w:rsidP="00236BD1">
            <w:pPr>
              <w:rPr>
                <w:rFonts w:eastAsia="Calibri"/>
                <w:sz w:val="22"/>
                <w:szCs w:val="22"/>
                <w:lang w:eastAsia="en-US"/>
              </w:rPr>
            </w:pPr>
            <w:r w:rsidRPr="00C8584F">
              <w:rPr>
                <w:rFonts w:eastAsia="Calibri"/>
                <w:sz w:val="22"/>
                <w:szCs w:val="22"/>
                <w:lang w:eastAsia="en-US"/>
              </w:rPr>
              <w:t>- 1С</w:t>
            </w:r>
            <w:proofErr w:type="gramStart"/>
            <w:r w:rsidRPr="00C8584F">
              <w:rPr>
                <w:rFonts w:eastAsia="Calibri"/>
                <w:sz w:val="22"/>
                <w:szCs w:val="22"/>
                <w:lang w:eastAsia="en-US"/>
              </w:rPr>
              <w:t>:З</w:t>
            </w:r>
            <w:proofErr w:type="gramEnd"/>
            <w:r w:rsidRPr="00C8584F">
              <w:rPr>
                <w:rFonts w:eastAsia="Calibri"/>
                <w:sz w:val="22"/>
                <w:szCs w:val="22"/>
                <w:lang w:eastAsia="en-US"/>
              </w:rPr>
              <w:t xml:space="preserve">арплата и кадры государственного </w:t>
            </w:r>
            <w:r w:rsidRPr="00C8584F">
              <w:rPr>
                <w:rFonts w:eastAsia="Calibri"/>
                <w:sz w:val="22"/>
                <w:szCs w:val="22"/>
                <w:lang w:eastAsia="en-US"/>
              </w:rPr>
              <w:lastRenderedPageBreak/>
              <w:t>учреждения 8. Базовая версия – 9200 руб.</w:t>
            </w:r>
          </w:p>
          <w:p w:rsidR="00236BD1" w:rsidRPr="00C8584F" w:rsidRDefault="00236BD1" w:rsidP="00236BD1">
            <w:pPr>
              <w:rPr>
                <w:rFonts w:eastAsia="Calibri"/>
                <w:sz w:val="22"/>
                <w:szCs w:val="22"/>
                <w:lang w:eastAsia="en-US"/>
              </w:rPr>
            </w:pPr>
            <w:r w:rsidRPr="00C8584F">
              <w:rPr>
                <w:rFonts w:eastAsia="Calibri"/>
                <w:sz w:val="22"/>
                <w:szCs w:val="22"/>
                <w:lang w:eastAsia="en-US"/>
              </w:rPr>
              <w:t>- 1C:Управление торговлей 8. Редакция 11. Базовая версия. – 6700 руб.</w:t>
            </w:r>
          </w:p>
          <w:p w:rsidR="00236BD1" w:rsidRPr="00C8584F" w:rsidRDefault="00236BD1" w:rsidP="00236BD1">
            <w:pPr>
              <w:rPr>
                <w:rFonts w:eastAsia="Calibri"/>
                <w:sz w:val="22"/>
                <w:szCs w:val="22"/>
                <w:lang w:eastAsia="en-US"/>
              </w:rPr>
            </w:pPr>
            <w:r w:rsidRPr="00C8584F">
              <w:rPr>
                <w:rFonts w:eastAsia="Calibri"/>
                <w:sz w:val="22"/>
                <w:szCs w:val="22"/>
                <w:lang w:eastAsia="en-US"/>
              </w:rPr>
              <w:t>- 1С</w:t>
            </w:r>
            <w:proofErr w:type="gramStart"/>
            <w:r w:rsidRPr="00C8584F">
              <w:rPr>
                <w:rFonts w:eastAsia="Calibri"/>
                <w:sz w:val="22"/>
                <w:szCs w:val="22"/>
                <w:lang w:eastAsia="en-US"/>
              </w:rPr>
              <w:t>:У</w:t>
            </w:r>
            <w:proofErr w:type="gramEnd"/>
            <w:r w:rsidRPr="00C8584F">
              <w:rPr>
                <w:rFonts w:eastAsia="Calibri"/>
                <w:sz w:val="22"/>
                <w:szCs w:val="22"/>
                <w:lang w:eastAsia="en-US"/>
              </w:rPr>
              <w:t>правление торговлей 8. Базовая версия – 6700 руб.</w:t>
            </w:r>
          </w:p>
          <w:p w:rsidR="00236BD1" w:rsidRPr="00C8584F" w:rsidRDefault="00236BD1" w:rsidP="00236BD1">
            <w:pPr>
              <w:rPr>
                <w:rFonts w:eastAsia="Calibri"/>
                <w:sz w:val="22"/>
                <w:szCs w:val="22"/>
                <w:lang w:eastAsia="en-US"/>
              </w:rPr>
            </w:pPr>
            <w:r w:rsidRPr="00C8584F">
              <w:rPr>
                <w:rFonts w:eastAsia="Calibri"/>
                <w:sz w:val="22"/>
                <w:szCs w:val="22"/>
                <w:lang w:eastAsia="en-US"/>
              </w:rPr>
              <w:t>- 1С</w:t>
            </w:r>
            <w:proofErr w:type="gramStart"/>
            <w:r w:rsidRPr="00C8584F">
              <w:rPr>
                <w:rFonts w:eastAsia="Calibri"/>
                <w:sz w:val="22"/>
                <w:szCs w:val="22"/>
                <w:lang w:eastAsia="en-US"/>
              </w:rPr>
              <w:t>:Р</w:t>
            </w:r>
            <w:proofErr w:type="gramEnd"/>
            <w:r w:rsidRPr="00C8584F">
              <w:rPr>
                <w:rFonts w:eastAsia="Calibri"/>
                <w:sz w:val="22"/>
                <w:szCs w:val="22"/>
                <w:lang w:eastAsia="en-US"/>
              </w:rPr>
              <w:t>озница 8. Базовая версия – 3300 руб.</w:t>
            </w:r>
          </w:p>
          <w:p w:rsidR="00236BD1" w:rsidRPr="00C8584F" w:rsidRDefault="00236BD1" w:rsidP="00236BD1">
            <w:pPr>
              <w:rPr>
                <w:rFonts w:eastAsia="Calibri"/>
                <w:sz w:val="22"/>
                <w:szCs w:val="22"/>
                <w:lang w:eastAsia="en-US"/>
              </w:rPr>
            </w:pPr>
            <w:r w:rsidRPr="00C8584F">
              <w:rPr>
                <w:rFonts w:eastAsia="Calibri"/>
                <w:sz w:val="22"/>
                <w:szCs w:val="22"/>
                <w:lang w:eastAsia="en-US"/>
              </w:rPr>
              <w:t>- 1С</w:t>
            </w:r>
            <w:proofErr w:type="gramStart"/>
            <w:r w:rsidRPr="00C8584F">
              <w:rPr>
                <w:rFonts w:eastAsia="Calibri"/>
                <w:sz w:val="22"/>
                <w:szCs w:val="22"/>
                <w:lang w:eastAsia="en-US"/>
              </w:rPr>
              <w:t>:У</w:t>
            </w:r>
            <w:proofErr w:type="gramEnd"/>
            <w:r w:rsidRPr="00C8584F">
              <w:rPr>
                <w:rFonts w:eastAsia="Calibri"/>
                <w:sz w:val="22"/>
                <w:szCs w:val="22"/>
                <w:lang w:eastAsia="en-US"/>
              </w:rPr>
              <w:t>правление небольшой фирмой 8. Базовая версия – 4600 руб.</w:t>
            </w:r>
          </w:p>
          <w:p w:rsidR="00236BD1" w:rsidRPr="00C8584F" w:rsidRDefault="00236BD1" w:rsidP="00236BD1">
            <w:pPr>
              <w:rPr>
                <w:rFonts w:eastAsia="Calibri"/>
                <w:sz w:val="22"/>
                <w:szCs w:val="22"/>
                <w:lang w:eastAsia="en-US"/>
              </w:rPr>
            </w:pPr>
            <w:r w:rsidRPr="00C8584F">
              <w:rPr>
                <w:rFonts w:eastAsia="Calibri"/>
                <w:sz w:val="22"/>
                <w:szCs w:val="22"/>
                <w:lang w:eastAsia="en-US"/>
              </w:rPr>
              <w:t>- 1С</w:t>
            </w:r>
            <w:proofErr w:type="gramStart"/>
            <w:r w:rsidRPr="00C8584F">
              <w:rPr>
                <w:rFonts w:eastAsia="Calibri"/>
                <w:sz w:val="22"/>
                <w:szCs w:val="22"/>
                <w:lang w:eastAsia="en-US"/>
              </w:rPr>
              <w:t>:Н</w:t>
            </w:r>
            <w:proofErr w:type="gramEnd"/>
            <w:r w:rsidRPr="00C8584F">
              <w:rPr>
                <w:rFonts w:eastAsia="Calibri"/>
                <w:sz w:val="22"/>
                <w:szCs w:val="22"/>
                <w:lang w:eastAsia="en-US"/>
              </w:rPr>
              <w:t>алогоплательщик 8 – 1700 руб.</w:t>
            </w:r>
          </w:p>
          <w:p w:rsidR="00236BD1" w:rsidRPr="00C8584F" w:rsidRDefault="00236BD1" w:rsidP="00236BD1">
            <w:pPr>
              <w:rPr>
                <w:rFonts w:eastAsia="Calibri"/>
                <w:sz w:val="22"/>
                <w:szCs w:val="22"/>
                <w:lang w:eastAsia="en-US"/>
              </w:rPr>
            </w:pPr>
            <w:r w:rsidRPr="00C8584F">
              <w:rPr>
                <w:rFonts w:eastAsia="Calibri"/>
                <w:sz w:val="22"/>
                <w:szCs w:val="22"/>
                <w:lang w:eastAsia="en-US"/>
              </w:rPr>
              <w:t>- 1С</w:t>
            </w:r>
            <w:proofErr w:type="gramStart"/>
            <w:r w:rsidRPr="00C8584F">
              <w:rPr>
                <w:rFonts w:eastAsia="Calibri"/>
                <w:sz w:val="22"/>
                <w:szCs w:val="22"/>
                <w:lang w:eastAsia="en-US"/>
              </w:rPr>
              <w:t>:О</w:t>
            </w:r>
            <w:proofErr w:type="gramEnd"/>
            <w:r w:rsidRPr="00C8584F">
              <w:rPr>
                <w:rFonts w:eastAsia="Calibri"/>
                <w:sz w:val="22"/>
                <w:szCs w:val="22"/>
                <w:lang w:eastAsia="en-US"/>
              </w:rPr>
              <w:t>тчетность предпринимателя 8 – 1500 руб.</w:t>
            </w:r>
          </w:p>
          <w:p w:rsidR="00236BD1" w:rsidRPr="00C8584F" w:rsidRDefault="00236BD1" w:rsidP="00236BD1">
            <w:pPr>
              <w:rPr>
                <w:rFonts w:eastAsia="Calibri"/>
                <w:sz w:val="22"/>
                <w:szCs w:val="22"/>
                <w:lang w:eastAsia="en-US"/>
              </w:rPr>
            </w:pPr>
            <w:r w:rsidRPr="00C8584F">
              <w:rPr>
                <w:rFonts w:eastAsia="Calibri"/>
                <w:sz w:val="22"/>
                <w:szCs w:val="22"/>
                <w:lang w:eastAsia="en-US"/>
              </w:rPr>
              <w:t>- 1С</w:t>
            </w:r>
            <w:proofErr w:type="gramStart"/>
            <w:r w:rsidRPr="00C8584F">
              <w:rPr>
                <w:rFonts w:eastAsia="Calibri"/>
                <w:sz w:val="22"/>
                <w:szCs w:val="22"/>
                <w:lang w:eastAsia="en-US"/>
              </w:rPr>
              <w:t>:П</w:t>
            </w:r>
            <w:proofErr w:type="gramEnd"/>
            <w:r w:rsidRPr="00C8584F">
              <w:rPr>
                <w:rFonts w:eastAsia="Calibri"/>
                <w:sz w:val="22"/>
                <w:szCs w:val="22"/>
                <w:lang w:eastAsia="en-US"/>
              </w:rPr>
              <w:t>латежные документы 8 – 600 руб.</w:t>
            </w:r>
          </w:p>
          <w:p w:rsidR="00236BD1" w:rsidRPr="00C8584F" w:rsidRDefault="00236BD1" w:rsidP="00236BD1">
            <w:pPr>
              <w:rPr>
                <w:rFonts w:eastAsia="Calibri"/>
                <w:sz w:val="22"/>
                <w:szCs w:val="22"/>
                <w:lang w:eastAsia="en-US"/>
              </w:rPr>
            </w:pPr>
            <w:r w:rsidRPr="00C8584F">
              <w:rPr>
                <w:rFonts w:eastAsia="Calibri"/>
                <w:sz w:val="22"/>
                <w:szCs w:val="22"/>
                <w:lang w:eastAsia="en-US"/>
              </w:rPr>
              <w:t>- 1С</w:t>
            </w:r>
            <w:proofErr w:type="gramStart"/>
            <w:r w:rsidRPr="00C8584F">
              <w:rPr>
                <w:rFonts w:eastAsia="Calibri"/>
                <w:sz w:val="22"/>
                <w:szCs w:val="22"/>
                <w:lang w:eastAsia="en-US"/>
              </w:rPr>
              <w:t>:Э</w:t>
            </w:r>
            <w:proofErr w:type="gramEnd"/>
            <w:r w:rsidRPr="00C8584F">
              <w:rPr>
                <w:rFonts w:eastAsia="Calibri"/>
                <w:sz w:val="22"/>
                <w:szCs w:val="22"/>
                <w:lang w:eastAsia="en-US"/>
              </w:rPr>
              <w:t>лектронное обучение. Конструктор курсов. Базовая версия – 2200 руб.</w:t>
            </w:r>
          </w:p>
          <w:p w:rsidR="00236BD1" w:rsidRPr="00C8584F" w:rsidRDefault="00236BD1" w:rsidP="00236BD1">
            <w:pPr>
              <w:rPr>
                <w:rFonts w:eastAsia="Calibri"/>
                <w:sz w:val="22"/>
                <w:szCs w:val="22"/>
                <w:lang w:eastAsia="en-US"/>
              </w:rPr>
            </w:pPr>
            <w:r w:rsidRPr="00C8584F">
              <w:rPr>
                <w:rFonts w:eastAsia="Calibri"/>
                <w:sz w:val="22"/>
                <w:szCs w:val="22"/>
                <w:lang w:eastAsia="en-US"/>
              </w:rPr>
              <w:t>- 1C:Бухгалтерия 8. Учебная версия. 8-е издание – 300 руб.</w:t>
            </w:r>
          </w:p>
          <w:p w:rsidR="00236BD1" w:rsidRPr="00C8584F" w:rsidRDefault="00236BD1" w:rsidP="00236BD1">
            <w:pPr>
              <w:rPr>
                <w:rFonts w:eastAsia="Calibri"/>
                <w:sz w:val="22"/>
                <w:szCs w:val="22"/>
                <w:lang w:eastAsia="en-US"/>
              </w:rPr>
            </w:pPr>
            <w:r w:rsidRPr="00C8584F">
              <w:rPr>
                <w:rFonts w:eastAsia="Calibri"/>
                <w:sz w:val="22"/>
                <w:szCs w:val="22"/>
                <w:lang w:eastAsia="en-US"/>
              </w:rPr>
              <w:t>- 1C:Предприятие 8.3. Версия для обучения программированию – 978 руб.</w:t>
            </w:r>
          </w:p>
          <w:p w:rsidR="00236BD1" w:rsidRPr="00C8584F" w:rsidRDefault="00236BD1" w:rsidP="00236BD1">
            <w:pPr>
              <w:rPr>
                <w:rFonts w:eastAsia="Calibri"/>
                <w:sz w:val="22"/>
                <w:szCs w:val="22"/>
                <w:lang w:eastAsia="en-US"/>
              </w:rPr>
            </w:pPr>
            <w:r w:rsidRPr="00C8584F">
              <w:rPr>
                <w:rFonts w:eastAsia="Calibri"/>
                <w:sz w:val="22"/>
                <w:szCs w:val="22"/>
                <w:lang w:eastAsia="en-US"/>
              </w:rPr>
              <w:t>- 1C:Деньги 8 – 600 руб.</w:t>
            </w:r>
          </w:p>
          <w:p w:rsidR="00236BD1" w:rsidRPr="00C8584F" w:rsidRDefault="00236BD1" w:rsidP="00236BD1">
            <w:pPr>
              <w:rPr>
                <w:rFonts w:eastAsia="Calibri"/>
                <w:sz w:val="22"/>
                <w:szCs w:val="22"/>
                <w:lang w:eastAsia="en-US"/>
              </w:rPr>
            </w:pPr>
            <w:r w:rsidRPr="00C8584F">
              <w:rPr>
                <w:rFonts w:eastAsia="Calibri"/>
                <w:sz w:val="22"/>
                <w:szCs w:val="22"/>
                <w:lang w:eastAsia="en-US"/>
              </w:rPr>
              <w:t>- 1С:Договорчики 8. Базовая версия – 4600 руб.</w:t>
            </w:r>
          </w:p>
        </w:tc>
        <w:tc>
          <w:tcPr>
            <w:tcW w:w="2409" w:type="dxa"/>
          </w:tcPr>
          <w:p w:rsidR="00236BD1" w:rsidRPr="00496432" w:rsidRDefault="00236BD1" w:rsidP="00236BD1">
            <w:pPr>
              <w:rPr>
                <w:rFonts w:eastAsia="Calibri"/>
                <w:sz w:val="22"/>
                <w:szCs w:val="22"/>
                <w:lang w:eastAsia="en-US"/>
              </w:rPr>
            </w:pPr>
            <w:r>
              <w:rPr>
                <w:rFonts w:eastAsia="Calibri"/>
                <w:sz w:val="22"/>
                <w:szCs w:val="22"/>
                <w:lang w:eastAsia="en-US"/>
              </w:rPr>
              <w:lastRenderedPageBreak/>
              <w:t>Лицензию можно приобрести через официальный сайт.</w:t>
            </w:r>
          </w:p>
          <w:p w:rsidR="00236BD1" w:rsidRPr="00236BD1" w:rsidRDefault="00236BD1" w:rsidP="00236BD1">
            <w:pPr>
              <w:rPr>
                <w:rFonts w:eastAsia="Calibri"/>
                <w:sz w:val="22"/>
                <w:szCs w:val="22"/>
                <w:u w:val="single"/>
                <w:lang w:eastAsia="en-US"/>
              </w:rPr>
            </w:pPr>
            <w:r w:rsidRPr="00496432">
              <w:rPr>
                <w:rFonts w:eastAsia="Calibri"/>
                <w:sz w:val="22"/>
                <w:szCs w:val="22"/>
                <w:u w:val="single"/>
                <w:lang w:val="en-US" w:eastAsia="en-US"/>
              </w:rPr>
              <w:t>Project</w:t>
            </w:r>
            <w:r w:rsidRPr="00236BD1">
              <w:rPr>
                <w:rFonts w:eastAsia="Calibri"/>
                <w:sz w:val="22"/>
                <w:szCs w:val="22"/>
                <w:u w:val="single"/>
                <w:lang w:eastAsia="en-US"/>
              </w:rPr>
              <w:t xml:space="preserve"> </w:t>
            </w:r>
            <w:r w:rsidRPr="00496432">
              <w:rPr>
                <w:rFonts w:eastAsia="Calibri"/>
                <w:sz w:val="22"/>
                <w:szCs w:val="22"/>
                <w:u w:val="single"/>
                <w:lang w:val="en-US" w:eastAsia="en-US"/>
              </w:rPr>
              <w:t>Expert</w:t>
            </w:r>
            <w:r w:rsidRPr="00236BD1">
              <w:rPr>
                <w:rFonts w:eastAsia="Calibri"/>
                <w:sz w:val="22"/>
                <w:szCs w:val="22"/>
                <w:u w:val="single"/>
                <w:lang w:eastAsia="en-US"/>
              </w:rPr>
              <w:t xml:space="preserve"> 7 </w:t>
            </w:r>
            <w:r w:rsidRPr="00496432">
              <w:rPr>
                <w:rFonts w:eastAsia="Calibri"/>
                <w:sz w:val="22"/>
                <w:szCs w:val="22"/>
                <w:u w:val="single"/>
                <w:lang w:val="en-US" w:eastAsia="en-US"/>
              </w:rPr>
              <w:t>Holding</w:t>
            </w:r>
            <w:r w:rsidRPr="00236BD1">
              <w:rPr>
                <w:rFonts w:eastAsia="Calibri"/>
                <w:sz w:val="22"/>
                <w:szCs w:val="22"/>
                <w:u w:val="single"/>
                <w:lang w:eastAsia="en-US"/>
              </w:rPr>
              <w:t>:</w:t>
            </w:r>
          </w:p>
          <w:p w:rsidR="00236BD1" w:rsidRDefault="00236BD1" w:rsidP="00236BD1">
            <w:pPr>
              <w:rPr>
                <w:rFonts w:eastAsia="Calibri"/>
                <w:sz w:val="22"/>
                <w:szCs w:val="22"/>
                <w:lang w:eastAsia="en-US"/>
              </w:rPr>
            </w:pPr>
            <w:r w:rsidRPr="00496432">
              <w:rPr>
                <w:rFonts w:eastAsia="Calibri"/>
                <w:sz w:val="22"/>
                <w:szCs w:val="22"/>
                <w:lang w:eastAsia="en-US"/>
              </w:rPr>
              <w:t xml:space="preserve">- </w:t>
            </w:r>
            <w:r>
              <w:rPr>
                <w:rFonts w:eastAsia="Calibri"/>
                <w:sz w:val="22"/>
                <w:szCs w:val="22"/>
                <w:lang w:eastAsia="en-US"/>
              </w:rPr>
              <w:t>имеется несетевая</w:t>
            </w:r>
            <w:r w:rsidRPr="00496432">
              <w:rPr>
                <w:rFonts w:eastAsia="Calibri"/>
                <w:sz w:val="22"/>
                <w:szCs w:val="22"/>
                <w:lang w:eastAsia="en-US"/>
              </w:rPr>
              <w:t xml:space="preserve"> </w:t>
            </w:r>
            <w:r>
              <w:rPr>
                <w:rFonts w:eastAsia="Calibri"/>
                <w:sz w:val="22"/>
                <w:szCs w:val="22"/>
                <w:lang w:eastAsia="en-US"/>
              </w:rPr>
              <w:t>версия и сетевая версия;</w:t>
            </w:r>
          </w:p>
          <w:p w:rsidR="00236BD1" w:rsidRDefault="00236BD1" w:rsidP="00236BD1">
            <w:pPr>
              <w:rPr>
                <w:rFonts w:eastAsia="Calibri"/>
                <w:sz w:val="22"/>
                <w:szCs w:val="22"/>
                <w:lang w:eastAsia="en-US"/>
              </w:rPr>
            </w:pPr>
            <w:r>
              <w:rPr>
                <w:rFonts w:eastAsia="Calibri"/>
                <w:sz w:val="22"/>
                <w:szCs w:val="22"/>
                <w:lang w:eastAsia="en-US"/>
              </w:rPr>
              <w:t>- 150 000 руб., каждое следующее место 35 000 руб.;</w:t>
            </w:r>
          </w:p>
          <w:p w:rsidR="00236BD1" w:rsidRDefault="00236BD1" w:rsidP="00236BD1">
            <w:pPr>
              <w:rPr>
                <w:rFonts w:eastAsia="Calibri"/>
                <w:sz w:val="22"/>
                <w:szCs w:val="22"/>
                <w:lang w:eastAsia="en-US"/>
              </w:rPr>
            </w:pPr>
            <w:r>
              <w:rPr>
                <w:rFonts w:eastAsia="Calibri"/>
                <w:sz w:val="22"/>
                <w:szCs w:val="22"/>
                <w:lang w:eastAsia="en-US"/>
              </w:rPr>
              <w:t>- сопровождение 30 000 руб., каждое следующее место +20% от контракта.</w:t>
            </w:r>
          </w:p>
          <w:p w:rsidR="00236BD1" w:rsidRPr="00496432" w:rsidRDefault="00236BD1" w:rsidP="00236BD1">
            <w:pPr>
              <w:rPr>
                <w:rFonts w:eastAsia="Calibri"/>
                <w:sz w:val="22"/>
                <w:szCs w:val="22"/>
                <w:u w:val="single"/>
                <w:lang w:eastAsia="en-US"/>
              </w:rPr>
            </w:pPr>
            <w:proofErr w:type="spellStart"/>
            <w:r w:rsidRPr="00496432">
              <w:rPr>
                <w:rFonts w:eastAsia="Calibri"/>
                <w:sz w:val="22"/>
                <w:szCs w:val="22"/>
                <w:u w:val="single"/>
                <w:lang w:eastAsia="en-US"/>
              </w:rPr>
              <w:t>Project</w:t>
            </w:r>
            <w:proofErr w:type="spellEnd"/>
            <w:r w:rsidRPr="00496432">
              <w:rPr>
                <w:rFonts w:eastAsia="Calibri"/>
                <w:sz w:val="22"/>
                <w:szCs w:val="22"/>
                <w:u w:val="single"/>
                <w:lang w:eastAsia="en-US"/>
              </w:rPr>
              <w:t xml:space="preserve"> </w:t>
            </w:r>
            <w:proofErr w:type="spellStart"/>
            <w:r w:rsidRPr="00496432">
              <w:rPr>
                <w:rFonts w:eastAsia="Calibri"/>
                <w:sz w:val="22"/>
                <w:szCs w:val="22"/>
                <w:u w:val="single"/>
                <w:lang w:eastAsia="en-US"/>
              </w:rPr>
              <w:t>Expert</w:t>
            </w:r>
            <w:proofErr w:type="spellEnd"/>
            <w:r w:rsidRPr="00496432">
              <w:rPr>
                <w:rFonts w:eastAsia="Calibri"/>
                <w:sz w:val="22"/>
                <w:szCs w:val="22"/>
                <w:u w:val="single"/>
                <w:lang w:eastAsia="en-US"/>
              </w:rPr>
              <w:t xml:space="preserve"> 7 </w:t>
            </w:r>
            <w:proofErr w:type="spellStart"/>
            <w:r w:rsidRPr="00496432">
              <w:rPr>
                <w:rFonts w:eastAsia="Calibri"/>
                <w:sz w:val="22"/>
                <w:szCs w:val="22"/>
                <w:u w:val="single"/>
                <w:lang w:eastAsia="en-US"/>
              </w:rPr>
              <w:t>Professional</w:t>
            </w:r>
            <w:proofErr w:type="spellEnd"/>
            <w:r w:rsidRPr="00496432">
              <w:rPr>
                <w:rFonts w:eastAsia="Calibri"/>
                <w:sz w:val="22"/>
                <w:szCs w:val="22"/>
                <w:u w:val="single"/>
                <w:lang w:eastAsia="en-US"/>
              </w:rPr>
              <w:t>:</w:t>
            </w:r>
          </w:p>
          <w:p w:rsidR="00236BD1" w:rsidRDefault="00236BD1" w:rsidP="00236BD1">
            <w:pPr>
              <w:rPr>
                <w:rFonts w:eastAsia="Calibri"/>
                <w:sz w:val="22"/>
                <w:szCs w:val="22"/>
                <w:lang w:eastAsia="en-US"/>
              </w:rPr>
            </w:pPr>
            <w:r>
              <w:rPr>
                <w:rFonts w:eastAsia="Calibri"/>
                <w:sz w:val="22"/>
                <w:szCs w:val="22"/>
                <w:lang w:eastAsia="en-US"/>
              </w:rPr>
              <w:t>- имеется несетевая версия и сетевая версия;</w:t>
            </w:r>
          </w:p>
          <w:p w:rsidR="00236BD1" w:rsidRDefault="00236BD1" w:rsidP="00236BD1">
            <w:pPr>
              <w:rPr>
                <w:rFonts w:eastAsia="Calibri"/>
                <w:sz w:val="22"/>
                <w:szCs w:val="22"/>
                <w:lang w:eastAsia="en-US"/>
              </w:rPr>
            </w:pPr>
            <w:r>
              <w:rPr>
                <w:rFonts w:eastAsia="Calibri"/>
                <w:sz w:val="22"/>
                <w:szCs w:val="22"/>
                <w:lang w:eastAsia="en-US"/>
              </w:rPr>
              <w:t>- 125 000 руб., каждое следующее место 25 000 руб.;</w:t>
            </w:r>
          </w:p>
          <w:p w:rsidR="00236BD1" w:rsidRDefault="00236BD1" w:rsidP="00236BD1">
            <w:pPr>
              <w:rPr>
                <w:rFonts w:eastAsia="Calibri"/>
                <w:sz w:val="22"/>
                <w:szCs w:val="22"/>
                <w:lang w:eastAsia="en-US"/>
              </w:rPr>
            </w:pPr>
            <w:r>
              <w:rPr>
                <w:rFonts w:eastAsia="Calibri"/>
                <w:sz w:val="22"/>
                <w:szCs w:val="22"/>
                <w:lang w:eastAsia="en-US"/>
              </w:rPr>
              <w:t>- сопровождение 25 000 руб., каждое следующее место +20% от контракта.</w:t>
            </w:r>
          </w:p>
          <w:p w:rsidR="00236BD1" w:rsidRPr="00E23F15" w:rsidRDefault="00236BD1" w:rsidP="00236BD1">
            <w:pPr>
              <w:rPr>
                <w:rFonts w:eastAsia="Calibri"/>
                <w:sz w:val="22"/>
                <w:szCs w:val="22"/>
                <w:u w:val="single"/>
                <w:lang w:eastAsia="en-US"/>
              </w:rPr>
            </w:pPr>
            <w:proofErr w:type="spellStart"/>
            <w:r w:rsidRPr="00E23F15">
              <w:rPr>
                <w:rFonts w:eastAsia="Calibri"/>
                <w:sz w:val="22"/>
                <w:szCs w:val="22"/>
                <w:u w:val="single"/>
                <w:lang w:eastAsia="en-US"/>
              </w:rPr>
              <w:t>Project</w:t>
            </w:r>
            <w:proofErr w:type="spellEnd"/>
            <w:r w:rsidRPr="00E23F15">
              <w:rPr>
                <w:rFonts w:eastAsia="Calibri"/>
                <w:sz w:val="22"/>
                <w:szCs w:val="22"/>
                <w:u w:val="single"/>
                <w:lang w:eastAsia="en-US"/>
              </w:rPr>
              <w:t xml:space="preserve"> </w:t>
            </w:r>
            <w:proofErr w:type="spellStart"/>
            <w:r w:rsidRPr="00E23F15">
              <w:rPr>
                <w:rFonts w:eastAsia="Calibri"/>
                <w:sz w:val="22"/>
                <w:szCs w:val="22"/>
                <w:u w:val="single"/>
                <w:lang w:eastAsia="en-US"/>
              </w:rPr>
              <w:t>Expert</w:t>
            </w:r>
            <w:proofErr w:type="spellEnd"/>
            <w:r w:rsidRPr="00E23F15">
              <w:rPr>
                <w:rFonts w:eastAsia="Calibri"/>
                <w:sz w:val="22"/>
                <w:szCs w:val="22"/>
                <w:u w:val="single"/>
                <w:lang w:eastAsia="en-US"/>
              </w:rPr>
              <w:t xml:space="preserve"> 7 </w:t>
            </w:r>
            <w:proofErr w:type="spellStart"/>
            <w:r w:rsidRPr="00E23F15">
              <w:rPr>
                <w:rFonts w:eastAsia="Calibri"/>
                <w:sz w:val="22"/>
                <w:szCs w:val="22"/>
                <w:u w:val="single"/>
                <w:lang w:eastAsia="en-US"/>
              </w:rPr>
              <w:t>Standard</w:t>
            </w:r>
            <w:proofErr w:type="spellEnd"/>
            <w:r w:rsidRPr="00E23F15">
              <w:rPr>
                <w:rFonts w:eastAsia="Calibri"/>
                <w:sz w:val="22"/>
                <w:szCs w:val="22"/>
                <w:u w:val="single"/>
                <w:lang w:eastAsia="en-US"/>
              </w:rPr>
              <w:t>:</w:t>
            </w:r>
          </w:p>
          <w:p w:rsidR="00236BD1" w:rsidRDefault="00236BD1" w:rsidP="00236BD1">
            <w:pPr>
              <w:rPr>
                <w:rFonts w:eastAsia="Calibri"/>
                <w:sz w:val="22"/>
                <w:szCs w:val="22"/>
                <w:lang w:eastAsia="en-US"/>
              </w:rPr>
            </w:pPr>
            <w:r>
              <w:rPr>
                <w:rFonts w:eastAsia="Calibri"/>
                <w:sz w:val="22"/>
                <w:szCs w:val="22"/>
                <w:lang w:eastAsia="en-US"/>
              </w:rPr>
              <w:t>- имеется несетевая версия и сетевая версия;</w:t>
            </w:r>
          </w:p>
          <w:p w:rsidR="00236BD1" w:rsidRDefault="00236BD1" w:rsidP="00236BD1">
            <w:pPr>
              <w:rPr>
                <w:rFonts w:eastAsia="Calibri"/>
                <w:sz w:val="22"/>
                <w:szCs w:val="22"/>
                <w:lang w:eastAsia="en-US"/>
              </w:rPr>
            </w:pPr>
            <w:r>
              <w:rPr>
                <w:rFonts w:eastAsia="Calibri"/>
                <w:sz w:val="22"/>
                <w:szCs w:val="22"/>
                <w:lang w:eastAsia="en-US"/>
              </w:rPr>
              <w:t>- 75 000 руб., каждое следующее место 15 000 руб.;</w:t>
            </w:r>
          </w:p>
          <w:p w:rsidR="00236BD1" w:rsidRDefault="00236BD1" w:rsidP="00236BD1">
            <w:pPr>
              <w:rPr>
                <w:rFonts w:eastAsia="Calibri"/>
                <w:sz w:val="22"/>
                <w:szCs w:val="22"/>
                <w:lang w:eastAsia="en-US"/>
              </w:rPr>
            </w:pPr>
            <w:r>
              <w:rPr>
                <w:rFonts w:eastAsia="Calibri"/>
                <w:sz w:val="22"/>
                <w:szCs w:val="22"/>
                <w:lang w:eastAsia="en-US"/>
              </w:rPr>
              <w:t>- сопровождение 15 000 руб., каждое следующее место +20% от контракта.</w:t>
            </w:r>
          </w:p>
          <w:p w:rsidR="00236BD1" w:rsidRPr="00E23F15" w:rsidRDefault="00236BD1" w:rsidP="00236BD1">
            <w:pPr>
              <w:rPr>
                <w:rFonts w:eastAsia="Calibri"/>
                <w:sz w:val="22"/>
                <w:szCs w:val="22"/>
                <w:u w:val="single"/>
                <w:lang w:eastAsia="en-US"/>
              </w:rPr>
            </w:pPr>
            <w:proofErr w:type="spellStart"/>
            <w:r w:rsidRPr="00E23F15">
              <w:rPr>
                <w:rFonts w:eastAsia="Calibri"/>
                <w:sz w:val="22"/>
                <w:szCs w:val="22"/>
                <w:u w:val="single"/>
                <w:lang w:eastAsia="en-US"/>
              </w:rPr>
              <w:t>Project</w:t>
            </w:r>
            <w:proofErr w:type="spellEnd"/>
            <w:r w:rsidRPr="00E23F15">
              <w:rPr>
                <w:rFonts w:eastAsia="Calibri"/>
                <w:sz w:val="22"/>
                <w:szCs w:val="22"/>
                <w:u w:val="single"/>
                <w:lang w:eastAsia="en-US"/>
              </w:rPr>
              <w:t xml:space="preserve"> </w:t>
            </w:r>
            <w:proofErr w:type="spellStart"/>
            <w:r w:rsidRPr="00E23F15">
              <w:rPr>
                <w:rFonts w:eastAsia="Calibri"/>
                <w:sz w:val="22"/>
                <w:szCs w:val="22"/>
                <w:u w:val="single"/>
                <w:lang w:eastAsia="en-US"/>
              </w:rPr>
              <w:t>Expert</w:t>
            </w:r>
            <w:proofErr w:type="spellEnd"/>
            <w:r w:rsidRPr="00E23F15">
              <w:rPr>
                <w:rFonts w:eastAsia="Calibri"/>
                <w:sz w:val="22"/>
                <w:szCs w:val="22"/>
                <w:u w:val="single"/>
                <w:lang w:eastAsia="en-US"/>
              </w:rPr>
              <w:t xml:space="preserve"> 7 </w:t>
            </w:r>
            <w:proofErr w:type="spellStart"/>
            <w:r w:rsidRPr="00E23F15">
              <w:rPr>
                <w:rFonts w:eastAsia="Calibri"/>
                <w:sz w:val="22"/>
                <w:szCs w:val="22"/>
                <w:u w:val="single"/>
                <w:lang w:eastAsia="en-US"/>
              </w:rPr>
              <w:t>Base</w:t>
            </w:r>
            <w:proofErr w:type="spellEnd"/>
            <w:r w:rsidRPr="00E23F15">
              <w:rPr>
                <w:rFonts w:eastAsia="Calibri"/>
                <w:sz w:val="22"/>
                <w:szCs w:val="22"/>
                <w:u w:val="single"/>
                <w:lang w:eastAsia="en-US"/>
              </w:rPr>
              <w:t>:</w:t>
            </w:r>
          </w:p>
          <w:p w:rsidR="00236BD1" w:rsidRPr="00E23F15" w:rsidRDefault="00236BD1" w:rsidP="00236BD1">
            <w:pPr>
              <w:rPr>
                <w:rFonts w:eastAsia="Calibri"/>
                <w:sz w:val="22"/>
                <w:szCs w:val="22"/>
                <w:lang w:eastAsia="en-US"/>
              </w:rPr>
            </w:pPr>
            <w:r>
              <w:rPr>
                <w:rFonts w:eastAsia="Calibri"/>
                <w:sz w:val="22"/>
                <w:szCs w:val="22"/>
                <w:lang w:eastAsia="en-US"/>
              </w:rPr>
              <w:t>- имеется только несетевая версия</w:t>
            </w:r>
            <w:r w:rsidRPr="00E23F15">
              <w:rPr>
                <w:rFonts w:eastAsia="Calibri"/>
                <w:sz w:val="22"/>
                <w:szCs w:val="22"/>
                <w:lang w:eastAsia="en-US"/>
              </w:rPr>
              <w:t>;</w:t>
            </w:r>
          </w:p>
          <w:p w:rsidR="00236BD1" w:rsidRPr="00E23F15" w:rsidRDefault="00236BD1" w:rsidP="00236BD1">
            <w:pPr>
              <w:rPr>
                <w:rFonts w:eastAsia="Calibri"/>
                <w:sz w:val="22"/>
                <w:szCs w:val="22"/>
                <w:lang w:eastAsia="en-US"/>
              </w:rPr>
            </w:pPr>
            <w:r>
              <w:rPr>
                <w:rFonts w:eastAsia="Calibri"/>
                <w:sz w:val="22"/>
                <w:szCs w:val="22"/>
                <w:lang w:eastAsia="en-US"/>
              </w:rPr>
              <w:t>- 35 000 руб.</w:t>
            </w:r>
            <w:r w:rsidRPr="00E23F15">
              <w:rPr>
                <w:rFonts w:eastAsia="Calibri"/>
                <w:sz w:val="22"/>
                <w:szCs w:val="22"/>
                <w:lang w:eastAsia="en-US"/>
              </w:rPr>
              <w:t>;</w:t>
            </w:r>
          </w:p>
          <w:p w:rsidR="00236BD1" w:rsidRPr="00496432" w:rsidRDefault="00236BD1" w:rsidP="00236BD1">
            <w:pPr>
              <w:rPr>
                <w:rFonts w:eastAsia="Calibri"/>
                <w:sz w:val="22"/>
                <w:szCs w:val="22"/>
                <w:lang w:eastAsia="en-US"/>
              </w:rPr>
            </w:pPr>
            <w:r>
              <w:rPr>
                <w:rFonts w:eastAsia="Calibri"/>
                <w:sz w:val="22"/>
                <w:szCs w:val="22"/>
                <w:lang w:eastAsia="en-US"/>
              </w:rPr>
              <w:t>- сопровождение 7 000 руб.</w:t>
            </w:r>
          </w:p>
        </w:tc>
        <w:tc>
          <w:tcPr>
            <w:tcW w:w="2238" w:type="dxa"/>
          </w:tcPr>
          <w:p w:rsidR="00236BD1" w:rsidRPr="00E23F15" w:rsidRDefault="00236BD1" w:rsidP="00236BD1">
            <w:pPr>
              <w:rPr>
                <w:rFonts w:eastAsia="Calibri"/>
                <w:sz w:val="22"/>
                <w:szCs w:val="22"/>
                <w:lang w:eastAsia="en-US"/>
              </w:rPr>
            </w:pPr>
            <w:r>
              <w:rPr>
                <w:rFonts w:eastAsia="Calibri"/>
                <w:sz w:val="22"/>
                <w:szCs w:val="22"/>
                <w:lang w:eastAsia="en-US"/>
              </w:rPr>
              <w:t>Лицензию можно приобрести через официальный сайт.</w:t>
            </w:r>
          </w:p>
          <w:p w:rsidR="00236BD1" w:rsidRPr="00E23F15" w:rsidRDefault="00236BD1" w:rsidP="00236BD1">
            <w:pPr>
              <w:rPr>
                <w:rFonts w:eastAsia="Calibri"/>
                <w:sz w:val="22"/>
                <w:szCs w:val="22"/>
                <w:u w:val="single"/>
                <w:lang w:eastAsia="en-US"/>
              </w:rPr>
            </w:pPr>
            <w:r w:rsidRPr="00E23F15">
              <w:rPr>
                <w:rFonts w:eastAsia="Calibri"/>
                <w:sz w:val="22"/>
                <w:szCs w:val="22"/>
                <w:u w:val="single"/>
                <w:lang w:val="en-US" w:eastAsia="en-US"/>
              </w:rPr>
              <w:t>Audit</w:t>
            </w:r>
            <w:r w:rsidRPr="00E23F15">
              <w:rPr>
                <w:rFonts w:eastAsia="Calibri"/>
                <w:sz w:val="22"/>
                <w:szCs w:val="22"/>
                <w:u w:val="single"/>
                <w:lang w:eastAsia="en-US"/>
              </w:rPr>
              <w:t xml:space="preserve"> </w:t>
            </w:r>
            <w:r w:rsidRPr="00E23F15">
              <w:rPr>
                <w:rFonts w:eastAsia="Calibri"/>
                <w:sz w:val="22"/>
                <w:szCs w:val="22"/>
                <w:u w:val="single"/>
                <w:lang w:val="en-US" w:eastAsia="en-US"/>
              </w:rPr>
              <w:t>Expert</w:t>
            </w:r>
            <w:r w:rsidRPr="00E23F15">
              <w:rPr>
                <w:rFonts w:eastAsia="Calibri"/>
                <w:sz w:val="22"/>
                <w:szCs w:val="22"/>
                <w:u w:val="single"/>
                <w:lang w:eastAsia="en-US"/>
              </w:rPr>
              <w:t xml:space="preserve"> 4 </w:t>
            </w:r>
            <w:r w:rsidRPr="00E23F15">
              <w:rPr>
                <w:rFonts w:eastAsia="Calibri"/>
                <w:sz w:val="22"/>
                <w:szCs w:val="22"/>
                <w:u w:val="single"/>
                <w:lang w:val="en-US" w:eastAsia="en-US"/>
              </w:rPr>
              <w:t>Professional</w:t>
            </w:r>
            <w:r w:rsidRPr="00E23F15">
              <w:rPr>
                <w:rFonts w:eastAsia="Calibri"/>
                <w:sz w:val="22"/>
                <w:szCs w:val="22"/>
                <w:u w:val="single"/>
                <w:lang w:eastAsia="en-US"/>
              </w:rPr>
              <w:t>:</w:t>
            </w:r>
          </w:p>
          <w:p w:rsidR="00236BD1" w:rsidRDefault="00236BD1" w:rsidP="00236BD1">
            <w:pPr>
              <w:rPr>
                <w:rFonts w:eastAsia="Calibri"/>
                <w:sz w:val="22"/>
                <w:szCs w:val="22"/>
                <w:lang w:eastAsia="en-US"/>
              </w:rPr>
            </w:pPr>
            <w:r w:rsidRPr="00496432">
              <w:rPr>
                <w:rFonts w:eastAsia="Calibri"/>
                <w:sz w:val="22"/>
                <w:szCs w:val="22"/>
                <w:lang w:eastAsia="en-US"/>
              </w:rPr>
              <w:t xml:space="preserve">- </w:t>
            </w:r>
            <w:r>
              <w:rPr>
                <w:rFonts w:eastAsia="Calibri"/>
                <w:sz w:val="22"/>
                <w:szCs w:val="22"/>
                <w:lang w:eastAsia="en-US"/>
              </w:rPr>
              <w:t>имеется несетевая</w:t>
            </w:r>
            <w:r w:rsidRPr="00496432">
              <w:rPr>
                <w:rFonts w:eastAsia="Calibri"/>
                <w:sz w:val="22"/>
                <w:szCs w:val="22"/>
                <w:lang w:eastAsia="en-US"/>
              </w:rPr>
              <w:t xml:space="preserve"> </w:t>
            </w:r>
            <w:r>
              <w:rPr>
                <w:rFonts w:eastAsia="Calibri"/>
                <w:sz w:val="22"/>
                <w:szCs w:val="22"/>
                <w:lang w:eastAsia="en-US"/>
              </w:rPr>
              <w:t>версия и сетевая версия;</w:t>
            </w:r>
          </w:p>
          <w:p w:rsidR="00236BD1" w:rsidRDefault="00236BD1" w:rsidP="00236BD1">
            <w:pPr>
              <w:rPr>
                <w:rFonts w:eastAsia="Calibri"/>
                <w:sz w:val="22"/>
                <w:szCs w:val="22"/>
                <w:lang w:eastAsia="en-US"/>
              </w:rPr>
            </w:pPr>
            <w:r>
              <w:rPr>
                <w:rFonts w:eastAsia="Calibri"/>
                <w:sz w:val="22"/>
                <w:szCs w:val="22"/>
                <w:lang w:eastAsia="en-US"/>
              </w:rPr>
              <w:t>- 125 000 руб., каждое следующее место 25 000 руб.;</w:t>
            </w:r>
          </w:p>
          <w:p w:rsidR="00236BD1" w:rsidRPr="00E23F15" w:rsidRDefault="00236BD1" w:rsidP="00236BD1">
            <w:pPr>
              <w:rPr>
                <w:rFonts w:eastAsia="Calibri"/>
                <w:sz w:val="22"/>
                <w:szCs w:val="22"/>
                <w:lang w:eastAsia="en-US"/>
              </w:rPr>
            </w:pPr>
            <w:r>
              <w:rPr>
                <w:rFonts w:eastAsia="Calibri"/>
                <w:sz w:val="22"/>
                <w:szCs w:val="22"/>
                <w:lang w:eastAsia="en-US"/>
              </w:rPr>
              <w:t>- сопровождение 25 000 руб., каждое следующее место +20% от контракта.</w:t>
            </w:r>
          </w:p>
          <w:p w:rsidR="00236BD1" w:rsidRPr="00E23F15" w:rsidRDefault="00236BD1" w:rsidP="00236BD1">
            <w:pPr>
              <w:rPr>
                <w:rFonts w:eastAsia="Calibri"/>
                <w:sz w:val="22"/>
                <w:szCs w:val="22"/>
                <w:u w:val="single"/>
                <w:lang w:eastAsia="en-US"/>
              </w:rPr>
            </w:pPr>
            <w:r w:rsidRPr="00E23F15">
              <w:rPr>
                <w:rFonts w:eastAsia="Calibri"/>
                <w:sz w:val="22"/>
                <w:szCs w:val="22"/>
                <w:u w:val="single"/>
                <w:lang w:val="en-US" w:eastAsia="en-US"/>
              </w:rPr>
              <w:t>Audit</w:t>
            </w:r>
            <w:r w:rsidRPr="00E23F15">
              <w:rPr>
                <w:rFonts w:eastAsia="Calibri"/>
                <w:sz w:val="22"/>
                <w:szCs w:val="22"/>
                <w:u w:val="single"/>
                <w:lang w:eastAsia="en-US"/>
              </w:rPr>
              <w:t xml:space="preserve"> </w:t>
            </w:r>
            <w:r w:rsidRPr="00E23F15">
              <w:rPr>
                <w:rFonts w:eastAsia="Calibri"/>
                <w:sz w:val="22"/>
                <w:szCs w:val="22"/>
                <w:u w:val="single"/>
                <w:lang w:val="en-US" w:eastAsia="en-US"/>
              </w:rPr>
              <w:t>Expert</w:t>
            </w:r>
            <w:r w:rsidRPr="00E23F15">
              <w:rPr>
                <w:rFonts w:eastAsia="Calibri"/>
                <w:sz w:val="22"/>
                <w:szCs w:val="22"/>
                <w:u w:val="single"/>
                <w:lang w:eastAsia="en-US"/>
              </w:rPr>
              <w:t xml:space="preserve"> 4 </w:t>
            </w:r>
            <w:r w:rsidRPr="00E23F15">
              <w:rPr>
                <w:rFonts w:eastAsia="Calibri"/>
                <w:sz w:val="22"/>
                <w:szCs w:val="22"/>
                <w:u w:val="single"/>
                <w:lang w:val="en-US" w:eastAsia="en-US"/>
              </w:rPr>
              <w:t>Standard</w:t>
            </w:r>
            <w:r w:rsidRPr="00E23F15">
              <w:rPr>
                <w:rFonts w:eastAsia="Calibri"/>
                <w:sz w:val="22"/>
                <w:szCs w:val="22"/>
                <w:u w:val="single"/>
                <w:lang w:eastAsia="en-US"/>
              </w:rPr>
              <w:t>:</w:t>
            </w:r>
          </w:p>
          <w:p w:rsidR="00236BD1" w:rsidRDefault="00236BD1" w:rsidP="00236BD1">
            <w:pPr>
              <w:rPr>
                <w:rFonts w:eastAsia="Calibri"/>
                <w:sz w:val="22"/>
                <w:szCs w:val="22"/>
                <w:lang w:eastAsia="en-US"/>
              </w:rPr>
            </w:pPr>
            <w:r w:rsidRPr="00496432">
              <w:rPr>
                <w:rFonts w:eastAsia="Calibri"/>
                <w:sz w:val="22"/>
                <w:szCs w:val="22"/>
                <w:lang w:eastAsia="en-US"/>
              </w:rPr>
              <w:t xml:space="preserve">- </w:t>
            </w:r>
            <w:r>
              <w:rPr>
                <w:rFonts w:eastAsia="Calibri"/>
                <w:sz w:val="22"/>
                <w:szCs w:val="22"/>
                <w:lang w:eastAsia="en-US"/>
              </w:rPr>
              <w:t>имеется несетевая</w:t>
            </w:r>
            <w:r w:rsidRPr="00496432">
              <w:rPr>
                <w:rFonts w:eastAsia="Calibri"/>
                <w:sz w:val="22"/>
                <w:szCs w:val="22"/>
                <w:lang w:eastAsia="en-US"/>
              </w:rPr>
              <w:t xml:space="preserve"> </w:t>
            </w:r>
            <w:r>
              <w:rPr>
                <w:rFonts w:eastAsia="Calibri"/>
                <w:sz w:val="22"/>
                <w:szCs w:val="22"/>
                <w:lang w:eastAsia="en-US"/>
              </w:rPr>
              <w:t>версия и сетевая версия;</w:t>
            </w:r>
          </w:p>
          <w:p w:rsidR="00236BD1" w:rsidRDefault="00236BD1" w:rsidP="00236BD1">
            <w:pPr>
              <w:rPr>
                <w:rFonts w:eastAsia="Calibri"/>
                <w:sz w:val="22"/>
                <w:szCs w:val="22"/>
                <w:lang w:eastAsia="en-US"/>
              </w:rPr>
            </w:pPr>
            <w:r>
              <w:rPr>
                <w:rFonts w:eastAsia="Calibri"/>
                <w:sz w:val="22"/>
                <w:szCs w:val="22"/>
                <w:lang w:eastAsia="en-US"/>
              </w:rPr>
              <w:t>- 75 000 руб., каждое следующее место 15 000 руб.;</w:t>
            </w:r>
          </w:p>
          <w:p w:rsidR="00236BD1" w:rsidRPr="00E23F15" w:rsidRDefault="00236BD1" w:rsidP="00236BD1">
            <w:pPr>
              <w:rPr>
                <w:rFonts w:eastAsia="Calibri"/>
                <w:sz w:val="22"/>
                <w:szCs w:val="22"/>
                <w:lang w:eastAsia="en-US"/>
              </w:rPr>
            </w:pPr>
            <w:r>
              <w:rPr>
                <w:rFonts w:eastAsia="Calibri"/>
                <w:sz w:val="22"/>
                <w:szCs w:val="22"/>
                <w:lang w:eastAsia="en-US"/>
              </w:rPr>
              <w:t>- сопровождение 15 000 руб., каждое следующее место +20% от контракта.</w:t>
            </w:r>
          </w:p>
          <w:p w:rsidR="00236BD1" w:rsidRPr="00C8584F" w:rsidRDefault="00236BD1" w:rsidP="00236BD1">
            <w:pPr>
              <w:rPr>
                <w:rFonts w:eastAsia="Calibri"/>
                <w:sz w:val="22"/>
                <w:szCs w:val="22"/>
                <w:lang w:eastAsia="en-US"/>
              </w:rPr>
            </w:pPr>
          </w:p>
        </w:tc>
      </w:tr>
      <w:tr w:rsidR="00236BD1" w:rsidRPr="00184419" w:rsidTr="007B4B24">
        <w:tc>
          <w:tcPr>
            <w:tcW w:w="495" w:type="dxa"/>
          </w:tcPr>
          <w:p w:rsidR="00236BD1" w:rsidRPr="00C8584F" w:rsidRDefault="00236BD1" w:rsidP="00236BD1">
            <w:pPr>
              <w:rPr>
                <w:rFonts w:eastAsia="Calibri"/>
                <w:sz w:val="22"/>
                <w:szCs w:val="22"/>
                <w:lang w:eastAsia="en-US"/>
              </w:rPr>
            </w:pPr>
            <w:r w:rsidRPr="00C8584F">
              <w:rPr>
                <w:rFonts w:eastAsia="Calibri"/>
                <w:sz w:val="22"/>
                <w:szCs w:val="22"/>
                <w:lang w:eastAsia="en-US"/>
              </w:rPr>
              <w:lastRenderedPageBreak/>
              <w:t>13.</w:t>
            </w:r>
          </w:p>
        </w:tc>
        <w:tc>
          <w:tcPr>
            <w:tcW w:w="2065" w:type="dxa"/>
          </w:tcPr>
          <w:p w:rsidR="00236BD1" w:rsidRPr="00C8584F" w:rsidRDefault="00236BD1" w:rsidP="00236BD1">
            <w:pPr>
              <w:autoSpaceDE w:val="0"/>
              <w:autoSpaceDN w:val="0"/>
              <w:adjustRightInd w:val="0"/>
              <w:rPr>
                <w:rFonts w:eastAsia="Calibri"/>
                <w:sz w:val="28"/>
                <w:szCs w:val="28"/>
                <w:lang w:eastAsia="en-US"/>
              </w:rPr>
            </w:pPr>
            <w:r w:rsidRPr="00C8584F">
              <w:rPr>
                <w:rFonts w:eastAsia="Calibri"/>
                <w:sz w:val="28"/>
                <w:szCs w:val="28"/>
                <w:lang w:eastAsia="en-US"/>
              </w:rPr>
              <w:t>Отзывы в комментариях, рейтинг (+</w:t>
            </w:r>
            <w:r>
              <w:rPr>
                <w:rFonts w:eastAsia="Calibri"/>
                <w:sz w:val="28"/>
                <w:szCs w:val="28"/>
                <w:lang w:eastAsia="en-US"/>
              </w:rPr>
              <w:t xml:space="preserve"> </w:t>
            </w:r>
            <w:r>
              <w:rPr>
                <w:rFonts w:eastAsia="Calibri"/>
                <w:sz w:val="28"/>
                <w:szCs w:val="28"/>
                <w:lang w:val="en-US" w:eastAsia="en-US"/>
              </w:rPr>
              <w:t>/</w:t>
            </w:r>
            <w:r>
              <w:rPr>
                <w:rFonts w:eastAsia="Calibri"/>
                <w:sz w:val="28"/>
                <w:szCs w:val="28"/>
                <w:lang w:eastAsia="en-US"/>
              </w:rPr>
              <w:t xml:space="preserve"> –</w:t>
            </w:r>
            <w:r w:rsidRPr="00C8584F">
              <w:rPr>
                <w:rFonts w:eastAsia="Calibri"/>
                <w:sz w:val="28"/>
                <w:szCs w:val="28"/>
                <w:lang w:eastAsia="en-US"/>
              </w:rPr>
              <w:t>)</w:t>
            </w:r>
          </w:p>
        </w:tc>
        <w:tc>
          <w:tcPr>
            <w:tcW w:w="2510" w:type="dxa"/>
          </w:tcPr>
          <w:p w:rsidR="00236BD1" w:rsidRDefault="00236BD1" w:rsidP="00236BD1">
            <w:pPr>
              <w:rPr>
                <w:rFonts w:eastAsia="Calibri"/>
                <w:sz w:val="22"/>
                <w:szCs w:val="22"/>
                <w:lang w:eastAsia="en-US"/>
              </w:rPr>
            </w:pPr>
            <w:r>
              <w:rPr>
                <w:rFonts w:eastAsia="Calibri"/>
                <w:sz w:val="22"/>
                <w:szCs w:val="22"/>
                <w:lang w:eastAsia="en-US"/>
              </w:rPr>
              <w:t>На одном из сайтов, на основании 43 отзывов пользователей, 1С имеет общий рейтинг чуть больше 3 баллов из 5, а именно 3,09 балла.</w:t>
            </w:r>
          </w:p>
          <w:p w:rsidR="00236BD1" w:rsidRPr="00C8584F" w:rsidRDefault="00236BD1" w:rsidP="00236BD1">
            <w:pPr>
              <w:rPr>
                <w:rFonts w:eastAsia="Calibri"/>
                <w:sz w:val="22"/>
                <w:szCs w:val="22"/>
                <w:lang w:eastAsia="en-US"/>
              </w:rPr>
            </w:pPr>
            <w:r>
              <w:rPr>
                <w:rFonts w:eastAsia="Calibri"/>
                <w:sz w:val="22"/>
                <w:szCs w:val="22"/>
                <w:lang w:eastAsia="en-US"/>
              </w:rPr>
              <w:t>На другом сайте отзывов меньше, но в среднем 4 балла из 5.</w:t>
            </w:r>
          </w:p>
        </w:tc>
        <w:tc>
          <w:tcPr>
            <w:tcW w:w="2409" w:type="dxa"/>
          </w:tcPr>
          <w:p w:rsidR="00236BD1" w:rsidRPr="00463532" w:rsidRDefault="00236BD1" w:rsidP="00236BD1">
            <w:pPr>
              <w:rPr>
                <w:rFonts w:eastAsia="Calibri"/>
                <w:sz w:val="22"/>
                <w:szCs w:val="22"/>
                <w:lang w:eastAsia="en-US"/>
              </w:rPr>
            </w:pPr>
            <w:r>
              <w:rPr>
                <w:rFonts w:eastAsia="Calibri"/>
                <w:sz w:val="22"/>
                <w:szCs w:val="22"/>
                <w:lang w:eastAsia="en-US"/>
              </w:rPr>
              <w:t xml:space="preserve">На одном из сайтов, на основании 179 оценок и 113 отзывов пользователей, система </w:t>
            </w:r>
            <w:r>
              <w:rPr>
                <w:rFonts w:eastAsia="Calibri"/>
                <w:sz w:val="22"/>
                <w:szCs w:val="22"/>
                <w:lang w:val="en-US" w:eastAsia="en-US"/>
              </w:rPr>
              <w:t>Project</w:t>
            </w:r>
            <w:r w:rsidRPr="00463532">
              <w:rPr>
                <w:rFonts w:eastAsia="Calibri"/>
                <w:sz w:val="22"/>
                <w:szCs w:val="22"/>
                <w:lang w:eastAsia="en-US"/>
              </w:rPr>
              <w:t xml:space="preserve"> </w:t>
            </w:r>
            <w:r>
              <w:rPr>
                <w:rFonts w:eastAsia="Calibri"/>
                <w:sz w:val="22"/>
                <w:szCs w:val="22"/>
                <w:lang w:val="en-US" w:eastAsia="en-US"/>
              </w:rPr>
              <w:t>Expert</w:t>
            </w:r>
            <w:r>
              <w:rPr>
                <w:rFonts w:eastAsia="Calibri"/>
                <w:sz w:val="22"/>
                <w:szCs w:val="22"/>
                <w:lang w:eastAsia="en-US"/>
              </w:rPr>
              <w:t xml:space="preserve"> имеет общий рейтинг 4,4 балла из 5.</w:t>
            </w:r>
          </w:p>
          <w:p w:rsidR="00236BD1" w:rsidRPr="00C8584F" w:rsidRDefault="00236BD1" w:rsidP="00236BD1">
            <w:pPr>
              <w:rPr>
                <w:rFonts w:eastAsia="Calibri"/>
                <w:sz w:val="22"/>
                <w:szCs w:val="22"/>
                <w:lang w:eastAsia="en-US"/>
              </w:rPr>
            </w:pPr>
            <w:r w:rsidRPr="00E23F15">
              <w:rPr>
                <w:rFonts w:eastAsia="Calibri"/>
                <w:sz w:val="22"/>
                <w:szCs w:val="22"/>
                <w:lang w:eastAsia="en-US"/>
              </w:rPr>
              <w:t>Отзывы на сторонних сайтах</w:t>
            </w:r>
            <w:r w:rsidRPr="00C8584F">
              <w:rPr>
                <w:rFonts w:eastAsia="Calibri"/>
                <w:sz w:val="22"/>
                <w:szCs w:val="22"/>
                <w:lang w:eastAsia="en-US"/>
              </w:rPr>
              <w:t xml:space="preserve"> в основном положительные, за редким исключением.</w:t>
            </w:r>
          </w:p>
          <w:p w:rsidR="00236BD1" w:rsidRPr="00E23F15" w:rsidRDefault="00236BD1" w:rsidP="00236BD1">
            <w:pPr>
              <w:rPr>
                <w:rFonts w:eastAsia="Calibri"/>
                <w:sz w:val="22"/>
                <w:szCs w:val="22"/>
                <w:lang w:eastAsia="en-US"/>
              </w:rPr>
            </w:pPr>
            <w:r w:rsidRPr="00E23F15">
              <w:rPr>
                <w:rFonts w:eastAsia="Calibri"/>
                <w:sz w:val="22"/>
                <w:szCs w:val="22"/>
                <w:lang w:eastAsia="en-US"/>
              </w:rPr>
              <w:t>Отзывы на официальном сайте:</w:t>
            </w:r>
          </w:p>
          <w:p w:rsidR="00236BD1" w:rsidRPr="00C8584F" w:rsidRDefault="00236BD1" w:rsidP="00236BD1">
            <w:pPr>
              <w:rPr>
                <w:rFonts w:eastAsia="Calibri"/>
                <w:sz w:val="22"/>
                <w:szCs w:val="22"/>
                <w:lang w:eastAsia="en-US"/>
              </w:rPr>
            </w:pPr>
            <w:r w:rsidRPr="00C8584F">
              <w:rPr>
                <w:rFonts w:eastAsia="Calibri"/>
                <w:sz w:val="22"/>
                <w:szCs w:val="22"/>
                <w:lang w:eastAsia="en-US"/>
              </w:rPr>
              <w:t>(см. Приложение 1).</w:t>
            </w:r>
          </w:p>
        </w:tc>
        <w:tc>
          <w:tcPr>
            <w:tcW w:w="2238" w:type="dxa"/>
          </w:tcPr>
          <w:p w:rsidR="00236BD1" w:rsidRPr="00C02192" w:rsidRDefault="00236BD1" w:rsidP="00236BD1">
            <w:pPr>
              <w:rPr>
                <w:rFonts w:eastAsia="Calibri"/>
                <w:sz w:val="22"/>
                <w:szCs w:val="22"/>
                <w:lang w:eastAsia="en-US"/>
              </w:rPr>
            </w:pPr>
            <w:r w:rsidRPr="00C02192">
              <w:rPr>
                <w:rFonts w:eastAsia="Calibri"/>
                <w:sz w:val="22"/>
                <w:szCs w:val="22"/>
                <w:lang w:eastAsia="en-US"/>
              </w:rPr>
              <w:t>Отзывы на официальном сайте:</w:t>
            </w:r>
          </w:p>
          <w:p w:rsidR="00236BD1" w:rsidRPr="00C8584F" w:rsidRDefault="00236BD1" w:rsidP="00236BD1">
            <w:pPr>
              <w:rPr>
                <w:rFonts w:eastAsia="Calibri"/>
                <w:sz w:val="22"/>
                <w:szCs w:val="22"/>
                <w:lang w:eastAsia="en-US"/>
              </w:rPr>
            </w:pPr>
            <w:r>
              <w:rPr>
                <w:rFonts w:eastAsia="Calibri"/>
                <w:sz w:val="22"/>
                <w:szCs w:val="22"/>
                <w:lang w:eastAsia="en-US"/>
              </w:rPr>
              <w:t>(см. Приложение 2</w:t>
            </w:r>
            <w:r w:rsidRPr="00C8584F">
              <w:rPr>
                <w:rFonts w:eastAsia="Calibri"/>
                <w:sz w:val="22"/>
                <w:szCs w:val="22"/>
                <w:lang w:eastAsia="en-US"/>
              </w:rPr>
              <w:t>).</w:t>
            </w:r>
          </w:p>
        </w:tc>
      </w:tr>
    </w:tbl>
    <w:p w:rsidR="00CB19A5" w:rsidRDefault="00CB19A5" w:rsidP="00C9370D">
      <w:pPr>
        <w:pStyle w:val="a7"/>
        <w:spacing w:after="240" w:line="360" w:lineRule="auto"/>
        <w:ind w:left="0"/>
        <w:jc w:val="both"/>
        <w:rPr>
          <w:sz w:val="28"/>
          <w:szCs w:val="28"/>
        </w:rPr>
      </w:pPr>
    </w:p>
    <w:p w:rsidR="00B67767" w:rsidRDefault="00B67767" w:rsidP="00C9370D">
      <w:pPr>
        <w:pStyle w:val="a7"/>
        <w:spacing w:after="240" w:line="360" w:lineRule="auto"/>
        <w:ind w:left="0"/>
        <w:jc w:val="both"/>
        <w:rPr>
          <w:sz w:val="28"/>
          <w:szCs w:val="28"/>
        </w:rPr>
      </w:pPr>
    </w:p>
    <w:p w:rsidR="00B67767" w:rsidRPr="00B74D49" w:rsidRDefault="00B67767" w:rsidP="00C9370D">
      <w:pPr>
        <w:pStyle w:val="a7"/>
        <w:spacing w:after="240" w:line="360" w:lineRule="auto"/>
        <w:ind w:left="0"/>
        <w:jc w:val="both"/>
        <w:rPr>
          <w:sz w:val="28"/>
          <w:szCs w:val="28"/>
        </w:rPr>
      </w:pPr>
    </w:p>
    <w:p w:rsidR="00FA23E2" w:rsidRDefault="00E04EA6" w:rsidP="00184419">
      <w:pPr>
        <w:spacing w:after="240" w:line="360" w:lineRule="auto"/>
        <w:jc w:val="center"/>
        <w:rPr>
          <w:b/>
          <w:sz w:val="28"/>
          <w:szCs w:val="28"/>
        </w:rPr>
      </w:pPr>
      <w:r>
        <w:rPr>
          <w:b/>
          <w:sz w:val="28"/>
          <w:szCs w:val="28"/>
        </w:rPr>
        <w:lastRenderedPageBreak/>
        <w:t xml:space="preserve">СПИСОК </w:t>
      </w:r>
      <w:r w:rsidR="00B22868">
        <w:rPr>
          <w:b/>
          <w:sz w:val="28"/>
          <w:szCs w:val="28"/>
        </w:rPr>
        <w:t>ИСПОЛЬЗОВАННЫХ ИСТОЧНИКОВ</w:t>
      </w:r>
    </w:p>
    <w:p w:rsidR="0073553E" w:rsidRDefault="0073553E" w:rsidP="0073553E">
      <w:pPr>
        <w:spacing w:line="360" w:lineRule="auto"/>
        <w:jc w:val="both"/>
        <w:rPr>
          <w:sz w:val="28"/>
          <w:szCs w:val="28"/>
        </w:rPr>
      </w:pPr>
      <w:r w:rsidRPr="00A345D3">
        <w:rPr>
          <w:sz w:val="28"/>
          <w:szCs w:val="28"/>
        </w:rPr>
        <w:t>1.</w:t>
      </w:r>
      <w:r>
        <w:rPr>
          <w:sz w:val="28"/>
          <w:szCs w:val="28"/>
        </w:rPr>
        <w:t xml:space="preserve"> Компания «Эксперт Системс» </w:t>
      </w:r>
      <w:r w:rsidRPr="00AD4BE5">
        <w:rPr>
          <w:sz w:val="28"/>
          <w:szCs w:val="28"/>
        </w:rPr>
        <w:t>[</w:t>
      </w:r>
      <w:r>
        <w:rPr>
          <w:sz w:val="28"/>
          <w:szCs w:val="28"/>
        </w:rPr>
        <w:t>Электронный ресурс</w:t>
      </w:r>
      <w:r w:rsidRPr="00AD4BE5">
        <w:rPr>
          <w:sz w:val="28"/>
          <w:szCs w:val="28"/>
        </w:rPr>
        <w:t>]</w:t>
      </w:r>
      <w:r>
        <w:rPr>
          <w:sz w:val="28"/>
          <w:szCs w:val="28"/>
        </w:rPr>
        <w:t xml:space="preserve">. – Москва. – 2004-2016 «Эксперт Системс». – Режим доступа: </w:t>
      </w:r>
      <w:hyperlink r:id="rId12" w:history="1">
        <w:r w:rsidRPr="001A0712">
          <w:rPr>
            <w:rStyle w:val="a9"/>
            <w:sz w:val="28"/>
            <w:szCs w:val="28"/>
          </w:rPr>
          <w:t>https://www.expert-systems.com/</w:t>
        </w:r>
      </w:hyperlink>
      <w:r>
        <w:rPr>
          <w:sz w:val="28"/>
          <w:szCs w:val="28"/>
        </w:rPr>
        <w:t>.</w:t>
      </w:r>
    </w:p>
    <w:p w:rsidR="0073553E" w:rsidRPr="00A345D3" w:rsidRDefault="0073553E" w:rsidP="0073553E">
      <w:pPr>
        <w:spacing w:line="360" w:lineRule="auto"/>
        <w:jc w:val="both"/>
        <w:rPr>
          <w:sz w:val="28"/>
          <w:szCs w:val="28"/>
        </w:rPr>
      </w:pPr>
      <w:r>
        <w:rPr>
          <w:sz w:val="28"/>
          <w:szCs w:val="28"/>
        </w:rPr>
        <w:t>2.</w:t>
      </w:r>
      <w:r w:rsidRPr="00AD4BE5">
        <w:rPr>
          <w:sz w:val="28"/>
          <w:szCs w:val="28"/>
        </w:rPr>
        <w:t xml:space="preserve"> </w:t>
      </w:r>
      <w:r>
        <w:rPr>
          <w:sz w:val="28"/>
          <w:szCs w:val="28"/>
        </w:rPr>
        <w:t xml:space="preserve">Компания «Константа» </w:t>
      </w:r>
      <w:r w:rsidRPr="00AD4BE5">
        <w:rPr>
          <w:sz w:val="28"/>
          <w:szCs w:val="28"/>
        </w:rPr>
        <w:t>[</w:t>
      </w:r>
      <w:r>
        <w:rPr>
          <w:sz w:val="28"/>
          <w:szCs w:val="28"/>
        </w:rPr>
        <w:t>Электронный ресурс</w:t>
      </w:r>
      <w:r w:rsidRPr="00AD4BE5">
        <w:rPr>
          <w:sz w:val="28"/>
          <w:szCs w:val="28"/>
        </w:rPr>
        <w:t>]</w:t>
      </w:r>
      <w:r>
        <w:rPr>
          <w:sz w:val="28"/>
          <w:szCs w:val="28"/>
        </w:rPr>
        <w:t>. – Санкт-Петербург. – 2002-2015. – Режим доступа: </w:t>
      </w:r>
      <w:hyperlink r:id="rId13" w:history="1">
        <w:r w:rsidRPr="00F83798">
          <w:rPr>
            <w:rStyle w:val="a9"/>
            <w:sz w:val="28"/>
            <w:szCs w:val="28"/>
          </w:rPr>
          <w:t>http://www.finanalis.ru/programs/340/2407.html</w:t>
        </w:r>
      </w:hyperlink>
      <w:r>
        <w:rPr>
          <w:sz w:val="28"/>
          <w:szCs w:val="28"/>
        </w:rPr>
        <w:t>.</w:t>
      </w:r>
    </w:p>
    <w:p w:rsidR="00DE6B9D" w:rsidRPr="00DE6B9D" w:rsidRDefault="00DE6B9D" w:rsidP="00E855C3">
      <w:pPr>
        <w:spacing w:line="360" w:lineRule="auto"/>
        <w:jc w:val="both"/>
        <w:rPr>
          <w:sz w:val="28"/>
          <w:szCs w:val="28"/>
        </w:rPr>
      </w:pPr>
      <w:r>
        <w:rPr>
          <w:sz w:val="28"/>
          <w:szCs w:val="28"/>
        </w:rPr>
        <w:t>3.</w:t>
      </w:r>
      <w:r w:rsidR="0073553E">
        <w:rPr>
          <w:sz w:val="28"/>
          <w:szCs w:val="28"/>
        </w:rPr>
        <w:t xml:space="preserve"> Фирма «1С» </w:t>
      </w:r>
      <w:r w:rsidR="0073553E" w:rsidRPr="00AD4BE5">
        <w:rPr>
          <w:sz w:val="28"/>
          <w:szCs w:val="28"/>
        </w:rPr>
        <w:t>[</w:t>
      </w:r>
      <w:r w:rsidR="0073553E">
        <w:rPr>
          <w:sz w:val="28"/>
          <w:szCs w:val="28"/>
        </w:rPr>
        <w:t>Электронный ресурс</w:t>
      </w:r>
      <w:r w:rsidR="0073553E" w:rsidRPr="00AD4BE5">
        <w:rPr>
          <w:sz w:val="28"/>
          <w:szCs w:val="28"/>
        </w:rPr>
        <w:t>]</w:t>
      </w:r>
      <w:r w:rsidR="0073553E">
        <w:rPr>
          <w:sz w:val="28"/>
          <w:szCs w:val="28"/>
        </w:rPr>
        <w:t xml:space="preserve">. Режим доступа: </w:t>
      </w:r>
      <w:hyperlink r:id="rId14" w:history="1">
        <w:r w:rsidR="0073553E" w:rsidRPr="00F83798">
          <w:rPr>
            <w:rStyle w:val="a9"/>
            <w:sz w:val="28"/>
            <w:szCs w:val="28"/>
          </w:rPr>
          <w:t>http://1c.ru/</w:t>
        </w:r>
      </w:hyperlink>
      <w:r w:rsidR="0073553E">
        <w:rPr>
          <w:sz w:val="28"/>
          <w:szCs w:val="28"/>
        </w:rPr>
        <w:t>.</w:t>
      </w:r>
      <w:r>
        <w:rPr>
          <w:sz w:val="28"/>
          <w:szCs w:val="28"/>
        </w:rPr>
        <w:t xml:space="preserve"> </w:t>
      </w:r>
    </w:p>
    <w:p w:rsidR="00474CBC" w:rsidRDefault="00474CBC" w:rsidP="00184419">
      <w:pPr>
        <w:spacing w:after="240" w:line="360" w:lineRule="auto"/>
        <w:jc w:val="both"/>
        <w:rPr>
          <w:sz w:val="28"/>
          <w:szCs w:val="28"/>
        </w:rPr>
      </w:pPr>
    </w:p>
    <w:p w:rsidR="00474CBC" w:rsidRDefault="00474CBC" w:rsidP="00184419">
      <w:pPr>
        <w:spacing w:after="240" w:line="360" w:lineRule="auto"/>
        <w:jc w:val="both"/>
        <w:rPr>
          <w:sz w:val="28"/>
          <w:szCs w:val="28"/>
        </w:rPr>
      </w:pPr>
    </w:p>
    <w:p w:rsidR="00474CBC" w:rsidRDefault="00474CBC" w:rsidP="00184419">
      <w:pPr>
        <w:spacing w:after="240" w:line="360" w:lineRule="auto"/>
        <w:jc w:val="both"/>
        <w:rPr>
          <w:sz w:val="28"/>
          <w:szCs w:val="28"/>
        </w:rPr>
      </w:pPr>
    </w:p>
    <w:p w:rsidR="00474CBC" w:rsidRDefault="00474CBC" w:rsidP="00184419">
      <w:pPr>
        <w:spacing w:after="240" w:line="360" w:lineRule="auto"/>
        <w:jc w:val="both"/>
        <w:rPr>
          <w:sz w:val="28"/>
          <w:szCs w:val="28"/>
        </w:rPr>
      </w:pPr>
    </w:p>
    <w:p w:rsidR="00474CBC" w:rsidRDefault="00474CBC" w:rsidP="00184419">
      <w:pPr>
        <w:spacing w:after="240" w:line="360" w:lineRule="auto"/>
        <w:jc w:val="both"/>
        <w:rPr>
          <w:sz w:val="28"/>
          <w:szCs w:val="28"/>
        </w:rPr>
      </w:pPr>
    </w:p>
    <w:p w:rsidR="00CB19A5" w:rsidRDefault="00CB19A5" w:rsidP="00184419">
      <w:pPr>
        <w:spacing w:after="240" w:line="360" w:lineRule="auto"/>
        <w:jc w:val="both"/>
        <w:rPr>
          <w:sz w:val="28"/>
          <w:szCs w:val="28"/>
        </w:rPr>
      </w:pPr>
    </w:p>
    <w:p w:rsidR="00CB19A5" w:rsidRDefault="00CB19A5" w:rsidP="00184419">
      <w:pPr>
        <w:spacing w:after="240" w:line="360" w:lineRule="auto"/>
        <w:jc w:val="both"/>
        <w:rPr>
          <w:sz w:val="28"/>
          <w:szCs w:val="28"/>
        </w:rPr>
      </w:pPr>
    </w:p>
    <w:p w:rsidR="00CB19A5" w:rsidRDefault="00CB19A5" w:rsidP="00184419">
      <w:pPr>
        <w:spacing w:after="240" w:line="360" w:lineRule="auto"/>
        <w:jc w:val="both"/>
        <w:rPr>
          <w:sz w:val="28"/>
          <w:szCs w:val="28"/>
        </w:rPr>
      </w:pPr>
    </w:p>
    <w:p w:rsidR="00CB19A5" w:rsidRDefault="00CB19A5" w:rsidP="00184419">
      <w:pPr>
        <w:spacing w:after="240" w:line="360" w:lineRule="auto"/>
        <w:jc w:val="both"/>
        <w:rPr>
          <w:sz w:val="28"/>
          <w:szCs w:val="28"/>
        </w:rPr>
      </w:pPr>
    </w:p>
    <w:p w:rsidR="00CB19A5" w:rsidRDefault="00CB19A5" w:rsidP="00184419">
      <w:pPr>
        <w:spacing w:after="240" w:line="360" w:lineRule="auto"/>
        <w:jc w:val="both"/>
        <w:rPr>
          <w:sz w:val="28"/>
          <w:szCs w:val="28"/>
        </w:rPr>
      </w:pPr>
    </w:p>
    <w:p w:rsidR="00CB19A5" w:rsidRDefault="00CB19A5" w:rsidP="00184419">
      <w:pPr>
        <w:spacing w:after="240" w:line="360" w:lineRule="auto"/>
        <w:jc w:val="both"/>
        <w:rPr>
          <w:sz w:val="28"/>
          <w:szCs w:val="28"/>
        </w:rPr>
      </w:pPr>
    </w:p>
    <w:p w:rsidR="00CB19A5" w:rsidRDefault="00CB19A5" w:rsidP="00184419">
      <w:pPr>
        <w:spacing w:after="240" w:line="360" w:lineRule="auto"/>
        <w:jc w:val="both"/>
        <w:rPr>
          <w:sz w:val="28"/>
          <w:szCs w:val="28"/>
        </w:rPr>
      </w:pPr>
    </w:p>
    <w:p w:rsidR="00CB19A5" w:rsidRDefault="00CB19A5" w:rsidP="00184419">
      <w:pPr>
        <w:spacing w:after="240" w:line="360" w:lineRule="auto"/>
        <w:jc w:val="both"/>
        <w:rPr>
          <w:sz w:val="28"/>
          <w:szCs w:val="28"/>
        </w:rPr>
      </w:pPr>
    </w:p>
    <w:p w:rsidR="00CB19A5" w:rsidRDefault="00CB19A5" w:rsidP="00184419">
      <w:pPr>
        <w:spacing w:after="240" w:line="360" w:lineRule="auto"/>
        <w:jc w:val="both"/>
        <w:rPr>
          <w:sz w:val="28"/>
          <w:szCs w:val="28"/>
        </w:rPr>
      </w:pPr>
    </w:p>
    <w:p w:rsidR="00CB19A5" w:rsidRDefault="00CB19A5" w:rsidP="00184419">
      <w:pPr>
        <w:spacing w:after="240" w:line="360" w:lineRule="auto"/>
        <w:jc w:val="both"/>
        <w:rPr>
          <w:sz w:val="28"/>
          <w:szCs w:val="28"/>
        </w:rPr>
      </w:pPr>
    </w:p>
    <w:p w:rsidR="00474CBC" w:rsidRDefault="00474CBC" w:rsidP="00184419">
      <w:pPr>
        <w:spacing w:after="240" w:line="360" w:lineRule="auto"/>
        <w:jc w:val="both"/>
        <w:rPr>
          <w:sz w:val="28"/>
          <w:szCs w:val="28"/>
        </w:rPr>
      </w:pPr>
    </w:p>
    <w:p w:rsidR="00474CBC" w:rsidRDefault="00B67767" w:rsidP="00474CBC">
      <w:pPr>
        <w:spacing w:after="240" w:line="360" w:lineRule="auto"/>
        <w:jc w:val="center"/>
        <w:rPr>
          <w:b/>
          <w:sz w:val="28"/>
          <w:szCs w:val="28"/>
        </w:rPr>
      </w:pPr>
      <w:r>
        <w:rPr>
          <w:b/>
          <w:sz w:val="28"/>
          <w:szCs w:val="28"/>
        </w:rPr>
        <w:lastRenderedPageBreak/>
        <w:t>ПРИЛОЖЕНИЕ</w:t>
      </w:r>
    </w:p>
    <w:p w:rsidR="00474CBC" w:rsidRDefault="00474CBC" w:rsidP="00474CBC">
      <w:pPr>
        <w:spacing w:after="240" w:line="360" w:lineRule="auto"/>
        <w:jc w:val="right"/>
        <w:rPr>
          <w:sz w:val="28"/>
          <w:szCs w:val="28"/>
        </w:rPr>
      </w:pPr>
      <w:r>
        <w:rPr>
          <w:sz w:val="28"/>
          <w:szCs w:val="28"/>
        </w:rPr>
        <w:t>Приложение 1</w:t>
      </w:r>
    </w:p>
    <w:p w:rsidR="00474CBC" w:rsidRPr="00C8584F" w:rsidRDefault="00474CBC" w:rsidP="00C8584F">
      <w:pPr>
        <w:spacing w:after="240" w:line="360" w:lineRule="auto"/>
        <w:ind w:firstLine="708"/>
        <w:jc w:val="center"/>
        <w:rPr>
          <w:b/>
          <w:sz w:val="28"/>
          <w:szCs w:val="28"/>
        </w:rPr>
      </w:pPr>
      <w:r w:rsidRPr="00C8584F">
        <w:rPr>
          <w:b/>
          <w:sz w:val="28"/>
          <w:szCs w:val="28"/>
        </w:rPr>
        <w:t xml:space="preserve">Отзывы о системе </w:t>
      </w:r>
      <w:r w:rsidRPr="00C8584F">
        <w:rPr>
          <w:b/>
          <w:sz w:val="28"/>
          <w:szCs w:val="28"/>
          <w:lang w:val="en-US"/>
        </w:rPr>
        <w:t>Project</w:t>
      </w:r>
      <w:r w:rsidRPr="00C8584F">
        <w:rPr>
          <w:b/>
          <w:sz w:val="28"/>
          <w:szCs w:val="28"/>
        </w:rPr>
        <w:t xml:space="preserve"> </w:t>
      </w:r>
      <w:r w:rsidRPr="00C8584F">
        <w:rPr>
          <w:b/>
          <w:sz w:val="28"/>
          <w:szCs w:val="28"/>
          <w:lang w:val="en-US"/>
        </w:rPr>
        <w:t>Expert</w:t>
      </w:r>
      <w:r w:rsidRPr="00C8584F">
        <w:rPr>
          <w:b/>
          <w:sz w:val="28"/>
          <w:szCs w:val="28"/>
        </w:rPr>
        <w:t xml:space="preserve"> на официальном сайте компании «</w:t>
      </w:r>
      <w:r w:rsidRPr="00C8584F">
        <w:rPr>
          <w:b/>
          <w:sz w:val="28"/>
          <w:szCs w:val="28"/>
          <w:lang w:val="en-US"/>
        </w:rPr>
        <w:t>Expert</w:t>
      </w:r>
      <w:r w:rsidRPr="00C8584F">
        <w:rPr>
          <w:b/>
          <w:sz w:val="28"/>
          <w:szCs w:val="28"/>
        </w:rPr>
        <w:t xml:space="preserve"> </w:t>
      </w:r>
      <w:r w:rsidRPr="00C8584F">
        <w:rPr>
          <w:b/>
          <w:sz w:val="28"/>
          <w:szCs w:val="28"/>
          <w:lang w:val="en-US"/>
        </w:rPr>
        <w:t>Systems</w:t>
      </w:r>
      <w:r w:rsidRPr="00C8584F">
        <w:rPr>
          <w:b/>
          <w:sz w:val="28"/>
          <w:szCs w:val="28"/>
        </w:rPr>
        <w:t>»</w:t>
      </w:r>
    </w:p>
    <w:tbl>
      <w:tblPr>
        <w:tblStyle w:val="a8"/>
        <w:tblW w:w="0" w:type="auto"/>
        <w:tblLook w:val="04A0" w:firstRow="1" w:lastRow="0" w:firstColumn="1" w:lastColumn="0" w:noHBand="0" w:noVBand="1"/>
      </w:tblPr>
      <w:tblGrid>
        <w:gridCol w:w="2802"/>
        <w:gridCol w:w="6773"/>
      </w:tblGrid>
      <w:tr w:rsidR="00C8584F" w:rsidTr="00CB19A5">
        <w:tc>
          <w:tcPr>
            <w:tcW w:w="2802" w:type="dxa"/>
          </w:tcPr>
          <w:p w:rsidR="00C8584F" w:rsidRDefault="00C8584F" w:rsidP="00CB19A5">
            <w:pPr>
              <w:spacing w:line="276" w:lineRule="auto"/>
            </w:pPr>
            <w:r w:rsidRPr="00C8584F">
              <w:t>Директор Департамента проектного финанс</w:t>
            </w:r>
            <w:r>
              <w:t>ирования ОАО «АК БАРС» БАНК</w:t>
            </w:r>
          </w:p>
          <w:p w:rsidR="00C8584F" w:rsidRPr="00C8584F" w:rsidRDefault="00C8584F" w:rsidP="00CB19A5">
            <w:pPr>
              <w:spacing w:line="276" w:lineRule="auto"/>
            </w:pPr>
            <w:r w:rsidRPr="00C8584F">
              <w:t>А.Р.</w:t>
            </w:r>
            <w:r>
              <w:t xml:space="preserve"> </w:t>
            </w:r>
            <w:proofErr w:type="spellStart"/>
            <w:r w:rsidRPr="00C8584F">
              <w:t>Ахметшин</w:t>
            </w:r>
            <w:proofErr w:type="spellEnd"/>
          </w:p>
        </w:tc>
        <w:tc>
          <w:tcPr>
            <w:tcW w:w="6773" w:type="dxa"/>
          </w:tcPr>
          <w:p w:rsidR="00C8584F" w:rsidRPr="00C8584F" w:rsidRDefault="00C8584F" w:rsidP="00C8584F">
            <w:pPr>
              <w:spacing w:line="276" w:lineRule="auto"/>
              <w:jc w:val="both"/>
            </w:pPr>
            <w:r w:rsidRPr="00C8584F">
              <w:t xml:space="preserve">Наш Банк высоко оценивает эффективность и функциональность </w:t>
            </w:r>
            <w:proofErr w:type="spellStart"/>
            <w:r w:rsidRPr="00C8584F">
              <w:t>Project</w:t>
            </w:r>
            <w:proofErr w:type="spellEnd"/>
            <w:r w:rsidRPr="00C8584F">
              <w:t xml:space="preserve"> </w:t>
            </w:r>
            <w:proofErr w:type="spellStart"/>
            <w:r w:rsidRPr="00C8584F">
              <w:t>Expert</w:t>
            </w:r>
            <w:proofErr w:type="spellEnd"/>
            <w:r w:rsidRPr="00C8584F">
              <w:t xml:space="preserve"> как инструмента для проведения анализа инвестиционной привлекательности проекта, в связи с чем рекомендует своим текущим и потенциальным клиентам использование данного программного обеспечения</w:t>
            </w:r>
            <w:r>
              <w:t>.</w:t>
            </w:r>
          </w:p>
        </w:tc>
      </w:tr>
      <w:tr w:rsidR="00C8584F" w:rsidTr="00CB19A5">
        <w:tc>
          <w:tcPr>
            <w:tcW w:w="2802" w:type="dxa"/>
          </w:tcPr>
          <w:p w:rsidR="00C8584F" w:rsidRPr="00C8584F" w:rsidRDefault="00C8584F" w:rsidP="00CB19A5">
            <w:pPr>
              <w:spacing w:line="276" w:lineRule="auto"/>
            </w:pPr>
            <w:r w:rsidRPr="00C8584F">
              <w:t xml:space="preserve">Президент Российской ассоциации телемедицины </w:t>
            </w:r>
            <w:proofErr w:type="spellStart"/>
            <w:r w:rsidRPr="00C8584F">
              <w:t>А.И.Сельков</w:t>
            </w:r>
            <w:proofErr w:type="spellEnd"/>
          </w:p>
        </w:tc>
        <w:tc>
          <w:tcPr>
            <w:tcW w:w="6773" w:type="dxa"/>
          </w:tcPr>
          <w:p w:rsidR="00C8584F" w:rsidRDefault="00C8584F" w:rsidP="00C8584F">
            <w:pPr>
              <w:spacing w:line="276" w:lineRule="auto"/>
              <w:jc w:val="both"/>
            </w:pPr>
            <w:r>
              <w:t xml:space="preserve">Большинство первых </w:t>
            </w:r>
            <w:proofErr w:type="spellStart"/>
            <w:r>
              <w:t>телеконсультационных</w:t>
            </w:r>
            <w:proofErr w:type="spellEnd"/>
            <w:r>
              <w:t xml:space="preserve"> пунктов в ведущих московских научно-лечебных учреждениях появилось на основе подготовленных нашими специалистами бизнес-</w:t>
            </w:r>
            <w:proofErr w:type="spellStart"/>
            <w:r>
              <w:t>планов</w:t>
            </w:r>
            <w:proofErr w:type="gramStart"/>
            <w:r>
              <w:t>.А</w:t>
            </w:r>
            <w:proofErr w:type="spellEnd"/>
            <w:proofErr w:type="gramEnd"/>
            <w:r>
              <w:t xml:space="preserve"> подготовка экономического обоснования всех этих проектов проводилась с использованием разных версий пакета </w:t>
            </w:r>
            <w:proofErr w:type="spellStart"/>
            <w:r>
              <w:t>Project</w:t>
            </w:r>
            <w:proofErr w:type="spellEnd"/>
            <w:r>
              <w:t xml:space="preserve"> </w:t>
            </w:r>
            <w:proofErr w:type="spellStart"/>
            <w:r>
              <w:t>Expert</w:t>
            </w:r>
            <w:proofErr w:type="spellEnd"/>
            <w:r>
              <w:t>.</w:t>
            </w:r>
          </w:p>
          <w:p w:rsidR="00C8584F" w:rsidRDefault="00C8584F" w:rsidP="00C8584F">
            <w:pPr>
              <w:spacing w:line="276" w:lineRule="auto"/>
              <w:jc w:val="both"/>
            </w:pPr>
            <w:r>
              <w:t xml:space="preserve">Среди самых последних разработок, выполненных при активном участии специалистов РАТ в 2010 году упомянем создание </w:t>
            </w:r>
            <w:proofErr w:type="spellStart"/>
            <w:r>
              <w:t>телеконсультационного</w:t>
            </w:r>
            <w:proofErr w:type="spellEnd"/>
            <w:r>
              <w:t xml:space="preserve"> пункта в здании врачебной амбулатории районной больнице на острове Валаам. 10 июля 2010 года Святейший Патриарх Московский и всея Руси Кирилл посетил районную больницу, расположенную на Валааме, и принял участие в церемонии открытия нового здания врачебной амбулатории.</w:t>
            </w:r>
          </w:p>
          <w:p w:rsidR="00C8584F" w:rsidRDefault="00C8584F" w:rsidP="00C8584F">
            <w:pPr>
              <w:spacing w:line="276" w:lineRule="auto"/>
              <w:jc w:val="both"/>
            </w:pPr>
            <w:r>
              <w:t xml:space="preserve">Достоинства процесса подготовки бизнес-планов с помощью программного продукта </w:t>
            </w:r>
            <w:proofErr w:type="spellStart"/>
            <w:r>
              <w:t>Project</w:t>
            </w:r>
            <w:proofErr w:type="spellEnd"/>
            <w:r>
              <w:t xml:space="preserve"> </w:t>
            </w:r>
            <w:proofErr w:type="spellStart"/>
            <w:r>
              <w:t>Expert</w:t>
            </w:r>
            <w:proofErr w:type="spellEnd"/>
            <w:r>
              <w:t xml:space="preserve"> позволили авторам адаптировать общие принципы бизнес-планирования, заложенные его создателями, под конкретные идеи собственных инновационных проектов. Это позволило на всех этапах реализации строго придерживаться жестких рамок финансово-экономических ограничений, обеспечивших выполнение условий инвестиционной привлекательности проектов создания и развития общероссийской сети телемедицинских консультационных пунктов.</w:t>
            </w:r>
          </w:p>
          <w:p w:rsidR="00C8584F" w:rsidRPr="00C8584F" w:rsidRDefault="00C8584F" w:rsidP="00C8584F">
            <w:pPr>
              <w:spacing w:line="276" w:lineRule="auto"/>
              <w:jc w:val="both"/>
            </w:pPr>
            <w:r>
              <w:t>Хочется также выразить благодарность компании Эксперт Системс за их активную поддержку благотворительных и некоммерческих проектов путем предоставления собственных разработок по льготным ценам. Это несомненно помогает сокращать издержки и обеспечивать качественное обоснование эффективности инновационных проектов в социальной сфере России.</w:t>
            </w:r>
          </w:p>
        </w:tc>
      </w:tr>
      <w:tr w:rsidR="00C8584F" w:rsidTr="00CB19A5">
        <w:tc>
          <w:tcPr>
            <w:tcW w:w="2802" w:type="dxa"/>
          </w:tcPr>
          <w:p w:rsidR="00C8584F" w:rsidRPr="00C8584F" w:rsidRDefault="00CB19A5" w:rsidP="00CB19A5">
            <w:pPr>
              <w:spacing w:line="276" w:lineRule="auto"/>
            </w:pPr>
            <w:r w:rsidRPr="00CB19A5">
              <w:lastRenderedPageBreak/>
              <w:t>Руководитель территориального агентства по развитию предпринимательства СВАО г. Москвы Р. В. Емельянов</w:t>
            </w:r>
          </w:p>
        </w:tc>
        <w:tc>
          <w:tcPr>
            <w:tcW w:w="6773" w:type="dxa"/>
          </w:tcPr>
          <w:p w:rsidR="00CB19A5" w:rsidRDefault="00CB19A5" w:rsidP="00CB19A5">
            <w:pPr>
              <w:spacing w:line="276" w:lineRule="auto"/>
              <w:jc w:val="both"/>
            </w:pPr>
            <w:r>
              <w:t xml:space="preserve">В задачи Территориального агентства по развитию предпринимательства Северо-Восточного Административного Округа (ТАРП СВАО), как одной из десяти организаций подобного рода в Москве, входит содействие реализации государственной политики в области поддержки и развития малого предпринимательства, оказание консалтинговых, информационно-справочных услуг и услуг по привлечению инвестиций. Для осуществления деятельности по инвестиционным проектам мы используем систему </w:t>
            </w:r>
            <w:proofErr w:type="spellStart"/>
            <w:r>
              <w:t>Project</w:t>
            </w:r>
            <w:proofErr w:type="spellEnd"/>
            <w:r>
              <w:t xml:space="preserve"> </w:t>
            </w:r>
            <w:proofErr w:type="spellStart"/>
            <w:r>
              <w:t>Expert</w:t>
            </w:r>
            <w:proofErr w:type="spellEnd"/>
            <w:r>
              <w:t>.</w:t>
            </w:r>
          </w:p>
          <w:p w:rsidR="00CB19A5" w:rsidRDefault="00CB19A5" w:rsidP="00CB19A5">
            <w:pPr>
              <w:spacing w:line="276" w:lineRule="auto"/>
              <w:jc w:val="both"/>
            </w:pPr>
            <w:r>
              <w:t xml:space="preserve">Агентство начинало работать еще с четвертой версией системы. Сейчас в </w:t>
            </w:r>
            <w:proofErr w:type="spellStart"/>
            <w:r>
              <w:t>Project</w:t>
            </w:r>
            <w:proofErr w:type="spellEnd"/>
            <w:r>
              <w:t xml:space="preserve"> </w:t>
            </w:r>
            <w:proofErr w:type="spellStart"/>
            <w:r>
              <w:t>Expert</w:t>
            </w:r>
            <w:proofErr w:type="spellEnd"/>
            <w:r>
              <w:t xml:space="preserve"> 7 наши специалисты успешно решают две основные задачи – разработка бизнес-планов для предприятий малого бизнеса и оценка проектов, предоставляемых в Агентство предприятиями СВАО Москвы для получения кредитного финансирования.</w:t>
            </w:r>
          </w:p>
          <w:p w:rsidR="00CB19A5" w:rsidRDefault="00CB19A5" w:rsidP="00CB19A5">
            <w:pPr>
              <w:spacing w:line="276" w:lineRule="auto"/>
              <w:jc w:val="both"/>
            </w:pPr>
            <w:r>
              <w:t xml:space="preserve">При создании бизнес-плана мы предварительно готовим описание структуры предприятия и механизм функционирования бизнеса, составляем маркетинговый план на основе данных о рынке, товаре и услуге, о потребителях. Затем эти результаты становятся базой для формирования в </w:t>
            </w:r>
            <w:proofErr w:type="spellStart"/>
            <w:r>
              <w:t>Project</w:t>
            </w:r>
            <w:proofErr w:type="spellEnd"/>
            <w:r>
              <w:t xml:space="preserve"> </w:t>
            </w:r>
            <w:proofErr w:type="spellStart"/>
            <w:r>
              <w:t>Expert</w:t>
            </w:r>
            <w:proofErr w:type="spellEnd"/>
            <w:r>
              <w:t xml:space="preserve"> финансовой модели предприятия и его проекта, определения ключевых показателей, свидетельствующих о состоянии будущего бизнеса. Для малых предприятий чрезвычайно важно распределить свой достаточно ограниченный бюджет наиболее точно и эффективно, заранее оценить риски неосуществления проекта и принять меры по их минимизации.</w:t>
            </w:r>
          </w:p>
          <w:p w:rsidR="00CB19A5" w:rsidRDefault="00CB19A5" w:rsidP="00CB19A5">
            <w:pPr>
              <w:spacing w:line="276" w:lineRule="auto"/>
              <w:jc w:val="both"/>
            </w:pPr>
            <w:r>
              <w:t xml:space="preserve">В течение месяца Агентство в среднем подготавливает 4–5 таких проектов. В основном за бизнес-планами обращаются торговые предприятия, реже производственные. Для принятия верных решений предприятию нужно знать несколько вариантов возможного развития событий, как минимум, – реальный, оптимистический и пессимистический. Работа трудоемкая, и без </w:t>
            </w:r>
            <w:proofErr w:type="spellStart"/>
            <w:r>
              <w:t>Project</w:t>
            </w:r>
            <w:proofErr w:type="spellEnd"/>
            <w:r>
              <w:t xml:space="preserve"> </w:t>
            </w:r>
            <w:proofErr w:type="spellStart"/>
            <w:r>
              <w:t>Expert</w:t>
            </w:r>
            <w:proofErr w:type="spellEnd"/>
            <w:r>
              <w:t xml:space="preserve"> она занимала бы существенно больше времени и ресурсов.</w:t>
            </w:r>
          </w:p>
          <w:p w:rsidR="00CB19A5" w:rsidRDefault="00CB19A5" w:rsidP="00CB19A5">
            <w:pPr>
              <w:spacing w:line="276" w:lineRule="auto"/>
              <w:jc w:val="both"/>
            </w:pPr>
            <w:r>
              <w:t xml:space="preserve">В случае использования </w:t>
            </w:r>
            <w:proofErr w:type="spellStart"/>
            <w:r>
              <w:t>Project</w:t>
            </w:r>
            <w:proofErr w:type="spellEnd"/>
            <w:r>
              <w:t xml:space="preserve"> </w:t>
            </w:r>
            <w:proofErr w:type="spellStart"/>
            <w:r>
              <w:t>Expert</w:t>
            </w:r>
            <w:proofErr w:type="spellEnd"/>
            <w:r>
              <w:t xml:space="preserve"> для анализа уже готовых проектов, которые предприятия предоставляют нам с целью получения кредита, мы проводим оценку адекватности предполагаемых результатов и передаем заключение для принятия окончательного решения о выдаче кредита.</w:t>
            </w:r>
          </w:p>
          <w:p w:rsidR="00CB19A5" w:rsidRDefault="00CB19A5" w:rsidP="00CB19A5">
            <w:pPr>
              <w:spacing w:line="276" w:lineRule="auto"/>
              <w:jc w:val="both"/>
            </w:pPr>
            <w:r>
              <w:t xml:space="preserve">Система </w:t>
            </w:r>
            <w:proofErr w:type="spellStart"/>
            <w:r>
              <w:t>Project</w:t>
            </w:r>
            <w:proofErr w:type="spellEnd"/>
            <w:r>
              <w:t xml:space="preserve"> </w:t>
            </w:r>
            <w:proofErr w:type="spellStart"/>
            <w:r>
              <w:t>Expert</w:t>
            </w:r>
            <w:proofErr w:type="spellEnd"/>
            <w:r>
              <w:t xml:space="preserve"> помогает формализовать процесс анализа и проверки адекватности расчетов в предоставляемых проектах, используя единый подход к оценке проектов. </w:t>
            </w:r>
            <w:proofErr w:type="spellStart"/>
            <w:r>
              <w:t>Project</w:t>
            </w:r>
            <w:proofErr w:type="spellEnd"/>
            <w:r>
              <w:t xml:space="preserve"> </w:t>
            </w:r>
            <w:proofErr w:type="spellStart"/>
            <w:r>
              <w:t>Expert</w:t>
            </w:r>
            <w:proofErr w:type="spellEnd"/>
            <w:r>
              <w:t xml:space="preserve"> позволяет автоматически сравнивать несколько </w:t>
            </w:r>
            <w:r>
              <w:lastRenderedPageBreak/>
              <w:t>проектов по ключевым финансовым показателям и показателям эффективности, что также ускоряет процедуру отбора. За последний год около десяти предприятий нашего округа получили таким образом кредиты из государственных финансовых источников.</w:t>
            </w:r>
          </w:p>
          <w:p w:rsidR="00C8584F" w:rsidRPr="00C8584F" w:rsidRDefault="00CB19A5" w:rsidP="00CB19A5">
            <w:pPr>
              <w:spacing w:line="276" w:lineRule="auto"/>
              <w:jc w:val="both"/>
            </w:pPr>
            <w:r>
              <w:t xml:space="preserve">В наших планах – использовать новую версию системы </w:t>
            </w:r>
            <w:proofErr w:type="spellStart"/>
            <w:r>
              <w:t>Project</w:t>
            </w:r>
            <w:proofErr w:type="spellEnd"/>
            <w:r>
              <w:t xml:space="preserve"> </w:t>
            </w:r>
            <w:proofErr w:type="spellStart"/>
            <w:r>
              <w:t>Expert</w:t>
            </w:r>
            <w:proofErr w:type="spellEnd"/>
            <w:r>
              <w:t xml:space="preserve"> 8, которая, как мы надеемся, будет давать еще большие возможности настройки под конкретный проект в зависимости от специфики и вида деятельности предприятия, а также отрасли, к которой оно принадлежит.</w:t>
            </w:r>
          </w:p>
        </w:tc>
      </w:tr>
      <w:tr w:rsidR="00C8584F" w:rsidTr="00CB19A5">
        <w:tc>
          <w:tcPr>
            <w:tcW w:w="2802" w:type="dxa"/>
          </w:tcPr>
          <w:p w:rsidR="00C8584F" w:rsidRPr="00C8584F" w:rsidRDefault="00CB19A5" w:rsidP="00CB19A5">
            <w:pPr>
              <w:spacing w:line="276" w:lineRule="auto"/>
            </w:pPr>
            <w:r w:rsidRPr="00CB19A5">
              <w:lastRenderedPageBreak/>
              <w:t>Директор филиала ФГУП "</w:t>
            </w:r>
            <w:proofErr w:type="spellStart"/>
            <w:r w:rsidRPr="00CB19A5">
              <w:t>Ростехинвентаризация</w:t>
            </w:r>
            <w:proofErr w:type="spellEnd"/>
            <w:r w:rsidRPr="00CB19A5">
              <w:t xml:space="preserve"> - Федеральное БТИ" по </w:t>
            </w:r>
            <w:proofErr w:type="spellStart"/>
            <w:r w:rsidRPr="00CB19A5">
              <w:t>Хантемансийскому</w:t>
            </w:r>
            <w:proofErr w:type="spellEnd"/>
            <w:r w:rsidRPr="00CB19A5">
              <w:t xml:space="preserve"> АО-ЮГРА </w:t>
            </w:r>
            <w:proofErr w:type="spellStart"/>
            <w:r w:rsidRPr="00CB19A5">
              <w:t>Хапае</w:t>
            </w:r>
            <w:r>
              <w:t>в</w:t>
            </w:r>
            <w:proofErr w:type="spellEnd"/>
            <w:r>
              <w:t xml:space="preserve"> </w:t>
            </w:r>
            <w:r w:rsidRPr="00CB19A5">
              <w:t>В.А.</w:t>
            </w:r>
          </w:p>
        </w:tc>
        <w:tc>
          <w:tcPr>
            <w:tcW w:w="6773" w:type="dxa"/>
          </w:tcPr>
          <w:p w:rsidR="00CB19A5" w:rsidRDefault="00CB19A5" w:rsidP="00CB19A5">
            <w:pPr>
              <w:spacing w:line="276" w:lineRule="auto"/>
              <w:jc w:val="both"/>
            </w:pPr>
            <w:r>
              <w:t>В соответствии с рекомендацией Центрального аппарата ФГУП «</w:t>
            </w:r>
            <w:proofErr w:type="spellStart"/>
            <w:r>
              <w:t>Ростехинвентаризация</w:t>
            </w:r>
            <w:proofErr w:type="spellEnd"/>
            <w:r>
              <w:t xml:space="preserve"> — Федеральное БТИ» в 2008 году филиалом по Ханты-Мансийскому АО — Югра была приобретена версия программы «Авторизованная система планирования и анализа эффективности инвестиционных проектов» </w:t>
            </w:r>
            <w:proofErr w:type="spellStart"/>
            <w:r>
              <w:t>Project</w:t>
            </w:r>
            <w:proofErr w:type="spellEnd"/>
            <w:r>
              <w:t xml:space="preserve"> </w:t>
            </w:r>
            <w:proofErr w:type="spellStart"/>
            <w:r>
              <w:t>Expert</w:t>
            </w:r>
            <w:proofErr w:type="spellEnd"/>
            <w:r>
              <w:t xml:space="preserve"> 7  в целях улучшения качества бизнес-планов, разрабатываемых в рамках инвестиционного бюджета предприятия.</w:t>
            </w:r>
          </w:p>
          <w:p w:rsidR="00CB19A5" w:rsidRDefault="00CB19A5" w:rsidP="00CB19A5">
            <w:pPr>
              <w:spacing w:line="276" w:lineRule="auto"/>
              <w:jc w:val="both"/>
            </w:pPr>
            <w:proofErr w:type="spellStart"/>
            <w:r>
              <w:t>Project</w:t>
            </w:r>
            <w:proofErr w:type="spellEnd"/>
            <w:r>
              <w:t xml:space="preserve"> </w:t>
            </w:r>
            <w:proofErr w:type="spellStart"/>
            <w:r>
              <w:t>Expert</w:t>
            </w:r>
            <w:proofErr w:type="spellEnd"/>
            <w:r>
              <w:t xml:space="preserve"> — универсальный программный продукт для быстрой оценки рентабельности проекта, составления бизнес-планов.</w:t>
            </w:r>
          </w:p>
          <w:p w:rsidR="00CB19A5" w:rsidRDefault="00CB19A5" w:rsidP="00CB19A5">
            <w:pPr>
              <w:spacing w:line="276" w:lineRule="auto"/>
              <w:jc w:val="both"/>
            </w:pPr>
            <w:r>
              <w:t>Функциональные возможности и структура системы «</w:t>
            </w:r>
            <w:proofErr w:type="spellStart"/>
            <w:r>
              <w:t>Project</w:t>
            </w:r>
            <w:proofErr w:type="spellEnd"/>
            <w:r>
              <w:t xml:space="preserve"> </w:t>
            </w:r>
            <w:proofErr w:type="spellStart"/>
            <w:r>
              <w:t>Expert</w:t>
            </w:r>
            <w:proofErr w:type="spellEnd"/>
            <w:r>
              <w:t>» позволяют проводить детальный анализ инвестиционного проекта, текущего и прогнозного финансового состояния предприятия. Учет множества факторов (инфляция, условия выплат по закупке материалов и реализации услуг, условия погашения дебиторской и кредиторской задолженности и т.д.), а также скорость расчетов и возможность исследования различных вариантов развития бизнеса позволяют делать более глубокие выводы по результатам экономического анализа инвестиционного проекта и принимать более обоснованные стратегические решения.</w:t>
            </w:r>
          </w:p>
          <w:p w:rsidR="00C8584F" w:rsidRPr="00C8584F" w:rsidRDefault="00CB19A5" w:rsidP="00CB19A5">
            <w:pPr>
              <w:spacing w:line="276" w:lineRule="auto"/>
              <w:jc w:val="both"/>
            </w:pPr>
            <w:proofErr w:type="spellStart"/>
            <w:r>
              <w:t>Project</w:t>
            </w:r>
            <w:proofErr w:type="spellEnd"/>
            <w:r>
              <w:t xml:space="preserve"> </w:t>
            </w:r>
            <w:proofErr w:type="spellStart"/>
            <w:r>
              <w:t>Expert</w:t>
            </w:r>
            <w:proofErr w:type="spellEnd"/>
            <w:r>
              <w:t xml:space="preserve"> помогает определить стратегию движения и защищает инвестиции, просчитывая возможные риски. Кроме того, программа дает возможность разработать детальный финансовый план и определить потребность в денежных средствах на любом отрезке времени, на протяжении всего проекта. При помощи </w:t>
            </w:r>
            <w:proofErr w:type="spellStart"/>
            <w:r>
              <w:t>Project</w:t>
            </w:r>
            <w:proofErr w:type="spellEnd"/>
            <w:r>
              <w:t xml:space="preserve"> </w:t>
            </w:r>
            <w:proofErr w:type="spellStart"/>
            <w:r>
              <w:t>Expert</w:t>
            </w:r>
            <w:proofErr w:type="spellEnd"/>
            <w:r>
              <w:t xml:space="preserve"> можно ввести необходимую информацию и сразу получить оценку эффективности проекта. В декабре 2008 года сотрудников филиала пройдено обучение в компании «Эксперт Системс», в ходе которого приобретены навыки построения финансовой модели предприятия, оценки стоимости бизнеса, а также анализа эффективности инвестиционных проектов и оценки рисков, связанных и их реализацией. Выражаем искреннюю </w:t>
            </w:r>
            <w:r>
              <w:lastRenderedPageBreak/>
              <w:t>благодарность специалистам ООО «Эксперт Системс» за обучение на высоком профессиональном уровне, индивидуальный и творческий подход, за доступность излагаемого материала, открытость и доброжелательность.</w:t>
            </w:r>
          </w:p>
        </w:tc>
      </w:tr>
      <w:tr w:rsidR="00C8584F" w:rsidTr="00CB19A5">
        <w:tc>
          <w:tcPr>
            <w:tcW w:w="2802" w:type="dxa"/>
          </w:tcPr>
          <w:p w:rsidR="00C8584F" w:rsidRPr="00C8584F" w:rsidRDefault="00CB19A5" w:rsidP="00CB19A5">
            <w:pPr>
              <w:spacing w:line="276" w:lineRule="auto"/>
            </w:pPr>
            <w:r w:rsidRPr="00CB19A5">
              <w:lastRenderedPageBreak/>
              <w:t xml:space="preserve">Финансовый директор ОКБ Сухого </w:t>
            </w:r>
            <w:proofErr w:type="spellStart"/>
            <w:r w:rsidRPr="00CB19A5">
              <w:t>И.Я.Озар</w:t>
            </w:r>
            <w:proofErr w:type="spellEnd"/>
          </w:p>
        </w:tc>
        <w:tc>
          <w:tcPr>
            <w:tcW w:w="6773" w:type="dxa"/>
          </w:tcPr>
          <w:p w:rsidR="00CB19A5" w:rsidRDefault="00CB19A5" w:rsidP="00CB19A5">
            <w:pPr>
              <w:spacing w:line="276" w:lineRule="auto"/>
              <w:jc w:val="both"/>
            </w:pPr>
            <w:r>
              <w:t xml:space="preserve">ОКБ им. Сухого с января 2001 года использует аналитическую систему </w:t>
            </w:r>
            <w:proofErr w:type="spellStart"/>
            <w:r>
              <w:t>Project</w:t>
            </w:r>
            <w:proofErr w:type="spellEnd"/>
            <w:r>
              <w:t xml:space="preserve"> </w:t>
            </w:r>
            <w:proofErr w:type="spellStart"/>
            <w:r>
              <w:t>Expert</w:t>
            </w:r>
            <w:proofErr w:type="spellEnd"/>
            <w:r>
              <w:t xml:space="preserve"> 7 </w:t>
            </w:r>
            <w:proofErr w:type="spellStart"/>
            <w:r>
              <w:t>Professional</w:t>
            </w:r>
            <w:proofErr w:type="spellEnd"/>
            <w:r>
              <w:t xml:space="preserve"> для разработки проектов в рамках инвестиционной программы создания экспериментальных образцов авиационной техники. Использование системы позволило нам проводить предварительные расчеты для защиты проектов на НТС, вести оценку их реализуемости с учетом различных рисков, создавать бизнес-планы, просчитывать различные варианты проектов и минимизировать кредитную нагрузку, необходимую для их реализации.</w:t>
            </w:r>
          </w:p>
          <w:p w:rsidR="00C8584F" w:rsidRPr="00C8584F" w:rsidRDefault="00CB19A5" w:rsidP="00CB19A5">
            <w:pPr>
              <w:spacing w:line="276" w:lineRule="auto"/>
              <w:jc w:val="both"/>
            </w:pPr>
            <w:r>
              <w:t xml:space="preserve">Благодаря работе с системой нам удалось сократить время и трудозатраты на разработку </w:t>
            </w:r>
            <w:proofErr w:type="spellStart"/>
            <w:r>
              <w:t>мультипроектных</w:t>
            </w:r>
            <w:proofErr w:type="spellEnd"/>
            <w:r>
              <w:t xml:space="preserve"> сетевых графиков, планирование и координацию совместных работ по проектам и оптимизировать процесс экономического обоснования принимаемых инвестиционных решений.</w:t>
            </w:r>
          </w:p>
        </w:tc>
      </w:tr>
      <w:tr w:rsidR="00C8584F" w:rsidTr="00CB19A5">
        <w:tc>
          <w:tcPr>
            <w:tcW w:w="2802" w:type="dxa"/>
          </w:tcPr>
          <w:p w:rsidR="00C8584F" w:rsidRPr="00C8584F" w:rsidRDefault="00CB19A5" w:rsidP="00CB19A5">
            <w:pPr>
              <w:spacing w:line="276" w:lineRule="auto"/>
            </w:pPr>
            <w:r w:rsidRPr="00CB19A5">
              <w:t>Начальник отдела инвестиционного проектирования Управления перспективного развития «</w:t>
            </w:r>
            <w:proofErr w:type="spellStart"/>
            <w:r w:rsidRPr="00CB19A5">
              <w:t>Сибур-Нефтехим</w:t>
            </w:r>
            <w:proofErr w:type="spellEnd"/>
            <w:r w:rsidRPr="00CB19A5">
              <w:t>» Д.В. Кокорин</w:t>
            </w:r>
          </w:p>
        </w:tc>
        <w:tc>
          <w:tcPr>
            <w:tcW w:w="6773" w:type="dxa"/>
          </w:tcPr>
          <w:p w:rsidR="00CB19A5" w:rsidRDefault="00CB19A5" w:rsidP="00CB19A5">
            <w:pPr>
              <w:spacing w:line="276" w:lineRule="auto"/>
              <w:jc w:val="both"/>
            </w:pPr>
            <w:r>
              <w:t>ОАО «</w:t>
            </w:r>
            <w:proofErr w:type="spellStart"/>
            <w:r>
              <w:t>Сибур-Нефтехим</w:t>
            </w:r>
            <w:proofErr w:type="spellEnd"/>
            <w:r>
              <w:t xml:space="preserve">» - крупнейшее в Нижегородском регионе нефтехимическое предприятие является пользователем программы </w:t>
            </w:r>
            <w:proofErr w:type="spellStart"/>
            <w:r>
              <w:t>Рrоjесt</w:t>
            </w:r>
            <w:proofErr w:type="spellEnd"/>
            <w:r>
              <w:t xml:space="preserve"> </w:t>
            </w:r>
            <w:proofErr w:type="spellStart"/>
            <w:r>
              <w:t>Ехрегt</w:t>
            </w:r>
            <w:proofErr w:type="spellEnd"/>
            <w:r>
              <w:t xml:space="preserve"> с 2000 года. </w:t>
            </w:r>
          </w:p>
          <w:p w:rsidR="00CB19A5" w:rsidRDefault="00CB19A5" w:rsidP="00CB19A5">
            <w:pPr>
              <w:spacing w:line="276" w:lineRule="auto"/>
              <w:jc w:val="both"/>
            </w:pPr>
            <w:r>
              <w:t>Решение о п</w:t>
            </w:r>
            <w:r w:rsidR="002204C9">
              <w:t>риобретении данного</w:t>
            </w:r>
            <w:r>
              <w:t xml:space="preserve"> продукта было принято после детального анализа информационных систем подобного класса, представленных на российском рынке. В результате анализа был выбран продукт, обладающий необходимой глубиной и гибкостью анализа в соответствии с международными стандартами и соответствующий потребностям предприятия в качестве универсального инструмента планирования деятельности компании. </w:t>
            </w:r>
          </w:p>
          <w:p w:rsidR="00C8584F" w:rsidRPr="00C8584F" w:rsidRDefault="00CB19A5" w:rsidP="00CB19A5">
            <w:pPr>
              <w:spacing w:line="276" w:lineRule="auto"/>
              <w:jc w:val="both"/>
            </w:pPr>
            <w:r>
              <w:t>Время приобретения программного продукта совпало с необходимостью разработки программы стратегического развития ОАО «</w:t>
            </w:r>
            <w:proofErr w:type="spellStart"/>
            <w:r>
              <w:t>Сибур-Нефтехим</w:t>
            </w:r>
            <w:proofErr w:type="spellEnd"/>
            <w:r>
              <w:t xml:space="preserve">» на ближайшие 10 лет. Данная программа включала несколько крупных проектов, связанных как с реконструкцией существующих производств, так и со строительством новых промышленных предприятий. Сделать прогноз развития компании, учитывая как макроэкономические, так и внутрифирменные воздействия, без специализированной информационной системы было бы невозможно. Достаточно сказать, что при проведении тендера на строительство нового завода по производству полиэтилена необходимо было рассмотреть 11 вариантов (по количеству предложений от зарубежных фирм - участников тендера). </w:t>
            </w:r>
            <w:proofErr w:type="spellStart"/>
            <w:r>
              <w:t>Ргоjесt</w:t>
            </w:r>
            <w:proofErr w:type="spellEnd"/>
            <w:r>
              <w:t xml:space="preserve"> </w:t>
            </w:r>
            <w:proofErr w:type="spellStart"/>
            <w:r>
              <w:t>Ехреrt</w:t>
            </w:r>
            <w:proofErr w:type="spellEnd"/>
            <w:r>
              <w:t xml:space="preserve"> позволил ускорить этот процесс и сделать его максимально эффективным.</w:t>
            </w:r>
          </w:p>
        </w:tc>
      </w:tr>
      <w:tr w:rsidR="00C8584F" w:rsidTr="00CB19A5">
        <w:tc>
          <w:tcPr>
            <w:tcW w:w="2802" w:type="dxa"/>
          </w:tcPr>
          <w:p w:rsidR="00C8584F" w:rsidRPr="00C8584F" w:rsidRDefault="00CB19A5" w:rsidP="00CB19A5">
            <w:pPr>
              <w:spacing w:line="276" w:lineRule="auto"/>
            </w:pPr>
            <w:r w:rsidRPr="00CB19A5">
              <w:lastRenderedPageBreak/>
              <w:t xml:space="preserve">Начальник финансово-экономического отдела «Дон-строй» </w:t>
            </w:r>
            <w:proofErr w:type="spellStart"/>
            <w:r w:rsidRPr="00CB19A5">
              <w:t>А.А.Юданов</w:t>
            </w:r>
            <w:proofErr w:type="spellEnd"/>
          </w:p>
        </w:tc>
        <w:tc>
          <w:tcPr>
            <w:tcW w:w="6773" w:type="dxa"/>
          </w:tcPr>
          <w:p w:rsidR="00CB19A5" w:rsidRDefault="00CB19A5" w:rsidP="00CB19A5">
            <w:pPr>
              <w:spacing w:line="276" w:lineRule="auto"/>
              <w:jc w:val="both"/>
            </w:pPr>
            <w:r>
              <w:t xml:space="preserve">Удобство системы </w:t>
            </w:r>
            <w:proofErr w:type="spellStart"/>
            <w:r>
              <w:t>Project</w:t>
            </w:r>
            <w:proofErr w:type="spellEnd"/>
            <w:r>
              <w:t xml:space="preserve"> </w:t>
            </w:r>
            <w:proofErr w:type="spellStart"/>
            <w:r>
              <w:t>Expert</w:t>
            </w:r>
            <w:proofErr w:type="spellEnd"/>
            <w:r>
              <w:t xml:space="preserve"> в том, что она предоставляет готовые механизмы расчета и анализа ключевых показателей проекта, использование которых значительно экономит время специалиста. Для нас такими показателями является NPV, определяющий доходность проекта, и РВ, показывающий как быстро вернутся вложенные деньги. </w:t>
            </w:r>
          </w:p>
          <w:p w:rsidR="00C8584F" w:rsidRPr="00C8584F" w:rsidRDefault="00CB19A5" w:rsidP="00CB19A5">
            <w:pPr>
              <w:spacing w:line="276" w:lineRule="auto"/>
              <w:jc w:val="both"/>
            </w:pPr>
            <w:r>
              <w:t xml:space="preserve">Система </w:t>
            </w:r>
            <w:proofErr w:type="spellStart"/>
            <w:r>
              <w:t>Project</w:t>
            </w:r>
            <w:proofErr w:type="spellEnd"/>
            <w:r>
              <w:t xml:space="preserve"> </w:t>
            </w:r>
            <w:proofErr w:type="spellStart"/>
            <w:r>
              <w:t>Expert</w:t>
            </w:r>
            <w:proofErr w:type="spellEnd"/>
            <w:r>
              <w:t xml:space="preserve"> автоматически формирует итоговый документ – бизнес-план проекта, все необходимые показатели – как исходные условия, так и результирующие выкладки сопровождаются таблицами, графиками и диаграммами. На стол генерального директора компании для принятия решения об инвестировании предоставляется именно такой документ, из которого ясно видны перспективы проекта и его риски.</w:t>
            </w:r>
          </w:p>
        </w:tc>
      </w:tr>
      <w:tr w:rsidR="00C8584F" w:rsidTr="00CB19A5">
        <w:tc>
          <w:tcPr>
            <w:tcW w:w="2802" w:type="dxa"/>
          </w:tcPr>
          <w:p w:rsidR="00C8584F" w:rsidRPr="00C8584F" w:rsidRDefault="00CB19A5" w:rsidP="00CB19A5">
            <w:pPr>
              <w:spacing w:line="276" w:lineRule="auto"/>
            </w:pPr>
            <w:r w:rsidRPr="00CB19A5">
              <w:t xml:space="preserve">Начальник отдела экспертизы и проектирования Окружного фонда поддержки предпринимательства и развития конкуренции в Ханты-Мансийском автономном округе </w:t>
            </w:r>
            <w:proofErr w:type="spellStart"/>
            <w:r w:rsidRPr="00CB19A5">
              <w:t>А.В.Кислер</w:t>
            </w:r>
            <w:proofErr w:type="spellEnd"/>
          </w:p>
        </w:tc>
        <w:tc>
          <w:tcPr>
            <w:tcW w:w="6773" w:type="dxa"/>
          </w:tcPr>
          <w:p w:rsidR="00CB19A5" w:rsidRDefault="00CB19A5" w:rsidP="00CB19A5">
            <w:pPr>
              <w:spacing w:line="276" w:lineRule="auto"/>
              <w:jc w:val="both"/>
            </w:pPr>
            <w:r>
              <w:t xml:space="preserve">В </w:t>
            </w:r>
            <w:proofErr w:type="spellStart"/>
            <w:r>
              <w:t>Project</w:t>
            </w:r>
            <w:proofErr w:type="spellEnd"/>
            <w:r>
              <w:t xml:space="preserve"> </w:t>
            </w:r>
            <w:proofErr w:type="spellStart"/>
            <w:r>
              <w:t>Expert</w:t>
            </w:r>
            <w:proofErr w:type="spellEnd"/>
            <w:r>
              <w:t xml:space="preserve"> мы определяем объемы, графики и источники привлечения денежных средств, необходимых для реализации проекта, включая условия кредитования, создаем и анализируем наиболее вероятные варианты развития предприятия, оцениваем «запас прочности» проекта и допустимый уровень риска. Система позволяет определять как общую эффективность проекта, так и эффективность вложений в него для каждого из участников. Затем все это обобщается в качественном бизнес-плане. </w:t>
            </w:r>
          </w:p>
          <w:p w:rsidR="00C8584F" w:rsidRPr="00C8584F" w:rsidRDefault="00CB19A5" w:rsidP="00CB19A5">
            <w:pPr>
              <w:spacing w:line="276" w:lineRule="auto"/>
              <w:jc w:val="both"/>
            </w:pPr>
            <w:r>
              <w:t xml:space="preserve">После того как бизнес-план подготовлен, эксперты Окружного фонда оценивают адекватность представленных в нем данных, анализируют экономическую эффективность проекта и риски его </w:t>
            </w:r>
            <w:proofErr w:type="spellStart"/>
            <w:r>
              <w:t>нереализации</w:t>
            </w:r>
            <w:proofErr w:type="spellEnd"/>
            <w:r>
              <w:t xml:space="preserve">. Результаты оценки представлены в виде экспертного заключения, которое в </w:t>
            </w:r>
            <w:proofErr w:type="spellStart"/>
            <w:r>
              <w:t>Project</w:t>
            </w:r>
            <w:proofErr w:type="spellEnd"/>
            <w:r>
              <w:t xml:space="preserve"> </w:t>
            </w:r>
            <w:proofErr w:type="spellStart"/>
            <w:r>
              <w:t>Expert</w:t>
            </w:r>
            <w:proofErr w:type="spellEnd"/>
            <w:r>
              <w:t xml:space="preserve"> составляется автоматически, и передаются в Попечительский Совет Фонда. Фонд принимает решение о выдачи кредита, рассматривая помимо бизнес-плана проекта пакет учредительных документов компании, данные о ее финансовом положении и информацию о представленном обеспечении проекта.</w:t>
            </w:r>
          </w:p>
        </w:tc>
      </w:tr>
      <w:tr w:rsidR="00C8584F" w:rsidTr="00CB19A5">
        <w:tc>
          <w:tcPr>
            <w:tcW w:w="2802" w:type="dxa"/>
          </w:tcPr>
          <w:p w:rsidR="00C8584F" w:rsidRPr="00C8584F" w:rsidRDefault="00CB19A5" w:rsidP="00CB19A5">
            <w:pPr>
              <w:spacing w:line="276" w:lineRule="auto"/>
            </w:pPr>
            <w:r w:rsidRPr="00CB19A5">
              <w:t>Главный инженер проекта ОАО «РОСВАГОНМАШ» А.Н. Суворов</w:t>
            </w:r>
          </w:p>
        </w:tc>
        <w:tc>
          <w:tcPr>
            <w:tcW w:w="6773" w:type="dxa"/>
          </w:tcPr>
          <w:p w:rsidR="00C8584F" w:rsidRPr="00C8584F" w:rsidRDefault="00CB19A5" w:rsidP="00C8584F">
            <w:pPr>
              <w:spacing w:line="276" w:lineRule="auto"/>
              <w:jc w:val="both"/>
            </w:pPr>
            <w:r w:rsidRPr="00CB19A5">
              <w:t xml:space="preserve">«Система </w:t>
            </w:r>
            <w:proofErr w:type="spellStart"/>
            <w:r w:rsidRPr="00CB19A5">
              <w:t>Project</w:t>
            </w:r>
            <w:proofErr w:type="spellEnd"/>
            <w:r w:rsidRPr="00CB19A5">
              <w:t xml:space="preserve"> </w:t>
            </w:r>
            <w:proofErr w:type="spellStart"/>
            <w:r w:rsidRPr="00CB19A5">
              <w:t>Expert</w:t>
            </w:r>
            <w:proofErr w:type="spellEnd"/>
            <w:r w:rsidRPr="00CB19A5">
              <w:t xml:space="preserve"> позволила значительно повысить эффективность работы. Появилась возможность провести расчеты, определять величину необходимых денежных средств, величину прибылей и убытков. Рассчитать показатели эффективности инвестиций и финансовые коэффициенты. Произвести анализ чувствительности проекта. Благодаря программе, имеется возможность подготавливать бизнес-планы инвестиционных проектов, соответствующих международным (UNIDO) требованиям»</w:t>
            </w:r>
          </w:p>
        </w:tc>
      </w:tr>
      <w:tr w:rsidR="00C8584F" w:rsidTr="00CB19A5">
        <w:tc>
          <w:tcPr>
            <w:tcW w:w="2802" w:type="dxa"/>
          </w:tcPr>
          <w:p w:rsidR="00C8584F" w:rsidRPr="00C8584F" w:rsidRDefault="00CB19A5" w:rsidP="00CB19A5">
            <w:pPr>
              <w:spacing w:line="276" w:lineRule="auto"/>
            </w:pPr>
            <w:r w:rsidRPr="00CB19A5">
              <w:t xml:space="preserve">Первый заместитель председателя Комитета экономики и промышленной </w:t>
            </w:r>
            <w:r w:rsidRPr="00CB19A5">
              <w:lastRenderedPageBreak/>
              <w:t xml:space="preserve">политики Администрации Санкт-Петербурга </w:t>
            </w:r>
            <w:proofErr w:type="spellStart"/>
            <w:r w:rsidRPr="00CB19A5">
              <w:t>А.М.Ходачек</w:t>
            </w:r>
            <w:proofErr w:type="spellEnd"/>
          </w:p>
        </w:tc>
        <w:tc>
          <w:tcPr>
            <w:tcW w:w="6773" w:type="dxa"/>
          </w:tcPr>
          <w:p w:rsidR="00C8584F" w:rsidRPr="00C8584F" w:rsidRDefault="00CB19A5" w:rsidP="00C8584F">
            <w:pPr>
              <w:spacing w:line="276" w:lineRule="auto"/>
              <w:jc w:val="both"/>
            </w:pPr>
            <w:r w:rsidRPr="00CB19A5">
              <w:lastRenderedPageBreak/>
              <w:t xml:space="preserve">«Хочется отметить такие преимущества системы </w:t>
            </w:r>
            <w:proofErr w:type="spellStart"/>
            <w:r w:rsidRPr="00CB19A5">
              <w:t>Project</w:t>
            </w:r>
            <w:proofErr w:type="spellEnd"/>
            <w:r w:rsidRPr="00CB19A5">
              <w:t xml:space="preserve"> </w:t>
            </w:r>
            <w:proofErr w:type="spellStart"/>
            <w:r w:rsidRPr="00CB19A5">
              <w:t>Expert</w:t>
            </w:r>
            <w:proofErr w:type="spellEnd"/>
            <w:r w:rsidRPr="00CB19A5">
              <w:t xml:space="preserve"> как широкие функциональные возможности, в том числе возможность оптимизации финансовой схемы, доступность, удобство освоения. Система </w:t>
            </w:r>
            <w:proofErr w:type="spellStart"/>
            <w:r w:rsidRPr="00CB19A5">
              <w:t>Project</w:t>
            </w:r>
            <w:proofErr w:type="spellEnd"/>
            <w:r w:rsidRPr="00CB19A5">
              <w:t xml:space="preserve"> </w:t>
            </w:r>
            <w:proofErr w:type="spellStart"/>
            <w:r w:rsidRPr="00CB19A5">
              <w:t>Expert</w:t>
            </w:r>
            <w:proofErr w:type="spellEnd"/>
            <w:r w:rsidRPr="00CB19A5">
              <w:t xml:space="preserve"> создает бизнес-</w:t>
            </w:r>
            <w:r w:rsidRPr="00CB19A5">
              <w:lastRenderedPageBreak/>
              <w:t>планы в соответствии с международными стандартами, что помогает находить взаимопонимание с банками и другими кредитными организациями»</w:t>
            </w:r>
          </w:p>
        </w:tc>
      </w:tr>
      <w:tr w:rsidR="00C8584F" w:rsidTr="00CB19A5">
        <w:tc>
          <w:tcPr>
            <w:tcW w:w="2802" w:type="dxa"/>
          </w:tcPr>
          <w:p w:rsidR="00C8584F" w:rsidRPr="00C8584F" w:rsidRDefault="00CB19A5" w:rsidP="00CB19A5">
            <w:pPr>
              <w:spacing w:line="276" w:lineRule="auto"/>
            </w:pPr>
            <w:r w:rsidRPr="00CB19A5">
              <w:lastRenderedPageBreak/>
              <w:t xml:space="preserve">Начальник отдела маркетинга ОАО «Электросвязь» О.Н. </w:t>
            </w:r>
            <w:proofErr w:type="spellStart"/>
            <w:r w:rsidRPr="00CB19A5">
              <w:t>Гуркова</w:t>
            </w:r>
            <w:proofErr w:type="spellEnd"/>
          </w:p>
        </w:tc>
        <w:tc>
          <w:tcPr>
            <w:tcW w:w="6773" w:type="dxa"/>
          </w:tcPr>
          <w:p w:rsidR="00C8584F" w:rsidRPr="00C8584F" w:rsidRDefault="00CB19A5" w:rsidP="00C8584F">
            <w:pPr>
              <w:spacing w:line="276" w:lineRule="auto"/>
              <w:jc w:val="both"/>
            </w:pPr>
            <w:r w:rsidRPr="00CB19A5">
              <w:t xml:space="preserve">«Финансовая модель предприятия, построенная в среде </w:t>
            </w:r>
            <w:proofErr w:type="spellStart"/>
            <w:r w:rsidRPr="00CB19A5">
              <w:t>Project</w:t>
            </w:r>
            <w:proofErr w:type="spellEnd"/>
            <w:r w:rsidRPr="00CB19A5">
              <w:t xml:space="preserve"> </w:t>
            </w:r>
            <w:proofErr w:type="spellStart"/>
            <w:r w:rsidRPr="00CB19A5">
              <w:t>Expert</w:t>
            </w:r>
            <w:proofErr w:type="spellEnd"/>
            <w:r w:rsidRPr="00CB19A5">
              <w:t xml:space="preserve"> силами наших специалистов, используется для построения как текущих, так и стратегических планов развития нашей организации. Кроме того, практически все инвестиционные (технологические) решения проходят процедуру экономического обоснования с использованием указанного программного обеспечения. При этом существенно снизились временные и трудовые затраты на подготовку необходимых документов, повысилось качество планов и прогнозов, процесс финансового планирования стал более прозрачным, улучшилась обоснованность принимаемых управленческих решений»</w:t>
            </w:r>
          </w:p>
        </w:tc>
      </w:tr>
      <w:tr w:rsidR="00C8584F" w:rsidTr="00CB19A5">
        <w:tc>
          <w:tcPr>
            <w:tcW w:w="2802" w:type="dxa"/>
          </w:tcPr>
          <w:p w:rsidR="00C8584F" w:rsidRPr="00C8584F" w:rsidRDefault="00CB19A5" w:rsidP="00CB19A5">
            <w:pPr>
              <w:spacing w:line="276" w:lineRule="auto"/>
            </w:pPr>
            <w:r w:rsidRPr="00CB19A5">
              <w:t>Генеральный директор ОАО «Кузбассэнерго» С.Н. Михайлов</w:t>
            </w:r>
          </w:p>
        </w:tc>
        <w:tc>
          <w:tcPr>
            <w:tcW w:w="6773" w:type="dxa"/>
          </w:tcPr>
          <w:p w:rsidR="00C8584F" w:rsidRPr="00C8584F" w:rsidRDefault="00CB19A5" w:rsidP="00C8584F">
            <w:pPr>
              <w:spacing w:line="276" w:lineRule="auto"/>
              <w:jc w:val="both"/>
            </w:pPr>
            <w:r w:rsidRPr="00CB19A5">
              <w:t xml:space="preserve">«Специалисты отдела маркетинга и инвестиционного проектирования использовали </w:t>
            </w:r>
            <w:proofErr w:type="spellStart"/>
            <w:r w:rsidRPr="00CB19A5">
              <w:t>Project</w:t>
            </w:r>
            <w:proofErr w:type="spellEnd"/>
            <w:r w:rsidRPr="00CB19A5">
              <w:t xml:space="preserve"> </w:t>
            </w:r>
            <w:proofErr w:type="spellStart"/>
            <w:r w:rsidRPr="00CB19A5">
              <w:t>Expert</w:t>
            </w:r>
            <w:proofErr w:type="spellEnd"/>
            <w:r w:rsidRPr="00CB19A5">
              <w:t xml:space="preserve"> для разработки бизнес-планов, анализа текущей деятельности предприятий-дебиторов и реализации бизнес-планов. При этом были достигнуты значительные результаты в финансовом планировании на предприятиях, чьи бизнес-планы были проработаны на программном продукте – </w:t>
            </w:r>
            <w:proofErr w:type="spellStart"/>
            <w:r w:rsidRPr="00CB19A5">
              <w:t>Project</w:t>
            </w:r>
            <w:proofErr w:type="spellEnd"/>
            <w:r w:rsidRPr="00CB19A5">
              <w:t xml:space="preserve"> </w:t>
            </w:r>
            <w:proofErr w:type="spellStart"/>
            <w:r w:rsidRPr="00CB19A5">
              <w:t>Expert</w:t>
            </w:r>
            <w:proofErr w:type="spellEnd"/>
            <w:r w:rsidRPr="00CB19A5">
              <w:t>»</w:t>
            </w:r>
          </w:p>
        </w:tc>
      </w:tr>
      <w:tr w:rsidR="00C8584F" w:rsidTr="00CB19A5">
        <w:tc>
          <w:tcPr>
            <w:tcW w:w="2802" w:type="dxa"/>
          </w:tcPr>
          <w:p w:rsidR="00C8584F" w:rsidRPr="00C8584F" w:rsidRDefault="00CB19A5" w:rsidP="00CB19A5">
            <w:pPr>
              <w:spacing w:line="276" w:lineRule="auto"/>
            </w:pPr>
            <w:r w:rsidRPr="00CB19A5">
              <w:t>Председатель Правления АКБ «</w:t>
            </w:r>
            <w:proofErr w:type="spellStart"/>
            <w:r w:rsidRPr="00CB19A5">
              <w:t>ИнтрастБанк</w:t>
            </w:r>
            <w:proofErr w:type="spellEnd"/>
            <w:r w:rsidRPr="00CB19A5">
              <w:t>» Ю.А. Артамонов</w:t>
            </w:r>
          </w:p>
        </w:tc>
        <w:tc>
          <w:tcPr>
            <w:tcW w:w="6773" w:type="dxa"/>
          </w:tcPr>
          <w:p w:rsidR="00C8584F" w:rsidRPr="00C8584F" w:rsidRDefault="00CB19A5" w:rsidP="00C8584F">
            <w:pPr>
              <w:spacing w:line="276" w:lineRule="auto"/>
              <w:jc w:val="both"/>
            </w:pPr>
            <w:r w:rsidRPr="00CB19A5">
              <w:t xml:space="preserve">«Хотелось бы выразить вам глубокую благодарность за качественный продукт – компьютерную программу планирования бизнеса и управления финансами предприятия </w:t>
            </w:r>
            <w:proofErr w:type="spellStart"/>
            <w:r w:rsidRPr="00CB19A5">
              <w:t>Project</w:t>
            </w:r>
            <w:proofErr w:type="spellEnd"/>
            <w:r w:rsidRPr="00CB19A5">
              <w:t xml:space="preserve"> </w:t>
            </w:r>
            <w:proofErr w:type="spellStart"/>
            <w:r w:rsidRPr="00CB19A5">
              <w:t>Expert</w:t>
            </w:r>
            <w:proofErr w:type="spellEnd"/>
            <w:r w:rsidRPr="00CB19A5">
              <w:t xml:space="preserve">. Система </w:t>
            </w:r>
            <w:proofErr w:type="spellStart"/>
            <w:r w:rsidRPr="00CB19A5">
              <w:t>Project</w:t>
            </w:r>
            <w:proofErr w:type="spellEnd"/>
            <w:r w:rsidRPr="00CB19A5">
              <w:t xml:space="preserve"> </w:t>
            </w:r>
            <w:proofErr w:type="spellStart"/>
            <w:r w:rsidRPr="00CB19A5">
              <w:t>Expert</w:t>
            </w:r>
            <w:proofErr w:type="spellEnd"/>
            <w:r w:rsidRPr="00CB19A5">
              <w:t xml:space="preserve"> позволила значительно повысить эффективность работы. Теперь мы можем точно и оперативно определить потребность предприятия в финансировании, провести расчеты, определяя планируемые потоки денежных средств, отчет о прибылях и убытках и баланс, рассчитать критерии эффективности инвестиций и финансовые коэффициенты, сделать анализ чувствительности проекта к изменению различных параметров. Руководство банка принимает решения по кредитованию клиентов, пользуясь материалами инвестиционного и кредитного отделов, подготовленных на основании расчетов в </w:t>
            </w:r>
            <w:proofErr w:type="spellStart"/>
            <w:r w:rsidRPr="00CB19A5">
              <w:t>Project</w:t>
            </w:r>
            <w:proofErr w:type="spellEnd"/>
            <w:r w:rsidRPr="00CB19A5">
              <w:t xml:space="preserve"> </w:t>
            </w:r>
            <w:proofErr w:type="spellStart"/>
            <w:r w:rsidRPr="00CB19A5">
              <w:t>Expert</w:t>
            </w:r>
            <w:proofErr w:type="spellEnd"/>
            <w:r w:rsidRPr="00CB19A5">
              <w:t>. АКБ «</w:t>
            </w:r>
            <w:proofErr w:type="spellStart"/>
            <w:r w:rsidRPr="00CB19A5">
              <w:t>ИнтрастБанк</w:t>
            </w:r>
            <w:proofErr w:type="spellEnd"/>
            <w:r w:rsidRPr="00CB19A5">
              <w:t>» выражает свою благодарность коллективу компании и надеется на дальнейшее плодотворное сотрудничество»</w:t>
            </w:r>
          </w:p>
        </w:tc>
      </w:tr>
    </w:tbl>
    <w:p w:rsidR="00CB19A5" w:rsidRDefault="00CB19A5" w:rsidP="002204C9">
      <w:pPr>
        <w:spacing w:line="360" w:lineRule="auto"/>
        <w:rPr>
          <w:sz w:val="28"/>
          <w:szCs w:val="28"/>
        </w:rPr>
      </w:pPr>
    </w:p>
    <w:p w:rsidR="00B67767" w:rsidRDefault="00B67767" w:rsidP="002204C9">
      <w:pPr>
        <w:spacing w:line="360" w:lineRule="auto"/>
        <w:rPr>
          <w:sz w:val="28"/>
          <w:szCs w:val="28"/>
        </w:rPr>
      </w:pPr>
    </w:p>
    <w:p w:rsidR="00B67767" w:rsidRDefault="00B67767" w:rsidP="002204C9">
      <w:pPr>
        <w:spacing w:line="360" w:lineRule="auto"/>
        <w:rPr>
          <w:sz w:val="28"/>
          <w:szCs w:val="28"/>
        </w:rPr>
      </w:pPr>
    </w:p>
    <w:p w:rsidR="00B67767" w:rsidRDefault="00B67767" w:rsidP="002204C9">
      <w:pPr>
        <w:spacing w:line="360" w:lineRule="auto"/>
        <w:rPr>
          <w:sz w:val="28"/>
          <w:szCs w:val="28"/>
        </w:rPr>
      </w:pPr>
    </w:p>
    <w:p w:rsidR="00CB19A5" w:rsidRDefault="00CB19A5" w:rsidP="00CB19A5">
      <w:pPr>
        <w:spacing w:after="240" w:line="360" w:lineRule="auto"/>
        <w:jc w:val="right"/>
        <w:rPr>
          <w:sz w:val="28"/>
          <w:szCs w:val="28"/>
        </w:rPr>
      </w:pPr>
      <w:r>
        <w:rPr>
          <w:sz w:val="28"/>
          <w:szCs w:val="28"/>
        </w:rPr>
        <w:lastRenderedPageBreak/>
        <w:t>Приложение 2</w:t>
      </w:r>
    </w:p>
    <w:p w:rsidR="00CB19A5" w:rsidRDefault="00CB19A5" w:rsidP="00CB19A5">
      <w:pPr>
        <w:spacing w:after="240" w:line="360" w:lineRule="auto"/>
        <w:jc w:val="center"/>
        <w:rPr>
          <w:b/>
          <w:sz w:val="28"/>
          <w:szCs w:val="28"/>
        </w:rPr>
      </w:pPr>
      <w:r w:rsidRPr="00CB19A5">
        <w:rPr>
          <w:b/>
          <w:sz w:val="28"/>
          <w:szCs w:val="28"/>
        </w:rPr>
        <w:t>Отзывы о системе</w:t>
      </w:r>
      <w:r>
        <w:rPr>
          <w:b/>
          <w:sz w:val="28"/>
          <w:szCs w:val="28"/>
        </w:rPr>
        <w:t xml:space="preserve"> </w:t>
      </w:r>
      <w:r>
        <w:rPr>
          <w:b/>
          <w:sz w:val="28"/>
          <w:szCs w:val="28"/>
          <w:lang w:val="en-US"/>
        </w:rPr>
        <w:t>Audit</w:t>
      </w:r>
      <w:r w:rsidRPr="00CB19A5">
        <w:rPr>
          <w:b/>
          <w:sz w:val="28"/>
          <w:szCs w:val="28"/>
        </w:rPr>
        <w:t xml:space="preserve"> </w:t>
      </w:r>
      <w:proofErr w:type="spellStart"/>
      <w:r w:rsidRPr="00CB19A5">
        <w:rPr>
          <w:b/>
          <w:sz w:val="28"/>
          <w:szCs w:val="28"/>
        </w:rPr>
        <w:t>Expert</w:t>
      </w:r>
      <w:proofErr w:type="spellEnd"/>
      <w:r w:rsidRPr="00CB19A5">
        <w:rPr>
          <w:b/>
          <w:sz w:val="28"/>
          <w:szCs w:val="28"/>
        </w:rPr>
        <w:t xml:space="preserve"> на</w:t>
      </w:r>
      <w:r w:rsidR="001306CF">
        <w:rPr>
          <w:b/>
          <w:sz w:val="28"/>
          <w:szCs w:val="28"/>
        </w:rPr>
        <w:t xml:space="preserve"> официальном сайте компании</w:t>
      </w:r>
      <w:r w:rsidR="001306CF">
        <w:rPr>
          <w:b/>
          <w:sz w:val="28"/>
          <w:szCs w:val="28"/>
        </w:rPr>
        <w:br/>
      </w:r>
      <w:r w:rsidRPr="00CB19A5">
        <w:rPr>
          <w:b/>
          <w:sz w:val="28"/>
          <w:szCs w:val="28"/>
        </w:rPr>
        <w:t>«</w:t>
      </w:r>
      <w:proofErr w:type="spellStart"/>
      <w:r w:rsidRPr="00CB19A5">
        <w:rPr>
          <w:b/>
          <w:sz w:val="28"/>
          <w:szCs w:val="28"/>
        </w:rPr>
        <w:t>Expert</w:t>
      </w:r>
      <w:proofErr w:type="spellEnd"/>
      <w:r w:rsidRPr="00CB19A5">
        <w:rPr>
          <w:b/>
          <w:sz w:val="28"/>
          <w:szCs w:val="28"/>
        </w:rPr>
        <w:t xml:space="preserve"> </w:t>
      </w:r>
      <w:proofErr w:type="spellStart"/>
      <w:r w:rsidRPr="00CB19A5">
        <w:rPr>
          <w:b/>
          <w:sz w:val="28"/>
          <w:szCs w:val="28"/>
        </w:rPr>
        <w:t>Systems</w:t>
      </w:r>
      <w:proofErr w:type="spellEnd"/>
      <w:r w:rsidRPr="00CB19A5">
        <w:rPr>
          <w:b/>
          <w:sz w:val="28"/>
          <w:szCs w:val="28"/>
        </w:rPr>
        <w:t>»</w:t>
      </w:r>
    </w:p>
    <w:tbl>
      <w:tblPr>
        <w:tblStyle w:val="a8"/>
        <w:tblW w:w="0" w:type="auto"/>
        <w:tblLook w:val="04A0" w:firstRow="1" w:lastRow="0" w:firstColumn="1" w:lastColumn="0" w:noHBand="0" w:noVBand="1"/>
      </w:tblPr>
      <w:tblGrid>
        <w:gridCol w:w="2802"/>
        <w:gridCol w:w="6773"/>
      </w:tblGrid>
      <w:tr w:rsidR="00CB19A5" w:rsidRPr="00C8584F" w:rsidTr="001306C0">
        <w:tc>
          <w:tcPr>
            <w:tcW w:w="2802" w:type="dxa"/>
          </w:tcPr>
          <w:p w:rsidR="00CB19A5" w:rsidRPr="00C8584F" w:rsidRDefault="001306CF" w:rsidP="001306C0">
            <w:pPr>
              <w:spacing w:line="276" w:lineRule="auto"/>
            </w:pPr>
            <w:r w:rsidRPr="001306CF">
              <w:t>Директор по аудиту и работе с клиентами консалтинговой группы «2К Аудит – Деловые консультации» Т. Касьянова</w:t>
            </w:r>
          </w:p>
        </w:tc>
        <w:tc>
          <w:tcPr>
            <w:tcW w:w="6773" w:type="dxa"/>
          </w:tcPr>
          <w:p w:rsidR="00CB19A5" w:rsidRPr="00C8584F" w:rsidRDefault="001306CF" w:rsidP="001306C0">
            <w:pPr>
              <w:spacing w:line="276" w:lineRule="auto"/>
              <w:jc w:val="both"/>
            </w:pPr>
            <w:r w:rsidRPr="001306CF">
              <w:t xml:space="preserve">Мы постоянно используем в своей работе </w:t>
            </w:r>
            <w:proofErr w:type="spellStart"/>
            <w:r w:rsidRPr="001306CF">
              <w:t>Audit</w:t>
            </w:r>
            <w:proofErr w:type="spellEnd"/>
            <w:r w:rsidRPr="001306CF">
              <w:t xml:space="preserve"> </w:t>
            </w:r>
            <w:proofErr w:type="spellStart"/>
            <w:r w:rsidRPr="001306CF">
              <w:t>Expert</w:t>
            </w:r>
            <w:proofErr w:type="spellEnd"/>
            <w:r w:rsidRPr="001306CF">
              <w:t>, поскольку число предприятий, которые наряду с аудитом просят выполнить и финансовый анализ их деятельности, а также оценить стоимость бизнеса, непрерывно увеличивается</w:t>
            </w:r>
          </w:p>
        </w:tc>
      </w:tr>
      <w:tr w:rsidR="00CB19A5" w:rsidRPr="00C8584F" w:rsidTr="001306C0">
        <w:tc>
          <w:tcPr>
            <w:tcW w:w="2802" w:type="dxa"/>
          </w:tcPr>
          <w:p w:rsidR="00CB19A5" w:rsidRPr="00C8584F" w:rsidRDefault="001306CF" w:rsidP="001306C0">
            <w:pPr>
              <w:spacing w:line="276" w:lineRule="auto"/>
            </w:pPr>
            <w:r w:rsidRPr="001306CF">
              <w:t xml:space="preserve">Начальник Управления драгоценных металлов банка «Траст» (ранее «МЕНАТЕП СПб») </w:t>
            </w:r>
            <w:proofErr w:type="spellStart"/>
            <w:r w:rsidRPr="001306CF">
              <w:t>В.Е.Фадеев</w:t>
            </w:r>
            <w:proofErr w:type="spellEnd"/>
          </w:p>
        </w:tc>
        <w:tc>
          <w:tcPr>
            <w:tcW w:w="6773" w:type="dxa"/>
          </w:tcPr>
          <w:p w:rsidR="00CB19A5" w:rsidRPr="00C8584F" w:rsidRDefault="001306CF" w:rsidP="001306C0">
            <w:pPr>
              <w:spacing w:line="276" w:lineRule="auto"/>
              <w:jc w:val="both"/>
            </w:pPr>
            <w:r w:rsidRPr="001306CF">
              <w:t xml:space="preserve">С помощью </w:t>
            </w:r>
            <w:proofErr w:type="spellStart"/>
            <w:r w:rsidRPr="001306CF">
              <w:t>Audit</w:t>
            </w:r>
            <w:proofErr w:type="spellEnd"/>
            <w:r w:rsidRPr="001306CF">
              <w:t xml:space="preserve"> </w:t>
            </w:r>
            <w:proofErr w:type="spellStart"/>
            <w:r w:rsidRPr="001306CF">
              <w:t>Expert</w:t>
            </w:r>
            <w:proofErr w:type="spellEnd"/>
            <w:r w:rsidRPr="001306CF">
              <w:t xml:space="preserve"> банк отслеживает и прогнозирует реальное финансовое состояние предприятия, при этом используются встроенные в систему общепринятые методики расчета показателей финансовой деятельности, методики анализа отчетности и переоценки баланса. По мере приобретения опыта работы с системой сотрудники Управления дополняют ее собственными методиками анализа. Оценив с помощью </w:t>
            </w:r>
            <w:proofErr w:type="spellStart"/>
            <w:r w:rsidRPr="001306CF">
              <w:t>Audit</w:t>
            </w:r>
            <w:proofErr w:type="spellEnd"/>
            <w:r w:rsidRPr="001306CF">
              <w:t xml:space="preserve"> </w:t>
            </w:r>
            <w:proofErr w:type="spellStart"/>
            <w:r w:rsidRPr="001306CF">
              <w:t>Expert</w:t>
            </w:r>
            <w:proofErr w:type="spellEnd"/>
            <w:r w:rsidRPr="001306CF">
              <w:t xml:space="preserve"> возможность работы с предприятием, Управление приступает к оценке «доброкачественности» представляемых в банк инвестиционных проектов, для чего использует другую систему </w:t>
            </w:r>
            <w:proofErr w:type="spellStart"/>
            <w:r w:rsidRPr="001306CF">
              <w:t>Project</w:t>
            </w:r>
            <w:proofErr w:type="spellEnd"/>
            <w:r w:rsidRPr="001306CF">
              <w:t xml:space="preserve"> </w:t>
            </w:r>
            <w:proofErr w:type="spellStart"/>
            <w:r w:rsidRPr="001306CF">
              <w:t>Expert</w:t>
            </w:r>
            <w:proofErr w:type="spellEnd"/>
            <w:r w:rsidRPr="001306CF">
              <w:t xml:space="preserve">. Управление ведет в системе экспертизу представляемых в различных форматах бизнес-планов инвестиционных проектов предприятий. Средствами </w:t>
            </w:r>
            <w:proofErr w:type="spellStart"/>
            <w:r w:rsidRPr="001306CF">
              <w:t>Project</w:t>
            </w:r>
            <w:proofErr w:type="spellEnd"/>
            <w:r w:rsidRPr="001306CF">
              <w:t xml:space="preserve"> </w:t>
            </w:r>
            <w:proofErr w:type="spellStart"/>
            <w:r w:rsidRPr="001306CF">
              <w:t>Expert</w:t>
            </w:r>
            <w:proofErr w:type="spellEnd"/>
            <w:r w:rsidRPr="001306CF">
              <w:t xml:space="preserve"> банк оценивает возможности погашения кредитов и запас прочности предприятия-заемщика, меру риска при реализации проекта.</w:t>
            </w:r>
          </w:p>
        </w:tc>
      </w:tr>
      <w:tr w:rsidR="00CB19A5" w:rsidRPr="00C8584F" w:rsidTr="001306C0">
        <w:tc>
          <w:tcPr>
            <w:tcW w:w="2802" w:type="dxa"/>
          </w:tcPr>
          <w:p w:rsidR="00CB19A5" w:rsidRPr="00C8584F" w:rsidRDefault="001306CF" w:rsidP="001306C0">
            <w:pPr>
              <w:spacing w:line="276" w:lineRule="auto"/>
            </w:pPr>
            <w:r w:rsidRPr="001306CF">
              <w:t>Начальник ОПФ «</w:t>
            </w:r>
            <w:proofErr w:type="spellStart"/>
            <w:r w:rsidRPr="001306CF">
              <w:t>Узпромстройбанка</w:t>
            </w:r>
            <w:proofErr w:type="spellEnd"/>
            <w:r w:rsidRPr="001306CF">
              <w:t>» Ф. Каримов</w:t>
            </w:r>
          </w:p>
        </w:tc>
        <w:tc>
          <w:tcPr>
            <w:tcW w:w="6773" w:type="dxa"/>
          </w:tcPr>
          <w:p w:rsidR="00CB19A5" w:rsidRPr="00C8584F" w:rsidRDefault="001306CF" w:rsidP="001306C0">
            <w:pPr>
              <w:spacing w:line="276" w:lineRule="auto"/>
              <w:jc w:val="both"/>
            </w:pPr>
            <w:proofErr w:type="spellStart"/>
            <w:r w:rsidRPr="001306CF">
              <w:t>Узпромстройбанк</w:t>
            </w:r>
            <w:proofErr w:type="spellEnd"/>
            <w:r w:rsidRPr="001306CF">
              <w:t xml:space="preserve">, начиная с 1998 года, использует программные продукты </w:t>
            </w:r>
            <w:proofErr w:type="spellStart"/>
            <w:r w:rsidRPr="001306CF">
              <w:t>Project</w:t>
            </w:r>
            <w:proofErr w:type="spellEnd"/>
            <w:r w:rsidRPr="001306CF">
              <w:t xml:space="preserve"> </w:t>
            </w:r>
            <w:proofErr w:type="spellStart"/>
            <w:r w:rsidRPr="001306CF">
              <w:t>Expert</w:t>
            </w:r>
            <w:proofErr w:type="spellEnd"/>
            <w:r w:rsidRPr="001306CF">
              <w:t xml:space="preserve"> и </w:t>
            </w:r>
            <w:proofErr w:type="spellStart"/>
            <w:r w:rsidRPr="001306CF">
              <w:t>Audit</w:t>
            </w:r>
            <w:proofErr w:type="spellEnd"/>
            <w:r w:rsidRPr="001306CF">
              <w:t xml:space="preserve"> </w:t>
            </w:r>
            <w:proofErr w:type="spellStart"/>
            <w:r w:rsidRPr="001306CF">
              <w:t>Expert</w:t>
            </w:r>
            <w:proofErr w:type="spellEnd"/>
            <w:r w:rsidRPr="001306CF">
              <w:t xml:space="preserve">. Первоначально программными продуктами пользовались только сотрудники головного офиса банка, однако в последующем, принимая во внимание преимущества продуктов, они были установлены в 5 наиболее крупных региональных филиалах </w:t>
            </w:r>
            <w:proofErr w:type="spellStart"/>
            <w:r w:rsidRPr="001306CF">
              <w:t>Узпромстройбанка</w:t>
            </w:r>
            <w:proofErr w:type="spellEnd"/>
            <w:r w:rsidRPr="001306CF">
              <w:t>. Продукты компании используются для анализа и планирования инвестиционных проектов, предложенных для финансирования и в иностранной валюте, и в СКВ</w:t>
            </w:r>
          </w:p>
        </w:tc>
      </w:tr>
      <w:tr w:rsidR="00CB19A5" w:rsidRPr="00C8584F" w:rsidTr="001306C0">
        <w:tc>
          <w:tcPr>
            <w:tcW w:w="2802" w:type="dxa"/>
          </w:tcPr>
          <w:p w:rsidR="00CB19A5" w:rsidRPr="00C8584F" w:rsidRDefault="001306CF" w:rsidP="001306C0">
            <w:pPr>
              <w:spacing w:line="276" w:lineRule="auto"/>
            </w:pPr>
            <w:r w:rsidRPr="001306CF">
              <w:t>Зам. генерального директора объединения «Гамма» И.Н. Овсянникова</w:t>
            </w:r>
          </w:p>
        </w:tc>
        <w:tc>
          <w:tcPr>
            <w:tcW w:w="6773" w:type="dxa"/>
          </w:tcPr>
          <w:p w:rsidR="00CB19A5" w:rsidRPr="00C8584F" w:rsidRDefault="001306CF" w:rsidP="001306C0">
            <w:pPr>
              <w:spacing w:line="276" w:lineRule="auto"/>
              <w:jc w:val="both"/>
            </w:pPr>
            <w:r w:rsidRPr="001306CF">
              <w:t xml:space="preserve">Существенно повысилось качество финансового анализа с помощью использования программы </w:t>
            </w:r>
            <w:proofErr w:type="spellStart"/>
            <w:r w:rsidRPr="001306CF">
              <w:t>Audit</w:t>
            </w:r>
            <w:proofErr w:type="spellEnd"/>
            <w:r w:rsidRPr="001306CF">
              <w:t xml:space="preserve"> </w:t>
            </w:r>
            <w:proofErr w:type="spellStart"/>
            <w:r w:rsidRPr="001306CF">
              <w:t>Expert</w:t>
            </w:r>
            <w:proofErr w:type="spellEnd"/>
            <w:r w:rsidRPr="001306CF">
              <w:t xml:space="preserve">. Особенно эффективно использование этого программного продукта в сочетании с </w:t>
            </w:r>
            <w:proofErr w:type="spellStart"/>
            <w:r w:rsidRPr="001306CF">
              <w:t>Project</w:t>
            </w:r>
            <w:proofErr w:type="spellEnd"/>
            <w:r w:rsidRPr="001306CF">
              <w:t xml:space="preserve"> </w:t>
            </w:r>
            <w:proofErr w:type="spellStart"/>
            <w:r w:rsidRPr="001306CF">
              <w:t>Expert</w:t>
            </w:r>
            <w:proofErr w:type="spellEnd"/>
          </w:p>
        </w:tc>
      </w:tr>
      <w:tr w:rsidR="00CB19A5" w:rsidRPr="00C8584F" w:rsidTr="001306C0">
        <w:tc>
          <w:tcPr>
            <w:tcW w:w="2802" w:type="dxa"/>
          </w:tcPr>
          <w:p w:rsidR="00CB19A5" w:rsidRPr="00C8584F" w:rsidRDefault="001306CF" w:rsidP="001306C0">
            <w:pPr>
              <w:spacing w:line="276" w:lineRule="auto"/>
            </w:pPr>
            <w:r w:rsidRPr="001306CF">
              <w:t xml:space="preserve">Зам. генерального директора ЗАО ИК </w:t>
            </w:r>
            <w:r w:rsidRPr="001306CF">
              <w:lastRenderedPageBreak/>
              <w:t>«Контраст»</w:t>
            </w:r>
          </w:p>
        </w:tc>
        <w:tc>
          <w:tcPr>
            <w:tcW w:w="6773" w:type="dxa"/>
          </w:tcPr>
          <w:p w:rsidR="001306CF" w:rsidRDefault="001306CF" w:rsidP="001306CF">
            <w:pPr>
              <w:spacing w:line="276" w:lineRule="auto"/>
              <w:jc w:val="both"/>
            </w:pPr>
            <w:r>
              <w:lastRenderedPageBreak/>
              <w:t xml:space="preserve">На наш взгляд, </w:t>
            </w:r>
            <w:proofErr w:type="spellStart"/>
            <w:r>
              <w:t>Audit</w:t>
            </w:r>
            <w:proofErr w:type="spellEnd"/>
            <w:r>
              <w:t xml:space="preserve"> </w:t>
            </w:r>
            <w:proofErr w:type="spellStart"/>
            <w:r>
              <w:t>Expert</w:t>
            </w:r>
            <w:proofErr w:type="spellEnd"/>
            <w:r>
              <w:t xml:space="preserve"> – это система, которая дает возможность не только анализировать представленную </w:t>
            </w:r>
            <w:r>
              <w:lastRenderedPageBreak/>
              <w:t>бухгалтерскую отчетность, но также делать предварительную переоценку баланса, что значительно повышает достоверность получаемых результатов и в некоторых случаях является единственным приемлемым подходом к анализу.</w:t>
            </w:r>
          </w:p>
          <w:p w:rsidR="00CB19A5" w:rsidRPr="00C8584F" w:rsidRDefault="001306CF" w:rsidP="001306CF">
            <w:pPr>
              <w:spacing w:line="276" w:lineRule="auto"/>
              <w:jc w:val="both"/>
            </w:pPr>
            <w:r>
              <w:t xml:space="preserve">Использование </w:t>
            </w:r>
            <w:proofErr w:type="spellStart"/>
            <w:r>
              <w:t>Audit</w:t>
            </w:r>
            <w:proofErr w:type="spellEnd"/>
            <w:r>
              <w:t xml:space="preserve"> </w:t>
            </w:r>
            <w:proofErr w:type="spellStart"/>
            <w:r>
              <w:t>Expert</w:t>
            </w:r>
            <w:proofErr w:type="spellEnd"/>
            <w:r>
              <w:t xml:space="preserve"> позволило нам существенно упорядочить обработку данных, ускорить расчеты показателей финансовой деятельности предприятий, выработать единый подход к анализу, исключить ошибки ввода, получать заключение и отчеты непосредственно из программы. На этапе освоения данного программного продукта большую помощь оказали эксперты и специалисты отдела поддержки пользователей, за что мы выражаем им благодарность.</w:t>
            </w:r>
          </w:p>
        </w:tc>
      </w:tr>
    </w:tbl>
    <w:p w:rsidR="00CB19A5" w:rsidRPr="00CB19A5" w:rsidRDefault="00CB19A5" w:rsidP="00CB19A5">
      <w:pPr>
        <w:spacing w:after="240" w:line="360" w:lineRule="auto"/>
        <w:jc w:val="center"/>
        <w:rPr>
          <w:sz w:val="28"/>
          <w:szCs w:val="28"/>
        </w:rPr>
      </w:pPr>
    </w:p>
    <w:sectPr w:rsidR="00CB19A5" w:rsidRPr="00CB19A5" w:rsidSect="00A73CC2">
      <w:footerReference w:type="default" r:id="rId15"/>
      <w:pgSz w:w="11910" w:h="16840"/>
      <w:pgMar w:top="1134" w:right="850" w:bottom="1134" w:left="1701" w:header="0" w:footer="567" w:gutter="0"/>
      <w:pgNumType w:start="1"/>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30EF" w:rsidRDefault="009630EF" w:rsidP="005D4289">
      <w:r>
        <w:separator/>
      </w:r>
    </w:p>
  </w:endnote>
  <w:endnote w:type="continuationSeparator" w:id="0">
    <w:p w:rsidR="009630EF" w:rsidRDefault="009630EF" w:rsidP="005D42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TimesNewRomanPS-BoldMT">
    <w:altName w:val="Times New Roman"/>
    <w:panose1 w:val="00000000000000000000"/>
    <w:charset w:val="CC"/>
    <w:family w:val="auto"/>
    <w:notTrueType/>
    <w:pitch w:val="default"/>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25052664"/>
      <w:docPartObj>
        <w:docPartGallery w:val="Page Numbers (Bottom of Page)"/>
        <w:docPartUnique/>
      </w:docPartObj>
    </w:sdtPr>
    <w:sdtEndPr/>
    <w:sdtContent>
      <w:p w:rsidR="00A73CC2" w:rsidRDefault="00A73CC2">
        <w:pPr>
          <w:pStyle w:val="a5"/>
          <w:jc w:val="center"/>
        </w:pPr>
        <w:r>
          <w:fldChar w:fldCharType="begin"/>
        </w:r>
        <w:r>
          <w:instrText>PAGE   \* MERGEFORMAT</w:instrText>
        </w:r>
        <w:r>
          <w:fldChar w:fldCharType="separate"/>
        </w:r>
        <w:r w:rsidR="00493B3C">
          <w:rPr>
            <w:noProof/>
          </w:rPr>
          <w:t>21</w:t>
        </w:r>
        <w:r>
          <w:fldChar w:fldCharType="end"/>
        </w:r>
      </w:p>
    </w:sdtContent>
  </w:sdt>
  <w:p w:rsidR="005D4289" w:rsidRDefault="005D4289">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30EF" w:rsidRDefault="009630EF" w:rsidP="005D4289">
      <w:r>
        <w:separator/>
      </w:r>
    </w:p>
  </w:footnote>
  <w:footnote w:type="continuationSeparator" w:id="0">
    <w:p w:rsidR="009630EF" w:rsidRDefault="009630EF" w:rsidP="005D428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7142F8"/>
    <w:multiLevelType w:val="hybridMultilevel"/>
    <w:tmpl w:val="9CA035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8085116"/>
    <w:multiLevelType w:val="hybridMultilevel"/>
    <w:tmpl w:val="B15CCA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D5A63D1"/>
    <w:multiLevelType w:val="hybridMultilevel"/>
    <w:tmpl w:val="E51871B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DEB1C63"/>
    <w:multiLevelType w:val="hybridMultilevel"/>
    <w:tmpl w:val="79844E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09424C2"/>
    <w:multiLevelType w:val="hybridMultilevel"/>
    <w:tmpl w:val="AB02E2C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2903F41"/>
    <w:multiLevelType w:val="hybridMultilevel"/>
    <w:tmpl w:val="B2027F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5261597"/>
    <w:multiLevelType w:val="hybridMultilevel"/>
    <w:tmpl w:val="DC8470E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08C4765"/>
    <w:multiLevelType w:val="hybridMultilevel"/>
    <w:tmpl w:val="4170C0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EE00211"/>
    <w:multiLevelType w:val="hybridMultilevel"/>
    <w:tmpl w:val="E5A6CE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EF81717"/>
    <w:multiLevelType w:val="hybridMultilevel"/>
    <w:tmpl w:val="E42E4F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8107F4B"/>
    <w:multiLevelType w:val="hybridMultilevel"/>
    <w:tmpl w:val="573026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E602310"/>
    <w:multiLevelType w:val="hybridMultilevel"/>
    <w:tmpl w:val="89AAB7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419775F0"/>
    <w:multiLevelType w:val="hybridMultilevel"/>
    <w:tmpl w:val="1804B5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BC475A9"/>
    <w:multiLevelType w:val="hybridMultilevel"/>
    <w:tmpl w:val="57B890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58F191B"/>
    <w:multiLevelType w:val="hybridMultilevel"/>
    <w:tmpl w:val="047ED9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62FA5B72"/>
    <w:multiLevelType w:val="hybridMultilevel"/>
    <w:tmpl w:val="17DE10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64A97ACF"/>
    <w:multiLevelType w:val="hybridMultilevel"/>
    <w:tmpl w:val="5B6258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650B20E2"/>
    <w:multiLevelType w:val="hybridMultilevel"/>
    <w:tmpl w:val="87A8B2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652346C4"/>
    <w:multiLevelType w:val="hybridMultilevel"/>
    <w:tmpl w:val="105CDA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6D4A0846"/>
    <w:multiLevelType w:val="hybridMultilevel"/>
    <w:tmpl w:val="9BC8C1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718E2D45"/>
    <w:multiLevelType w:val="hybridMultilevel"/>
    <w:tmpl w:val="BA70CD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772A45EF"/>
    <w:multiLevelType w:val="hybridMultilevel"/>
    <w:tmpl w:val="0944DBE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7E8510A8"/>
    <w:multiLevelType w:val="hybridMultilevel"/>
    <w:tmpl w:val="62223B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7EE15987"/>
    <w:multiLevelType w:val="hybridMultilevel"/>
    <w:tmpl w:val="BF3CFA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8"/>
  </w:num>
  <w:num w:numId="2">
    <w:abstractNumId w:val="23"/>
  </w:num>
  <w:num w:numId="3">
    <w:abstractNumId w:val="6"/>
  </w:num>
  <w:num w:numId="4">
    <w:abstractNumId w:val="20"/>
  </w:num>
  <w:num w:numId="5">
    <w:abstractNumId w:val="4"/>
  </w:num>
  <w:num w:numId="6">
    <w:abstractNumId w:val="3"/>
  </w:num>
  <w:num w:numId="7">
    <w:abstractNumId w:val="17"/>
  </w:num>
  <w:num w:numId="8">
    <w:abstractNumId w:val="8"/>
  </w:num>
  <w:num w:numId="9">
    <w:abstractNumId w:val="21"/>
  </w:num>
  <w:num w:numId="10">
    <w:abstractNumId w:val="1"/>
  </w:num>
  <w:num w:numId="11">
    <w:abstractNumId w:val="2"/>
  </w:num>
  <w:num w:numId="12">
    <w:abstractNumId w:val="5"/>
  </w:num>
  <w:num w:numId="13">
    <w:abstractNumId w:val="16"/>
  </w:num>
  <w:num w:numId="14">
    <w:abstractNumId w:val="9"/>
  </w:num>
  <w:num w:numId="15">
    <w:abstractNumId w:val="7"/>
  </w:num>
  <w:num w:numId="16">
    <w:abstractNumId w:val="11"/>
  </w:num>
  <w:num w:numId="17">
    <w:abstractNumId w:val="10"/>
  </w:num>
  <w:num w:numId="18">
    <w:abstractNumId w:val="22"/>
  </w:num>
  <w:num w:numId="19">
    <w:abstractNumId w:val="19"/>
  </w:num>
  <w:num w:numId="20">
    <w:abstractNumId w:val="15"/>
  </w:num>
  <w:num w:numId="21">
    <w:abstractNumId w:val="12"/>
  </w:num>
  <w:num w:numId="22">
    <w:abstractNumId w:val="0"/>
  </w:num>
  <w:num w:numId="23">
    <w:abstractNumId w:val="14"/>
  </w:num>
  <w:num w:numId="2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4289"/>
    <w:rsid w:val="000557E2"/>
    <w:rsid w:val="00062212"/>
    <w:rsid w:val="00065599"/>
    <w:rsid w:val="000B4B52"/>
    <w:rsid w:val="000E143C"/>
    <w:rsid w:val="00117E8E"/>
    <w:rsid w:val="001306CF"/>
    <w:rsid w:val="001754A9"/>
    <w:rsid w:val="00184419"/>
    <w:rsid w:val="001D0D18"/>
    <w:rsid w:val="001E270E"/>
    <w:rsid w:val="002204C9"/>
    <w:rsid w:val="00236BD1"/>
    <w:rsid w:val="00264BFE"/>
    <w:rsid w:val="002A574F"/>
    <w:rsid w:val="002B0DE2"/>
    <w:rsid w:val="00300920"/>
    <w:rsid w:val="003009DE"/>
    <w:rsid w:val="00326AC9"/>
    <w:rsid w:val="00350198"/>
    <w:rsid w:val="003832E3"/>
    <w:rsid w:val="003B4A63"/>
    <w:rsid w:val="003C5899"/>
    <w:rsid w:val="003D5D35"/>
    <w:rsid w:val="003E13A6"/>
    <w:rsid w:val="00435E3A"/>
    <w:rsid w:val="004421DA"/>
    <w:rsid w:val="00463532"/>
    <w:rsid w:val="004747F7"/>
    <w:rsid w:val="00474CBC"/>
    <w:rsid w:val="00493B3C"/>
    <w:rsid w:val="00496432"/>
    <w:rsid w:val="004B1933"/>
    <w:rsid w:val="004F30E7"/>
    <w:rsid w:val="004F63E8"/>
    <w:rsid w:val="0053238C"/>
    <w:rsid w:val="005350F9"/>
    <w:rsid w:val="005610D5"/>
    <w:rsid w:val="00561702"/>
    <w:rsid w:val="00582C79"/>
    <w:rsid w:val="00584CCD"/>
    <w:rsid w:val="005B62A6"/>
    <w:rsid w:val="005D4289"/>
    <w:rsid w:val="00614EC8"/>
    <w:rsid w:val="00656C4F"/>
    <w:rsid w:val="0068135A"/>
    <w:rsid w:val="00684F8B"/>
    <w:rsid w:val="006E583B"/>
    <w:rsid w:val="00712AA1"/>
    <w:rsid w:val="00723C85"/>
    <w:rsid w:val="00730EAB"/>
    <w:rsid w:val="00731110"/>
    <w:rsid w:val="0073553E"/>
    <w:rsid w:val="007B4B24"/>
    <w:rsid w:val="007F75AD"/>
    <w:rsid w:val="00815295"/>
    <w:rsid w:val="00874F96"/>
    <w:rsid w:val="00893BB9"/>
    <w:rsid w:val="008A709D"/>
    <w:rsid w:val="008D721A"/>
    <w:rsid w:val="008E49B1"/>
    <w:rsid w:val="008F28A4"/>
    <w:rsid w:val="00932912"/>
    <w:rsid w:val="009630EF"/>
    <w:rsid w:val="009750DA"/>
    <w:rsid w:val="00985BB8"/>
    <w:rsid w:val="009A1E7A"/>
    <w:rsid w:val="00A02CBF"/>
    <w:rsid w:val="00A174B2"/>
    <w:rsid w:val="00A176FA"/>
    <w:rsid w:val="00A73CC2"/>
    <w:rsid w:val="00AA2D88"/>
    <w:rsid w:val="00AA6875"/>
    <w:rsid w:val="00AA699C"/>
    <w:rsid w:val="00AA7C4D"/>
    <w:rsid w:val="00AE3D55"/>
    <w:rsid w:val="00B16F78"/>
    <w:rsid w:val="00B22868"/>
    <w:rsid w:val="00B423FA"/>
    <w:rsid w:val="00B67767"/>
    <w:rsid w:val="00B74D49"/>
    <w:rsid w:val="00B87808"/>
    <w:rsid w:val="00BE383A"/>
    <w:rsid w:val="00C02192"/>
    <w:rsid w:val="00C14D17"/>
    <w:rsid w:val="00C30DBB"/>
    <w:rsid w:val="00C530FD"/>
    <w:rsid w:val="00C8584F"/>
    <w:rsid w:val="00C9370D"/>
    <w:rsid w:val="00CA7E7E"/>
    <w:rsid w:val="00CB19A5"/>
    <w:rsid w:val="00D05D24"/>
    <w:rsid w:val="00D575B9"/>
    <w:rsid w:val="00D616B7"/>
    <w:rsid w:val="00D63324"/>
    <w:rsid w:val="00DA77FD"/>
    <w:rsid w:val="00DB32B2"/>
    <w:rsid w:val="00DD37B3"/>
    <w:rsid w:val="00DE6B9D"/>
    <w:rsid w:val="00DF15AB"/>
    <w:rsid w:val="00DF7CAC"/>
    <w:rsid w:val="00E04EA6"/>
    <w:rsid w:val="00E23F15"/>
    <w:rsid w:val="00E855C3"/>
    <w:rsid w:val="00EA1BD6"/>
    <w:rsid w:val="00F12B55"/>
    <w:rsid w:val="00F15749"/>
    <w:rsid w:val="00F24028"/>
    <w:rsid w:val="00F31A62"/>
    <w:rsid w:val="00F4021E"/>
    <w:rsid w:val="00F41319"/>
    <w:rsid w:val="00F450AD"/>
    <w:rsid w:val="00FA23E2"/>
    <w:rsid w:val="00FB224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4289"/>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D4289"/>
    <w:pPr>
      <w:tabs>
        <w:tab w:val="center" w:pos="4677"/>
        <w:tab w:val="right" w:pos="9355"/>
      </w:tabs>
    </w:pPr>
  </w:style>
  <w:style w:type="character" w:customStyle="1" w:styleId="a4">
    <w:name w:val="Верхний колонтитул Знак"/>
    <w:basedOn w:val="a0"/>
    <w:link w:val="a3"/>
    <w:uiPriority w:val="99"/>
    <w:rsid w:val="005D4289"/>
    <w:rPr>
      <w:rFonts w:ascii="Times New Roman" w:eastAsia="Times New Roman" w:hAnsi="Times New Roman" w:cs="Times New Roman"/>
      <w:sz w:val="24"/>
      <w:szCs w:val="24"/>
      <w:lang w:eastAsia="ru-RU"/>
    </w:rPr>
  </w:style>
  <w:style w:type="paragraph" w:styleId="a5">
    <w:name w:val="footer"/>
    <w:basedOn w:val="a"/>
    <w:link w:val="a6"/>
    <w:uiPriority w:val="99"/>
    <w:unhideWhenUsed/>
    <w:rsid w:val="005D4289"/>
    <w:pPr>
      <w:tabs>
        <w:tab w:val="center" w:pos="4677"/>
        <w:tab w:val="right" w:pos="9355"/>
      </w:tabs>
    </w:pPr>
  </w:style>
  <w:style w:type="character" w:customStyle="1" w:styleId="a6">
    <w:name w:val="Нижний колонтитул Знак"/>
    <w:basedOn w:val="a0"/>
    <w:link w:val="a5"/>
    <w:uiPriority w:val="99"/>
    <w:rsid w:val="005D4289"/>
    <w:rPr>
      <w:rFonts w:ascii="Times New Roman" w:eastAsia="Times New Roman" w:hAnsi="Times New Roman" w:cs="Times New Roman"/>
      <w:sz w:val="24"/>
      <w:szCs w:val="24"/>
      <w:lang w:eastAsia="ru-RU"/>
    </w:rPr>
  </w:style>
  <w:style w:type="table" w:customStyle="1" w:styleId="TableNormal">
    <w:name w:val="Table Normal"/>
    <w:uiPriority w:val="2"/>
    <w:semiHidden/>
    <w:unhideWhenUsed/>
    <w:qFormat/>
    <w:rsid w:val="005D4289"/>
    <w:pPr>
      <w:widowControl w:val="0"/>
      <w:spacing w:after="0" w:line="240" w:lineRule="auto"/>
    </w:pPr>
    <w:rPr>
      <w:lang w:val="en-US"/>
    </w:rPr>
    <w:tblPr>
      <w:tblInd w:w="0" w:type="dxa"/>
      <w:tblCellMar>
        <w:top w:w="0" w:type="dxa"/>
        <w:left w:w="0" w:type="dxa"/>
        <w:bottom w:w="0" w:type="dxa"/>
        <w:right w:w="0" w:type="dxa"/>
      </w:tblCellMar>
    </w:tblPr>
  </w:style>
  <w:style w:type="paragraph" w:styleId="a7">
    <w:name w:val="List Paragraph"/>
    <w:basedOn w:val="a"/>
    <w:uiPriority w:val="34"/>
    <w:qFormat/>
    <w:rsid w:val="00E04EA6"/>
    <w:pPr>
      <w:ind w:left="720"/>
      <w:contextualSpacing/>
    </w:pPr>
  </w:style>
  <w:style w:type="table" w:styleId="a8">
    <w:name w:val="Table Grid"/>
    <w:basedOn w:val="a1"/>
    <w:uiPriority w:val="59"/>
    <w:rsid w:val="00AA7C4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Hyperlink"/>
    <w:basedOn w:val="a0"/>
    <w:uiPriority w:val="99"/>
    <w:unhideWhenUsed/>
    <w:rsid w:val="00731110"/>
    <w:rPr>
      <w:color w:val="0000FF" w:themeColor="hyperlink"/>
      <w:u w:val="single"/>
    </w:rPr>
  </w:style>
  <w:style w:type="paragraph" w:styleId="aa">
    <w:name w:val="Balloon Text"/>
    <w:basedOn w:val="a"/>
    <w:link w:val="ab"/>
    <w:uiPriority w:val="99"/>
    <w:semiHidden/>
    <w:unhideWhenUsed/>
    <w:rsid w:val="00184419"/>
    <w:rPr>
      <w:rFonts w:ascii="Tahoma" w:hAnsi="Tahoma" w:cs="Tahoma"/>
      <w:sz w:val="16"/>
      <w:szCs w:val="16"/>
    </w:rPr>
  </w:style>
  <w:style w:type="character" w:customStyle="1" w:styleId="ab">
    <w:name w:val="Текст выноски Знак"/>
    <w:basedOn w:val="a0"/>
    <w:link w:val="aa"/>
    <w:uiPriority w:val="99"/>
    <w:semiHidden/>
    <w:rsid w:val="00184419"/>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4289"/>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D4289"/>
    <w:pPr>
      <w:tabs>
        <w:tab w:val="center" w:pos="4677"/>
        <w:tab w:val="right" w:pos="9355"/>
      </w:tabs>
    </w:pPr>
  </w:style>
  <w:style w:type="character" w:customStyle="1" w:styleId="a4">
    <w:name w:val="Верхний колонтитул Знак"/>
    <w:basedOn w:val="a0"/>
    <w:link w:val="a3"/>
    <w:uiPriority w:val="99"/>
    <w:rsid w:val="005D4289"/>
    <w:rPr>
      <w:rFonts w:ascii="Times New Roman" w:eastAsia="Times New Roman" w:hAnsi="Times New Roman" w:cs="Times New Roman"/>
      <w:sz w:val="24"/>
      <w:szCs w:val="24"/>
      <w:lang w:eastAsia="ru-RU"/>
    </w:rPr>
  </w:style>
  <w:style w:type="paragraph" w:styleId="a5">
    <w:name w:val="footer"/>
    <w:basedOn w:val="a"/>
    <w:link w:val="a6"/>
    <w:uiPriority w:val="99"/>
    <w:unhideWhenUsed/>
    <w:rsid w:val="005D4289"/>
    <w:pPr>
      <w:tabs>
        <w:tab w:val="center" w:pos="4677"/>
        <w:tab w:val="right" w:pos="9355"/>
      </w:tabs>
    </w:pPr>
  </w:style>
  <w:style w:type="character" w:customStyle="1" w:styleId="a6">
    <w:name w:val="Нижний колонтитул Знак"/>
    <w:basedOn w:val="a0"/>
    <w:link w:val="a5"/>
    <w:uiPriority w:val="99"/>
    <w:rsid w:val="005D4289"/>
    <w:rPr>
      <w:rFonts w:ascii="Times New Roman" w:eastAsia="Times New Roman" w:hAnsi="Times New Roman" w:cs="Times New Roman"/>
      <w:sz w:val="24"/>
      <w:szCs w:val="24"/>
      <w:lang w:eastAsia="ru-RU"/>
    </w:rPr>
  </w:style>
  <w:style w:type="table" w:customStyle="1" w:styleId="TableNormal">
    <w:name w:val="Table Normal"/>
    <w:uiPriority w:val="2"/>
    <w:semiHidden/>
    <w:unhideWhenUsed/>
    <w:qFormat/>
    <w:rsid w:val="005D4289"/>
    <w:pPr>
      <w:widowControl w:val="0"/>
      <w:spacing w:after="0" w:line="240" w:lineRule="auto"/>
    </w:pPr>
    <w:rPr>
      <w:lang w:val="en-US"/>
    </w:rPr>
    <w:tblPr>
      <w:tblInd w:w="0" w:type="dxa"/>
      <w:tblCellMar>
        <w:top w:w="0" w:type="dxa"/>
        <w:left w:w="0" w:type="dxa"/>
        <w:bottom w:w="0" w:type="dxa"/>
        <w:right w:w="0" w:type="dxa"/>
      </w:tblCellMar>
    </w:tblPr>
  </w:style>
  <w:style w:type="paragraph" w:styleId="a7">
    <w:name w:val="List Paragraph"/>
    <w:basedOn w:val="a"/>
    <w:uiPriority w:val="34"/>
    <w:qFormat/>
    <w:rsid w:val="00E04EA6"/>
    <w:pPr>
      <w:ind w:left="720"/>
      <w:contextualSpacing/>
    </w:pPr>
  </w:style>
  <w:style w:type="table" w:styleId="a8">
    <w:name w:val="Table Grid"/>
    <w:basedOn w:val="a1"/>
    <w:uiPriority w:val="59"/>
    <w:rsid w:val="00AA7C4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Hyperlink"/>
    <w:basedOn w:val="a0"/>
    <w:uiPriority w:val="99"/>
    <w:unhideWhenUsed/>
    <w:rsid w:val="00731110"/>
    <w:rPr>
      <w:color w:val="0000FF" w:themeColor="hyperlink"/>
      <w:u w:val="single"/>
    </w:rPr>
  </w:style>
  <w:style w:type="paragraph" w:styleId="aa">
    <w:name w:val="Balloon Text"/>
    <w:basedOn w:val="a"/>
    <w:link w:val="ab"/>
    <w:uiPriority w:val="99"/>
    <w:semiHidden/>
    <w:unhideWhenUsed/>
    <w:rsid w:val="00184419"/>
    <w:rPr>
      <w:rFonts w:ascii="Tahoma" w:hAnsi="Tahoma" w:cs="Tahoma"/>
      <w:sz w:val="16"/>
      <w:szCs w:val="16"/>
    </w:rPr>
  </w:style>
  <w:style w:type="character" w:customStyle="1" w:styleId="ab">
    <w:name w:val="Текст выноски Знак"/>
    <w:basedOn w:val="a0"/>
    <w:link w:val="aa"/>
    <w:uiPriority w:val="99"/>
    <w:semiHidden/>
    <w:rsid w:val="00184419"/>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4677400">
      <w:bodyDiv w:val="1"/>
      <w:marLeft w:val="0"/>
      <w:marRight w:val="0"/>
      <w:marTop w:val="0"/>
      <w:marBottom w:val="0"/>
      <w:divBdr>
        <w:top w:val="none" w:sz="0" w:space="0" w:color="auto"/>
        <w:left w:val="none" w:sz="0" w:space="0" w:color="auto"/>
        <w:bottom w:val="none" w:sz="0" w:space="0" w:color="auto"/>
        <w:right w:val="none" w:sz="0" w:space="0" w:color="auto"/>
      </w:divBdr>
    </w:div>
    <w:div w:id="1480004028">
      <w:bodyDiv w:val="1"/>
      <w:marLeft w:val="0"/>
      <w:marRight w:val="0"/>
      <w:marTop w:val="0"/>
      <w:marBottom w:val="0"/>
      <w:divBdr>
        <w:top w:val="none" w:sz="0" w:space="0" w:color="auto"/>
        <w:left w:val="none" w:sz="0" w:space="0" w:color="auto"/>
        <w:bottom w:val="none" w:sz="0" w:space="0" w:color="auto"/>
        <w:right w:val="none" w:sz="0" w:space="0" w:color="auto"/>
      </w:divBdr>
    </w:div>
    <w:div w:id="1641809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finanalis.ru/programs/340/2407.html"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www.expert-systems.co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gif"/><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1c.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4AC017-D7D0-47ED-807C-A158DEDB9C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22</Pages>
  <Words>5285</Words>
  <Characters>30126</Characters>
  <Application>Microsoft Office Word</Application>
  <DocSecurity>0</DocSecurity>
  <Lines>251</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Alena</Company>
  <LinksUpToDate>false</LinksUpToDate>
  <CharactersWithSpaces>35341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123</dc:creator>
  <cp:lastModifiedBy>Алена</cp:lastModifiedBy>
  <cp:revision>9</cp:revision>
  <dcterms:created xsi:type="dcterms:W3CDTF">2016-10-13T18:47:00Z</dcterms:created>
  <dcterms:modified xsi:type="dcterms:W3CDTF">2017-01-25T09:39:00Z</dcterms:modified>
</cp:coreProperties>
</file>