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415" w:rsidRDefault="004D7415" w:rsidP="00A14E8F">
      <w:pPr>
        <w:spacing w:after="0"/>
        <w:jc w:val="center"/>
      </w:pPr>
      <w:r>
        <w:t>Министерство образования и науки Российской Федерации</w:t>
      </w:r>
    </w:p>
    <w:p w:rsidR="004D7415" w:rsidRDefault="004D7415" w:rsidP="00A14E8F">
      <w:pPr>
        <w:spacing w:after="0"/>
        <w:jc w:val="center"/>
      </w:pPr>
    </w:p>
    <w:p w:rsidR="004D7415" w:rsidRDefault="004D7415" w:rsidP="00A14E8F">
      <w:pPr>
        <w:spacing w:after="0"/>
        <w:jc w:val="center"/>
      </w:pPr>
      <w:r>
        <w:t>Федеральное государственное бюджетное образовательное учреждение</w:t>
      </w:r>
    </w:p>
    <w:p w:rsidR="004D7415" w:rsidRDefault="004D7415" w:rsidP="00A14E8F">
      <w:pPr>
        <w:spacing w:after="0"/>
        <w:jc w:val="center"/>
      </w:pPr>
      <w:r>
        <w:t xml:space="preserve"> высшего образования</w:t>
      </w:r>
    </w:p>
    <w:p w:rsidR="004D7415" w:rsidRDefault="004D7415" w:rsidP="00A14E8F">
      <w:pPr>
        <w:spacing w:after="0"/>
        <w:jc w:val="center"/>
      </w:pPr>
      <w:r>
        <w:t>«Тульский государственный университет»</w:t>
      </w:r>
    </w:p>
    <w:p w:rsidR="004D7415" w:rsidRDefault="004D7415" w:rsidP="00A14E8F">
      <w:pPr>
        <w:spacing w:after="0"/>
      </w:pPr>
    </w:p>
    <w:p w:rsidR="004D7415" w:rsidRDefault="004D7415" w:rsidP="00A14E8F">
      <w:pPr>
        <w:spacing w:after="0"/>
        <w:jc w:val="center"/>
      </w:pPr>
      <w:r>
        <w:t xml:space="preserve">Кафедра финансов и менеджмента </w:t>
      </w:r>
    </w:p>
    <w:p w:rsidR="004D7415" w:rsidRDefault="004D7415" w:rsidP="00A14E8F">
      <w:pPr>
        <w:spacing w:after="0"/>
        <w:jc w:val="center"/>
      </w:pPr>
    </w:p>
    <w:p w:rsidR="004D7415" w:rsidRDefault="00E003BA" w:rsidP="00A14E8F">
      <w:pPr>
        <w:spacing w:after="0"/>
        <w:jc w:val="center"/>
      </w:pPr>
      <w:r>
        <w:t>«</w:t>
      </w:r>
      <w:r w:rsidR="004D7415">
        <w:t>Международные стандарты аудита и финансовой отчетности</w:t>
      </w:r>
      <w:r>
        <w:t>»</w:t>
      </w:r>
    </w:p>
    <w:p w:rsidR="004D7415" w:rsidRDefault="004D7415" w:rsidP="00A14E8F">
      <w:pPr>
        <w:spacing w:after="0"/>
        <w:jc w:val="center"/>
      </w:pPr>
    </w:p>
    <w:p w:rsidR="00135AC3" w:rsidRDefault="00135AC3" w:rsidP="00A14E8F">
      <w:pPr>
        <w:spacing w:after="0"/>
        <w:jc w:val="center"/>
      </w:pPr>
    </w:p>
    <w:p w:rsidR="00135AC3" w:rsidRDefault="00135AC3" w:rsidP="00A14E8F">
      <w:pPr>
        <w:spacing w:after="0"/>
        <w:jc w:val="center"/>
      </w:pPr>
    </w:p>
    <w:p w:rsidR="00135AC3" w:rsidRDefault="00135AC3" w:rsidP="00A14E8F">
      <w:pPr>
        <w:spacing w:after="0"/>
        <w:jc w:val="center"/>
      </w:pPr>
    </w:p>
    <w:p w:rsidR="00135AC3" w:rsidRDefault="00135AC3" w:rsidP="00A14E8F">
      <w:pPr>
        <w:spacing w:after="0"/>
        <w:jc w:val="center"/>
      </w:pPr>
    </w:p>
    <w:p w:rsidR="00135AC3" w:rsidRDefault="00135AC3" w:rsidP="00A14E8F">
      <w:pPr>
        <w:spacing w:after="0"/>
        <w:jc w:val="center"/>
      </w:pPr>
    </w:p>
    <w:p w:rsidR="004D7415" w:rsidRPr="00135AC3" w:rsidRDefault="004D7415" w:rsidP="00A14E8F">
      <w:pPr>
        <w:spacing w:after="0"/>
        <w:jc w:val="center"/>
        <w:rPr>
          <w:b/>
          <w:sz w:val="32"/>
          <w:szCs w:val="32"/>
        </w:rPr>
      </w:pPr>
      <w:r w:rsidRPr="00135AC3">
        <w:rPr>
          <w:b/>
          <w:sz w:val="32"/>
          <w:szCs w:val="32"/>
        </w:rPr>
        <w:t>КОНТРОЛЬНО РАБОТА</w:t>
      </w:r>
    </w:p>
    <w:p w:rsidR="004D7415" w:rsidRDefault="004D7415" w:rsidP="00A14E8F">
      <w:pPr>
        <w:spacing w:after="0"/>
        <w:jc w:val="center"/>
      </w:pPr>
      <w:r>
        <w:t>«Понятия качества аудиторских проверок, методы его обеспечения»</w:t>
      </w:r>
    </w:p>
    <w:p w:rsidR="004D7415" w:rsidRDefault="004D7415" w:rsidP="00A14E8F">
      <w:pPr>
        <w:spacing w:after="0"/>
        <w:jc w:val="center"/>
      </w:pPr>
      <w:r>
        <w:t>тема работы</w:t>
      </w:r>
    </w:p>
    <w:p w:rsidR="004D7415" w:rsidRDefault="004D7415" w:rsidP="00A14E8F">
      <w:pPr>
        <w:spacing w:after="0"/>
        <w:jc w:val="center"/>
      </w:pPr>
    </w:p>
    <w:p w:rsidR="004D7415" w:rsidRDefault="004D7415" w:rsidP="00A14E8F">
      <w:pPr>
        <w:spacing w:after="0"/>
        <w:jc w:val="center"/>
      </w:pPr>
    </w:p>
    <w:p w:rsidR="00135AC3" w:rsidRDefault="00135AC3" w:rsidP="00A14E8F">
      <w:pPr>
        <w:spacing w:after="0"/>
        <w:jc w:val="center"/>
      </w:pPr>
    </w:p>
    <w:p w:rsidR="00135AC3" w:rsidRDefault="00135AC3" w:rsidP="00A14E8F">
      <w:pPr>
        <w:spacing w:after="0"/>
        <w:jc w:val="center"/>
      </w:pPr>
    </w:p>
    <w:p w:rsidR="00135AC3" w:rsidRDefault="00135AC3" w:rsidP="00A14E8F">
      <w:pPr>
        <w:spacing w:after="0"/>
        <w:jc w:val="center"/>
      </w:pPr>
    </w:p>
    <w:p w:rsidR="00135AC3" w:rsidRDefault="00135AC3" w:rsidP="00A14E8F">
      <w:pPr>
        <w:spacing w:after="0"/>
        <w:jc w:val="center"/>
      </w:pPr>
    </w:p>
    <w:p w:rsidR="00135AC3" w:rsidRDefault="00135AC3" w:rsidP="00A14E8F">
      <w:pPr>
        <w:spacing w:after="0"/>
        <w:jc w:val="center"/>
      </w:pPr>
    </w:p>
    <w:p w:rsidR="00135AC3" w:rsidRDefault="00135AC3" w:rsidP="00A14E8F">
      <w:pPr>
        <w:spacing w:after="0"/>
        <w:jc w:val="center"/>
      </w:pPr>
    </w:p>
    <w:p w:rsidR="004D7415" w:rsidRDefault="004D7415" w:rsidP="00A14E8F">
      <w:pPr>
        <w:spacing w:after="0"/>
        <w:jc w:val="center"/>
      </w:pPr>
    </w:p>
    <w:p w:rsidR="004D7415" w:rsidRDefault="004D7415" w:rsidP="00A14E8F">
      <w:pPr>
        <w:spacing w:after="0"/>
      </w:pPr>
    </w:p>
    <w:p w:rsidR="004D7415" w:rsidRDefault="004D7415" w:rsidP="00A14E8F">
      <w:pPr>
        <w:spacing w:after="0"/>
        <w:jc w:val="center"/>
      </w:pPr>
    </w:p>
    <w:p w:rsidR="004D7415" w:rsidRDefault="004D7415" w:rsidP="00A14E8F">
      <w:pPr>
        <w:spacing w:after="0"/>
        <w:jc w:val="right"/>
      </w:pPr>
      <w:r>
        <w:t>Выполнил</w:t>
      </w:r>
      <w:r w:rsidR="00E04B4D">
        <w:t xml:space="preserve">: </w:t>
      </w:r>
      <w:r w:rsidRPr="00E04B4D">
        <w:rPr>
          <w:rFonts w:cs="Times New Roman"/>
          <w:color w:val="000000"/>
          <w:szCs w:val="28"/>
          <w:shd w:val="clear" w:color="auto" w:fill="FFFFFF"/>
        </w:rPr>
        <w:t>ИБ760631р</w:t>
      </w:r>
      <w:r w:rsidR="00E04B4D">
        <w:rPr>
          <w:rFonts w:cs="Times New Roman"/>
          <w:color w:val="000000"/>
          <w:szCs w:val="28"/>
          <w:shd w:val="clear" w:color="auto" w:fill="FFFFFF"/>
        </w:rPr>
        <w:t xml:space="preserve"> </w:t>
      </w:r>
      <w:r w:rsidR="00E04B4D">
        <w:t xml:space="preserve"> </w:t>
      </w:r>
      <w:r>
        <w:t>Е.</w:t>
      </w:r>
      <w:r w:rsidR="00E04B4D">
        <w:t xml:space="preserve"> А. </w:t>
      </w:r>
      <w:proofErr w:type="spellStart"/>
      <w:r w:rsidR="00E04B4D">
        <w:t>Милакумова</w:t>
      </w:r>
      <w:proofErr w:type="spellEnd"/>
    </w:p>
    <w:p w:rsidR="004D7415" w:rsidRDefault="00E04B4D" w:rsidP="00A14E8F">
      <w:pPr>
        <w:spacing w:after="0"/>
        <w:jc w:val="right"/>
      </w:pPr>
      <w:r>
        <w:t xml:space="preserve"> Руководитель работы: к.т.н., доц. О. С. </w:t>
      </w:r>
      <w:proofErr w:type="spellStart"/>
      <w:r>
        <w:t>Сорвина</w:t>
      </w:r>
      <w:proofErr w:type="spellEnd"/>
    </w:p>
    <w:p w:rsidR="004D7415" w:rsidRDefault="004D7415" w:rsidP="00A14E8F">
      <w:pPr>
        <w:spacing w:after="0"/>
      </w:pPr>
    </w:p>
    <w:p w:rsidR="004D7415" w:rsidRDefault="004D7415" w:rsidP="00A14E8F">
      <w:pPr>
        <w:spacing w:after="0"/>
      </w:pPr>
    </w:p>
    <w:p w:rsidR="004D7415" w:rsidRDefault="004D7415" w:rsidP="00A14E8F">
      <w:pPr>
        <w:spacing w:after="0"/>
      </w:pPr>
    </w:p>
    <w:p w:rsidR="00135AC3" w:rsidRDefault="00135AC3" w:rsidP="00A14E8F">
      <w:pPr>
        <w:spacing w:after="0"/>
      </w:pPr>
    </w:p>
    <w:p w:rsidR="00135AC3" w:rsidRDefault="00135AC3" w:rsidP="00A14E8F">
      <w:pPr>
        <w:spacing w:after="0"/>
      </w:pPr>
    </w:p>
    <w:p w:rsidR="00135AC3" w:rsidRDefault="00135AC3" w:rsidP="00A14E8F">
      <w:pPr>
        <w:spacing w:after="0"/>
      </w:pPr>
    </w:p>
    <w:p w:rsidR="004D7415" w:rsidRDefault="004D7415" w:rsidP="00A14E8F">
      <w:pPr>
        <w:spacing w:after="0"/>
      </w:pPr>
    </w:p>
    <w:p w:rsidR="0023121A" w:rsidRDefault="00DE73E3" w:rsidP="00F42A9A">
      <w:pPr>
        <w:spacing w:after="0"/>
        <w:jc w:val="center"/>
      </w:pPr>
      <w:r>
        <w:t>Тула 20</w:t>
      </w:r>
      <w:r w:rsidR="00E04B4D">
        <w:t>16</w:t>
      </w:r>
      <w:bookmarkStart w:id="0" w:name="_GoBack"/>
      <w:bookmarkEnd w:id="0"/>
    </w:p>
    <w:p w:rsidR="00D20D9D" w:rsidRDefault="00411679" w:rsidP="00A14E8F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411679">
        <w:rPr>
          <w:rFonts w:ascii="Times New Roman" w:hAnsi="Times New Roman" w:cs="Times New Roman"/>
          <w:color w:val="auto"/>
          <w:sz w:val="32"/>
          <w:szCs w:val="32"/>
        </w:rPr>
        <w:lastRenderedPageBreak/>
        <w:t>Задание на работу</w:t>
      </w:r>
    </w:p>
    <w:p w:rsidR="00411679" w:rsidRPr="00411679" w:rsidRDefault="00411679" w:rsidP="00A14E8F">
      <w:pPr>
        <w:spacing w:after="0"/>
      </w:pPr>
    </w:p>
    <w:p w:rsidR="00411679" w:rsidRPr="00411679" w:rsidRDefault="00411679" w:rsidP="00A14E8F">
      <w:pPr>
        <w:spacing w:after="0"/>
        <w:jc w:val="center"/>
        <w:rPr>
          <w:sz w:val="32"/>
          <w:szCs w:val="32"/>
          <w:lang w:eastAsia="ru-RU"/>
        </w:rPr>
      </w:pPr>
      <w:r w:rsidRPr="00411679">
        <w:rPr>
          <w:sz w:val="32"/>
          <w:szCs w:val="32"/>
          <w:lang w:eastAsia="ru-RU"/>
        </w:rPr>
        <w:t>Теоретическая часть</w:t>
      </w:r>
    </w:p>
    <w:p w:rsidR="00411679" w:rsidRPr="00411679" w:rsidRDefault="00411679" w:rsidP="00A14E8F">
      <w:pPr>
        <w:spacing w:after="0"/>
        <w:jc w:val="center"/>
        <w:rPr>
          <w:lang w:eastAsia="ru-RU"/>
        </w:rPr>
      </w:pPr>
      <w:r w:rsidRPr="00411679">
        <w:rPr>
          <w:lang w:eastAsia="ru-RU"/>
        </w:rPr>
        <w:t>Вариант 3</w:t>
      </w:r>
    </w:p>
    <w:p w:rsidR="00411679" w:rsidRPr="00411679" w:rsidRDefault="00411679" w:rsidP="009743F0">
      <w:pPr>
        <w:pStyle w:val="af6"/>
        <w:numPr>
          <w:ilvl w:val="0"/>
          <w:numId w:val="1"/>
        </w:numPr>
        <w:spacing w:after="0"/>
        <w:jc w:val="both"/>
        <w:rPr>
          <w:lang w:eastAsia="ru-RU"/>
        </w:rPr>
      </w:pPr>
      <w:r w:rsidRPr="00411679">
        <w:rPr>
          <w:lang w:eastAsia="ru-RU"/>
        </w:rPr>
        <w:t>Классификация и особенности основных групп международных стандартов аудита и финансовой отчетности.</w:t>
      </w:r>
    </w:p>
    <w:p w:rsidR="00411679" w:rsidRPr="00411679" w:rsidRDefault="00411679" w:rsidP="009743F0">
      <w:pPr>
        <w:pStyle w:val="af6"/>
        <w:numPr>
          <w:ilvl w:val="0"/>
          <w:numId w:val="1"/>
        </w:numPr>
        <w:spacing w:after="0"/>
        <w:jc w:val="both"/>
        <w:rPr>
          <w:lang w:eastAsia="ru-RU"/>
        </w:rPr>
      </w:pPr>
      <w:r w:rsidRPr="00411679">
        <w:rPr>
          <w:lang w:eastAsia="ru-RU"/>
        </w:rPr>
        <w:t>Понятие и содержание письма об аудиторском задании.</w:t>
      </w:r>
    </w:p>
    <w:p w:rsidR="00411679" w:rsidRPr="00411679" w:rsidRDefault="00411679" w:rsidP="009743F0">
      <w:pPr>
        <w:pStyle w:val="af6"/>
        <w:numPr>
          <w:ilvl w:val="0"/>
          <w:numId w:val="1"/>
        </w:numPr>
        <w:spacing w:after="0"/>
        <w:jc w:val="both"/>
        <w:rPr>
          <w:lang w:eastAsia="ru-RU"/>
        </w:rPr>
      </w:pPr>
      <w:r w:rsidRPr="00411679">
        <w:rPr>
          <w:lang w:eastAsia="ru-RU"/>
        </w:rPr>
        <w:t>Требования, предъявляемые к оформлению рабочих документов аудита.</w:t>
      </w:r>
    </w:p>
    <w:p w:rsidR="00411679" w:rsidRPr="00411679" w:rsidRDefault="00411679" w:rsidP="00A14E8F">
      <w:pPr>
        <w:shd w:val="clear" w:color="auto" w:fill="FFFFFF"/>
        <w:spacing w:after="0" w:line="240" w:lineRule="auto"/>
        <w:ind w:left="150" w:right="15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1679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411679" w:rsidRPr="00411679" w:rsidRDefault="00411679" w:rsidP="00A14E8F">
      <w:pPr>
        <w:spacing w:after="0"/>
        <w:jc w:val="center"/>
        <w:rPr>
          <w:sz w:val="32"/>
          <w:szCs w:val="32"/>
        </w:rPr>
      </w:pPr>
      <w:r w:rsidRPr="00411679">
        <w:rPr>
          <w:sz w:val="32"/>
          <w:szCs w:val="32"/>
        </w:rPr>
        <w:t>Практическая часть</w:t>
      </w:r>
    </w:p>
    <w:p w:rsidR="00411679" w:rsidRPr="00411679" w:rsidRDefault="00411679" w:rsidP="00A14E8F">
      <w:pPr>
        <w:pStyle w:val="otstup"/>
        <w:shd w:val="clear" w:color="auto" w:fill="FFFFFF"/>
        <w:spacing w:before="0" w:beforeAutospacing="0" w:after="0" w:afterAutospacing="0"/>
        <w:ind w:right="150" w:firstLine="567"/>
        <w:jc w:val="both"/>
        <w:rPr>
          <w:color w:val="000000"/>
          <w:sz w:val="28"/>
          <w:szCs w:val="28"/>
        </w:rPr>
      </w:pPr>
      <w:r w:rsidRPr="00411679">
        <w:rPr>
          <w:color w:val="000000"/>
          <w:sz w:val="28"/>
          <w:szCs w:val="28"/>
        </w:rPr>
        <w:t>Аудит бухгалтерской отчетности акционерного общества осуществляла группа аудиторов, которая состояла из ведущего аудитора руководителя аудиторской проверки - и ассистентов аудитора.</w:t>
      </w:r>
    </w:p>
    <w:p w:rsidR="00411679" w:rsidRPr="00411679" w:rsidRDefault="00411679" w:rsidP="00A14E8F">
      <w:pPr>
        <w:pStyle w:val="otstup"/>
        <w:shd w:val="clear" w:color="auto" w:fill="FFFFFF"/>
        <w:spacing w:before="0" w:beforeAutospacing="0" w:after="0" w:afterAutospacing="0"/>
        <w:ind w:right="150" w:firstLine="567"/>
        <w:jc w:val="both"/>
        <w:rPr>
          <w:color w:val="000000"/>
          <w:sz w:val="28"/>
          <w:szCs w:val="28"/>
        </w:rPr>
      </w:pPr>
      <w:r w:rsidRPr="00411679">
        <w:rPr>
          <w:color w:val="000000"/>
          <w:sz w:val="28"/>
          <w:szCs w:val="28"/>
        </w:rPr>
        <w:t xml:space="preserve">Используя требования МСА 220 "Контроль качества аудиторской работы" разработайте комплекс рекомендаций для руководителя аудиторской проверки, который будет направлен на сокращение числа ошибок, допускаемых со стороны ассистентов аудитора. Комплекс рекомендаций оформите в виде рабочего документа аудитора в </w:t>
      </w:r>
      <w:proofErr w:type="spellStart"/>
      <w:r w:rsidRPr="00411679">
        <w:rPr>
          <w:color w:val="000000"/>
          <w:sz w:val="28"/>
          <w:szCs w:val="28"/>
        </w:rPr>
        <w:t>Таблеце</w:t>
      </w:r>
      <w:proofErr w:type="spellEnd"/>
      <w:r w:rsidRPr="00411679">
        <w:rPr>
          <w:color w:val="000000"/>
          <w:sz w:val="28"/>
          <w:szCs w:val="28"/>
        </w:rPr>
        <w:t xml:space="preserve"> 2.</w:t>
      </w:r>
    </w:p>
    <w:p w:rsidR="00411679" w:rsidRDefault="00411679" w:rsidP="00A14E8F">
      <w:pPr>
        <w:pStyle w:val="otstup"/>
        <w:shd w:val="clear" w:color="auto" w:fill="FFFFFF"/>
        <w:spacing w:before="0" w:beforeAutospacing="0" w:after="0" w:afterAutospacing="0"/>
        <w:ind w:left="150" w:right="150" w:firstLine="567"/>
        <w:rPr>
          <w:color w:val="000000"/>
        </w:rPr>
      </w:pPr>
      <w:r>
        <w:rPr>
          <w:color w:val="000000"/>
        </w:rPr>
        <w:t> </w:t>
      </w:r>
    </w:p>
    <w:p w:rsidR="00411679" w:rsidRDefault="00411679" w:rsidP="00A14E8F">
      <w:pPr>
        <w:pStyle w:val="af1"/>
        <w:shd w:val="clear" w:color="auto" w:fill="FFFFFF"/>
        <w:spacing w:before="0" w:beforeAutospacing="0" w:after="0" w:afterAutospacing="0"/>
        <w:ind w:left="150" w:right="150"/>
        <w:rPr>
          <w:color w:val="000000"/>
        </w:rPr>
      </w:pPr>
      <w:r>
        <w:rPr>
          <w:rStyle w:val="af8"/>
          <w:color w:val="000000"/>
        </w:rPr>
        <w:t>Таблица 2 - Комплекс рекомендаций для руководителя аудиторской проверки, направленный на сокращение числа возможных ошибок со стороны ассистента</w:t>
      </w:r>
    </w:p>
    <w:tbl>
      <w:tblPr>
        <w:tblW w:w="4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81"/>
        <w:gridCol w:w="2327"/>
      </w:tblGrid>
      <w:tr w:rsidR="00411679" w:rsidRPr="00411679" w:rsidTr="00411679">
        <w:trPr>
          <w:tblCellSpacing w:w="0" w:type="dxa"/>
          <w:jc w:val="center"/>
        </w:trPr>
        <w:tc>
          <w:tcPr>
            <w:tcW w:w="3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11679" w:rsidRPr="00411679" w:rsidRDefault="00411679" w:rsidP="00A14E8F">
            <w:pPr>
              <w:spacing w:after="0" w:line="240" w:lineRule="auto"/>
              <w:ind w:left="150" w:right="15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7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Этап аудита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11679" w:rsidRPr="00411679" w:rsidRDefault="00411679" w:rsidP="00A14E8F">
            <w:pPr>
              <w:spacing w:after="0" w:line="240" w:lineRule="auto"/>
              <w:ind w:left="150" w:right="15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7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Содержание рекомендаций</w:t>
            </w:r>
          </w:p>
        </w:tc>
      </w:tr>
      <w:tr w:rsidR="00411679" w:rsidRPr="00411679" w:rsidTr="004116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11679" w:rsidRPr="00411679" w:rsidRDefault="00411679" w:rsidP="00A14E8F">
            <w:pPr>
              <w:spacing w:after="0" w:line="240" w:lineRule="auto"/>
              <w:ind w:left="150" w:right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7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Предварительное планирование аудита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11679" w:rsidRPr="00411679" w:rsidRDefault="00411679" w:rsidP="00A14E8F">
            <w:pPr>
              <w:spacing w:after="0" w:line="240" w:lineRule="auto"/>
              <w:ind w:left="150" w:right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7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1679" w:rsidRPr="00411679" w:rsidTr="004116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11679" w:rsidRPr="00411679" w:rsidRDefault="00411679" w:rsidP="00A14E8F">
            <w:pPr>
              <w:spacing w:after="0" w:line="240" w:lineRule="auto"/>
              <w:ind w:left="150" w:right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7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Планирование аудита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11679" w:rsidRPr="00411679" w:rsidRDefault="00411679" w:rsidP="00A14E8F">
            <w:pPr>
              <w:spacing w:after="0" w:line="240" w:lineRule="auto"/>
              <w:ind w:left="150" w:right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7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1679" w:rsidRPr="00411679" w:rsidTr="004116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11679" w:rsidRPr="00411679" w:rsidRDefault="00411679" w:rsidP="00A14E8F">
            <w:pPr>
              <w:spacing w:after="0" w:line="240" w:lineRule="auto"/>
              <w:ind w:left="150" w:right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7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аудита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11679" w:rsidRPr="00411679" w:rsidRDefault="00411679" w:rsidP="00A14E8F">
            <w:pPr>
              <w:spacing w:after="0" w:line="240" w:lineRule="auto"/>
              <w:ind w:left="150" w:right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7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1679" w:rsidRPr="00411679" w:rsidTr="004116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11679" w:rsidRPr="00411679" w:rsidRDefault="00411679" w:rsidP="00A14E8F">
            <w:pPr>
              <w:spacing w:after="0" w:line="240" w:lineRule="auto"/>
              <w:ind w:left="150" w:right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7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Завершающий этап аудита и подготовка аудиторского заключения.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11679" w:rsidRPr="00411679" w:rsidRDefault="00411679" w:rsidP="00A14E8F">
            <w:pPr>
              <w:spacing w:after="0" w:line="240" w:lineRule="auto"/>
              <w:ind w:left="150" w:right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7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411679" w:rsidRPr="00411679" w:rsidRDefault="00411679" w:rsidP="00A14E8F">
      <w:pPr>
        <w:shd w:val="clear" w:color="auto" w:fill="FFFFFF"/>
        <w:spacing w:after="0" w:line="240" w:lineRule="auto"/>
        <w:ind w:left="150" w:right="150" w:firstLine="56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1679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411679" w:rsidRDefault="00411679" w:rsidP="00A14E8F">
      <w:pPr>
        <w:spacing w:after="0"/>
        <w:jc w:val="center"/>
      </w:pPr>
    </w:p>
    <w:p w:rsidR="00411679" w:rsidRDefault="00411679" w:rsidP="00A14E8F">
      <w:pPr>
        <w:spacing w:after="0"/>
      </w:pPr>
    </w:p>
    <w:p w:rsidR="00411679" w:rsidRDefault="00411679" w:rsidP="00A14E8F">
      <w:pPr>
        <w:spacing w:after="0"/>
      </w:pPr>
    </w:p>
    <w:p w:rsidR="00411679" w:rsidRDefault="00411679" w:rsidP="00A14E8F">
      <w:pPr>
        <w:spacing w:after="0"/>
      </w:pPr>
    </w:p>
    <w:p w:rsidR="00411679" w:rsidRDefault="00411679" w:rsidP="00A14E8F">
      <w:pPr>
        <w:spacing w:after="0"/>
      </w:pPr>
    </w:p>
    <w:p w:rsidR="00411679" w:rsidRDefault="00411679" w:rsidP="00A14E8F">
      <w:pPr>
        <w:spacing w:after="0"/>
      </w:pPr>
    </w:p>
    <w:p w:rsidR="0023121A" w:rsidRDefault="0023121A" w:rsidP="00A14E8F">
      <w:pPr>
        <w:spacing w:after="0"/>
      </w:pPr>
    </w:p>
    <w:p w:rsidR="0023121A" w:rsidRDefault="0023121A" w:rsidP="00A14E8F">
      <w:pPr>
        <w:spacing w:after="0"/>
      </w:pPr>
    </w:p>
    <w:p w:rsidR="0023121A" w:rsidRDefault="0023121A" w:rsidP="00A14E8F">
      <w:pPr>
        <w:spacing w:after="0"/>
      </w:pPr>
    </w:p>
    <w:p w:rsidR="0023121A" w:rsidRDefault="0023121A" w:rsidP="00A14E8F">
      <w:pPr>
        <w:spacing w:after="0"/>
      </w:pPr>
    </w:p>
    <w:p w:rsidR="0023121A" w:rsidRDefault="0023121A" w:rsidP="00A14E8F">
      <w:pPr>
        <w:spacing w:after="0"/>
      </w:pPr>
    </w:p>
    <w:p w:rsidR="0023121A" w:rsidRDefault="0023121A" w:rsidP="00A14E8F">
      <w:pPr>
        <w:spacing w:after="0"/>
      </w:pPr>
    </w:p>
    <w:p w:rsidR="00411679" w:rsidRDefault="00411679" w:rsidP="00A14E8F">
      <w:pPr>
        <w:spacing w:after="0"/>
        <w:jc w:val="center"/>
        <w:rPr>
          <w:b/>
          <w:sz w:val="32"/>
          <w:szCs w:val="32"/>
        </w:rPr>
      </w:pPr>
      <w:r w:rsidRPr="00411679">
        <w:rPr>
          <w:b/>
          <w:sz w:val="32"/>
          <w:szCs w:val="32"/>
        </w:rPr>
        <w:lastRenderedPageBreak/>
        <w:t>Содержание</w:t>
      </w:r>
    </w:p>
    <w:p w:rsidR="00497654" w:rsidRPr="00497654" w:rsidRDefault="00411679" w:rsidP="009743F0">
      <w:pPr>
        <w:pStyle w:val="af6"/>
        <w:numPr>
          <w:ilvl w:val="0"/>
          <w:numId w:val="2"/>
        </w:numPr>
        <w:spacing w:after="0"/>
        <w:ind w:left="540"/>
        <w:rPr>
          <w:sz w:val="32"/>
          <w:szCs w:val="32"/>
        </w:rPr>
      </w:pPr>
      <w:r w:rsidRPr="00497654">
        <w:rPr>
          <w:sz w:val="32"/>
          <w:szCs w:val="32"/>
        </w:rPr>
        <w:t>Введение</w:t>
      </w:r>
    </w:p>
    <w:p w:rsidR="00411679" w:rsidRPr="00497654" w:rsidRDefault="00411679" w:rsidP="009743F0">
      <w:pPr>
        <w:pStyle w:val="af6"/>
        <w:numPr>
          <w:ilvl w:val="0"/>
          <w:numId w:val="2"/>
        </w:numPr>
        <w:spacing w:after="0"/>
        <w:ind w:left="540"/>
        <w:rPr>
          <w:sz w:val="32"/>
          <w:szCs w:val="32"/>
        </w:rPr>
      </w:pPr>
      <w:r w:rsidRPr="00497654">
        <w:rPr>
          <w:sz w:val="32"/>
          <w:szCs w:val="32"/>
        </w:rPr>
        <w:t>Теоретическая часть</w:t>
      </w:r>
    </w:p>
    <w:p w:rsidR="00411679" w:rsidRPr="00411679" w:rsidRDefault="00411679" w:rsidP="009743F0">
      <w:pPr>
        <w:pStyle w:val="af6"/>
        <w:numPr>
          <w:ilvl w:val="1"/>
          <w:numId w:val="2"/>
        </w:numPr>
        <w:spacing w:after="0"/>
        <w:jc w:val="both"/>
        <w:rPr>
          <w:lang w:eastAsia="ru-RU"/>
        </w:rPr>
      </w:pPr>
      <w:r w:rsidRPr="00411679">
        <w:rPr>
          <w:lang w:eastAsia="ru-RU"/>
        </w:rPr>
        <w:t>Классификация и особенности основных групп международных стандартов аудита и финансовой отчетности.</w:t>
      </w:r>
    </w:p>
    <w:p w:rsidR="00411679" w:rsidRPr="00411679" w:rsidRDefault="00411679" w:rsidP="009743F0">
      <w:pPr>
        <w:pStyle w:val="af6"/>
        <w:numPr>
          <w:ilvl w:val="1"/>
          <w:numId w:val="2"/>
        </w:numPr>
        <w:spacing w:after="0"/>
        <w:jc w:val="both"/>
        <w:rPr>
          <w:lang w:eastAsia="ru-RU"/>
        </w:rPr>
      </w:pPr>
      <w:r w:rsidRPr="00411679">
        <w:rPr>
          <w:lang w:eastAsia="ru-RU"/>
        </w:rPr>
        <w:t>Понятие и содержание письма об аудиторском задании.</w:t>
      </w:r>
    </w:p>
    <w:p w:rsidR="00411679" w:rsidRPr="00411679" w:rsidRDefault="00411679" w:rsidP="009743F0">
      <w:pPr>
        <w:pStyle w:val="af6"/>
        <w:numPr>
          <w:ilvl w:val="1"/>
          <w:numId w:val="2"/>
        </w:numPr>
        <w:spacing w:after="0"/>
        <w:jc w:val="both"/>
        <w:rPr>
          <w:lang w:eastAsia="ru-RU"/>
        </w:rPr>
      </w:pPr>
      <w:r w:rsidRPr="00411679">
        <w:rPr>
          <w:lang w:eastAsia="ru-RU"/>
        </w:rPr>
        <w:t>Требования, предъявляемые к оформлению рабочих документов аудита.</w:t>
      </w:r>
    </w:p>
    <w:p w:rsidR="00411679" w:rsidRDefault="00411679" w:rsidP="009743F0">
      <w:pPr>
        <w:pStyle w:val="af6"/>
        <w:numPr>
          <w:ilvl w:val="0"/>
          <w:numId w:val="2"/>
        </w:numPr>
        <w:spacing w:after="0"/>
        <w:ind w:left="540"/>
        <w:rPr>
          <w:sz w:val="32"/>
          <w:szCs w:val="32"/>
        </w:rPr>
      </w:pPr>
      <w:r w:rsidRPr="00497654">
        <w:rPr>
          <w:sz w:val="32"/>
          <w:szCs w:val="32"/>
        </w:rPr>
        <w:t>Практическая часть</w:t>
      </w:r>
    </w:p>
    <w:p w:rsidR="00497654" w:rsidRPr="00497654" w:rsidRDefault="00497654" w:rsidP="009743F0">
      <w:pPr>
        <w:pStyle w:val="af6"/>
        <w:numPr>
          <w:ilvl w:val="0"/>
          <w:numId w:val="2"/>
        </w:numPr>
        <w:spacing w:after="0"/>
        <w:ind w:left="540"/>
        <w:rPr>
          <w:sz w:val="32"/>
          <w:szCs w:val="32"/>
        </w:rPr>
      </w:pPr>
      <w:r>
        <w:t>Заключение</w:t>
      </w:r>
    </w:p>
    <w:p w:rsidR="00497654" w:rsidRPr="00C20CF7" w:rsidRDefault="00497654" w:rsidP="009743F0">
      <w:pPr>
        <w:pStyle w:val="af6"/>
        <w:numPr>
          <w:ilvl w:val="0"/>
          <w:numId w:val="2"/>
        </w:numPr>
        <w:spacing w:after="0"/>
        <w:ind w:left="540"/>
        <w:rPr>
          <w:sz w:val="32"/>
          <w:szCs w:val="32"/>
        </w:rPr>
      </w:pPr>
      <w:r>
        <w:t>С</w:t>
      </w:r>
      <w:r w:rsidR="00C20CF7">
        <w:t>писок используемых источников</w:t>
      </w:r>
    </w:p>
    <w:p w:rsidR="00C20CF7" w:rsidRDefault="00C20CF7" w:rsidP="00A14E8F">
      <w:pPr>
        <w:spacing w:after="0"/>
        <w:rPr>
          <w:sz w:val="32"/>
          <w:szCs w:val="32"/>
        </w:rPr>
        <w:sectPr w:rsidR="00C20CF7" w:rsidSect="00497654"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C20CF7" w:rsidRDefault="00C20CF7" w:rsidP="00A14E8F">
      <w:pPr>
        <w:spacing w:after="0"/>
        <w:jc w:val="center"/>
        <w:rPr>
          <w:b/>
          <w:sz w:val="32"/>
          <w:szCs w:val="32"/>
        </w:rPr>
      </w:pPr>
      <w:r w:rsidRPr="00C20CF7">
        <w:rPr>
          <w:b/>
          <w:sz w:val="32"/>
          <w:szCs w:val="32"/>
        </w:rPr>
        <w:lastRenderedPageBreak/>
        <w:t>Введение</w:t>
      </w:r>
    </w:p>
    <w:p w:rsidR="008B66CC" w:rsidRDefault="008B66CC" w:rsidP="00A14E8F">
      <w:pPr>
        <w:spacing w:after="0"/>
        <w:jc w:val="center"/>
        <w:rPr>
          <w:b/>
          <w:sz w:val="32"/>
          <w:szCs w:val="32"/>
        </w:rPr>
      </w:pPr>
    </w:p>
    <w:p w:rsidR="008B66CC" w:rsidRPr="008B66CC" w:rsidRDefault="008B66CC" w:rsidP="008B66CC">
      <w:pPr>
        <w:spacing w:after="0"/>
        <w:ind w:firstLine="709"/>
        <w:jc w:val="both"/>
        <w:rPr>
          <w:szCs w:val="28"/>
        </w:rPr>
      </w:pPr>
      <w:r w:rsidRPr="008B66CC">
        <w:rPr>
          <w:szCs w:val="28"/>
        </w:rPr>
        <w:t>Проверка бухгалтерской (финансовой) отчетности является основной услугой, выделяющей аудиторские фирмы в среде организаций, оказывающих профессиональные услуги</w:t>
      </w:r>
      <w:proofErr w:type="gramStart"/>
      <w:r w:rsidRPr="008B66CC">
        <w:rPr>
          <w:szCs w:val="28"/>
        </w:rPr>
        <w:t xml:space="preserve"> .</w:t>
      </w:r>
      <w:proofErr w:type="gramEnd"/>
      <w:r w:rsidRPr="008B66CC">
        <w:rPr>
          <w:szCs w:val="28"/>
        </w:rPr>
        <w:t xml:space="preserve"> </w:t>
      </w:r>
      <w:r>
        <w:rPr>
          <w:szCs w:val="28"/>
        </w:rPr>
        <w:t>Р</w:t>
      </w:r>
      <w:r w:rsidRPr="008B66CC">
        <w:rPr>
          <w:szCs w:val="28"/>
        </w:rPr>
        <w:t xml:space="preserve">оль данной услуги в деятельности аудиторских фирм была и пока еще остается столь высока, что под аудитом как видом деятельности зачастую понимается лишь проверка бухгалтерской (финансовой) отчетности (концепция узкого взгляда на аудит). Именно концепция узкого взгляда заложена в основу российского закона об аудиторской деятельности.  </w:t>
      </w:r>
    </w:p>
    <w:p w:rsidR="008B66CC" w:rsidRPr="008B66CC" w:rsidRDefault="008B66CC" w:rsidP="008B66CC">
      <w:pPr>
        <w:spacing w:after="0"/>
        <w:ind w:firstLine="709"/>
        <w:jc w:val="both"/>
        <w:rPr>
          <w:szCs w:val="28"/>
        </w:rPr>
      </w:pPr>
      <w:r w:rsidRPr="008B66CC">
        <w:rPr>
          <w:szCs w:val="28"/>
        </w:rPr>
        <w:tab/>
        <w:t>В соответствии с Законом РФ «Об аудиторской деятельности» аудит отнесен к исключительным видам деятельности. Это означает, что аудиторские фирмы и индивидуальные аудиторы имеют право оказывать только те услуги, которые разрешены указанным законом</w:t>
      </w:r>
      <w:proofErr w:type="gramStart"/>
      <w:r w:rsidRPr="008B66CC">
        <w:rPr>
          <w:szCs w:val="28"/>
        </w:rPr>
        <w:t xml:space="preserve"> )</w:t>
      </w:r>
      <w:proofErr w:type="gramEnd"/>
      <w:r w:rsidRPr="008B66CC">
        <w:rPr>
          <w:szCs w:val="28"/>
        </w:rPr>
        <w:t>, а именно:</w:t>
      </w:r>
    </w:p>
    <w:p w:rsidR="008B66CC" w:rsidRPr="008B66CC" w:rsidRDefault="008B66CC" w:rsidP="008B66CC">
      <w:pPr>
        <w:pStyle w:val="af6"/>
        <w:numPr>
          <w:ilvl w:val="0"/>
          <w:numId w:val="34"/>
        </w:numPr>
        <w:spacing w:after="0"/>
        <w:ind w:firstLine="709"/>
        <w:jc w:val="both"/>
        <w:rPr>
          <w:szCs w:val="28"/>
        </w:rPr>
      </w:pPr>
      <w:r w:rsidRPr="008B66CC">
        <w:rPr>
          <w:szCs w:val="28"/>
        </w:rPr>
        <w:t>аудиторские услуги, т.е. осуществлять аудиторскую деятельность;</w:t>
      </w:r>
    </w:p>
    <w:p w:rsidR="008B66CC" w:rsidRPr="008B66CC" w:rsidRDefault="008B66CC" w:rsidP="008B66CC">
      <w:pPr>
        <w:pStyle w:val="af6"/>
        <w:numPr>
          <w:ilvl w:val="0"/>
          <w:numId w:val="34"/>
        </w:numPr>
        <w:spacing w:after="0"/>
        <w:ind w:firstLine="709"/>
        <w:jc w:val="both"/>
        <w:rPr>
          <w:szCs w:val="28"/>
        </w:rPr>
      </w:pPr>
      <w:r w:rsidRPr="008B66CC">
        <w:rPr>
          <w:szCs w:val="28"/>
        </w:rPr>
        <w:t>прочие услуги, разрешенные Законом РФ «Об аудиторской деятельности».</w:t>
      </w:r>
    </w:p>
    <w:p w:rsidR="00C20CF7" w:rsidRPr="008B66CC" w:rsidRDefault="008B66CC" w:rsidP="008B66CC">
      <w:pPr>
        <w:spacing w:after="0"/>
        <w:ind w:firstLine="709"/>
        <w:jc w:val="both"/>
        <w:rPr>
          <w:szCs w:val="28"/>
        </w:rPr>
      </w:pPr>
      <w:r w:rsidRPr="008B66CC">
        <w:rPr>
          <w:szCs w:val="28"/>
        </w:rPr>
        <w:t>В соответствии с Законом РФ «Об аудиторской деятельности» аудиторская деятельность (аудиторские услуги) - это деятельность по проведению аудита и оказанию сопутствующих аудиту услуг. При этом</w:t>
      </w:r>
      <w:proofErr w:type="gramStart"/>
      <w:r w:rsidRPr="008B66CC">
        <w:rPr>
          <w:szCs w:val="28"/>
        </w:rPr>
        <w:t>,</w:t>
      </w:r>
      <w:proofErr w:type="gramEnd"/>
      <w:r w:rsidRPr="008B66CC">
        <w:rPr>
          <w:szCs w:val="28"/>
        </w:rPr>
        <w:t xml:space="preserve"> под аудитом понимается независимая проверка бухгалтерской (финансовой) отчетности </w:t>
      </w:r>
      <w:proofErr w:type="spellStart"/>
      <w:r w:rsidRPr="008B66CC">
        <w:rPr>
          <w:szCs w:val="28"/>
        </w:rPr>
        <w:t>аудируемого</w:t>
      </w:r>
      <w:proofErr w:type="spellEnd"/>
      <w:r w:rsidRPr="008B66CC">
        <w:rPr>
          <w:szCs w:val="28"/>
        </w:rPr>
        <w:t xml:space="preserve"> лица в целях выражения мнения о достоверности такой отчетности.</w:t>
      </w:r>
    </w:p>
    <w:p w:rsidR="004D49E3" w:rsidRPr="008B66CC" w:rsidRDefault="008B66CC" w:rsidP="008B66CC">
      <w:pPr>
        <w:spacing w:after="0"/>
        <w:ind w:firstLine="709"/>
        <w:jc w:val="both"/>
      </w:pPr>
      <w:r>
        <w:t xml:space="preserve">Кроме того, </w:t>
      </w:r>
      <w:r w:rsidRPr="00AF7068">
        <w:t>Комиссией по аудиторской деятельности при Президенте РФ 11 июля 2000 г</w:t>
      </w:r>
      <w:r>
        <w:t xml:space="preserve">. была принята </w:t>
      </w:r>
      <w:r w:rsidRPr="00AF7068">
        <w:t xml:space="preserve">Методика аудиторской деятельности "Налоговый аудит и другие сопутствующие услуги по налоговым вопросам. </w:t>
      </w:r>
      <w:r>
        <w:t>Общение с налоговыми органами". Очевидно, что налоговый аудит также должен быть причислен к сопутствующим аудиту услугам.</w:t>
      </w:r>
    </w:p>
    <w:p w:rsidR="008B66CC" w:rsidRDefault="008B66CC" w:rsidP="008B66CC">
      <w:pPr>
        <w:spacing w:after="0"/>
        <w:ind w:firstLine="709"/>
        <w:jc w:val="both"/>
      </w:pPr>
      <w:r>
        <w:t>По отдельным</w:t>
      </w:r>
      <w:r w:rsidRPr="00AD397B">
        <w:t xml:space="preserve"> видам сопутствующих услуг</w:t>
      </w:r>
      <w:r>
        <w:t xml:space="preserve"> критерии совместимости определены непосредственно в  З</w:t>
      </w:r>
      <w:r w:rsidRPr="00AD397B">
        <w:t>аконе</w:t>
      </w:r>
      <w:r>
        <w:t xml:space="preserve"> РФ «Об аудиторской деятельности»</w:t>
      </w:r>
      <w:r w:rsidRPr="00AD397B">
        <w:t>. Так, аудиторская проверка не может проводит</w:t>
      </w:r>
      <w:r>
        <w:t>ься аудиторскими организациями или</w:t>
      </w:r>
      <w:r w:rsidRPr="00AD397B">
        <w:t xml:space="preserve"> индивидуальным</w:t>
      </w:r>
      <w:r>
        <w:t>и аудитора</w:t>
      </w:r>
      <w:r w:rsidRPr="00AD397B">
        <w:t>м</w:t>
      </w:r>
      <w:r>
        <w:t>и</w:t>
      </w:r>
      <w:r w:rsidRPr="00AD397B">
        <w:t xml:space="preserve">, </w:t>
      </w:r>
      <w:r>
        <w:t>оказывавшими в течение трех лет, непосредственно предшествовавших проведению аудита, услуги по восстановлению и ведению бухгалтерского учета, а также по составлению бухгалтерской (финансовой) отчетности (п.п.4 п.1 ст.8).</w:t>
      </w:r>
    </w:p>
    <w:p w:rsidR="004D49E3" w:rsidRDefault="004D49E3" w:rsidP="00A14E8F">
      <w:pPr>
        <w:spacing w:after="0"/>
        <w:rPr>
          <w:sz w:val="32"/>
          <w:szCs w:val="32"/>
        </w:rPr>
      </w:pPr>
    </w:p>
    <w:p w:rsidR="008B66CC" w:rsidRDefault="008B66CC" w:rsidP="008B66CC">
      <w:pPr>
        <w:pStyle w:val="2"/>
        <w:jc w:val="center"/>
        <w:sectPr w:rsidR="008B66CC" w:rsidSect="00497654"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6F4B21" w:rsidRPr="00A14E8F" w:rsidRDefault="004D49E3" w:rsidP="008B66CC">
      <w:pPr>
        <w:pStyle w:val="2"/>
        <w:jc w:val="center"/>
      </w:pPr>
      <w:r w:rsidRPr="004D49E3">
        <w:lastRenderedPageBreak/>
        <w:t>Классификация и особенности основных групп международных стандартов аудита и финансовой отчетности.</w:t>
      </w:r>
    </w:p>
    <w:p w:rsidR="000E371F" w:rsidRPr="00CD6367" w:rsidRDefault="000E371F" w:rsidP="00A14E8F">
      <w:pPr>
        <w:spacing w:after="0"/>
        <w:ind w:firstLine="709"/>
        <w:jc w:val="both"/>
        <w:rPr>
          <w:rFonts w:cs="Times New Roman"/>
          <w:szCs w:val="28"/>
          <w:shd w:val="clear" w:color="auto" w:fill="FFFFFF"/>
        </w:rPr>
      </w:pPr>
      <w:r w:rsidRPr="00CD6367">
        <w:rPr>
          <w:rFonts w:cs="Times New Roman"/>
          <w:szCs w:val="28"/>
          <w:shd w:val="clear" w:color="auto" w:fill="FFFFFF"/>
        </w:rPr>
        <w:t>Стандарты аудиторской и финансовой отчетности подразделяются на Международные стандарты аудита (МСА), которые разрабатываются Международной федерацией бухгалтеров (МФБ) и Национальные стандарты аудита,</w:t>
      </w:r>
      <w:r w:rsidR="00C07F0A" w:rsidRPr="00CD6367">
        <w:rPr>
          <w:rFonts w:cs="Times New Roman"/>
          <w:szCs w:val="28"/>
          <w:shd w:val="clear" w:color="auto" w:fill="FFFFFF"/>
        </w:rPr>
        <w:t xml:space="preserve"> которые разрабатываются государством для более полного учета особенностей национальных систем законодательства, налогообложения, бухгалтерского учета и других аспектов финансово-хозяйственной деятельности организаций в определенной стране.</w:t>
      </w:r>
    </w:p>
    <w:p w:rsidR="00022AC2" w:rsidRPr="00CD6367" w:rsidRDefault="00022AC2" w:rsidP="00A14E8F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CD6367">
        <w:rPr>
          <w:rFonts w:cs="Times New Roman"/>
          <w:szCs w:val="28"/>
          <w:lang w:eastAsia="ru-RU"/>
        </w:rPr>
        <w:t xml:space="preserve">Сущность </w:t>
      </w:r>
      <w:hyperlink r:id="rId8" w:tgtFrame="_blank" w:history="1">
        <w:r w:rsidRPr="00CD6367">
          <w:rPr>
            <w:rFonts w:cs="Times New Roman"/>
            <w:szCs w:val="28"/>
            <w:lang w:eastAsia="ru-RU"/>
          </w:rPr>
          <w:t> Международные стандарты аудита (МСА)</w:t>
        </w:r>
      </w:hyperlink>
      <w:r w:rsidRPr="00CD6367">
        <w:rPr>
          <w:rFonts w:cs="Times New Roman"/>
          <w:szCs w:val="28"/>
          <w:lang w:eastAsia="ru-RU"/>
        </w:rPr>
        <w:t> представляют собой единые базовые принципы, которым должны следовать все аудиторы в процессе своей профессиональной деятельности. Они способствуют достижению двоякой цели:</w:t>
      </w:r>
    </w:p>
    <w:p w:rsidR="00022AC2" w:rsidRPr="00CD6367" w:rsidRDefault="00022AC2" w:rsidP="009743F0">
      <w:pPr>
        <w:pStyle w:val="af6"/>
        <w:numPr>
          <w:ilvl w:val="0"/>
          <w:numId w:val="3"/>
        </w:numPr>
        <w:spacing w:after="0"/>
        <w:jc w:val="both"/>
        <w:rPr>
          <w:rFonts w:cs="Times New Roman"/>
          <w:szCs w:val="28"/>
          <w:lang w:eastAsia="ru-RU"/>
        </w:rPr>
      </w:pPr>
      <w:r w:rsidRPr="00CD6367">
        <w:rPr>
          <w:rFonts w:cs="Times New Roman"/>
          <w:szCs w:val="28"/>
          <w:lang w:eastAsia="ru-RU"/>
        </w:rPr>
        <w:t xml:space="preserve">развитию аудита в тех странах, где уровень профессионализма ниже общемирового, тем самым поддерживая уровень контроля и качества учета финансовой </w:t>
      </w:r>
      <w:r w:rsidR="00CD6367" w:rsidRPr="00CD6367">
        <w:rPr>
          <w:rFonts w:cs="Times New Roman"/>
          <w:szCs w:val="28"/>
          <w:lang w:eastAsia="ru-RU"/>
        </w:rPr>
        <w:t>отчётности</w:t>
      </w:r>
      <w:r w:rsidRPr="00CD6367">
        <w:rPr>
          <w:rFonts w:cs="Times New Roman"/>
          <w:szCs w:val="28"/>
          <w:lang w:eastAsia="ru-RU"/>
        </w:rPr>
        <w:t>;</w:t>
      </w:r>
    </w:p>
    <w:p w:rsidR="00405AA8" w:rsidRPr="00CD6367" w:rsidRDefault="00022AC2" w:rsidP="009743F0">
      <w:pPr>
        <w:pStyle w:val="af6"/>
        <w:numPr>
          <w:ilvl w:val="0"/>
          <w:numId w:val="3"/>
        </w:numPr>
        <w:spacing w:after="0"/>
        <w:jc w:val="both"/>
        <w:rPr>
          <w:rFonts w:cs="Times New Roman"/>
          <w:szCs w:val="28"/>
        </w:rPr>
      </w:pPr>
      <w:r w:rsidRPr="00CD6367">
        <w:rPr>
          <w:rFonts w:cs="Times New Roman"/>
          <w:szCs w:val="28"/>
          <w:lang w:eastAsia="ru-RU"/>
        </w:rPr>
        <w:t xml:space="preserve">по мере возможности унификации подходов к аудиту в </w:t>
      </w:r>
      <w:proofErr w:type="gramStart"/>
      <w:r w:rsidRPr="00CD6367">
        <w:rPr>
          <w:rFonts w:cs="Times New Roman"/>
          <w:szCs w:val="28"/>
          <w:lang w:eastAsia="ru-RU"/>
        </w:rPr>
        <w:t>между</w:t>
      </w:r>
      <w:proofErr w:type="gramEnd"/>
      <w:r w:rsidRPr="00CD6367">
        <w:rPr>
          <w:rFonts w:cs="Times New Roman"/>
          <w:szCs w:val="28"/>
          <w:lang w:eastAsia="ru-RU"/>
        </w:rPr>
        <w:t xml:space="preserve"> народном масштабе</w:t>
      </w:r>
      <w:r w:rsidR="00CD6367" w:rsidRPr="00CD6367">
        <w:rPr>
          <w:rFonts w:cs="Times New Roman"/>
          <w:szCs w:val="28"/>
          <w:lang w:eastAsia="ru-RU"/>
        </w:rPr>
        <w:t>.</w:t>
      </w:r>
    </w:p>
    <w:p w:rsidR="00CD6367" w:rsidRPr="00CD6367" w:rsidRDefault="00CD6367" w:rsidP="00A14E8F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CD6367">
        <w:rPr>
          <w:rFonts w:cs="Times New Roman"/>
          <w:szCs w:val="28"/>
          <w:lang w:eastAsia="ru-RU"/>
        </w:rPr>
        <w:t>Необходимость унификации методики аудиторских проверок признается большинством специалистов в области аудита и бухгалтерского учета, что объясняется целым рядом объективных причин:</w:t>
      </w:r>
    </w:p>
    <w:p w:rsidR="00CD6367" w:rsidRPr="00CD6367" w:rsidRDefault="00CD6367" w:rsidP="009743F0">
      <w:pPr>
        <w:pStyle w:val="af6"/>
        <w:numPr>
          <w:ilvl w:val="0"/>
          <w:numId w:val="4"/>
        </w:numPr>
        <w:spacing w:after="0"/>
        <w:jc w:val="both"/>
        <w:rPr>
          <w:rFonts w:cs="Times New Roman"/>
          <w:szCs w:val="28"/>
          <w:lang w:eastAsia="ru-RU"/>
        </w:rPr>
      </w:pPr>
      <w:r w:rsidRPr="00CD6367">
        <w:rPr>
          <w:rFonts w:cs="Times New Roman"/>
          <w:szCs w:val="28"/>
          <w:lang w:eastAsia="ru-RU"/>
        </w:rPr>
        <w:t>во-первых, на эволюцию стандартов аудита в немалой степени влияет развитие стандартов бухгалтерского финансового учета (выработка общепризнанных требований и принципов учета приводит к единообразию отчетности, что открывает возможность применения общих подходов к аудиту);</w:t>
      </w:r>
    </w:p>
    <w:p w:rsidR="00CD6367" w:rsidRPr="00CD6367" w:rsidRDefault="00CD6367" w:rsidP="009743F0">
      <w:pPr>
        <w:pStyle w:val="af6"/>
        <w:numPr>
          <w:ilvl w:val="0"/>
          <w:numId w:val="4"/>
        </w:numPr>
        <w:spacing w:after="0"/>
        <w:jc w:val="both"/>
        <w:rPr>
          <w:rFonts w:cs="Times New Roman"/>
          <w:szCs w:val="28"/>
          <w:lang w:eastAsia="ru-RU"/>
        </w:rPr>
      </w:pPr>
      <w:r w:rsidRPr="00CD6367">
        <w:rPr>
          <w:rFonts w:cs="Times New Roman"/>
          <w:szCs w:val="28"/>
          <w:lang w:eastAsia="ru-RU"/>
        </w:rPr>
        <w:t>во-вторых, развитию общепризнанных стандартов способствует рост монополизма в сфере аудита и консалтинговых услуг (в настоящее время наибольшая доля рынка в этой сфере принадлежит не более чем десяти крупнейшим компаниям и ассоциациям);</w:t>
      </w:r>
    </w:p>
    <w:p w:rsidR="00CD6367" w:rsidRPr="00CD6367" w:rsidRDefault="00CD6367" w:rsidP="009743F0">
      <w:pPr>
        <w:pStyle w:val="af6"/>
        <w:numPr>
          <w:ilvl w:val="0"/>
          <w:numId w:val="4"/>
        </w:numPr>
        <w:spacing w:after="0"/>
        <w:jc w:val="both"/>
        <w:rPr>
          <w:rFonts w:cs="Times New Roman"/>
          <w:szCs w:val="28"/>
          <w:lang w:eastAsia="ru-RU"/>
        </w:rPr>
      </w:pPr>
      <w:r w:rsidRPr="00CD6367">
        <w:rPr>
          <w:rFonts w:cs="Times New Roman"/>
          <w:szCs w:val="28"/>
          <w:lang w:eastAsia="ru-RU"/>
        </w:rPr>
        <w:t xml:space="preserve">в-третьих, стандарты аудита отрицают возможность проведения некачественного аудита, поскольку, руководствуясь ими, аудитор должен выполнить хотя бы минимальный необходимый набор аудиторских процедур. </w:t>
      </w:r>
      <w:proofErr w:type="gramStart"/>
      <w:r w:rsidRPr="00CD6367">
        <w:rPr>
          <w:rFonts w:cs="Times New Roman"/>
          <w:szCs w:val="28"/>
          <w:lang w:eastAsia="ru-RU"/>
        </w:rPr>
        <w:t>В  последствии</w:t>
      </w:r>
      <w:proofErr w:type="gramEnd"/>
      <w:r w:rsidRPr="00CD6367">
        <w:rPr>
          <w:rFonts w:cs="Times New Roman"/>
          <w:szCs w:val="28"/>
          <w:lang w:eastAsia="ru-RU"/>
        </w:rPr>
        <w:t xml:space="preserve"> работу аудитора можно будет проверить, изучив его рабочие документы.</w:t>
      </w:r>
    </w:p>
    <w:p w:rsidR="00CD6367" w:rsidRDefault="00A14E8F" w:rsidP="00A14E8F">
      <w:pPr>
        <w:spacing w:after="0"/>
        <w:ind w:firstLine="709"/>
        <w:jc w:val="both"/>
        <w:rPr>
          <w:rFonts w:cs="Times New Roman"/>
          <w:szCs w:val="28"/>
        </w:rPr>
      </w:pPr>
      <w:r>
        <w:rPr>
          <w:szCs w:val="28"/>
        </w:rPr>
        <w:t xml:space="preserve">Аудиторские стандарты – это международные профессиональные </w:t>
      </w:r>
      <w:proofErr w:type="gramStart"/>
      <w:r>
        <w:rPr>
          <w:szCs w:val="28"/>
        </w:rPr>
        <w:t>правила</w:t>
      </w:r>
      <w:proofErr w:type="gramEnd"/>
      <w:r>
        <w:rPr>
          <w:szCs w:val="28"/>
        </w:rPr>
        <w:t xml:space="preserve"> регулирующие аудиторскую деятельность. Они разрабатываются и </w:t>
      </w:r>
      <w:r>
        <w:rPr>
          <w:szCs w:val="28"/>
        </w:rPr>
        <w:lastRenderedPageBreak/>
        <w:t>издаются  «</w:t>
      </w:r>
      <w:hyperlink r:id="rId9" w:history="1">
        <w:r w:rsidRPr="00A14E8F">
          <w:rPr>
            <w:rFonts w:cs="Times New Roman"/>
            <w:szCs w:val="28"/>
          </w:rPr>
          <w:t>Международной федерацией бухгалтеров</w:t>
        </w:r>
      </w:hyperlink>
      <w:r>
        <w:rPr>
          <w:rFonts w:cs="Times New Roman"/>
          <w:szCs w:val="28"/>
        </w:rPr>
        <w:t>»</w:t>
      </w:r>
      <w:r w:rsidRPr="00A14E8F">
        <w:rPr>
          <w:rFonts w:cs="Times New Roman"/>
          <w:szCs w:val="28"/>
        </w:rPr>
        <w:t> через </w:t>
      </w:r>
      <w:r>
        <w:rPr>
          <w:rFonts w:cs="Times New Roman"/>
          <w:szCs w:val="28"/>
        </w:rPr>
        <w:t>«</w:t>
      </w:r>
      <w:hyperlink r:id="rId10" w:history="1">
        <w:r w:rsidRPr="00A14E8F">
          <w:rPr>
            <w:rFonts w:cs="Times New Roman"/>
            <w:szCs w:val="28"/>
          </w:rPr>
          <w:t>Комитет по международным стандартам аудита и подтверждения достоверности информации</w:t>
        </w:r>
      </w:hyperlink>
      <w:r>
        <w:rPr>
          <w:rFonts w:cs="Times New Roman"/>
          <w:szCs w:val="28"/>
        </w:rPr>
        <w:t>». В Российской федерации на основе МСА были созданы собственные Федеральные стандарты аудита, с помощью которых осуществляется аудиторская деятельность на территории страны.</w:t>
      </w:r>
    </w:p>
    <w:p w:rsidR="00681C94" w:rsidRDefault="00C76A96" w:rsidP="00A14E8F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настоящее время классификация аудиторских стандартов выглядит так:</w:t>
      </w:r>
    </w:p>
    <w:p w:rsidR="00C76A96" w:rsidRPr="00ED70E8" w:rsidRDefault="00C76A96" w:rsidP="00ED70E8">
      <w:pPr>
        <w:spacing w:after="0"/>
        <w:ind w:firstLine="709"/>
        <w:jc w:val="both"/>
        <w:rPr>
          <w:rFonts w:cs="Times New Roman"/>
          <w:szCs w:val="28"/>
        </w:rPr>
      </w:pPr>
      <w:r w:rsidRPr="00ED70E8">
        <w:rPr>
          <w:rStyle w:val="mw-headline"/>
          <w:rFonts w:cs="Times New Roman"/>
          <w:szCs w:val="28"/>
        </w:rPr>
        <w:t>Вводные аспекты</w:t>
      </w:r>
    </w:p>
    <w:p w:rsidR="00C76A96" w:rsidRPr="00ED70E8" w:rsidRDefault="00C76A96" w:rsidP="009743F0">
      <w:pPr>
        <w:pStyle w:val="af6"/>
        <w:numPr>
          <w:ilvl w:val="0"/>
          <w:numId w:val="11"/>
        </w:numPr>
        <w:spacing w:after="0"/>
        <w:jc w:val="both"/>
        <w:rPr>
          <w:rFonts w:cs="Times New Roman"/>
          <w:b/>
          <w:szCs w:val="28"/>
        </w:rPr>
      </w:pPr>
      <w:r w:rsidRPr="00ED70E8">
        <w:rPr>
          <w:rFonts w:cs="Times New Roman"/>
          <w:szCs w:val="28"/>
        </w:rPr>
        <w:t>Предисловие к международным стандартам контроля качества, аудита, обзорных проверок</w:t>
      </w:r>
      <w:proofErr w:type="gramStart"/>
      <w:r w:rsidRPr="00ED70E8">
        <w:rPr>
          <w:rFonts w:cs="Times New Roman"/>
          <w:szCs w:val="28"/>
        </w:rPr>
        <w:t>.</w:t>
      </w:r>
      <w:proofErr w:type="gramEnd"/>
      <w:r w:rsidRPr="00ED70E8">
        <w:rPr>
          <w:rFonts w:cs="Times New Roman"/>
          <w:szCs w:val="28"/>
        </w:rPr>
        <w:t xml:space="preserve"> </w:t>
      </w:r>
      <w:proofErr w:type="gramStart"/>
      <w:r w:rsidRPr="00ED70E8">
        <w:rPr>
          <w:rFonts w:cs="Times New Roman"/>
          <w:szCs w:val="28"/>
        </w:rPr>
        <w:t>п</w:t>
      </w:r>
      <w:proofErr w:type="gramEnd"/>
      <w:r w:rsidRPr="00ED70E8">
        <w:rPr>
          <w:rFonts w:cs="Times New Roman"/>
          <w:szCs w:val="28"/>
        </w:rPr>
        <w:t>рочих заданий по подтверждению достоверности информации и сопутствующих услуг</w:t>
      </w:r>
      <w:r w:rsidR="00ED70E8" w:rsidRPr="00ED70E8">
        <w:rPr>
          <w:rFonts w:cs="Times New Roman"/>
          <w:szCs w:val="28"/>
        </w:rPr>
        <w:t xml:space="preserve">, т.е. </w:t>
      </w:r>
      <w:r w:rsidR="00ED70E8" w:rsidRPr="00ED70E8">
        <w:rPr>
          <w:rFonts w:cs="Times New Roman"/>
          <w:b/>
          <w:szCs w:val="28"/>
        </w:rPr>
        <w:t>кодекс этики профессиональных бухгалтеров</w:t>
      </w:r>
    </w:p>
    <w:p w:rsidR="00C76A96" w:rsidRPr="00ED70E8" w:rsidRDefault="00D92F4B" w:rsidP="009743F0">
      <w:pPr>
        <w:pStyle w:val="af6"/>
        <w:numPr>
          <w:ilvl w:val="0"/>
          <w:numId w:val="11"/>
        </w:numPr>
        <w:spacing w:after="0"/>
        <w:jc w:val="both"/>
        <w:rPr>
          <w:rFonts w:cs="Times New Roman"/>
          <w:b/>
          <w:szCs w:val="28"/>
        </w:rPr>
      </w:pPr>
      <w:hyperlink r:id="rId11" w:tooltip="Глоссарий терминов (страница отсутствует)" w:history="1">
        <w:r w:rsidR="00C76A96" w:rsidRPr="00ED70E8">
          <w:rPr>
            <w:rStyle w:val="ae"/>
            <w:rFonts w:cs="Times New Roman"/>
            <w:b/>
            <w:color w:val="auto"/>
            <w:szCs w:val="28"/>
          </w:rPr>
          <w:t>Глоссарий терминов</w:t>
        </w:r>
      </w:hyperlink>
    </w:p>
    <w:p w:rsidR="00C76A96" w:rsidRPr="00ED70E8" w:rsidRDefault="00D92F4B" w:rsidP="009743F0">
      <w:pPr>
        <w:pStyle w:val="af6"/>
        <w:numPr>
          <w:ilvl w:val="0"/>
          <w:numId w:val="11"/>
        </w:numPr>
        <w:spacing w:after="0"/>
        <w:jc w:val="both"/>
        <w:rPr>
          <w:rFonts w:cs="Times New Roman"/>
          <w:b/>
          <w:szCs w:val="28"/>
        </w:rPr>
      </w:pPr>
      <w:hyperlink r:id="rId12" w:tooltip="Международные стандарты контроля качества (МСКК) (страница отсутствует)" w:history="1">
        <w:r w:rsidR="00C76A96" w:rsidRPr="00ED70E8">
          <w:rPr>
            <w:rStyle w:val="ae"/>
            <w:rFonts w:cs="Times New Roman"/>
            <w:b/>
            <w:color w:val="auto"/>
            <w:szCs w:val="28"/>
          </w:rPr>
          <w:t>Международные стандарты контроля качества (МСКК)</w:t>
        </w:r>
      </w:hyperlink>
    </w:p>
    <w:p w:rsidR="00C76A96" w:rsidRPr="00ED70E8" w:rsidRDefault="00C76A96" w:rsidP="009743F0">
      <w:pPr>
        <w:pStyle w:val="af6"/>
        <w:numPr>
          <w:ilvl w:val="0"/>
          <w:numId w:val="11"/>
        </w:numPr>
        <w:spacing w:after="0"/>
        <w:jc w:val="both"/>
        <w:rPr>
          <w:rFonts w:cs="Times New Roman"/>
          <w:b/>
          <w:szCs w:val="28"/>
        </w:rPr>
      </w:pPr>
      <w:r w:rsidRPr="00ED70E8">
        <w:rPr>
          <w:rStyle w:val="mw-headline"/>
          <w:rFonts w:cs="Times New Roman"/>
          <w:b/>
          <w:szCs w:val="28"/>
        </w:rPr>
        <w:t>200—299 общие принципы и Обязанности</w:t>
      </w:r>
    </w:p>
    <w:p w:rsidR="00C76A96" w:rsidRPr="00ED70E8" w:rsidRDefault="00D92F4B" w:rsidP="009743F0">
      <w:pPr>
        <w:pStyle w:val="af6"/>
        <w:numPr>
          <w:ilvl w:val="0"/>
          <w:numId w:val="7"/>
        </w:numPr>
        <w:spacing w:after="0"/>
        <w:jc w:val="both"/>
        <w:rPr>
          <w:rFonts w:cs="Times New Roman"/>
          <w:szCs w:val="28"/>
        </w:rPr>
      </w:pPr>
      <w:hyperlink r:id="rId13" w:tooltip="МСА 200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200 «Общие цели независимого аудитора и проведение аудита в соответствии с МСА»</w:t>
        </w:r>
      </w:hyperlink>
    </w:p>
    <w:p w:rsidR="00C76A96" w:rsidRPr="00ED70E8" w:rsidRDefault="00D92F4B" w:rsidP="009743F0">
      <w:pPr>
        <w:pStyle w:val="af6"/>
        <w:numPr>
          <w:ilvl w:val="0"/>
          <w:numId w:val="7"/>
        </w:numPr>
        <w:spacing w:after="0"/>
        <w:jc w:val="both"/>
        <w:rPr>
          <w:rFonts w:cs="Times New Roman"/>
          <w:szCs w:val="28"/>
        </w:rPr>
      </w:pPr>
      <w:hyperlink r:id="rId14" w:tooltip="МСА 210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210 «Согласование условий аудиторского задания»</w:t>
        </w:r>
      </w:hyperlink>
    </w:p>
    <w:p w:rsidR="00C76A96" w:rsidRPr="00ED70E8" w:rsidRDefault="00D92F4B" w:rsidP="009743F0">
      <w:pPr>
        <w:pStyle w:val="af6"/>
        <w:numPr>
          <w:ilvl w:val="0"/>
          <w:numId w:val="7"/>
        </w:numPr>
        <w:spacing w:after="0"/>
        <w:jc w:val="both"/>
        <w:rPr>
          <w:rFonts w:cs="Times New Roman"/>
          <w:szCs w:val="28"/>
        </w:rPr>
      </w:pPr>
      <w:hyperlink r:id="rId15" w:tooltip="МСА 220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220 «Контроль качества аудита финансовой отчетности»</w:t>
        </w:r>
      </w:hyperlink>
    </w:p>
    <w:p w:rsidR="00C76A96" w:rsidRPr="00ED70E8" w:rsidRDefault="00D92F4B" w:rsidP="009743F0">
      <w:pPr>
        <w:pStyle w:val="af6"/>
        <w:numPr>
          <w:ilvl w:val="0"/>
          <w:numId w:val="7"/>
        </w:numPr>
        <w:spacing w:after="0"/>
        <w:jc w:val="both"/>
        <w:rPr>
          <w:rFonts w:cs="Times New Roman"/>
          <w:szCs w:val="28"/>
        </w:rPr>
      </w:pPr>
      <w:hyperlink r:id="rId16" w:tooltip="МСА 230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230 «Аудиторская документация»</w:t>
        </w:r>
      </w:hyperlink>
    </w:p>
    <w:p w:rsidR="00C76A96" w:rsidRPr="00ED70E8" w:rsidRDefault="00D92F4B" w:rsidP="009743F0">
      <w:pPr>
        <w:pStyle w:val="af6"/>
        <w:numPr>
          <w:ilvl w:val="0"/>
          <w:numId w:val="7"/>
        </w:numPr>
        <w:spacing w:after="0"/>
        <w:jc w:val="both"/>
        <w:rPr>
          <w:rFonts w:cs="Times New Roman"/>
          <w:szCs w:val="28"/>
        </w:rPr>
      </w:pPr>
      <w:hyperlink r:id="rId17" w:tooltip="МСА 260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260 «Информационное взаимодействие с представителями собственника»</w:t>
        </w:r>
      </w:hyperlink>
    </w:p>
    <w:p w:rsidR="00C76A96" w:rsidRPr="00ED70E8" w:rsidRDefault="00D92F4B" w:rsidP="009743F0">
      <w:pPr>
        <w:pStyle w:val="af6"/>
        <w:numPr>
          <w:ilvl w:val="0"/>
          <w:numId w:val="7"/>
        </w:numPr>
        <w:spacing w:after="0"/>
        <w:jc w:val="both"/>
        <w:rPr>
          <w:rFonts w:cs="Times New Roman"/>
          <w:szCs w:val="28"/>
        </w:rPr>
      </w:pPr>
      <w:hyperlink r:id="rId18" w:tooltip="МСА 265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265 «Доведение информации о недостатках в системе внутреннего контроля для представителей собственника и руководства организации»</w:t>
        </w:r>
      </w:hyperlink>
    </w:p>
    <w:p w:rsidR="00C76A96" w:rsidRPr="00ED70E8" w:rsidRDefault="00C76A96" w:rsidP="009743F0">
      <w:pPr>
        <w:pStyle w:val="af6"/>
        <w:numPr>
          <w:ilvl w:val="0"/>
          <w:numId w:val="12"/>
        </w:numPr>
        <w:spacing w:after="0"/>
        <w:jc w:val="both"/>
        <w:rPr>
          <w:rFonts w:cs="Times New Roman"/>
          <w:b/>
          <w:szCs w:val="28"/>
        </w:rPr>
      </w:pPr>
      <w:r w:rsidRPr="00ED70E8">
        <w:rPr>
          <w:rStyle w:val="mw-headline"/>
          <w:rFonts w:cs="Times New Roman"/>
          <w:b/>
          <w:szCs w:val="28"/>
        </w:rPr>
        <w:t>300—499 Оценка рисков и противодействие выявленным рискам</w:t>
      </w:r>
    </w:p>
    <w:p w:rsidR="00C76A96" w:rsidRPr="00ED70E8" w:rsidRDefault="00D92F4B" w:rsidP="009743F0">
      <w:pPr>
        <w:pStyle w:val="af6"/>
        <w:numPr>
          <w:ilvl w:val="0"/>
          <w:numId w:val="6"/>
        </w:numPr>
        <w:spacing w:after="0"/>
        <w:jc w:val="both"/>
        <w:rPr>
          <w:rFonts w:cs="Times New Roman"/>
          <w:szCs w:val="28"/>
        </w:rPr>
      </w:pPr>
      <w:hyperlink r:id="rId19" w:tooltip="МСА 300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300 «Планирование аудита финансовой отчетности»</w:t>
        </w:r>
      </w:hyperlink>
    </w:p>
    <w:p w:rsidR="00C76A96" w:rsidRPr="00ED70E8" w:rsidRDefault="00D92F4B" w:rsidP="009743F0">
      <w:pPr>
        <w:pStyle w:val="af6"/>
        <w:numPr>
          <w:ilvl w:val="0"/>
          <w:numId w:val="6"/>
        </w:numPr>
        <w:spacing w:after="0"/>
        <w:jc w:val="both"/>
        <w:rPr>
          <w:rFonts w:cs="Times New Roman"/>
          <w:szCs w:val="28"/>
        </w:rPr>
      </w:pPr>
      <w:hyperlink r:id="rId20" w:tooltip="МСА 315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315 «Выявление и оценка рисков существенного искажения через изучение деятельности и коммерческого окружения организации»</w:t>
        </w:r>
      </w:hyperlink>
    </w:p>
    <w:p w:rsidR="00C76A96" w:rsidRPr="00ED70E8" w:rsidRDefault="00D92F4B" w:rsidP="009743F0">
      <w:pPr>
        <w:pStyle w:val="af6"/>
        <w:numPr>
          <w:ilvl w:val="0"/>
          <w:numId w:val="6"/>
        </w:numPr>
        <w:spacing w:after="0"/>
        <w:jc w:val="both"/>
        <w:rPr>
          <w:rFonts w:cs="Times New Roman"/>
          <w:szCs w:val="28"/>
        </w:rPr>
      </w:pPr>
      <w:hyperlink r:id="rId21" w:tooltip="МСА 320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320 «Существенность в планировании и проведен</w:t>
        </w:r>
        <w:proofErr w:type="gramStart"/>
        <w:r w:rsidR="00C76A96" w:rsidRPr="00ED70E8">
          <w:rPr>
            <w:rStyle w:val="ae"/>
            <w:rFonts w:cs="Times New Roman"/>
            <w:color w:val="auto"/>
            <w:szCs w:val="28"/>
          </w:rPr>
          <w:t>ии ау</w:t>
        </w:r>
        <w:proofErr w:type="gramEnd"/>
        <w:r w:rsidR="00C76A96" w:rsidRPr="00ED70E8">
          <w:rPr>
            <w:rStyle w:val="ae"/>
            <w:rFonts w:cs="Times New Roman"/>
            <w:color w:val="auto"/>
            <w:szCs w:val="28"/>
          </w:rPr>
          <w:t>дита</w:t>
        </w:r>
      </w:hyperlink>
      <w:r w:rsidR="00C76A96" w:rsidRPr="00ED70E8">
        <w:rPr>
          <w:rFonts w:cs="Times New Roman"/>
          <w:szCs w:val="28"/>
        </w:rPr>
        <w:t>"</w:t>
      </w:r>
    </w:p>
    <w:p w:rsidR="00C76A96" w:rsidRPr="00ED70E8" w:rsidRDefault="00D92F4B" w:rsidP="009743F0">
      <w:pPr>
        <w:pStyle w:val="af6"/>
        <w:numPr>
          <w:ilvl w:val="0"/>
          <w:numId w:val="6"/>
        </w:numPr>
        <w:spacing w:after="0"/>
        <w:jc w:val="both"/>
        <w:rPr>
          <w:rFonts w:cs="Times New Roman"/>
          <w:szCs w:val="28"/>
        </w:rPr>
      </w:pPr>
      <w:hyperlink r:id="rId22" w:tooltip="МСА 330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330 «Аудиторские мероприятия по противодействию выявленным рискам»</w:t>
        </w:r>
      </w:hyperlink>
    </w:p>
    <w:p w:rsidR="00C76A96" w:rsidRPr="00ED70E8" w:rsidRDefault="00D92F4B" w:rsidP="009743F0">
      <w:pPr>
        <w:pStyle w:val="af6"/>
        <w:numPr>
          <w:ilvl w:val="0"/>
          <w:numId w:val="6"/>
        </w:numPr>
        <w:spacing w:after="0"/>
        <w:jc w:val="both"/>
        <w:rPr>
          <w:rFonts w:cs="Times New Roman"/>
          <w:szCs w:val="28"/>
        </w:rPr>
      </w:pPr>
      <w:hyperlink r:id="rId23" w:tooltip="МСА 402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402 «Особенности аудита предприятия, пользующегося услугами обслуживающей организации»</w:t>
        </w:r>
      </w:hyperlink>
    </w:p>
    <w:p w:rsidR="00C76A96" w:rsidRPr="00ED70E8" w:rsidRDefault="00D92F4B" w:rsidP="009743F0">
      <w:pPr>
        <w:pStyle w:val="af6"/>
        <w:numPr>
          <w:ilvl w:val="0"/>
          <w:numId w:val="6"/>
        </w:numPr>
        <w:spacing w:after="0"/>
        <w:jc w:val="both"/>
        <w:rPr>
          <w:rFonts w:cs="Times New Roman"/>
          <w:szCs w:val="28"/>
        </w:rPr>
      </w:pPr>
      <w:hyperlink r:id="rId24" w:tooltip="МСА 450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450 «Оценка искажений, выявленных в ходе аудита»</w:t>
        </w:r>
      </w:hyperlink>
    </w:p>
    <w:p w:rsidR="00C76A96" w:rsidRPr="00ED70E8" w:rsidRDefault="00C76A96" w:rsidP="009743F0">
      <w:pPr>
        <w:pStyle w:val="af6"/>
        <w:numPr>
          <w:ilvl w:val="0"/>
          <w:numId w:val="12"/>
        </w:numPr>
        <w:spacing w:after="0"/>
        <w:jc w:val="both"/>
        <w:rPr>
          <w:rFonts w:cs="Times New Roman"/>
          <w:b/>
          <w:szCs w:val="28"/>
        </w:rPr>
      </w:pPr>
      <w:r w:rsidRPr="00ED70E8">
        <w:rPr>
          <w:rStyle w:val="mw-headline"/>
          <w:rFonts w:cs="Times New Roman"/>
          <w:b/>
          <w:szCs w:val="28"/>
        </w:rPr>
        <w:t>500—599 Аудиторские доказательства</w:t>
      </w:r>
    </w:p>
    <w:p w:rsidR="00C76A96" w:rsidRPr="00ED70E8" w:rsidRDefault="00D92F4B" w:rsidP="009743F0">
      <w:pPr>
        <w:pStyle w:val="af6"/>
        <w:numPr>
          <w:ilvl w:val="0"/>
          <w:numId w:val="5"/>
        </w:numPr>
        <w:spacing w:after="0"/>
        <w:jc w:val="both"/>
        <w:rPr>
          <w:rFonts w:cs="Times New Roman"/>
          <w:szCs w:val="28"/>
        </w:rPr>
      </w:pPr>
      <w:hyperlink r:id="rId25" w:tooltip="МСА 501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501 «Аудиторские доказательства — особенности оценки отдельных статей»</w:t>
        </w:r>
      </w:hyperlink>
    </w:p>
    <w:p w:rsidR="00C76A96" w:rsidRPr="00ED70E8" w:rsidRDefault="00D92F4B" w:rsidP="009743F0">
      <w:pPr>
        <w:pStyle w:val="af6"/>
        <w:numPr>
          <w:ilvl w:val="0"/>
          <w:numId w:val="5"/>
        </w:numPr>
        <w:spacing w:after="0"/>
        <w:jc w:val="both"/>
        <w:rPr>
          <w:rFonts w:cs="Times New Roman"/>
          <w:szCs w:val="28"/>
        </w:rPr>
      </w:pPr>
      <w:hyperlink r:id="rId26" w:tooltip="МСА 505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505 «Подтверждение из внешних источников»</w:t>
        </w:r>
      </w:hyperlink>
    </w:p>
    <w:p w:rsidR="00C76A96" w:rsidRPr="00ED70E8" w:rsidRDefault="00D92F4B" w:rsidP="009743F0">
      <w:pPr>
        <w:pStyle w:val="af6"/>
        <w:numPr>
          <w:ilvl w:val="0"/>
          <w:numId w:val="5"/>
        </w:numPr>
        <w:spacing w:after="0"/>
        <w:jc w:val="both"/>
        <w:rPr>
          <w:rFonts w:cs="Times New Roman"/>
          <w:szCs w:val="28"/>
        </w:rPr>
      </w:pPr>
      <w:hyperlink r:id="rId27" w:tooltip="МСА 510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510 «Первичное аудиторское задание — начальные сальдо»</w:t>
        </w:r>
      </w:hyperlink>
    </w:p>
    <w:p w:rsidR="00C76A96" w:rsidRPr="00ED70E8" w:rsidRDefault="00D92F4B" w:rsidP="009743F0">
      <w:pPr>
        <w:pStyle w:val="af6"/>
        <w:numPr>
          <w:ilvl w:val="0"/>
          <w:numId w:val="5"/>
        </w:numPr>
        <w:spacing w:after="0"/>
        <w:jc w:val="both"/>
        <w:rPr>
          <w:rFonts w:cs="Times New Roman"/>
          <w:szCs w:val="28"/>
        </w:rPr>
      </w:pPr>
      <w:hyperlink r:id="rId28" w:tooltip="МСА 520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520 «Аналитические процедуры»</w:t>
        </w:r>
      </w:hyperlink>
    </w:p>
    <w:p w:rsidR="00C76A96" w:rsidRPr="00ED70E8" w:rsidRDefault="00D92F4B" w:rsidP="009743F0">
      <w:pPr>
        <w:pStyle w:val="af6"/>
        <w:numPr>
          <w:ilvl w:val="0"/>
          <w:numId w:val="5"/>
        </w:numPr>
        <w:spacing w:after="0"/>
        <w:jc w:val="both"/>
        <w:rPr>
          <w:rFonts w:cs="Times New Roman"/>
          <w:szCs w:val="28"/>
        </w:rPr>
      </w:pPr>
      <w:hyperlink r:id="rId29" w:tooltip="МСА 530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530 «Аудиторская выборка»</w:t>
        </w:r>
      </w:hyperlink>
    </w:p>
    <w:p w:rsidR="00C76A96" w:rsidRPr="00ED70E8" w:rsidRDefault="00D92F4B" w:rsidP="009743F0">
      <w:pPr>
        <w:pStyle w:val="af6"/>
        <w:numPr>
          <w:ilvl w:val="0"/>
          <w:numId w:val="5"/>
        </w:numPr>
        <w:spacing w:after="0"/>
        <w:jc w:val="both"/>
        <w:rPr>
          <w:rFonts w:cs="Times New Roman"/>
          <w:szCs w:val="28"/>
        </w:rPr>
      </w:pPr>
      <w:hyperlink r:id="rId30" w:tooltip="МСА 540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540 «Аудит расчетных оценок, в том числе оценок по справедливой стоимости, и связанной с ними раскрываемой информации»</w:t>
        </w:r>
      </w:hyperlink>
    </w:p>
    <w:p w:rsidR="00C76A96" w:rsidRPr="00ED70E8" w:rsidRDefault="00D92F4B" w:rsidP="009743F0">
      <w:pPr>
        <w:pStyle w:val="af6"/>
        <w:numPr>
          <w:ilvl w:val="0"/>
          <w:numId w:val="5"/>
        </w:numPr>
        <w:spacing w:after="0"/>
        <w:jc w:val="both"/>
        <w:rPr>
          <w:rFonts w:cs="Times New Roman"/>
          <w:szCs w:val="28"/>
        </w:rPr>
      </w:pPr>
      <w:hyperlink r:id="rId31" w:tooltip="МСА 550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550 «Связанные стороны»</w:t>
        </w:r>
      </w:hyperlink>
    </w:p>
    <w:p w:rsidR="00C76A96" w:rsidRPr="00ED70E8" w:rsidRDefault="00D92F4B" w:rsidP="009743F0">
      <w:pPr>
        <w:pStyle w:val="af6"/>
        <w:numPr>
          <w:ilvl w:val="0"/>
          <w:numId w:val="5"/>
        </w:numPr>
        <w:spacing w:after="0"/>
        <w:jc w:val="both"/>
        <w:rPr>
          <w:rFonts w:cs="Times New Roman"/>
          <w:szCs w:val="28"/>
        </w:rPr>
      </w:pPr>
      <w:hyperlink r:id="rId32" w:tooltip="МСА 560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560 «Последующие события»</w:t>
        </w:r>
      </w:hyperlink>
    </w:p>
    <w:p w:rsidR="00C76A96" w:rsidRPr="00ED70E8" w:rsidRDefault="00D92F4B" w:rsidP="009743F0">
      <w:pPr>
        <w:pStyle w:val="af6"/>
        <w:numPr>
          <w:ilvl w:val="0"/>
          <w:numId w:val="5"/>
        </w:numPr>
        <w:spacing w:after="0"/>
        <w:jc w:val="both"/>
        <w:rPr>
          <w:rFonts w:cs="Times New Roman"/>
          <w:szCs w:val="28"/>
        </w:rPr>
      </w:pPr>
      <w:hyperlink r:id="rId33" w:tooltip="МСА 570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570 «Допущение о непрерывности деятельности организации»</w:t>
        </w:r>
      </w:hyperlink>
    </w:p>
    <w:p w:rsidR="00C76A96" w:rsidRPr="00ED70E8" w:rsidRDefault="00D92F4B" w:rsidP="009743F0">
      <w:pPr>
        <w:pStyle w:val="af6"/>
        <w:numPr>
          <w:ilvl w:val="0"/>
          <w:numId w:val="5"/>
        </w:numPr>
        <w:spacing w:after="0"/>
        <w:jc w:val="both"/>
        <w:rPr>
          <w:rFonts w:cs="Times New Roman"/>
          <w:szCs w:val="28"/>
        </w:rPr>
      </w:pPr>
      <w:hyperlink r:id="rId34" w:tooltip="МСА 580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580 «Письменные представления»</w:t>
        </w:r>
      </w:hyperlink>
    </w:p>
    <w:p w:rsidR="00C76A96" w:rsidRPr="00ED70E8" w:rsidRDefault="00C76A96" w:rsidP="009743F0">
      <w:pPr>
        <w:pStyle w:val="af6"/>
        <w:numPr>
          <w:ilvl w:val="0"/>
          <w:numId w:val="12"/>
        </w:numPr>
        <w:spacing w:after="0"/>
        <w:jc w:val="both"/>
        <w:rPr>
          <w:rFonts w:cs="Times New Roman"/>
          <w:b/>
          <w:szCs w:val="28"/>
        </w:rPr>
      </w:pPr>
      <w:r w:rsidRPr="00ED70E8">
        <w:rPr>
          <w:rStyle w:val="mw-headline"/>
          <w:rFonts w:cs="Times New Roman"/>
          <w:b/>
          <w:szCs w:val="28"/>
        </w:rPr>
        <w:t>600—699 Использование услуг других лиц</w:t>
      </w:r>
    </w:p>
    <w:p w:rsidR="00C76A96" w:rsidRPr="00ED70E8" w:rsidRDefault="00D92F4B" w:rsidP="009743F0">
      <w:pPr>
        <w:pStyle w:val="af6"/>
        <w:numPr>
          <w:ilvl w:val="0"/>
          <w:numId w:val="8"/>
        </w:numPr>
        <w:spacing w:after="0"/>
        <w:jc w:val="both"/>
        <w:rPr>
          <w:rFonts w:cs="Times New Roman"/>
          <w:szCs w:val="28"/>
        </w:rPr>
      </w:pPr>
      <w:hyperlink r:id="rId35" w:tooltip="МСА 600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600 «Особые аспекты: аудит финансовой отчетности группы (включая работу аудиторов подразделений)»</w:t>
        </w:r>
      </w:hyperlink>
    </w:p>
    <w:p w:rsidR="00C76A96" w:rsidRPr="00ED70E8" w:rsidRDefault="00D92F4B" w:rsidP="009743F0">
      <w:pPr>
        <w:pStyle w:val="af6"/>
        <w:numPr>
          <w:ilvl w:val="0"/>
          <w:numId w:val="8"/>
        </w:numPr>
        <w:spacing w:after="0"/>
        <w:jc w:val="both"/>
        <w:rPr>
          <w:rFonts w:cs="Times New Roman"/>
          <w:szCs w:val="28"/>
        </w:rPr>
      </w:pPr>
      <w:hyperlink r:id="rId36" w:tooltip="МСА 610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610 «Использование внутренних аудиторов»</w:t>
        </w:r>
      </w:hyperlink>
    </w:p>
    <w:p w:rsidR="00C76A96" w:rsidRPr="00ED70E8" w:rsidRDefault="00D92F4B" w:rsidP="009743F0">
      <w:pPr>
        <w:pStyle w:val="af6"/>
        <w:numPr>
          <w:ilvl w:val="0"/>
          <w:numId w:val="8"/>
        </w:numPr>
        <w:spacing w:after="0"/>
        <w:jc w:val="both"/>
        <w:rPr>
          <w:rFonts w:cs="Times New Roman"/>
          <w:szCs w:val="28"/>
        </w:rPr>
      </w:pPr>
      <w:hyperlink r:id="rId37" w:tooltip="МСА 620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620 «Использование привлеченных экспертов аудитора»</w:t>
        </w:r>
      </w:hyperlink>
    </w:p>
    <w:p w:rsidR="00C76A96" w:rsidRPr="00ED70E8" w:rsidRDefault="00C76A96" w:rsidP="009743F0">
      <w:pPr>
        <w:pStyle w:val="af6"/>
        <w:numPr>
          <w:ilvl w:val="0"/>
          <w:numId w:val="12"/>
        </w:numPr>
        <w:spacing w:after="0"/>
        <w:jc w:val="both"/>
        <w:rPr>
          <w:rFonts w:cs="Times New Roman"/>
          <w:b/>
          <w:szCs w:val="28"/>
        </w:rPr>
      </w:pPr>
      <w:r w:rsidRPr="00ED70E8">
        <w:rPr>
          <w:rStyle w:val="mw-headline"/>
          <w:rFonts w:cs="Times New Roman"/>
          <w:b/>
          <w:szCs w:val="28"/>
        </w:rPr>
        <w:t>700—799 Аудиторские выводы и заключения</w:t>
      </w:r>
    </w:p>
    <w:p w:rsidR="00C76A96" w:rsidRPr="00ED70E8" w:rsidRDefault="00D92F4B" w:rsidP="009743F0">
      <w:pPr>
        <w:pStyle w:val="af6"/>
        <w:numPr>
          <w:ilvl w:val="0"/>
          <w:numId w:val="9"/>
        </w:numPr>
        <w:spacing w:after="0"/>
        <w:jc w:val="both"/>
        <w:rPr>
          <w:rFonts w:cs="Times New Roman"/>
          <w:szCs w:val="28"/>
        </w:rPr>
      </w:pPr>
      <w:hyperlink r:id="rId38" w:tooltip="МСА 705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705 «Виды модифицированного аудиторского заключения»</w:t>
        </w:r>
      </w:hyperlink>
    </w:p>
    <w:p w:rsidR="00C76A96" w:rsidRPr="00ED70E8" w:rsidRDefault="00D92F4B" w:rsidP="009743F0">
      <w:pPr>
        <w:pStyle w:val="af6"/>
        <w:numPr>
          <w:ilvl w:val="0"/>
          <w:numId w:val="9"/>
        </w:numPr>
        <w:spacing w:after="0"/>
        <w:jc w:val="both"/>
        <w:rPr>
          <w:rFonts w:cs="Times New Roman"/>
          <w:szCs w:val="28"/>
        </w:rPr>
      </w:pPr>
      <w:hyperlink r:id="rId39" w:tooltip="МСА 706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706 «Пояснительный раздел и раздел "прочие вопросы" аудиторского заключения»</w:t>
        </w:r>
      </w:hyperlink>
    </w:p>
    <w:p w:rsidR="00C76A96" w:rsidRPr="00ED70E8" w:rsidRDefault="00D92F4B" w:rsidP="009743F0">
      <w:pPr>
        <w:pStyle w:val="af6"/>
        <w:numPr>
          <w:ilvl w:val="0"/>
          <w:numId w:val="9"/>
        </w:numPr>
        <w:spacing w:after="0"/>
        <w:jc w:val="both"/>
        <w:rPr>
          <w:rFonts w:cs="Times New Roman"/>
          <w:szCs w:val="28"/>
        </w:rPr>
      </w:pPr>
      <w:hyperlink r:id="rId40" w:tooltip="МСА 710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710 «Сравнительные данные: сравнительные показатели и сравнительная финансовая отчетность»</w:t>
        </w:r>
      </w:hyperlink>
    </w:p>
    <w:p w:rsidR="00C76A96" w:rsidRPr="00ED70E8" w:rsidRDefault="00D92F4B" w:rsidP="009743F0">
      <w:pPr>
        <w:pStyle w:val="af6"/>
        <w:numPr>
          <w:ilvl w:val="0"/>
          <w:numId w:val="9"/>
        </w:numPr>
        <w:spacing w:after="0"/>
        <w:jc w:val="both"/>
        <w:rPr>
          <w:rFonts w:cs="Times New Roman"/>
          <w:szCs w:val="28"/>
        </w:rPr>
      </w:pPr>
      <w:hyperlink r:id="rId41" w:tooltip="МСА 720 " w:history="1">
        <w:r w:rsidR="00C76A96" w:rsidRPr="00ED70E8">
          <w:rPr>
            <w:rStyle w:val="ae"/>
            <w:rFonts w:cs="Times New Roman"/>
            <w:color w:val="auto"/>
            <w:szCs w:val="28"/>
          </w:rPr>
          <w:t xml:space="preserve">МСА 720 «Ответственность аудитора за прочую информацию в документах, содержащих </w:t>
        </w:r>
        <w:proofErr w:type="spellStart"/>
        <w:r w:rsidR="00C76A96" w:rsidRPr="00ED70E8">
          <w:rPr>
            <w:rStyle w:val="ae"/>
            <w:rFonts w:cs="Times New Roman"/>
            <w:color w:val="auto"/>
            <w:szCs w:val="28"/>
          </w:rPr>
          <w:t>аудированную</w:t>
        </w:r>
        <w:proofErr w:type="spellEnd"/>
        <w:r w:rsidR="00C76A96" w:rsidRPr="00ED70E8">
          <w:rPr>
            <w:rStyle w:val="ae"/>
            <w:rFonts w:cs="Times New Roman"/>
            <w:color w:val="auto"/>
            <w:szCs w:val="28"/>
          </w:rPr>
          <w:t xml:space="preserve"> финансовую отчетность»</w:t>
        </w:r>
      </w:hyperlink>
    </w:p>
    <w:p w:rsidR="00C76A96" w:rsidRPr="00ED70E8" w:rsidRDefault="00C76A96" w:rsidP="009743F0">
      <w:pPr>
        <w:pStyle w:val="af6"/>
        <w:numPr>
          <w:ilvl w:val="0"/>
          <w:numId w:val="12"/>
        </w:numPr>
        <w:spacing w:after="0"/>
        <w:jc w:val="both"/>
        <w:rPr>
          <w:rFonts w:cs="Times New Roman"/>
          <w:b/>
          <w:szCs w:val="28"/>
        </w:rPr>
      </w:pPr>
      <w:r w:rsidRPr="00ED70E8">
        <w:rPr>
          <w:rStyle w:val="mw-headline"/>
          <w:rFonts w:cs="Times New Roman"/>
          <w:b/>
          <w:szCs w:val="28"/>
        </w:rPr>
        <w:t>800—899 Особые аспекты</w:t>
      </w:r>
    </w:p>
    <w:p w:rsidR="00C76A96" w:rsidRPr="00ED70E8" w:rsidRDefault="00D92F4B" w:rsidP="009743F0">
      <w:pPr>
        <w:pStyle w:val="af6"/>
        <w:numPr>
          <w:ilvl w:val="0"/>
          <w:numId w:val="10"/>
        </w:numPr>
        <w:spacing w:after="0"/>
        <w:jc w:val="both"/>
        <w:rPr>
          <w:rFonts w:cs="Times New Roman"/>
          <w:szCs w:val="28"/>
        </w:rPr>
      </w:pPr>
      <w:hyperlink r:id="rId42" w:tooltip="МСА 800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800 «Особые аспекты: аудит финансовой отчетности, подготовленный в соответствии с принципами специального назначения»</w:t>
        </w:r>
      </w:hyperlink>
    </w:p>
    <w:p w:rsidR="00C76A96" w:rsidRPr="00ED70E8" w:rsidRDefault="00D92F4B" w:rsidP="009743F0">
      <w:pPr>
        <w:pStyle w:val="af6"/>
        <w:numPr>
          <w:ilvl w:val="0"/>
          <w:numId w:val="10"/>
        </w:numPr>
        <w:spacing w:after="0"/>
        <w:jc w:val="both"/>
        <w:rPr>
          <w:rFonts w:cs="Times New Roman"/>
          <w:szCs w:val="28"/>
        </w:rPr>
      </w:pPr>
      <w:hyperlink r:id="rId43" w:tooltip="МСА 805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805 «Особые аспекты: аудит отдельных финансовых отчетов, конкретных элементов, счетов и статей финансового отчета»</w:t>
        </w:r>
      </w:hyperlink>
    </w:p>
    <w:p w:rsidR="00C76A96" w:rsidRPr="00ED70E8" w:rsidRDefault="00D92F4B" w:rsidP="009743F0">
      <w:pPr>
        <w:pStyle w:val="af6"/>
        <w:numPr>
          <w:ilvl w:val="0"/>
          <w:numId w:val="10"/>
        </w:numPr>
        <w:spacing w:after="0"/>
        <w:jc w:val="both"/>
        <w:rPr>
          <w:rFonts w:cs="Times New Roman"/>
          <w:szCs w:val="28"/>
        </w:rPr>
      </w:pPr>
      <w:hyperlink r:id="rId44" w:tooltip="МСА 810 " w:history="1">
        <w:r w:rsidR="00C76A96" w:rsidRPr="00ED70E8">
          <w:rPr>
            <w:rStyle w:val="ae"/>
            <w:rFonts w:cs="Times New Roman"/>
            <w:color w:val="auto"/>
            <w:szCs w:val="28"/>
          </w:rPr>
          <w:t>МСА 810 «Знания по составлению заключения по обобщенной финансовой отчетности»</w:t>
        </w:r>
      </w:hyperlink>
    </w:p>
    <w:p w:rsidR="00A14E8F" w:rsidRDefault="00390733" w:rsidP="00A14E8F">
      <w:pPr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</w:p>
    <w:p w:rsidR="00596403" w:rsidRDefault="00596403" w:rsidP="00A14E8F">
      <w:pPr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Рассмотрим основные особенности стандартов аудита.</w:t>
      </w:r>
    </w:p>
    <w:p w:rsidR="00242F23" w:rsidRDefault="00242F23" w:rsidP="00A14E8F">
      <w:pPr>
        <w:spacing w:after="0"/>
        <w:jc w:val="both"/>
        <w:rPr>
          <w:rFonts w:cs="Times New Roman"/>
          <w:szCs w:val="28"/>
        </w:rPr>
      </w:pPr>
    </w:p>
    <w:p w:rsidR="003D655D" w:rsidRPr="00C33D36" w:rsidRDefault="00242F23" w:rsidP="00C33D36">
      <w:pPr>
        <w:pStyle w:val="2"/>
        <w:jc w:val="center"/>
      </w:pPr>
      <w:r w:rsidRPr="00C33D36">
        <w:t>Понятие и содержание письма об аудиторском задании.</w:t>
      </w:r>
    </w:p>
    <w:p w:rsidR="003D655D" w:rsidRPr="003D655D" w:rsidRDefault="003D655D" w:rsidP="003D655D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  <w:bookmarkStart w:id="1" w:name="178"/>
      <w:r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Аудитор и руководство </w:t>
      </w:r>
      <w:proofErr w:type="spellStart"/>
      <w:r w:rsidRPr="003D655D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аудируемого</w:t>
      </w:r>
      <w:proofErr w:type="spellEnd"/>
      <w:r w:rsidRPr="003D655D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 лица должны достичь согласия по поводу условий проведения аудита. Согласованные условия необходимо отразить документально в предусмотренной действующим законодательством форме договора. Аудитор может также использовать в ходе достижения договоренности с руководством </w:t>
      </w:r>
      <w:proofErr w:type="spellStart"/>
      <w:r w:rsidRPr="003D655D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аудируемого</w:t>
      </w:r>
      <w:proofErr w:type="spellEnd"/>
      <w:r w:rsidRPr="003D655D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 лица фо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рму письма о проведен</w:t>
      </w:r>
      <w:proofErr w:type="gramStart"/>
      <w:r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ии ау</w:t>
      </w:r>
      <w:proofErr w:type="gramEnd"/>
      <w:r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дита - </w:t>
      </w:r>
      <w:r w:rsidRPr="003D655D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документа, направляемого аудитором предполагаемому </w:t>
      </w:r>
      <w:proofErr w:type="spellStart"/>
      <w:r w:rsidRPr="003D655D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аудируемому</w:t>
      </w:r>
      <w:proofErr w:type="spellEnd"/>
      <w:r w:rsidRPr="003D655D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 лицу и подписываемого руководством </w:t>
      </w:r>
      <w:proofErr w:type="spellStart"/>
      <w:r w:rsidRPr="003D655D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аудируемого</w:t>
      </w:r>
      <w:proofErr w:type="spellEnd"/>
      <w:r w:rsidRPr="003D655D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 лица в знак согласия с основными условиями задания по проведению аудита.</w:t>
      </w:r>
    </w:p>
    <w:bookmarkEnd w:id="1"/>
    <w:p w:rsidR="003D655D" w:rsidRPr="003D655D" w:rsidRDefault="003D655D" w:rsidP="003D655D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  <w:r w:rsidRPr="003D655D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Договор (письмо) о проведен</w:t>
      </w:r>
      <w:proofErr w:type="gramStart"/>
      <w:r w:rsidRPr="003D655D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ии ау</w:t>
      </w:r>
      <w:proofErr w:type="gramEnd"/>
      <w:r w:rsidRPr="003D655D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дита является документальным отражением и подтверждением того, что аудитор принимает назначение, соглашается с целями и объемом аудита, объемом обязательств аудитора перед </w:t>
      </w:r>
      <w:proofErr w:type="spellStart"/>
      <w:r w:rsidRPr="003D655D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аудируемым</w:t>
      </w:r>
      <w:proofErr w:type="spellEnd"/>
      <w:r w:rsidRPr="003D655D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 лицом, а также формой аудиторского заключения и иных отчетов.</w:t>
      </w:r>
    </w:p>
    <w:p w:rsidR="00482E3E" w:rsidRPr="00482E3E" w:rsidRDefault="00482E3E" w:rsidP="00482E3E">
      <w:pPr>
        <w:spacing w:after="0"/>
        <w:ind w:firstLine="709"/>
        <w:jc w:val="both"/>
        <w:rPr>
          <w:rFonts w:cs="Times New Roman"/>
          <w:szCs w:val="28"/>
        </w:rPr>
      </w:pPr>
      <w:r w:rsidRPr="00482E3E">
        <w:rPr>
          <w:rFonts w:cs="Times New Roman"/>
          <w:szCs w:val="28"/>
        </w:rPr>
        <w:t>Разговор о стандартах получения информации о клиенте можно начать с рассмотрения</w:t>
      </w:r>
      <w:hyperlink r:id="rId45" w:tgtFrame="_blank" w:history="1">
        <w:r w:rsidRPr="00491DE7">
          <w:rPr>
            <w:u w:val="single"/>
          </w:rPr>
          <w:t> ст. 210 "Условия договоренностей об аудите"</w:t>
        </w:r>
      </w:hyperlink>
      <w:r w:rsidRPr="00482E3E">
        <w:rPr>
          <w:rFonts w:cs="Times New Roman"/>
          <w:szCs w:val="28"/>
        </w:rPr>
        <w:t>, регулирующем составление письма-обязательства и его содержание.</w:t>
      </w:r>
    </w:p>
    <w:p w:rsidR="00482E3E" w:rsidRPr="00482E3E" w:rsidRDefault="00482E3E" w:rsidP="00482E3E">
      <w:pPr>
        <w:spacing w:after="0"/>
        <w:ind w:firstLine="709"/>
        <w:jc w:val="both"/>
        <w:rPr>
          <w:rFonts w:cs="Times New Roman"/>
          <w:szCs w:val="28"/>
        </w:rPr>
      </w:pPr>
      <w:r w:rsidRPr="00482E3E">
        <w:rPr>
          <w:rStyle w:val="af0"/>
          <w:rFonts w:cs="Times New Roman"/>
          <w:color w:val="000000"/>
          <w:szCs w:val="28"/>
        </w:rPr>
        <w:t>В соответствии с этим стандартом письмо-обязательство должно содержать следующие положения:</w:t>
      </w:r>
    </w:p>
    <w:p w:rsidR="00482E3E" w:rsidRPr="00DE6817" w:rsidRDefault="00482E3E" w:rsidP="009743F0">
      <w:pPr>
        <w:pStyle w:val="af6"/>
        <w:numPr>
          <w:ilvl w:val="0"/>
          <w:numId w:val="13"/>
        </w:numPr>
        <w:spacing w:after="0"/>
        <w:jc w:val="both"/>
        <w:rPr>
          <w:rFonts w:cs="Times New Roman"/>
          <w:szCs w:val="28"/>
        </w:rPr>
      </w:pPr>
      <w:r w:rsidRPr="00DE6817">
        <w:rPr>
          <w:rFonts w:cs="Times New Roman"/>
          <w:szCs w:val="28"/>
        </w:rPr>
        <w:t>подтверждение принятия аудитором задания на проведение проверки;</w:t>
      </w:r>
    </w:p>
    <w:p w:rsidR="00482E3E" w:rsidRPr="00DE6817" w:rsidRDefault="00482E3E" w:rsidP="009743F0">
      <w:pPr>
        <w:pStyle w:val="af6"/>
        <w:numPr>
          <w:ilvl w:val="0"/>
          <w:numId w:val="13"/>
        </w:numPr>
        <w:spacing w:after="0"/>
        <w:jc w:val="both"/>
        <w:rPr>
          <w:rFonts w:cs="Times New Roman"/>
          <w:szCs w:val="28"/>
        </w:rPr>
      </w:pPr>
      <w:r w:rsidRPr="00DE6817">
        <w:rPr>
          <w:rFonts w:cs="Times New Roman"/>
          <w:szCs w:val="28"/>
        </w:rPr>
        <w:t>подтверждение целей и масштабов аудиторской проверки;</w:t>
      </w:r>
    </w:p>
    <w:p w:rsidR="00482E3E" w:rsidRPr="00DE6817" w:rsidRDefault="00482E3E" w:rsidP="009743F0">
      <w:pPr>
        <w:pStyle w:val="af6"/>
        <w:numPr>
          <w:ilvl w:val="0"/>
          <w:numId w:val="13"/>
        </w:numPr>
        <w:spacing w:after="0"/>
        <w:jc w:val="both"/>
        <w:rPr>
          <w:rFonts w:cs="Times New Roman"/>
          <w:szCs w:val="28"/>
        </w:rPr>
      </w:pPr>
      <w:r w:rsidRPr="00DE6817">
        <w:rPr>
          <w:rFonts w:cs="Times New Roman"/>
          <w:szCs w:val="28"/>
        </w:rPr>
        <w:t>подтверждение обязательств аудитора перед клиентом;</w:t>
      </w:r>
    </w:p>
    <w:p w:rsidR="00482E3E" w:rsidRPr="00DE6817" w:rsidRDefault="00482E3E" w:rsidP="009743F0">
      <w:pPr>
        <w:pStyle w:val="af6"/>
        <w:numPr>
          <w:ilvl w:val="0"/>
          <w:numId w:val="13"/>
        </w:numPr>
        <w:spacing w:after="0"/>
        <w:jc w:val="both"/>
        <w:rPr>
          <w:rFonts w:cs="Times New Roman"/>
          <w:szCs w:val="28"/>
        </w:rPr>
      </w:pPr>
      <w:r w:rsidRPr="00DE6817">
        <w:rPr>
          <w:rFonts w:cs="Times New Roman"/>
          <w:szCs w:val="28"/>
        </w:rPr>
        <w:t>возможные формы отчетов аудитора по результатам аудиторской проверки.</w:t>
      </w:r>
    </w:p>
    <w:p w:rsidR="00482E3E" w:rsidRPr="00482E3E" w:rsidRDefault="00482E3E" w:rsidP="00482E3E">
      <w:pPr>
        <w:spacing w:after="0"/>
        <w:ind w:firstLine="709"/>
        <w:jc w:val="both"/>
        <w:rPr>
          <w:rFonts w:cs="Times New Roman"/>
          <w:szCs w:val="28"/>
        </w:rPr>
      </w:pPr>
      <w:r w:rsidRPr="00482E3E">
        <w:rPr>
          <w:rFonts w:cs="Times New Roman"/>
          <w:szCs w:val="28"/>
        </w:rPr>
        <w:t xml:space="preserve">Требование стандарта по составлению письма-обязательства применяются как </w:t>
      </w:r>
      <w:proofErr w:type="gramStart"/>
      <w:r w:rsidRPr="00482E3E">
        <w:rPr>
          <w:rFonts w:cs="Times New Roman"/>
          <w:szCs w:val="28"/>
        </w:rPr>
        <w:t>аудите</w:t>
      </w:r>
      <w:proofErr w:type="gramEnd"/>
      <w:r w:rsidRPr="00482E3E">
        <w:rPr>
          <w:rFonts w:cs="Times New Roman"/>
          <w:szCs w:val="28"/>
        </w:rPr>
        <w:t xml:space="preserve"> финансового отчета, так и при оказании сопутствующих услуг. Письмо-обязательство направляется клиенту до начала проведения аудита.</w:t>
      </w:r>
    </w:p>
    <w:p w:rsidR="00482E3E" w:rsidRPr="00482E3E" w:rsidRDefault="00482E3E" w:rsidP="00482E3E">
      <w:pPr>
        <w:spacing w:after="0"/>
        <w:ind w:firstLine="709"/>
        <w:jc w:val="both"/>
        <w:rPr>
          <w:rFonts w:cs="Times New Roman"/>
          <w:szCs w:val="28"/>
        </w:rPr>
      </w:pPr>
      <w:r w:rsidRPr="00482E3E">
        <w:rPr>
          <w:rStyle w:val="af0"/>
          <w:rFonts w:cs="Times New Roman"/>
          <w:color w:val="000000"/>
          <w:szCs w:val="28"/>
        </w:rPr>
        <w:t>Стандартная форма письма-обязательства предусматривает наличие следующих разделов:</w:t>
      </w:r>
    </w:p>
    <w:p w:rsidR="00482E3E" w:rsidRPr="00DE6817" w:rsidRDefault="00482E3E" w:rsidP="009743F0">
      <w:pPr>
        <w:pStyle w:val="af6"/>
        <w:numPr>
          <w:ilvl w:val="0"/>
          <w:numId w:val="14"/>
        </w:numPr>
        <w:spacing w:after="0"/>
        <w:jc w:val="both"/>
        <w:rPr>
          <w:rFonts w:cs="Times New Roman"/>
          <w:szCs w:val="28"/>
        </w:rPr>
      </w:pPr>
      <w:r w:rsidRPr="00DE6817">
        <w:rPr>
          <w:rFonts w:cs="Times New Roman"/>
          <w:szCs w:val="28"/>
        </w:rPr>
        <w:t>цель аудита финансовой отчетности;</w:t>
      </w:r>
    </w:p>
    <w:p w:rsidR="00482E3E" w:rsidRPr="00DE6817" w:rsidRDefault="00482E3E" w:rsidP="009743F0">
      <w:pPr>
        <w:pStyle w:val="af6"/>
        <w:numPr>
          <w:ilvl w:val="0"/>
          <w:numId w:val="14"/>
        </w:numPr>
        <w:spacing w:after="0"/>
        <w:jc w:val="both"/>
        <w:rPr>
          <w:rFonts w:cs="Times New Roman"/>
          <w:szCs w:val="28"/>
        </w:rPr>
      </w:pPr>
      <w:r w:rsidRPr="00DE6817">
        <w:rPr>
          <w:rFonts w:cs="Times New Roman"/>
          <w:szCs w:val="28"/>
        </w:rPr>
        <w:t>ответственность руководства клиента за составление и предоставление финансовой отчетности;</w:t>
      </w:r>
    </w:p>
    <w:p w:rsidR="00482E3E" w:rsidRPr="00DE6817" w:rsidRDefault="00482E3E" w:rsidP="009743F0">
      <w:pPr>
        <w:pStyle w:val="af6"/>
        <w:numPr>
          <w:ilvl w:val="0"/>
          <w:numId w:val="14"/>
        </w:numPr>
        <w:spacing w:after="0"/>
        <w:jc w:val="both"/>
        <w:rPr>
          <w:rFonts w:cs="Times New Roman"/>
          <w:szCs w:val="28"/>
        </w:rPr>
      </w:pPr>
      <w:r w:rsidRPr="00DE6817">
        <w:rPr>
          <w:rFonts w:cs="Times New Roman"/>
          <w:szCs w:val="28"/>
        </w:rPr>
        <w:t>объем аудита со ссылками на нормативные положения;</w:t>
      </w:r>
    </w:p>
    <w:p w:rsidR="00482E3E" w:rsidRPr="00DE6817" w:rsidRDefault="00482E3E" w:rsidP="009743F0">
      <w:pPr>
        <w:pStyle w:val="af6"/>
        <w:numPr>
          <w:ilvl w:val="0"/>
          <w:numId w:val="14"/>
        </w:numPr>
        <w:spacing w:after="0"/>
        <w:jc w:val="both"/>
        <w:rPr>
          <w:rFonts w:cs="Times New Roman"/>
          <w:szCs w:val="28"/>
        </w:rPr>
      </w:pPr>
      <w:r w:rsidRPr="00DE6817">
        <w:rPr>
          <w:rFonts w:cs="Times New Roman"/>
          <w:szCs w:val="28"/>
        </w:rPr>
        <w:t>форма и способ сообщения результатов аудита;</w:t>
      </w:r>
    </w:p>
    <w:p w:rsidR="00482E3E" w:rsidRPr="00DE6817" w:rsidRDefault="00482E3E" w:rsidP="009743F0">
      <w:pPr>
        <w:pStyle w:val="af6"/>
        <w:numPr>
          <w:ilvl w:val="0"/>
          <w:numId w:val="14"/>
        </w:numPr>
        <w:spacing w:after="0"/>
        <w:jc w:val="both"/>
        <w:rPr>
          <w:rFonts w:cs="Times New Roman"/>
          <w:szCs w:val="28"/>
        </w:rPr>
      </w:pPr>
      <w:r w:rsidRPr="00DE6817">
        <w:rPr>
          <w:rFonts w:cs="Times New Roman"/>
          <w:szCs w:val="28"/>
        </w:rPr>
        <w:lastRenderedPageBreak/>
        <w:t xml:space="preserve">предупреждение о наличии риска </w:t>
      </w:r>
      <w:proofErr w:type="spellStart"/>
      <w:r w:rsidRPr="00DE6817">
        <w:rPr>
          <w:rFonts w:cs="Times New Roman"/>
          <w:szCs w:val="28"/>
        </w:rPr>
        <w:t>необнаружения</w:t>
      </w:r>
      <w:proofErr w:type="spellEnd"/>
      <w:r w:rsidRPr="00DE6817">
        <w:rPr>
          <w:rFonts w:cs="Times New Roman"/>
          <w:szCs w:val="28"/>
        </w:rPr>
        <w:t xml:space="preserve"> существенных искажений из-за различных ограничений (например, вследствие тестового или выборочного характера аудита, вследствие ограничений присущих системам бухгалтерского учета и внутреннего контроля);</w:t>
      </w:r>
    </w:p>
    <w:p w:rsidR="00482E3E" w:rsidRPr="00DE6817" w:rsidRDefault="00482E3E" w:rsidP="009743F0">
      <w:pPr>
        <w:pStyle w:val="af6"/>
        <w:numPr>
          <w:ilvl w:val="0"/>
          <w:numId w:val="14"/>
        </w:numPr>
        <w:spacing w:after="0"/>
        <w:jc w:val="both"/>
        <w:rPr>
          <w:rFonts w:cs="Times New Roman"/>
          <w:szCs w:val="28"/>
        </w:rPr>
      </w:pPr>
      <w:r w:rsidRPr="00DE6817">
        <w:rPr>
          <w:rFonts w:cs="Times New Roman"/>
          <w:szCs w:val="28"/>
        </w:rPr>
        <w:t>требование свободного доступа к информации, необходимой для проведения аудита.</w:t>
      </w:r>
    </w:p>
    <w:p w:rsidR="00482E3E" w:rsidRPr="00482E3E" w:rsidRDefault="00482E3E" w:rsidP="00482E3E">
      <w:pPr>
        <w:spacing w:after="0"/>
        <w:ind w:firstLine="709"/>
        <w:jc w:val="both"/>
        <w:rPr>
          <w:rFonts w:cs="Times New Roman"/>
          <w:szCs w:val="28"/>
        </w:rPr>
      </w:pPr>
      <w:r w:rsidRPr="00482E3E">
        <w:rPr>
          <w:rStyle w:val="af0"/>
          <w:rFonts w:cs="Times New Roman"/>
          <w:color w:val="000000"/>
          <w:szCs w:val="28"/>
        </w:rPr>
        <w:t>Кроме этих обязательств-положений в письме-обязательстве, как правило, оговариваются:</w:t>
      </w:r>
    </w:p>
    <w:p w:rsidR="00482E3E" w:rsidRPr="00DE6817" w:rsidRDefault="00482E3E" w:rsidP="009743F0">
      <w:pPr>
        <w:pStyle w:val="af6"/>
        <w:numPr>
          <w:ilvl w:val="0"/>
          <w:numId w:val="15"/>
        </w:numPr>
        <w:spacing w:after="0"/>
        <w:jc w:val="both"/>
        <w:rPr>
          <w:rFonts w:cs="Times New Roman"/>
          <w:szCs w:val="28"/>
        </w:rPr>
      </w:pPr>
      <w:r w:rsidRPr="00DE6817">
        <w:rPr>
          <w:rFonts w:cs="Times New Roman"/>
          <w:szCs w:val="28"/>
        </w:rPr>
        <w:t>мероприятия, связанные с планированием аудита (</w:t>
      </w:r>
      <w:proofErr w:type="spellStart"/>
      <w:r w:rsidRPr="00DE6817">
        <w:rPr>
          <w:rFonts w:cs="Times New Roman"/>
          <w:szCs w:val="28"/>
        </w:rPr>
        <w:t>осн</w:t>
      </w:r>
      <w:proofErr w:type="spellEnd"/>
      <w:r w:rsidRPr="00DE6817">
        <w:rPr>
          <w:rFonts w:cs="Times New Roman"/>
          <w:szCs w:val="28"/>
        </w:rPr>
        <w:t xml:space="preserve"> элементы общего плана, сроки проведения работ, виды процедур);</w:t>
      </w:r>
    </w:p>
    <w:p w:rsidR="00482E3E" w:rsidRPr="00DE6817" w:rsidRDefault="00482E3E" w:rsidP="009743F0">
      <w:pPr>
        <w:pStyle w:val="af6"/>
        <w:numPr>
          <w:ilvl w:val="0"/>
          <w:numId w:val="15"/>
        </w:numPr>
        <w:spacing w:after="0"/>
        <w:jc w:val="both"/>
        <w:rPr>
          <w:rFonts w:cs="Times New Roman"/>
          <w:szCs w:val="28"/>
        </w:rPr>
      </w:pPr>
      <w:r w:rsidRPr="00DE6817">
        <w:rPr>
          <w:rFonts w:cs="Times New Roman"/>
          <w:szCs w:val="28"/>
        </w:rPr>
        <w:t xml:space="preserve">перечень ожидаемых от </w:t>
      </w:r>
      <w:proofErr w:type="spellStart"/>
      <w:r w:rsidRPr="00DE6817">
        <w:rPr>
          <w:rFonts w:cs="Times New Roman"/>
          <w:szCs w:val="28"/>
        </w:rPr>
        <w:t>рук-ва</w:t>
      </w:r>
      <w:proofErr w:type="spellEnd"/>
      <w:r w:rsidRPr="00DE6817">
        <w:rPr>
          <w:rFonts w:cs="Times New Roman"/>
          <w:szCs w:val="28"/>
        </w:rPr>
        <w:t xml:space="preserve"> письменных заявлений (о достоверности отчетности, о наличии связанных сторон и др.);</w:t>
      </w:r>
    </w:p>
    <w:p w:rsidR="00482E3E" w:rsidRPr="00DE6817" w:rsidRDefault="00482E3E" w:rsidP="009743F0">
      <w:pPr>
        <w:pStyle w:val="af6"/>
        <w:numPr>
          <w:ilvl w:val="0"/>
          <w:numId w:val="15"/>
        </w:numPr>
        <w:spacing w:after="0"/>
        <w:jc w:val="both"/>
        <w:rPr>
          <w:rFonts w:cs="Times New Roman"/>
          <w:szCs w:val="28"/>
        </w:rPr>
      </w:pPr>
      <w:r w:rsidRPr="00DE6817">
        <w:rPr>
          <w:rFonts w:cs="Times New Roman"/>
          <w:szCs w:val="28"/>
        </w:rPr>
        <w:t>основы для исчисления гонорара;</w:t>
      </w:r>
    </w:p>
    <w:p w:rsidR="00482E3E" w:rsidRPr="00DE6817" w:rsidRDefault="00482E3E" w:rsidP="009743F0">
      <w:pPr>
        <w:pStyle w:val="af6"/>
        <w:numPr>
          <w:ilvl w:val="0"/>
          <w:numId w:val="15"/>
        </w:numPr>
        <w:spacing w:after="0"/>
        <w:jc w:val="both"/>
        <w:rPr>
          <w:rFonts w:cs="Times New Roman"/>
          <w:szCs w:val="28"/>
        </w:rPr>
      </w:pPr>
      <w:r w:rsidRPr="00DE6817">
        <w:rPr>
          <w:rFonts w:cs="Times New Roman"/>
          <w:szCs w:val="28"/>
        </w:rPr>
        <w:t>возможности привлечения других аудиторов и экспертов исполнения работы внутренних аудиторов и других сотрудников клиента;</w:t>
      </w:r>
    </w:p>
    <w:p w:rsidR="00482E3E" w:rsidRPr="00DE6817" w:rsidRDefault="00482E3E" w:rsidP="009743F0">
      <w:pPr>
        <w:pStyle w:val="af6"/>
        <w:numPr>
          <w:ilvl w:val="0"/>
          <w:numId w:val="15"/>
        </w:numPr>
        <w:spacing w:after="0"/>
        <w:jc w:val="both"/>
        <w:rPr>
          <w:rFonts w:cs="Times New Roman"/>
          <w:szCs w:val="28"/>
        </w:rPr>
      </w:pPr>
      <w:r w:rsidRPr="00DE6817">
        <w:rPr>
          <w:rFonts w:cs="Times New Roman"/>
          <w:szCs w:val="28"/>
        </w:rPr>
        <w:t>координирование работы с предыдущим аудитором;</w:t>
      </w:r>
    </w:p>
    <w:p w:rsidR="00482E3E" w:rsidRPr="00DE6817" w:rsidRDefault="00482E3E" w:rsidP="009743F0">
      <w:pPr>
        <w:pStyle w:val="af6"/>
        <w:numPr>
          <w:ilvl w:val="0"/>
          <w:numId w:val="15"/>
        </w:numPr>
        <w:spacing w:after="0"/>
        <w:jc w:val="both"/>
        <w:rPr>
          <w:rFonts w:cs="Times New Roman"/>
          <w:szCs w:val="28"/>
        </w:rPr>
      </w:pPr>
      <w:r w:rsidRPr="00DE6817">
        <w:rPr>
          <w:rFonts w:cs="Times New Roman"/>
          <w:szCs w:val="28"/>
        </w:rPr>
        <w:t>ограничение ответственности аудитора при необходимости;</w:t>
      </w:r>
    </w:p>
    <w:p w:rsidR="00482E3E" w:rsidRPr="00DE6817" w:rsidRDefault="00482E3E" w:rsidP="009743F0">
      <w:pPr>
        <w:pStyle w:val="af6"/>
        <w:numPr>
          <w:ilvl w:val="0"/>
          <w:numId w:val="15"/>
        </w:numPr>
        <w:spacing w:after="0"/>
        <w:jc w:val="both"/>
        <w:rPr>
          <w:rFonts w:cs="Times New Roman"/>
          <w:szCs w:val="28"/>
        </w:rPr>
      </w:pPr>
      <w:r w:rsidRPr="00DE6817">
        <w:rPr>
          <w:rFonts w:cs="Times New Roman"/>
          <w:szCs w:val="28"/>
        </w:rPr>
        <w:t>при необходимости оказание клиенту дополнительных согласованных услуг.</w:t>
      </w:r>
    </w:p>
    <w:p w:rsidR="00482E3E" w:rsidRPr="00482E3E" w:rsidRDefault="00482E3E" w:rsidP="00482E3E">
      <w:pPr>
        <w:spacing w:after="0"/>
        <w:ind w:firstLine="709"/>
        <w:jc w:val="both"/>
        <w:rPr>
          <w:rFonts w:cs="Times New Roman"/>
          <w:szCs w:val="28"/>
        </w:rPr>
      </w:pPr>
      <w:r w:rsidRPr="00482E3E">
        <w:rPr>
          <w:rFonts w:cs="Times New Roman"/>
          <w:szCs w:val="28"/>
        </w:rPr>
        <w:t xml:space="preserve">Если </w:t>
      </w:r>
      <w:proofErr w:type="spellStart"/>
      <w:r w:rsidRPr="00482E3E">
        <w:rPr>
          <w:rFonts w:cs="Times New Roman"/>
          <w:szCs w:val="28"/>
        </w:rPr>
        <w:t>аудируемая</w:t>
      </w:r>
      <w:proofErr w:type="spellEnd"/>
      <w:r w:rsidRPr="00482E3E">
        <w:rPr>
          <w:rFonts w:cs="Times New Roman"/>
          <w:szCs w:val="28"/>
        </w:rPr>
        <w:t xml:space="preserve"> фирма имеет филиалы, дочерние общества, то в письме-обязательстве должно быть указано о проведении их аудита. При этом аудитор сообщает </w:t>
      </w:r>
      <w:proofErr w:type="gramStart"/>
      <w:r w:rsidRPr="00482E3E">
        <w:rPr>
          <w:rFonts w:cs="Times New Roman"/>
          <w:szCs w:val="28"/>
        </w:rPr>
        <w:t>информацию</w:t>
      </w:r>
      <w:proofErr w:type="gramEnd"/>
      <w:r w:rsidRPr="00482E3E">
        <w:rPr>
          <w:rFonts w:cs="Times New Roman"/>
          <w:szCs w:val="28"/>
        </w:rPr>
        <w:t xml:space="preserve"> будет ли он </w:t>
      </w:r>
      <w:proofErr w:type="spellStart"/>
      <w:r w:rsidRPr="00482E3E">
        <w:rPr>
          <w:rFonts w:cs="Times New Roman"/>
          <w:szCs w:val="28"/>
        </w:rPr>
        <w:t>аудировать</w:t>
      </w:r>
      <w:proofErr w:type="spellEnd"/>
      <w:r w:rsidRPr="00482E3E">
        <w:rPr>
          <w:rFonts w:cs="Times New Roman"/>
          <w:szCs w:val="28"/>
        </w:rPr>
        <w:t xml:space="preserve"> их самостоятельно или с привлечением дополнительных аудиторов.</w:t>
      </w:r>
    </w:p>
    <w:p w:rsidR="00482E3E" w:rsidRPr="00482E3E" w:rsidRDefault="00482E3E" w:rsidP="00482E3E">
      <w:pPr>
        <w:spacing w:after="0"/>
        <w:ind w:firstLine="709"/>
        <w:jc w:val="both"/>
        <w:rPr>
          <w:rFonts w:cs="Times New Roman"/>
          <w:szCs w:val="28"/>
        </w:rPr>
      </w:pPr>
      <w:r w:rsidRPr="00482E3E">
        <w:rPr>
          <w:rFonts w:cs="Times New Roman"/>
          <w:szCs w:val="28"/>
        </w:rPr>
        <w:t>В полном объеме письмо-обязательство составляется при первоначальном аудите.</w:t>
      </w:r>
    </w:p>
    <w:p w:rsidR="00482E3E" w:rsidRPr="00482E3E" w:rsidRDefault="00482E3E" w:rsidP="00482E3E">
      <w:pPr>
        <w:spacing w:after="0"/>
        <w:ind w:firstLine="709"/>
        <w:jc w:val="both"/>
        <w:rPr>
          <w:rFonts w:cs="Times New Roman"/>
          <w:szCs w:val="28"/>
        </w:rPr>
      </w:pPr>
      <w:r w:rsidRPr="00482E3E">
        <w:rPr>
          <w:rStyle w:val="af0"/>
          <w:rFonts w:cs="Times New Roman"/>
          <w:color w:val="000000"/>
          <w:szCs w:val="28"/>
        </w:rPr>
        <w:t>В случае повторных аудиторских проверок письмо-обязательство может составляться в следующих случаях:</w:t>
      </w:r>
    </w:p>
    <w:p w:rsidR="00482E3E" w:rsidRPr="00C65D86" w:rsidRDefault="00482E3E" w:rsidP="009743F0">
      <w:pPr>
        <w:pStyle w:val="af6"/>
        <w:numPr>
          <w:ilvl w:val="0"/>
          <w:numId w:val="16"/>
        </w:numPr>
        <w:spacing w:after="0"/>
        <w:jc w:val="both"/>
        <w:rPr>
          <w:rFonts w:cs="Times New Roman"/>
          <w:szCs w:val="28"/>
        </w:rPr>
      </w:pPr>
      <w:r w:rsidRPr="00C65D86">
        <w:rPr>
          <w:rFonts w:cs="Times New Roman"/>
          <w:szCs w:val="28"/>
        </w:rPr>
        <w:t>неправильное понимание клиентом цели и объема аудита;</w:t>
      </w:r>
    </w:p>
    <w:p w:rsidR="00482E3E" w:rsidRPr="00C65D86" w:rsidRDefault="00482E3E" w:rsidP="009743F0">
      <w:pPr>
        <w:pStyle w:val="af6"/>
        <w:numPr>
          <w:ilvl w:val="0"/>
          <w:numId w:val="16"/>
        </w:numPr>
        <w:spacing w:after="0"/>
        <w:jc w:val="both"/>
        <w:rPr>
          <w:rFonts w:cs="Times New Roman"/>
          <w:szCs w:val="28"/>
        </w:rPr>
      </w:pPr>
      <w:r w:rsidRPr="00C65D86">
        <w:rPr>
          <w:rFonts w:cs="Times New Roman"/>
          <w:szCs w:val="28"/>
        </w:rPr>
        <w:t>пересмотр условий договоренности;</w:t>
      </w:r>
    </w:p>
    <w:p w:rsidR="00482E3E" w:rsidRPr="00C65D86" w:rsidRDefault="00482E3E" w:rsidP="009743F0">
      <w:pPr>
        <w:pStyle w:val="af6"/>
        <w:numPr>
          <w:ilvl w:val="0"/>
          <w:numId w:val="16"/>
        </w:numPr>
        <w:spacing w:after="0"/>
        <w:jc w:val="both"/>
        <w:rPr>
          <w:rFonts w:cs="Times New Roman"/>
          <w:szCs w:val="28"/>
        </w:rPr>
      </w:pPr>
      <w:r w:rsidRPr="00C65D86">
        <w:rPr>
          <w:rFonts w:cs="Times New Roman"/>
          <w:szCs w:val="28"/>
        </w:rPr>
        <w:t>изменения в составе руководящих органов клиента или его собственников;</w:t>
      </w:r>
    </w:p>
    <w:p w:rsidR="00482E3E" w:rsidRPr="00C65D86" w:rsidRDefault="00482E3E" w:rsidP="009743F0">
      <w:pPr>
        <w:pStyle w:val="af6"/>
        <w:numPr>
          <w:ilvl w:val="0"/>
          <w:numId w:val="16"/>
        </w:numPr>
        <w:spacing w:after="0"/>
        <w:jc w:val="both"/>
        <w:rPr>
          <w:rFonts w:cs="Times New Roman"/>
          <w:szCs w:val="28"/>
        </w:rPr>
      </w:pPr>
      <w:r w:rsidRPr="00C65D86">
        <w:rPr>
          <w:rFonts w:cs="Times New Roman"/>
          <w:szCs w:val="28"/>
        </w:rPr>
        <w:t>существенные изменения характера и масштаба деятельности клиента;</w:t>
      </w:r>
    </w:p>
    <w:p w:rsidR="00482E3E" w:rsidRPr="00C65D86" w:rsidRDefault="00482E3E" w:rsidP="009743F0">
      <w:pPr>
        <w:pStyle w:val="af6"/>
        <w:numPr>
          <w:ilvl w:val="0"/>
          <w:numId w:val="16"/>
        </w:numPr>
        <w:spacing w:after="0"/>
        <w:jc w:val="both"/>
        <w:rPr>
          <w:rFonts w:cs="Times New Roman"/>
          <w:szCs w:val="28"/>
        </w:rPr>
      </w:pPr>
      <w:r w:rsidRPr="00C65D86">
        <w:rPr>
          <w:rFonts w:cs="Times New Roman"/>
          <w:szCs w:val="28"/>
        </w:rPr>
        <w:t>изменения з\д, касающиеся требований к ведению бухгалтерского учета, составлению финансовой отчетности, проведения аудиторских проверок.</w:t>
      </w:r>
    </w:p>
    <w:p w:rsidR="00482E3E" w:rsidRPr="00482E3E" w:rsidRDefault="00482E3E" w:rsidP="00482E3E">
      <w:pPr>
        <w:spacing w:after="0"/>
        <w:ind w:firstLine="709"/>
        <w:jc w:val="both"/>
        <w:rPr>
          <w:rFonts w:cs="Times New Roman"/>
          <w:szCs w:val="28"/>
        </w:rPr>
      </w:pPr>
      <w:r w:rsidRPr="00482E3E">
        <w:rPr>
          <w:rFonts w:cs="Times New Roman"/>
          <w:szCs w:val="28"/>
        </w:rPr>
        <w:lastRenderedPageBreak/>
        <w:t xml:space="preserve">Из этих случаев следует особо выделить случаи изменения договоренностей по инициативе клиента. Эти изменения </w:t>
      </w:r>
      <w:proofErr w:type="gramStart"/>
      <w:r w:rsidRPr="00482E3E">
        <w:rPr>
          <w:rFonts w:cs="Times New Roman"/>
          <w:szCs w:val="28"/>
        </w:rPr>
        <w:t>могут</w:t>
      </w:r>
      <w:proofErr w:type="gramEnd"/>
      <w:r w:rsidRPr="00482E3E">
        <w:rPr>
          <w:rFonts w:cs="Times New Roman"/>
          <w:szCs w:val="28"/>
        </w:rPr>
        <w:t xml:space="preserve"> носит обоснованный или необоснованный характер.</w:t>
      </w:r>
    </w:p>
    <w:p w:rsidR="00482E3E" w:rsidRPr="00482E3E" w:rsidRDefault="00482E3E" w:rsidP="00482E3E">
      <w:pPr>
        <w:spacing w:after="0"/>
        <w:ind w:firstLine="709"/>
        <w:jc w:val="both"/>
        <w:rPr>
          <w:rFonts w:cs="Times New Roman"/>
          <w:szCs w:val="28"/>
        </w:rPr>
      </w:pPr>
      <w:r w:rsidRPr="00482E3E">
        <w:rPr>
          <w:rStyle w:val="af0"/>
          <w:rFonts w:cs="Times New Roman"/>
          <w:color w:val="000000"/>
          <w:szCs w:val="28"/>
        </w:rPr>
        <w:t>К обоснованным изменениям относятся:</w:t>
      </w:r>
    </w:p>
    <w:p w:rsidR="00482E3E" w:rsidRPr="00C65D86" w:rsidRDefault="00482E3E" w:rsidP="009743F0">
      <w:pPr>
        <w:pStyle w:val="af6"/>
        <w:numPr>
          <w:ilvl w:val="0"/>
          <w:numId w:val="17"/>
        </w:numPr>
        <w:spacing w:after="0"/>
        <w:jc w:val="both"/>
        <w:rPr>
          <w:rFonts w:cs="Times New Roman"/>
          <w:szCs w:val="28"/>
        </w:rPr>
      </w:pPr>
      <w:r w:rsidRPr="00C65D86">
        <w:rPr>
          <w:rFonts w:cs="Times New Roman"/>
          <w:szCs w:val="28"/>
        </w:rPr>
        <w:t>изменение обстоятельств, влияющих на необходимость оказания услуги (например, потенциального инвестора стали интересовать сведения, касающиеся не всей финансовой отчетности, а лишь данные отчета о прибылях и убытках);</w:t>
      </w:r>
    </w:p>
    <w:p w:rsidR="00482E3E" w:rsidRPr="00C65D86" w:rsidRDefault="00482E3E" w:rsidP="009743F0">
      <w:pPr>
        <w:pStyle w:val="af6"/>
        <w:numPr>
          <w:ilvl w:val="0"/>
          <w:numId w:val="17"/>
        </w:numPr>
        <w:spacing w:after="0"/>
        <w:jc w:val="both"/>
        <w:rPr>
          <w:rFonts w:cs="Times New Roman"/>
          <w:szCs w:val="28"/>
        </w:rPr>
      </w:pPr>
      <w:r w:rsidRPr="00C65D86">
        <w:rPr>
          <w:rFonts w:cs="Times New Roman"/>
          <w:szCs w:val="28"/>
        </w:rPr>
        <w:t xml:space="preserve">первоначально неправильное понимание клиентом характера аудита (например, клиент считает, что аудит будет </w:t>
      </w:r>
      <w:proofErr w:type="gramStart"/>
      <w:r w:rsidRPr="00C65D86">
        <w:rPr>
          <w:rFonts w:cs="Times New Roman"/>
          <w:szCs w:val="28"/>
        </w:rPr>
        <w:t>проводится</w:t>
      </w:r>
      <w:proofErr w:type="gramEnd"/>
      <w:r w:rsidRPr="00C65D86">
        <w:rPr>
          <w:rFonts w:cs="Times New Roman"/>
          <w:szCs w:val="28"/>
        </w:rPr>
        <w:t xml:space="preserve"> лишь в относительности отдельных участков бухгалтерского учета, а не всей финансовой отчетности);</w:t>
      </w:r>
    </w:p>
    <w:p w:rsidR="00482E3E" w:rsidRPr="00C65D86" w:rsidRDefault="00482E3E" w:rsidP="009743F0">
      <w:pPr>
        <w:pStyle w:val="af6"/>
        <w:numPr>
          <w:ilvl w:val="0"/>
          <w:numId w:val="17"/>
        </w:numPr>
        <w:spacing w:after="0"/>
        <w:jc w:val="both"/>
        <w:rPr>
          <w:rFonts w:cs="Times New Roman"/>
          <w:szCs w:val="28"/>
        </w:rPr>
      </w:pPr>
      <w:r w:rsidRPr="00C65D86">
        <w:rPr>
          <w:rFonts w:cs="Times New Roman"/>
          <w:szCs w:val="28"/>
        </w:rPr>
        <w:t>ограничение объема договоренности вызвано объективными обстоятельствами (например, филиал клиента превращен в самостоятельную организацию и передан другие собственнику).</w:t>
      </w:r>
    </w:p>
    <w:p w:rsidR="00482E3E" w:rsidRPr="00482E3E" w:rsidRDefault="00482E3E" w:rsidP="00482E3E">
      <w:pPr>
        <w:spacing w:after="0"/>
        <w:ind w:firstLine="709"/>
        <w:jc w:val="both"/>
        <w:rPr>
          <w:rFonts w:cs="Times New Roman"/>
          <w:szCs w:val="28"/>
        </w:rPr>
      </w:pPr>
      <w:r w:rsidRPr="00482E3E">
        <w:rPr>
          <w:rFonts w:cs="Times New Roman"/>
          <w:szCs w:val="28"/>
        </w:rPr>
        <w:t>Необоснованными считается такие изменения условий договоренности, которые связаны с ограничениями аудита из-за неточной, неполной и неудовлетворительной информации. Если просьба клиента об изменении условий не имеет разумного обоснования, то аудитор должен продолжать выполнение первоначальной договоренности. В случае невозможности аудитор должен отказаться от проведения аудита, а при необходимости сообщить об отказе собственникам клиента.</w:t>
      </w:r>
    </w:p>
    <w:p w:rsidR="00DA1E39" w:rsidRDefault="00DA1E39" w:rsidP="00242F23">
      <w:pPr>
        <w:spacing w:after="0"/>
        <w:rPr>
          <w:sz w:val="32"/>
          <w:szCs w:val="32"/>
        </w:rPr>
        <w:sectPr w:rsidR="00DA1E39" w:rsidSect="00497654"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242F23" w:rsidRPr="00DA1E39" w:rsidRDefault="00DA1E39" w:rsidP="00C33D36">
      <w:pPr>
        <w:pStyle w:val="2"/>
        <w:jc w:val="center"/>
      </w:pPr>
      <w:r w:rsidRPr="00DA1E39">
        <w:lastRenderedPageBreak/>
        <w:t>Требования, предъявляемые к оформлению рабочих документов аудита.</w:t>
      </w:r>
    </w:p>
    <w:p w:rsidR="00C66928" w:rsidRPr="00C66928" w:rsidRDefault="00C66928" w:rsidP="00C66928">
      <w:pPr>
        <w:spacing w:after="0"/>
        <w:ind w:firstLine="709"/>
        <w:jc w:val="both"/>
        <w:rPr>
          <w:rFonts w:cs="Times New Roman"/>
          <w:szCs w:val="28"/>
        </w:rPr>
      </w:pPr>
      <w:r w:rsidRPr="00C66928">
        <w:rPr>
          <w:rStyle w:val="af0"/>
          <w:rFonts w:cs="Times New Roman"/>
          <w:szCs w:val="28"/>
        </w:rPr>
        <w:t>Рабочие документы аудитора</w:t>
      </w:r>
      <w:r w:rsidRPr="00C66928">
        <w:rPr>
          <w:rStyle w:val="apple-converted-space"/>
          <w:rFonts w:cs="Times New Roman"/>
          <w:szCs w:val="28"/>
        </w:rPr>
        <w:t> </w:t>
      </w:r>
      <w:r w:rsidRPr="00C66928">
        <w:rPr>
          <w:rFonts w:cs="Times New Roman"/>
          <w:szCs w:val="28"/>
        </w:rPr>
        <w:t>— это материалы, подготавливаемые аудитором и для аудитора либо получаемые и хранимые аудитором в связи с проведением</w:t>
      </w:r>
      <w:r w:rsidRPr="00C66928">
        <w:rPr>
          <w:rStyle w:val="apple-converted-space"/>
          <w:rFonts w:cs="Times New Roman"/>
          <w:szCs w:val="28"/>
        </w:rPr>
        <w:t> </w:t>
      </w:r>
      <w:hyperlink r:id="rId46" w:tooltip="Аудит" w:history="1">
        <w:r w:rsidRPr="00C66928">
          <w:rPr>
            <w:rStyle w:val="ae"/>
            <w:rFonts w:cs="Times New Roman"/>
            <w:color w:val="auto"/>
            <w:szCs w:val="28"/>
            <w:u w:val="none"/>
          </w:rPr>
          <w:t>аудита</w:t>
        </w:r>
      </w:hyperlink>
      <w:r w:rsidRPr="00C66928">
        <w:rPr>
          <w:rFonts w:cs="Times New Roman"/>
          <w:szCs w:val="28"/>
        </w:rPr>
        <w:t>.</w:t>
      </w:r>
    </w:p>
    <w:p w:rsidR="00C66928" w:rsidRPr="00C66928" w:rsidRDefault="00C66928" w:rsidP="00C66928">
      <w:pPr>
        <w:spacing w:after="0"/>
        <w:ind w:firstLine="709"/>
        <w:jc w:val="both"/>
        <w:rPr>
          <w:rFonts w:cs="Times New Roman"/>
          <w:szCs w:val="28"/>
        </w:rPr>
      </w:pPr>
      <w:r w:rsidRPr="00C66928">
        <w:rPr>
          <w:rFonts w:cs="Times New Roman"/>
          <w:szCs w:val="28"/>
        </w:rPr>
        <w:t>Аудиторская организация должна оформлять все сведения, которые важны для подтверждения аудиторского мнения, что проверка проводилась в соответствии с федеральными правилами (стандартами) аудиторской деятельности. Требования к рабочим документам установлены Федеральным правилом (стандартом) № 2 «Документирование аудита», утвержденным постановлением Правительства РФ от 23.09.2002 №696 [19].</w:t>
      </w:r>
    </w:p>
    <w:p w:rsidR="00C66928" w:rsidRPr="00C66928" w:rsidRDefault="00C66928" w:rsidP="00C66928">
      <w:pPr>
        <w:spacing w:after="0"/>
        <w:ind w:firstLine="709"/>
        <w:jc w:val="both"/>
        <w:rPr>
          <w:rFonts w:cs="Times New Roman"/>
          <w:szCs w:val="28"/>
        </w:rPr>
      </w:pPr>
      <w:r w:rsidRPr="00C66928">
        <w:rPr>
          <w:rStyle w:val="review-h5"/>
          <w:rFonts w:cs="Times New Roman"/>
          <w:b/>
          <w:bCs/>
          <w:szCs w:val="28"/>
          <w:shd w:val="clear" w:color="auto" w:fill="FFFFFF"/>
        </w:rPr>
        <w:t>Рабочие документы используются в следующих случаях:</w:t>
      </w:r>
    </w:p>
    <w:p w:rsidR="00C66928" w:rsidRPr="00817105" w:rsidRDefault="00C66928" w:rsidP="009743F0">
      <w:pPr>
        <w:pStyle w:val="af6"/>
        <w:numPr>
          <w:ilvl w:val="0"/>
          <w:numId w:val="20"/>
        </w:numPr>
        <w:spacing w:after="0"/>
        <w:jc w:val="both"/>
        <w:rPr>
          <w:rFonts w:cs="Times New Roman"/>
          <w:szCs w:val="28"/>
        </w:rPr>
      </w:pPr>
      <w:r w:rsidRPr="00817105">
        <w:rPr>
          <w:rFonts w:cs="Times New Roman"/>
          <w:szCs w:val="28"/>
        </w:rPr>
        <w:t>при планировании;</w:t>
      </w:r>
    </w:p>
    <w:p w:rsidR="00C66928" w:rsidRPr="00817105" w:rsidRDefault="00C66928" w:rsidP="009743F0">
      <w:pPr>
        <w:pStyle w:val="af6"/>
        <w:numPr>
          <w:ilvl w:val="0"/>
          <w:numId w:val="20"/>
        </w:numPr>
        <w:spacing w:after="0"/>
        <w:jc w:val="both"/>
        <w:rPr>
          <w:rFonts w:cs="Times New Roman"/>
          <w:szCs w:val="28"/>
        </w:rPr>
      </w:pPr>
      <w:proofErr w:type="gramStart"/>
      <w:r w:rsidRPr="00817105">
        <w:rPr>
          <w:rFonts w:cs="Times New Roman"/>
          <w:szCs w:val="28"/>
        </w:rPr>
        <w:t>осуществлении</w:t>
      </w:r>
      <w:proofErr w:type="gramEnd"/>
      <w:r w:rsidRPr="00817105">
        <w:rPr>
          <w:rFonts w:cs="Times New Roman"/>
          <w:szCs w:val="28"/>
        </w:rPr>
        <w:t xml:space="preserve"> текущего контроля и проверки выполненной аудитором работы;</w:t>
      </w:r>
    </w:p>
    <w:p w:rsidR="00C66928" w:rsidRPr="00817105" w:rsidRDefault="00C66928" w:rsidP="009743F0">
      <w:pPr>
        <w:pStyle w:val="af6"/>
        <w:numPr>
          <w:ilvl w:val="0"/>
          <w:numId w:val="20"/>
        </w:numPr>
        <w:spacing w:after="0"/>
        <w:jc w:val="both"/>
        <w:rPr>
          <w:rFonts w:cs="Times New Roman"/>
          <w:szCs w:val="28"/>
        </w:rPr>
      </w:pPr>
      <w:r w:rsidRPr="00817105">
        <w:rPr>
          <w:rFonts w:cs="Times New Roman"/>
          <w:szCs w:val="28"/>
        </w:rPr>
        <w:t>для фиксирования аудиторских доказательств, получаемых с целью подтверждения мнения аудитора.</w:t>
      </w:r>
    </w:p>
    <w:p w:rsidR="00C66928" w:rsidRPr="00C66928" w:rsidRDefault="00C66928" w:rsidP="00C66928">
      <w:pPr>
        <w:spacing w:after="0"/>
        <w:ind w:firstLine="709"/>
        <w:jc w:val="both"/>
        <w:rPr>
          <w:rFonts w:cs="Times New Roman"/>
          <w:szCs w:val="28"/>
        </w:rPr>
      </w:pPr>
      <w:r w:rsidRPr="00C66928">
        <w:rPr>
          <w:rFonts w:cs="Times New Roman"/>
          <w:szCs w:val="28"/>
        </w:rPr>
        <w:t>Аудитор вправе, руководствуясь своим профессиональным мнением, определять объем рабочих документов по каждой конкретной аудиторской проверке.</w:t>
      </w:r>
    </w:p>
    <w:p w:rsidR="00C66928" w:rsidRPr="00C66928" w:rsidRDefault="00C66928" w:rsidP="00C66928">
      <w:pPr>
        <w:spacing w:after="0"/>
        <w:ind w:firstLine="709"/>
        <w:jc w:val="both"/>
        <w:rPr>
          <w:rFonts w:cs="Times New Roman"/>
          <w:i/>
          <w:szCs w:val="28"/>
          <w:u w:val="single"/>
        </w:rPr>
      </w:pPr>
      <w:r w:rsidRPr="00C66928">
        <w:rPr>
          <w:rFonts w:cs="Times New Roman"/>
          <w:i/>
          <w:szCs w:val="28"/>
          <w:u w:val="single"/>
        </w:rPr>
        <w:t>При этом необходимо учитывать, что форма и содержание рабочих документов определяются:</w:t>
      </w:r>
    </w:p>
    <w:p w:rsidR="00C66928" w:rsidRPr="00C66928" w:rsidRDefault="00C66928" w:rsidP="009743F0">
      <w:pPr>
        <w:pStyle w:val="af6"/>
        <w:numPr>
          <w:ilvl w:val="0"/>
          <w:numId w:val="19"/>
        </w:numPr>
        <w:spacing w:after="0"/>
        <w:jc w:val="both"/>
        <w:rPr>
          <w:rFonts w:cs="Times New Roman"/>
          <w:szCs w:val="28"/>
        </w:rPr>
      </w:pPr>
      <w:r w:rsidRPr="00C66928">
        <w:rPr>
          <w:rFonts w:cs="Times New Roman"/>
          <w:szCs w:val="28"/>
        </w:rPr>
        <w:t>характером аудиторского задания;</w:t>
      </w:r>
    </w:p>
    <w:p w:rsidR="00C66928" w:rsidRPr="00C66928" w:rsidRDefault="00C66928" w:rsidP="009743F0">
      <w:pPr>
        <w:pStyle w:val="af6"/>
        <w:numPr>
          <w:ilvl w:val="0"/>
          <w:numId w:val="19"/>
        </w:numPr>
        <w:spacing w:after="0"/>
        <w:jc w:val="both"/>
        <w:rPr>
          <w:rFonts w:cs="Times New Roman"/>
          <w:szCs w:val="28"/>
        </w:rPr>
      </w:pPr>
      <w:r w:rsidRPr="00C66928">
        <w:rPr>
          <w:rFonts w:cs="Times New Roman"/>
          <w:szCs w:val="28"/>
        </w:rPr>
        <w:t>требованиями, предъявляемыми к аудиторскому заключению;</w:t>
      </w:r>
    </w:p>
    <w:p w:rsidR="00C66928" w:rsidRPr="00C66928" w:rsidRDefault="00C66928" w:rsidP="009743F0">
      <w:pPr>
        <w:pStyle w:val="af6"/>
        <w:numPr>
          <w:ilvl w:val="0"/>
          <w:numId w:val="19"/>
        </w:numPr>
        <w:spacing w:after="0"/>
        <w:jc w:val="both"/>
        <w:rPr>
          <w:rFonts w:cs="Times New Roman"/>
          <w:szCs w:val="28"/>
        </w:rPr>
      </w:pPr>
      <w:r w:rsidRPr="00C66928">
        <w:rPr>
          <w:rFonts w:cs="Times New Roman"/>
          <w:szCs w:val="28"/>
        </w:rPr>
        <w:t xml:space="preserve">характером, сложностью деятельности </w:t>
      </w:r>
      <w:proofErr w:type="spellStart"/>
      <w:r w:rsidRPr="00C66928">
        <w:rPr>
          <w:rFonts w:cs="Times New Roman"/>
          <w:szCs w:val="28"/>
        </w:rPr>
        <w:t>аудируемого</w:t>
      </w:r>
      <w:proofErr w:type="spellEnd"/>
      <w:r w:rsidRPr="00C66928">
        <w:rPr>
          <w:rFonts w:cs="Times New Roman"/>
          <w:szCs w:val="28"/>
        </w:rPr>
        <w:t xml:space="preserve"> лица;</w:t>
      </w:r>
    </w:p>
    <w:p w:rsidR="00C66928" w:rsidRPr="00C66928" w:rsidRDefault="00C66928" w:rsidP="009743F0">
      <w:pPr>
        <w:pStyle w:val="af6"/>
        <w:numPr>
          <w:ilvl w:val="0"/>
          <w:numId w:val="19"/>
        </w:numPr>
        <w:spacing w:after="0"/>
        <w:jc w:val="both"/>
        <w:rPr>
          <w:rFonts w:cs="Times New Roman"/>
          <w:szCs w:val="28"/>
        </w:rPr>
      </w:pPr>
      <w:r w:rsidRPr="00C66928">
        <w:rPr>
          <w:rFonts w:cs="Times New Roman"/>
          <w:szCs w:val="28"/>
        </w:rPr>
        <w:t xml:space="preserve">характером и состоянием систем бухгалтерского учета и внутреннего контроля </w:t>
      </w:r>
      <w:proofErr w:type="spellStart"/>
      <w:r w:rsidRPr="00C66928">
        <w:rPr>
          <w:rFonts w:cs="Times New Roman"/>
          <w:szCs w:val="28"/>
        </w:rPr>
        <w:t>аудируемого</w:t>
      </w:r>
      <w:proofErr w:type="spellEnd"/>
      <w:r w:rsidRPr="00C66928">
        <w:rPr>
          <w:rFonts w:cs="Times New Roman"/>
          <w:szCs w:val="28"/>
        </w:rPr>
        <w:t xml:space="preserve"> лица;</w:t>
      </w:r>
    </w:p>
    <w:p w:rsidR="00C66928" w:rsidRPr="00C66928" w:rsidRDefault="00C66928" w:rsidP="009743F0">
      <w:pPr>
        <w:pStyle w:val="af6"/>
        <w:numPr>
          <w:ilvl w:val="0"/>
          <w:numId w:val="19"/>
        </w:numPr>
        <w:spacing w:after="0"/>
        <w:jc w:val="both"/>
        <w:rPr>
          <w:rFonts w:cs="Times New Roman"/>
          <w:szCs w:val="28"/>
        </w:rPr>
      </w:pPr>
      <w:r w:rsidRPr="00C66928">
        <w:rPr>
          <w:rFonts w:cs="Times New Roman"/>
          <w:szCs w:val="28"/>
        </w:rPr>
        <w:t>необходимостью давать указания аудиторскому персоналу, осуществлять за ними контроль, проверять выполненную ими работу;</w:t>
      </w:r>
    </w:p>
    <w:p w:rsidR="00C66928" w:rsidRPr="00C66928" w:rsidRDefault="00C66928" w:rsidP="009743F0">
      <w:pPr>
        <w:pStyle w:val="af6"/>
        <w:numPr>
          <w:ilvl w:val="0"/>
          <w:numId w:val="19"/>
        </w:numPr>
        <w:spacing w:after="0"/>
        <w:jc w:val="both"/>
        <w:rPr>
          <w:rFonts w:cs="Times New Roman"/>
          <w:szCs w:val="28"/>
        </w:rPr>
      </w:pPr>
      <w:r w:rsidRPr="00C66928">
        <w:rPr>
          <w:rFonts w:cs="Times New Roman"/>
          <w:szCs w:val="28"/>
        </w:rPr>
        <w:t>конкретными методами и приемами, применяемыми в процессе проведения аудита.</w:t>
      </w:r>
    </w:p>
    <w:p w:rsidR="00D35682" w:rsidRDefault="00C66928" w:rsidP="00C66928">
      <w:pPr>
        <w:spacing w:after="0"/>
        <w:ind w:firstLine="709"/>
        <w:jc w:val="both"/>
        <w:rPr>
          <w:rStyle w:val="apple-converted-space"/>
          <w:rFonts w:cs="Times New Roman"/>
          <w:szCs w:val="28"/>
        </w:rPr>
      </w:pPr>
      <w:r w:rsidRPr="00C66928">
        <w:rPr>
          <w:rFonts w:cs="Times New Roman"/>
          <w:szCs w:val="28"/>
        </w:rPr>
        <w:t>Аудиторская организация может разрабатывать</w:t>
      </w:r>
      <w:r w:rsidRPr="00C66928">
        <w:rPr>
          <w:rStyle w:val="apple-converted-space"/>
          <w:rFonts w:cs="Times New Roman"/>
          <w:szCs w:val="28"/>
        </w:rPr>
        <w:t> </w:t>
      </w:r>
      <w:r w:rsidRPr="00C66928">
        <w:rPr>
          <w:rStyle w:val="af0"/>
          <w:rFonts w:cs="Times New Roman"/>
          <w:szCs w:val="28"/>
        </w:rPr>
        <w:t>типовые рабочие документы</w:t>
      </w:r>
      <w:r w:rsidRPr="00C66928">
        <w:rPr>
          <w:rFonts w:cs="Times New Roman"/>
          <w:szCs w:val="28"/>
        </w:rPr>
        <w:t>. Их оформляют на бумажных, электронных носителях или в любой другой форме хранения информации.</w:t>
      </w:r>
      <w:r w:rsidRPr="00C66928">
        <w:rPr>
          <w:rStyle w:val="apple-converted-space"/>
          <w:rFonts w:cs="Times New Roman"/>
          <w:szCs w:val="28"/>
        </w:rPr>
        <w:t> </w:t>
      </w:r>
    </w:p>
    <w:p w:rsidR="00D35682" w:rsidRDefault="00C66928" w:rsidP="00C66928">
      <w:pPr>
        <w:spacing w:after="0"/>
        <w:ind w:firstLine="709"/>
        <w:jc w:val="both"/>
        <w:rPr>
          <w:rFonts w:cs="Times New Roman"/>
          <w:szCs w:val="28"/>
        </w:rPr>
      </w:pPr>
      <w:r w:rsidRPr="00C66928">
        <w:rPr>
          <w:rStyle w:val="af0"/>
          <w:rFonts w:cs="Times New Roman"/>
          <w:szCs w:val="28"/>
        </w:rPr>
        <w:t>В рабочих документах необходимо отразить информацию</w:t>
      </w:r>
      <w:r w:rsidRPr="00C66928">
        <w:rPr>
          <w:rFonts w:cs="Times New Roman"/>
          <w:szCs w:val="28"/>
        </w:rPr>
        <w:t xml:space="preserve">: </w:t>
      </w:r>
    </w:p>
    <w:p w:rsidR="00D35682" w:rsidRPr="00D35682" w:rsidRDefault="00C66928" w:rsidP="009743F0">
      <w:pPr>
        <w:pStyle w:val="af6"/>
        <w:numPr>
          <w:ilvl w:val="0"/>
          <w:numId w:val="21"/>
        </w:numPr>
        <w:spacing w:after="0"/>
        <w:jc w:val="both"/>
        <w:rPr>
          <w:rFonts w:cs="Times New Roman"/>
          <w:szCs w:val="28"/>
        </w:rPr>
      </w:pPr>
      <w:r w:rsidRPr="00D35682">
        <w:rPr>
          <w:rFonts w:cs="Times New Roman"/>
          <w:szCs w:val="28"/>
        </w:rPr>
        <w:t xml:space="preserve">о наименовании </w:t>
      </w:r>
      <w:proofErr w:type="spellStart"/>
      <w:r w:rsidRPr="00D35682">
        <w:rPr>
          <w:rFonts w:cs="Times New Roman"/>
          <w:szCs w:val="28"/>
        </w:rPr>
        <w:t>аудируемого</w:t>
      </w:r>
      <w:proofErr w:type="spellEnd"/>
      <w:r w:rsidRPr="00D35682">
        <w:rPr>
          <w:rFonts w:cs="Times New Roman"/>
          <w:szCs w:val="28"/>
        </w:rPr>
        <w:t xml:space="preserve"> лица; </w:t>
      </w:r>
    </w:p>
    <w:p w:rsidR="00D35682" w:rsidRPr="00D35682" w:rsidRDefault="00C66928" w:rsidP="009743F0">
      <w:pPr>
        <w:pStyle w:val="af6"/>
        <w:numPr>
          <w:ilvl w:val="0"/>
          <w:numId w:val="21"/>
        </w:numPr>
        <w:spacing w:after="0"/>
        <w:jc w:val="both"/>
        <w:rPr>
          <w:rFonts w:cs="Times New Roman"/>
          <w:szCs w:val="28"/>
        </w:rPr>
      </w:pPr>
      <w:proofErr w:type="gramStart"/>
      <w:r w:rsidRPr="00D35682">
        <w:rPr>
          <w:rFonts w:cs="Times New Roman"/>
          <w:szCs w:val="28"/>
        </w:rPr>
        <w:lastRenderedPageBreak/>
        <w:t>периоде</w:t>
      </w:r>
      <w:proofErr w:type="gramEnd"/>
      <w:r w:rsidRPr="00D35682">
        <w:rPr>
          <w:rFonts w:cs="Times New Roman"/>
          <w:szCs w:val="28"/>
        </w:rPr>
        <w:t xml:space="preserve"> и времени проверки; </w:t>
      </w:r>
    </w:p>
    <w:p w:rsidR="00D35682" w:rsidRPr="00D35682" w:rsidRDefault="00C66928" w:rsidP="009743F0">
      <w:pPr>
        <w:pStyle w:val="af6"/>
        <w:numPr>
          <w:ilvl w:val="0"/>
          <w:numId w:val="21"/>
        </w:numPr>
        <w:spacing w:after="0"/>
        <w:jc w:val="both"/>
        <w:rPr>
          <w:rFonts w:cs="Times New Roman"/>
          <w:szCs w:val="28"/>
        </w:rPr>
      </w:pPr>
      <w:proofErr w:type="gramStart"/>
      <w:r w:rsidRPr="00D35682">
        <w:rPr>
          <w:rFonts w:cs="Times New Roman"/>
          <w:szCs w:val="28"/>
        </w:rPr>
        <w:t>лице</w:t>
      </w:r>
      <w:proofErr w:type="gramEnd"/>
      <w:r w:rsidRPr="00D35682">
        <w:rPr>
          <w:rFonts w:cs="Times New Roman"/>
          <w:szCs w:val="28"/>
        </w:rPr>
        <w:t xml:space="preserve">, которое проводило аудиторские процедуры; </w:t>
      </w:r>
    </w:p>
    <w:p w:rsidR="00C66928" w:rsidRPr="00D35682" w:rsidRDefault="00C66928" w:rsidP="009743F0">
      <w:pPr>
        <w:pStyle w:val="af6"/>
        <w:numPr>
          <w:ilvl w:val="0"/>
          <w:numId w:val="21"/>
        </w:numPr>
        <w:spacing w:after="0"/>
        <w:jc w:val="both"/>
        <w:rPr>
          <w:rFonts w:cs="Times New Roman"/>
          <w:szCs w:val="28"/>
        </w:rPr>
      </w:pPr>
      <w:r w:rsidRPr="00D35682">
        <w:rPr>
          <w:rFonts w:cs="Times New Roman"/>
          <w:szCs w:val="28"/>
        </w:rPr>
        <w:t xml:space="preserve">а также </w:t>
      </w:r>
      <w:proofErr w:type="gramStart"/>
      <w:r w:rsidRPr="00D35682">
        <w:rPr>
          <w:rFonts w:cs="Times New Roman"/>
          <w:szCs w:val="28"/>
        </w:rPr>
        <w:t>лице</w:t>
      </w:r>
      <w:proofErr w:type="gramEnd"/>
      <w:r w:rsidRPr="00D35682">
        <w:rPr>
          <w:rFonts w:cs="Times New Roman"/>
          <w:szCs w:val="28"/>
        </w:rPr>
        <w:t xml:space="preserve">, осуществляющем контроль (например, им может быть руководитель аудиторской проверки). </w:t>
      </w:r>
    </w:p>
    <w:p w:rsidR="00C66928" w:rsidRPr="00C66928" w:rsidRDefault="00C66928" w:rsidP="00C66928">
      <w:pPr>
        <w:spacing w:after="0"/>
        <w:ind w:firstLine="709"/>
        <w:jc w:val="both"/>
        <w:rPr>
          <w:rFonts w:cs="Times New Roman"/>
          <w:i/>
          <w:szCs w:val="28"/>
          <w:u w:val="single"/>
        </w:rPr>
      </w:pPr>
      <w:r w:rsidRPr="00C66928">
        <w:rPr>
          <w:rFonts w:cs="Times New Roman"/>
          <w:i/>
          <w:szCs w:val="28"/>
          <w:u w:val="single"/>
        </w:rPr>
        <w:t>Эти документы должны также включать в себя:</w:t>
      </w:r>
    </w:p>
    <w:p w:rsidR="00C66928" w:rsidRPr="00C66928" w:rsidRDefault="00C66928" w:rsidP="009743F0">
      <w:pPr>
        <w:pStyle w:val="af6"/>
        <w:numPr>
          <w:ilvl w:val="0"/>
          <w:numId w:val="18"/>
        </w:numPr>
        <w:spacing w:after="0"/>
        <w:jc w:val="both"/>
        <w:rPr>
          <w:rFonts w:cs="Times New Roman"/>
          <w:szCs w:val="28"/>
        </w:rPr>
      </w:pPr>
      <w:r w:rsidRPr="00C66928">
        <w:rPr>
          <w:rFonts w:cs="Times New Roman"/>
          <w:szCs w:val="28"/>
        </w:rPr>
        <w:t xml:space="preserve">описание бизнеса клиента, планирования аудита; </w:t>
      </w:r>
    </w:p>
    <w:p w:rsidR="00C66928" w:rsidRPr="00C66928" w:rsidRDefault="00C66928" w:rsidP="009743F0">
      <w:pPr>
        <w:pStyle w:val="af6"/>
        <w:numPr>
          <w:ilvl w:val="0"/>
          <w:numId w:val="18"/>
        </w:numPr>
        <w:spacing w:after="0"/>
        <w:jc w:val="both"/>
        <w:rPr>
          <w:rFonts w:cs="Times New Roman"/>
          <w:szCs w:val="28"/>
        </w:rPr>
      </w:pPr>
      <w:r w:rsidRPr="00C66928">
        <w:rPr>
          <w:rFonts w:cs="Times New Roman"/>
          <w:szCs w:val="28"/>
        </w:rPr>
        <w:t xml:space="preserve">предварительную оценку систем бухгалтерского учета и внутреннего контроля </w:t>
      </w:r>
      <w:proofErr w:type="spellStart"/>
      <w:r w:rsidRPr="00C66928">
        <w:rPr>
          <w:rFonts w:cs="Times New Roman"/>
          <w:szCs w:val="28"/>
        </w:rPr>
        <w:t>аудируемого</w:t>
      </w:r>
      <w:proofErr w:type="spellEnd"/>
      <w:r w:rsidRPr="00C66928">
        <w:rPr>
          <w:rFonts w:cs="Times New Roman"/>
          <w:szCs w:val="28"/>
        </w:rPr>
        <w:t xml:space="preserve"> лица, подтверждение этой оценки в ходе аудита; </w:t>
      </w:r>
    </w:p>
    <w:p w:rsidR="00C66928" w:rsidRPr="00C66928" w:rsidRDefault="00C66928" w:rsidP="009743F0">
      <w:pPr>
        <w:pStyle w:val="af6"/>
        <w:numPr>
          <w:ilvl w:val="0"/>
          <w:numId w:val="18"/>
        </w:numPr>
        <w:spacing w:after="0"/>
        <w:jc w:val="both"/>
        <w:rPr>
          <w:rFonts w:cs="Times New Roman"/>
          <w:szCs w:val="28"/>
        </w:rPr>
      </w:pPr>
      <w:r w:rsidRPr="00C66928">
        <w:rPr>
          <w:rFonts w:cs="Times New Roman"/>
          <w:szCs w:val="28"/>
        </w:rPr>
        <w:t xml:space="preserve">оценку аудиторского риска, существенности; методы отбора и построения аудиторской выборки; </w:t>
      </w:r>
    </w:p>
    <w:p w:rsidR="00C66928" w:rsidRPr="00C66928" w:rsidRDefault="00C66928" w:rsidP="009743F0">
      <w:pPr>
        <w:pStyle w:val="af6"/>
        <w:numPr>
          <w:ilvl w:val="0"/>
          <w:numId w:val="18"/>
        </w:numPr>
        <w:spacing w:after="0"/>
        <w:jc w:val="both"/>
        <w:rPr>
          <w:rFonts w:cs="Times New Roman"/>
          <w:szCs w:val="28"/>
        </w:rPr>
      </w:pPr>
      <w:r w:rsidRPr="00C66928">
        <w:rPr>
          <w:rFonts w:cs="Times New Roman"/>
          <w:szCs w:val="28"/>
        </w:rPr>
        <w:t xml:space="preserve">выполненные тесты средств контроля; </w:t>
      </w:r>
    </w:p>
    <w:p w:rsidR="00C66928" w:rsidRPr="00C66928" w:rsidRDefault="00C66928" w:rsidP="009743F0">
      <w:pPr>
        <w:pStyle w:val="af6"/>
        <w:numPr>
          <w:ilvl w:val="0"/>
          <w:numId w:val="18"/>
        </w:numPr>
        <w:spacing w:after="0"/>
        <w:jc w:val="both"/>
        <w:rPr>
          <w:rFonts w:cs="Times New Roman"/>
          <w:szCs w:val="28"/>
        </w:rPr>
      </w:pPr>
      <w:r w:rsidRPr="00C66928">
        <w:rPr>
          <w:rFonts w:cs="Times New Roman"/>
          <w:szCs w:val="28"/>
        </w:rPr>
        <w:t xml:space="preserve">процедуры проверок по существу; </w:t>
      </w:r>
    </w:p>
    <w:p w:rsidR="00C66928" w:rsidRPr="00C66928" w:rsidRDefault="00C66928" w:rsidP="009743F0">
      <w:pPr>
        <w:pStyle w:val="af6"/>
        <w:numPr>
          <w:ilvl w:val="0"/>
          <w:numId w:val="18"/>
        </w:numPr>
        <w:spacing w:after="0"/>
        <w:jc w:val="both"/>
        <w:rPr>
          <w:rFonts w:cs="Times New Roman"/>
          <w:szCs w:val="28"/>
        </w:rPr>
      </w:pPr>
      <w:r w:rsidRPr="00C66928">
        <w:rPr>
          <w:rFonts w:cs="Times New Roman"/>
          <w:szCs w:val="28"/>
        </w:rPr>
        <w:t xml:space="preserve">результаты и выводы аудитора по проверке; </w:t>
      </w:r>
    </w:p>
    <w:p w:rsidR="00C66928" w:rsidRPr="00C66928" w:rsidRDefault="00C66928" w:rsidP="009743F0">
      <w:pPr>
        <w:pStyle w:val="af6"/>
        <w:numPr>
          <w:ilvl w:val="0"/>
          <w:numId w:val="18"/>
        </w:numPr>
        <w:spacing w:after="0"/>
        <w:jc w:val="both"/>
        <w:rPr>
          <w:rFonts w:cs="Times New Roman"/>
          <w:szCs w:val="28"/>
        </w:rPr>
      </w:pPr>
      <w:r w:rsidRPr="00C66928">
        <w:rPr>
          <w:rFonts w:cs="Times New Roman"/>
          <w:szCs w:val="28"/>
        </w:rPr>
        <w:t>другая информация, необходимая для подтверждения выводов аудитора.</w:t>
      </w:r>
    </w:p>
    <w:p w:rsidR="00C66928" w:rsidRPr="00C66928" w:rsidRDefault="00C66928" w:rsidP="00C66928">
      <w:pPr>
        <w:spacing w:after="0"/>
        <w:ind w:firstLine="709"/>
        <w:jc w:val="both"/>
        <w:rPr>
          <w:rFonts w:cs="Times New Roman"/>
          <w:szCs w:val="28"/>
        </w:rPr>
      </w:pPr>
      <w:r w:rsidRPr="00C66928">
        <w:rPr>
          <w:rFonts w:cs="Times New Roman"/>
          <w:szCs w:val="28"/>
        </w:rPr>
        <w:t xml:space="preserve">При проведении согласованного аудита некоторые файлы (папки) рабочих документов могут быть отнесены к постоянным или текущим файлам. В постоянном файле содержится информация, раскрывающая особенность деятельности </w:t>
      </w:r>
      <w:proofErr w:type="spellStart"/>
      <w:r w:rsidRPr="00C66928">
        <w:rPr>
          <w:rFonts w:cs="Times New Roman"/>
          <w:szCs w:val="28"/>
        </w:rPr>
        <w:t>аудируемого</w:t>
      </w:r>
      <w:proofErr w:type="spellEnd"/>
      <w:r w:rsidRPr="00C66928">
        <w:rPr>
          <w:rFonts w:cs="Times New Roman"/>
          <w:szCs w:val="28"/>
        </w:rPr>
        <w:t xml:space="preserve"> лица, которая обновляется по мере поступления новой информации. В данный файл включаются копии устава, свидетельства о государственной регистрации, лицензий и другая аналогичная информация. В текущий файл входит информация, относящаяся к аудиту отдельного периода.</w:t>
      </w:r>
    </w:p>
    <w:p w:rsidR="00C66928" w:rsidRPr="00C66928" w:rsidRDefault="00C66928" w:rsidP="00C66928">
      <w:pPr>
        <w:spacing w:after="0"/>
        <w:ind w:firstLine="709"/>
        <w:jc w:val="both"/>
        <w:rPr>
          <w:rFonts w:cs="Times New Roman"/>
          <w:szCs w:val="28"/>
        </w:rPr>
      </w:pPr>
      <w:r w:rsidRPr="00C66928">
        <w:rPr>
          <w:rStyle w:val="af0"/>
          <w:rFonts w:cs="Times New Roman"/>
          <w:szCs w:val="28"/>
        </w:rPr>
        <w:t>Внутренние рабочие документы</w:t>
      </w:r>
      <w:r w:rsidRPr="00C66928">
        <w:rPr>
          <w:rStyle w:val="apple-converted-space"/>
          <w:rFonts w:cs="Times New Roman"/>
          <w:szCs w:val="28"/>
        </w:rPr>
        <w:t> </w:t>
      </w:r>
      <w:r w:rsidRPr="00C66928">
        <w:rPr>
          <w:rFonts w:cs="Times New Roman"/>
          <w:szCs w:val="28"/>
        </w:rPr>
        <w:t xml:space="preserve">хранятся в аудиторской организации и, как правило, не предоставляются </w:t>
      </w:r>
      <w:proofErr w:type="spellStart"/>
      <w:r w:rsidRPr="00C66928">
        <w:rPr>
          <w:rFonts w:cs="Times New Roman"/>
          <w:szCs w:val="28"/>
        </w:rPr>
        <w:t>аудируемому</w:t>
      </w:r>
      <w:proofErr w:type="spellEnd"/>
      <w:r w:rsidRPr="00C66928">
        <w:rPr>
          <w:rFonts w:cs="Times New Roman"/>
          <w:szCs w:val="28"/>
        </w:rPr>
        <w:t xml:space="preserve"> лицу, за исключением случаев, согласованных с аудитором. На практике это могут быть официальные ответы на консультации по вопросам клиента и копии внешних запросов, проводимых аудитором с согласия клиента.</w:t>
      </w:r>
    </w:p>
    <w:p w:rsidR="00C66928" w:rsidRPr="00C66928" w:rsidRDefault="00C66928" w:rsidP="00C66928">
      <w:pPr>
        <w:spacing w:after="0"/>
        <w:ind w:firstLine="709"/>
        <w:jc w:val="both"/>
        <w:rPr>
          <w:rFonts w:cs="Times New Roman"/>
          <w:szCs w:val="28"/>
        </w:rPr>
      </w:pPr>
      <w:r w:rsidRPr="00C66928">
        <w:rPr>
          <w:rFonts w:cs="Times New Roman"/>
          <w:szCs w:val="28"/>
        </w:rPr>
        <w:t>Аудиторской организацией должна быть обеспечена конфиденциальность и сохранность рабочих документов (не менее пяти лет).</w:t>
      </w:r>
    </w:p>
    <w:p w:rsidR="00C66928" w:rsidRPr="00C66928" w:rsidRDefault="00C66928" w:rsidP="00C66928">
      <w:pPr>
        <w:spacing w:after="0"/>
        <w:ind w:firstLine="709"/>
        <w:jc w:val="both"/>
        <w:rPr>
          <w:rFonts w:cs="Times New Roman"/>
          <w:szCs w:val="28"/>
        </w:rPr>
      </w:pPr>
      <w:r w:rsidRPr="00C66928">
        <w:rPr>
          <w:rStyle w:val="af0"/>
          <w:rFonts w:cs="Times New Roman"/>
          <w:szCs w:val="28"/>
        </w:rPr>
        <w:t>Рабочие документы являются собственностью аудитора</w:t>
      </w:r>
      <w:r w:rsidRPr="00C66928">
        <w:rPr>
          <w:rFonts w:cs="Times New Roman"/>
          <w:szCs w:val="28"/>
        </w:rPr>
        <w:t xml:space="preserve">. По усмотрению аудитора они могут быть представлены </w:t>
      </w:r>
      <w:proofErr w:type="spellStart"/>
      <w:r w:rsidRPr="00C66928">
        <w:rPr>
          <w:rFonts w:cs="Times New Roman"/>
          <w:szCs w:val="28"/>
        </w:rPr>
        <w:t>аудируемому</w:t>
      </w:r>
      <w:proofErr w:type="spellEnd"/>
      <w:r w:rsidRPr="00C66928">
        <w:rPr>
          <w:rFonts w:cs="Times New Roman"/>
          <w:szCs w:val="28"/>
        </w:rPr>
        <w:t xml:space="preserve"> лицу, однако не могут служить заменой бухгалтерских записей.</w:t>
      </w:r>
    </w:p>
    <w:p w:rsidR="00D13C6F" w:rsidRDefault="00D13C6F" w:rsidP="00C33D36">
      <w:pPr>
        <w:pStyle w:val="3"/>
        <w:rPr>
          <w:rFonts w:ascii="Times New Roman" w:hAnsi="Times New Roman" w:cs="Times New Roman"/>
          <w:color w:val="auto"/>
          <w:sz w:val="32"/>
          <w:szCs w:val="32"/>
        </w:rPr>
        <w:sectPr w:rsidR="00D13C6F" w:rsidSect="00497654"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D13C6F" w:rsidRPr="004421EC" w:rsidRDefault="00D13C6F" w:rsidP="004421EC">
      <w:pPr>
        <w:pStyle w:val="1"/>
        <w:jc w:val="center"/>
        <w:rPr>
          <w:rStyle w:val="af8"/>
          <w:i w:val="0"/>
          <w:color w:val="000000"/>
          <w:sz w:val="36"/>
          <w:szCs w:val="36"/>
        </w:rPr>
      </w:pPr>
      <w:r w:rsidRPr="004421EC">
        <w:rPr>
          <w:rStyle w:val="af8"/>
          <w:i w:val="0"/>
          <w:color w:val="000000"/>
          <w:sz w:val="36"/>
          <w:szCs w:val="36"/>
        </w:rPr>
        <w:lastRenderedPageBreak/>
        <w:t>Практическая часть</w:t>
      </w:r>
    </w:p>
    <w:p w:rsidR="00D13C6F" w:rsidRDefault="00D13C6F" w:rsidP="004421EC">
      <w:pPr>
        <w:pStyle w:val="af1"/>
        <w:shd w:val="clear" w:color="auto" w:fill="FFFFFF"/>
        <w:spacing w:before="0" w:beforeAutospacing="0" w:after="0" w:afterAutospacing="0"/>
        <w:ind w:right="150"/>
        <w:rPr>
          <w:rStyle w:val="af8"/>
          <w:color w:val="000000"/>
        </w:rPr>
      </w:pPr>
    </w:p>
    <w:p w:rsidR="00D13C6F" w:rsidRDefault="00D13C6F" w:rsidP="00D13C6F">
      <w:pPr>
        <w:pStyle w:val="af1"/>
        <w:shd w:val="clear" w:color="auto" w:fill="FFFFFF"/>
        <w:spacing w:before="0" w:beforeAutospacing="0" w:after="0" w:afterAutospacing="0"/>
        <w:ind w:left="150" w:right="150"/>
        <w:rPr>
          <w:rStyle w:val="af8"/>
          <w:color w:val="000000"/>
        </w:rPr>
      </w:pPr>
      <w:r>
        <w:rPr>
          <w:rStyle w:val="af8"/>
          <w:color w:val="000000"/>
        </w:rPr>
        <w:t>Таблица 2 - Комплекс рекомендаций для руководителя аудиторской проверки, направленный на сокращение числа возможных ошибок со стороны ассистента</w:t>
      </w:r>
    </w:p>
    <w:p w:rsidR="004421EC" w:rsidRDefault="004421EC" w:rsidP="00D13C6F">
      <w:pPr>
        <w:pStyle w:val="af1"/>
        <w:shd w:val="clear" w:color="auto" w:fill="FFFFFF"/>
        <w:spacing w:before="0" w:beforeAutospacing="0" w:after="0" w:afterAutospacing="0"/>
        <w:ind w:left="150" w:right="150"/>
        <w:rPr>
          <w:color w:val="000000"/>
        </w:rPr>
      </w:pPr>
    </w:p>
    <w:tbl>
      <w:tblPr>
        <w:tblW w:w="4952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471"/>
        <w:gridCol w:w="4824"/>
      </w:tblGrid>
      <w:tr w:rsidR="00CD274F" w:rsidRPr="00411679" w:rsidTr="00CD274F">
        <w:trPr>
          <w:trHeight w:val="755"/>
          <w:tblCellSpacing w:w="0" w:type="dxa"/>
          <w:jc w:val="center"/>
        </w:trPr>
        <w:tc>
          <w:tcPr>
            <w:tcW w:w="2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13C6F" w:rsidRPr="00411679" w:rsidRDefault="00D13C6F" w:rsidP="00C96AE8">
            <w:pPr>
              <w:spacing w:after="0" w:line="240" w:lineRule="auto"/>
              <w:ind w:left="150" w:right="15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7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Этап аудита</w:t>
            </w:r>
          </w:p>
        </w:tc>
        <w:tc>
          <w:tcPr>
            <w:tcW w:w="2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13C6F" w:rsidRPr="00411679" w:rsidRDefault="00D13C6F" w:rsidP="00C96AE8">
            <w:pPr>
              <w:spacing w:after="0" w:line="240" w:lineRule="auto"/>
              <w:ind w:left="150" w:right="15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7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Содержание рекомендаций</w:t>
            </w:r>
          </w:p>
        </w:tc>
      </w:tr>
      <w:tr w:rsidR="00CD274F" w:rsidRPr="00411679" w:rsidTr="00CD274F">
        <w:trPr>
          <w:trHeight w:val="1931"/>
          <w:tblCellSpacing w:w="0" w:type="dxa"/>
          <w:jc w:val="center"/>
        </w:trPr>
        <w:tc>
          <w:tcPr>
            <w:tcW w:w="2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13C6F" w:rsidRDefault="00D13C6F" w:rsidP="00C96AE8">
            <w:pPr>
              <w:spacing w:after="0" w:line="240" w:lineRule="auto"/>
              <w:ind w:left="150" w:right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7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Предварительное планирование аудита</w:t>
            </w:r>
          </w:p>
          <w:p w:rsidR="00A341EA" w:rsidRPr="00A341EA" w:rsidRDefault="00A341EA" w:rsidP="00A341EA">
            <w:pPr>
              <w:spacing w:after="0" w:line="240" w:lineRule="auto"/>
              <w:ind w:left="150" w:right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341EA" w:rsidRDefault="004304E1" w:rsidP="00A341EA">
            <w:pPr>
              <w:spacing w:after="0" w:line="240" w:lineRule="auto"/>
              <w:ind w:right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="00A341E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Во-первых</w:t>
            </w:r>
            <w:proofErr w:type="gramEnd"/>
            <w:r w:rsidR="00A341E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нужно ознакомить ассистентов аудитора с особенностями бизнеса клиента.</w:t>
            </w:r>
          </w:p>
          <w:p w:rsidR="00A341EA" w:rsidRPr="00A341EA" w:rsidRDefault="004304E1" w:rsidP="00A341EA">
            <w:pPr>
              <w:spacing w:after="0" w:line="240" w:lineRule="auto"/>
              <w:ind w:right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="00A341E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Во-вторых</w:t>
            </w:r>
            <w:proofErr w:type="gramEnd"/>
            <w:r w:rsidR="00A341E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нужно, чтоб ассистенты оценили критические направления в деятельности организации, в которых есть высокий риск нарушений. Для этого нужно оформить ряд документов и знать определенную информацию.</w:t>
            </w:r>
          </w:p>
          <w:p w:rsidR="00D13C6F" w:rsidRDefault="006D4FEF" w:rsidP="009743F0">
            <w:pPr>
              <w:pStyle w:val="af6"/>
              <w:numPr>
                <w:ilvl w:val="0"/>
                <w:numId w:val="22"/>
              </w:numPr>
              <w:spacing w:after="0" w:line="240" w:lineRule="auto"/>
              <w:ind w:right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оформить лист предварительного планирования 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аудита</w:t>
            </w:r>
            <w:proofErr w:type="gram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котором будут содержаться сведения об организации-заказчике аудиторской проверки:</w:t>
            </w:r>
          </w:p>
          <w:p w:rsidR="006D4FEF" w:rsidRPr="00EA3F72" w:rsidRDefault="006D4FEF" w:rsidP="009743F0">
            <w:pPr>
              <w:pStyle w:val="af6"/>
              <w:numPr>
                <w:ilvl w:val="0"/>
                <w:numId w:val="23"/>
              </w:numPr>
              <w:spacing w:after="0"/>
              <w:rPr>
                <w:sz w:val="24"/>
                <w:szCs w:val="24"/>
              </w:rPr>
            </w:pPr>
            <w:bookmarkStart w:id="2" w:name="_Toc121048482"/>
            <w:bookmarkStart w:id="3" w:name="_Toc20925985"/>
            <w:bookmarkStart w:id="4" w:name="_Toc121048485"/>
            <w:bookmarkStart w:id="5" w:name="_Toc20925988"/>
            <w:bookmarkStart w:id="6" w:name="_Toc121048486"/>
            <w:r w:rsidRPr="00EA3F72">
              <w:rPr>
                <w:sz w:val="24"/>
                <w:szCs w:val="24"/>
              </w:rPr>
              <w:t>Ответственные лица организации и общая информация</w:t>
            </w:r>
          </w:p>
          <w:p w:rsidR="006D4FEF" w:rsidRPr="00EA3F72" w:rsidRDefault="006D4FEF" w:rsidP="009743F0">
            <w:pPr>
              <w:pStyle w:val="af6"/>
              <w:numPr>
                <w:ilvl w:val="0"/>
                <w:numId w:val="23"/>
              </w:numPr>
              <w:spacing w:after="0"/>
              <w:rPr>
                <w:sz w:val="24"/>
                <w:szCs w:val="24"/>
              </w:rPr>
            </w:pPr>
            <w:r w:rsidRPr="00EA3F72">
              <w:rPr>
                <w:sz w:val="24"/>
                <w:szCs w:val="24"/>
              </w:rPr>
              <w:t>Организация бухгалтерского учета</w:t>
            </w:r>
          </w:p>
          <w:p w:rsidR="006D4FEF" w:rsidRDefault="006D4FEF" w:rsidP="009743F0">
            <w:pPr>
              <w:pStyle w:val="af6"/>
              <w:numPr>
                <w:ilvl w:val="0"/>
                <w:numId w:val="23"/>
              </w:numPr>
              <w:spacing w:after="0"/>
              <w:rPr>
                <w:sz w:val="24"/>
                <w:szCs w:val="24"/>
              </w:rPr>
            </w:pPr>
            <w:r w:rsidRPr="00EA3F72">
              <w:rPr>
                <w:sz w:val="24"/>
                <w:szCs w:val="24"/>
              </w:rPr>
              <w:t xml:space="preserve">Финансово-хозяйственная деятельность организации </w:t>
            </w:r>
          </w:p>
          <w:p w:rsidR="00EA3F72" w:rsidRPr="00EA3F72" w:rsidRDefault="00EA3F72" w:rsidP="009743F0">
            <w:pPr>
              <w:pStyle w:val="af6"/>
              <w:numPr>
                <w:ilvl w:val="0"/>
                <w:numId w:val="23"/>
              </w:num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Надёжность системы внутреннего контроля организации</w:t>
            </w:r>
          </w:p>
          <w:p w:rsidR="006D4FEF" w:rsidRPr="00EA3F72" w:rsidRDefault="006D4FEF" w:rsidP="009743F0">
            <w:pPr>
              <w:pStyle w:val="af6"/>
              <w:numPr>
                <w:ilvl w:val="0"/>
                <w:numId w:val="23"/>
              </w:numPr>
              <w:spacing w:after="0"/>
              <w:rPr>
                <w:sz w:val="24"/>
                <w:szCs w:val="24"/>
              </w:rPr>
            </w:pPr>
            <w:r w:rsidRPr="00EA3F72">
              <w:rPr>
                <w:sz w:val="24"/>
                <w:szCs w:val="24"/>
              </w:rPr>
              <w:t>Правовая документация</w:t>
            </w:r>
          </w:p>
          <w:p w:rsidR="006D4FEF" w:rsidRPr="00EA3F72" w:rsidRDefault="006D4FEF" w:rsidP="009743F0">
            <w:pPr>
              <w:pStyle w:val="af6"/>
              <w:numPr>
                <w:ilvl w:val="0"/>
                <w:numId w:val="23"/>
              </w:numPr>
              <w:spacing w:after="0"/>
              <w:rPr>
                <w:sz w:val="24"/>
                <w:szCs w:val="24"/>
              </w:rPr>
            </w:pPr>
            <w:r w:rsidRPr="00EA3F72">
              <w:rPr>
                <w:sz w:val="24"/>
                <w:szCs w:val="24"/>
              </w:rPr>
              <w:t xml:space="preserve">Организация налогового учета и особенности налогообложения </w:t>
            </w:r>
          </w:p>
          <w:p w:rsidR="006D4FEF" w:rsidRPr="00EA3F72" w:rsidRDefault="006D4FEF" w:rsidP="009743F0">
            <w:pPr>
              <w:pStyle w:val="af6"/>
              <w:numPr>
                <w:ilvl w:val="0"/>
                <w:numId w:val="23"/>
              </w:numPr>
              <w:spacing w:after="0"/>
              <w:rPr>
                <w:sz w:val="24"/>
                <w:szCs w:val="24"/>
              </w:rPr>
            </w:pPr>
            <w:r w:rsidRPr="00EA3F72">
              <w:rPr>
                <w:sz w:val="24"/>
                <w:szCs w:val="24"/>
              </w:rPr>
              <w:t>Расчеты с работниками организации</w:t>
            </w:r>
          </w:p>
          <w:p w:rsidR="006D4FEF" w:rsidRPr="00EA3F72" w:rsidRDefault="006D4FEF" w:rsidP="009743F0">
            <w:pPr>
              <w:pStyle w:val="af6"/>
              <w:numPr>
                <w:ilvl w:val="0"/>
                <w:numId w:val="23"/>
              </w:numPr>
              <w:spacing w:after="0"/>
              <w:rPr>
                <w:sz w:val="24"/>
                <w:szCs w:val="24"/>
              </w:rPr>
            </w:pPr>
            <w:r w:rsidRPr="00EA3F72">
              <w:rPr>
                <w:sz w:val="24"/>
                <w:szCs w:val="24"/>
              </w:rPr>
              <w:t>Денежные средства</w:t>
            </w:r>
          </w:p>
          <w:p w:rsidR="006D4FEF" w:rsidRPr="00EA3F72" w:rsidRDefault="006D4FEF" w:rsidP="009743F0">
            <w:pPr>
              <w:pStyle w:val="af6"/>
              <w:numPr>
                <w:ilvl w:val="0"/>
                <w:numId w:val="23"/>
              </w:numPr>
              <w:spacing w:after="0"/>
              <w:rPr>
                <w:sz w:val="24"/>
                <w:szCs w:val="24"/>
              </w:rPr>
            </w:pPr>
            <w:r w:rsidRPr="00EA3F72">
              <w:rPr>
                <w:sz w:val="24"/>
                <w:szCs w:val="24"/>
              </w:rPr>
              <w:t>Имущество организации</w:t>
            </w:r>
          </w:p>
          <w:p w:rsidR="006D4FEF" w:rsidRPr="00EA3F72" w:rsidRDefault="006D4FEF" w:rsidP="009743F0">
            <w:pPr>
              <w:pStyle w:val="af6"/>
              <w:numPr>
                <w:ilvl w:val="0"/>
                <w:numId w:val="23"/>
              </w:numPr>
              <w:spacing w:after="0"/>
              <w:rPr>
                <w:sz w:val="24"/>
                <w:szCs w:val="24"/>
              </w:rPr>
            </w:pPr>
            <w:r w:rsidRPr="00EA3F72">
              <w:rPr>
                <w:sz w:val="24"/>
                <w:szCs w:val="24"/>
              </w:rPr>
              <w:t>Расчеты, дебиторская и кредиторская задолженность</w:t>
            </w:r>
            <w:bookmarkEnd w:id="2"/>
            <w:bookmarkEnd w:id="3"/>
          </w:p>
          <w:p w:rsidR="006D4FEF" w:rsidRPr="00EA3F72" w:rsidRDefault="006D4FEF" w:rsidP="009743F0">
            <w:pPr>
              <w:pStyle w:val="af6"/>
              <w:numPr>
                <w:ilvl w:val="0"/>
                <w:numId w:val="23"/>
              </w:numPr>
              <w:spacing w:after="0"/>
              <w:rPr>
                <w:sz w:val="24"/>
                <w:szCs w:val="24"/>
              </w:rPr>
            </w:pPr>
            <w:r w:rsidRPr="00EA3F72">
              <w:rPr>
                <w:sz w:val="24"/>
                <w:szCs w:val="24"/>
              </w:rPr>
              <w:t>Отчетные показатели</w:t>
            </w:r>
          </w:p>
          <w:p w:rsidR="006D4FEF" w:rsidRPr="00EA3F72" w:rsidRDefault="006D4FEF" w:rsidP="009743F0">
            <w:pPr>
              <w:pStyle w:val="af6"/>
              <w:numPr>
                <w:ilvl w:val="0"/>
                <w:numId w:val="23"/>
              </w:numPr>
              <w:spacing w:after="0"/>
              <w:rPr>
                <w:sz w:val="24"/>
                <w:szCs w:val="24"/>
              </w:rPr>
            </w:pPr>
            <w:r w:rsidRPr="00EA3F72">
              <w:rPr>
                <w:sz w:val="24"/>
                <w:szCs w:val="24"/>
              </w:rPr>
              <w:t>Условия для проведения аудита</w:t>
            </w:r>
            <w:bookmarkEnd w:id="4"/>
            <w:bookmarkEnd w:id="5"/>
          </w:p>
          <w:p w:rsidR="006D4FEF" w:rsidRPr="00EA3F72" w:rsidRDefault="006D4FEF" w:rsidP="009743F0">
            <w:pPr>
              <w:pStyle w:val="af6"/>
              <w:numPr>
                <w:ilvl w:val="0"/>
                <w:numId w:val="23"/>
              </w:numPr>
              <w:spacing w:after="0"/>
              <w:rPr>
                <w:sz w:val="24"/>
                <w:szCs w:val="24"/>
              </w:rPr>
            </w:pPr>
            <w:r w:rsidRPr="00EA3F72">
              <w:rPr>
                <w:sz w:val="24"/>
                <w:szCs w:val="24"/>
              </w:rPr>
              <w:t>Цель аудиторского задания</w:t>
            </w:r>
            <w:bookmarkEnd w:id="6"/>
          </w:p>
          <w:p w:rsidR="006D4FEF" w:rsidRPr="00EA3F72" w:rsidRDefault="006D4FEF" w:rsidP="009743F0">
            <w:pPr>
              <w:pStyle w:val="af6"/>
              <w:numPr>
                <w:ilvl w:val="0"/>
                <w:numId w:val="23"/>
              </w:numPr>
              <w:spacing w:after="0"/>
              <w:rPr>
                <w:sz w:val="24"/>
                <w:szCs w:val="24"/>
              </w:rPr>
            </w:pPr>
            <w:r w:rsidRPr="00EA3F72">
              <w:rPr>
                <w:sz w:val="24"/>
                <w:szCs w:val="24"/>
              </w:rPr>
              <w:t>Особенности (пожелания и рекомендации) проведения аудита</w:t>
            </w:r>
          </w:p>
          <w:p w:rsidR="006D4FEF" w:rsidRPr="00EA3F72" w:rsidRDefault="006D4FEF" w:rsidP="009743F0">
            <w:pPr>
              <w:pStyle w:val="af6"/>
              <w:numPr>
                <w:ilvl w:val="0"/>
                <w:numId w:val="23"/>
              </w:numPr>
              <w:spacing w:after="0"/>
              <w:rPr>
                <w:sz w:val="24"/>
                <w:szCs w:val="24"/>
              </w:rPr>
            </w:pPr>
            <w:r w:rsidRPr="00EA3F72">
              <w:rPr>
                <w:sz w:val="24"/>
                <w:szCs w:val="24"/>
              </w:rPr>
              <w:t>Выводы по результатам предварительной экспертизы</w:t>
            </w:r>
          </w:p>
          <w:p w:rsidR="00CD274F" w:rsidRDefault="00BD2914" w:rsidP="009743F0">
            <w:pPr>
              <w:pStyle w:val="af6"/>
              <w:numPr>
                <w:ilvl w:val="0"/>
                <w:numId w:val="22"/>
              </w:numPr>
              <w:spacing w:after="0" w:line="240" w:lineRule="auto"/>
              <w:ind w:right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Предварительное планирование следует проводить до написания письма-обязательства и до оформления договорных отношений с организацией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проведению аудита;</w:t>
            </w:r>
          </w:p>
          <w:p w:rsidR="00BD2914" w:rsidRDefault="00487055" w:rsidP="009743F0">
            <w:pPr>
              <w:pStyle w:val="af6"/>
              <w:numPr>
                <w:ilvl w:val="0"/>
                <w:numId w:val="22"/>
              </w:numPr>
              <w:spacing w:after="0" w:line="240" w:lineRule="auto"/>
              <w:ind w:right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Важные условия проведения аудиторской проверки должны быть согласованы с организацией на переговорах и письменно закреплены;</w:t>
            </w:r>
          </w:p>
          <w:p w:rsidR="00487055" w:rsidRDefault="00AA6746" w:rsidP="009743F0">
            <w:pPr>
              <w:pStyle w:val="af6"/>
              <w:numPr>
                <w:ilvl w:val="0"/>
                <w:numId w:val="22"/>
              </w:numPr>
              <w:spacing w:after="0" w:line="240" w:lineRule="auto"/>
              <w:ind w:right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Тестировать системы внутреннего качества до оформления юридических отношений с заказчиком;</w:t>
            </w:r>
          </w:p>
          <w:p w:rsidR="009C67F3" w:rsidRPr="002E73E0" w:rsidRDefault="009C67F3" w:rsidP="009743F0">
            <w:pPr>
              <w:pStyle w:val="af6"/>
              <w:numPr>
                <w:ilvl w:val="0"/>
                <w:numId w:val="22"/>
              </w:numPr>
              <w:spacing w:after="0" w:line="240" w:lineRule="auto"/>
              <w:ind w:right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7F3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Предварительное планирование следует проводить с учетом рекомендаций, изложенных в общероссийских стандартах № 3 «Планирование аудита» и № 8 «Понимание деятельности </w:t>
            </w:r>
            <w:proofErr w:type="spellStart"/>
            <w:r w:rsidRPr="009C67F3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аудируемого</w:t>
            </w:r>
            <w:proofErr w:type="spellEnd"/>
            <w:r w:rsidRPr="009C67F3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лица, среды, в которой она осуществляется, и оценка риска, существенного искажения </w:t>
            </w:r>
            <w:proofErr w:type="spellStart"/>
            <w:r w:rsidRPr="009C67F3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аудируемой</w:t>
            </w:r>
            <w:proofErr w:type="spellEnd"/>
            <w:r w:rsidRPr="009C67F3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финансовой отчетности»</w:t>
            </w:r>
            <w:r w:rsidR="004D7342" w:rsidRPr="009C67F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D73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 также учитывать изменения и тенденции в бухгалтерском учёте и аудите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CD274F" w:rsidRPr="00411679" w:rsidTr="00CD274F">
        <w:trPr>
          <w:trHeight w:val="399"/>
          <w:tblCellSpacing w:w="0" w:type="dxa"/>
          <w:jc w:val="center"/>
        </w:trPr>
        <w:tc>
          <w:tcPr>
            <w:tcW w:w="2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13C6F" w:rsidRPr="00411679" w:rsidRDefault="00D13C6F" w:rsidP="00C96AE8">
            <w:pPr>
              <w:spacing w:after="0" w:line="240" w:lineRule="auto"/>
              <w:ind w:left="150" w:right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7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Планирование аудита</w:t>
            </w:r>
          </w:p>
        </w:tc>
        <w:tc>
          <w:tcPr>
            <w:tcW w:w="2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6381" w:rsidRPr="00026381" w:rsidRDefault="00026381" w:rsidP="00026381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При планирован</w:t>
            </w:r>
            <w:proofErr w:type="gramStart"/>
            <w:r>
              <w:rPr>
                <w:sz w:val="24"/>
                <w:szCs w:val="24"/>
              </w:rPr>
              <w:t>ии ау</w:t>
            </w:r>
            <w:proofErr w:type="gramEnd"/>
            <w:r>
              <w:rPr>
                <w:sz w:val="24"/>
                <w:szCs w:val="24"/>
              </w:rPr>
              <w:t>дита ассистенты должны участвовать в разработке общего плана и программы аудита, а должны быть предупреждены о направлениях проверки требующих особого внимания.</w:t>
            </w:r>
          </w:p>
          <w:p w:rsidR="002D6514" w:rsidRPr="00093B9E" w:rsidRDefault="002D6514" w:rsidP="009743F0">
            <w:pPr>
              <w:pStyle w:val="af6"/>
              <w:numPr>
                <w:ilvl w:val="0"/>
                <w:numId w:val="24"/>
              </w:numPr>
              <w:spacing w:after="0"/>
              <w:rPr>
                <w:sz w:val="24"/>
                <w:szCs w:val="24"/>
              </w:rPr>
            </w:pPr>
            <w:r w:rsidRPr="00093B9E">
              <w:rPr>
                <w:sz w:val="24"/>
                <w:szCs w:val="24"/>
              </w:rPr>
              <w:t>разработать тесты средств контроля и процедур проверки по существу;</w:t>
            </w:r>
          </w:p>
          <w:p w:rsidR="002D6514" w:rsidRPr="0022116D" w:rsidRDefault="002D6514" w:rsidP="009743F0">
            <w:pPr>
              <w:pStyle w:val="af6"/>
              <w:numPr>
                <w:ilvl w:val="0"/>
                <w:numId w:val="24"/>
              </w:numPr>
              <w:spacing w:after="0"/>
              <w:rPr>
                <w:sz w:val="24"/>
                <w:szCs w:val="24"/>
              </w:rPr>
            </w:pPr>
            <w:r w:rsidRPr="0022116D">
              <w:rPr>
                <w:rFonts w:eastAsia="Times New Roman"/>
                <w:sz w:val="24"/>
                <w:szCs w:val="24"/>
                <w:lang w:eastAsia="ru-RU"/>
              </w:rPr>
              <w:t>оценить риск и существенность, в том числе ожидаемые оценки неотъемлемого риска и риска средств контроля;</w:t>
            </w:r>
          </w:p>
          <w:p w:rsidR="0022116D" w:rsidRPr="0022116D" w:rsidRDefault="002D6514" w:rsidP="009743F0">
            <w:pPr>
              <w:pStyle w:val="af6"/>
              <w:numPr>
                <w:ilvl w:val="0"/>
                <w:numId w:val="24"/>
              </w:numPr>
              <w:spacing w:after="0"/>
              <w:rPr>
                <w:sz w:val="24"/>
                <w:szCs w:val="24"/>
              </w:rPr>
            </w:pPr>
            <w:r w:rsidRPr="0022116D">
              <w:rPr>
                <w:rFonts w:eastAsia="Times New Roman"/>
                <w:sz w:val="24"/>
                <w:szCs w:val="24"/>
                <w:lang w:eastAsia="ru-RU"/>
              </w:rPr>
              <w:t>установить уровни существенности для аудита;</w:t>
            </w:r>
          </w:p>
          <w:p w:rsidR="0022116D" w:rsidRPr="0022116D" w:rsidRDefault="002D6514" w:rsidP="009743F0">
            <w:pPr>
              <w:pStyle w:val="af6"/>
              <w:numPr>
                <w:ilvl w:val="0"/>
                <w:numId w:val="24"/>
              </w:numPr>
              <w:spacing w:after="0"/>
              <w:rPr>
                <w:sz w:val="24"/>
                <w:szCs w:val="24"/>
              </w:rPr>
            </w:pPr>
            <w:r w:rsidRPr="0022116D">
              <w:rPr>
                <w:rFonts w:eastAsia="Times New Roman"/>
                <w:sz w:val="24"/>
                <w:szCs w:val="24"/>
                <w:lang w:eastAsia="ru-RU"/>
              </w:rPr>
              <w:t>определить (в том числе на основе аудита прошлых лет), возможны ли существенные искажения или мошеннические действия;</w:t>
            </w:r>
          </w:p>
          <w:p w:rsidR="0022116D" w:rsidRPr="0022116D" w:rsidRDefault="002D6514" w:rsidP="009743F0">
            <w:pPr>
              <w:pStyle w:val="af6"/>
              <w:numPr>
                <w:ilvl w:val="0"/>
                <w:numId w:val="24"/>
              </w:numPr>
              <w:spacing w:after="0"/>
              <w:rPr>
                <w:sz w:val="24"/>
                <w:szCs w:val="24"/>
              </w:rPr>
            </w:pPr>
            <w:r w:rsidRPr="0022116D">
              <w:rPr>
                <w:rFonts w:eastAsia="Times New Roman"/>
                <w:sz w:val="24"/>
                <w:szCs w:val="24"/>
                <w:lang w:eastAsia="ru-RU"/>
              </w:rPr>
              <w:t xml:space="preserve"> выявить сложные области бухгалтерского учета, в том числе те, в которых результат зависит от субъективного суждения бухгалтера (например, при подготовке оценочных показателей);</w:t>
            </w:r>
          </w:p>
          <w:p w:rsidR="002D6514" w:rsidRPr="0022116D" w:rsidRDefault="002D6514" w:rsidP="009743F0">
            <w:pPr>
              <w:pStyle w:val="af6"/>
              <w:numPr>
                <w:ilvl w:val="0"/>
                <w:numId w:val="24"/>
              </w:numPr>
              <w:spacing w:after="0"/>
              <w:rPr>
                <w:sz w:val="24"/>
                <w:szCs w:val="24"/>
              </w:rPr>
            </w:pPr>
            <w:r w:rsidRPr="0022116D">
              <w:rPr>
                <w:rFonts w:eastAsia="Times New Roman"/>
                <w:sz w:val="24"/>
                <w:szCs w:val="24"/>
                <w:lang w:eastAsia="ru-RU"/>
              </w:rPr>
              <w:t>оценить характер, временные рамки и объем процедур, в том числе относительную важность различных разделов учета для проведения аудита;</w:t>
            </w:r>
          </w:p>
          <w:p w:rsidR="002D6514" w:rsidRPr="0022116D" w:rsidRDefault="002D6514" w:rsidP="009743F0">
            <w:pPr>
              <w:pStyle w:val="af6"/>
              <w:numPr>
                <w:ilvl w:val="0"/>
                <w:numId w:val="24"/>
              </w:numPr>
              <w:spacing w:after="0"/>
              <w:rPr>
                <w:sz w:val="24"/>
                <w:szCs w:val="24"/>
              </w:rPr>
            </w:pPr>
            <w:r w:rsidRPr="0022116D">
              <w:rPr>
                <w:rFonts w:eastAsia="Times New Roman"/>
                <w:sz w:val="24"/>
                <w:szCs w:val="24"/>
                <w:lang w:eastAsia="ru-RU"/>
              </w:rPr>
              <w:t xml:space="preserve">принять во внимание наличие или отсутствие компьютерной системы </w:t>
            </w:r>
            <w:r w:rsidRPr="0022116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ведения учета и ее специфические особенности;</w:t>
            </w:r>
          </w:p>
          <w:p w:rsidR="002D6514" w:rsidRPr="0022116D" w:rsidRDefault="002D6514" w:rsidP="009743F0">
            <w:pPr>
              <w:pStyle w:val="af6"/>
              <w:numPr>
                <w:ilvl w:val="0"/>
                <w:numId w:val="24"/>
              </w:numPr>
              <w:spacing w:after="0"/>
              <w:rPr>
                <w:sz w:val="24"/>
                <w:szCs w:val="24"/>
              </w:rPr>
            </w:pPr>
            <w:r w:rsidRPr="0022116D">
              <w:rPr>
                <w:rFonts w:eastAsia="Times New Roman"/>
                <w:sz w:val="24"/>
                <w:szCs w:val="24"/>
                <w:lang w:eastAsia="ru-RU"/>
              </w:rPr>
              <w:t xml:space="preserve">учесть существование подразделения внутреннего аудита </w:t>
            </w:r>
            <w:proofErr w:type="spellStart"/>
            <w:r w:rsidRPr="0022116D">
              <w:rPr>
                <w:rFonts w:eastAsia="Times New Roman"/>
                <w:sz w:val="24"/>
                <w:szCs w:val="24"/>
                <w:lang w:eastAsia="ru-RU"/>
              </w:rPr>
              <w:t>аудируемого</w:t>
            </w:r>
            <w:proofErr w:type="spellEnd"/>
            <w:r w:rsidRPr="0022116D">
              <w:rPr>
                <w:rFonts w:eastAsia="Times New Roman"/>
                <w:sz w:val="24"/>
                <w:szCs w:val="24"/>
                <w:lang w:eastAsia="ru-RU"/>
              </w:rPr>
              <w:t xml:space="preserve"> лица и его возможное влияние на процедуры внешнего аудита;</w:t>
            </w:r>
          </w:p>
          <w:p w:rsidR="002D6514" w:rsidRPr="0022116D" w:rsidRDefault="002D6514" w:rsidP="009743F0">
            <w:pPr>
              <w:pStyle w:val="af6"/>
              <w:numPr>
                <w:ilvl w:val="0"/>
                <w:numId w:val="24"/>
              </w:numPr>
              <w:spacing w:after="0"/>
              <w:rPr>
                <w:sz w:val="24"/>
                <w:szCs w:val="24"/>
              </w:rPr>
            </w:pPr>
            <w:r w:rsidRPr="0022116D">
              <w:rPr>
                <w:rFonts w:eastAsia="Times New Roman"/>
                <w:sz w:val="24"/>
                <w:szCs w:val="24"/>
                <w:lang w:eastAsia="ru-RU"/>
              </w:rPr>
              <w:t xml:space="preserve">осуществить координацию, текущий контроль и проверку выполненной работы, в том числе решить вопрос о привлечении других аудиторских организаций к проверке филиалов, подразделений, дочерних компаний </w:t>
            </w:r>
            <w:proofErr w:type="spellStart"/>
            <w:r w:rsidRPr="0022116D">
              <w:rPr>
                <w:rFonts w:eastAsia="Times New Roman"/>
                <w:sz w:val="24"/>
                <w:szCs w:val="24"/>
                <w:lang w:eastAsia="ru-RU"/>
              </w:rPr>
              <w:t>аудируемого</w:t>
            </w:r>
            <w:proofErr w:type="spellEnd"/>
            <w:r w:rsidRPr="0022116D">
              <w:rPr>
                <w:rFonts w:eastAsia="Times New Roman"/>
                <w:sz w:val="24"/>
                <w:szCs w:val="24"/>
                <w:lang w:eastAsia="ru-RU"/>
              </w:rPr>
              <w:t xml:space="preserve"> лица, экспертов;</w:t>
            </w:r>
          </w:p>
          <w:p w:rsidR="002D6514" w:rsidRPr="0022116D" w:rsidRDefault="002D6514" w:rsidP="009743F0">
            <w:pPr>
              <w:pStyle w:val="af6"/>
              <w:numPr>
                <w:ilvl w:val="0"/>
                <w:numId w:val="24"/>
              </w:numPr>
              <w:spacing w:after="0"/>
              <w:rPr>
                <w:sz w:val="24"/>
                <w:szCs w:val="24"/>
              </w:rPr>
            </w:pPr>
            <w:r w:rsidRPr="0022116D">
              <w:rPr>
                <w:rFonts w:eastAsia="Times New Roman"/>
                <w:sz w:val="24"/>
                <w:szCs w:val="24"/>
                <w:lang w:eastAsia="ru-RU"/>
              </w:rPr>
              <w:t>определить количество и квалификацию специалистов, необходимых для работы с данным аудиторским лицом. При планировании состава специалистов, входящих в аудиторскую группу, аудиторская организация обязана учитывать: бюджет рабочего времени для каждого этапа аудита, предполагаемые сроки работы группы, количественный состав группы, должностной уровень членов группы, преемственность персонала группы, квалификационный уровень членов группы.</w:t>
            </w:r>
          </w:p>
          <w:p w:rsidR="0022116D" w:rsidRDefault="002D6514" w:rsidP="0022116D">
            <w:pPr>
              <w:spacing w:after="0"/>
              <w:rPr>
                <w:rFonts w:eastAsia="Times New Roman"/>
                <w:sz w:val="24"/>
                <w:szCs w:val="24"/>
                <w:lang w:eastAsia="ru-RU"/>
              </w:rPr>
            </w:pPr>
            <w:r w:rsidRPr="0022116D">
              <w:rPr>
                <w:rFonts w:eastAsia="Times New Roman"/>
                <w:sz w:val="24"/>
                <w:szCs w:val="24"/>
                <w:lang w:eastAsia="ru-RU"/>
              </w:rPr>
              <w:t>Также необходимо проанализировать обстоятельства, требу</w:t>
            </w:r>
            <w:r w:rsidR="0022116D">
              <w:rPr>
                <w:rFonts w:eastAsia="Times New Roman"/>
                <w:sz w:val="24"/>
                <w:szCs w:val="24"/>
                <w:lang w:eastAsia="ru-RU"/>
              </w:rPr>
              <w:t>ющие особого внимания, например:</w:t>
            </w:r>
          </w:p>
          <w:p w:rsidR="0022116D" w:rsidRDefault="002D6514" w:rsidP="009743F0">
            <w:pPr>
              <w:pStyle w:val="af6"/>
              <w:numPr>
                <w:ilvl w:val="0"/>
                <w:numId w:val="25"/>
              </w:numPr>
              <w:spacing w:after="0"/>
              <w:rPr>
                <w:rFonts w:eastAsia="Times New Roman"/>
                <w:sz w:val="24"/>
                <w:szCs w:val="24"/>
                <w:lang w:eastAsia="ru-RU"/>
              </w:rPr>
            </w:pPr>
            <w:r w:rsidRPr="0022116D">
              <w:rPr>
                <w:rFonts w:eastAsia="Times New Roman"/>
                <w:sz w:val="24"/>
                <w:szCs w:val="24"/>
                <w:lang w:eastAsia="ru-RU"/>
              </w:rPr>
              <w:t>существование аффилированных лиц; особенности договора об оказан</w:t>
            </w:r>
            <w:proofErr w:type="gramStart"/>
            <w:r w:rsidRPr="0022116D">
              <w:rPr>
                <w:rFonts w:eastAsia="Times New Roman"/>
                <w:sz w:val="24"/>
                <w:szCs w:val="24"/>
                <w:lang w:eastAsia="ru-RU"/>
              </w:rPr>
              <w:t>ии ау</w:t>
            </w:r>
            <w:proofErr w:type="gramEnd"/>
            <w:r w:rsidRPr="0022116D">
              <w:rPr>
                <w:rFonts w:eastAsia="Times New Roman"/>
                <w:sz w:val="24"/>
                <w:szCs w:val="24"/>
                <w:lang w:eastAsia="ru-RU"/>
              </w:rPr>
              <w:t>диторских услуг</w:t>
            </w:r>
            <w:r w:rsidR="0022116D">
              <w:rPr>
                <w:rFonts w:eastAsia="Times New Roman"/>
                <w:sz w:val="24"/>
                <w:szCs w:val="24"/>
                <w:lang w:eastAsia="ru-RU"/>
              </w:rPr>
              <w:t xml:space="preserve"> и требования законодательства;</w:t>
            </w:r>
          </w:p>
          <w:p w:rsidR="0022116D" w:rsidRDefault="002D6514" w:rsidP="009743F0">
            <w:pPr>
              <w:pStyle w:val="af6"/>
              <w:numPr>
                <w:ilvl w:val="0"/>
                <w:numId w:val="25"/>
              </w:numPr>
              <w:spacing w:after="0"/>
              <w:rPr>
                <w:rFonts w:eastAsia="Times New Roman"/>
                <w:sz w:val="24"/>
                <w:szCs w:val="24"/>
                <w:lang w:eastAsia="ru-RU"/>
              </w:rPr>
            </w:pPr>
            <w:r w:rsidRPr="0022116D">
              <w:rPr>
                <w:rFonts w:eastAsia="Times New Roman"/>
                <w:sz w:val="24"/>
                <w:szCs w:val="24"/>
                <w:lang w:eastAsia="ru-RU"/>
              </w:rPr>
              <w:t xml:space="preserve">срок работы сотрудников аудитора и их участие в оказании сопутствующих услуг </w:t>
            </w:r>
            <w:proofErr w:type="spellStart"/>
            <w:r w:rsidRPr="0022116D">
              <w:rPr>
                <w:rFonts w:eastAsia="Times New Roman"/>
                <w:sz w:val="24"/>
                <w:szCs w:val="24"/>
                <w:lang w:eastAsia="ru-RU"/>
              </w:rPr>
              <w:t>аудируемому</w:t>
            </w:r>
            <w:proofErr w:type="spellEnd"/>
            <w:r w:rsidRPr="0022116D">
              <w:rPr>
                <w:rFonts w:eastAsia="Times New Roman"/>
                <w:sz w:val="24"/>
                <w:szCs w:val="24"/>
                <w:lang w:eastAsia="ru-RU"/>
              </w:rPr>
              <w:t xml:space="preserve"> лицу; </w:t>
            </w:r>
          </w:p>
          <w:p w:rsidR="002D6514" w:rsidRDefault="002D6514" w:rsidP="009743F0">
            <w:pPr>
              <w:pStyle w:val="af6"/>
              <w:numPr>
                <w:ilvl w:val="0"/>
                <w:numId w:val="25"/>
              </w:numPr>
              <w:spacing w:after="0"/>
              <w:rPr>
                <w:rFonts w:eastAsia="Times New Roman"/>
                <w:sz w:val="24"/>
                <w:szCs w:val="24"/>
                <w:lang w:eastAsia="ru-RU"/>
              </w:rPr>
            </w:pPr>
            <w:r w:rsidRPr="0022116D">
              <w:rPr>
                <w:rFonts w:eastAsia="Times New Roman"/>
                <w:sz w:val="24"/>
                <w:szCs w:val="24"/>
                <w:lang w:eastAsia="ru-RU"/>
              </w:rPr>
              <w:t xml:space="preserve">форму и сроки подготовки и представления </w:t>
            </w:r>
            <w:proofErr w:type="spellStart"/>
            <w:r w:rsidRPr="0022116D">
              <w:rPr>
                <w:rFonts w:eastAsia="Times New Roman"/>
                <w:sz w:val="24"/>
                <w:szCs w:val="24"/>
                <w:lang w:eastAsia="ru-RU"/>
              </w:rPr>
              <w:t>аудируемому</w:t>
            </w:r>
            <w:proofErr w:type="spellEnd"/>
            <w:r w:rsidRPr="0022116D">
              <w:rPr>
                <w:rFonts w:eastAsia="Times New Roman"/>
                <w:sz w:val="24"/>
                <w:szCs w:val="24"/>
                <w:lang w:eastAsia="ru-RU"/>
              </w:rPr>
              <w:t xml:space="preserve"> лицу заключений и иных отчетов в соответствии с законодательством, правилами (стандартами) аудиторской деятельности и условиями конкретного аудиторского задания.</w:t>
            </w:r>
          </w:p>
          <w:p w:rsidR="00E10C0D" w:rsidRPr="000C55F3" w:rsidRDefault="00E10C0D" w:rsidP="009743F0">
            <w:pPr>
              <w:pStyle w:val="af6"/>
              <w:numPr>
                <w:ilvl w:val="0"/>
                <w:numId w:val="25"/>
              </w:numPr>
              <w:spacing w:after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Составить документально общий план аудита</w:t>
            </w:r>
            <w:r w:rsidR="000C55F3">
              <w:rPr>
                <w:sz w:val="24"/>
                <w:szCs w:val="24"/>
              </w:rPr>
              <w:t>, который включает:</w:t>
            </w:r>
          </w:p>
          <w:p w:rsidR="000C55F3" w:rsidRPr="000C55F3" w:rsidRDefault="000C55F3" w:rsidP="009743F0">
            <w:pPr>
              <w:pStyle w:val="af6"/>
              <w:numPr>
                <w:ilvl w:val="0"/>
                <w:numId w:val="26"/>
              </w:numPr>
              <w:spacing w:after="0"/>
              <w:ind w:right="-6"/>
              <w:jc w:val="both"/>
              <w:rPr>
                <w:sz w:val="24"/>
                <w:szCs w:val="24"/>
              </w:rPr>
            </w:pPr>
            <w:r w:rsidRPr="000C55F3">
              <w:rPr>
                <w:sz w:val="24"/>
                <w:szCs w:val="24"/>
              </w:rPr>
              <w:t>вводная часть, в которой отражаются общие параметры проверки по срокам проведения, составу аудиторской группы, существенности и аудиторским рискам;</w:t>
            </w:r>
          </w:p>
          <w:p w:rsidR="000C55F3" w:rsidRPr="000C55F3" w:rsidRDefault="000C55F3" w:rsidP="009743F0">
            <w:pPr>
              <w:pStyle w:val="af6"/>
              <w:numPr>
                <w:ilvl w:val="0"/>
                <w:numId w:val="26"/>
              </w:numPr>
              <w:spacing w:after="0"/>
              <w:ind w:right="-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организационный план проверки, </w:t>
            </w:r>
            <w:r w:rsidRPr="000C55F3">
              <w:rPr>
                <w:sz w:val="24"/>
                <w:szCs w:val="24"/>
              </w:rPr>
              <w:t>в котором отражается календарный план – график мероприятий по организации и проведению проверки;</w:t>
            </w:r>
          </w:p>
          <w:p w:rsidR="00D13C6F" w:rsidRPr="009743F0" w:rsidRDefault="000C55F3" w:rsidP="009743F0">
            <w:pPr>
              <w:pStyle w:val="af6"/>
              <w:numPr>
                <w:ilvl w:val="0"/>
                <w:numId w:val="26"/>
              </w:numPr>
              <w:spacing w:after="0"/>
              <w:ind w:right="-6"/>
              <w:jc w:val="both"/>
              <w:rPr>
                <w:sz w:val="24"/>
                <w:szCs w:val="24"/>
              </w:rPr>
            </w:pPr>
            <w:r w:rsidRPr="000C55F3">
              <w:rPr>
                <w:sz w:val="24"/>
                <w:szCs w:val="24"/>
              </w:rPr>
              <w:t xml:space="preserve">планирование аудита по объектам и исполнителям, в котором планируемые виды работ закрепляются за конкретными исполнителями и по срокам их проведения. </w:t>
            </w:r>
          </w:p>
        </w:tc>
      </w:tr>
      <w:tr w:rsidR="00CD274F" w:rsidRPr="00411679" w:rsidTr="00CD274F">
        <w:trPr>
          <w:trHeight w:val="377"/>
          <w:tblCellSpacing w:w="0" w:type="dxa"/>
          <w:jc w:val="center"/>
        </w:trPr>
        <w:tc>
          <w:tcPr>
            <w:tcW w:w="2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13C6F" w:rsidRPr="00411679" w:rsidRDefault="00D13C6F" w:rsidP="00C96AE8">
            <w:pPr>
              <w:spacing w:after="0" w:line="240" w:lineRule="auto"/>
              <w:ind w:left="150" w:right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7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аудита</w:t>
            </w:r>
          </w:p>
        </w:tc>
        <w:tc>
          <w:tcPr>
            <w:tcW w:w="2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13C6F" w:rsidRPr="00A75D90" w:rsidRDefault="00D13C6F" w:rsidP="00C96AE8">
            <w:pPr>
              <w:spacing w:after="0" w:line="240" w:lineRule="auto"/>
              <w:ind w:left="150" w:right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75D9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026381" w:rsidRPr="00A75D9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</w:t>
            </w:r>
            <w:r w:rsidR="00405D5C" w:rsidRPr="00A75D9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r w:rsidR="00026381" w:rsidRPr="00A75D9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стороны руководителя аудиторской проверки за соблюдением сроков и общего плана </w:t>
            </w:r>
            <w:r w:rsidR="00405D5C" w:rsidRPr="00A75D9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проведения проверки.</w:t>
            </w:r>
          </w:p>
          <w:p w:rsidR="00405D5C" w:rsidRPr="00A75D90" w:rsidRDefault="00405D5C" w:rsidP="00C96AE8">
            <w:pPr>
              <w:spacing w:after="0" w:line="240" w:lineRule="auto"/>
              <w:ind w:left="150" w:right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75D9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рабочих документов ассистентов аудитора.</w:t>
            </w:r>
          </w:p>
          <w:p w:rsidR="00405D5C" w:rsidRPr="00A75D90" w:rsidRDefault="004E16A6" w:rsidP="00C96AE8">
            <w:pPr>
              <w:spacing w:after="0" w:line="240" w:lineRule="auto"/>
              <w:ind w:left="150" w:right="150"/>
              <w:rPr>
                <w:sz w:val="24"/>
                <w:szCs w:val="24"/>
              </w:rPr>
            </w:pPr>
            <w:r w:rsidRPr="00A75D90">
              <w:rPr>
                <w:sz w:val="24"/>
                <w:szCs w:val="24"/>
              </w:rPr>
              <w:t>Процесс аудиторской проверки начинается с оценки аудитором системы внутреннего контроля организации, которая включает</w:t>
            </w:r>
            <w:proofErr w:type="gramStart"/>
            <w:r w:rsidRPr="00A75D90">
              <w:rPr>
                <w:sz w:val="24"/>
                <w:szCs w:val="24"/>
              </w:rPr>
              <w:t xml:space="preserve">: : </w:t>
            </w:r>
            <w:proofErr w:type="gramEnd"/>
            <w:r w:rsidRPr="00A75D90">
              <w:rPr>
                <w:sz w:val="24"/>
                <w:szCs w:val="24"/>
              </w:rPr>
              <w:t>контрольная среда, система бухгалтерского учета, средства и процедуры контроля.</w:t>
            </w:r>
          </w:p>
          <w:p w:rsidR="004E16A6" w:rsidRPr="00A75D90" w:rsidRDefault="004E16A6" w:rsidP="00A75D90">
            <w:pPr>
              <w:spacing w:after="0"/>
              <w:jc w:val="both"/>
              <w:rPr>
                <w:sz w:val="24"/>
                <w:szCs w:val="24"/>
              </w:rPr>
            </w:pPr>
            <w:r w:rsidRPr="00A75D90">
              <w:rPr>
                <w:sz w:val="24"/>
                <w:szCs w:val="24"/>
              </w:rPr>
              <w:t>Контрольная среда включает в себя следующие составляющие:</w:t>
            </w:r>
          </w:p>
          <w:p w:rsidR="004E16A6" w:rsidRPr="00A75D90" w:rsidRDefault="004E16A6" w:rsidP="00A75D90">
            <w:pPr>
              <w:pStyle w:val="af6"/>
              <w:numPr>
                <w:ilvl w:val="0"/>
                <w:numId w:val="30"/>
              </w:numPr>
              <w:spacing w:after="0"/>
              <w:jc w:val="both"/>
              <w:rPr>
                <w:sz w:val="24"/>
                <w:szCs w:val="24"/>
              </w:rPr>
            </w:pPr>
            <w:r w:rsidRPr="00A75D90">
              <w:rPr>
                <w:sz w:val="24"/>
                <w:szCs w:val="24"/>
              </w:rPr>
              <w:t xml:space="preserve">стиль и основные принципы управления данным </w:t>
            </w:r>
            <w:proofErr w:type="spellStart"/>
            <w:r w:rsidRPr="00A75D90">
              <w:rPr>
                <w:sz w:val="24"/>
                <w:szCs w:val="24"/>
              </w:rPr>
              <w:t>аудируемым</w:t>
            </w:r>
            <w:proofErr w:type="spellEnd"/>
            <w:r w:rsidRPr="00A75D90">
              <w:rPr>
                <w:sz w:val="24"/>
                <w:szCs w:val="24"/>
              </w:rPr>
              <w:t xml:space="preserve"> лицом;</w:t>
            </w:r>
          </w:p>
          <w:p w:rsidR="004E16A6" w:rsidRPr="00A75D90" w:rsidRDefault="004E16A6" w:rsidP="00A75D90">
            <w:pPr>
              <w:pStyle w:val="af6"/>
              <w:numPr>
                <w:ilvl w:val="0"/>
                <w:numId w:val="30"/>
              </w:numPr>
              <w:spacing w:after="0"/>
              <w:jc w:val="both"/>
              <w:rPr>
                <w:sz w:val="24"/>
                <w:szCs w:val="24"/>
              </w:rPr>
            </w:pPr>
            <w:r w:rsidRPr="00A75D90">
              <w:rPr>
                <w:sz w:val="24"/>
                <w:szCs w:val="24"/>
              </w:rPr>
              <w:t xml:space="preserve">организационная структура </w:t>
            </w:r>
            <w:proofErr w:type="spellStart"/>
            <w:r w:rsidRPr="00A75D90">
              <w:rPr>
                <w:sz w:val="24"/>
                <w:szCs w:val="24"/>
              </w:rPr>
              <w:t>аудируемого</w:t>
            </w:r>
            <w:proofErr w:type="spellEnd"/>
            <w:r w:rsidRPr="00A75D90">
              <w:rPr>
                <w:sz w:val="24"/>
                <w:szCs w:val="24"/>
              </w:rPr>
              <w:t xml:space="preserve"> лица;</w:t>
            </w:r>
          </w:p>
          <w:p w:rsidR="004E16A6" w:rsidRPr="00A75D90" w:rsidRDefault="004E16A6" w:rsidP="00A75D90">
            <w:pPr>
              <w:pStyle w:val="af6"/>
              <w:numPr>
                <w:ilvl w:val="0"/>
                <w:numId w:val="30"/>
              </w:numPr>
              <w:spacing w:after="0"/>
              <w:jc w:val="both"/>
              <w:rPr>
                <w:sz w:val="24"/>
                <w:szCs w:val="24"/>
              </w:rPr>
            </w:pPr>
            <w:r w:rsidRPr="00A75D90">
              <w:rPr>
                <w:sz w:val="24"/>
                <w:szCs w:val="24"/>
              </w:rPr>
              <w:t>распределение ответственности и полномочий;</w:t>
            </w:r>
          </w:p>
          <w:p w:rsidR="004E16A6" w:rsidRPr="00A75D90" w:rsidRDefault="004E16A6" w:rsidP="00A75D90">
            <w:pPr>
              <w:pStyle w:val="af6"/>
              <w:numPr>
                <w:ilvl w:val="0"/>
                <w:numId w:val="30"/>
              </w:numPr>
              <w:spacing w:after="0"/>
              <w:jc w:val="both"/>
              <w:rPr>
                <w:sz w:val="24"/>
                <w:szCs w:val="24"/>
              </w:rPr>
            </w:pPr>
            <w:r w:rsidRPr="00A75D90">
              <w:rPr>
                <w:sz w:val="24"/>
                <w:szCs w:val="24"/>
              </w:rPr>
              <w:t>осуществляемая кадровая политика;</w:t>
            </w:r>
          </w:p>
          <w:p w:rsidR="004E16A6" w:rsidRPr="00A75D90" w:rsidRDefault="004E16A6" w:rsidP="00A75D90">
            <w:pPr>
              <w:pStyle w:val="af6"/>
              <w:numPr>
                <w:ilvl w:val="0"/>
                <w:numId w:val="30"/>
              </w:numPr>
              <w:spacing w:after="0"/>
              <w:jc w:val="both"/>
              <w:rPr>
                <w:sz w:val="24"/>
                <w:szCs w:val="24"/>
              </w:rPr>
            </w:pPr>
            <w:r w:rsidRPr="00A75D90">
              <w:rPr>
                <w:sz w:val="24"/>
                <w:szCs w:val="24"/>
              </w:rPr>
              <w:t>порядок подготовки финансовой (бухгалтерской) отчетности для внешних пользователей;</w:t>
            </w:r>
          </w:p>
          <w:p w:rsidR="004E16A6" w:rsidRPr="00A75D90" w:rsidRDefault="004E16A6" w:rsidP="00A75D90">
            <w:pPr>
              <w:pStyle w:val="af6"/>
              <w:numPr>
                <w:ilvl w:val="0"/>
                <w:numId w:val="30"/>
              </w:numPr>
              <w:spacing w:after="0"/>
              <w:jc w:val="both"/>
              <w:rPr>
                <w:sz w:val="24"/>
                <w:szCs w:val="24"/>
              </w:rPr>
            </w:pPr>
            <w:r w:rsidRPr="00A75D90">
              <w:rPr>
                <w:sz w:val="24"/>
                <w:szCs w:val="24"/>
              </w:rPr>
              <w:t>порядок осуществления внутреннего управленческого учета и подготовки отчетности для внутренних целей;</w:t>
            </w:r>
          </w:p>
          <w:p w:rsidR="004E16A6" w:rsidRPr="00A75D90" w:rsidRDefault="004E16A6" w:rsidP="00A75D90">
            <w:pPr>
              <w:pStyle w:val="af6"/>
              <w:numPr>
                <w:ilvl w:val="0"/>
                <w:numId w:val="30"/>
              </w:numPr>
              <w:spacing w:after="0"/>
              <w:jc w:val="both"/>
              <w:rPr>
                <w:sz w:val="24"/>
                <w:szCs w:val="24"/>
              </w:rPr>
            </w:pPr>
            <w:r w:rsidRPr="00A75D90">
              <w:rPr>
                <w:sz w:val="24"/>
                <w:szCs w:val="24"/>
              </w:rPr>
              <w:t xml:space="preserve">обеспечение соответствия хозяйственной деятельности </w:t>
            </w:r>
            <w:proofErr w:type="spellStart"/>
            <w:r w:rsidRPr="00A75D90">
              <w:rPr>
                <w:sz w:val="24"/>
                <w:szCs w:val="24"/>
              </w:rPr>
              <w:t>аудируемого</w:t>
            </w:r>
            <w:proofErr w:type="spellEnd"/>
            <w:r w:rsidRPr="00A75D90">
              <w:rPr>
                <w:sz w:val="24"/>
                <w:szCs w:val="24"/>
              </w:rPr>
              <w:t xml:space="preserve"> лица требованиям законодательства;</w:t>
            </w:r>
          </w:p>
          <w:p w:rsidR="004E16A6" w:rsidRPr="00A75D90" w:rsidRDefault="004E16A6" w:rsidP="00A75D90">
            <w:pPr>
              <w:pStyle w:val="af6"/>
              <w:numPr>
                <w:ilvl w:val="0"/>
                <w:numId w:val="30"/>
              </w:numPr>
              <w:spacing w:after="0"/>
              <w:jc w:val="both"/>
            </w:pPr>
            <w:r w:rsidRPr="00A75D90">
              <w:rPr>
                <w:sz w:val="24"/>
                <w:szCs w:val="24"/>
              </w:rPr>
              <w:lastRenderedPageBreak/>
              <w:t xml:space="preserve">наличие и особенности организации работы ревизионной комиссии, службы внутреннего аудита в составе органа управления </w:t>
            </w:r>
            <w:proofErr w:type="spellStart"/>
            <w:r w:rsidRPr="00A75D90">
              <w:rPr>
                <w:sz w:val="24"/>
                <w:szCs w:val="24"/>
              </w:rPr>
              <w:t>аудируемого</w:t>
            </w:r>
            <w:proofErr w:type="spellEnd"/>
            <w:r w:rsidRPr="00A75D90">
              <w:rPr>
                <w:sz w:val="24"/>
                <w:szCs w:val="24"/>
              </w:rPr>
              <w:t xml:space="preserve"> лица.</w:t>
            </w:r>
          </w:p>
          <w:p w:rsidR="004E16A6" w:rsidRPr="00A75D90" w:rsidRDefault="004E16A6" w:rsidP="00A75D90">
            <w:pPr>
              <w:spacing w:after="0"/>
              <w:jc w:val="both"/>
              <w:rPr>
                <w:sz w:val="24"/>
                <w:szCs w:val="24"/>
              </w:rPr>
            </w:pPr>
            <w:r w:rsidRPr="00A75D90">
              <w:rPr>
                <w:sz w:val="24"/>
                <w:szCs w:val="24"/>
              </w:rPr>
              <w:t>Аудитору необходимо понимание системы бухгалтерского учета, достаточное, чтобы определить:</w:t>
            </w:r>
          </w:p>
          <w:p w:rsidR="004E16A6" w:rsidRPr="00A75D90" w:rsidRDefault="004E16A6" w:rsidP="00A75D90">
            <w:pPr>
              <w:pStyle w:val="af6"/>
              <w:numPr>
                <w:ilvl w:val="0"/>
                <w:numId w:val="31"/>
              </w:numPr>
              <w:spacing w:after="0"/>
              <w:jc w:val="both"/>
              <w:rPr>
                <w:sz w:val="24"/>
                <w:szCs w:val="24"/>
              </w:rPr>
            </w:pPr>
            <w:r w:rsidRPr="00A75D90">
              <w:rPr>
                <w:sz w:val="24"/>
                <w:szCs w:val="24"/>
              </w:rPr>
              <w:t xml:space="preserve">основные группы и типы операций, осуществляемых </w:t>
            </w:r>
            <w:proofErr w:type="spellStart"/>
            <w:r w:rsidRPr="00A75D90">
              <w:rPr>
                <w:sz w:val="24"/>
                <w:szCs w:val="24"/>
              </w:rPr>
              <w:t>аудируемым</w:t>
            </w:r>
            <w:proofErr w:type="spellEnd"/>
            <w:r w:rsidRPr="00A75D90">
              <w:rPr>
                <w:sz w:val="24"/>
                <w:szCs w:val="24"/>
              </w:rPr>
              <w:t xml:space="preserve"> лицом;</w:t>
            </w:r>
          </w:p>
          <w:p w:rsidR="004E16A6" w:rsidRPr="00A75D90" w:rsidRDefault="004E16A6" w:rsidP="00A75D90">
            <w:pPr>
              <w:pStyle w:val="af6"/>
              <w:numPr>
                <w:ilvl w:val="0"/>
                <w:numId w:val="31"/>
              </w:numPr>
              <w:spacing w:after="0"/>
              <w:jc w:val="both"/>
              <w:rPr>
                <w:sz w:val="24"/>
                <w:szCs w:val="24"/>
              </w:rPr>
            </w:pPr>
            <w:r w:rsidRPr="00A75D90">
              <w:rPr>
                <w:sz w:val="24"/>
                <w:szCs w:val="24"/>
              </w:rPr>
              <w:t xml:space="preserve">способы инициирования таких операций; </w:t>
            </w:r>
          </w:p>
          <w:p w:rsidR="004E16A6" w:rsidRPr="00A75D90" w:rsidRDefault="004E16A6" w:rsidP="00A75D90">
            <w:pPr>
              <w:pStyle w:val="af6"/>
              <w:numPr>
                <w:ilvl w:val="0"/>
                <w:numId w:val="31"/>
              </w:numPr>
              <w:spacing w:after="0"/>
              <w:jc w:val="both"/>
              <w:rPr>
                <w:sz w:val="24"/>
                <w:szCs w:val="24"/>
              </w:rPr>
            </w:pPr>
            <w:r w:rsidRPr="00A75D90">
              <w:rPr>
                <w:sz w:val="24"/>
                <w:szCs w:val="24"/>
              </w:rPr>
              <w:t>основные регистры бухгалтерского учета, методы систематизации и хранения первичных документов и счета бухгалтерского учета, используемые при подготовке финансовой (бухгалтерской) либо иной отчетности;</w:t>
            </w:r>
          </w:p>
          <w:p w:rsidR="004E16A6" w:rsidRPr="00A75D90" w:rsidRDefault="004E16A6" w:rsidP="00A75D90">
            <w:pPr>
              <w:pStyle w:val="af6"/>
              <w:numPr>
                <w:ilvl w:val="0"/>
                <w:numId w:val="31"/>
              </w:numPr>
              <w:spacing w:after="0"/>
              <w:jc w:val="both"/>
            </w:pPr>
            <w:r w:rsidRPr="00A75D90">
              <w:rPr>
                <w:sz w:val="24"/>
                <w:szCs w:val="24"/>
              </w:rPr>
              <w:t>процесс ведения бухгалтерского учета и составления финансовой (бухгалтерской) отчетности от момента инициирования важных операций и прочих событий до момента их включения в финансовую (бухгалтерскую) отчетность.</w:t>
            </w:r>
          </w:p>
          <w:p w:rsidR="004E16A6" w:rsidRPr="00A75D90" w:rsidRDefault="004E16A6" w:rsidP="00A75D90">
            <w:pPr>
              <w:spacing w:after="0"/>
              <w:jc w:val="both"/>
              <w:rPr>
                <w:sz w:val="24"/>
                <w:szCs w:val="24"/>
              </w:rPr>
            </w:pPr>
            <w:r w:rsidRPr="00A75D90">
              <w:rPr>
                <w:sz w:val="24"/>
                <w:szCs w:val="24"/>
              </w:rPr>
              <w:t>Средства контроля должны обеспечивать достижение следующих целей:</w:t>
            </w:r>
          </w:p>
          <w:p w:rsidR="004E16A6" w:rsidRPr="00A75D90" w:rsidRDefault="004E16A6" w:rsidP="00A75D90">
            <w:pPr>
              <w:pStyle w:val="af6"/>
              <w:numPr>
                <w:ilvl w:val="0"/>
                <w:numId w:val="32"/>
              </w:numPr>
              <w:spacing w:after="0"/>
              <w:jc w:val="both"/>
              <w:rPr>
                <w:sz w:val="24"/>
                <w:szCs w:val="24"/>
              </w:rPr>
            </w:pPr>
            <w:r w:rsidRPr="00A75D90">
              <w:rPr>
                <w:sz w:val="24"/>
                <w:szCs w:val="24"/>
              </w:rPr>
              <w:t>достаточное разделение обязанностей;</w:t>
            </w:r>
          </w:p>
          <w:p w:rsidR="004E16A6" w:rsidRPr="00A75D90" w:rsidRDefault="004E16A6" w:rsidP="00A75D90">
            <w:pPr>
              <w:pStyle w:val="af6"/>
              <w:numPr>
                <w:ilvl w:val="0"/>
                <w:numId w:val="32"/>
              </w:numPr>
              <w:spacing w:after="0"/>
              <w:jc w:val="both"/>
              <w:rPr>
                <w:sz w:val="24"/>
                <w:szCs w:val="24"/>
              </w:rPr>
            </w:pPr>
            <w:r w:rsidRPr="00A75D90">
              <w:rPr>
                <w:sz w:val="24"/>
                <w:szCs w:val="24"/>
              </w:rPr>
              <w:t>авторизация (</w:t>
            </w:r>
            <w:proofErr w:type="spellStart"/>
            <w:r w:rsidRPr="00A75D90">
              <w:rPr>
                <w:sz w:val="24"/>
                <w:szCs w:val="24"/>
              </w:rPr>
              <w:t>разрешенность</w:t>
            </w:r>
            <w:proofErr w:type="spellEnd"/>
            <w:r w:rsidRPr="00A75D90">
              <w:rPr>
                <w:sz w:val="24"/>
                <w:szCs w:val="24"/>
              </w:rPr>
              <w:t>) операций;</w:t>
            </w:r>
          </w:p>
          <w:p w:rsidR="004E16A6" w:rsidRPr="00A75D90" w:rsidRDefault="004E16A6" w:rsidP="00A75D90">
            <w:pPr>
              <w:pStyle w:val="af6"/>
              <w:numPr>
                <w:ilvl w:val="0"/>
                <w:numId w:val="32"/>
              </w:numPr>
              <w:spacing w:after="0"/>
              <w:jc w:val="both"/>
              <w:rPr>
                <w:sz w:val="24"/>
                <w:szCs w:val="24"/>
              </w:rPr>
            </w:pPr>
            <w:r w:rsidRPr="00A75D90">
              <w:rPr>
                <w:sz w:val="24"/>
                <w:szCs w:val="24"/>
              </w:rPr>
              <w:t>правильное документирование операций и их учет;</w:t>
            </w:r>
          </w:p>
          <w:p w:rsidR="004E16A6" w:rsidRPr="00A75D90" w:rsidRDefault="004E16A6" w:rsidP="00A75D90">
            <w:pPr>
              <w:pStyle w:val="af6"/>
              <w:numPr>
                <w:ilvl w:val="0"/>
                <w:numId w:val="32"/>
              </w:numPr>
              <w:spacing w:after="0"/>
              <w:jc w:val="both"/>
              <w:rPr>
                <w:sz w:val="24"/>
                <w:szCs w:val="24"/>
              </w:rPr>
            </w:pPr>
            <w:r w:rsidRPr="00A75D90">
              <w:rPr>
                <w:sz w:val="24"/>
                <w:szCs w:val="24"/>
              </w:rPr>
              <w:t>обеспечение сохранности активов и бухгалтерских записей;</w:t>
            </w:r>
          </w:p>
          <w:p w:rsidR="004E16A6" w:rsidRPr="00A75D90" w:rsidRDefault="004E16A6" w:rsidP="00A75D90">
            <w:pPr>
              <w:pStyle w:val="af6"/>
              <w:numPr>
                <w:ilvl w:val="0"/>
                <w:numId w:val="32"/>
              </w:numPr>
              <w:spacing w:after="0"/>
              <w:jc w:val="both"/>
              <w:rPr>
                <w:sz w:val="24"/>
                <w:szCs w:val="24"/>
              </w:rPr>
            </w:pPr>
            <w:r w:rsidRPr="00A75D90">
              <w:rPr>
                <w:sz w:val="24"/>
                <w:szCs w:val="24"/>
              </w:rPr>
              <w:t>независимые проверки деятельности.</w:t>
            </w:r>
          </w:p>
          <w:p w:rsidR="004E16A6" w:rsidRPr="00A75D90" w:rsidRDefault="004E16A6" w:rsidP="00A75D90">
            <w:pPr>
              <w:spacing w:after="0"/>
              <w:jc w:val="both"/>
              <w:rPr>
                <w:sz w:val="24"/>
                <w:szCs w:val="24"/>
              </w:rPr>
            </w:pPr>
            <w:r w:rsidRPr="00A75D90">
              <w:rPr>
                <w:sz w:val="24"/>
                <w:szCs w:val="24"/>
              </w:rPr>
              <w:t xml:space="preserve">Средства внутреннего контроля, имеющие отношение к системе бухгалтерского учета, содействуют достижению следующих целей: </w:t>
            </w:r>
          </w:p>
          <w:p w:rsidR="004E16A6" w:rsidRPr="00A75D90" w:rsidRDefault="004E16A6" w:rsidP="00A75D90">
            <w:pPr>
              <w:pStyle w:val="af6"/>
              <w:numPr>
                <w:ilvl w:val="0"/>
                <w:numId w:val="33"/>
              </w:numPr>
              <w:spacing w:after="0"/>
              <w:jc w:val="both"/>
              <w:rPr>
                <w:sz w:val="24"/>
                <w:szCs w:val="24"/>
              </w:rPr>
            </w:pPr>
            <w:r w:rsidRPr="00A75D90">
              <w:rPr>
                <w:sz w:val="24"/>
                <w:szCs w:val="24"/>
              </w:rPr>
              <w:t>осуществление операций по общему или специальному разре</w:t>
            </w:r>
            <w:r w:rsidRPr="00A75D90">
              <w:rPr>
                <w:sz w:val="24"/>
                <w:szCs w:val="24"/>
              </w:rPr>
              <w:softHyphen/>
              <w:t>шению руководства;</w:t>
            </w:r>
          </w:p>
          <w:p w:rsidR="004E16A6" w:rsidRPr="00A75D90" w:rsidRDefault="004E16A6" w:rsidP="00A75D90">
            <w:pPr>
              <w:pStyle w:val="af6"/>
              <w:numPr>
                <w:ilvl w:val="0"/>
                <w:numId w:val="33"/>
              </w:numPr>
              <w:spacing w:after="0"/>
              <w:jc w:val="both"/>
              <w:rPr>
                <w:sz w:val="24"/>
                <w:szCs w:val="24"/>
              </w:rPr>
            </w:pPr>
            <w:r w:rsidRPr="00A75D90">
              <w:rPr>
                <w:sz w:val="24"/>
                <w:szCs w:val="24"/>
              </w:rPr>
              <w:t xml:space="preserve">своевременный учет всех операций и прочих событий в точных суммах, на надлежащих счетах и в должные отчетные периоды с тем, чтобы </w:t>
            </w:r>
            <w:r w:rsidRPr="00A75D90">
              <w:rPr>
                <w:sz w:val="24"/>
                <w:szCs w:val="24"/>
              </w:rPr>
              <w:lastRenderedPageBreak/>
              <w:t>сделать возможной подготовку финансовой (бухгалтерской) отчетности в соответствии с установленным порядком;</w:t>
            </w:r>
          </w:p>
          <w:p w:rsidR="004E16A6" w:rsidRPr="00A75D90" w:rsidRDefault="004E16A6" w:rsidP="00A75D90">
            <w:pPr>
              <w:pStyle w:val="af6"/>
              <w:numPr>
                <w:ilvl w:val="0"/>
                <w:numId w:val="33"/>
              </w:numPr>
              <w:spacing w:after="0"/>
              <w:jc w:val="both"/>
              <w:rPr>
                <w:sz w:val="24"/>
                <w:szCs w:val="24"/>
              </w:rPr>
            </w:pPr>
            <w:r w:rsidRPr="00A75D90">
              <w:rPr>
                <w:sz w:val="24"/>
                <w:szCs w:val="24"/>
              </w:rPr>
              <w:t>возможность доступа к активам и записям только по разрешению руководства;</w:t>
            </w:r>
          </w:p>
          <w:p w:rsidR="004E16A6" w:rsidRPr="00A75D90" w:rsidRDefault="004E16A6" w:rsidP="00A75D90">
            <w:pPr>
              <w:pStyle w:val="af6"/>
              <w:numPr>
                <w:ilvl w:val="0"/>
                <w:numId w:val="33"/>
              </w:numPr>
              <w:spacing w:after="0"/>
              <w:jc w:val="both"/>
              <w:rPr>
                <w:sz w:val="24"/>
                <w:szCs w:val="24"/>
              </w:rPr>
            </w:pPr>
            <w:r w:rsidRPr="00A75D90">
              <w:rPr>
                <w:sz w:val="24"/>
                <w:szCs w:val="24"/>
              </w:rPr>
              <w:t>регулярное сопоставление учтенных активов с активами, имею</w:t>
            </w:r>
            <w:r w:rsidRPr="00A75D90">
              <w:rPr>
                <w:sz w:val="24"/>
                <w:szCs w:val="24"/>
              </w:rPr>
              <w:softHyphen/>
              <w:t>щимися в наличии, и принятие надлежащих мер в отношении любых расхождений.</w:t>
            </w:r>
          </w:p>
          <w:p w:rsidR="00A75D90" w:rsidRPr="00411679" w:rsidRDefault="00A75D90" w:rsidP="00A75D90">
            <w:pPr>
              <w:spacing w:after="0" w:line="240" w:lineRule="auto"/>
              <w:ind w:left="150" w:right="15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Собрать и подготовить внутренние, внешние и смешанные аудиторские 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доказательства</w:t>
            </w:r>
            <w:proofErr w:type="gram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на основании которых делают аудиторские заключения.</w:t>
            </w:r>
          </w:p>
        </w:tc>
      </w:tr>
      <w:tr w:rsidR="00CD274F" w:rsidRPr="00411679" w:rsidTr="00CD274F">
        <w:trPr>
          <w:trHeight w:val="776"/>
          <w:tblCellSpacing w:w="0" w:type="dxa"/>
          <w:jc w:val="center"/>
        </w:trPr>
        <w:tc>
          <w:tcPr>
            <w:tcW w:w="2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13C6F" w:rsidRPr="00411679" w:rsidRDefault="00D13C6F" w:rsidP="00C96AE8">
            <w:pPr>
              <w:spacing w:after="0" w:line="240" w:lineRule="auto"/>
              <w:ind w:left="150" w:right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7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Завершающий этап аудита и подготовка аудиторского заключения.</w:t>
            </w:r>
          </w:p>
        </w:tc>
        <w:tc>
          <w:tcPr>
            <w:tcW w:w="2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05D5C" w:rsidRPr="00405D5C" w:rsidRDefault="00405D5C" w:rsidP="00405D5C">
            <w:pPr>
              <w:spacing w:after="0" w:line="240" w:lineRule="auto"/>
              <w:ind w:left="150" w:right="150"/>
              <w:rPr>
                <w:sz w:val="24"/>
                <w:szCs w:val="24"/>
              </w:rPr>
            </w:pPr>
            <w:r w:rsidRPr="00405D5C">
              <w:rPr>
                <w:sz w:val="24"/>
                <w:szCs w:val="24"/>
              </w:rPr>
              <w:t>Проверка результатов проверки со стороны руководителя.</w:t>
            </w:r>
          </w:p>
          <w:p w:rsidR="00405D5C" w:rsidRPr="00405D5C" w:rsidRDefault="00405D5C" w:rsidP="00405D5C">
            <w:pPr>
              <w:spacing w:after="0" w:line="240" w:lineRule="auto"/>
              <w:ind w:left="150" w:right="150"/>
              <w:rPr>
                <w:sz w:val="24"/>
                <w:szCs w:val="24"/>
              </w:rPr>
            </w:pPr>
            <w:r w:rsidRPr="00405D5C">
              <w:rPr>
                <w:sz w:val="24"/>
                <w:szCs w:val="24"/>
              </w:rPr>
              <w:t>Проверка полноты сбора аудиторских доказательств и выполнения общего плана аудита.</w:t>
            </w:r>
          </w:p>
          <w:p w:rsidR="00CB0AEE" w:rsidRPr="00405D5C" w:rsidRDefault="00CB0AEE" w:rsidP="00405D5C">
            <w:pPr>
              <w:spacing w:after="0" w:line="240" w:lineRule="auto"/>
              <w:ind w:left="150" w:right="150"/>
              <w:rPr>
                <w:szCs w:val="28"/>
              </w:rPr>
            </w:pPr>
            <w:r>
              <w:rPr>
                <w:szCs w:val="28"/>
              </w:rPr>
              <w:t>Аудиторское заключение должно:</w:t>
            </w:r>
          </w:p>
          <w:p w:rsidR="00CB0AEE" w:rsidRDefault="00CB0AEE" w:rsidP="009743F0">
            <w:pPr>
              <w:pStyle w:val="af6"/>
              <w:numPr>
                <w:ilvl w:val="0"/>
                <w:numId w:val="27"/>
              </w:num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иметь </w:t>
            </w:r>
            <w:r w:rsidRPr="00CB0AEE">
              <w:rPr>
                <w:sz w:val="24"/>
                <w:szCs w:val="24"/>
              </w:rPr>
              <w:t>наименование</w:t>
            </w:r>
            <w:proofErr w:type="gramStart"/>
            <w:r w:rsidRPr="00CB0AEE">
              <w:rPr>
                <w:sz w:val="24"/>
                <w:szCs w:val="24"/>
              </w:rPr>
              <w:t>"А</w:t>
            </w:r>
            <w:proofErr w:type="gramEnd"/>
            <w:r w:rsidRPr="00CB0AEE">
              <w:rPr>
                <w:sz w:val="24"/>
                <w:szCs w:val="24"/>
              </w:rPr>
              <w:t>удиторское заключение по финансовой (бухгалтерской) отчетности"</w:t>
            </w:r>
          </w:p>
          <w:p w:rsidR="00CB0AEE" w:rsidRDefault="00CB0AEE" w:rsidP="009743F0">
            <w:pPr>
              <w:pStyle w:val="af6"/>
              <w:numPr>
                <w:ilvl w:val="0"/>
                <w:numId w:val="27"/>
              </w:numPr>
              <w:spacing w:after="0"/>
              <w:jc w:val="both"/>
              <w:rPr>
                <w:sz w:val="24"/>
                <w:szCs w:val="24"/>
              </w:rPr>
            </w:pPr>
            <w:r w:rsidRPr="00CB0AEE">
              <w:rPr>
                <w:sz w:val="24"/>
                <w:szCs w:val="24"/>
              </w:rPr>
              <w:t xml:space="preserve">быть адресовано лицу, предусмотренному законодательством Российской Федерации и (или) договором на проведение аудита. </w:t>
            </w:r>
          </w:p>
          <w:p w:rsidR="00CB0AEE" w:rsidRPr="00CB0AEE" w:rsidRDefault="00CB0AEE" w:rsidP="009743F0">
            <w:pPr>
              <w:pStyle w:val="af6"/>
              <w:numPr>
                <w:ilvl w:val="0"/>
                <w:numId w:val="27"/>
              </w:numPr>
              <w:spacing w:after="0"/>
              <w:jc w:val="both"/>
              <w:rPr>
                <w:sz w:val="24"/>
                <w:szCs w:val="24"/>
              </w:rPr>
            </w:pPr>
            <w:r w:rsidRPr="00CB0AEE">
              <w:rPr>
                <w:rFonts w:cs="Times New Roman"/>
                <w:sz w:val="24"/>
                <w:szCs w:val="24"/>
              </w:rPr>
              <w:t xml:space="preserve">содержать перечень проверенной финансовой (бухгалтерской) отчетности </w:t>
            </w:r>
            <w:proofErr w:type="spellStart"/>
            <w:r w:rsidRPr="00CB0AEE">
              <w:rPr>
                <w:rFonts w:cs="Times New Roman"/>
                <w:sz w:val="24"/>
                <w:szCs w:val="24"/>
              </w:rPr>
              <w:t>аудируемого</w:t>
            </w:r>
            <w:proofErr w:type="spellEnd"/>
            <w:r w:rsidRPr="00CB0AEE">
              <w:rPr>
                <w:rFonts w:cs="Times New Roman"/>
                <w:sz w:val="24"/>
                <w:szCs w:val="24"/>
              </w:rPr>
              <w:t xml:space="preserve"> лица с указанием отчетного периода и ее состава. К аудиторскому заключению прилагается финансовая (бухгалтерская) отчетность, в отношении которой выражается мнение и которая датирована, подписана и скреплена печатью </w:t>
            </w:r>
            <w:proofErr w:type="spellStart"/>
            <w:r w:rsidRPr="00CB0AEE">
              <w:rPr>
                <w:rFonts w:cs="Times New Roman"/>
                <w:sz w:val="24"/>
                <w:szCs w:val="24"/>
              </w:rPr>
              <w:t>аудируемого</w:t>
            </w:r>
            <w:proofErr w:type="spellEnd"/>
            <w:r w:rsidRPr="00CB0AEE">
              <w:rPr>
                <w:rFonts w:cs="Times New Roman"/>
                <w:sz w:val="24"/>
                <w:szCs w:val="24"/>
              </w:rPr>
              <w:t xml:space="preserve"> лица в соответствии с требованиями законодательства Российской Федерации относительно подготовки такой отчетности. Аудиторское заключение и указанная отчетность должны быть сброшюрованы в единый пакет, листы пронумерованы, прошнурованы, </w:t>
            </w:r>
            <w:r w:rsidRPr="00CB0AEE">
              <w:rPr>
                <w:rFonts w:cs="Times New Roman"/>
                <w:sz w:val="24"/>
                <w:szCs w:val="24"/>
              </w:rPr>
              <w:lastRenderedPageBreak/>
              <w:t xml:space="preserve">опечатаны печатью аудитора с указанием общего количества листов в пакете. </w:t>
            </w:r>
          </w:p>
          <w:p w:rsidR="00CB0AEE" w:rsidRDefault="00CB0AEE" w:rsidP="009743F0">
            <w:pPr>
              <w:pStyle w:val="af6"/>
              <w:numPr>
                <w:ilvl w:val="0"/>
                <w:numId w:val="27"/>
              </w:numPr>
              <w:spacing w:after="0"/>
              <w:jc w:val="both"/>
              <w:rPr>
                <w:sz w:val="24"/>
                <w:szCs w:val="24"/>
              </w:rPr>
            </w:pPr>
            <w:r w:rsidRPr="00CB0AEE">
              <w:rPr>
                <w:sz w:val="24"/>
                <w:szCs w:val="24"/>
              </w:rPr>
              <w:t xml:space="preserve">должно описывать объем аудита с указанием, что аудит был проведен в соответствии с федеральными законами, федеральными правилами (стандартами) аудиторской деятельности, внутренними правилами (стандартами) аудиторской деятельности, действующими в профессиональных аудиторских объединениях, членом которых является аудитор, либо в соответствии с иными документами. </w:t>
            </w:r>
          </w:p>
          <w:p w:rsidR="00CB0AEE" w:rsidRDefault="00CB0AEE" w:rsidP="009743F0">
            <w:pPr>
              <w:pStyle w:val="af6"/>
              <w:numPr>
                <w:ilvl w:val="0"/>
                <w:numId w:val="27"/>
              </w:numPr>
              <w:spacing w:after="0"/>
              <w:jc w:val="both"/>
              <w:rPr>
                <w:sz w:val="24"/>
                <w:szCs w:val="24"/>
              </w:rPr>
            </w:pPr>
            <w:r w:rsidRPr="00CB0AEE">
              <w:rPr>
                <w:sz w:val="24"/>
                <w:szCs w:val="24"/>
              </w:rPr>
              <w:t>содержать заявление о том, что аудит был спланирован и проведен с целью обеспечения разумной уверенности в том, что финансовая (</w:t>
            </w:r>
            <w:proofErr w:type="gramStart"/>
            <w:r w:rsidRPr="00CB0AEE">
              <w:rPr>
                <w:sz w:val="24"/>
                <w:szCs w:val="24"/>
              </w:rPr>
              <w:t xml:space="preserve">бухгалтерская) </w:t>
            </w:r>
            <w:proofErr w:type="gramEnd"/>
            <w:r w:rsidRPr="00CB0AEE">
              <w:rPr>
                <w:sz w:val="24"/>
                <w:szCs w:val="24"/>
              </w:rPr>
              <w:t xml:space="preserve">отчетность не содержит существенных искажений. </w:t>
            </w:r>
          </w:p>
          <w:p w:rsidR="00CB0AEE" w:rsidRPr="009743F0" w:rsidRDefault="00CB0AEE" w:rsidP="009743F0">
            <w:pPr>
              <w:pStyle w:val="af6"/>
              <w:numPr>
                <w:ilvl w:val="0"/>
                <w:numId w:val="27"/>
              </w:numPr>
              <w:spacing w:after="0"/>
              <w:jc w:val="both"/>
              <w:rPr>
                <w:sz w:val="24"/>
                <w:szCs w:val="24"/>
              </w:rPr>
            </w:pPr>
            <w:r w:rsidRPr="00CB0AEE">
              <w:rPr>
                <w:rFonts w:cs="Times New Roman"/>
                <w:sz w:val="24"/>
                <w:szCs w:val="24"/>
              </w:rPr>
              <w:t>быть указано, что аудит проводился на выборочной основе и включал в себя:</w:t>
            </w:r>
          </w:p>
          <w:p w:rsidR="009743F0" w:rsidRPr="009743F0" w:rsidRDefault="009743F0" w:rsidP="009743F0">
            <w:pPr>
              <w:pStyle w:val="af6"/>
              <w:numPr>
                <w:ilvl w:val="0"/>
                <w:numId w:val="28"/>
              </w:numPr>
              <w:spacing w:after="0"/>
              <w:jc w:val="both"/>
              <w:rPr>
                <w:sz w:val="24"/>
                <w:szCs w:val="24"/>
              </w:rPr>
            </w:pPr>
            <w:r w:rsidRPr="009743F0">
              <w:rPr>
                <w:rFonts w:cs="Times New Roman"/>
                <w:sz w:val="24"/>
                <w:szCs w:val="24"/>
              </w:rPr>
              <w:t xml:space="preserve">изучение на основе тестирования доказательств, подтверждающих числовые показатели и раскрытие в финансовой (бухгалтерской) отчетности информации о финансово-хозяйственной деятельности </w:t>
            </w:r>
            <w:proofErr w:type="spellStart"/>
            <w:r w:rsidRPr="009743F0">
              <w:rPr>
                <w:rFonts w:cs="Times New Roman"/>
                <w:sz w:val="24"/>
                <w:szCs w:val="24"/>
              </w:rPr>
              <w:t>аудируемого</w:t>
            </w:r>
            <w:proofErr w:type="spellEnd"/>
            <w:r w:rsidRPr="009743F0">
              <w:rPr>
                <w:rFonts w:cs="Times New Roman"/>
                <w:sz w:val="24"/>
                <w:szCs w:val="24"/>
              </w:rPr>
              <w:t xml:space="preserve"> лица;</w:t>
            </w:r>
          </w:p>
          <w:p w:rsidR="009743F0" w:rsidRPr="009743F0" w:rsidRDefault="009743F0" w:rsidP="009743F0">
            <w:pPr>
              <w:pStyle w:val="af6"/>
              <w:numPr>
                <w:ilvl w:val="0"/>
                <w:numId w:val="28"/>
              </w:num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9743F0">
              <w:rPr>
                <w:rFonts w:cs="Times New Roman"/>
                <w:sz w:val="24"/>
                <w:szCs w:val="24"/>
              </w:rPr>
              <w:t>оценку формы соблюдения принципов и правил бухгалтерского учета, применяемых при подготовке финансовой (бухгалтерской) отчетности;</w:t>
            </w:r>
          </w:p>
          <w:p w:rsidR="009743F0" w:rsidRPr="009743F0" w:rsidRDefault="009743F0" w:rsidP="009743F0">
            <w:pPr>
              <w:pStyle w:val="af6"/>
              <w:numPr>
                <w:ilvl w:val="0"/>
                <w:numId w:val="28"/>
              </w:num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9743F0">
              <w:rPr>
                <w:rFonts w:cs="Times New Roman"/>
                <w:sz w:val="24"/>
                <w:szCs w:val="24"/>
              </w:rPr>
              <w:t xml:space="preserve">рассмотрение основных оценочных показателей, полученных руководством </w:t>
            </w:r>
            <w:proofErr w:type="spellStart"/>
            <w:r w:rsidRPr="009743F0">
              <w:rPr>
                <w:rFonts w:cs="Times New Roman"/>
                <w:sz w:val="24"/>
                <w:szCs w:val="24"/>
              </w:rPr>
              <w:t>аудируемого</w:t>
            </w:r>
            <w:proofErr w:type="spellEnd"/>
            <w:r w:rsidRPr="009743F0">
              <w:rPr>
                <w:rFonts w:cs="Times New Roman"/>
                <w:sz w:val="24"/>
                <w:szCs w:val="24"/>
              </w:rPr>
              <w:t xml:space="preserve"> лица при подготовке финансовой (бухгалтерской) отчетности;</w:t>
            </w:r>
          </w:p>
          <w:p w:rsidR="009743F0" w:rsidRPr="009743F0" w:rsidRDefault="009743F0" w:rsidP="009743F0">
            <w:pPr>
              <w:pStyle w:val="af6"/>
              <w:numPr>
                <w:ilvl w:val="0"/>
                <w:numId w:val="28"/>
              </w:num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9743F0">
              <w:rPr>
                <w:rFonts w:cs="Times New Roman"/>
                <w:sz w:val="24"/>
                <w:szCs w:val="24"/>
              </w:rPr>
              <w:t>оценку представления финансовой (бухгалтерской) отчетности.</w:t>
            </w:r>
          </w:p>
          <w:p w:rsidR="009743F0" w:rsidRPr="009743F0" w:rsidRDefault="009743F0" w:rsidP="009743F0">
            <w:pPr>
              <w:pStyle w:val="af6"/>
              <w:numPr>
                <w:ilvl w:val="0"/>
                <w:numId w:val="28"/>
              </w:num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9743F0">
              <w:rPr>
                <w:sz w:val="24"/>
                <w:szCs w:val="24"/>
              </w:rPr>
              <w:t xml:space="preserve">содержать заявление аудитора относительно того, что аудит предоставляет достаточные основания </w:t>
            </w:r>
            <w:r w:rsidRPr="009743F0">
              <w:rPr>
                <w:sz w:val="24"/>
                <w:szCs w:val="24"/>
              </w:rPr>
              <w:lastRenderedPageBreak/>
              <w:t>для выражения мнения о достоверности во всех существенных отношениях финансовой (бухгалтерской) отчетности и соответствии порядка ведения бухгалтерского учета законодательству Российской Федерации.</w:t>
            </w:r>
          </w:p>
          <w:p w:rsidR="00CB0AEE" w:rsidRPr="009743F0" w:rsidRDefault="00CB0AEE" w:rsidP="009743F0">
            <w:pPr>
              <w:pStyle w:val="af6"/>
              <w:numPr>
                <w:ilvl w:val="0"/>
                <w:numId w:val="27"/>
              </w:numPr>
              <w:spacing w:after="0"/>
              <w:jc w:val="both"/>
              <w:rPr>
                <w:sz w:val="24"/>
                <w:szCs w:val="24"/>
              </w:rPr>
            </w:pPr>
            <w:r w:rsidRPr="009743F0">
              <w:rPr>
                <w:rFonts w:cs="Times New Roman"/>
                <w:sz w:val="24"/>
                <w:szCs w:val="24"/>
              </w:rPr>
              <w:t>Аудитор должен датировать аудиторское заключение числом, когда был завершен аудит, так как данное обстоятельство предоставляет пользователю основания полагать, что аудитор учел влияние, которое оказали на финансовую (бухгалтерскую) отчетность и аудиторское заключение события и операции, известные аудитору и возникшие до этой даты.</w:t>
            </w:r>
          </w:p>
          <w:p w:rsidR="00CB0AEE" w:rsidRPr="009743F0" w:rsidRDefault="00CB0AEE" w:rsidP="009743F0">
            <w:pPr>
              <w:pStyle w:val="af6"/>
              <w:numPr>
                <w:ilvl w:val="0"/>
                <w:numId w:val="27"/>
              </w:numPr>
              <w:spacing w:after="0"/>
              <w:jc w:val="both"/>
              <w:rPr>
                <w:sz w:val="24"/>
                <w:szCs w:val="24"/>
              </w:rPr>
            </w:pPr>
            <w:r w:rsidRPr="009743F0">
              <w:rPr>
                <w:sz w:val="24"/>
                <w:szCs w:val="24"/>
              </w:rPr>
              <w:t xml:space="preserve">быть подписано руководителем аудитора или уполномоченным руководителем лицом и лицом, проводившим аудит (лицом, возглавлявшим проверку), с указанием номера и срока действия его квалификационного аттестата. Эти подписи должны быть скреплены печатью. </w:t>
            </w:r>
          </w:p>
        </w:tc>
      </w:tr>
    </w:tbl>
    <w:p w:rsidR="00195BE1" w:rsidRDefault="00195BE1" w:rsidP="00195BE1">
      <w:pPr>
        <w:pStyle w:val="3"/>
        <w:spacing w:before="0"/>
        <w:ind w:left="720"/>
        <w:jc w:val="both"/>
        <w:rPr>
          <w:rFonts w:ascii="Times New Roman" w:hAnsi="Times New Roman" w:cs="Times New Roman"/>
          <w:b w:val="0"/>
          <w:color w:val="auto"/>
          <w:szCs w:val="28"/>
        </w:rPr>
      </w:pPr>
    </w:p>
    <w:p w:rsidR="00195BE1" w:rsidRDefault="00195BE1" w:rsidP="00195BE1">
      <w:pPr>
        <w:sectPr w:rsidR="00195BE1" w:rsidSect="00497654"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195BE1" w:rsidRPr="00B1654F" w:rsidRDefault="00195BE1" w:rsidP="00B1654F">
      <w:pPr>
        <w:pStyle w:val="1"/>
        <w:jc w:val="center"/>
        <w:rPr>
          <w:color w:val="auto"/>
          <w:sz w:val="36"/>
          <w:szCs w:val="36"/>
        </w:rPr>
      </w:pPr>
      <w:r w:rsidRPr="00195BE1">
        <w:rPr>
          <w:color w:val="auto"/>
          <w:sz w:val="36"/>
          <w:szCs w:val="36"/>
        </w:rPr>
        <w:lastRenderedPageBreak/>
        <w:t>Заключение</w:t>
      </w:r>
    </w:p>
    <w:p w:rsidR="00195BE1" w:rsidRDefault="00195BE1" w:rsidP="00B1654F">
      <w:pPr>
        <w:spacing w:after="0"/>
        <w:ind w:firstLine="709"/>
        <w:jc w:val="both"/>
      </w:pPr>
      <w:r w:rsidRPr="00195BE1">
        <w:t>Аудит обеспечивает основу для анализа финансово-хозяйственной деятельности бизнеса, что позволяет выявить сильные и слабые стороны последнего, принять обоснованные решения, а также предотвратить административные взыскания.</w:t>
      </w:r>
    </w:p>
    <w:p w:rsidR="00195BE1" w:rsidRDefault="00195BE1" w:rsidP="00B1654F">
      <w:pPr>
        <w:spacing w:after="0"/>
        <w:ind w:firstLine="709"/>
      </w:pPr>
      <w:r w:rsidRPr="00195BE1">
        <w:t>Основной целью аудита является проверка достоверности отчетности, а основным условием ее проведения — независимость аудитора. Результатом аудиторской проверки становится официально зафиксированное в установленной форме компетентное мнение аудитора о точности финансовой информации, содержащейся в отчетности за определенный период, то есть — аудиторское заключение.</w:t>
      </w:r>
    </w:p>
    <w:p w:rsidR="00195BE1" w:rsidRPr="00B1654F" w:rsidRDefault="00B1654F" w:rsidP="00B1654F">
      <w:pPr>
        <w:spacing w:after="0"/>
        <w:jc w:val="both"/>
        <w:rPr>
          <w:i/>
          <w:lang w:eastAsia="ru-RU"/>
        </w:rPr>
      </w:pPr>
      <w:r w:rsidRPr="00B1654F">
        <w:rPr>
          <w:i/>
          <w:lang w:eastAsia="ru-RU"/>
        </w:rPr>
        <w:t>П</w:t>
      </w:r>
      <w:r w:rsidR="00195BE1" w:rsidRPr="00B1654F">
        <w:rPr>
          <w:i/>
          <w:lang w:eastAsia="ru-RU"/>
        </w:rPr>
        <w:t>рофессиональная деятельность аудитора регулируется:</w:t>
      </w:r>
    </w:p>
    <w:p w:rsidR="00195BE1" w:rsidRPr="00195BE1" w:rsidRDefault="00195BE1" w:rsidP="00B1654F">
      <w:pPr>
        <w:pStyle w:val="af6"/>
        <w:numPr>
          <w:ilvl w:val="0"/>
          <w:numId w:val="39"/>
        </w:numPr>
        <w:spacing w:after="0"/>
        <w:jc w:val="both"/>
        <w:rPr>
          <w:lang w:eastAsia="ru-RU"/>
        </w:rPr>
      </w:pPr>
      <w:r w:rsidRPr="00195BE1">
        <w:rPr>
          <w:lang w:eastAsia="ru-RU"/>
        </w:rPr>
        <w:t>международными стандартами аудиторской деятельности (МСА) – (после 2018 года);</w:t>
      </w:r>
    </w:p>
    <w:p w:rsidR="00195BE1" w:rsidRPr="00195BE1" w:rsidRDefault="00195BE1" w:rsidP="00B1654F">
      <w:pPr>
        <w:pStyle w:val="af6"/>
        <w:numPr>
          <w:ilvl w:val="0"/>
          <w:numId w:val="39"/>
        </w:numPr>
        <w:spacing w:after="0"/>
        <w:jc w:val="both"/>
        <w:rPr>
          <w:lang w:eastAsia="ru-RU"/>
        </w:rPr>
      </w:pPr>
      <w:r w:rsidRPr="00195BE1">
        <w:rPr>
          <w:lang w:eastAsia="ru-RU"/>
        </w:rPr>
        <w:t>отраслевыми (внутренними) стандартами саморегулируемой организации, которые не должны вступать в противоречие с МСА;</w:t>
      </w:r>
    </w:p>
    <w:p w:rsidR="00195BE1" w:rsidRPr="00195BE1" w:rsidRDefault="00195BE1" w:rsidP="00B1654F">
      <w:pPr>
        <w:pStyle w:val="af6"/>
        <w:numPr>
          <w:ilvl w:val="0"/>
          <w:numId w:val="39"/>
        </w:numPr>
        <w:spacing w:after="0"/>
        <w:jc w:val="both"/>
        <w:rPr>
          <w:lang w:eastAsia="ru-RU"/>
        </w:rPr>
      </w:pPr>
      <w:r w:rsidRPr="00195BE1">
        <w:rPr>
          <w:lang w:eastAsia="ru-RU"/>
        </w:rPr>
        <w:t>федеральными стандартами аудиторской деятельности (ФСАД) в переходный период — до принятия всех МСА на законодательном уровне в порядке, установленном Правительством РФ, то есть до 2018 года или ранее;</w:t>
      </w:r>
    </w:p>
    <w:p w:rsidR="00195BE1" w:rsidRDefault="00195BE1" w:rsidP="00195BE1">
      <w:pPr>
        <w:pStyle w:val="af6"/>
        <w:numPr>
          <w:ilvl w:val="0"/>
          <w:numId w:val="39"/>
        </w:numPr>
        <w:spacing w:after="0"/>
        <w:jc w:val="both"/>
        <w:rPr>
          <w:lang w:eastAsia="ru-RU"/>
        </w:rPr>
      </w:pPr>
      <w:r w:rsidRPr="00195BE1">
        <w:rPr>
          <w:lang w:eastAsia="ru-RU"/>
        </w:rPr>
        <w:t>кодексом профессиональной этики аудиторов.</w:t>
      </w:r>
    </w:p>
    <w:p w:rsidR="00B1654F" w:rsidRDefault="00B1654F" w:rsidP="00B1654F">
      <w:pPr>
        <w:spacing w:after="0"/>
        <w:jc w:val="both"/>
        <w:rPr>
          <w:lang w:eastAsia="ru-RU"/>
        </w:rPr>
      </w:pPr>
    </w:p>
    <w:p w:rsidR="00195BE1" w:rsidRPr="00B1654F" w:rsidRDefault="00195BE1" w:rsidP="00B1654F">
      <w:pPr>
        <w:spacing w:after="0"/>
        <w:jc w:val="both"/>
        <w:rPr>
          <w:i/>
          <w:lang w:eastAsia="ru-RU"/>
        </w:rPr>
      </w:pPr>
      <w:r w:rsidRPr="00B1654F">
        <w:rPr>
          <w:i/>
          <w:lang w:eastAsia="ru-RU"/>
        </w:rPr>
        <w:t>Выделяется несколько этапов:</w:t>
      </w:r>
    </w:p>
    <w:p w:rsidR="00195BE1" w:rsidRPr="00195BE1" w:rsidRDefault="00195BE1" w:rsidP="00B1654F">
      <w:pPr>
        <w:pStyle w:val="af6"/>
        <w:numPr>
          <w:ilvl w:val="0"/>
          <w:numId w:val="38"/>
        </w:numPr>
        <w:spacing w:after="0"/>
        <w:jc w:val="both"/>
        <w:rPr>
          <w:lang w:eastAsia="ru-RU"/>
        </w:rPr>
      </w:pPr>
      <w:r w:rsidRPr="00195BE1">
        <w:rPr>
          <w:lang w:eastAsia="ru-RU"/>
        </w:rPr>
        <w:t>Официальное предложение клиента о проведен</w:t>
      </w:r>
      <w:proofErr w:type="gramStart"/>
      <w:r w:rsidRPr="00195BE1">
        <w:rPr>
          <w:lang w:eastAsia="ru-RU"/>
        </w:rPr>
        <w:t>ии ау</w:t>
      </w:r>
      <w:proofErr w:type="gramEnd"/>
      <w:r w:rsidRPr="00195BE1">
        <w:rPr>
          <w:lang w:eastAsia="ru-RU"/>
        </w:rPr>
        <w:t>дита.</w:t>
      </w:r>
    </w:p>
    <w:p w:rsidR="00195BE1" w:rsidRPr="00195BE1" w:rsidRDefault="00195BE1" w:rsidP="00B1654F">
      <w:pPr>
        <w:pStyle w:val="af6"/>
        <w:numPr>
          <w:ilvl w:val="0"/>
          <w:numId w:val="38"/>
        </w:numPr>
        <w:spacing w:after="0"/>
        <w:jc w:val="both"/>
        <w:rPr>
          <w:lang w:eastAsia="ru-RU"/>
        </w:rPr>
      </w:pPr>
      <w:r w:rsidRPr="00195BE1">
        <w:rPr>
          <w:lang w:eastAsia="ru-RU"/>
        </w:rPr>
        <w:t>Первичное знакомство с финансово-хозяйственной деятельностью компании, без подробной проверки.</w:t>
      </w:r>
    </w:p>
    <w:p w:rsidR="00195BE1" w:rsidRPr="00195BE1" w:rsidRDefault="00195BE1" w:rsidP="00B1654F">
      <w:pPr>
        <w:pStyle w:val="af6"/>
        <w:numPr>
          <w:ilvl w:val="0"/>
          <w:numId w:val="38"/>
        </w:numPr>
        <w:spacing w:after="0"/>
        <w:jc w:val="both"/>
        <w:rPr>
          <w:lang w:eastAsia="ru-RU"/>
        </w:rPr>
      </w:pPr>
      <w:r w:rsidRPr="00195BE1">
        <w:rPr>
          <w:lang w:eastAsia="ru-RU"/>
        </w:rPr>
        <w:t>Разработка, оформление и согласование общего плана и программы аудита, которые подписываются руководством компании.</w:t>
      </w:r>
    </w:p>
    <w:p w:rsidR="00195BE1" w:rsidRPr="00195BE1" w:rsidRDefault="00195BE1" w:rsidP="00B1654F">
      <w:pPr>
        <w:pStyle w:val="af6"/>
        <w:numPr>
          <w:ilvl w:val="0"/>
          <w:numId w:val="38"/>
        </w:numPr>
        <w:spacing w:after="0"/>
        <w:jc w:val="both"/>
        <w:rPr>
          <w:lang w:eastAsia="ru-RU"/>
        </w:rPr>
      </w:pPr>
      <w:r w:rsidRPr="00195BE1">
        <w:rPr>
          <w:lang w:eastAsia="ru-RU"/>
        </w:rPr>
        <w:t>Составление письма о проведен</w:t>
      </w:r>
      <w:proofErr w:type="gramStart"/>
      <w:r w:rsidRPr="00195BE1">
        <w:rPr>
          <w:lang w:eastAsia="ru-RU"/>
        </w:rPr>
        <w:t>ии ау</w:t>
      </w:r>
      <w:proofErr w:type="gramEnd"/>
      <w:r w:rsidRPr="00195BE1">
        <w:rPr>
          <w:lang w:eastAsia="ru-RU"/>
        </w:rPr>
        <w:t>дита.</w:t>
      </w:r>
    </w:p>
    <w:p w:rsidR="00195BE1" w:rsidRDefault="00195BE1" w:rsidP="00195BE1">
      <w:pPr>
        <w:pStyle w:val="af6"/>
        <w:numPr>
          <w:ilvl w:val="0"/>
          <w:numId w:val="38"/>
        </w:numPr>
        <w:spacing w:after="0"/>
        <w:jc w:val="both"/>
        <w:rPr>
          <w:lang w:eastAsia="ru-RU"/>
        </w:rPr>
      </w:pPr>
      <w:r w:rsidRPr="00195BE1">
        <w:rPr>
          <w:lang w:eastAsia="ru-RU"/>
        </w:rPr>
        <w:t>Подписание договора на проведение аудита.</w:t>
      </w:r>
    </w:p>
    <w:p w:rsidR="00B1654F" w:rsidRDefault="00B1654F" w:rsidP="00B1654F">
      <w:pPr>
        <w:spacing w:after="0"/>
        <w:ind w:firstLine="709"/>
        <w:jc w:val="both"/>
      </w:pPr>
      <w:r>
        <w:t>Аудит оформляется договором возмездного оказания услуг, в котором стороны определяют в частности срок проведения проверки и могут предусмотреть проведение аудита в несколько этапов (например, 1 этап по итогам 6 или 9 месяцев и 2 этап по завершении года). Поэтапное проведение аудита дает клиенту возможность получить экспертное мнение о текущем отчетном периоде и скорректировать свою деятельность до завершения финансового года.</w:t>
      </w:r>
    </w:p>
    <w:p w:rsidR="00B1654F" w:rsidRDefault="00B1654F" w:rsidP="00B1654F">
      <w:pPr>
        <w:spacing w:after="0"/>
        <w:ind w:firstLine="709"/>
        <w:jc w:val="both"/>
      </w:pPr>
      <w:r>
        <w:lastRenderedPageBreak/>
        <w:t>Аудиторская проверка стартует после проведения специального собрания — так называемого открытия аудита. На нем руководителям подразделений рассказывается о целях аудита, критериях его проведения и порядке, даются ответы на все возникшие вопросы. Проверяется выполнение необходимых условий для проведения аудита, например: возможность беседы с персоналом в назначенное время, обеспечение аудиторов спецодеждой и транспортом. Цель собрания — установить доверительный деловой контакт между аудиторами и руководством предприятия.</w:t>
      </w:r>
    </w:p>
    <w:p w:rsidR="00B1654F" w:rsidRDefault="00B1654F" w:rsidP="00B1654F">
      <w:pPr>
        <w:spacing w:after="0"/>
        <w:ind w:firstLine="709"/>
        <w:jc w:val="both"/>
      </w:pPr>
      <w:r>
        <w:t>Далее аудиторы переходят к работе по утвержденному плану, которая включает тщательную проверку документов, аудиторские беседы, выборочную проверку работы сотрудников на местах с помощью аудиторских опросников и запись результатов.</w:t>
      </w:r>
    </w:p>
    <w:p w:rsidR="00195BE1" w:rsidRPr="00195BE1" w:rsidRDefault="00B1654F" w:rsidP="00B1654F">
      <w:pPr>
        <w:spacing w:after="0"/>
        <w:ind w:firstLine="709"/>
        <w:jc w:val="both"/>
        <w:sectPr w:rsidR="00195BE1" w:rsidRPr="00195BE1" w:rsidSect="00497654"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  <w:r>
        <w:t>Закрытие аудита состоит в распределении выявленных несоответствий по категориям, выявлении системных нарушений, информировании высшего руководства и согласовании сроков и состава корректирующих действий. После этого можно перейти к оформлению финальных документов.</w:t>
      </w:r>
    </w:p>
    <w:p w:rsidR="00195BE1" w:rsidRPr="00195BE1" w:rsidRDefault="00195BE1" w:rsidP="00195BE1">
      <w:pPr>
        <w:pStyle w:val="1"/>
        <w:jc w:val="center"/>
        <w:rPr>
          <w:color w:val="auto"/>
          <w:sz w:val="36"/>
          <w:szCs w:val="36"/>
        </w:rPr>
      </w:pPr>
      <w:r w:rsidRPr="00195BE1">
        <w:rPr>
          <w:color w:val="auto"/>
          <w:sz w:val="36"/>
          <w:szCs w:val="36"/>
        </w:rPr>
        <w:lastRenderedPageBreak/>
        <w:t>Список рекомендуемой литературы</w:t>
      </w:r>
    </w:p>
    <w:p w:rsidR="00195BE1" w:rsidRPr="00195BE1" w:rsidRDefault="00195BE1" w:rsidP="00195BE1">
      <w:pPr>
        <w:pStyle w:val="3"/>
        <w:numPr>
          <w:ilvl w:val="0"/>
          <w:numId w:val="35"/>
        </w:numPr>
        <w:spacing w:before="0"/>
        <w:jc w:val="both"/>
        <w:rPr>
          <w:rFonts w:ascii="Times New Roman" w:hAnsi="Times New Roman" w:cs="Times New Roman"/>
          <w:b w:val="0"/>
          <w:color w:val="auto"/>
          <w:szCs w:val="28"/>
        </w:rPr>
      </w:pPr>
      <w:r w:rsidRPr="00195BE1">
        <w:rPr>
          <w:rFonts w:ascii="Times New Roman" w:hAnsi="Times New Roman" w:cs="Times New Roman"/>
          <w:b w:val="0"/>
          <w:color w:val="auto"/>
          <w:szCs w:val="28"/>
        </w:rPr>
        <w:t>Бычкова, С.М. Международные стандарты аудита: учеб</w:t>
      </w:r>
      <w:proofErr w:type="gramStart"/>
      <w:r w:rsidRPr="00195BE1">
        <w:rPr>
          <w:rFonts w:ascii="Times New Roman" w:hAnsi="Times New Roman" w:cs="Times New Roman"/>
          <w:b w:val="0"/>
          <w:color w:val="auto"/>
          <w:szCs w:val="28"/>
        </w:rPr>
        <w:t>.</w:t>
      </w:r>
      <w:proofErr w:type="gramEnd"/>
      <w:r w:rsidRPr="00195BE1">
        <w:rPr>
          <w:rFonts w:ascii="Times New Roman" w:hAnsi="Times New Roman" w:cs="Times New Roman"/>
          <w:b w:val="0"/>
          <w:color w:val="auto"/>
          <w:szCs w:val="28"/>
        </w:rPr>
        <w:t xml:space="preserve"> </w:t>
      </w:r>
      <w:proofErr w:type="gramStart"/>
      <w:r w:rsidRPr="00195BE1">
        <w:rPr>
          <w:rFonts w:ascii="Times New Roman" w:hAnsi="Times New Roman" w:cs="Times New Roman"/>
          <w:b w:val="0"/>
          <w:color w:val="auto"/>
          <w:szCs w:val="28"/>
        </w:rPr>
        <w:t>п</w:t>
      </w:r>
      <w:proofErr w:type="gramEnd"/>
      <w:r w:rsidRPr="00195BE1">
        <w:rPr>
          <w:rFonts w:ascii="Times New Roman" w:hAnsi="Times New Roman" w:cs="Times New Roman"/>
          <w:b w:val="0"/>
          <w:color w:val="auto"/>
          <w:szCs w:val="28"/>
        </w:rPr>
        <w:t xml:space="preserve">особие / С.М.Бычкова, </w:t>
      </w:r>
      <w:proofErr w:type="spellStart"/>
      <w:r w:rsidRPr="00195BE1">
        <w:rPr>
          <w:rFonts w:ascii="Times New Roman" w:hAnsi="Times New Roman" w:cs="Times New Roman"/>
          <w:b w:val="0"/>
          <w:color w:val="auto"/>
          <w:szCs w:val="28"/>
        </w:rPr>
        <w:t>Е.Ю.Итыгилова</w:t>
      </w:r>
      <w:proofErr w:type="spellEnd"/>
      <w:r w:rsidRPr="00195BE1">
        <w:rPr>
          <w:rFonts w:ascii="Times New Roman" w:hAnsi="Times New Roman" w:cs="Times New Roman"/>
          <w:b w:val="0"/>
          <w:color w:val="auto"/>
          <w:szCs w:val="28"/>
        </w:rPr>
        <w:t>; под ред. С.М.Бычковой.- М.: Проспект, 2007.- 432с.</w:t>
      </w:r>
    </w:p>
    <w:p w:rsidR="00195BE1" w:rsidRPr="00195BE1" w:rsidRDefault="00195BE1" w:rsidP="00195BE1">
      <w:pPr>
        <w:pStyle w:val="3"/>
        <w:numPr>
          <w:ilvl w:val="0"/>
          <w:numId w:val="35"/>
        </w:numPr>
        <w:spacing w:before="0"/>
        <w:jc w:val="both"/>
        <w:rPr>
          <w:rFonts w:ascii="Times New Roman" w:hAnsi="Times New Roman" w:cs="Times New Roman"/>
          <w:b w:val="0"/>
          <w:color w:val="auto"/>
          <w:szCs w:val="28"/>
        </w:rPr>
      </w:pPr>
      <w:r w:rsidRPr="00195BE1">
        <w:rPr>
          <w:rFonts w:ascii="Times New Roman" w:hAnsi="Times New Roman" w:cs="Times New Roman"/>
          <w:b w:val="0"/>
          <w:color w:val="auto"/>
          <w:szCs w:val="28"/>
        </w:rPr>
        <w:t xml:space="preserve">Вахрушина М.А. Международные стандарты учета и финансовой отчетности: уч. пособие / М.А. Вахрушина, Л.А. Мельникова, Н.С. </w:t>
      </w:r>
      <w:proofErr w:type="spellStart"/>
      <w:r w:rsidRPr="00195BE1">
        <w:rPr>
          <w:rFonts w:ascii="Times New Roman" w:hAnsi="Times New Roman" w:cs="Times New Roman"/>
          <w:b w:val="0"/>
          <w:color w:val="auto"/>
          <w:szCs w:val="28"/>
        </w:rPr>
        <w:t>Пласкова</w:t>
      </w:r>
      <w:proofErr w:type="spellEnd"/>
      <w:r w:rsidRPr="00195BE1">
        <w:rPr>
          <w:rFonts w:ascii="Times New Roman" w:hAnsi="Times New Roman" w:cs="Times New Roman"/>
          <w:b w:val="0"/>
          <w:color w:val="auto"/>
          <w:szCs w:val="28"/>
        </w:rPr>
        <w:t>; под ред. М.А. Вахрушиной.- М.: Вузовский учебник, 2008.- 320 с.</w:t>
      </w:r>
    </w:p>
    <w:p w:rsidR="00195BE1" w:rsidRPr="00195BE1" w:rsidRDefault="00195BE1" w:rsidP="00195BE1">
      <w:pPr>
        <w:pStyle w:val="3"/>
        <w:numPr>
          <w:ilvl w:val="0"/>
          <w:numId w:val="35"/>
        </w:numPr>
        <w:spacing w:before="0"/>
        <w:jc w:val="both"/>
        <w:rPr>
          <w:rFonts w:ascii="Times New Roman" w:hAnsi="Times New Roman" w:cs="Times New Roman"/>
          <w:b w:val="0"/>
          <w:color w:val="auto"/>
          <w:szCs w:val="28"/>
        </w:rPr>
      </w:pPr>
      <w:r w:rsidRPr="00195BE1">
        <w:rPr>
          <w:rFonts w:ascii="Times New Roman" w:hAnsi="Times New Roman" w:cs="Times New Roman"/>
          <w:b w:val="0"/>
          <w:color w:val="auto"/>
          <w:szCs w:val="28"/>
        </w:rPr>
        <w:t>Грачева, М.Е. Международные стандарты аудита. МСА: учеб</w:t>
      </w:r>
      <w:proofErr w:type="gramStart"/>
      <w:r w:rsidRPr="00195BE1">
        <w:rPr>
          <w:rFonts w:ascii="Times New Roman" w:hAnsi="Times New Roman" w:cs="Times New Roman"/>
          <w:b w:val="0"/>
          <w:color w:val="auto"/>
          <w:szCs w:val="28"/>
        </w:rPr>
        <w:t>.</w:t>
      </w:r>
      <w:proofErr w:type="gramEnd"/>
      <w:r w:rsidRPr="00195BE1">
        <w:rPr>
          <w:rFonts w:ascii="Times New Roman" w:hAnsi="Times New Roman" w:cs="Times New Roman"/>
          <w:b w:val="0"/>
          <w:color w:val="auto"/>
          <w:szCs w:val="28"/>
        </w:rPr>
        <w:t xml:space="preserve"> </w:t>
      </w:r>
      <w:proofErr w:type="gramStart"/>
      <w:r w:rsidRPr="00195BE1">
        <w:rPr>
          <w:rFonts w:ascii="Times New Roman" w:hAnsi="Times New Roman" w:cs="Times New Roman"/>
          <w:b w:val="0"/>
          <w:color w:val="auto"/>
          <w:szCs w:val="28"/>
        </w:rPr>
        <w:t>п</w:t>
      </w:r>
      <w:proofErr w:type="gramEnd"/>
      <w:r w:rsidRPr="00195BE1">
        <w:rPr>
          <w:rFonts w:ascii="Times New Roman" w:hAnsi="Times New Roman" w:cs="Times New Roman"/>
          <w:b w:val="0"/>
          <w:color w:val="auto"/>
          <w:szCs w:val="28"/>
        </w:rPr>
        <w:t>особие / М.Е.Грачева.- М.</w:t>
      </w:r>
      <w:proofErr w:type="gramStart"/>
      <w:r w:rsidRPr="00195BE1">
        <w:rPr>
          <w:rFonts w:ascii="Times New Roman" w:hAnsi="Times New Roman" w:cs="Times New Roman"/>
          <w:b w:val="0"/>
          <w:color w:val="auto"/>
          <w:szCs w:val="28"/>
        </w:rPr>
        <w:t xml:space="preserve"> :</w:t>
      </w:r>
      <w:proofErr w:type="gramEnd"/>
      <w:r w:rsidRPr="00195BE1">
        <w:rPr>
          <w:rFonts w:ascii="Times New Roman" w:hAnsi="Times New Roman" w:cs="Times New Roman"/>
          <w:b w:val="0"/>
          <w:color w:val="auto"/>
          <w:szCs w:val="28"/>
        </w:rPr>
        <w:t xml:space="preserve"> РИОР, 2006.- 104с.</w:t>
      </w:r>
    </w:p>
    <w:p w:rsidR="00195BE1" w:rsidRPr="00195BE1" w:rsidRDefault="00195BE1" w:rsidP="00195BE1">
      <w:pPr>
        <w:pStyle w:val="3"/>
        <w:numPr>
          <w:ilvl w:val="0"/>
          <w:numId w:val="35"/>
        </w:numPr>
        <w:spacing w:before="0"/>
        <w:jc w:val="both"/>
        <w:rPr>
          <w:rFonts w:ascii="Times New Roman" w:hAnsi="Times New Roman" w:cs="Times New Roman"/>
          <w:b w:val="0"/>
          <w:color w:val="auto"/>
          <w:szCs w:val="28"/>
        </w:rPr>
      </w:pPr>
      <w:r w:rsidRPr="00195BE1">
        <w:rPr>
          <w:rFonts w:ascii="Times New Roman" w:hAnsi="Times New Roman" w:cs="Times New Roman"/>
          <w:b w:val="0"/>
          <w:color w:val="auto"/>
          <w:szCs w:val="28"/>
        </w:rPr>
        <w:t>Константинова Е.П. Международные стандарты финансовой отчетности: учеб</w:t>
      </w:r>
      <w:proofErr w:type="gramStart"/>
      <w:r w:rsidRPr="00195BE1">
        <w:rPr>
          <w:rFonts w:ascii="Times New Roman" w:hAnsi="Times New Roman" w:cs="Times New Roman"/>
          <w:b w:val="0"/>
          <w:color w:val="auto"/>
          <w:szCs w:val="28"/>
        </w:rPr>
        <w:t>.</w:t>
      </w:r>
      <w:proofErr w:type="gramEnd"/>
      <w:r w:rsidRPr="00195BE1">
        <w:rPr>
          <w:rFonts w:ascii="Times New Roman" w:hAnsi="Times New Roman" w:cs="Times New Roman"/>
          <w:b w:val="0"/>
          <w:color w:val="auto"/>
          <w:szCs w:val="28"/>
        </w:rPr>
        <w:t xml:space="preserve"> </w:t>
      </w:r>
      <w:proofErr w:type="gramStart"/>
      <w:r w:rsidRPr="00195BE1">
        <w:rPr>
          <w:rFonts w:ascii="Times New Roman" w:hAnsi="Times New Roman" w:cs="Times New Roman"/>
          <w:b w:val="0"/>
          <w:color w:val="auto"/>
          <w:szCs w:val="28"/>
        </w:rPr>
        <w:t>п</w:t>
      </w:r>
      <w:proofErr w:type="gramEnd"/>
      <w:r w:rsidRPr="00195BE1">
        <w:rPr>
          <w:rFonts w:ascii="Times New Roman" w:hAnsi="Times New Roman" w:cs="Times New Roman"/>
          <w:b w:val="0"/>
          <w:color w:val="auto"/>
          <w:szCs w:val="28"/>
        </w:rPr>
        <w:t>особие / Е.П. Константинова.- М.: ИТК Дашков и К, 2009.- 288 с.</w:t>
      </w:r>
    </w:p>
    <w:p w:rsidR="00195BE1" w:rsidRPr="00195BE1" w:rsidRDefault="00195BE1" w:rsidP="00195BE1">
      <w:pPr>
        <w:pStyle w:val="3"/>
        <w:numPr>
          <w:ilvl w:val="0"/>
          <w:numId w:val="35"/>
        </w:numPr>
        <w:spacing w:before="0"/>
        <w:jc w:val="both"/>
        <w:rPr>
          <w:rFonts w:ascii="Times New Roman" w:hAnsi="Times New Roman" w:cs="Times New Roman"/>
          <w:b w:val="0"/>
          <w:color w:val="auto"/>
          <w:szCs w:val="28"/>
        </w:rPr>
      </w:pPr>
      <w:r w:rsidRPr="00195BE1">
        <w:rPr>
          <w:rFonts w:ascii="Times New Roman" w:hAnsi="Times New Roman" w:cs="Times New Roman"/>
          <w:b w:val="0"/>
          <w:color w:val="auto"/>
          <w:szCs w:val="28"/>
        </w:rPr>
        <w:t>Палий В.Ф. Международные стандарты финансовой отчетности: уч. пособие / В.Ф. Палий.- М.: ИНФРА-М, 2003.- 456с.</w:t>
      </w:r>
    </w:p>
    <w:p w:rsidR="00195BE1" w:rsidRPr="00195BE1" w:rsidRDefault="00195BE1" w:rsidP="00195BE1">
      <w:pPr>
        <w:pStyle w:val="3"/>
        <w:numPr>
          <w:ilvl w:val="0"/>
          <w:numId w:val="35"/>
        </w:numPr>
        <w:spacing w:before="0"/>
        <w:jc w:val="both"/>
        <w:rPr>
          <w:rFonts w:ascii="Times New Roman" w:hAnsi="Times New Roman" w:cs="Times New Roman"/>
          <w:b w:val="0"/>
          <w:color w:val="auto"/>
          <w:szCs w:val="28"/>
        </w:rPr>
      </w:pPr>
      <w:r w:rsidRPr="00195BE1">
        <w:rPr>
          <w:rFonts w:ascii="Times New Roman" w:hAnsi="Times New Roman" w:cs="Times New Roman"/>
          <w:b w:val="0"/>
          <w:color w:val="auto"/>
          <w:szCs w:val="28"/>
        </w:rPr>
        <w:t>Суворова, С.П. Международные стандарты аудита: учеб</w:t>
      </w:r>
      <w:proofErr w:type="gramStart"/>
      <w:r w:rsidRPr="00195BE1">
        <w:rPr>
          <w:rFonts w:ascii="Times New Roman" w:hAnsi="Times New Roman" w:cs="Times New Roman"/>
          <w:b w:val="0"/>
          <w:color w:val="auto"/>
          <w:szCs w:val="28"/>
        </w:rPr>
        <w:t>.</w:t>
      </w:r>
      <w:proofErr w:type="gramEnd"/>
      <w:r w:rsidRPr="00195BE1">
        <w:rPr>
          <w:rFonts w:ascii="Times New Roman" w:hAnsi="Times New Roman" w:cs="Times New Roman"/>
          <w:b w:val="0"/>
          <w:color w:val="auto"/>
          <w:szCs w:val="28"/>
        </w:rPr>
        <w:t xml:space="preserve"> </w:t>
      </w:r>
      <w:proofErr w:type="gramStart"/>
      <w:r w:rsidRPr="00195BE1">
        <w:rPr>
          <w:rFonts w:ascii="Times New Roman" w:hAnsi="Times New Roman" w:cs="Times New Roman"/>
          <w:b w:val="0"/>
          <w:color w:val="auto"/>
          <w:szCs w:val="28"/>
        </w:rPr>
        <w:t>п</w:t>
      </w:r>
      <w:proofErr w:type="gramEnd"/>
      <w:r w:rsidRPr="00195BE1">
        <w:rPr>
          <w:rFonts w:ascii="Times New Roman" w:hAnsi="Times New Roman" w:cs="Times New Roman"/>
          <w:b w:val="0"/>
          <w:color w:val="auto"/>
          <w:szCs w:val="28"/>
        </w:rPr>
        <w:t xml:space="preserve">особие С.П.Суворова, </w:t>
      </w:r>
      <w:proofErr w:type="spellStart"/>
      <w:r w:rsidRPr="00195BE1">
        <w:rPr>
          <w:rFonts w:ascii="Times New Roman" w:hAnsi="Times New Roman" w:cs="Times New Roman"/>
          <w:b w:val="0"/>
          <w:color w:val="auto"/>
          <w:szCs w:val="28"/>
        </w:rPr>
        <w:t>Н.В.Парушина</w:t>
      </w:r>
      <w:proofErr w:type="spellEnd"/>
      <w:r w:rsidRPr="00195BE1">
        <w:rPr>
          <w:rFonts w:ascii="Times New Roman" w:hAnsi="Times New Roman" w:cs="Times New Roman"/>
          <w:b w:val="0"/>
          <w:color w:val="auto"/>
          <w:szCs w:val="28"/>
        </w:rPr>
        <w:t>, Е.В.Галкина.- М.</w:t>
      </w:r>
      <w:proofErr w:type="gramStart"/>
      <w:r w:rsidRPr="00195BE1">
        <w:rPr>
          <w:rFonts w:ascii="Times New Roman" w:hAnsi="Times New Roman" w:cs="Times New Roman"/>
          <w:b w:val="0"/>
          <w:color w:val="auto"/>
          <w:szCs w:val="28"/>
        </w:rPr>
        <w:t xml:space="preserve"> :</w:t>
      </w:r>
      <w:proofErr w:type="gramEnd"/>
      <w:r w:rsidRPr="00195BE1">
        <w:rPr>
          <w:rFonts w:ascii="Times New Roman" w:hAnsi="Times New Roman" w:cs="Times New Roman"/>
          <w:b w:val="0"/>
          <w:color w:val="auto"/>
          <w:szCs w:val="28"/>
        </w:rPr>
        <w:t xml:space="preserve"> Форум: ИНФРА-М, 2007.- 320с.</w:t>
      </w:r>
    </w:p>
    <w:p w:rsidR="00DA1E39" w:rsidRPr="00195BE1" w:rsidRDefault="00195BE1" w:rsidP="00195BE1">
      <w:pPr>
        <w:pStyle w:val="3"/>
        <w:numPr>
          <w:ilvl w:val="0"/>
          <w:numId w:val="35"/>
        </w:numPr>
        <w:spacing w:before="0"/>
        <w:jc w:val="both"/>
        <w:rPr>
          <w:rFonts w:ascii="Times New Roman" w:hAnsi="Times New Roman" w:cs="Times New Roman"/>
          <w:b w:val="0"/>
          <w:color w:val="auto"/>
          <w:szCs w:val="28"/>
        </w:rPr>
      </w:pPr>
      <w:proofErr w:type="spellStart"/>
      <w:r w:rsidRPr="00195BE1">
        <w:rPr>
          <w:rFonts w:ascii="Times New Roman" w:hAnsi="Times New Roman" w:cs="Times New Roman"/>
          <w:b w:val="0"/>
          <w:color w:val="auto"/>
          <w:szCs w:val="28"/>
        </w:rPr>
        <w:t>Суглобов</w:t>
      </w:r>
      <w:proofErr w:type="spellEnd"/>
      <w:r w:rsidRPr="00195BE1">
        <w:rPr>
          <w:rFonts w:ascii="Times New Roman" w:hAnsi="Times New Roman" w:cs="Times New Roman"/>
          <w:b w:val="0"/>
          <w:color w:val="auto"/>
          <w:szCs w:val="28"/>
        </w:rPr>
        <w:t>, А.Е. Международные стандарты аудита в регулирован</w:t>
      </w:r>
      <w:proofErr w:type="gramStart"/>
      <w:r w:rsidRPr="00195BE1">
        <w:rPr>
          <w:rFonts w:ascii="Times New Roman" w:hAnsi="Times New Roman" w:cs="Times New Roman"/>
          <w:b w:val="0"/>
          <w:color w:val="auto"/>
          <w:szCs w:val="28"/>
        </w:rPr>
        <w:t>ии ау</w:t>
      </w:r>
      <w:proofErr w:type="gramEnd"/>
      <w:r w:rsidRPr="00195BE1">
        <w:rPr>
          <w:rFonts w:ascii="Times New Roman" w:hAnsi="Times New Roman" w:cs="Times New Roman"/>
          <w:b w:val="0"/>
          <w:color w:val="auto"/>
          <w:szCs w:val="28"/>
        </w:rPr>
        <w:t xml:space="preserve">диторской деятельности / </w:t>
      </w:r>
      <w:proofErr w:type="spellStart"/>
      <w:r w:rsidRPr="00195BE1">
        <w:rPr>
          <w:rFonts w:ascii="Times New Roman" w:hAnsi="Times New Roman" w:cs="Times New Roman"/>
          <w:b w:val="0"/>
          <w:color w:val="auto"/>
          <w:szCs w:val="28"/>
        </w:rPr>
        <w:t>А.Е.Суглобов</w:t>
      </w:r>
      <w:proofErr w:type="spellEnd"/>
      <w:r w:rsidRPr="00195BE1">
        <w:rPr>
          <w:rFonts w:ascii="Times New Roman" w:hAnsi="Times New Roman" w:cs="Times New Roman"/>
          <w:b w:val="0"/>
          <w:color w:val="auto"/>
          <w:szCs w:val="28"/>
        </w:rPr>
        <w:t>.- М.</w:t>
      </w:r>
      <w:proofErr w:type="gramStart"/>
      <w:r w:rsidRPr="00195BE1">
        <w:rPr>
          <w:rFonts w:ascii="Times New Roman" w:hAnsi="Times New Roman" w:cs="Times New Roman"/>
          <w:b w:val="0"/>
          <w:color w:val="auto"/>
          <w:szCs w:val="28"/>
        </w:rPr>
        <w:t xml:space="preserve"> :</w:t>
      </w:r>
      <w:proofErr w:type="gramEnd"/>
      <w:r w:rsidRPr="00195BE1">
        <w:rPr>
          <w:rFonts w:ascii="Times New Roman" w:hAnsi="Times New Roman" w:cs="Times New Roman"/>
          <w:b w:val="0"/>
          <w:color w:val="auto"/>
          <w:szCs w:val="28"/>
        </w:rPr>
        <w:t xml:space="preserve"> Экономист, 2005.- 256с.</w:t>
      </w:r>
    </w:p>
    <w:sectPr w:rsidR="00DA1E39" w:rsidRPr="00195BE1" w:rsidSect="00497654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6ED" w:rsidRDefault="004566ED" w:rsidP="008B66CC">
      <w:pPr>
        <w:spacing w:after="0" w:line="240" w:lineRule="auto"/>
      </w:pPr>
      <w:r>
        <w:separator/>
      </w:r>
    </w:p>
  </w:endnote>
  <w:endnote w:type="continuationSeparator" w:id="0">
    <w:p w:rsidR="004566ED" w:rsidRDefault="004566ED" w:rsidP="008B6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6ED" w:rsidRDefault="004566ED" w:rsidP="008B66CC">
      <w:pPr>
        <w:spacing w:after="0" w:line="240" w:lineRule="auto"/>
      </w:pPr>
      <w:r>
        <w:separator/>
      </w:r>
    </w:p>
  </w:footnote>
  <w:footnote w:type="continuationSeparator" w:id="0">
    <w:p w:rsidR="004566ED" w:rsidRDefault="004566ED" w:rsidP="008B66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7DB6"/>
    <w:multiLevelType w:val="hybridMultilevel"/>
    <w:tmpl w:val="1506EE5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CB2979"/>
    <w:multiLevelType w:val="hybridMultilevel"/>
    <w:tmpl w:val="7230FD9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ED537A"/>
    <w:multiLevelType w:val="hybridMultilevel"/>
    <w:tmpl w:val="498A9B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517EF5"/>
    <w:multiLevelType w:val="hybridMultilevel"/>
    <w:tmpl w:val="C0D8B82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7F7492D"/>
    <w:multiLevelType w:val="hybridMultilevel"/>
    <w:tmpl w:val="1EB8E5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232A37"/>
    <w:multiLevelType w:val="hybridMultilevel"/>
    <w:tmpl w:val="70781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CA2476"/>
    <w:multiLevelType w:val="hybridMultilevel"/>
    <w:tmpl w:val="F1247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070F4A"/>
    <w:multiLevelType w:val="hybridMultilevel"/>
    <w:tmpl w:val="9A7AD3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0555164"/>
    <w:multiLevelType w:val="hybridMultilevel"/>
    <w:tmpl w:val="657231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552A2F"/>
    <w:multiLevelType w:val="hybridMultilevel"/>
    <w:tmpl w:val="C4FC8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B27053"/>
    <w:multiLevelType w:val="hybridMultilevel"/>
    <w:tmpl w:val="DDBC178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015496"/>
    <w:multiLevelType w:val="hybridMultilevel"/>
    <w:tmpl w:val="871E11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A342FD"/>
    <w:multiLevelType w:val="hybridMultilevel"/>
    <w:tmpl w:val="4FB8BE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8C402E"/>
    <w:multiLevelType w:val="hybridMultilevel"/>
    <w:tmpl w:val="D1041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799577D"/>
    <w:multiLevelType w:val="hybridMultilevel"/>
    <w:tmpl w:val="21C6251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7B453A8"/>
    <w:multiLevelType w:val="hybridMultilevel"/>
    <w:tmpl w:val="265CDB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F143C0A"/>
    <w:multiLevelType w:val="hybridMultilevel"/>
    <w:tmpl w:val="37B8E6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FC19F6"/>
    <w:multiLevelType w:val="multilevel"/>
    <w:tmpl w:val="4ACE2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85E2F07"/>
    <w:multiLevelType w:val="multilevel"/>
    <w:tmpl w:val="1020E5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3A731921"/>
    <w:multiLevelType w:val="hybridMultilevel"/>
    <w:tmpl w:val="78E688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D456EC"/>
    <w:multiLevelType w:val="hybridMultilevel"/>
    <w:tmpl w:val="A7887F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3EF6A53"/>
    <w:multiLevelType w:val="hybridMultilevel"/>
    <w:tmpl w:val="77241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A401EB"/>
    <w:multiLevelType w:val="multilevel"/>
    <w:tmpl w:val="712E7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69B6F63"/>
    <w:multiLevelType w:val="hybridMultilevel"/>
    <w:tmpl w:val="119AA3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BD245B"/>
    <w:multiLevelType w:val="hybridMultilevel"/>
    <w:tmpl w:val="F850E0B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0908F5"/>
    <w:multiLevelType w:val="hybridMultilevel"/>
    <w:tmpl w:val="AFF0F5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F4482B"/>
    <w:multiLevelType w:val="hybridMultilevel"/>
    <w:tmpl w:val="C4BE58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B909CE"/>
    <w:multiLevelType w:val="hybridMultilevel"/>
    <w:tmpl w:val="B48ACA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1625A62"/>
    <w:multiLevelType w:val="hybridMultilevel"/>
    <w:tmpl w:val="570278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1FF7162"/>
    <w:multiLevelType w:val="hybridMultilevel"/>
    <w:tmpl w:val="339A046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40B6673"/>
    <w:multiLevelType w:val="hybridMultilevel"/>
    <w:tmpl w:val="20B2BFA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7540280"/>
    <w:multiLevelType w:val="hybridMultilevel"/>
    <w:tmpl w:val="8846491E"/>
    <w:lvl w:ilvl="0" w:tplc="A7B68FC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584237BC"/>
    <w:multiLevelType w:val="hybridMultilevel"/>
    <w:tmpl w:val="BAEA5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A1073"/>
    <w:multiLevelType w:val="hybridMultilevel"/>
    <w:tmpl w:val="8FECEED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2E542F0"/>
    <w:multiLevelType w:val="hybridMultilevel"/>
    <w:tmpl w:val="7482242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86F42F2"/>
    <w:multiLevelType w:val="hybridMultilevel"/>
    <w:tmpl w:val="B954769E"/>
    <w:lvl w:ilvl="0" w:tplc="F4A85D0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6">
    <w:nsid w:val="69FD64FA"/>
    <w:multiLevelType w:val="hybridMultilevel"/>
    <w:tmpl w:val="0EC4B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D76D5E"/>
    <w:multiLevelType w:val="hybridMultilevel"/>
    <w:tmpl w:val="E36C5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7D5341"/>
    <w:multiLevelType w:val="hybridMultilevel"/>
    <w:tmpl w:val="7018A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8"/>
  </w:num>
  <w:num w:numId="3">
    <w:abstractNumId w:val="32"/>
  </w:num>
  <w:num w:numId="4">
    <w:abstractNumId w:val="6"/>
  </w:num>
  <w:num w:numId="5">
    <w:abstractNumId w:val="13"/>
  </w:num>
  <w:num w:numId="6">
    <w:abstractNumId w:val="15"/>
  </w:num>
  <w:num w:numId="7">
    <w:abstractNumId w:val="20"/>
  </w:num>
  <w:num w:numId="8">
    <w:abstractNumId w:val="28"/>
  </w:num>
  <w:num w:numId="9">
    <w:abstractNumId w:val="27"/>
  </w:num>
  <w:num w:numId="10">
    <w:abstractNumId w:val="7"/>
  </w:num>
  <w:num w:numId="11">
    <w:abstractNumId w:val="12"/>
  </w:num>
  <w:num w:numId="12">
    <w:abstractNumId w:val="16"/>
  </w:num>
  <w:num w:numId="13">
    <w:abstractNumId w:val="33"/>
  </w:num>
  <w:num w:numId="14">
    <w:abstractNumId w:val="29"/>
  </w:num>
  <w:num w:numId="15">
    <w:abstractNumId w:val="30"/>
  </w:num>
  <w:num w:numId="16">
    <w:abstractNumId w:val="10"/>
  </w:num>
  <w:num w:numId="17">
    <w:abstractNumId w:val="3"/>
  </w:num>
  <w:num w:numId="18">
    <w:abstractNumId w:val="34"/>
  </w:num>
  <w:num w:numId="19">
    <w:abstractNumId w:val="1"/>
  </w:num>
  <w:num w:numId="20">
    <w:abstractNumId w:val="14"/>
  </w:num>
  <w:num w:numId="21">
    <w:abstractNumId w:val="0"/>
  </w:num>
  <w:num w:numId="22">
    <w:abstractNumId w:val="35"/>
  </w:num>
  <w:num w:numId="23">
    <w:abstractNumId w:val="19"/>
  </w:num>
  <w:num w:numId="24">
    <w:abstractNumId w:val="24"/>
  </w:num>
  <w:num w:numId="25">
    <w:abstractNumId w:val="9"/>
  </w:num>
  <w:num w:numId="26">
    <w:abstractNumId w:val="8"/>
  </w:num>
  <w:num w:numId="27">
    <w:abstractNumId w:val="37"/>
  </w:num>
  <w:num w:numId="28">
    <w:abstractNumId w:val="26"/>
  </w:num>
  <w:num w:numId="29">
    <w:abstractNumId w:val="31"/>
  </w:num>
  <w:num w:numId="30">
    <w:abstractNumId w:val="23"/>
  </w:num>
  <w:num w:numId="31">
    <w:abstractNumId w:val="25"/>
  </w:num>
  <w:num w:numId="32">
    <w:abstractNumId w:val="21"/>
  </w:num>
  <w:num w:numId="33">
    <w:abstractNumId w:val="5"/>
  </w:num>
  <w:num w:numId="34">
    <w:abstractNumId w:val="4"/>
  </w:num>
  <w:num w:numId="35">
    <w:abstractNumId w:val="36"/>
  </w:num>
  <w:num w:numId="36">
    <w:abstractNumId w:val="17"/>
  </w:num>
  <w:num w:numId="37">
    <w:abstractNumId w:val="22"/>
  </w:num>
  <w:num w:numId="38">
    <w:abstractNumId w:val="11"/>
  </w:num>
  <w:num w:numId="39">
    <w:abstractNumId w:val="2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7FA0"/>
    <w:rsid w:val="00022AC2"/>
    <w:rsid w:val="00026381"/>
    <w:rsid w:val="00093B9E"/>
    <w:rsid w:val="000C55F3"/>
    <w:rsid w:val="000E371F"/>
    <w:rsid w:val="00121985"/>
    <w:rsid w:val="00135AC3"/>
    <w:rsid w:val="00195BE1"/>
    <w:rsid w:val="00212136"/>
    <w:rsid w:val="0022116D"/>
    <w:rsid w:val="0023121A"/>
    <w:rsid w:val="00242F23"/>
    <w:rsid w:val="002D6514"/>
    <w:rsid w:val="002E73E0"/>
    <w:rsid w:val="002F1C55"/>
    <w:rsid w:val="00327570"/>
    <w:rsid w:val="00390733"/>
    <w:rsid w:val="00396D6F"/>
    <w:rsid w:val="003D655D"/>
    <w:rsid w:val="00405AA8"/>
    <w:rsid w:val="00405D5C"/>
    <w:rsid w:val="00411679"/>
    <w:rsid w:val="004304E1"/>
    <w:rsid w:val="004346D5"/>
    <w:rsid w:val="004421EC"/>
    <w:rsid w:val="004566ED"/>
    <w:rsid w:val="00482E3E"/>
    <w:rsid w:val="00487055"/>
    <w:rsid w:val="00491DE7"/>
    <w:rsid w:val="00497654"/>
    <w:rsid w:val="004D49E3"/>
    <w:rsid w:val="004D7342"/>
    <w:rsid w:val="004D7415"/>
    <w:rsid w:val="004E16A6"/>
    <w:rsid w:val="004F1F33"/>
    <w:rsid w:val="00596403"/>
    <w:rsid w:val="00681C94"/>
    <w:rsid w:val="006D4FEF"/>
    <w:rsid w:val="006F2A88"/>
    <w:rsid w:val="006F4B21"/>
    <w:rsid w:val="00717FA0"/>
    <w:rsid w:val="00775664"/>
    <w:rsid w:val="00817105"/>
    <w:rsid w:val="00831F1B"/>
    <w:rsid w:val="008B66CC"/>
    <w:rsid w:val="009743F0"/>
    <w:rsid w:val="009762B9"/>
    <w:rsid w:val="009768FA"/>
    <w:rsid w:val="009C67F3"/>
    <w:rsid w:val="00A12AD6"/>
    <w:rsid w:val="00A14E8F"/>
    <w:rsid w:val="00A341EA"/>
    <w:rsid w:val="00A3675A"/>
    <w:rsid w:val="00A617C0"/>
    <w:rsid w:val="00A75D90"/>
    <w:rsid w:val="00AA6746"/>
    <w:rsid w:val="00B1654F"/>
    <w:rsid w:val="00B31542"/>
    <w:rsid w:val="00BD2914"/>
    <w:rsid w:val="00C07F0A"/>
    <w:rsid w:val="00C168BF"/>
    <w:rsid w:val="00C20CF7"/>
    <w:rsid w:val="00C33D36"/>
    <w:rsid w:val="00C65D86"/>
    <w:rsid w:val="00C66928"/>
    <w:rsid w:val="00C76A96"/>
    <w:rsid w:val="00CB0AEE"/>
    <w:rsid w:val="00CD274F"/>
    <w:rsid w:val="00CD6367"/>
    <w:rsid w:val="00D13C6F"/>
    <w:rsid w:val="00D20D9D"/>
    <w:rsid w:val="00D35682"/>
    <w:rsid w:val="00D666B6"/>
    <w:rsid w:val="00D92F4B"/>
    <w:rsid w:val="00DA1E39"/>
    <w:rsid w:val="00DE6817"/>
    <w:rsid w:val="00DE73E3"/>
    <w:rsid w:val="00E003BA"/>
    <w:rsid w:val="00E04B4D"/>
    <w:rsid w:val="00E10C0D"/>
    <w:rsid w:val="00E35DAD"/>
    <w:rsid w:val="00EA3F72"/>
    <w:rsid w:val="00EC6239"/>
    <w:rsid w:val="00ED70E8"/>
    <w:rsid w:val="00EF7C66"/>
    <w:rsid w:val="00F42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985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219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link w:val="20"/>
    <w:uiPriority w:val="9"/>
    <w:qFormat/>
    <w:rsid w:val="00411679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76A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121985"/>
    <w:rPr>
      <w:i/>
      <w:u w:val="single"/>
    </w:rPr>
  </w:style>
  <w:style w:type="table" w:customStyle="1" w:styleId="12">
    <w:name w:val="Календарь 1"/>
    <w:basedOn w:val="a1"/>
    <w:uiPriority w:val="99"/>
    <w:qFormat/>
    <w:rsid w:val="00121985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Calendar1">
    <w:name w:val="Calendar 1"/>
    <w:basedOn w:val="a1"/>
    <w:uiPriority w:val="99"/>
    <w:qFormat/>
    <w:rsid w:val="00121985"/>
    <w:pPr>
      <w:spacing w:after="0" w:line="240" w:lineRule="auto"/>
    </w:pPr>
    <w:rPr>
      <w:rFonts w:eastAsiaTheme="minorEastAsia"/>
      <w:lang w:val="en-US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apple-converted-space">
    <w:name w:val="apple-converted-space"/>
    <w:basedOn w:val="a0"/>
    <w:rsid w:val="00121985"/>
  </w:style>
  <w:style w:type="character" w:customStyle="1" w:styleId="10">
    <w:name w:val="Заголовок 1 Знак"/>
    <w:basedOn w:val="a0"/>
    <w:link w:val="1"/>
    <w:uiPriority w:val="9"/>
    <w:rsid w:val="001219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121985"/>
    <w:pPr>
      <w:spacing w:after="100"/>
    </w:pPr>
  </w:style>
  <w:style w:type="paragraph" w:styleId="a3">
    <w:name w:val="footnote text"/>
    <w:basedOn w:val="a"/>
    <w:link w:val="a4"/>
    <w:uiPriority w:val="99"/>
    <w:semiHidden/>
    <w:unhideWhenUsed/>
    <w:rsid w:val="0012198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21985"/>
    <w:rPr>
      <w:rFonts w:ascii="Times New Roman" w:hAnsi="Times New Roman"/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12198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21985"/>
    <w:rPr>
      <w:rFonts w:ascii="Times New Roman" w:hAnsi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121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1985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1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1985"/>
    <w:rPr>
      <w:rFonts w:ascii="Times New Roman" w:hAnsi="Times New Roman"/>
      <w:sz w:val="28"/>
    </w:rPr>
  </w:style>
  <w:style w:type="paragraph" w:styleId="ab">
    <w:name w:val="caption"/>
    <w:basedOn w:val="a"/>
    <w:next w:val="a"/>
    <w:uiPriority w:val="35"/>
    <w:unhideWhenUsed/>
    <w:qFormat/>
    <w:rsid w:val="00121985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c">
    <w:name w:val="footnote reference"/>
    <w:basedOn w:val="a0"/>
    <w:uiPriority w:val="99"/>
    <w:semiHidden/>
    <w:unhideWhenUsed/>
    <w:rsid w:val="00121985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121985"/>
    <w:rPr>
      <w:sz w:val="16"/>
      <w:szCs w:val="16"/>
    </w:rPr>
  </w:style>
  <w:style w:type="character" w:styleId="ae">
    <w:name w:val="Hyperlink"/>
    <w:basedOn w:val="a0"/>
    <w:uiPriority w:val="99"/>
    <w:unhideWhenUsed/>
    <w:rsid w:val="00121985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121985"/>
    <w:rPr>
      <w:color w:val="800080" w:themeColor="followedHyperlink"/>
      <w:u w:val="single"/>
    </w:rPr>
  </w:style>
  <w:style w:type="character" w:styleId="af0">
    <w:name w:val="Strong"/>
    <w:basedOn w:val="a0"/>
    <w:uiPriority w:val="22"/>
    <w:qFormat/>
    <w:rsid w:val="00121985"/>
    <w:rPr>
      <w:b/>
      <w:bCs/>
    </w:rPr>
  </w:style>
  <w:style w:type="paragraph" w:styleId="af1">
    <w:name w:val="Normal (Web)"/>
    <w:basedOn w:val="a"/>
    <w:uiPriority w:val="99"/>
    <w:semiHidden/>
    <w:unhideWhenUsed/>
    <w:rsid w:val="0012198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121985"/>
    <w:rPr>
      <w:b/>
      <w:bCs/>
    </w:rPr>
  </w:style>
  <w:style w:type="character" w:customStyle="1" w:styleId="af3">
    <w:name w:val="Тема примечания Знак"/>
    <w:basedOn w:val="a6"/>
    <w:link w:val="af2"/>
    <w:uiPriority w:val="99"/>
    <w:semiHidden/>
    <w:rsid w:val="00121985"/>
    <w:rPr>
      <w:rFonts w:ascii="Times New Roman" w:hAnsi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121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21985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121985"/>
    <w:pPr>
      <w:ind w:left="720"/>
      <w:contextualSpacing/>
    </w:pPr>
  </w:style>
  <w:style w:type="paragraph" w:styleId="af7">
    <w:name w:val="TOC Heading"/>
    <w:basedOn w:val="1"/>
    <w:next w:val="a"/>
    <w:uiPriority w:val="39"/>
    <w:semiHidden/>
    <w:unhideWhenUsed/>
    <w:qFormat/>
    <w:rsid w:val="00121985"/>
    <w:pPr>
      <w:outlineLvl w:val="9"/>
    </w:pPr>
    <w:rPr>
      <w:lang w:eastAsia="ru-RU"/>
    </w:rPr>
  </w:style>
  <w:style w:type="paragraph" w:customStyle="1" w:styleId="14">
    <w:name w:val="сохраненный 1 способ"/>
    <w:basedOn w:val="a"/>
    <w:link w:val="15"/>
    <w:qFormat/>
    <w:rsid w:val="00EC6239"/>
    <w:pPr>
      <w:spacing w:after="0"/>
      <w:jc w:val="center"/>
    </w:pPr>
    <w:rPr>
      <w:rFonts w:ascii="Comic Sans MS" w:hAnsi="Comic Sans MS" w:cs="Times New Roman"/>
      <w:b/>
      <w:color w:val="8064A2" w:themeColor="accent4"/>
      <w:sz w:val="32"/>
      <w:szCs w:val="32"/>
      <w:u w:val="single"/>
      <w:shd w:val="clear" w:color="auto" w:fill="FFFFFF"/>
    </w:rPr>
  </w:style>
  <w:style w:type="character" w:customStyle="1" w:styleId="15">
    <w:name w:val="сохраненный 1 способ Знак"/>
    <w:basedOn w:val="a0"/>
    <w:link w:val="14"/>
    <w:rsid w:val="00EC6239"/>
    <w:rPr>
      <w:rFonts w:ascii="Comic Sans MS" w:hAnsi="Comic Sans MS" w:cs="Times New Roman"/>
      <w:b/>
      <w:color w:val="8064A2" w:themeColor="accent4"/>
      <w:sz w:val="32"/>
      <w:szCs w:val="32"/>
      <w:u w:val="single"/>
    </w:rPr>
  </w:style>
  <w:style w:type="character" w:customStyle="1" w:styleId="20">
    <w:name w:val="Заголовок 2 Знак"/>
    <w:basedOn w:val="a0"/>
    <w:link w:val="2"/>
    <w:uiPriority w:val="9"/>
    <w:rsid w:val="004116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otstup">
    <w:name w:val="otstup"/>
    <w:basedOn w:val="a"/>
    <w:rsid w:val="004116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8">
    <w:name w:val="Emphasis"/>
    <w:basedOn w:val="a0"/>
    <w:uiPriority w:val="20"/>
    <w:qFormat/>
    <w:rsid w:val="00411679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C76A96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customStyle="1" w:styleId="mw-headline">
    <w:name w:val="mw-headline"/>
    <w:basedOn w:val="a0"/>
    <w:rsid w:val="00C76A96"/>
  </w:style>
  <w:style w:type="character" w:customStyle="1" w:styleId="mw-editsection">
    <w:name w:val="mw-editsection"/>
    <w:basedOn w:val="a0"/>
    <w:rsid w:val="00C76A96"/>
  </w:style>
  <w:style w:type="character" w:customStyle="1" w:styleId="mw-editsection-bracket">
    <w:name w:val="mw-editsection-bracket"/>
    <w:basedOn w:val="a0"/>
    <w:rsid w:val="00C76A96"/>
  </w:style>
  <w:style w:type="character" w:customStyle="1" w:styleId="mw-editsection-divider">
    <w:name w:val="mw-editsection-divider"/>
    <w:basedOn w:val="a0"/>
    <w:rsid w:val="00C76A96"/>
  </w:style>
  <w:style w:type="character" w:customStyle="1" w:styleId="review-h5">
    <w:name w:val="review-h5"/>
    <w:basedOn w:val="a0"/>
    <w:rsid w:val="00C66928"/>
  </w:style>
  <w:style w:type="paragraph" w:customStyle="1" w:styleId="ConsNormal">
    <w:name w:val="ConsNormal"/>
    <w:uiPriority w:val="99"/>
    <w:rsid w:val="00CB0A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Знак Знак Знак Знак"/>
    <w:basedOn w:val="a"/>
    <w:uiPriority w:val="99"/>
    <w:rsid w:val="004E16A6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985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219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link w:val="20"/>
    <w:uiPriority w:val="9"/>
    <w:qFormat/>
    <w:rsid w:val="00411679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76A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121985"/>
    <w:rPr>
      <w:i/>
      <w:u w:val="single"/>
    </w:rPr>
  </w:style>
  <w:style w:type="table" w:customStyle="1" w:styleId="12">
    <w:name w:val="Календарь 1"/>
    <w:basedOn w:val="a1"/>
    <w:uiPriority w:val="99"/>
    <w:qFormat/>
    <w:rsid w:val="00121985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Calendar1">
    <w:name w:val="Calendar 1"/>
    <w:basedOn w:val="a1"/>
    <w:uiPriority w:val="99"/>
    <w:qFormat/>
    <w:rsid w:val="00121985"/>
    <w:pPr>
      <w:spacing w:after="0" w:line="240" w:lineRule="auto"/>
    </w:pPr>
    <w:rPr>
      <w:rFonts w:eastAsiaTheme="minorEastAsia"/>
      <w:lang w:val="en-US"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apple-converted-space">
    <w:name w:val="apple-converted-space"/>
    <w:basedOn w:val="a0"/>
    <w:rsid w:val="00121985"/>
  </w:style>
  <w:style w:type="character" w:customStyle="1" w:styleId="10">
    <w:name w:val="Заголовок 1 Знак"/>
    <w:basedOn w:val="a0"/>
    <w:link w:val="1"/>
    <w:uiPriority w:val="9"/>
    <w:rsid w:val="001219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121985"/>
    <w:pPr>
      <w:spacing w:after="100"/>
    </w:pPr>
  </w:style>
  <w:style w:type="paragraph" w:styleId="a3">
    <w:name w:val="footnote text"/>
    <w:basedOn w:val="a"/>
    <w:link w:val="a4"/>
    <w:uiPriority w:val="99"/>
    <w:semiHidden/>
    <w:unhideWhenUsed/>
    <w:rsid w:val="0012198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21985"/>
    <w:rPr>
      <w:rFonts w:ascii="Times New Roman" w:hAnsi="Times New Roman"/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12198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21985"/>
    <w:rPr>
      <w:rFonts w:ascii="Times New Roman" w:hAnsi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121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1985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1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1985"/>
    <w:rPr>
      <w:rFonts w:ascii="Times New Roman" w:hAnsi="Times New Roman"/>
      <w:sz w:val="28"/>
    </w:rPr>
  </w:style>
  <w:style w:type="paragraph" w:styleId="ab">
    <w:name w:val="caption"/>
    <w:basedOn w:val="a"/>
    <w:next w:val="a"/>
    <w:uiPriority w:val="35"/>
    <w:unhideWhenUsed/>
    <w:qFormat/>
    <w:rsid w:val="00121985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c">
    <w:name w:val="footnote reference"/>
    <w:basedOn w:val="a0"/>
    <w:uiPriority w:val="99"/>
    <w:semiHidden/>
    <w:unhideWhenUsed/>
    <w:rsid w:val="00121985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121985"/>
    <w:rPr>
      <w:sz w:val="16"/>
      <w:szCs w:val="16"/>
    </w:rPr>
  </w:style>
  <w:style w:type="character" w:styleId="ae">
    <w:name w:val="Hyperlink"/>
    <w:basedOn w:val="a0"/>
    <w:uiPriority w:val="99"/>
    <w:unhideWhenUsed/>
    <w:rsid w:val="00121985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121985"/>
    <w:rPr>
      <w:color w:val="800080" w:themeColor="followedHyperlink"/>
      <w:u w:val="single"/>
    </w:rPr>
  </w:style>
  <w:style w:type="character" w:styleId="af0">
    <w:name w:val="Strong"/>
    <w:basedOn w:val="a0"/>
    <w:uiPriority w:val="22"/>
    <w:qFormat/>
    <w:rsid w:val="00121985"/>
    <w:rPr>
      <w:b/>
      <w:bCs/>
    </w:rPr>
  </w:style>
  <w:style w:type="paragraph" w:styleId="af1">
    <w:name w:val="Normal (Web)"/>
    <w:basedOn w:val="a"/>
    <w:uiPriority w:val="99"/>
    <w:semiHidden/>
    <w:unhideWhenUsed/>
    <w:rsid w:val="0012198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121985"/>
    <w:rPr>
      <w:b/>
      <w:bCs/>
    </w:rPr>
  </w:style>
  <w:style w:type="character" w:customStyle="1" w:styleId="af3">
    <w:name w:val="Тема примечания Знак"/>
    <w:basedOn w:val="a6"/>
    <w:link w:val="af2"/>
    <w:uiPriority w:val="99"/>
    <w:semiHidden/>
    <w:rsid w:val="00121985"/>
    <w:rPr>
      <w:rFonts w:ascii="Times New Roman" w:hAnsi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121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21985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121985"/>
    <w:pPr>
      <w:ind w:left="720"/>
      <w:contextualSpacing/>
    </w:pPr>
  </w:style>
  <w:style w:type="paragraph" w:styleId="af7">
    <w:name w:val="TOC Heading"/>
    <w:basedOn w:val="1"/>
    <w:next w:val="a"/>
    <w:uiPriority w:val="39"/>
    <w:semiHidden/>
    <w:unhideWhenUsed/>
    <w:qFormat/>
    <w:rsid w:val="00121985"/>
    <w:pPr>
      <w:outlineLvl w:val="9"/>
    </w:pPr>
    <w:rPr>
      <w:lang w:eastAsia="ru-RU"/>
    </w:rPr>
  </w:style>
  <w:style w:type="paragraph" w:customStyle="1" w:styleId="14">
    <w:name w:val="сохраненный 1 способ"/>
    <w:basedOn w:val="a"/>
    <w:link w:val="15"/>
    <w:qFormat/>
    <w:rsid w:val="00EC6239"/>
    <w:pPr>
      <w:spacing w:after="0"/>
      <w:jc w:val="center"/>
    </w:pPr>
    <w:rPr>
      <w:rFonts w:ascii="Comic Sans MS" w:hAnsi="Comic Sans MS" w:cs="Times New Roman"/>
      <w:b/>
      <w:color w:val="8064A2" w:themeColor="accent4"/>
      <w:sz w:val="32"/>
      <w:szCs w:val="32"/>
      <w:u w:val="single"/>
      <w:shd w:val="clear" w:color="auto" w:fill="FFFFFF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character" w:customStyle="1" w:styleId="15">
    <w:name w:val="сохраненный 1 способ Знак"/>
    <w:basedOn w:val="a0"/>
    <w:link w:val="14"/>
    <w:rsid w:val="00EC6239"/>
    <w:rPr>
      <w:rFonts w:ascii="Comic Sans MS" w:hAnsi="Comic Sans MS" w:cs="Times New Roman"/>
      <w:b/>
      <w:color w:val="8064A2" w:themeColor="accent4"/>
      <w:sz w:val="32"/>
      <w:szCs w:val="32"/>
      <w:u w:val="single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character" w:customStyle="1" w:styleId="20">
    <w:name w:val="Заголовок 2 Знак"/>
    <w:basedOn w:val="a0"/>
    <w:link w:val="2"/>
    <w:uiPriority w:val="9"/>
    <w:rsid w:val="004116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otstup">
    <w:name w:val="otstup"/>
    <w:basedOn w:val="a"/>
    <w:rsid w:val="004116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8">
    <w:name w:val="Emphasis"/>
    <w:basedOn w:val="a0"/>
    <w:uiPriority w:val="20"/>
    <w:qFormat/>
    <w:rsid w:val="00411679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C76A96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customStyle="1" w:styleId="mw-headline">
    <w:name w:val="mw-headline"/>
    <w:basedOn w:val="a0"/>
    <w:rsid w:val="00C76A96"/>
  </w:style>
  <w:style w:type="character" w:customStyle="1" w:styleId="mw-editsection">
    <w:name w:val="mw-editsection"/>
    <w:basedOn w:val="a0"/>
    <w:rsid w:val="00C76A96"/>
  </w:style>
  <w:style w:type="character" w:customStyle="1" w:styleId="mw-editsection-bracket">
    <w:name w:val="mw-editsection-bracket"/>
    <w:basedOn w:val="a0"/>
    <w:rsid w:val="00C76A96"/>
  </w:style>
  <w:style w:type="character" w:customStyle="1" w:styleId="mw-editsection-divider">
    <w:name w:val="mw-editsection-divider"/>
    <w:basedOn w:val="a0"/>
    <w:rsid w:val="00C76A96"/>
  </w:style>
  <w:style w:type="character" w:customStyle="1" w:styleId="review-h5">
    <w:name w:val="review-h5"/>
    <w:basedOn w:val="a0"/>
    <w:rsid w:val="00C66928"/>
  </w:style>
  <w:style w:type="paragraph" w:customStyle="1" w:styleId="ConsNormal">
    <w:name w:val="ConsNormal"/>
    <w:uiPriority w:val="99"/>
    <w:rsid w:val="00CB0A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Знак Знак Знак Знак"/>
    <w:basedOn w:val="a"/>
    <w:uiPriority w:val="99"/>
    <w:rsid w:val="004E16A6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92451">
          <w:blockQuote w:val="1"/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4" w:color="DDDDDD"/>
            <w:right w:val="single" w:sz="6" w:space="4" w:color="DDDDDD"/>
          </w:divBdr>
        </w:div>
      </w:divsChild>
    </w:div>
    <w:div w:id="2371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/index.php?title=%D0%9C%D0%A1%D0%90_200_%C2%AB%D0%9E%D0%B1%D1%89%D0%B8%D0%B5_%D1%86%D0%B5%D0%BB%D0%B8_%D0%BD%D0%B5%D0%B7%D0%B0%D0%B2%D0%B8%D1%81%D0%B8%D0%BC%D0%BE%D0%B3%D0%BE_%D0%B0%D1%83%D0%B4%D0%B8%D1%82%D0%BE%D1%80%D0%B0_%D0%B8_%D0%BF%D1%80%D0%BE%D0%B2%D0%B5%D0%B4%D0%B5%D0%BD%D0%B8%D0%B5_%D0%B0%D1%83%D0%B4%D0%B8%D1%82%D0%B0_%D0%B2_%D1%81%D0%BE%D0%BE%D1%82%D0%B2%D0%B5%D1%82%D1%81%D1%82%D0%B2%D0%B8%D0%B8_%D1%81_%D0%9C%D0%A1%D0%90%C2%BB&amp;action=edit&amp;redlink=1" TargetMode="External"/><Relationship Id="rId18" Type="http://schemas.openxmlformats.org/officeDocument/2006/relationships/hyperlink" Target="https://ru.wikipedia.org/w/index.php?title=%D0%9C%D0%A1%D0%90_265_%C2%AB%D0%94%D0%BE%D0%B2%D0%B5%D0%B4%D0%B5%D0%BD%D0%B8%D0%B5_%D0%B8%D0%BD%D1%84%D0%BE%D1%80%D0%BC%D0%B0%D1%86%D0%B8%D0%B8_%D0%BE_%D0%BD%D0%B5%D0%B4%D0%BE%D1%81%D1%82%D0%B0%D1%82%D0%BA%D0%B0%D1%85_%D0%B2_%D1%81%D0%B8%D1%81%D1%82%D0%B5%D0%BC%D0%B5_%D0%B2%D0%BD%D1%83%D1%82%D1%80%D0%B5%D0%BD%D0%BD%D0%B5%D0%B3%D0%BE_%D0%BA%D0%BE%D0%BD%D1%82%D1%80%D0%BE%D0%BB%D1%8F_%D0%B4%D0%BB%D1%8F_%D0%BF%D1%80%D0%B5%D0%B4%D1%81%D1%82%D0%B0%D0%B2%D0%B8%D1%82%D0%B5%D0%BB%D0%B5%D0%B9_%D1%81%D0%BE%D0%B1%D1%81%D1%82%D0%B2%D0%B5%D0%BD%D0%BD%D0%B8%D0%BA%D0%B0_%D0%B8_%D1%80%D1%83%D0%BA%D0%BE%D0%B2%D0%BE%D0%B4%D1%81%D1%82%D0%B2%D0%B0_%D0%BE%D1%80%D0%B3%D0%B0%D0%BD%D0%B8%D0%B7%D0%B0%D1%86%D0%B8%D0%B8%C2%BB&amp;action=edit&amp;redlink=1" TargetMode="External"/><Relationship Id="rId26" Type="http://schemas.openxmlformats.org/officeDocument/2006/relationships/hyperlink" Target="https://ru.wikipedia.org/w/index.php?title=%D0%9C%D0%A1%D0%90_505_%C2%AB%D0%9F%D0%BE%D0%B4%D1%82%D0%B2%D0%B5%D1%80%D0%B6%D0%B4%D0%B5%D0%BD%D0%B8%D0%B5_%D0%B8%D0%B7_%D0%B2%D0%BD%D0%B5%D1%88%D0%BD%D0%B8%D1%85_%D0%B8%D1%81%D1%82%D0%BE%D1%87%D0%BD%D0%B8%D0%BA%D0%BE%D0%B2%C2%BB&amp;action=edit&amp;redlink=1" TargetMode="External"/><Relationship Id="rId39" Type="http://schemas.openxmlformats.org/officeDocument/2006/relationships/hyperlink" Target="https://ru.wikipedia.org/w/index.php?title=%D0%9C%D0%A1%D0%90_706_%C2%AB%D0%9F%D0%BE%D1%8F%D1%81%D0%BD%D0%B8%D1%82%D0%B5%D0%BB%D1%8C%D0%BD%D1%8B%D0%B9_%D1%80%D0%B0%D0%B7%D0%B4%D0%B5%D0%BB_%D0%B8_%D1%80%D0%B0%D0%B7%D0%B4%D0%B5%D0%BB_%22%D0%BF%D1%80%D0%BE%D1%87%D0%B8%D0%B5_%D0%B2%D0%BE%D0%BF%D1%80%D0%BE%D1%81%D1%8B%22_%D0%B0%D1%83%D0%B4%D0%B8%D1%82%D0%BE%D1%80%D1%81%D0%BA%D0%BE%D0%B3%D0%BE_%D0%B7%D0%B0%D0%BA%D0%BB%D1%8E%D1%87%D0%B5%D0%BD%D0%B8%D1%8F%C2%BB&amp;action=edit&amp;redlink=1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/index.php?title=%D0%9C%D0%A1%D0%90_320_%C2%AB%D0%A1%D1%83%D1%89%D0%B5%D1%81%D1%82%D0%B2%D0%B5%D0%BD%D0%BD%D0%BE%D1%81%D1%82%D1%8C_%D0%B2_%D0%BF%D0%BB%D0%B0%D0%BD%D0%B8%D1%80%D0%BE%D0%B2%D0%B0%D0%BD%D0%B8%D0%B8_%D0%B8_%D0%BF%D1%80%D0%BE%D0%B2%D0%B5%D0%B4%D0%B5%D0%BD%D0%B8%D0%B8_%D0%B0%D1%83%D0%B4%D0%B8%D1%82%D0%B0&amp;action=edit&amp;redlink=1" TargetMode="External"/><Relationship Id="rId34" Type="http://schemas.openxmlformats.org/officeDocument/2006/relationships/hyperlink" Target="https://ru.wikipedia.org/w/index.php?title=%D0%9C%D0%A1%D0%90_580_%C2%AB%D0%9F%D0%B8%D1%81%D1%8C%D0%BC%D0%B5%D0%BD%D0%BD%D1%8B%D0%B5_%D0%BF%D1%80%D0%B5%D0%B4%D1%81%D1%82%D0%B0%D0%B2%D0%BB%D0%B5%D0%BD%D0%B8%D1%8F%C2%BB&amp;action=edit&amp;redlink=1" TargetMode="External"/><Relationship Id="rId42" Type="http://schemas.openxmlformats.org/officeDocument/2006/relationships/hyperlink" Target="https://ru.wikipedia.org/w/index.php?title=%D0%9C%D0%A1%D0%90_800_%C2%AB%D0%9E%D1%81%D0%BE%D0%B1%D1%8B%D0%B5_%D0%B0%D1%81%D0%BF%D0%B5%D0%BA%D1%82%D1%8B:_%D0%B0%D1%83%D0%B4%D0%B8%D1%82_%D1%84%D0%B8%D0%BD%D0%B0%D0%BD%D1%81%D0%BE%D0%B2%D0%BE%D0%B9_%D0%BE%D1%82%D1%87%D0%B5%D1%82%D0%BD%D0%BE%D1%81%D1%82%D0%B8,_%D0%BF%D0%BE%D0%B4%D0%B3%D0%BE%D1%82%D0%BE%D0%B2%D0%BB%D0%B5%D0%BD%D0%BD%D1%8B%D0%B9_%D0%B2_%D1%81%D0%BE%D0%BE%D1%82%D0%B2%D0%B5%D1%82%D1%81%D1%82%D0%B2%D0%B8%D0%B8_%D1%81_%D0%BF%D1%80%D0%B8%D0%BD%D1%86%D0%B8%D0%BF%D0%B0%D0%BC%D0%B8_%D1%81%D0%BF%D0%B5%D1%86%D0%B8%D0%B0%D0%BB%D1%8C%D0%BD%D0%BE%D0%B3%D0%BE_%D0%BD%D0%B0%D0%B7%D0%BD%D0%B0%D1%87%D0%B5%D0%BD%D0%B8%D1%8F%C2%BB&amp;action=edit&amp;redlink=1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/index.php?title=%D0%9C%D0%B5%D0%B6%D0%B4%D1%83%D0%BD%D0%B0%D1%80%D0%BE%D0%B4%D0%BD%D1%8B%D0%B5_%D1%81%D1%82%D0%B0%D0%BD%D0%B4%D0%B0%D1%80%D1%82%D1%8B_%D0%BA%D0%BE%D0%BD%D1%82%D1%80%D0%BE%D0%BB%D1%8F_%D0%BA%D0%B0%D1%87%D0%B5%D1%81%D1%82%D0%B2%D0%B0_(%D0%9C%D0%A1%D0%9A%D0%9A)&amp;action=edit&amp;redlink=1" TargetMode="External"/><Relationship Id="rId17" Type="http://schemas.openxmlformats.org/officeDocument/2006/relationships/hyperlink" Target="https://ru.wikipedia.org/w/index.php?title=%D0%9C%D0%A1%D0%90_260_%C2%AB%D0%98%D0%BD%D1%84%D0%BE%D1%80%D0%BC%D0%B0%D1%86%D0%B8%D0%BE%D0%BD%D0%BD%D0%BE%D0%B5_%D0%B2%D0%B7%D0%B0%D0%B8%D0%BC%D0%BE%D0%B4%D0%B5%D0%B9%D1%81%D1%82%D0%B2%D0%B8%D0%B5_%D1%81_%D0%BF%D1%80%D0%B5%D0%B4%D1%81%D1%82%D0%B0%D0%B2%D0%B8%D1%82%D0%B5%D0%BB%D1%8F%D0%BC%D0%B8_%D1%81%D0%BE%D0%B1%D1%81%D1%82%D0%B2%D0%B5%D0%BD%D0%BD%D0%B8%D0%BA%D0%B0%C2%BB&amp;action=edit&amp;redlink=1" TargetMode="External"/><Relationship Id="rId25" Type="http://schemas.openxmlformats.org/officeDocument/2006/relationships/hyperlink" Target="https://ru.wikipedia.org/w/index.php?title=%D0%9C%D0%A1%D0%90_501_%C2%AB%D0%90%D1%83%D0%B4%D0%B8%D1%82%D0%BE%D1%80%D1%81%D0%BA%D0%B8%D0%B5_%D0%B4%D0%BE%D0%BA%D0%B0%D0%B7%D0%B0%D1%82%D0%B5%D0%BB%D1%8C%D1%81%D1%82%D0%B2%D0%B0_%E2%80%94_%D0%BE%D1%81%D0%BE%D0%B1%D0%B5%D0%BD%D0%BD%D0%BE%D1%81%D1%82%D0%B8_%D0%BE%D1%86%D0%B5%D0%BD%D0%BA%D0%B8_%D0%BE%D1%82%D0%B4%D0%B5%D0%BB%D1%8C%D0%BD%D1%8B%D1%85_%D1%81%D1%82%D0%B0%D1%82%D0%B5%D0%B9%C2%BB&amp;action=edit&amp;redlink=1" TargetMode="External"/><Relationship Id="rId33" Type="http://schemas.openxmlformats.org/officeDocument/2006/relationships/hyperlink" Target="https://ru.wikipedia.org/w/index.php?title=%D0%9C%D0%A1%D0%90_570_%C2%AB%D0%94%D0%BE%D0%BF%D1%83%D1%89%D0%B5%D0%BD%D0%B8%D0%B5_%D0%BE_%D0%BD%D0%B5%D0%BF%D1%80%D0%B5%D1%80%D1%8B%D0%B2%D0%BD%D0%BE%D1%81%D1%82%D0%B8_%D0%B4%D0%B5%D1%8F%D1%82%D0%B5%D0%BB%D1%8C%D0%BD%D0%BE%D1%81%D1%82%D0%B8_%D0%BE%D1%80%D0%B3%D0%B0%D0%BD%D0%B8%D0%B7%D0%B0%D1%86%D0%B8%D0%B8%C2%BB&amp;action=edit&amp;redlink=1" TargetMode="External"/><Relationship Id="rId38" Type="http://schemas.openxmlformats.org/officeDocument/2006/relationships/hyperlink" Target="https://ru.wikipedia.org/w/index.php?title=%D0%9C%D0%A1%D0%90_705_%C2%AB%D0%92%D0%B8%D0%B4%D1%8B_%D0%BC%D0%BE%D0%B4%D0%B8%D1%84%D0%B8%D1%86%D0%B8%D1%80%D0%BE%D0%B2%D0%B0%D0%BD%D0%BD%D0%BE%D0%B3%D0%BE_%D0%B0%D1%83%D0%B4%D0%B8%D1%82%D0%BE%D1%80%D1%81%D0%BA%D0%BE%D0%B3%D0%BE_%D0%B7%D0%B0%D0%BA%D0%BB%D1%8E%D1%87%D0%B5%D0%BD%D0%B8%D1%8F%C2%BB&amp;action=edit&amp;redlink=1" TargetMode="External"/><Relationship Id="rId46" Type="http://schemas.openxmlformats.org/officeDocument/2006/relationships/hyperlink" Target="http://www.grandars.ru/student/buhgalterskiy-uchet/audit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/index.php?title=%D0%9C%D0%A1%D0%90_230_%C2%AB%D0%90%D1%83%D0%B4%D0%B8%D1%82%D0%BE%D1%80%D0%BA%D0%B0%D1%8F_%D0%B4%D0%BE%D0%BA%D1%83%D0%BC%D0%B5%D0%BD%D1%82%D0%B0%D1%86%D0%B8%D1%8F%C2%BB&amp;action=edit&amp;redlink=1" TargetMode="External"/><Relationship Id="rId20" Type="http://schemas.openxmlformats.org/officeDocument/2006/relationships/hyperlink" Target="https://ru.wikipedia.org/w/index.php?title=%D0%9C%D0%A1%D0%90_315_%C2%AB%D0%92%D1%8B%D1%8F%D0%B2%D0%BB%D0%B5%D0%BD%D0%B8%D0%B5_%D0%B8_%D0%BE%D1%86%D0%B5%D0%BD%D0%BA%D0%B0_%D1%80%D0%B8%D1%81%D0%BA%D0%BE%D0%B2_%D1%81%D1%83%D1%89%D0%B5%D1%81%D1%82%D0%B2%D0%B5%D0%BD%D0%BD%D0%BE%D0%B3%D0%BE_%D0%B8%D1%81%D0%BA%D0%B0%D0%B6%D0%B5%D0%BD%D0%B8%D1%8F_%D1%87%D0%B5%D1%80%D0%B5%D0%B7_%D0%B8%D0%B7%D1%83%D1%87%D0%B5%D0%BD%D0%B8%D0%B5_%D0%B4%D0%B5%D1%8F%D1%82%D0%B5%D0%BB%D1%8C%D0%BD%D0%BE%D1%81%D1%82%D0%B8_%D0%B8_%D0%BA%D0%BE%D0%BC%D0%BC%D0%B5%D1%80%D1%87%D0%B5%D1%81%D0%BA%D0%BE%D0%B3%D0%BE_%D0%BE%D0%BA%D1%80%D1%83%D0%B6%D0%B5%D0%BD%D0%B8%D1%8F_%D0%BE%D1%80%D0%B3%D0%B0%D0%BD%D0%B8%D0%B7%D0%B0%D1%86%D0%B8%D0%B8%C2%BB&amp;action=edit&amp;redlink=1" TargetMode="External"/><Relationship Id="rId29" Type="http://schemas.openxmlformats.org/officeDocument/2006/relationships/hyperlink" Target="https://ru.wikipedia.org/w/index.php?title=%D0%9C%D0%A1%D0%90_530_%C2%AB%D0%90%D1%83%D0%B4%D0%B8%D1%82%D0%BE%D1%80%D1%81%D0%BA%D0%B0%D1%8F_%D0%B2%D1%8B%D0%B1%D0%BE%D1%80%D0%BA%D0%B0%C2%BB&amp;action=edit&amp;redlink=1" TargetMode="External"/><Relationship Id="rId41" Type="http://schemas.openxmlformats.org/officeDocument/2006/relationships/hyperlink" Target="https://ru.wikipedia.org/w/index.php?title=%D0%9C%D0%A1%D0%90_720_%C2%AB%D0%9E%D1%82%D0%B2%D0%B5%D1%82%D1%81%D1%82%D0%B2%D0%B5%D0%BD%D0%BD%D0%BE%D1%81%D1%82%D1%8C_%D0%B0%D1%83%D0%B4%D0%B8%D1%82%D0%BE%D1%80%D0%B0_%D0%B7%D0%B0_%D0%BF%D1%80%D0%BE%D1%87%D1%83%D1%8E_%D0%B8%D0%BD%D1%84%D0%BE%D1%80%D0%BC%D0%B0%D1%86%D0%B8%D1%8E_%D0%B2_%D0%B4%D0%BE%D0%BA%D1%83%D0%BC%D0%B5%D0%BD%D1%82%D0%B0%D1%85,_%D1%81%D0%BE%D0%B4%D0%B5%D1%80%D0%B6%D0%B0%D1%89%D0%B8%D1%85_%D0%B0%D1%83%D0%B4%D0%B8%D1%80%D0%BE%D0%B2%D0%B0%D0%BD%D0%BD%D1%83%D1%8E_%D1%84%D0%B8%D0%BD%D0%B0%D0%BD%D1%81%D0%BE%D0%B2%D1%83%D1%8E_%D0%BE%D1%82%D1%87%D0%B5%D1%82%D0%BD%D0%BE%D1%81%D1%82%D1%8C%C2%BB&amp;action=edit&amp;redlink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/index.php?title=%D0%93%D0%BB%D0%BE%D1%81%D1%81%D0%B0%D1%80%D0%B8%D0%B9_%D1%82%D0%B5%D1%80%D0%BC%D0%B8%D0%BD%D0%BE%D0%B2&amp;action=edit&amp;redlink=1" TargetMode="External"/><Relationship Id="rId24" Type="http://schemas.openxmlformats.org/officeDocument/2006/relationships/hyperlink" Target="https://ru.wikipedia.org/w/index.php?title=%D0%9C%D0%A1%D0%90_450_%C2%AB%D0%9E%D1%86%D0%B5%D0%BD%D0%BA%D0%B0_%D0%B8%D1%81%D0%BA%D0%B0%D0%B6%D0%B5%D0%BD%D0%B8%D0%B9,_%D0%B2%D1%8B%D1%8F%D0%B2%D0%BB%D0%B5%D0%BD%D0%BD%D1%8B%D1%85_%D0%B2_%D1%85%D0%BE%D0%B4%D0%B5_%D0%B0%D1%83%D0%B4%D0%B8%D1%82%D0%B0%C2%BB&amp;action=edit&amp;redlink=1" TargetMode="External"/><Relationship Id="rId32" Type="http://schemas.openxmlformats.org/officeDocument/2006/relationships/hyperlink" Target="https://ru.wikipedia.org/w/index.php?title=%D0%9C%D0%A1%D0%90_560_%C2%AB%D0%9F%D0%BE%D1%81%D0%BB%D0%B5%D0%B4%D1%83%D1%8E%D1%89%D0%B8%D0%B5_%D1%81%D0%BE%D0%B1%D1%8B%D1%82%D0%B8%D1%8F%C2%BB&amp;action=edit&amp;redlink=1" TargetMode="External"/><Relationship Id="rId37" Type="http://schemas.openxmlformats.org/officeDocument/2006/relationships/hyperlink" Target="https://ru.wikipedia.org/w/index.php?title=%D0%9C%D0%A1%D0%90_620_%C2%AB%D0%98%D1%81%D0%BF%D0%BE%D0%BB%D1%8C%D0%B7%D0%BE%D0%B2%D0%B0%D0%BD%D0%B8%D0%B5_%D0%BF%D1%80%D0%B8%D0%B2%D0%BB%D0%B5%D1%87%D0%B5%D0%BD%D0%BD%D1%8B%D1%85_%D1%8D%D0%BA%D1%81%D0%BF%D0%B5%D1%80%D1%82%D0%BE%D0%B2_%D0%B0%D1%83%D0%B4%D0%B8%D1%82%D0%BE%D1%80%D0%B0%C2%BB&amp;action=edit&amp;redlink=1" TargetMode="External"/><Relationship Id="rId40" Type="http://schemas.openxmlformats.org/officeDocument/2006/relationships/hyperlink" Target="https://ru.wikipedia.org/w/index.php?title=%D0%9C%D0%A1%D0%90_710_%C2%AB%D0%A1%D1%80%D0%B0%D0%B2%D0%BD%D0%B8%D1%82%D0%B5%D0%BB%D1%8C%D0%BD%D1%8B%D0%B5_%D0%B4%D0%B0%D0%BD%D0%BD%D1%8B%D0%B5:_%D1%81%D1%80%D0%B0%D0%B2%D0%BD%D0%B8%D1%82%D0%B5%D0%BB%D1%8C%D0%BD%D1%8B%D0%B5_%D0%BF%D0%BE%D0%BA%D0%B0%D0%B7%D0%B0%D1%82%D0%B5%D0%BB%D0%B8_%D0%B8_%D1%81%D1%80%D0%B0%D0%B2%D0%BD%D0%B8%D1%82%D0%B5%D0%BB%D1%8C%D0%BD%D0%B0%D1%8F_%D1%84%D0%B8%D0%BD%D0%B0%D0%BD%D1%81%D0%BE%D0%B2%D0%B0%D1%8F_%D0%BE%D1%82%D1%87%D0%B5%D1%82%D0%BD%D0%BE%D1%81%D1%82%D1%8C%C2%BB&amp;action=edit&amp;redlink=1" TargetMode="External"/><Relationship Id="rId45" Type="http://schemas.openxmlformats.org/officeDocument/2006/relationships/hyperlink" Target="http://www.ifac.org/sites/default/files/downloads/a009-2010-iaasb-handbook-isa-210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/index.php?title=%D0%9C%D0%A1%D0%90_220_%C2%AB%D0%9A%D0%BE%D0%BD%D1%82%D1%80%D0%BE%D0%BB%D1%8C_%D0%BA%D0%B0%D1%87%D0%B5%D1%81%D1%82%D0%B2%D0%B0_%D0%B0%D1%83%D0%B4%D0%B8%D1%82%D0%B0_%D1%84%D0%B8%D0%BD%D0%B0%D0%BD%D1%81%D0%BE%D0%B2%D0%BE%D0%B9_%D0%BE%D1%82%D1%87%D0%B5%D1%82%D0%BD%D0%BE%D1%81%D1%82%D0%B8%C2%BB&amp;action=edit&amp;redlink=1" TargetMode="External"/><Relationship Id="rId23" Type="http://schemas.openxmlformats.org/officeDocument/2006/relationships/hyperlink" Target="https://ru.wikipedia.org/w/index.php?title=%D0%9C%D0%A1%D0%90_402_%C2%AB%D0%9E%D1%81%D0%BE%D0%B1%D0%B5%D0%BD%D0%BD%D0%BE%D1%81%D1%82%D0%B8_%D0%B0%D1%83%D0%B4%D0%B8%D1%82%D0%B0_%D0%BF%D1%80%D0%B5%D0%B4%D0%BF%D1%80%D0%B8%D1%8F%D1%82%D0%B8%D1%8F,_%D0%BF%D0%BE%D0%BB%D1%8C%D0%B7%D1%83%D1%8E%D1%89%D0%B5%D0%B3%D0%BE%D1%81%D1%8F_%D1%83%D1%81%D0%BB%D1%83%D0%B3%D0%B0%D0%BC%D0%B8_%D0%BE%D0%B1%D1%81%D0%BB%D1%83%D0%B6%D0%B8%D0%B2%D0%B0%D1%8E%D1%89%D0%B5%D0%B9_%D0%BE%D1%80%D0%B3%D0%B0%D0%BD%D0%B8%D0%B7%D0%B0%D1%86%D0%B8%D0%B8%C2%BB&amp;action=edit&amp;redlink=1" TargetMode="External"/><Relationship Id="rId28" Type="http://schemas.openxmlformats.org/officeDocument/2006/relationships/hyperlink" Target="https://ru.wikipedia.org/w/index.php?title=%D0%9C%D0%A1%D0%90_520_%C2%AB%D0%90%D0%BD%D0%B0%D0%BB%D0%B8%D1%82%D0%B8%D1%87%D0%B5%D1%81%D0%BA%D0%B8%D0%B5_%D0%BF%D1%80%D0%BE%D1%86%D0%B5%D0%B4%D1%83%D1%80%D1%8B%C2%BB&amp;action=edit&amp;redlink=1" TargetMode="External"/><Relationship Id="rId36" Type="http://schemas.openxmlformats.org/officeDocument/2006/relationships/hyperlink" Target="https://ru.wikipedia.org/w/index.php?title=%D0%9C%D0%A1%D0%90_610_%C2%AB%D0%98%D1%81%D0%BF%D0%BE%D0%BB%D1%8C%D0%B7%D0%BE%D0%B2%D0%B0%D0%BD%D0%B8%D0%B5_%D0%B2%D0%BD%D1%83%D1%82%D1%80%D0%B5%D0%BD%D0%BD%D0%B8%D1%85_%D0%B0%D1%83%D0%B4%D0%B8%D1%82%D0%BE%D1%80%D0%BE%D0%B2%C2%BB&amp;action=edit&amp;redlink=1" TargetMode="External"/><Relationship Id="rId49" Type="http://schemas.microsoft.com/office/2007/relationships/stylesWithEffects" Target="stylesWithEffects.xml"/><Relationship Id="rId10" Type="http://schemas.openxmlformats.org/officeDocument/2006/relationships/hyperlink" Target="https://ru.wikipedia.org/wiki/%D0%9A%D0%BE%D0%BC%D0%B8%D1%82%D0%B5%D1%82_%D0%BF%D0%BE_%D0%BC%D0%B5%D0%B6%D0%B4%D1%83%D0%BD%D0%B0%D1%80%D0%BE%D0%B4%D0%BD%D1%8B%D0%BC_%D1%81%D1%82%D0%B0%D0%BD%D0%B4%D0%B0%D1%80%D1%82%D0%B0%D0%BC_%D0%B0%D1%83%D0%B4%D0%B8%D1%82%D0%B0_%D0%B8_%D0%BF%D0%BE%D0%B4%D1%82%D0%B2%D0%B5%D1%80%D0%B6%D0%B4%D0%B5%D0%BD%D0%B8%D1%8F_%D0%B4%D0%BE%D1%81%D1%82%D0%BE%D0%B2%D0%B5%D1%80%D0%BD%D0%BE%D1%81%D1%82%D0%B8_%D0%B8%D0%BD%D1%84%D0%BE%D1%80%D0%BC%D0%B0%D1%86%D0%B8%D0%B8" TargetMode="External"/><Relationship Id="rId19" Type="http://schemas.openxmlformats.org/officeDocument/2006/relationships/hyperlink" Target="https://ru.wikipedia.org/w/index.php?title=%D0%9C%D0%A1%D0%90_300_%C2%AB%D0%9F%D0%BB%D0%B0%D0%BD%D0%B8%D1%80%D0%BE%D0%B2%D0%B0%D0%BD%D0%B8%D0%B5_%D0%B0%D1%83%D0%B4%D0%B8%D1%82%D0%B0_%D1%84%D0%B8%D0%BD%D0%B0%D0%BD%D1%81%D0%BE%D0%B2%D0%BE%D0%B9_%D0%BE%D1%82%D1%87%D0%B5%D1%82%D0%BD%D0%BE%D1%81%D1%82%D0%B8%C2%BB&amp;action=edit&amp;redlink=1" TargetMode="External"/><Relationship Id="rId31" Type="http://schemas.openxmlformats.org/officeDocument/2006/relationships/hyperlink" Target="https://ru.wikipedia.org/w/index.php?title=%D0%9C%D0%A1%D0%90_550_%C2%AB%D0%A1%D0%B2%D1%8F%D0%B7%D0%B0%D0%BD%D0%BD%D1%8B%D0%B5_%D1%81%D1%82%D0%BE%D1%80%D0%BE%D0%BD%D1%8B%C2%BB&amp;action=edit&amp;redlink=1" TargetMode="External"/><Relationship Id="rId44" Type="http://schemas.openxmlformats.org/officeDocument/2006/relationships/hyperlink" Target="https://ru.wikipedia.org/w/index.php?title=%D0%9C%D0%A1%D0%90_810_%C2%AB%D0%97%D0%BD%D0%B0%D0%BD%D0%B8%D1%8F_%D0%BF%D0%BE_%D1%81%D0%BE%D1%81%D1%82%D0%B0%D0%B2%D0%BB%D0%B5%D0%BD%D0%B8%D1%8E_%D0%B7%D0%B0%D0%BA%D0%BB%D1%8E%D1%87%D0%B5%D0%BD%D0%B8%D1%8F_%D0%BF%D0%BE_%D0%BE%D0%B1%D0%BE%D0%B1%D1%89%D0%B5%D0%BD%D0%BD%D0%BE%D0%B9_%D1%84%D0%B8%D0%BD%D0%B0%D0%BD%D1%81%D0%BE%D0%B2%D0%BE%D0%B9_%D0%BE%D1%82%D1%87%D0%B5%D1%82%D0%BD%D0%BE%D1%81%D1%82%D0%B8%C2%BB&amp;action=edit&amp;red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C%D0%B5%D0%B6%D0%B4%D1%83%D0%BD%D0%B0%D1%80%D0%BE%D0%B4%D0%BD%D0%B0%D1%8F_%D1%84%D0%B5%D0%B4%D0%B5%D1%80%D0%B0%D1%86%D0%B8%D1%8F_%D0%B1%D1%83%D1%85%D0%B3%D0%B0%D0%BB%D1%82%D0%B5%D1%80%D0%BE%D0%B2" TargetMode="External"/><Relationship Id="rId14" Type="http://schemas.openxmlformats.org/officeDocument/2006/relationships/hyperlink" Target="https://ru.wikipedia.org/w/index.php?title=%D0%9C%D0%A1%D0%90_210_%C2%AB%D0%A1%D0%BE%D0%B3%D0%BB%D0%B0%D1%81%D0%BE%D0%B2%D0%B0%D0%BD%D0%B8%D0%B5_%D1%83%D1%81%D0%BB%D0%BE%D0%B2%D0%B8%D0%B9_%D0%B0%D1%83%D0%B4%D0%B8%D1%82%D0%BE%D1%80%D1%81%D0%BA%D0%BE%D0%B3%D0%BE_%D0%B7%D0%B0%D0%B4%D0%B0%D0%BD%D0%B8%D1%8F%C2%BB&amp;action=edit&amp;redlink=1" TargetMode="External"/><Relationship Id="rId22" Type="http://schemas.openxmlformats.org/officeDocument/2006/relationships/hyperlink" Target="https://ru.wikipedia.org/w/index.php?title=%D0%9C%D0%A1%D0%90_330_%C2%AB%D0%90%D1%83%D0%B4%D0%B8%D1%82%D0%BE%D1%80%D1%81%D0%BA%D0%B8%D0%B5_%D0%BC%D0%B5%D1%80%D0%BE%D0%BF%D1%80%D0%B8%D1%8F%D1%82%D0%B8%D1%8F_%D0%BF%D0%BE_%D0%BF%D1%80%D0%BE%D1%82%D0%B8%D0%B2%D0%BE%D0%B4%D0%B5%D0%B9%D1%81%D1%82%D0%B2%D0%B8%D1%8E_%D0%B2%D1%8B%D1%8F%D0%B2%D0%BB%D0%B5%D0%BD%D0%BD%D1%8B%D0%BC_%D1%80%D0%B8%D1%81%D0%BA%D0%B0%D0%BC%C2%BB&amp;action=edit&amp;redlink=1" TargetMode="External"/><Relationship Id="rId27" Type="http://schemas.openxmlformats.org/officeDocument/2006/relationships/hyperlink" Target="https://ru.wikipedia.org/w/index.php?title=%D0%9C%D0%A1%D0%90_510_%C2%AB%D0%9F%D0%B5%D1%80%D0%B2%D0%B8%D1%87%D0%BD%D0%BE%D0%B5_%D0%B0%D1%83%D0%B4%D0%B8%D1%82%D0%BE%D1%80%D1%81%D0%BA%D0%BE%D0%B5_%D0%B7%D0%B0%D0%B4%D0%B0%D0%BD%D0%B8%D0%B5_%E2%80%94_%D0%BD%D0%B0%D1%87%D0%B0%D0%BB%D1%8C%D0%BD%D1%8B%D0%B5_%D1%81%D0%B0%D0%BB%D1%8C%D0%B4%D0%BE%C2%BB&amp;action=edit&amp;redlink=1" TargetMode="External"/><Relationship Id="rId30" Type="http://schemas.openxmlformats.org/officeDocument/2006/relationships/hyperlink" Target="https://ru.wikipedia.org/w/index.php?title=%D0%9C%D0%A1%D0%90_540_%C2%AB%D0%90%D1%83%D0%B4%D0%B8%D1%82_%D1%80%D0%B0%D1%81%D1%87%D0%B5%D1%82%D0%BD%D1%8B%D1%85_%D0%BE%D1%86%D0%B5%D0%BD%D0%BE%D0%BA,_%D0%B2_%D1%82%D0%BE%D0%BC_%D1%87%D0%B8%D1%81%D0%BB%D0%B5_%D0%BE%D1%86%D0%B5%D0%BD%D0%BE%D0%BA_%D0%BF%D0%BE_%D1%81%D0%BF%D1%80%D0%B0%D0%B2%D0%B5%D0%B4%D0%BB%D0%B8%D0%B2%D0%BE%D0%B9_%D1%81%D1%82%D0%BE%D0%B8%D0%BC%D0%BE%D1%81%D1%82%D0%B8,_%D0%B8_%D1%81%D0%B2%D1%8F%D0%B7%D0%B0%D0%BD%D0%BD%D0%BE%D0%B9_%D1%81_%D0%BD%D0%B8%D0%BC%D0%B8_%D1%80%D0%B0%D1%81%D0%BA%D1%80%D1%8B%D0%B2%D0%B0%D0%B5%D0%BC%D0%BE%D0%B9_%D0%B8%D0%BD%D1%84%D0%BE%D1%80%D0%BC%D0%B0%D1%86%D0%B8%D0%B8%C2%BB&amp;action=edit&amp;redlink=1" TargetMode="External"/><Relationship Id="rId35" Type="http://schemas.openxmlformats.org/officeDocument/2006/relationships/hyperlink" Target="https://ru.wikipedia.org/w/index.php?title=%D0%9C%D0%A1%D0%90_600_%C2%AB%D0%9E%D1%81%D0%BE%D0%B1%D1%8B%D0%B5_%D0%B0%D1%81%D0%BF%D0%B5%D0%BA%D1%82%D1%8B:_%D0%B0%D1%83%D0%B4%D0%B8%D1%82_%D1%84%D0%B8%D0%BD%D0%B0%D0%BD%D1%81%D0%BE%D0%B2%D0%BE%D0%B9_%D0%BE%D1%82%D1%87%D0%B5%D1%82%D0%BD%D0%BE%D1%81%D1%82%D0%B8_%D0%B3%D1%80%D1%83%D0%BF%D0%BF%D1%8B_(%D0%B2%D0%BA%D0%BB%D1%8E%D1%87%D0%B0%D1%8F_%D1%80%D0%B0%D0%B1%D0%BE%D1%82%D1%83_%D0%B0%D1%83%D0%B4%D0%B8%D1%82%D0%BE%D1%80%D0%BE%D0%B2_%D0%BF%D0%BE%D0%B4%D1%80%D0%B0%D0%B7%D0%B4%D0%B5%D0%BB%D0%B5%D0%BD%D0%B8%D0%B9)%C2%BB&amp;action=edit&amp;redlink=1" TargetMode="External"/><Relationship Id="rId43" Type="http://schemas.openxmlformats.org/officeDocument/2006/relationships/hyperlink" Target="https://ru.wikipedia.org/w/index.php?title=%D0%9C%D0%A1%D0%90_805_%C2%AB%D0%9E%D1%81%D0%BE%D0%B1%D1%8B%D0%B5_%D0%B0%D1%81%D0%BF%D0%B5%D0%BA%D1%82%D1%8B:_%D0%B0%D1%83%D0%B4%D0%B8%D1%82_%D0%BE%D1%82%D0%B4%D0%B5%D0%BB%D1%8C%D0%BD%D1%8B%D1%85_%D1%84%D0%B8%D0%BD%D0%B0%D0%BD%D1%81%D0%BE%D0%B2%D1%8B%D1%85_%D0%BE%D1%82%D1%87%D0%B5%D1%82%D0%BE%D0%B2,_%D0%BA%D0%BE%D0%BD%D0%BA%D1%80%D0%B5%D1%82%D0%BD%D1%8B%D1%85_%D1%8D%D0%BB%D0%B5%D0%BC%D0%B5%D0%BD%D1%82%D0%BE%D0%B2,_%D1%81%D1%87%D0%B5%D1%82%D0%BE%D0%B2_%D0%B8_%D1%81%D1%82%D0%B0%D1%82%D0%B5%D0%B9_%D1%84%D0%B8%D0%BD%D0%B0%D0%BD%D1%81%D0%BE%D0%B2%D0%BE%D0%B3%D0%BE_%D0%BE%D1%82%D1%87%D0%B5%D1%82%D0%B0%C2%BB&amp;action=edit&amp;redlink=1" TargetMode="External"/><Relationship Id="rId48" Type="http://schemas.openxmlformats.org/officeDocument/2006/relationships/theme" Target="theme/theme1.xml"/><Relationship Id="rId8" Type="http://schemas.openxmlformats.org/officeDocument/2006/relationships/hyperlink" Target="http://ru.wikipedia.org/wiki/%D0%9C%D0%B5%D0%B6%D0%B4%D1%83%D0%BD%D0%B0%D1%80%D0%BE%D0%B4%D0%BD%D1%8B%D0%B5_%D1%81%D1%82%D0%B0%D0%BD%D0%B4%D0%B0%D1%80%D1%82%D1%8B_%D0%B0%D1%83%D0%B4%D0%B8%D1%82%D0%B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99CA8-DAA0-4383-A072-FC6CCD500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23</Pages>
  <Words>7277</Words>
  <Characters>41483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</dc:creator>
  <cp:keywords/>
  <dc:description/>
  <cp:lastModifiedBy>Admin</cp:lastModifiedBy>
  <cp:revision>58</cp:revision>
  <dcterms:created xsi:type="dcterms:W3CDTF">2016-11-08T12:52:00Z</dcterms:created>
  <dcterms:modified xsi:type="dcterms:W3CDTF">2017-01-24T08:38:00Z</dcterms:modified>
</cp:coreProperties>
</file>