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ВЫСШЕГО ОБРАЗОВАНИЯ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«САНКТ-</w:t>
      </w: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ПЕТЕРБУРГСКИЙ ГОСУДАРСТВЕННЫЙ</w:t>
      </w: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УНИВЕРСИТЕТ»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МЕНЕДЖМЕНТА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МАРКЕТИНГА</w:t>
      </w: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Pr="00A73861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3861">
        <w:rPr>
          <w:rFonts w:ascii="Times New Roman" w:eastAsia="Times New Roman" w:hAnsi="Times New Roman" w:cs="Times New Roman"/>
          <w:sz w:val="32"/>
          <w:szCs w:val="32"/>
          <w:lang w:eastAsia="ru-RU"/>
        </w:rPr>
        <w:t>КУРСОВАЯ РАБОТА</w:t>
      </w:r>
    </w:p>
    <w:p w:rsidR="00C115B1" w:rsidRPr="00737D5A" w:rsidRDefault="00C115B1" w:rsidP="00C1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737D5A">
        <w:rPr>
          <w:rFonts w:ascii="Times New Roman" w:hAnsi="Times New Roman" w:cs="Times New Roman"/>
          <w:color w:val="000000"/>
          <w:sz w:val="30"/>
          <w:szCs w:val="30"/>
        </w:rPr>
        <w:t>по ди</w:t>
      </w:r>
      <w:r>
        <w:rPr>
          <w:rFonts w:ascii="Times New Roman" w:hAnsi="Times New Roman" w:cs="Times New Roman"/>
          <w:color w:val="000000"/>
          <w:sz w:val="30"/>
          <w:szCs w:val="30"/>
        </w:rPr>
        <w:t>сциплине «Количественные методы исследований в маркетинге</w:t>
      </w:r>
      <w:r w:rsidRPr="00737D5A">
        <w:rPr>
          <w:rFonts w:ascii="Times New Roman" w:hAnsi="Times New Roman" w:cs="Times New Roman"/>
          <w:color w:val="000000"/>
          <w:sz w:val="30"/>
          <w:szCs w:val="30"/>
        </w:rPr>
        <w:t>»</w:t>
      </w:r>
    </w:p>
    <w:p w:rsidR="00C115B1" w:rsidRPr="00737D5A" w:rsidRDefault="00C115B1" w:rsidP="00C115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студентк</w:t>
      </w:r>
      <w:r w:rsidRPr="00737D5A">
        <w:rPr>
          <w:rFonts w:ascii="Times New Roman" w:hAnsi="Times New Roman" w:cs="Times New Roman"/>
          <w:color w:val="000000"/>
          <w:sz w:val="30"/>
          <w:szCs w:val="30"/>
        </w:rPr>
        <w:t xml:space="preserve">и </w:t>
      </w:r>
      <w:r w:rsidRPr="00737D5A"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III </w:t>
      </w:r>
      <w:r w:rsidRPr="00737D5A">
        <w:rPr>
          <w:rFonts w:ascii="Times New Roman" w:hAnsi="Times New Roman" w:cs="Times New Roman"/>
          <w:color w:val="000000"/>
          <w:sz w:val="30"/>
          <w:szCs w:val="30"/>
        </w:rPr>
        <w:t xml:space="preserve">курса </w:t>
      </w:r>
      <w:r w:rsidRPr="0036753A">
        <w:rPr>
          <w:rFonts w:ascii="Times New Roman" w:hAnsi="Times New Roman" w:cs="Times New Roman"/>
          <w:color w:val="000000"/>
          <w:sz w:val="30"/>
          <w:szCs w:val="30"/>
          <w:u w:val="single"/>
        </w:rPr>
        <w:t>МЗ-1303</w:t>
      </w:r>
      <w:r w:rsidRPr="00737D5A">
        <w:rPr>
          <w:rFonts w:ascii="Times New Roman" w:hAnsi="Times New Roman" w:cs="Times New Roman"/>
          <w:color w:val="000000"/>
          <w:sz w:val="30"/>
          <w:szCs w:val="30"/>
        </w:rPr>
        <w:t xml:space="preserve"> группы</w:t>
      </w:r>
    </w:p>
    <w:p w:rsidR="00C115B1" w:rsidRDefault="00C115B1" w:rsidP="004446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5B1" w:rsidRDefault="00C115B1" w:rsidP="004446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Pr="00982257" w:rsidRDefault="004446CA" w:rsidP="004446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курсовой работы</w:t>
      </w:r>
    </w:p>
    <w:p w:rsidR="00C115B1" w:rsidRPr="00767C78" w:rsidRDefault="00C115B1" w:rsidP="00C115B1">
      <w:pPr>
        <w:pStyle w:val="Default"/>
        <w:jc w:val="center"/>
        <w:rPr>
          <w:color w:val="auto"/>
          <w:sz w:val="28"/>
          <w:szCs w:val="28"/>
        </w:rPr>
      </w:pPr>
      <w:r w:rsidRPr="00767C78">
        <w:rPr>
          <w:color w:val="auto"/>
          <w:sz w:val="28"/>
          <w:szCs w:val="28"/>
        </w:rPr>
        <w:t xml:space="preserve">Анализ факторов, влияющих на формирование потребительского предпочтения для конкретного товара  (на примере </w:t>
      </w:r>
      <w:r>
        <w:rPr>
          <w:color w:val="auto"/>
          <w:sz w:val="28"/>
          <w:szCs w:val="28"/>
        </w:rPr>
        <w:t xml:space="preserve">товаров бренда </w:t>
      </w:r>
      <w:r>
        <w:rPr>
          <w:color w:val="auto"/>
          <w:sz w:val="28"/>
          <w:szCs w:val="28"/>
          <w:lang w:val="en-US"/>
        </w:rPr>
        <w:t>Apple</w:t>
      </w:r>
      <w:r w:rsidRPr="00767C78">
        <w:rPr>
          <w:color w:val="auto"/>
          <w:sz w:val="28"/>
          <w:szCs w:val="28"/>
        </w:rPr>
        <w:t>)</w:t>
      </w:r>
    </w:p>
    <w:p w:rsidR="004446CA" w:rsidRDefault="004446CA" w:rsidP="00C115B1">
      <w:pPr>
        <w:spacing w:before="100" w:before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before="100" w:before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before="100" w:before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3C" w:rsidRDefault="00BB683C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3C" w:rsidRDefault="00BB683C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3C" w:rsidRDefault="00BB683C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3C" w:rsidRDefault="00BB683C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83C" w:rsidRDefault="00BB683C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:rsidR="004446CA" w:rsidRPr="00982257" w:rsidRDefault="004446CA" w:rsidP="00444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2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4446CA" w:rsidRDefault="004446CA" w:rsidP="004446CA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46CA" w:rsidRDefault="004446CA" w:rsidP="004446CA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Содержание:</w:t>
      </w:r>
    </w:p>
    <w:p w:rsidR="004446CA" w:rsidRPr="00C27336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....................................................................................................</w:t>
      </w:r>
      <w:r w:rsidR="00C115B1">
        <w:rPr>
          <w:rFonts w:ascii="Times New Roman" w:hAnsi="Times New Roman" w:cs="Times New Roman"/>
          <w:bCs/>
          <w:sz w:val="28"/>
          <w:szCs w:val="28"/>
        </w:rPr>
        <w:t>..</w:t>
      </w:r>
      <w:r>
        <w:rPr>
          <w:rFonts w:ascii="Times New Roman" w:hAnsi="Times New Roman" w:cs="Times New Roman"/>
          <w:bCs/>
          <w:sz w:val="28"/>
          <w:szCs w:val="28"/>
        </w:rPr>
        <w:t>.....3</w:t>
      </w:r>
    </w:p>
    <w:p w:rsidR="004446CA" w:rsidRPr="00C115B1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b/>
          <w:bCs/>
          <w:sz w:val="28"/>
          <w:szCs w:val="28"/>
        </w:rPr>
        <w:t>Глава 1.</w:t>
      </w:r>
      <w:r w:rsidRPr="00C27336">
        <w:rPr>
          <w:rFonts w:ascii="Times New Roman" w:hAnsi="Times New Roman" w:cs="Times New Roman"/>
          <w:sz w:val="28"/>
          <w:szCs w:val="28"/>
        </w:rPr>
        <w:t xml:space="preserve"> </w:t>
      </w:r>
      <w:r w:rsidR="00C115B1" w:rsidRPr="00C115B1">
        <w:rPr>
          <w:rFonts w:ascii="Times New Roman" w:hAnsi="Times New Roman" w:cs="Times New Roman"/>
          <w:sz w:val="28"/>
          <w:szCs w:val="28"/>
        </w:rPr>
        <w:t>АКТУАЛЬНОСТЬ ПРОВЕДЕНИЯ ЭМПИРИЧЕСКОГО ИССЛЕДОВАНИЯ ПОВЕДЕНИЯ ПОТРЕБИТЕЛЕЙ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5B1">
        <w:rPr>
          <w:rFonts w:ascii="Times New Roman" w:hAnsi="Times New Roman" w:cs="Times New Roman"/>
          <w:sz w:val="28"/>
          <w:szCs w:val="28"/>
        </w:rPr>
        <w:t xml:space="preserve">ПРИ ПОКУПКЕ ТОВАРОВ </w:t>
      </w:r>
      <w:r w:rsidR="00C115B1"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p w:rsidR="004446CA" w:rsidRPr="005F76C3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sz w:val="28"/>
          <w:szCs w:val="28"/>
        </w:rPr>
        <w:t xml:space="preserve">1.1. </w:t>
      </w:r>
      <w:r w:rsidR="00C115B1" w:rsidRPr="00C115B1">
        <w:rPr>
          <w:rFonts w:ascii="Times New Roman" w:hAnsi="Times New Roman" w:cs="Times New Roman"/>
          <w:sz w:val="28"/>
          <w:szCs w:val="28"/>
        </w:rPr>
        <w:t>Методология количественного эмпирического исследования….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C115B1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.5</w:t>
      </w:r>
    </w:p>
    <w:p w:rsidR="004446CA" w:rsidRPr="00D34455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sz w:val="28"/>
          <w:szCs w:val="28"/>
        </w:rPr>
        <w:t xml:space="preserve">1.2. </w:t>
      </w:r>
      <w:r w:rsidR="00C115B1" w:rsidRPr="00C115B1">
        <w:rPr>
          <w:rFonts w:ascii="Times New Roman" w:hAnsi="Times New Roman" w:cs="Times New Roman"/>
          <w:sz w:val="28"/>
          <w:szCs w:val="28"/>
        </w:rPr>
        <w:t>Результаты количественного исследования поведения потребителей</w:t>
      </w:r>
      <w:r w:rsidRPr="00C27336">
        <w:rPr>
          <w:rFonts w:ascii="Times New Roman" w:hAnsi="Times New Roman" w:cs="Times New Roman"/>
          <w:sz w:val="28"/>
          <w:szCs w:val="28"/>
        </w:rPr>
        <w:t xml:space="preserve"> </w:t>
      </w:r>
      <w:r w:rsidR="00C115B1">
        <w:rPr>
          <w:rFonts w:ascii="Times New Roman" w:hAnsi="Times New Roman" w:cs="Times New Roman"/>
          <w:sz w:val="28"/>
          <w:szCs w:val="28"/>
        </w:rPr>
        <w:t>при покупке товаров</w:t>
      </w:r>
      <w:r w:rsidR="00C115B1" w:rsidRPr="00C27336">
        <w:rPr>
          <w:rFonts w:ascii="Times New Roman" w:hAnsi="Times New Roman" w:cs="Times New Roman"/>
          <w:sz w:val="28"/>
          <w:szCs w:val="28"/>
        </w:rPr>
        <w:t xml:space="preserve"> </w:t>
      </w:r>
      <w:r w:rsidR="00C115B1" w:rsidRPr="00D530AB">
        <w:rPr>
          <w:rFonts w:ascii="Times New Roman" w:hAnsi="Times New Roman" w:cs="Times New Roman"/>
          <w:sz w:val="28"/>
          <w:szCs w:val="28"/>
        </w:rPr>
        <w:t xml:space="preserve"> </w:t>
      </w:r>
      <w:r w:rsidR="00C115B1">
        <w:rPr>
          <w:rFonts w:ascii="Times New Roman" w:hAnsi="Times New Roman" w:cs="Times New Roman"/>
          <w:sz w:val="28"/>
          <w:szCs w:val="28"/>
          <w:lang w:val="en-US"/>
        </w:rPr>
        <w:t>Apple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C115B1">
        <w:rPr>
          <w:rFonts w:ascii="Times New Roman" w:hAnsi="Times New Roman" w:cs="Times New Roman"/>
          <w:sz w:val="28"/>
          <w:szCs w:val="28"/>
        </w:rPr>
        <w:t>…………</w:t>
      </w:r>
      <w:r w:rsidR="00C115B1" w:rsidRPr="00C115B1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 w:rsidR="00C115B1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34455" w:rsidRPr="00D34455">
        <w:rPr>
          <w:rFonts w:ascii="Times New Roman" w:hAnsi="Times New Roman" w:cs="Times New Roman"/>
          <w:sz w:val="28"/>
          <w:szCs w:val="28"/>
        </w:rPr>
        <w:t>20</w:t>
      </w:r>
    </w:p>
    <w:p w:rsidR="004446CA" w:rsidRPr="00B1093C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b/>
          <w:bCs/>
          <w:sz w:val="28"/>
          <w:szCs w:val="28"/>
        </w:rPr>
        <w:t>Глава 2</w:t>
      </w:r>
      <w:r w:rsidRPr="00C27336">
        <w:rPr>
          <w:rFonts w:ascii="Times New Roman" w:hAnsi="Times New Roman" w:cs="Times New Roman"/>
          <w:sz w:val="28"/>
          <w:szCs w:val="28"/>
        </w:rPr>
        <w:t xml:space="preserve">. </w:t>
      </w:r>
      <w:r w:rsidR="00C115B1" w:rsidRPr="00C115B1">
        <w:rPr>
          <w:rFonts w:ascii="Times New Roman" w:hAnsi="Times New Roman" w:cs="Times New Roman"/>
          <w:sz w:val="28"/>
          <w:szCs w:val="28"/>
        </w:rPr>
        <w:t>РЕЗУЛЬТАТЫ ЭМПИРИЧЕСКОГО ИССЛЕДОВАНИЯ ПОВЕДЕНИЯ ПОТРЕБИТЕЛЕЙ</w:t>
      </w:r>
      <w:r w:rsidRPr="00C27336">
        <w:rPr>
          <w:rFonts w:ascii="Times New Roman" w:hAnsi="Times New Roman" w:cs="Times New Roman"/>
          <w:sz w:val="28"/>
          <w:szCs w:val="28"/>
        </w:rPr>
        <w:t xml:space="preserve"> </w:t>
      </w:r>
      <w:r w:rsidR="00C115B1">
        <w:rPr>
          <w:rFonts w:ascii="Times New Roman" w:hAnsi="Times New Roman" w:cs="Times New Roman"/>
          <w:sz w:val="28"/>
          <w:szCs w:val="28"/>
        </w:rPr>
        <w:t xml:space="preserve">ПРИ ПОКУПКЕ ТОВАРОВ </w:t>
      </w:r>
      <w:r w:rsidR="00C115B1"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p w:rsidR="004446CA" w:rsidRPr="00D34455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sz w:val="28"/>
          <w:szCs w:val="28"/>
        </w:rPr>
        <w:t xml:space="preserve">2.1. </w:t>
      </w:r>
      <w:r w:rsidR="00C115B1" w:rsidRPr="00C115B1">
        <w:rPr>
          <w:rFonts w:ascii="Times New Roman" w:hAnsi="Times New Roman" w:cs="Times New Roman"/>
          <w:sz w:val="28"/>
          <w:szCs w:val="28"/>
        </w:rPr>
        <w:t>Результаты количественного исследования (раздел 1)</w:t>
      </w:r>
      <w:r w:rsidR="00C115B1">
        <w:rPr>
          <w:rFonts w:ascii="Times New Roman" w:hAnsi="Times New Roman" w:cs="Times New Roman"/>
          <w:sz w:val="28"/>
          <w:szCs w:val="28"/>
        </w:rPr>
        <w:t>……………..…</w:t>
      </w:r>
      <w:r w:rsidR="00D34455" w:rsidRPr="00D34455">
        <w:rPr>
          <w:rFonts w:ascii="Times New Roman" w:hAnsi="Times New Roman" w:cs="Times New Roman"/>
          <w:sz w:val="28"/>
          <w:szCs w:val="28"/>
        </w:rPr>
        <w:t>28</w:t>
      </w:r>
    </w:p>
    <w:p w:rsidR="004446CA" w:rsidRPr="00D34455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sz w:val="28"/>
          <w:szCs w:val="28"/>
        </w:rPr>
        <w:t xml:space="preserve">2.2. </w:t>
      </w:r>
      <w:r w:rsidR="00C115B1" w:rsidRPr="00C115B1">
        <w:rPr>
          <w:rFonts w:ascii="Times New Roman" w:hAnsi="Times New Roman" w:cs="Times New Roman"/>
          <w:sz w:val="28"/>
          <w:szCs w:val="28"/>
        </w:rPr>
        <w:t>Результаты количественного исследования (раздел 2)</w:t>
      </w:r>
      <w:r>
        <w:rPr>
          <w:rFonts w:ascii="Times New Roman" w:hAnsi="Times New Roman" w:cs="Times New Roman"/>
          <w:sz w:val="28"/>
          <w:szCs w:val="28"/>
        </w:rPr>
        <w:t>…….…</w:t>
      </w:r>
      <w:r w:rsidR="00C115B1">
        <w:rPr>
          <w:rFonts w:ascii="Times New Roman" w:hAnsi="Times New Roman" w:cs="Times New Roman"/>
          <w:sz w:val="28"/>
          <w:szCs w:val="28"/>
        </w:rPr>
        <w:t>….…...</w:t>
      </w:r>
      <w:r>
        <w:rPr>
          <w:rFonts w:ascii="Times New Roman" w:hAnsi="Times New Roman" w:cs="Times New Roman"/>
          <w:sz w:val="28"/>
          <w:szCs w:val="28"/>
        </w:rPr>
        <w:t>.3</w:t>
      </w:r>
      <w:r w:rsidR="00D34455" w:rsidRPr="00D34455">
        <w:rPr>
          <w:rFonts w:ascii="Times New Roman" w:hAnsi="Times New Roman" w:cs="Times New Roman"/>
          <w:sz w:val="28"/>
          <w:szCs w:val="28"/>
        </w:rPr>
        <w:t>1</w:t>
      </w:r>
    </w:p>
    <w:p w:rsidR="004446CA" w:rsidRPr="005F76C3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Pr="005F76C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</w:t>
      </w:r>
      <w:r w:rsidR="00C115B1">
        <w:rPr>
          <w:rFonts w:ascii="Times New Roman" w:hAnsi="Times New Roman" w:cs="Times New Roman"/>
          <w:bCs/>
          <w:sz w:val="28"/>
          <w:szCs w:val="28"/>
        </w:rPr>
        <w:t>..</w:t>
      </w:r>
      <w:r w:rsidRPr="005F76C3">
        <w:rPr>
          <w:rFonts w:ascii="Times New Roman" w:hAnsi="Times New Roman" w:cs="Times New Roman"/>
          <w:bCs/>
          <w:sz w:val="28"/>
          <w:szCs w:val="28"/>
        </w:rPr>
        <w:t>……………</w:t>
      </w:r>
      <w:r>
        <w:rPr>
          <w:rFonts w:ascii="Times New Roman" w:hAnsi="Times New Roman" w:cs="Times New Roman"/>
          <w:bCs/>
          <w:sz w:val="28"/>
          <w:szCs w:val="28"/>
        </w:rPr>
        <w:t>35</w:t>
      </w:r>
    </w:p>
    <w:p w:rsidR="004446CA" w:rsidRPr="00C27336" w:rsidRDefault="004446CA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27336">
        <w:rPr>
          <w:rFonts w:ascii="Times New Roman" w:hAnsi="Times New Roman" w:cs="Times New Roman"/>
          <w:b/>
          <w:bCs/>
          <w:sz w:val="28"/>
          <w:szCs w:val="28"/>
        </w:rPr>
        <w:t xml:space="preserve">Список литературы </w:t>
      </w:r>
      <w:r w:rsidRPr="005F76C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</w:t>
      </w:r>
      <w:r w:rsidR="00C115B1">
        <w:rPr>
          <w:rFonts w:ascii="Times New Roman" w:hAnsi="Times New Roman" w:cs="Times New Roman"/>
          <w:bCs/>
          <w:sz w:val="28"/>
          <w:szCs w:val="28"/>
        </w:rPr>
        <w:t>..</w:t>
      </w:r>
      <w:r>
        <w:rPr>
          <w:rFonts w:ascii="Times New Roman" w:hAnsi="Times New Roman" w:cs="Times New Roman"/>
          <w:bCs/>
          <w:sz w:val="28"/>
          <w:szCs w:val="28"/>
        </w:rPr>
        <w:t>...</w:t>
      </w:r>
      <w:r w:rsidRPr="005F76C3">
        <w:rPr>
          <w:rFonts w:ascii="Times New Roman" w:hAnsi="Times New Roman" w:cs="Times New Roman"/>
          <w:bCs/>
          <w:sz w:val="28"/>
          <w:szCs w:val="28"/>
        </w:rPr>
        <w:t>……</w:t>
      </w:r>
      <w:r>
        <w:rPr>
          <w:rFonts w:ascii="Times New Roman" w:hAnsi="Times New Roman" w:cs="Times New Roman"/>
          <w:bCs/>
          <w:sz w:val="28"/>
          <w:szCs w:val="28"/>
        </w:rPr>
        <w:t>..37</w:t>
      </w:r>
    </w:p>
    <w:p w:rsidR="004446CA" w:rsidRPr="00C27336" w:rsidRDefault="00C115B1" w:rsidP="004446C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Приложение..</w:t>
      </w:r>
      <w:r w:rsidR="004446CA" w:rsidRPr="00C273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46CA" w:rsidRPr="005F76C3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</w:t>
      </w:r>
      <w:r w:rsidR="004446CA">
        <w:rPr>
          <w:rFonts w:ascii="Times New Roman" w:hAnsi="Times New Roman" w:cs="Times New Roman"/>
          <w:bCs/>
          <w:sz w:val="28"/>
          <w:szCs w:val="28"/>
        </w:rPr>
        <w:t>..</w:t>
      </w:r>
      <w:r w:rsidR="004446CA" w:rsidRPr="005F76C3">
        <w:rPr>
          <w:rFonts w:ascii="Times New Roman" w:hAnsi="Times New Roman" w:cs="Times New Roman"/>
          <w:bCs/>
          <w:sz w:val="28"/>
          <w:szCs w:val="28"/>
        </w:rPr>
        <w:t>…………</w:t>
      </w:r>
      <w:r w:rsidR="004446CA">
        <w:rPr>
          <w:rFonts w:ascii="Times New Roman" w:hAnsi="Times New Roman" w:cs="Times New Roman"/>
          <w:bCs/>
          <w:sz w:val="28"/>
          <w:szCs w:val="28"/>
        </w:rPr>
        <w:t>39</w:t>
      </w:r>
    </w:p>
    <w:p w:rsidR="00C264BF" w:rsidRDefault="00C264BF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Default="00CA04C6"/>
    <w:p w:rsidR="00CA04C6" w:rsidRPr="00C27336" w:rsidRDefault="00CA04C6" w:rsidP="00CA04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33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A04C6" w:rsidRPr="00D74F5F" w:rsidRDefault="00CA04C6" w:rsidP="00CA04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D74F5F">
        <w:rPr>
          <w:rFonts w:ascii="Times New Roman" w:hAnsi="Times New Roman" w:cs="Times New Roman"/>
          <w:sz w:val="28"/>
          <w:szCs w:val="28"/>
        </w:rPr>
        <w:t>Структура современного рынка постоянно меняется. Глобализация экономики, революционное развитие технологий, электронная коммерция, аутсорсинг приводят к перераспределению ролей между его участниками и многократно усиливают конкуренцию. Обладание уникальным конкурентным преимуществом в виде ценного нематериального актива в большинстве случаев становится единственной возможностью получать экономическую прибыль в долгосрочном периоде.</w:t>
      </w:r>
    </w:p>
    <w:p w:rsidR="00CA04C6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и человек</w:t>
      </w:r>
      <w:r w:rsidRPr="00E7371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74F5F">
        <w:rPr>
          <w:rFonts w:ascii="Times New Roman" w:hAnsi="Times New Roman" w:cs="Times New Roman"/>
          <w:color w:val="000000"/>
          <w:sz w:val="28"/>
          <w:szCs w:val="28"/>
        </w:rPr>
        <w:t>товар должен иметь свое лицо, призванное обеспечить успех на рынке. Бренд – лицо товара – некий уникальный образ, который существует в потребительском сознании. Этот образ может возникать вследствие соединения между собой большого разнообразия различных элементов, которые воспринимаются потребителем как единое целое. Лицо какого-либо товара может быть создано как из ощутимых атрибутов, так и не ощутимых (практических и символических, видимых и не видимых). Особенности хитросплетения данного комплекса атрибутов вокруг базового продукта дает возможность превратить его в бренд.</w:t>
      </w:r>
    </w:p>
    <w:p w:rsidR="00CA04C6" w:rsidRPr="00D74F5F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2E18">
        <w:rPr>
          <w:rFonts w:ascii="Times New Roman" w:hAnsi="Times New Roman" w:cs="Times New Roman"/>
          <w:sz w:val="28"/>
          <w:szCs w:val="28"/>
        </w:rPr>
        <w:t>Тема данной работы выбрана не случайно. На сегодняшний день при выборе компьютерного оборудования либо мобильного телефона очень сложно выбрать марку электронного устройства так, чтобы она полностью соответст</w:t>
      </w:r>
      <w:r>
        <w:rPr>
          <w:rFonts w:ascii="Times New Roman" w:hAnsi="Times New Roman" w:cs="Times New Roman"/>
          <w:sz w:val="28"/>
          <w:szCs w:val="28"/>
        </w:rPr>
        <w:t>вовала требованиям пользователя.</w:t>
      </w:r>
    </w:p>
    <w:p w:rsidR="00CA04C6" w:rsidRDefault="00CA04C6" w:rsidP="00CA0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F5F">
        <w:rPr>
          <w:rFonts w:ascii="Times New Roman" w:hAnsi="Times New Roman" w:cs="Times New Roman"/>
          <w:color w:val="000000"/>
          <w:sz w:val="28"/>
          <w:szCs w:val="28"/>
        </w:rPr>
        <w:t xml:space="preserve">Актуальность темы данной работы состоит в том, что анализ её и изучение дает возможность </w:t>
      </w:r>
      <w:r w:rsidRPr="00D7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восприятия ценностей бренда «</w:t>
      </w:r>
      <w:r w:rsidRPr="00D74F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Apple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CA04C6" w:rsidRDefault="00CA04C6" w:rsidP="00CA04C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теории маркетинга актуальность заключается в изучении причин становления популярного бренда и его ценностей.</w:t>
      </w:r>
    </w:p>
    <w:p w:rsidR="00CA04C6" w:rsidRDefault="00CA04C6" w:rsidP="00CA04C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практики маркетинга актуальность заключается в изучении «внутренней работы » популярного бренда и его ценностей.</w:t>
      </w:r>
    </w:p>
    <w:p w:rsidR="00CA04C6" w:rsidRPr="001D0583" w:rsidRDefault="00CA04C6" w:rsidP="00CA04C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компании а</w:t>
      </w:r>
      <w:r w:rsidRPr="001D0583">
        <w:rPr>
          <w:rFonts w:ascii="Times New Roman" w:hAnsi="Times New Roman" w:cs="Times New Roman"/>
          <w:sz w:val="28"/>
          <w:szCs w:val="28"/>
        </w:rPr>
        <w:t xml:space="preserve">ктуальность данной работы заключается в том, что в настоящее время существует жесткая конкуренция на рынке компьютерных и мобильных </w:t>
      </w:r>
      <w:proofErr w:type="gramStart"/>
      <w:r w:rsidRPr="001D0583">
        <w:rPr>
          <w:rFonts w:ascii="Times New Roman" w:hAnsi="Times New Roman" w:cs="Times New Roman"/>
          <w:sz w:val="28"/>
          <w:szCs w:val="28"/>
        </w:rPr>
        <w:t>технологий</w:t>
      </w:r>
      <w:proofErr w:type="gramEnd"/>
      <w:r w:rsidRPr="001D0583">
        <w:rPr>
          <w:rFonts w:ascii="Times New Roman" w:hAnsi="Times New Roman" w:cs="Times New Roman"/>
          <w:sz w:val="28"/>
          <w:szCs w:val="28"/>
        </w:rPr>
        <w:t xml:space="preserve"> а также программного обеспечения</w:t>
      </w:r>
      <w:r>
        <w:t xml:space="preserve"> </w:t>
      </w:r>
      <w:r w:rsidRPr="00822995">
        <w:rPr>
          <w:rFonts w:ascii="Times New Roman" w:hAnsi="Times New Roman" w:cs="Times New Roman"/>
          <w:sz w:val="28"/>
          <w:szCs w:val="28"/>
        </w:rPr>
        <w:t>и необходимо выявить какие именно ценности бренда надо рассматривать</w:t>
      </w:r>
    </w:p>
    <w:p w:rsidR="00CA04C6" w:rsidRPr="00822995" w:rsidRDefault="00CA04C6" w:rsidP="00CA04C6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D0583">
        <w:rPr>
          <w:rFonts w:ascii="Times New Roman" w:hAnsi="Times New Roman" w:cs="Times New Roman"/>
          <w:sz w:val="28"/>
          <w:szCs w:val="28"/>
        </w:rPr>
        <w:t xml:space="preserve"> лично для меня эта тема актуальна т.к. люди сейчас разделились на два лагеря: «яблоко» и «анти яблоко».  Интересно узнать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583">
        <w:rPr>
          <w:rFonts w:ascii="Times New Roman" w:hAnsi="Times New Roman" w:cs="Times New Roman"/>
          <w:sz w:val="28"/>
          <w:szCs w:val="28"/>
        </w:rPr>
        <w:t xml:space="preserve"> чем люди руко</w:t>
      </w:r>
      <w:r>
        <w:rPr>
          <w:rFonts w:ascii="Times New Roman" w:hAnsi="Times New Roman" w:cs="Times New Roman"/>
          <w:sz w:val="28"/>
          <w:szCs w:val="28"/>
        </w:rPr>
        <w:t>водствуются при выборе телефона, на какие ценности обращают внимание.</w:t>
      </w:r>
    </w:p>
    <w:p w:rsidR="00CA04C6" w:rsidRPr="00D74F5F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74F5F">
        <w:rPr>
          <w:rFonts w:ascii="Times New Roman" w:hAnsi="Times New Roman" w:cs="Times New Roman"/>
          <w:color w:val="000000"/>
          <w:sz w:val="28"/>
          <w:szCs w:val="28"/>
        </w:rPr>
        <w:t xml:space="preserve"> данной работе обозначены следующие задачи:</w:t>
      </w:r>
    </w:p>
    <w:p w:rsidR="00CA04C6" w:rsidRPr="001315A9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5A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1315A9">
        <w:rPr>
          <w:rFonts w:ascii="Times New Roman" w:hAnsi="Times New Roman" w:cs="Times New Roman"/>
          <w:sz w:val="28"/>
          <w:szCs w:val="28"/>
        </w:rPr>
        <w:t>Финансово-экономический анализ</w:t>
      </w:r>
      <w:r>
        <w:rPr>
          <w:rFonts w:ascii="Times New Roman" w:hAnsi="Times New Roman" w:cs="Times New Roman"/>
          <w:sz w:val="28"/>
          <w:szCs w:val="28"/>
        </w:rPr>
        <w:t xml:space="preserve"> товаров бренда </w:t>
      </w:r>
      <w:r>
        <w:rPr>
          <w:rFonts w:ascii="Times New Roman" w:hAnsi="Times New Roman" w:cs="Times New Roman"/>
          <w:sz w:val="28"/>
          <w:szCs w:val="28"/>
          <w:lang w:val="en-US"/>
        </w:rPr>
        <w:t>Apple</w:t>
      </w:r>
      <w:r w:rsidRPr="001315A9">
        <w:rPr>
          <w:rFonts w:ascii="Times New Roman" w:hAnsi="Times New Roman" w:cs="Times New Roman"/>
          <w:sz w:val="28"/>
          <w:szCs w:val="28"/>
        </w:rPr>
        <w:t>;</w:t>
      </w:r>
    </w:p>
    <w:p w:rsidR="00CA04C6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5A9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1315A9">
        <w:rPr>
          <w:rFonts w:ascii="Times New Roman" w:hAnsi="Times New Roman" w:cs="Times New Roman"/>
          <w:sz w:val="28"/>
          <w:szCs w:val="28"/>
        </w:rPr>
        <w:t xml:space="preserve">Анализ спроса на </w:t>
      </w:r>
      <w:r>
        <w:rPr>
          <w:rFonts w:ascii="Times New Roman" w:hAnsi="Times New Roman" w:cs="Times New Roman"/>
          <w:sz w:val="28"/>
          <w:szCs w:val="28"/>
        </w:rPr>
        <w:t xml:space="preserve">продукцию компании </w:t>
      </w:r>
      <w:r w:rsidRPr="001315A9">
        <w:rPr>
          <w:rFonts w:ascii="Times New Roman" w:hAnsi="Times New Roman" w:cs="Times New Roman"/>
          <w:sz w:val="28"/>
          <w:szCs w:val="28"/>
        </w:rPr>
        <w:t>Apple</w:t>
      </w:r>
      <w:r>
        <w:rPr>
          <w:rFonts w:ascii="Times New Roman" w:hAnsi="Times New Roman" w:cs="Times New Roman"/>
          <w:sz w:val="28"/>
          <w:szCs w:val="28"/>
        </w:rPr>
        <w:t xml:space="preserve"> и ее ценности:</w:t>
      </w:r>
    </w:p>
    <w:p w:rsidR="00CA04C6" w:rsidRPr="001315A9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5A9">
        <w:rPr>
          <w:rFonts w:ascii="Times New Roman" w:hAnsi="Times New Roman" w:cs="Times New Roman"/>
          <w:color w:val="000000"/>
          <w:sz w:val="28"/>
          <w:szCs w:val="28"/>
        </w:rPr>
        <w:t xml:space="preserve">3) Анализ выбора смартфона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его ценности </w:t>
      </w:r>
      <w:r w:rsidRPr="001315A9">
        <w:rPr>
          <w:rFonts w:ascii="Times New Roman" w:hAnsi="Times New Roman" w:cs="Times New Roman"/>
          <w:color w:val="000000"/>
          <w:sz w:val="28"/>
          <w:szCs w:val="28"/>
        </w:rPr>
        <w:t xml:space="preserve">на примере </w:t>
      </w:r>
      <w:r w:rsidRPr="001315A9">
        <w:rPr>
          <w:rFonts w:ascii="Times New Roman" w:hAnsi="Times New Roman" w:cs="Times New Roman"/>
          <w:color w:val="000000"/>
          <w:sz w:val="28"/>
          <w:szCs w:val="28"/>
          <w:lang w:val="en-US"/>
        </w:rPr>
        <w:t>IPhone</w:t>
      </w:r>
      <w:r w:rsidRPr="001315A9">
        <w:rPr>
          <w:rFonts w:ascii="Times New Roman" w:hAnsi="Times New Roman" w:cs="Times New Roman"/>
          <w:color w:val="000000"/>
          <w:sz w:val="28"/>
          <w:szCs w:val="28"/>
        </w:rPr>
        <w:t xml:space="preserve">  на рынке РФ.</w:t>
      </w:r>
    </w:p>
    <w:p w:rsidR="00CA04C6" w:rsidRPr="001315A9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5A9">
        <w:rPr>
          <w:rFonts w:ascii="Times New Roman" w:hAnsi="Times New Roman" w:cs="Times New Roman"/>
          <w:sz w:val="28"/>
          <w:szCs w:val="28"/>
        </w:rPr>
        <w:t>Объектом исследования</w:t>
      </w:r>
      <w:r w:rsidR="003200E6">
        <w:rPr>
          <w:rFonts w:ascii="Times New Roman" w:hAnsi="Times New Roman" w:cs="Times New Roman"/>
          <w:sz w:val="28"/>
          <w:szCs w:val="28"/>
        </w:rPr>
        <w:t xml:space="preserve"> настоящей курсовой работы являю</w:t>
      </w:r>
      <w:r w:rsidRPr="001315A9">
        <w:rPr>
          <w:rFonts w:ascii="Times New Roman" w:hAnsi="Times New Roman" w:cs="Times New Roman"/>
          <w:sz w:val="28"/>
          <w:szCs w:val="28"/>
        </w:rPr>
        <w:t>тся</w:t>
      </w:r>
      <w:r w:rsidR="003200E6">
        <w:rPr>
          <w:rFonts w:ascii="Times New Roman" w:hAnsi="Times New Roman" w:cs="Times New Roman"/>
          <w:sz w:val="28"/>
          <w:szCs w:val="28"/>
        </w:rPr>
        <w:t xml:space="preserve"> </w:t>
      </w:r>
      <w:r w:rsidR="003200E6" w:rsidRPr="00B32FD0">
        <w:rPr>
          <w:rFonts w:ascii="Times New Roman" w:eastAsia="TimesNewRomanPSMT" w:hAnsi="Times New Roman" w:cs="Times New Roman"/>
          <w:sz w:val="28"/>
          <w:szCs w:val="28"/>
        </w:rPr>
        <w:t>потребители, осуществляющие покупку товаров</w:t>
      </w:r>
      <w:r w:rsidRPr="001315A9">
        <w:rPr>
          <w:rFonts w:ascii="Times New Roman" w:hAnsi="Times New Roman" w:cs="Times New Roman"/>
          <w:sz w:val="28"/>
          <w:szCs w:val="28"/>
        </w:rPr>
        <w:t xml:space="preserve"> бренд</w:t>
      </w:r>
      <w:r w:rsidR="003200E6">
        <w:rPr>
          <w:rFonts w:ascii="Times New Roman" w:hAnsi="Times New Roman" w:cs="Times New Roman"/>
          <w:sz w:val="28"/>
          <w:szCs w:val="28"/>
        </w:rPr>
        <w:t>а</w:t>
      </w:r>
      <w:r w:rsidRPr="001315A9">
        <w:rPr>
          <w:rFonts w:ascii="Times New Roman" w:hAnsi="Times New Roman" w:cs="Times New Roman"/>
          <w:sz w:val="28"/>
          <w:szCs w:val="28"/>
        </w:rPr>
        <w:t xml:space="preserve"> Ap</w:t>
      </w:r>
      <w:r w:rsidR="003200E6">
        <w:rPr>
          <w:rFonts w:ascii="Times New Roman" w:hAnsi="Times New Roman" w:cs="Times New Roman"/>
          <w:sz w:val="28"/>
          <w:szCs w:val="28"/>
        </w:rPr>
        <w:t>ple</w:t>
      </w:r>
      <w:r w:rsidRPr="001315A9">
        <w:rPr>
          <w:rFonts w:ascii="Times New Roman" w:hAnsi="Times New Roman" w:cs="Times New Roman"/>
          <w:sz w:val="28"/>
          <w:szCs w:val="28"/>
        </w:rPr>
        <w:t>.</w:t>
      </w:r>
    </w:p>
    <w:p w:rsidR="00CA04C6" w:rsidRPr="00696565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5A9">
        <w:rPr>
          <w:rFonts w:ascii="Times New Roman" w:hAnsi="Times New Roman" w:cs="Times New Roman"/>
          <w:sz w:val="28"/>
          <w:szCs w:val="28"/>
        </w:rPr>
        <w:t xml:space="preserve">Необходимо проследить, почему бренд Apple является лидером рынка это и является предметом исследования. </w:t>
      </w:r>
    </w:p>
    <w:p w:rsidR="003200E6" w:rsidRPr="00B32FD0" w:rsidRDefault="003200E6" w:rsidP="003200E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Методология эмпирического исследования построена на количественных методах сбора и обработки информации с применением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факторного, регрессионного и кластерного видов анализа. Результаты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исследования обработаны в программе IBM SPSS.</w:t>
      </w:r>
    </w:p>
    <w:p w:rsidR="003200E6" w:rsidRPr="00B32FD0" w:rsidRDefault="003200E6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bCs/>
          <w:sz w:val="28"/>
          <w:szCs w:val="28"/>
        </w:rPr>
        <w:t>Информационно-эмпирическую базу исследования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составили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данные эмпирического исследования, проведенного автором (560респондентов, 11 экспертных интервью), а также данные Росстата по России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и Санкт-Петербургу, Всемирной организации здравоохранения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министерства здравоохранения РФ, открытые данные исследований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консалтинговых компаний (РБК, </w:t>
      </w:r>
      <w:proofErr w:type="spellStart"/>
      <w:r w:rsidRPr="00B32FD0">
        <w:rPr>
          <w:rFonts w:ascii="Times New Roman" w:eastAsia="TimesNewRomanPSMT" w:hAnsi="Times New Roman" w:cs="Times New Roman"/>
          <w:sz w:val="28"/>
          <w:szCs w:val="28"/>
        </w:rPr>
        <w:t>Mintel</w:t>
      </w:r>
      <w:proofErr w:type="spellEnd"/>
      <w:r w:rsidRPr="00B32FD0">
        <w:rPr>
          <w:rFonts w:ascii="Times New Roman" w:eastAsia="TimesNewRomanPSMT" w:hAnsi="Times New Roman" w:cs="Times New Roman"/>
          <w:sz w:val="28"/>
          <w:szCs w:val="28"/>
        </w:rPr>
        <w:t>).Структурно работа включает два раздела, введение, заключение и список литературы.</w:t>
      </w:r>
    </w:p>
    <w:p w:rsidR="00D34455" w:rsidRPr="00D34455" w:rsidRDefault="00D34455" w:rsidP="00D34455">
      <w:pPr>
        <w:pStyle w:val="11"/>
        <w:rPr>
          <w:color w:val="auto"/>
        </w:rPr>
      </w:pPr>
      <w:bookmarkStart w:id="1" w:name="_Toc447891523"/>
      <w:r w:rsidRPr="00D34455">
        <w:rPr>
          <w:color w:val="auto"/>
        </w:rPr>
        <w:lastRenderedPageBreak/>
        <w:t xml:space="preserve">ГЛАВА 1. АКТУАЛЬНОСТЬ ПРОВЕДЕНИЯ ЭМПИРИЧЕСКОГО ИССЛЕДОВАНИЯ ПОВЕДЕНИЯ ПОТРЕБИТЕЛЕЙ </w:t>
      </w:r>
      <w:bookmarkEnd w:id="1"/>
      <w:r>
        <w:rPr>
          <w:color w:val="auto"/>
        </w:rPr>
        <w:t xml:space="preserve">ПРИ ПОКУПКЕ ТОВАРОВ </w:t>
      </w:r>
      <w:r>
        <w:rPr>
          <w:color w:val="auto"/>
          <w:lang w:val="en-US"/>
        </w:rPr>
        <w:t>APPLE</w:t>
      </w:r>
    </w:p>
    <w:p w:rsidR="00D34455" w:rsidRPr="00D34455" w:rsidRDefault="00D34455" w:rsidP="00D34455">
      <w:pPr>
        <w:pStyle w:val="11"/>
        <w:rPr>
          <w:color w:val="auto"/>
        </w:rPr>
      </w:pPr>
    </w:p>
    <w:p w:rsidR="00D34455" w:rsidRDefault="00D34455" w:rsidP="00D34455">
      <w:pPr>
        <w:pStyle w:val="11"/>
        <w:numPr>
          <w:ilvl w:val="1"/>
          <w:numId w:val="2"/>
        </w:numPr>
        <w:rPr>
          <w:color w:val="auto"/>
          <w:lang w:val="en-US"/>
        </w:rPr>
      </w:pPr>
      <w:bookmarkStart w:id="2" w:name="_Toc447891524"/>
      <w:r w:rsidRPr="00D34455">
        <w:rPr>
          <w:color w:val="auto"/>
        </w:rPr>
        <w:t>Методология количественного эмпирического исследования</w:t>
      </w:r>
      <w:bookmarkEnd w:id="2"/>
    </w:p>
    <w:p w:rsidR="00D34455" w:rsidRDefault="00D34455" w:rsidP="00D34455">
      <w:pPr>
        <w:pStyle w:val="11"/>
        <w:ind w:left="450"/>
        <w:jc w:val="left"/>
        <w:rPr>
          <w:color w:val="auto"/>
          <w:lang w:val="en-US"/>
        </w:rPr>
      </w:pP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Современное общество часто называют обществом потребления.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Потребление - это «активная и целенаправленная деятельность, связанная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получением необходимой информации, поиском, сравнением, выбором,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приобретением и использованием товара». Экономический рост в развитых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странах во многом обеспечивается за счет роста потребления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удовлетворенности потребителей.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Усиление конкуренции на товарных рынках приводит к тому, что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требуются всё новые маркетинговые решения, которые смогут обеспечить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конкурентоспособность организации. Компании-производители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стремлении преуспеть в конкурентной борьбе предлагают потребителям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самые разнообразные товары и услуги, не только выявляя существующие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потребности, но и целенаправленно формируя новые.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На сегодняшний день потребитель представляет собой реальную рыночную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силу. В связи с этим разработка моделей потребительского поведения, 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также моделей процесса принятия решения о покупке является отправной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точкой в направлении к успешной деятельности организации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конкурентном рынке, позволяет более точно понимать и описывать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поведение потребителей с целью управления ими.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Целью исследования поведения потребителей является описание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и предсказание поведения различных групп людей в отношении реализации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своих потребностей в товарах и услугах.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Несмотря на </w:t>
      </w:r>
      <w:proofErr w:type="gramStart"/>
      <w:r w:rsidRPr="00B32FD0">
        <w:rPr>
          <w:rFonts w:ascii="Times New Roman" w:eastAsia="TimesNewRomanPSMT" w:hAnsi="Times New Roman" w:cs="Times New Roman"/>
          <w:sz w:val="28"/>
          <w:szCs w:val="28"/>
        </w:rPr>
        <w:t>то</w:t>
      </w:r>
      <w:proofErr w:type="gramEnd"/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 что современная наука, изучающая поведение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потребителей, продвинулась достаточно далеко, она все же не дает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однозначные ответы, которые позволили бы объяснять и предсказывать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lastRenderedPageBreak/>
        <w:t>действия покупателей в любых потребительских ситуациях и на любых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рынках. 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В рамках настоящего исследования рассматривается рынок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техники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, однако и данный сегмент – очень разнообразен и его оценка без детализации может давать достаточной обобщенные результаты.</w:t>
      </w:r>
    </w:p>
    <w:p w:rsidR="00D34455" w:rsidRPr="00B32FD0" w:rsidRDefault="00D34455" w:rsidP="00D3445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FD0">
        <w:rPr>
          <w:rFonts w:ascii="Times New Roman" w:hAnsi="Times New Roman" w:cs="Times New Roman"/>
          <w:sz w:val="28"/>
          <w:szCs w:val="28"/>
        </w:rPr>
        <w:t>Потребительское поведение – система взаимодействия индивидуума с окружающей средой по поводу удовлетворения своих потребностей в здоровье, включая процесс  принятия решения о назначении, приобретении и потреблении товаров</w:t>
      </w:r>
      <w:r>
        <w:rPr>
          <w:rFonts w:ascii="Times New Roman" w:hAnsi="Times New Roman" w:cs="Times New Roman"/>
          <w:sz w:val="28"/>
          <w:szCs w:val="28"/>
        </w:rPr>
        <w:t xml:space="preserve"> техники</w:t>
      </w:r>
      <w:r w:rsidRPr="00B32FD0">
        <w:rPr>
          <w:rFonts w:ascii="Times New Roman" w:hAnsi="Times New Roman" w:cs="Times New Roman"/>
          <w:sz w:val="28"/>
          <w:szCs w:val="28"/>
        </w:rPr>
        <w:t>.</w:t>
      </w:r>
    </w:p>
    <w:p w:rsidR="00D34455" w:rsidRPr="008562F5" w:rsidRDefault="00D34455" w:rsidP="00D3445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Поведение </w:t>
      </w:r>
      <w:r w:rsidRPr="008562F5">
        <w:rPr>
          <w:rFonts w:ascii="Times New Roman" w:hAnsi="Times New Roman" w:cs="Times New Roman"/>
          <w:sz w:val="28"/>
          <w:szCs w:val="28"/>
        </w:rPr>
        <w:t xml:space="preserve"> потребителя обусловлено группой факторов. Основные факторы, которые оказывают влияние на поведение покупателя на рынке</w:t>
      </w:r>
      <w:r>
        <w:rPr>
          <w:rFonts w:ascii="Times New Roman" w:hAnsi="Times New Roman" w:cs="Times New Roman"/>
          <w:sz w:val="28"/>
          <w:szCs w:val="28"/>
        </w:rPr>
        <w:t xml:space="preserve"> техники</w:t>
      </w:r>
      <w:r w:rsidRPr="008562F5">
        <w:rPr>
          <w:rFonts w:ascii="Times New Roman" w:hAnsi="Times New Roman" w:cs="Times New Roman"/>
          <w:sz w:val="28"/>
          <w:szCs w:val="28"/>
        </w:rPr>
        <w:t>, представлены на рис. 1.</w:t>
      </w:r>
    </w:p>
    <w:p w:rsidR="00D34455" w:rsidRDefault="00D34455" w:rsidP="00D34455">
      <w:r>
        <w:rPr>
          <w:noProof/>
          <w:lang w:eastAsia="ru-RU"/>
        </w:rPr>
        <w:drawing>
          <wp:inline distT="0" distB="0" distL="0" distR="0" wp14:anchorId="143C87E6" wp14:editId="7136440A">
            <wp:extent cx="5048250" cy="3581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55" w:rsidRPr="00B32FD0" w:rsidRDefault="00D34455" w:rsidP="00D3445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FD0">
        <w:rPr>
          <w:rFonts w:ascii="Times New Roman" w:hAnsi="Times New Roman" w:cs="Times New Roman"/>
          <w:sz w:val="28"/>
          <w:szCs w:val="28"/>
        </w:rPr>
        <w:t xml:space="preserve">В рамках настоящего исследования проводится анализ поведения потребителя на рынке </w:t>
      </w:r>
      <w:r>
        <w:rPr>
          <w:rFonts w:ascii="Times New Roman" w:hAnsi="Times New Roman" w:cs="Times New Roman"/>
          <w:sz w:val="28"/>
          <w:szCs w:val="28"/>
        </w:rPr>
        <w:t xml:space="preserve">товаров </w:t>
      </w:r>
      <w:r>
        <w:rPr>
          <w:rFonts w:ascii="Times New Roman" w:hAnsi="Times New Roman" w:cs="Times New Roman"/>
          <w:sz w:val="28"/>
          <w:szCs w:val="28"/>
          <w:lang w:val="en-US"/>
        </w:rPr>
        <w:t>Apple</w:t>
      </w:r>
      <w:r w:rsidRPr="00B32F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Модель поведения потребителя представляет собой описание связи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между действиями человека и теми мотивами (потребностями и желаниями)</w:t>
      </w:r>
      <w:proofErr w:type="gramStart"/>
      <w:r w:rsidRPr="00B32FD0">
        <w:rPr>
          <w:rFonts w:ascii="Times New Roman" w:eastAsia="TimesNewRomanPSMT" w:hAnsi="Times New Roman" w:cs="Times New Roman"/>
          <w:sz w:val="28"/>
          <w:szCs w:val="28"/>
        </w:rPr>
        <w:t>,к</w:t>
      </w:r>
      <w:proofErr w:type="gramEnd"/>
      <w:r w:rsidRPr="00B32FD0">
        <w:rPr>
          <w:rFonts w:ascii="Times New Roman" w:eastAsia="TimesNewRomanPSMT" w:hAnsi="Times New Roman" w:cs="Times New Roman"/>
          <w:sz w:val="28"/>
          <w:szCs w:val="28"/>
        </w:rPr>
        <w:t>оторые кроются за этими действиями, а также свойствами личности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потребителя и состоянием внешней среды, в которой эти действия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lastRenderedPageBreak/>
        <w:t>совершаются. Моделирование поведения потребителей позволяет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описывать и предсказывать поступки не отдельного человека, а целых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групп (кластеров), имеющих более-менее похожие стили поведения, с целью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разработки наиболее подходящих маркетинговых действий компаний-производителей.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С целью оценки адекватности модели реальному процессу должны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быть учтены следующие требования к построению модели: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- модель должна быть внутренне последовательной и логичной;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- модель должна быть правдоподобной;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- модель должна быть по возможности простой;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- модель должна поддаваться проверке и подтверждаться реальными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фактами;</w:t>
      </w:r>
    </w:p>
    <w:p w:rsidR="00D34455" w:rsidRPr="00B32FD0" w:rsidRDefault="00D34455" w:rsidP="00D34455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B32FD0">
        <w:rPr>
          <w:rFonts w:eastAsia="TimesNewRomanPSMT"/>
          <w:color w:val="auto"/>
          <w:sz w:val="28"/>
          <w:szCs w:val="28"/>
        </w:rPr>
        <w:t>- модель должна объяснять и предсказывать.</w:t>
      </w:r>
    </w:p>
    <w:p w:rsidR="00D34455" w:rsidRP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Для построения модели необходимо определить условия, в которых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будет находиться потребитель (вид потребности, товары, способные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удовлетворить данную потребность, факторы внешней среды).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Построение модели рекомендуется выполнять в следующей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последовательности: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1) Характеристика переменных внешней среды;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2) Описание товара с помощью использования различных источнико</w:t>
      </w:r>
      <w:proofErr w:type="gramStart"/>
      <w:r w:rsidRPr="00B32FD0">
        <w:rPr>
          <w:rFonts w:ascii="Times New Roman" w:eastAsia="TimesNewRomanPSMT" w:hAnsi="Times New Roman" w:cs="Times New Roman"/>
          <w:sz w:val="28"/>
          <w:szCs w:val="28"/>
        </w:rPr>
        <w:t>в(</w:t>
      </w:r>
      <w:proofErr w:type="gramEnd"/>
      <w:r w:rsidRPr="00B32FD0">
        <w:rPr>
          <w:rFonts w:ascii="Times New Roman" w:eastAsia="TimesNewRomanPSMT" w:hAnsi="Times New Roman" w:cs="Times New Roman"/>
          <w:sz w:val="28"/>
          <w:szCs w:val="28"/>
        </w:rPr>
        <w:t>собственный опыт, мнение семьи, друзей, продавцов, рекламная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информация, результаты испытаний и др.). Формулировка выгод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свойств товара, преимуществ перед товарами-конкурентами,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потребностей, которые он способен удовлетворить;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3) Определение и описание целевых сегментов потребителей.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каждого сегмента необходимо определить мотивы покупки, уровень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вовлеченности в процесс покупки, указать, какие психологические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компоненты влияют на поведение потребителей данного сегмента;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lastRenderedPageBreak/>
        <w:t>4) Укрупнение сегментов по одинаковым поведенческим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психологическим характеристикам (при наличии такой возможности</w:t>
      </w:r>
      <w:proofErr w:type="gramStart"/>
      <w:r w:rsidRPr="00B32FD0">
        <w:rPr>
          <w:rFonts w:ascii="Times New Roman" w:eastAsia="TimesNewRomanPSMT" w:hAnsi="Times New Roman" w:cs="Times New Roman"/>
          <w:sz w:val="28"/>
          <w:szCs w:val="28"/>
        </w:rPr>
        <w:t>)д</w:t>
      </w:r>
      <w:proofErr w:type="gramEnd"/>
      <w:r w:rsidRPr="00B32FD0">
        <w:rPr>
          <w:rFonts w:ascii="Times New Roman" w:eastAsia="TimesNewRomanPSMT" w:hAnsi="Times New Roman" w:cs="Times New Roman"/>
          <w:sz w:val="28"/>
          <w:szCs w:val="28"/>
        </w:rPr>
        <w:t>ля сокращения числа разрабатываемых моделей;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5) Выбор типа модели, на базе которой будет построена маркетинговая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политика предприятия;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6) Адаптация маркетинговых решений в соответствии с выбранной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моделью поведения потребителей.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Таким образом, модель поведения потребителей включает различные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блоки, характеризующие последовательность действий покупателя, начиная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от сбора информации и заканчивая его реакцией на результат покупки. 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На рисунке 2 представлена модель принятия решения о покупке.</w:t>
      </w:r>
    </w:p>
    <w:p w:rsidR="00D34455" w:rsidRPr="002B0A53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DD2A65" wp14:editId="44B03AC9">
            <wp:extent cx="5940425" cy="3286125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55" w:rsidRPr="00D34455" w:rsidRDefault="00D34455" w:rsidP="00D34455">
      <w:pPr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Рисунок 2 - Модель принятия решения о покупке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На сегодняшний день бесспорным является тот факт, что образ жизни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человека во многом определяется образом его потребления и наоборот.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Компания, которая хочет закрепиться на стабильном рынке на долгие годы,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должна активно участвовать в формировании потребительского сознания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определенной системы потребительских предпочтений, вместе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потребителем создавать и развивать новые потребности и технологии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lastRenderedPageBreak/>
        <w:t>потребления, которые создают определённый стиль жизни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потребительский стандарт.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Стандарт потребления задает структуру потребления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структуру спроса, фактически определяя формат сознания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среднестатистического потребителя.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Сегодняшняя тенденция заключается в том, что рынок потребителей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32FD0">
        <w:rPr>
          <w:rFonts w:ascii="Times New Roman" w:eastAsia="TimesNewRomanPSMT" w:hAnsi="Times New Roman" w:cs="Times New Roman"/>
          <w:sz w:val="28"/>
          <w:szCs w:val="28"/>
        </w:rPr>
        <w:t>демассифицируется</w:t>
      </w:r>
      <w:proofErr w:type="spellEnd"/>
      <w:r w:rsidRPr="00B32FD0">
        <w:rPr>
          <w:rFonts w:ascii="Times New Roman" w:eastAsia="TimesNewRomanPSMT" w:hAnsi="Times New Roman" w:cs="Times New Roman"/>
          <w:sz w:val="28"/>
          <w:szCs w:val="28"/>
        </w:rPr>
        <w:t>, т.е. общество все более фрагментируется по стилям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жизни и потребления. Потребитель требует к себе индивидуального подхода.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Вместе с тем растет интеграция глобального и локального стилей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потребления.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Компания программирует будущую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удовлетворенность клиента от потребления данного товара/услуги,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обеспечивая вторичные покупки.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Каждая компания занимается разработкой собственного стандарта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потребления, которые затем формируют общий стандарт, господствующий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на рынке. Продвигая товары и услуги, фирма инициирует внедрение своих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продуктов в общий стандарт потребления, доминирующий в обществе, таким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B32FD0">
        <w:rPr>
          <w:rFonts w:ascii="Times New Roman" w:eastAsia="TimesNewRomanPSMT" w:hAnsi="Times New Roman" w:cs="Times New Roman"/>
          <w:sz w:val="28"/>
          <w:szCs w:val="28"/>
        </w:rPr>
        <w:t>образом</w:t>
      </w:r>
      <w:proofErr w:type="gramEnd"/>
      <w:r w:rsidRPr="00B32FD0">
        <w:rPr>
          <w:rFonts w:ascii="Times New Roman" w:eastAsia="TimesNewRomanPSMT" w:hAnsi="Times New Roman" w:cs="Times New Roman"/>
          <w:sz w:val="28"/>
          <w:szCs w:val="28"/>
        </w:rPr>
        <w:t xml:space="preserve"> воздействуя на его постепенную трансформацию. </w:t>
      </w:r>
    </w:p>
    <w:p w:rsidR="00D34455" w:rsidRPr="00B32FD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2FD0">
        <w:rPr>
          <w:rFonts w:ascii="Times New Roman" w:eastAsia="TimesNewRomanPSMT" w:hAnsi="Times New Roman" w:cs="Times New Roman"/>
          <w:sz w:val="28"/>
          <w:szCs w:val="28"/>
        </w:rPr>
        <w:t>Однако даже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той компании, которая создала и продвигает на рынок собственные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стандарты потребления, крайне важно постоянно отслеживать современные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2FD0">
        <w:rPr>
          <w:rFonts w:ascii="Times New Roman" w:eastAsia="TimesNewRomanPSMT" w:hAnsi="Times New Roman" w:cs="Times New Roman"/>
          <w:sz w:val="28"/>
          <w:szCs w:val="28"/>
        </w:rPr>
        <w:t>тенденции в области потребления, тщательно прогнозируя развитие научно-технического прогресса, будущее поведение и мотивацию потребителей.</w:t>
      </w:r>
    </w:p>
    <w:p w:rsidR="00D34455" w:rsidRPr="00317BA3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7BA3">
        <w:rPr>
          <w:sz w:val="28"/>
          <w:szCs w:val="28"/>
        </w:rPr>
        <w:t xml:space="preserve">Конкретная ситуация продаж в значительной мере направляет поведение потребителя. Скученность продаж грозит негативными последствиями, вызывает недовольство и перенос процесса покупки. Однако в других случаях переполненный зал несет положительные эмоции для совершения покупок. Каждый подтвердит различия в атмосфере заполненного и полупустого стадиона или театра. Пустой зал ресторана вызывает подозрение в качестве кухни и обслуживания посетителей. </w:t>
      </w:r>
      <w:r w:rsidRPr="00317BA3">
        <w:rPr>
          <w:sz w:val="28"/>
          <w:szCs w:val="28"/>
        </w:rPr>
        <w:lastRenderedPageBreak/>
        <w:t>Варианты ситуаций неисчерпаемы, маркетологи должны отслеживать процесс формирования ситуации, чтобы вырабатывать благоприятные условия продаж.</w:t>
      </w:r>
    </w:p>
    <w:p w:rsidR="00D34455" w:rsidRPr="00317BA3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7BA3">
        <w:rPr>
          <w:sz w:val="28"/>
          <w:szCs w:val="28"/>
        </w:rPr>
        <w:t>-    Психологические факторы.</w:t>
      </w:r>
    </w:p>
    <w:p w:rsidR="00D34455" w:rsidRPr="00D34455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7BA3">
        <w:rPr>
          <w:sz w:val="28"/>
          <w:szCs w:val="28"/>
        </w:rPr>
        <w:t>Здесь мы должны определить те личностные особенности наших покупателей, которые значимы для принятия решения о покупки. Поскольку мы не можем непосредственно «пощупать» эти личностные характеристики, то мы используем в качестве основы ту или иную теорию личности или типологию личностных особенностей. Разнообразие этих теорий достаточно велико. Основная проблема заключается в выборе теории, модели или типологии, адекватной процессу принятия решений именно об интересующем нас товаре (услуге).</w:t>
      </w:r>
    </w:p>
    <w:p w:rsidR="00D34455" w:rsidRPr="00317BA3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7BA3">
        <w:rPr>
          <w:sz w:val="28"/>
          <w:szCs w:val="28"/>
        </w:rPr>
        <w:t xml:space="preserve">Межфирменная конкуренция в сфере высоких технологий характеризуется борьбой за контроль над технологиями, позволяющими в течение определенного периода извлекать научно-техническую (технологическую) ренту. </w:t>
      </w:r>
      <w:proofErr w:type="gramStart"/>
      <w:r w:rsidRPr="00317BA3">
        <w:rPr>
          <w:sz w:val="28"/>
          <w:szCs w:val="28"/>
        </w:rPr>
        <w:t>Последняя</w:t>
      </w:r>
      <w:proofErr w:type="gramEnd"/>
      <w:r w:rsidRPr="00317BA3">
        <w:rPr>
          <w:sz w:val="28"/>
          <w:szCs w:val="28"/>
        </w:rPr>
        <w:t xml:space="preserve"> возникает в результате использования таких технологий, которые временно недостижимы для ближайших конкурентов и позволяют производить уникальную для потребителей продукцию, для которой временно не существует близких аналогов-заменителей. Фирма, обладающая подобной временно не воспроизводимой технологией, получает возможность устанавливать монопольно высокие цены, которые содержат в себе не только обычную (среднюю) прибыль на вложенный капитал, но и компонент сверхприбыли, собственно технологическую ренту. При этом доля технологической ренты в цене в отдельных сферах может достигать 80-90%. </w:t>
      </w:r>
    </w:p>
    <w:p w:rsidR="00D34455" w:rsidRPr="00317BA3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7BA3">
        <w:rPr>
          <w:sz w:val="28"/>
          <w:szCs w:val="28"/>
        </w:rPr>
        <w:t xml:space="preserve">Тем самым, конкурентная борьба между компаниями на рынках высокотехнологичной продукции за счет постоянных технологических инноваций (в дальнейшем для упрощения мы будем называть этот процесс </w:t>
      </w:r>
      <w:r w:rsidRPr="00317BA3">
        <w:rPr>
          <w:i/>
          <w:iCs/>
          <w:sz w:val="28"/>
          <w:szCs w:val="28"/>
        </w:rPr>
        <w:t>инновационной конкуренцией</w:t>
      </w:r>
      <w:r w:rsidRPr="00317BA3">
        <w:rPr>
          <w:sz w:val="28"/>
          <w:szCs w:val="28"/>
        </w:rPr>
        <w:t xml:space="preserve">) приобретает совершенно новые черты, не </w:t>
      </w:r>
      <w:r w:rsidRPr="00317BA3">
        <w:rPr>
          <w:sz w:val="28"/>
          <w:szCs w:val="28"/>
        </w:rPr>
        <w:lastRenderedPageBreak/>
        <w:t xml:space="preserve">получившие еще полноценного освещения как в рамках поведенческого, так и структурного методологического подхода к конкуренции. </w:t>
      </w:r>
    </w:p>
    <w:p w:rsidR="00D34455" w:rsidRPr="00BB417A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317BA3">
        <w:rPr>
          <w:sz w:val="28"/>
          <w:szCs w:val="28"/>
        </w:rPr>
        <w:t xml:space="preserve">Последний, как известно, развивается в русле могучей неоклассической школы или современного </w:t>
      </w:r>
      <w:proofErr w:type="spellStart"/>
      <w:r w:rsidRPr="00317BA3">
        <w:rPr>
          <w:sz w:val="28"/>
          <w:szCs w:val="28"/>
        </w:rPr>
        <w:t>мэйнстрима</w:t>
      </w:r>
      <w:proofErr w:type="spellEnd"/>
      <w:r w:rsidRPr="00317BA3">
        <w:rPr>
          <w:sz w:val="28"/>
          <w:szCs w:val="28"/>
        </w:rPr>
        <w:t xml:space="preserve">, для которого предметный мир конкуренции заключается в количественных и качественных характеристиках основных участников рынка – продавцов и покупателей. </w:t>
      </w:r>
      <w:proofErr w:type="gramEnd"/>
    </w:p>
    <w:p w:rsidR="00D34455" w:rsidRPr="000E745C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Мы можем допустить, что в рамках отдельных краткосрочных временных интервалов и при соблюдении множества других упрощений действительности, приведенные выводы могут отражать наиболее общую абстрактную суть конкурентного взаимодействия IT-компаний. Отдельные сегменты IT-рынка в отдельные периоды развития в некоторой степени воспроизводят формально-математическую логику модели. Например, в марте 2011 г. корпорация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сообщила, что сворачивает выпуск новых версий цифровых </w:t>
      </w:r>
      <w:proofErr w:type="spellStart"/>
      <w:r w:rsidRPr="000E745C">
        <w:rPr>
          <w:sz w:val="28"/>
          <w:szCs w:val="28"/>
        </w:rPr>
        <w:t>медиаплееров</w:t>
      </w:r>
      <w:proofErr w:type="spellEnd"/>
      <w:r w:rsidRPr="000E745C">
        <w:rPr>
          <w:sz w:val="28"/>
          <w:szCs w:val="28"/>
        </w:rPr>
        <w:t xml:space="preserve">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в связи с низким спросом на данные устройства. Многие эксперты считают, что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по некоторым показателям превосходит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, но, для того чтобы свергнуть лидерство Apple на рынке </w:t>
      </w:r>
      <w:proofErr w:type="spellStart"/>
      <w:r w:rsidRPr="000E745C">
        <w:rPr>
          <w:sz w:val="28"/>
          <w:szCs w:val="28"/>
        </w:rPr>
        <w:t>медиаплееров</w:t>
      </w:r>
      <w:proofErr w:type="spellEnd"/>
      <w:r w:rsidRPr="000E745C">
        <w:rPr>
          <w:sz w:val="28"/>
          <w:szCs w:val="28"/>
        </w:rPr>
        <w:t xml:space="preserve">,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опоздала на пять лет. </w:t>
      </w:r>
    </w:p>
    <w:p w:rsidR="00D34455" w:rsidRPr="000E745C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По мнению ведущего аналитика </w:t>
      </w:r>
      <w:proofErr w:type="spellStart"/>
      <w:r w:rsidRPr="000E745C">
        <w:rPr>
          <w:sz w:val="28"/>
          <w:szCs w:val="28"/>
        </w:rPr>
        <w:t>Mobile</w:t>
      </w:r>
      <w:proofErr w:type="spellEnd"/>
      <w:r w:rsidRPr="000E745C">
        <w:rPr>
          <w:sz w:val="28"/>
          <w:szCs w:val="28"/>
        </w:rPr>
        <w:t xml:space="preserve"> </w:t>
      </w:r>
      <w:proofErr w:type="spellStart"/>
      <w:r w:rsidRPr="000E745C">
        <w:rPr>
          <w:sz w:val="28"/>
          <w:szCs w:val="28"/>
        </w:rPr>
        <w:t>Research</w:t>
      </w:r>
      <w:proofErr w:type="spellEnd"/>
      <w:r w:rsidRPr="000E745C">
        <w:rPr>
          <w:sz w:val="28"/>
          <w:szCs w:val="28"/>
        </w:rPr>
        <w:t xml:space="preserve"> </w:t>
      </w:r>
      <w:proofErr w:type="spellStart"/>
      <w:r w:rsidRPr="000E745C">
        <w:rPr>
          <w:sz w:val="28"/>
          <w:szCs w:val="28"/>
        </w:rPr>
        <w:t>Group</w:t>
      </w:r>
      <w:proofErr w:type="spellEnd"/>
      <w:r w:rsidRPr="000E745C">
        <w:rPr>
          <w:sz w:val="28"/>
          <w:szCs w:val="28"/>
        </w:rPr>
        <w:t xml:space="preserve"> Эльдара </w:t>
      </w:r>
      <w:proofErr w:type="spellStart"/>
      <w:r w:rsidRPr="000E745C">
        <w:rPr>
          <w:sz w:val="28"/>
          <w:szCs w:val="28"/>
        </w:rPr>
        <w:t>Муртазина</w:t>
      </w:r>
      <w:proofErr w:type="spellEnd"/>
      <w:r w:rsidRPr="000E745C">
        <w:rPr>
          <w:sz w:val="28"/>
          <w:szCs w:val="28"/>
        </w:rPr>
        <w:t xml:space="preserve">,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свернули, потому что он не смог предложить ничего инновационного рынку: «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пыталась скопировать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, и у нее это плохо получилось». Для того чтобы «убить»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,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нужно было предложить такой продукт, который смог бы перетянуть значимую долю рынка на себя, а для этого он должен был быть как минимум в два раза лучше разработки Apple. «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не смог этого сделать. Различия между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и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 не носят глобального характера», — добавил аналитик. </w:t>
      </w:r>
    </w:p>
    <w:p w:rsidR="00D34455" w:rsidRPr="00D34455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К моменту выхода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более трех четвертей рынка принадлежали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. При этом преимуществ перед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 у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не было.</w:t>
      </w:r>
    </w:p>
    <w:p w:rsidR="00D34455" w:rsidRPr="000E745C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Таким образом, на рынке плееров сложилась гибельная для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ситуация недостаточной дифференциации потребительского спроса. Устройство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 корпорации Apple сумело удовлетворить большую часть </w:t>
      </w:r>
      <w:r w:rsidRPr="000E745C">
        <w:rPr>
          <w:sz w:val="28"/>
          <w:szCs w:val="28"/>
        </w:rPr>
        <w:lastRenderedPageBreak/>
        <w:t xml:space="preserve">потребительского спроса и одновременно задать высокие стандарты к качеству данной продукции, к которым потребители быстро привыкли. Брендовый эффект Apple дополнительно привязал потребителей к </w:t>
      </w:r>
      <w:proofErr w:type="spellStart"/>
      <w:r w:rsidRPr="000E745C">
        <w:rPr>
          <w:sz w:val="28"/>
          <w:szCs w:val="28"/>
        </w:rPr>
        <w:t>iPod</w:t>
      </w:r>
      <w:proofErr w:type="spellEnd"/>
      <w:r w:rsidRPr="000E745C">
        <w:rPr>
          <w:sz w:val="28"/>
          <w:szCs w:val="28"/>
        </w:rPr>
        <w:t xml:space="preserve"> так, что его потенциальный победитель должен был стать в два раза лучше. Неудачный продукт </w:t>
      </w:r>
      <w:proofErr w:type="spellStart"/>
      <w:r w:rsidRPr="000E745C">
        <w:rPr>
          <w:sz w:val="28"/>
          <w:szCs w:val="28"/>
        </w:rPr>
        <w:t>Zune</w:t>
      </w:r>
      <w:proofErr w:type="spellEnd"/>
      <w:r w:rsidRPr="000E745C">
        <w:rPr>
          <w:sz w:val="28"/>
          <w:szCs w:val="28"/>
        </w:rPr>
        <w:t xml:space="preserve"> не сумел превзойти конкурента ни в качестве, ни в параметрах дифференциации, поэтому был вынужден полностью покинуть рынок. </w:t>
      </w:r>
    </w:p>
    <w:p w:rsidR="00D34455" w:rsidRPr="00D34455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Тем самым подтвержден один из выводов модельных предсказаний. Однако это не значит, что победитель Apple останется в ситуации, когда «при увеличении размера рынка число фирм остается постоянным, и даже при наличии свободного входа фирмы будут получать положительную прибыль в долгосрочном периоде». Реалии IT-рынка настолько сложны и динамичны, что использовать предсказания модельного аппарата неоклассической теории для понимания даже ближайших тенденций развития рынка было бы совершенно неоправданным. В сфере ключевых IT-технологий и продуктов, где параметры высокого качества и притягательности для потребителя обычно доступны только для избранных лидеров, непрерывно возникают новые конкурентные предложения, способные как перевести рынок в состояние дифференцированного спроса, так и создать новые ниши рынка. Очень показателен в этом плане пример рынка операционных систем (ОС) для мобильных коммуникационных устройств – смартфонов. Казалось бы, на рынке существуют признанные лидеры – компании </w:t>
      </w:r>
      <w:proofErr w:type="spellStart"/>
      <w:r w:rsidRPr="000E745C">
        <w:rPr>
          <w:sz w:val="28"/>
          <w:szCs w:val="28"/>
        </w:rPr>
        <w:t>Арр</w:t>
      </w:r>
      <w:proofErr w:type="gramStart"/>
      <w:r w:rsidRPr="000E745C">
        <w:rPr>
          <w:sz w:val="28"/>
          <w:szCs w:val="28"/>
        </w:rPr>
        <w:t>le</w:t>
      </w:r>
      <w:proofErr w:type="spellEnd"/>
      <w:proofErr w:type="gramEnd"/>
      <w:r w:rsidRPr="000E745C">
        <w:rPr>
          <w:sz w:val="28"/>
          <w:szCs w:val="28"/>
        </w:rPr>
        <w:t xml:space="preserve"> и </w:t>
      </w:r>
      <w:proofErr w:type="spellStart"/>
      <w:r w:rsidRPr="000E745C">
        <w:rPr>
          <w:sz w:val="28"/>
          <w:szCs w:val="28"/>
        </w:rPr>
        <w:t>Google</w:t>
      </w:r>
      <w:proofErr w:type="spellEnd"/>
      <w:r w:rsidRPr="000E745C">
        <w:rPr>
          <w:sz w:val="28"/>
          <w:szCs w:val="28"/>
        </w:rPr>
        <w:t xml:space="preserve">, которые разработали прекрасные ОС – </w:t>
      </w:r>
      <w:proofErr w:type="spellStart"/>
      <w:r w:rsidRPr="000E745C">
        <w:rPr>
          <w:sz w:val="28"/>
          <w:szCs w:val="28"/>
        </w:rPr>
        <w:t>iOS</w:t>
      </w:r>
      <w:proofErr w:type="spellEnd"/>
      <w:r w:rsidRPr="000E745C">
        <w:rPr>
          <w:sz w:val="28"/>
          <w:szCs w:val="28"/>
        </w:rPr>
        <w:t xml:space="preserve"> и </w:t>
      </w:r>
      <w:proofErr w:type="spellStart"/>
      <w:r w:rsidRPr="000E745C">
        <w:rPr>
          <w:sz w:val="28"/>
          <w:szCs w:val="28"/>
        </w:rPr>
        <w:t>Android</w:t>
      </w:r>
      <w:proofErr w:type="spellEnd"/>
      <w:r w:rsidRPr="000E745C">
        <w:rPr>
          <w:sz w:val="28"/>
          <w:szCs w:val="28"/>
        </w:rPr>
        <w:t xml:space="preserve"> соответственно. Операционная система для смартфонов </w:t>
      </w:r>
      <w:proofErr w:type="spellStart"/>
      <w:r w:rsidRPr="000E745C">
        <w:rPr>
          <w:sz w:val="28"/>
          <w:szCs w:val="28"/>
        </w:rPr>
        <w:t>Android</w:t>
      </w:r>
      <w:proofErr w:type="spellEnd"/>
      <w:r w:rsidRPr="000E745C">
        <w:rPr>
          <w:sz w:val="28"/>
          <w:szCs w:val="28"/>
        </w:rPr>
        <w:t xml:space="preserve"> по результатам второго квартала 2011 года завоевала почти 50% рынка, оставив позади </w:t>
      </w:r>
      <w:proofErr w:type="spellStart"/>
      <w:r w:rsidRPr="000E745C">
        <w:rPr>
          <w:sz w:val="28"/>
          <w:szCs w:val="28"/>
        </w:rPr>
        <w:t>iOS</w:t>
      </w:r>
      <w:proofErr w:type="spellEnd"/>
      <w:r w:rsidRPr="000E745C">
        <w:rPr>
          <w:sz w:val="28"/>
          <w:szCs w:val="28"/>
        </w:rPr>
        <w:t xml:space="preserve"> от Apple (19% рынка). Еще больше отставание платформ </w:t>
      </w:r>
      <w:proofErr w:type="spellStart"/>
      <w:r w:rsidRPr="000E745C">
        <w:rPr>
          <w:sz w:val="28"/>
          <w:szCs w:val="28"/>
        </w:rPr>
        <w:t>Symbian</w:t>
      </w:r>
      <w:proofErr w:type="spellEnd"/>
      <w:r w:rsidRPr="000E745C">
        <w:rPr>
          <w:sz w:val="28"/>
          <w:szCs w:val="28"/>
        </w:rPr>
        <w:t xml:space="preserve"> от </w:t>
      </w:r>
      <w:proofErr w:type="spellStart"/>
      <w:r w:rsidRPr="000E745C">
        <w:rPr>
          <w:sz w:val="28"/>
          <w:szCs w:val="28"/>
        </w:rPr>
        <w:t>Nokia</w:t>
      </w:r>
      <w:proofErr w:type="spellEnd"/>
      <w:r w:rsidRPr="000E745C">
        <w:rPr>
          <w:sz w:val="28"/>
          <w:szCs w:val="28"/>
        </w:rPr>
        <w:t xml:space="preserve">, а также RIM (производитель смартфонов </w:t>
      </w:r>
      <w:proofErr w:type="spellStart"/>
      <w:r w:rsidRPr="000E745C">
        <w:rPr>
          <w:sz w:val="28"/>
          <w:szCs w:val="28"/>
        </w:rPr>
        <w:t>Blackberry</w:t>
      </w:r>
      <w:proofErr w:type="spellEnd"/>
      <w:r w:rsidRPr="000E745C">
        <w:rPr>
          <w:sz w:val="28"/>
          <w:szCs w:val="28"/>
        </w:rPr>
        <w:t xml:space="preserve">) и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. О жесточайшей конкуренции на рынке ОС свидетельствует тот факт, что еще один крупный игрок – компания </w:t>
      </w:r>
      <w:proofErr w:type="spellStart"/>
      <w:r w:rsidRPr="000E745C">
        <w:rPr>
          <w:sz w:val="28"/>
          <w:szCs w:val="28"/>
        </w:rPr>
        <w:t>Hewlett-Packard</w:t>
      </w:r>
      <w:proofErr w:type="spellEnd"/>
      <w:r w:rsidRPr="000E745C">
        <w:rPr>
          <w:sz w:val="28"/>
          <w:szCs w:val="28"/>
        </w:rPr>
        <w:t xml:space="preserve"> – в августе 2011 г. официально объявила о прекращении производства смартфонов и планшетов на основе операционной системы </w:t>
      </w:r>
      <w:proofErr w:type="spellStart"/>
      <w:r w:rsidRPr="000E745C">
        <w:rPr>
          <w:sz w:val="28"/>
          <w:szCs w:val="28"/>
        </w:rPr>
        <w:lastRenderedPageBreak/>
        <w:t>WebOS</w:t>
      </w:r>
      <w:proofErr w:type="spellEnd"/>
      <w:r w:rsidRPr="000E745C">
        <w:rPr>
          <w:sz w:val="28"/>
          <w:szCs w:val="28"/>
        </w:rPr>
        <w:t xml:space="preserve">, недавно доставшейся ей в наследство от известного некогда производителя </w:t>
      </w:r>
      <w:proofErr w:type="spellStart"/>
      <w:r w:rsidRPr="000E745C">
        <w:rPr>
          <w:sz w:val="28"/>
          <w:szCs w:val="28"/>
        </w:rPr>
        <w:t>Palm</w:t>
      </w:r>
      <w:proofErr w:type="spellEnd"/>
      <w:r w:rsidRPr="000E745C">
        <w:rPr>
          <w:sz w:val="28"/>
          <w:szCs w:val="28"/>
        </w:rPr>
        <w:t xml:space="preserve">. Новые устройства на основе </w:t>
      </w:r>
      <w:proofErr w:type="spellStart"/>
      <w:r w:rsidRPr="000E745C">
        <w:rPr>
          <w:sz w:val="28"/>
          <w:szCs w:val="28"/>
        </w:rPr>
        <w:t>WebOS</w:t>
      </w:r>
      <w:proofErr w:type="spellEnd"/>
      <w:r w:rsidRPr="000E745C">
        <w:rPr>
          <w:sz w:val="28"/>
          <w:szCs w:val="28"/>
        </w:rPr>
        <w:t xml:space="preserve"> не продержались на рынке и трех месяцев. </w:t>
      </w:r>
      <w:proofErr w:type="gramStart"/>
      <w:r w:rsidRPr="000E745C">
        <w:rPr>
          <w:sz w:val="28"/>
          <w:szCs w:val="28"/>
        </w:rPr>
        <w:t xml:space="preserve">Хорошо известно, что </w:t>
      </w:r>
      <w:proofErr w:type="spellStart"/>
      <w:r w:rsidRPr="000E745C">
        <w:rPr>
          <w:sz w:val="28"/>
          <w:szCs w:val="28"/>
        </w:rPr>
        <w:t>Nokia</w:t>
      </w:r>
      <w:proofErr w:type="spellEnd"/>
      <w:r w:rsidRPr="000E745C">
        <w:rPr>
          <w:sz w:val="28"/>
          <w:szCs w:val="28"/>
        </w:rPr>
        <w:t xml:space="preserve"> сворачивает свою ОС </w:t>
      </w:r>
      <w:proofErr w:type="spellStart"/>
      <w:r w:rsidRPr="000E745C">
        <w:rPr>
          <w:sz w:val="28"/>
          <w:szCs w:val="28"/>
        </w:rPr>
        <w:t>Symbian</w:t>
      </w:r>
      <w:proofErr w:type="spellEnd"/>
      <w:r w:rsidRPr="000E745C">
        <w:rPr>
          <w:sz w:val="28"/>
          <w:szCs w:val="28"/>
        </w:rPr>
        <w:t xml:space="preserve"> и в сотрудничестве с </w:t>
      </w:r>
      <w:proofErr w:type="spellStart"/>
      <w:r w:rsidRPr="000E745C">
        <w:rPr>
          <w:sz w:val="28"/>
          <w:szCs w:val="28"/>
        </w:rPr>
        <w:t>Microsoft</w:t>
      </w:r>
      <w:proofErr w:type="spellEnd"/>
      <w:r w:rsidRPr="000E745C">
        <w:rPr>
          <w:sz w:val="28"/>
          <w:szCs w:val="28"/>
        </w:rPr>
        <w:t xml:space="preserve"> переходит на платформу компьютерного гиганта.</w:t>
      </w:r>
      <w:proofErr w:type="gramEnd"/>
      <w:r w:rsidRPr="000E745C">
        <w:rPr>
          <w:sz w:val="28"/>
          <w:szCs w:val="28"/>
        </w:rPr>
        <w:t xml:space="preserve"> Казалось бы, данный рынок вполне созрел для </w:t>
      </w:r>
      <w:proofErr w:type="spellStart"/>
      <w:r w:rsidRPr="000E745C">
        <w:rPr>
          <w:sz w:val="28"/>
          <w:szCs w:val="28"/>
        </w:rPr>
        <w:t>дуопольной</w:t>
      </w:r>
      <w:proofErr w:type="spellEnd"/>
      <w:r w:rsidRPr="000E745C">
        <w:rPr>
          <w:sz w:val="28"/>
          <w:szCs w:val="28"/>
        </w:rPr>
        <w:t xml:space="preserve"> конструкции первых двух производителей. Потребители мобильных устройств хорошо разбираются в технических показателях и иных возможностях разработчиков ОС и должны быстро сделать окончательный выбор в пользу самых лучших. По модельным выкладкам неоклассической теории рынков должен сложиться рынок естественной олигополии: «рынок будет разбит на отдельные сегменты, в каждом из которых остается конечное число фирм. Возникает естественная олигополия: даже при увеличении размера рынка (входе новых потребителей с теми же характеристиками предпочтений) будет возрастать абсолютная величина продаж, но не доли фирм и, следовательно, не их число». Однако действительность показывают совершенно иную картину.</w:t>
      </w:r>
    </w:p>
    <w:p w:rsidR="00D34455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E745C">
        <w:rPr>
          <w:sz w:val="28"/>
          <w:szCs w:val="28"/>
        </w:rPr>
        <w:t xml:space="preserve">Количество проданных финской компанией смартфонов рухнуло за квартал </w:t>
      </w:r>
      <w:proofErr w:type="gramStart"/>
      <w:r w:rsidRPr="000E745C">
        <w:rPr>
          <w:sz w:val="28"/>
          <w:szCs w:val="28"/>
        </w:rPr>
        <w:t>аж</w:t>
      </w:r>
      <w:proofErr w:type="gramEnd"/>
      <w:r w:rsidRPr="000E745C">
        <w:rPr>
          <w:sz w:val="28"/>
          <w:szCs w:val="28"/>
        </w:rPr>
        <w:t xml:space="preserve"> на 7,5 млн. штук – почти на треть! Теперь по общему количеству проданных смартфонов компания Стива Джобса вырвалась далеко вперед – при том, что аппараты от Apple вообще-то куда дороже среднестатистического смартфона </w:t>
      </w:r>
      <w:proofErr w:type="spellStart"/>
      <w:r w:rsidRPr="000E745C">
        <w:rPr>
          <w:sz w:val="28"/>
          <w:szCs w:val="28"/>
        </w:rPr>
        <w:t>Nokia</w:t>
      </w:r>
      <w:proofErr w:type="spellEnd"/>
      <w:r w:rsidRPr="000E745C">
        <w:rPr>
          <w:sz w:val="28"/>
          <w:szCs w:val="28"/>
        </w:rPr>
        <w:t xml:space="preserve">». </w:t>
      </w:r>
      <w:r>
        <w:rPr>
          <w:sz w:val="28"/>
          <w:szCs w:val="28"/>
        </w:rPr>
        <w:t>На рис 3.</w:t>
      </w:r>
      <w:r w:rsidRPr="000E745C">
        <w:rPr>
          <w:sz w:val="28"/>
          <w:szCs w:val="28"/>
        </w:rPr>
        <w:t xml:space="preserve"> показ</w:t>
      </w:r>
      <w:r>
        <w:rPr>
          <w:sz w:val="28"/>
          <w:szCs w:val="28"/>
        </w:rPr>
        <w:t>ано</w:t>
      </w:r>
      <w:r w:rsidRPr="000E745C">
        <w:rPr>
          <w:sz w:val="28"/>
          <w:szCs w:val="28"/>
        </w:rPr>
        <w:t xml:space="preserve">, насколько стремительно изменяются объемы продаж и соответствующие доли рынка в сфере высокотехнологичной продукции. </w:t>
      </w:r>
    </w:p>
    <w:p w:rsidR="00D34455" w:rsidRPr="000E745C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7CBFF8C" wp14:editId="28175F20">
            <wp:extent cx="5000625" cy="31146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55" w:rsidRPr="000E745C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Рис.2. Объемы продаж смартфонов корпораций </w:t>
      </w:r>
      <w:proofErr w:type="spellStart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Nokia</w:t>
      </w:r>
      <w:proofErr w:type="spellEnd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Apple в 2010-2011 гг. </w:t>
      </w:r>
    </w:p>
    <w:p w:rsidR="00D34455" w:rsidRPr="000E745C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455" w:rsidRPr="000E745C" w:rsidRDefault="00D34455" w:rsidP="00D34455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в конце 2010 года </w:t>
      </w:r>
      <w:proofErr w:type="spellStart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Nokia</w:t>
      </w:r>
      <w:proofErr w:type="spellEnd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имела внушительное превосходство над Apple, но буквально за несколько месяцев компания Стива Джобса опередила финского гиганта. </w:t>
      </w:r>
    </w:p>
    <w:p w:rsidR="00D34455" w:rsidRPr="005B4DDF" w:rsidRDefault="00D34455" w:rsidP="00D34455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Прогнозы середины 2011 года еще печальнее. 13 июня 2011 г. японский банк </w:t>
      </w:r>
      <w:proofErr w:type="spellStart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Nomura</w:t>
      </w:r>
      <w:proofErr w:type="spellEnd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поделился своим прогнозом развития рынка смартфонов на ближайшее время. Главный вывод – триумф </w:t>
      </w:r>
      <w:proofErr w:type="spellStart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Samsung</w:t>
      </w:r>
      <w:proofErr w:type="spellEnd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падение </w:t>
      </w:r>
      <w:proofErr w:type="spellStart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Nokia</w:t>
      </w:r>
      <w:proofErr w:type="spellEnd"/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>. Уже в III квартале этого года недавний монополист рынка смартфонов откатится на третье место, уступив еще и Apple. А в следующем году финны будут свергнуты с пьедестала почета компанией HTC, которая займет третье место (рис.</w:t>
      </w:r>
      <w:r w:rsidRPr="005B4DD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E7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34455" w:rsidRPr="000E745C" w:rsidRDefault="00D34455" w:rsidP="00D344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3A90A1F" wp14:editId="26F60348">
            <wp:extent cx="5940425" cy="2677160"/>
            <wp:effectExtent l="0" t="0" r="317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>Рис.3. Доли основных производителей на мировом рынке смартфонов.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В мировой экономической науки в рамках маркетингового направления разрабатывается концепция </w:t>
      </w:r>
      <w:proofErr w:type="spellStart"/>
      <w:r w:rsidRPr="005B4DDF">
        <w:rPr>
          <w:i/>
          <w:iCs/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 для характеристики современных динамичных рынков, прежде всего, в сфере IT-технологий. Швейцарский профессор Манфред </w:t>
      </w:r>
      <w:proofErr w:type="spellStart"/>
      <w:r w:rsidRPr="005B4DDF">
        <w:rPr>
          <w:sz w:val="28"/>
          <w:szCs w:val="28"/>
        </w:rPr>
        <w:t>Брун</w:t>
      </w:r>
      <w:proofErr w:type="spellEnd"/>
      <w:r w:rsidRPr="005B4DDF">
        <w:rPr>
          <w:sz w:val="28"/>
          <w:szCs w:val="28"/>
        </w:rPr>
        <w:t xml:space="preserve"> выделяет следующие отличительные признаки </w:t>
      </w:r>
      <w:proofErr w:type="spellStart"/>
      <w:r w:rsidRPr="005B4DDF">
        <w:rPr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: 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1) Во-первых, </w:t>
      </w:r>
      <w:proofErr w:type="spellStart"/>
      <w:r w:rsidRPr="005B4DDF">
        <w:rPr>
          <w:sz w:val="28"/>
          <w:szCs w:val="28"/>
        </w:rPr>
        <w:t>гиперконкуренция</w:t>
      </w:r>
      <w:proofErr w:type="spellEnd"/>
      <w:r w:rsidRPr="005B4DDF">
        <w:rPr>
          <w:sz w:val="28"/>
          <w:szCs w:val="28"/>
        </w:rPr>
        <w:t xml:space="preserve"> одновременно охватывает несколько областей, важнейшими из которых являются издержки, качество, сроки, «ноу-хау», создание рыночных барьеров, укрепление финансового положения. Эти сферы конкурентной борьбы и ранее были в центре внимания фирменного руководства. В условиях же </w:t>
      </w:r>
      <w:proofErr w:type="spellStart"/>
      <w:r w:rsidRPr="005B4DDF">
        <w:rPr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 менеджмент не может сосредоточивать усилия только на одном из конкурентных параметров, всех их необходимо учитывать одновременно. 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2) Во-вторых, предприятия должны принимать во внимание многоаспектный характер </w:t>
      </w:r>
      <w:proofErr w:type="spellStart"/>
      <w:r w:rsidRPr="005B4DDF">
        <w:rPr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. Она может протекать на разных уровнях — на товарных рынках; в области ресурсов; между разными предпринимательскими концепциями; в составе объединения предприятий, когда компания борется с соперниками не в одиночку, а заключив союз с </w:t>
      </w:r>
      <w:r w:rsidRPr="005B4DDF">
        <w:rPr>
          <w:sz w:val="28"/>
          <w:szCs w:val="28"/>
        </w:rPr>
        <w:lastRenderedPageBreak/>
        <w:t xml:space="preserve">другими производителями, поставщиками, партнерами по кооперации, торговыми посредниками и т.п. 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3) Третьим признаком </w:t>
      </w:r>
      <w:proofErr w:type="spellStart"/>
      <w:r w:rsidRPr="005B4DDF">
        <w:rPr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 следует назвать динамизм развития рынка. Позиции конкурентов и расстановка сил меняются с нарастающей скоростью. Динамика рынка отражается в непрерывном проникновении новых и уходе с рынка старых конкурентов, появлении новых видов услуг (кредитные карточки и пр.), большом количестве слияний и покупок предприятий и пр. Прогнозировать ситуации все труднее и </w:t>
      </w:r>
      <w:proofErr w:type="spellStart"/>
      <w:r w:rsidRPr="005B4DDF">
        <w:rPr>
          <w:sz w:val="28"/>
          <w:szCs w:val="28"/>
        </w:rPr>
        <w:t>проблематичнее</w:t>
      </w:r>
      <w:proofErr w:type="spellEnd"/>
      <w:r w:rsidRPr="005B4DDF">
        <w:rPr>
          <w:sz w:val="28"/>
          <w:szCs w:val="28"/>
        </w:rPr>
        <w:t xml:space="preserve">, сроки прогнозов становятся короче. 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4) Наконец, признаком </w:t>
      </w:r>
      <w:proofErr w:type="spellStart"/>
      <w:r w:rsidRPr="005B4DDF">
        <w:rPr>
          <w:sz w:val="28"/>
          <w:szCs w:val="28"/>
        </w:rPr>
        <w:t>гиперконкуренции</w:t>
      </w:r>
      <w:proofErr w:type="spellEnd"/>
      <w:r w:rsidRPr="005B4DDF">
        <w:rPr>
          <w:sz w:val="28"/>
          <w:szCs w:val="28"/>
        </w:rPr>
        <w:t xml:space="preserve"> является растущая агрессивность участников рыночного соперничества. Поведение предприятий становится менее миролюбивым. Ведутся прямые атаки для ослабления конкурентов, причем с нарушением правовых установок. Цель подобной агрессии состоит в нарушении равновесия в раскладке сил конкурентов. Особенно часто для этого используется агрессивная политика цен. </w:t>
      </w:r>
    </w:p>
    <w:p w:rsidR="00D34455" w:rsidRPr="005B4DDF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B4DDF">
        <w:rPr>
          <w:sz w:val="28"/>
          <w:szCs w:val="28"/>
        </w:rPr>
        <w:t xml:space="preserve">Появление рынков с </w:t>
      </w:r>
      <w:proofErr w:type="spellStart"/>
      <w:r w:rsidRPr="005B4DDF">
        <w:rPr>
          <w:sz w:val="28"/>
          <w:szCs w:val="28"/>
        </w:rPr>
        <w:t>гиперконкуренцией</w:t>
      </w:r>
      <w:proofErr w:type="spellEnd"/>
      <w:r w:rsidRPr="005B4DDF">
        <w:rPr>
          <w:sz w:val="28"/>
          <w:szCs w:val="28"/>
        </w:rPr>
        <w:t xml:space="preserve"> и вытеснение ими рынков с устойчивой конкуренцией, по мнению экспертов, обусловлено «подогревом» конкурентной среды, который, в свою очередь, вызван: глобализацией рынков, ослаблением их регулирования, сокращением жизненного цикла технологий, появлением технологий, которые снижают барьеры входа на </w:t>
      </w:r>
      <w:proofErr w:type="gramStart"/>
      <w:r w:rsidRPr="005B4DDF">
        <w:rPr>
          <w:sz w:val="28"/>
          <w:szCs w:val="28"/>
        </w:rPr>
        <w:t>рынки</w:t>
      </w:r>
      <w:proofErr w:type="gramEnd"/>
      <w:r w:rsidRPr="005B4DDF">
        <w:rPr>
          <w:sz w:val="28"/>
          <w:szCs w:val="28"/>
        </w:rPr>
        <w:t xml:space="preserve"> как новых конкурентов, так и конкурентов, имеющих устойчивые позиции в других отраслях производства.</w:t>
      </w:r>
    </w:p>
    <w:p w:rsidR="00D34455" w:rsidRDefault="00D34455" w:rsidP="00D344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4DDF">
        <w:rPr>
          <w:rFonts w:ascii="Times New Roman" w:hAnsi="Times New Roman" w:cs="Times New Roman"/>
          <w:sz w:val="28"/>
          <w:szCs w:val="28"/>
        </w:rPr>
        <w:t xml:space="preserve">Поэтому компания Стива Джобса через год после появления своего прорывного инновационного продукта вывела на рынок его новую модификацию, причем кудесник IT-технологий откровенно признается, что он не намерен возиться в песочнице с младшими </w:t>
      </w:r>
      <w:proofErr w:type="gramStart"/>
      <w:r w:rsidRPr="005B4DDF">
        <w:rPr>
          <w:rFonts w:ascii="Times New Roman" w:hAnsi="Times New Roman" w:cs="Times New Roman"/>
          <w:sz w:val="28"/>
          <w:szCs w:val="28"/>
        </w:rPr>
        <w:t>ребятками</w:t>
      </w:r>
      <w:proofErr w:type="gramEnd"/>
      <w:r w:rsidRPr="005B4DDF">
        <w:rPr>
          <w:rFonts w:ascii="Times New Roman" w:hAnsi="Times New Roman" w:cs="Times New Roman"/>
          <w:sz w:val="28"/>
          <w:szCs w:val="28"/>
        </w:rPr>
        <w:t xml:space="preserve"> и нашел себе новую игрушку: «Пока все остальные пытаются копировать </w:t>
      </w:r>
      <w:proofErr w:type="spellStart"/>
      <w:r w:rsidRPr="005B4DDF">
        <w:rPr>
          <w:rFonts w:ascii="Times New Roman" w:hAnsi="Times New Roman" w:cs="Times New Roman"/>
          <w:sz w:val="28"/>
          <w:szCs w:val="28"/>
        </w:rPr>
        <w:t>iPad</w:t>
      </w:r>
      <w:proofErr w:type="spellEnd"/>
      <w:r w:rsidRPr="005B4DDF">
        <w:rPr>
          <w:rFonts w:ascii="Times New Roman" w:hAnsi="Times New Roman" w:cs="Times New Roman"/>
          <w:sz w:val="28"/>
          <w:szCs w:val="28"/>
        </w:rPr>
        <w:t xml:space="preserve"> первого </w:t>
      </w:r>
      <w:r w:rsidRPr="005B4DDF">
        <w:rPr>
          <w:rFonts w:ascii="Times New Roman" w:hAnsi="Times New Roman" w:cs="Times New Roman"/>
          <w:sz w:val="28"/>
          <w:szCs w:val="28"/>
        </w:rPr>
        <w:lastRenderedPageBreak/>
        <w:t xml:space="preserve">поколения, мы представляем </w:t>
      </w:r>
      <w:proofErr w:type="spellStart"/>
      <w:r w:rsidRPr="005B4DDF">
        <w:rPr>
          <w:rFonts w:ascii="Times New Roman" w:hAnsi="Times New Roman" w:cs="Times New Roman"/>
          <w:sz w:val="28"/>
          <w:szCs w:val="28"/>
        </w:rPr>
        <w:t>iPad</w:t>
      </w:r>
      <w:proofErr w:type="spellEnd"/>
      <w:r w:rsidRPr="005B4DDF">
        <w:rPr>
          <w:rFonts w:ascii="Times New Roman" w:hAnsi="Times New Roman" w:cs="Times New Roman"/>
          <w:sz w:val="28"/>
          <w:szCs w:val="28"/>
        </w:rPr>
        <w:t xml:space="preserve"> 2, который поднимает планку еще выше и, скорее всего, заставит конкурентов вернуться к самому началу».</w:t>
      </w:r>
    </w:p>
    <w:p w:rsidR="00D34455" w:rsidRPr="008678A7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как известно, секретом эффективного позиционирования товара являются следу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четыре главных условия</w:t>
      </w:r>
      <w:proofErr w:type="gramStart"/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4455" w:rsidRPr="008678A7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1. Ясное представление о целевом рынке и покупателях, к которым стремится компания</w:t>
      </w:r>
    </w:p>
    <w:p w:rsidR="00D34455" w:rsidRPr="008678A7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Важные для целевых покупателей выгоды, на которых основывается позиционирование 3. Действительно сильная сторона компании и/или ее торговой марки, положенная в основу позиционирования</w:t>
      </w:r>
    </w:p>
    <w:p w:rsidR="00D3445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Простота и понятность позиционирования для целевого сегмента, передаваемая посредством интересной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имиджевой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рекламы или других средств коммуникаций Изначально, когда только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iPhone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появился, целевой аудиторией была молодежь, причем компания Apple это напрямую не говорила. Но преподнесла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iPhone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сначала их приобрела «элита» как некоторый критерий превосходства и значимости в обществе, эти люди соответственно зададут тон остальной молодежи, которые возжелают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iPhone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казаться круче, чем они есть на самом деле. Тако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был план и он сработал.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шеренга целевой аудитории – состоятельные люди. Именно они нужны как основные покупатели дорогих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Macbook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Таких людей удержать сложнее. Поэтому кроме претензий на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имиджевость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придумана закрытость операционной системы и так называемая экосистема – тесно интегрированное окружение, т. е. всем объясняют, что надо иметь несколько 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дивайсов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Apple, чтобы понять ее прелесть, на самом деле это очень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разумный маркетинговый ход</w:t>
      </w:r>
      <w:proofErr w:type="gramStart"/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Основными выгодами при выборе техники Apple является многофункциональность, великолепный дизайн, высокое качество продукции и взаимосвязь товаров между собой. Сильной стороной компании является собственное надежное программное обеспечение, ведь в будущем именно программные решения будут определяющими на рынке интернет технологий; отсутствие собственного массового производства; </w:t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магазин – Apple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>Store</w:t>
      </w:r>
      <w:proofErr w:type="spellEnd"/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превосходный дизайн</w:t>
      </w:r>
      <w:proofErr w:type="gramStart"/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 Apple – это так называемая «</w:t>
      </w:r>
      <w:proofErr w:type="spellStart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имиджевая</w:t>
      </w:r>
      <w:proofErr w:type="spellEnd"/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компания», рекламы товаров просты и лаконичны, в них нет ничего лишнего, что создает впечатление «сдержанного стиля», с одной стороны, и контактирует с бизнесменами, а с другой стороны, это яркий дизайн (различные чехлы, например), что привлекает внимание молодежи. Рекламные щиты с продукцией Apple можно встретить в метро, на улицах. Рекламные ролики компании короткие и не кричащие, что показывает, что продуктам компании не нужна громкая реклама, чтобы зарекомендовать себя. В рекламе представляются видимые преимущест</w:t>
      </w:r>
      <w:r w:rsidRPr="008678A7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продукта без лишних слов</w:t>
      </w:r>
      <w:r w:rsidRPr="006611E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Реклама не занимает огромную часть телевизионного эфира, ее можно встретить раз в 1-3 дня, но этого вполне достаточно, чтобы ее запомнить.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91B54">
        <w:rPr>
          <w:rFonts w:ascii="Times New Roman" w:eastAsia="TimesNewRomanPSMT" w:hAnsi="Times New Roman" w:cs="Times New Roman"/>
          <w:sz w:val="28"/>
          <w:szCs w:val="28"/>
        </w:rPr>
        <w:t>Цель исследования можно сформулировать следующим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91B54">
        <w:rPr>
          <w:rFonts w:ascii="Times New Roman" w:eastAsia="TimesNewRomanPSMT" w:hAnsi="Times New Roman" w:cs="Times New Roman"/>
          <w:sz w:val="28"/>
          <w:szCs w:val="28"/>
        </w:rPr>
        <w:t xml:space="preserve">образом – выявить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факторы, влияющие на </w:t>
      </w:r>
      <w:r w:rsidRPr="00491B54">
        <w:rPr>
          <w:rFonts w:ascii="Times New Roman" w:eastAsia="TimesNewRomanPSMT" w:hAnsi="Times New Roman" w:cs="Times New Roman"/>
          <w:sz w:val="28"/>
          <w:szCs w:val="28"/>
        </w:rPr>
        <w:t>формирование потребительского предпочтения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Для достижения данной цели автором были поставлены следующие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задачи:</w:t>
      </w:r>
    </w:p>
    <w:p w:rsidR="00D34455" w:rsidRPr="004153CB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выяснить отношение респондентов к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бренду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 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также идентифицировать товары и услуги, которые потребители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ассоциируют с данным брендом.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- определить потребительские предпочтения на данном рынке в категориях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«частота покупки» и «длительность потребления», выявить существующие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популярные сочетания продуктов и услуг в рамках данного рынка;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- идентифицировать потребности, удовлетворяемые потребителями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помощью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 выявить мотивы покупки;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составить модель поведения потребителей на российском рынке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выделением блоков факторов, влияющих на принятие решения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являющихся значимыми для потребителя;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lastRenderedPageBreak/>
        <w:t>- выявить источники информации, используемые потребителями при выборе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товаров и услуг на данном рынке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Гипотезы исследования 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Гипотеза 1: Социально-демографические характеристики потребителя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оказывают влияние на выбор ими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Гипотеза 2: Товарные и особенно ценовые факторы влияют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принятие потребителем решения о покупке сильнее, чем когнитивные.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Гипотеза 3: Велика роль информационных факторов, особенно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влияние социального окружения потребителя;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Гипотеза 4: Отношение потребителей к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влияет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потребление товаров и услуг рынка </w:t>
      </w:r>
      <w:r>
        <w:rPr>
          <w:rFonts w:ascii="Times New Roman" w:eastAsia="TimesNewRomanPSMT" w:hAnsi="Times New Roman" w:cs="Times New Roman"/>
          <w:sz w:val="28"/>
          <w:szCs w:val="28"/>
        </w:rPr>
        <w:t>техники.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Для подтверждения или опровержения гипотез автором проведено количественное исследование. Данные были собраны путем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проведения анкетирования в социальных сетях </w:t>
      </w:r>
      <w:proofErr w:type="spellStart"/>
      <w:r w:rsidRPr="00311E00">
        <w:rPr>
          <w:rFonts w:ascii="Times New Roman" w:eastAsia="TimesNewRomanPSMT" w:hAnsi="Times New Roman" w:cs="Times New Roman"/>
          <w:sz w:val="28"/>
          <w:szCs w:val="28"/>
        </w:rPr>
        <w:t>Vkontakte</w:t>
      </w:r>
      <w:proofErr w:type="spell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и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Facebook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помощью электронной почты в период с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января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NewRomanPSMT" w:hAnsi="Times New Roman" w:cs="Times New Roman"/>
          <w:sz w:val="28"/>
          <w:szCs w:val="28"/>
        </w:rPr>
        <w:t>март 2016 года.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Выборка исследования составила </w:t>
      </w:r>
      <w:r w:rsidRPr="00D34455">
        <w:rPr>
          <w:rFonts w:ascii="Times New Roman" w:eastAsia="TimesNewRomanPSMT" w:hAnsi="Times New Roman" w:cs="Times New Roman"/>
          <w:sz w:val="28"/>
          <w:szCs w:val="28"/>
        </w:rPr>
        <w:t>470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человек. </w:t>
      </w:r>
    </w:p>
    <w:p w:rsidR="00D34455" w:rsidRP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Тип выборки –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311E00">
        <w:rPr>
          <w:rFonts w:ascii="Times New Roman" w:eastAsia="TimesNewRomanPSMT" w:hAnsi="Times New Roman" w:cs="Times New Roman"/>
          <w:sz w:val="28"/>
          <w:szCs w:val="28"/>
        </w:rPr>
        <w:t>невероятностная</w:t>
      </w:r>
      <w:proofErr w:type="spell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стихийная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Более 80% опрошенных респондентов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проживают в Санкт-Петербурге, что является одним из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ограничений исследования. 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Согласно данным Федеральной службы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государственной статистики по Санкт-Петербургу численность населения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Санкт-Петербурга старше 18 лет в 2014 году составила 4472,9 тыс. чел.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Следовательно, для достижения репрезентативность выборки ее размер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должен составить (с доверительной вероятностью 95% и доверительным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интервалом 5%) 384 человека.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Социально-демографические характеристики респондентов представлены в таблице 1.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Таблица 1 – Характеристика респондентов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627"/>
        <w:gridCol w:w="2944"/>
      </w:tblGrid>
      <w:tr w:rsidR="00D34455" w:rsidRPr="003505AF" w:rsidTr="00D34455">
        <w:trPr>
          <w:jc w:val="center"/>
        </w:trPr>
        <w:tc>
          <w:tcPr>
            <w:tcW w:w="3462" w:type="pct"/>
          </w:tcPr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Характеристика выборки</w:t>
            </w:r>
          </w:p>
        </w:tc>
        <w:tc>
          <w:tcPr>
            <w:tcW w:w="1538" w:type="pct"/>
          </w:tcPr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%</w:t>
            </w:r>
          </w:p>
        </w:tc>
      </w:tr>
      <w:tr w:rsidR="00D34455" w:rsidRPr="003505AF" w:rsidTr="00D34455">
        <w:trPr>
          <w:jc w:val="center"/>
        </w:trPr>
        <w:tc>
          <w:tcPr>
            <w:tcW w:w="3462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Пол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Мужской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Женский</w:t>
            </w:r>
          </w:p>
        </w:tc>
        <w:tc>
          <w:tcPr>
            <w:tcW w:w="1538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32,6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67,4</w:t>
            </w:r>
          </w:p>
        </w:tc>
      </w:tr>
      <w:tr w:rsidR="00D34455" w:rsidRPr="003505AF" w:rsidTr="00D34455">
        <w:trPr>
          <w:jc w:val="center"/>
        </w:trPr>
        <w:tc>
          <w:tcPr>
            <w:tcW w:w="3462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Возраст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До 25 лет 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26-35 лет 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36-45 лет 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46-55 лет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Старше 55 лет </w:t>
            </w:r>
          </w:p>
        </w:tc>
        <w:tc>
          <w:tcPr>
            <w:tcW w:w="1538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22,5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15,4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27,9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19,7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14,6</w:t>
            </w:r>
          </w:p>
        </w:tc>
      </w:tr>
      <w:tr w:rsidR="00D34455" w:rsidRPr="003505AF" w:rsidTr="00D34455">
        <w:trPr>
          <w:jc w:val="center"/>
        </w:trPr>
        <w:tc>
          <w:tcPr>
            <w:tcW w:w="3462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Доход в месяц на члена семьи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до 25 000 руб.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от 25 000 до 40 000 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от 40 000 до 55 000 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свыше 55 000</w:t>
            </w:r>
          </w:p>
        </w:tc>
        <w:tc>
          <w:tcPr>
            <w:tcW w:w="1538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11,7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46,7</w:t>
            </w:r>
          </w:p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20,2</w:t>
            </w:r>
          </w:p>
          <w:p w:rsidR="00D34455" w:rsidRPr="003505AF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21,4</w:t>
            </w:r>
          </w:p>
        </w:tc>
      </w:tr>
    </w:tbl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9B6C04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B6C04">
        <w:rPr>
          <w:rFonts w:ascii="Times New Roman" w:eastAsia="TimesNewRomanPSMT" w:hAnsi="Times New Roman" w:cs="Times New Roman"/>
          <w:sz w:val="28"/>
          <w:szCs w:val="28"/>
        </w:rPr>
        <w:t>Анкета представлена в приложении 1 к работе.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B6C04">
        <w:rPr>
          <w:rFonts w:ascii="Times New Roman" w:eastAsia="TimesNewRomanPSMT" w:hAnsi="Times New Roman" w:cs="Times New Roman"/>
          <w:sz w:val="28"/>
          <w:szCs w:val="28"/>
        </w:rPr>
        <w:t>В анкете были предусмотрены как открытые, так и закрытые вопросы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B6C04">
        <w:rPr>
          <w:rFonts w:ascii="Times New Roman" w:eastAsia="TimesNewRomanPSMT" w:hAnsi="Times New Roman" w:cs="Times New Roman"/>
          <w:sz w:val="28"/>
          <w:szCs w:val="28"/>
        </w:rPr>
        <w:t>использованием различных шкал, возможностью выбора нескольких из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B6C04">
        <w:rPr>
          <w:rFonts w:ascii="Times New Roman" w:eastAsia="TimesNewRomanPSMT" w:hAnsi="Times New Roman" w:cs="Times New Roman"/>
          <w:sz w:val="28"/>
          <w:szCs w:val="28"/>
        </w:rPr>
        <w:t>перечисленных вариантов ответа и предполагающих поле для ответа</w:t>
      </w:r>
      <w:r w:rsidRPr="005C09D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B6C04">
        <w:rPr>
          <w:rFonts w:ascii="Times New Roman" w:eastAsia="TimesNewRomanPSMT" w:hAnsi="Times New Roman" w:cs="Times New Roman"/>
          <w:sz w:val="28"/>
          <w:szCs w:val="28"/>
        </w:rPr>
        <w:t xml:space="preserve">«Другое». </w:t>
      </w:r>
    </w:p>
    <w:p w:rsidR="00D34455" w:rsidRPr="00BB683C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B6C04">
        <w:rPr>
          <w:rFonts w:ascii="Times New Roman" w:eastAsia="TimesNewRomanPSMT" w:hAnsi="Times New Roman" w:cs="Times New Roman"/>
          <w:sz w:val="28"/>
          <w:szCs w:val="28"/>
        </w:rPr>
        <w:t>Для обработки результатов количественного исследования автором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B6C04">
        <w:rPr>
          <w:rFonts w:ascii="Times New Roman" w:eastAsia="TimesNewRomanPSMT" w:hAnsi="Times New Roman" w:cs="Times New Roman"/>
          <w:sz w:val="28"/>
          <w:szCs w:val="28"/>
        </w:rPr>
        <w:t>использовалась программа IBM SPSS.</w:t>
      </w:r>
    </w:p>
    <w:p w:rsidR="00D34455" w:rsidRPr="00BB683C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BB683C" w:rsidRDefault="00D34455" w:rsidP="00D34455">
      <w:pPr>
        <w:pStyle w:val="11"/>
        <w:rPr>
          <w:color w:val="auto"/>
        </w:rPr>
      </w:pPr>
      <w:bookmarkStart w:id="3" w:name="_Toc447891525"/>
    </w:p>
    <w:p w:rsidR="00D34455" w:rsidRPr="00BB683C" w:rsidRDefault="00D34455" w:rsidP="00D34455">
      <w:pPr>
        <w:pStyle w:val="11"/>
        <w:rPr>
          <w:color w:val="auto"/>
        </w:rPr>
      </w:pPr>
    </w:p>
    <w:p w:rsidR="00D34455" w:rsidRPr="00BB683C" w:rsidRDefault="00D34455" w:rsidP="00D34455">
      <w:pPr>
        <w:pStyle w:val="11"/>
        <w:rPr>
          <w:color w:val="auto"/>
        </w:rPr>
      </w:pPr>
    </w:p>
    <w:p w:rsidR="00D34455" w:rsidRPr="009E22AC" w:rsidRDefault="00D34455" w:rsidP="00D34455">
      <w:pPr>
        <w:pStyle w:val="11"/>
        <w:rPr>
          <w:color w:val="auto"/>
        </w:rPr>
      </w:pPr>
      <w:r w:rsidRPr="009E22AC">
        <w:rPr>
          <w:color w:val="auto"/>
        </w:rPr>
        <w:t xml:space="preserve">1.2 Результаты количественного исследования поведения потребителей на рынке </w:t>
      </w:r>
      <w:r>
        <w:rPr>
          <w:color w:val="auto"/>
        </w:rPr>
        <w:t>техники</w:t>
      </w:r>
      <w:r w:rsidRPr="009E22AC">
        <w:rPr>
          <w:color w:val="auto"/>
        </w:rPr>
        <w:t xml:space="preserve"> при покупке товаров </w:t>
      </w:r>
      <w:bookmarkEnd w:id="3"/>
      <w:r>
        <w:rPr>
          <w:color w:val="auto"/>
          <w:lang w:val="en-US"/>
        </w:rPr>
        <w:t>Apple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sz w:val="28"/>
          <w:szCs w:val="28"/>
        </w:rPr>
      </w:pP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Первым шагом стал расчет показателей описательной статистики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первичного анализа результатов исследования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В опросе анкетировании приняло участие </w:t>
      </w:r>
      <w:r w:rsidRPr="009E22AC">
        <w:rPr>
          <w:rFonts w:ascii="Times New Roman" w:eastAsia="TimesNewRomanPSMT" w:hAnsi="Times New Roman" w:cs="Times New Roman"/>
          <w:sz w:val="28"/>
          <w:szCs w:val="28"/>
        </w:rPr>
        <w:t>470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человек (таблица 2)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Таблица 2 – Расчет средних значений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8"/>
        <w:gridCol w:w="1067"/>
        <w:gridCol w:w="1252"/>
        <w:gridCol w:w="1363"/>
        <w:gridCol w:w="758"/>
        <w:gridCol w:w="1768"/>
        <w:gridCol w:w="1007"/>
        <w:gridCol w:w="1158"/>
      </w:tblGrid>
      <w:tr w:rsidR="00D34455" w:rsidRPr="00176F37" w:rsidTr="00D34455">
        <w:trPr>
          <w:trHeight w:val="1200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Интервалы, xi-xi+1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Середина интервала (х)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Количество, f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Накопленные частоты (f)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76F3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xf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|</w:t>
            </w:r>
            <w:proofErr w:type="gram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</w:t>
            </w:r>
            <w:proofErr w:type="gram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  <w:proofErr w:type="spell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xср</w:t>
            </w:r>
            <w:proofErr w:type="spell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| (</w:t>
            </w:r>
            <w:proofErr w:type="spell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хср</w:t>
            </w:r>
            <w:proofErr w:type="spell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39,28</w:t>
            </w: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|</w:t>
            </w:r>
            <w:proofErr w:type="gram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</w:t>
            </w:r>
            <w:proofErr w:type="gram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  <w:proofErr w:type="spell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xср</w:t>
            </w:r>
            <w:proofErr w:type="spell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| * f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</w:t>
            </w:r>
            <w:proofErr w:type="gram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</w:t>
            </w:r>
            <w:proofErr w:type="gram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  <w:proofErr w:type="spellStart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xср</w:t>
            </w:r>
            <w:proofErr w:type="spellEnd"/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)2 * f</w:t>
            </w:r>
          </w:p>
        </w:tc>
      </w:tr>
      <w:tr w:rsidR="00D34455" w:rsidRPr="00176F37" w:rsidTr="00D34455">
        <w:trPr>
          <w:trHeight w:val="6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25 лет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4938,5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20,22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11323,2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33934,42</w:t>
            </w:r>
          </w:p>
        </w:tc>
      </w:tr>
      <w:tr w:rsidR="00D34455" w:rsidRPr="00176F37" w:rsidTr="00D34455">
        <w:trPr>
          <w:trHeight w:val="6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 26 до 35 лет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11,22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5351,94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13847,72</w:t>
            </w:r>
          </w:p>
        </w:tc>
      </w:tr>
      <w:tr w:rsidR="00D34455" w:rsidRPr="00176F37" w:rsidTr="00D34455">
        <w:trPr>
          <w:trHeight w:val="6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36 до 45 лет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1,22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447,74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232,1904</w:t>
            </w:r>
          </w:p>
        </w:tc>
      </w:tr>
      <w:tr w:rsidR="00D34455" w:rsidRPr="00176F37" w:rsidTr="00D34455">
        <w:trPr>
          <w:trHeight w:val="6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46 до 55 лет 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2623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8,78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1852,58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6629,602</w:t>
            </w:r>
          </w:p>
        </w:tc>
      </w:tr>
      <w:tr w:rsidR="00D34455" w:rsidRPr="00176F37" w:rsidTr="00D34455">
        <w:trPr>
          <w:trHeight w:val="6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Старше 55 лет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2562,5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18,78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2347,5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44086,05</w:t>
            </w:r>
          </w:p>
        </w:tc>
      </w:tr>
      <w:tr w:rsidR="00D34455" w:rsidRPr="00176F37" w:rsidTr="00D34455">
        <w:trPr>
          <w:trHeight w:val="300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21997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21322,96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455" w:rsidRPr="00176F37" w:rsidRDefault="00D34455" w:rsidP="00D34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6F3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98729,98</w:t>
            </w:r>
          </w:p>
        </w:tc>
      </w:tr>
    </w:tbl>
    <w:p w:rsidR="00D34455" w:rsidRDefault="00D34455" w:rsidP="00D34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величина признака: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xf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/∑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значение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21997/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470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39,28 лет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средние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 – значение признака, наиболее часто встречающейся в изучаемой совокупности.</w:t>
      </w:r>
      <w:proofErr w:type="gramEnd"/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 =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0+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0*(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0-1)/((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0-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0-1)+(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0-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0+1)) 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 нижняя граница модального ряда;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0 – величина модального интервала;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fv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0-1,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fv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0+1 – частоты (частности) соответственно модального,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домодального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модального интервалов.</w:t>
      </w:r>
      <w:proofErr w:type="gramEnd"/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Модальный интервал – это интервал, имеющий наибольшую частоту (частность). 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примере модальный интервал – 1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 – 45 лет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D34455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 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*(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156-86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156-86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)+(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156-110)) = 41,4 года</w:t>
      </w:r>
    </w:p>
    <w:p w:rsidR="00D34455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часто встречается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респондент в возрасте 41 года. 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Медиана – вариант, расположенный в середине упорядоченного вариационного ряда, делящий его на две равные части, таким образом, что половина единиц совокупности имеют значения признака меньше, чем медиана, а половина – больше, чем медиана.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xme+ime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*(1/2∑f+1-Sme-1)/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fme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Pr="009D3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9D3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9D3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9D3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9D397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xme</w:t>
      </w:r>
      <w:proofErr w:type="spellEnd"/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начало медианного интервала;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ime</w:t>
      </w:r>
      <w:proofErr w:type="spellEnd"/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медианного интервала;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∑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частот (частотностей) вариационного ряда;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Sme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 – сумма накопленных частот (частностей) в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домедианном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интервале.</w:t>
      </w:r>
      <w:proofErr w:type="gramEnd"/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Медианный интервал – это интервал, в котором находится порядковый номер медианы. Для его определения необходимо подсчитать сумму накопленных частот (частностей) до числа, превышающего половину объема совокупности.</w:t>
      </w:r>
    </w:p>
    <w:p w:rsidR="00D34455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 от 36 до 45 лет 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*(1/2*(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560 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211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156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46 лет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34455" w:rsidRPr="00D34455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половина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респондентов старше 46 лет, а половина – моложе.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размера и интенсивности вариации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Размах вариации: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Xmax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Xmin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03081E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Размах вариации –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64 – 16 = 48 лет 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линейное отклонение: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(∑|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ср|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)/∑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21322</w:t>
      </w:r>
      <w:proofErr w:type="gramStart"/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,96</w:t>
      </w:r>
      <w:proofErr w:type="gramEnd"/>
      <w:r w:rsidRPr="0003081E">
        <w:rPr>
          <w:rFonts w:ascii="Times New Roman" w:eastAsia="Times New Roman" w:hAnsi="Times New Roman" w:cs="Times New Roman"/>
          <w:sz w:val="28"/>
          <w:szCs w:val="28"/>
          <w:lang w:eastAsia="ru-RU"/>
        </w:rPr>
        <w:t>/560 = 38 лет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Дисперсия: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σ2 = ∑(х-</w:t>
      </w:r>
      <w:proofErr w:type="spell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хср</w:t>
      </w:r>
      <w:proofErr w:type="spell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)2*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/ ∑</w:t>
      </w: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σ2 = </w:t>
      </w:r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98729,98/560 = 176,3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квадратичное отклонение: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σ =(σ2)1/2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σ = </w:t>
      </w:r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13,3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вариации:</w:t>
      </w:r>
    </w:p>
    <w:p w:rsidR="00D34455" w:rsidRPr="00176F37" w:rsidRDefault="00D34455" w:rsidP="00D34455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σ/</w:t>
      </w:r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  *</w:t>
      </w:r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100%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proofErr w:type="gramStart"/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39,28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*100% = </w:t>
      </w:r>
      <w:r w:rsidRPr="00231069">
        <w:rPr>
          <w:rFonts w:ascii="Times New Roman" w:eastAsia="Times New Roman" w:hAnsi="Times New Roman" w:cs="Times New Roman"/>
          <w:sz w:val="28"/>
          <w:szCs w:val="28"/>
          <w:lang w:eastAsia="ru-RU"/>
        </w:rPr>
        <w:t>33,85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величине коэффициента вариации можно судить об интенсивности вариации признака, а, следовательно, и об однородности состава изучаемой совокупности. Чем больше величина коэффициента вариации, тем больше разброс значений признака вокруг средней, тем больше неоднородность совокупности. Существует шкала определения степени однородности совокупности в зависимости от значений коэффициента вариации.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вариации</w:t>
      </w:r>
      <w:proofErr w:type="gramStart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однородности совокупности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30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Однородная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30-60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Средняя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60 и более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Неоднородная</w:t>
      </w:r>
    </w:p>
    <w:p w:rsidR="00D34455" w:rsidRPr="00176F37" w:rsidRDefault="00D34455" w:rsidP="00D34455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показатель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,0%) свидетельствует о том, что совокупность 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средней, близка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однородной</w:t>
      </w:r>
      <w:r w:rsidRPr="00176F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Целью первого вопроса анкеты было определить, как потребители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идентифицируют для себя понятие «здоровый образ жизни» и 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формулируют свое отношение к нему. 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В целом, 97,1% опрошенных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положительно относятся к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бренду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 однако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полностью придерживаются </w:t>
      </w:r>
      <w:r>
        <w:rPr>
          <w:rFonts w:ascii="Times New Roman" w:eastAsia="TimesNewRomanPSMT" w:hAnsi="Times New Roman" w:cs="Times New Roman"/>
          <w:sz w:val="28"/>
          <w:szCs w:val="28"/>
        </w:rPr>
        <w:t>75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% респондентов.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Следующая группа вопросов должна была описать реальное поведение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покупателей на рынке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техники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через факт совершения покупок. Респондентам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были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перечислены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товары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и была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поставлена задача указать,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насколько часто они </w:t>
      </w:r>
      <w:r>
        <w:rPr>
          <w:rFonts w:ascii="Times New Roman" w:eastAsia="TimesNewRomanPSMT" w:hAnsi="Times New Roman" w:cs="Times New Roman"/>
          <w:sz w:val="28"/>
          <w:szCs w:val="28"/>
        </w:rPr>
        <w:t>пользуются этими товарами.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1.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Обобщив ответы респондентов всех возрастных групп, можно сделать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следующие выводы относительно поведения потребителей на данном рынке: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505AF">
        <w:rPr>
          <w:rFonts w:ascii="Times New Roman" w:eastAsia="TimesNewRomanPSMT" w:hAnsi="Times New Roman" w:cs="Times New Roman"/>
          <w:sz w:val="28"/>
          <w:szCs w:val="28"/>
        </w:rPr>
        <w:t>Ответы «</w:t>
      </w:r>
      <w:r>
        <w:rPr>
          <w:rFonts w:ascii="Times New Roman" w:eastAsia="TimesNewRomanPSMT" w:hAnsi="Times New Roman" w:cs="Times New Roman"/>
          <w:sz w:val="28"/>
          <w:szCs w:val="28"/>
        </w:rPr>
        <w:t>Постоянно  - это неотрывная часть моей жизни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» и «</w:t>
      </w:r>
      <w:r>
        <w:rPr>
          <w:rFonts w:ascii="Times New Roman" w:eastAsia="TimesNewRomanPSMT" w:hAnsi="Times New Roman" w:cs="Times New Roman"/>
          <w:sz w:val="28"/>
          <w:szCs w:val="28"/>
        </w:rPr>
        <w:t>Все свободное время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» были чаще всего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выбраны респондентами по следующим товарным группам: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телефоны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планшеты.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2. Ответы «</w:t>
      </w:r>
      <w:r>
        <w:rPr>
          <w:rFonts w:ascii="Times New Roman" w:eastAsia="TimesNewRomanPSMT" w:hAnsi="Times New Roman" w:cs="Times New Roman"/>
          <w:sz w:val="28"/>
          <w:szCs w:val="28"/>
        </w:rPr>
        <w:t>только в  дороге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и «</w:t>
      </w:r>
      <w:r>
        <w:rPr>
          <w:rFonts w:ascii="Times New Roman" w:eastAsia="TimesNewRomanPSMT" w:hAnsi="Times New Roman" w:cs="Times New Roman"/>
          <w:sz w:val="28"/>
          <w:szCs w:val="28"/>
        </w:rPr>
        <w:t>только по необходимости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были чаще всего выбраны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респондентами по следующим товарным группам: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плейер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часы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Разделив ответы респондентов по половозрастному критерию, можно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метить как очевидные тенденции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длительности пот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ребления товаров и услуг рынка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(второй критерий вовлеченности в стандарт потребления после частоты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потребления), то дольше всего (5 лет и более) в структуре потребления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респонденто</w:t>
      </w:r>
      <w:r>
        <w:rPr>
          <w:rFonts w:ascii="Times New Roman" w:eastAsia="TimesNewRomanPSMT" w:hAnsi="Times New Roman" w:cs="Times New Roman"/>
          <w:sz w:val="28"/>
          <w:szCs w:val="28"/>
        </w:rPr>
        <w:t>в находя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тся </w:t>
      </w:r>
      <w:r>
        <w:rPr>
          <w:rFonts w:ascii="Times New Roman" w:eastAsia="TimesNewRomanPSMT" w:hAnsi="Times New Roman" w:cs="Times New Roman"/>
          <w:sz w:val="28"/>
          <w:szCs w:val="28"/>
        </w:rPr>
        <w:t>смартфоны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, реже –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mp</w:t>
      </w:r>
      <w:proofErr w:type="spellEnd"/>
      <w:r w:rsidRPr="00BE0C3C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>
        <w:rPr>
          <w:rFonts w:ascii="Times New Roman" w:eastAsia="TimesNewRomanPSMT" w:hAnsi="Times New Roman" w:cs="Times New Roman"/>
          <w:sz w:val="28"/>
          <w:szCs w:val="28"/>
        </w:rPr>
        <w:t>плейеры и часы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Следующая группа вопросов была посвящена источникам информации,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которыми пользуются респонденты при совершении покупок на данном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рынке.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Самым популярным ответом стал «мнение / опыт родственников,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друзей, знакомых». Любопытно, что в контрольном вопросе респондентам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было предложено оценить отдельно влияние на членов семьи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родственников (чаще респонденты выбирали вариант ответа «очень важно»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)и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друзей/знакомых и других авторитетных людей (просто «важно»).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Меньшее количество респондентов указали влияние на них таких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факторов как: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рекомендации </w:t>
      </w:r>
      <w:r>
        <w:rPr>
          <w:rFonts w:ascii="Times New Roman" w:eastAsia="TimesNewRomanPSMT" w:hAnsi="Times New Roman" w:cs="Times New Roman"/>
          <w:sz w:val="28"/>
          <w:szCs w:val="28"/>
        </w:rPr>
        <w:t>специалиста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(70%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отметивших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пункт «рекомендации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специалиста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как «очень важный» – женщины),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- только собственный опыт (поровну мужчин и женщин-респондентов).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В число наименее популярных ответов вошли: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материалы с наглядной демонстрацией </w:t>
      </w:r>
      <w:r>
        <w:rPr>
          <w:rFonts w:ascii="Times New Roman" w:eastAsia="TimesNewRomanPSMT" w:hAnsi="Times New Roman" w:cs="Times New Roman"/>
          <w:sz w:val="28"/>
          <w:szCs w:val="28"/>
        </w:rPr>
        <w:t>уникальности товаров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(фото,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видео), </w:t>
      </w:r>
      <w:r>
        <w:rPr>
          <w:rFonts w:ascii="Times New Roman" w:eastAsia="TimesNewRomanPSMT" w:hAnsi="Times New Roman" w:cs="Times New Roman"/>
          <w:sz w:val="28"/>
          <w:szCs w:val="28"/>
        </w:rPr>
        <w:t>70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% опрошенных (в зависимости от возрастной группы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)в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>ыделили этот фактор,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- реклама в традиционных СМИ была отмечена как важный и очень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важный источник информации </w:t>
      </w:r>
      <w:r>
        <w:rPr>
          <w:rFonts w:ascii="Times New Roman" w:eastAsia="TimesNewRomanPSMT" w:hAnsi="Times New Roman" w:cs="Times New Roman"/>
          <w:sz w:val="28"/>
          <w:szCs w:val="28"/>
        </w:rPr>
        <w:t>67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% респондентов, причем, чаще всего,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респондентами </w:t>
      </w:r>
      <w:r>
        <w:rPr>
          <w:rFonts w:ascii="Times New Roman" w:eastAsia="TimesNewRomanPSMT" w:hAnsi="Times New Roman" w:cs="Times New Roman"/>
          <w:sz w:val="28"/>
          <w:szCs w:val="28"/>
        </w:rPr>
        <w:t>до 25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лет.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Вопрос относительно влияния рекламы на принятие решения о покупке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на данном рынке был выделен отдельно. При ответе на него мнения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lastRenderedPageBreak/>
        <w:t>разделились – примерно четверть опрошенных, в целом, ориентируются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рекламу в традиционных СМИ при выборе товаров и услуг, три четверти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–с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>читают рекламу недостоверным источником информации. Первая группа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является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более возрастной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>, состоит, в основном, из мужчин. Мужчины также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лучше относятся к наглядной рекламе. Интересно, что практически все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респонденты (93%) отметили, что обращаются внимание на рекламу только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тех товаров, в которых были изначально заинтересованы, и больше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доверяют рекламе товарных категорий, нежели брендов.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Помимо источников информации, респондентам было также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предложено оценить влияние прочих факторов на принятие ими решения 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покупке (можно было выбрать несколько вариантов ответа). Самые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популярные варианты ответа на данный вопрос получились следующие: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уникальность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бренда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характеристики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бренда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- цена и/или возможность получения скидки (имеет примерно равное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значение для всех возрастных групп респондентов),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Далее по популярности следует такой фактор как «</w:t>
      </w:r>
      <w:r>
        <w:rPr>
          <w:rFonts w:ascii="Times New Roman" w:eastAsia="TimesNewRomanPSMT" w:hAnsi="Times New Roman" w:cs="Times New Roman"/>
          <w:sz w:val="28"/>
          <w:szCs w:val="28"/>
        </w:rPr>
        <w:t>стильность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(70% отметивших этот фактор – женщины).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Наименее популярными вариантами ответов респондентов были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следующие: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размер экрана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закрытая операционная система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При проведении опроса было также важно выявить мотивы обращения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респондентов к товарам и услугам рынка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Самыми</w:t>
      </w:r>
      <w:r w:rsidRPr="008428D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популярными ответами на данный вопрос (при возможности выбора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нескольких вариантов) были: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чувствую необходимость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замене старого девайса на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новый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очень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просты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в использовании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Реже респонденты выделяли следующие причины: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разрешение экрана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>уникальность дизайна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-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это же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Важно отметить, что при ответе на данный вопрос респонденты чаще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всего выбирали вариант «другое» и поясняли свои причины увлечения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брендом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Последней группа вопросов была посвящена описанию поведения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людей, придерживающихся концепции здорового образа жизни. Ниже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приведены обобщенные варианты ответов респондентов в порядке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уменьшения их значимости.</w:t>
      </w:r>
    </w:p>
    <w:p w:rsidR="00D34455" w:rsidRPr="008428D2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«Я слежу за </w:t>
      </w:r>
      <w:r>
        <w:rPr>
          <w:rFonts w:ascii="Times New Roman" w:eastAsia="TimesNewRomanPSMT" w:hAnsi="Times New Roman" w:cs="Times New Roman"/>
          <w:sz w:val="28"/>
          <w:szCs w:val="28"/>
        </w:rPr>
        <w:t>всеми новинками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» – 83% </w:t>
      </w: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>опрошенных</w:t>
      </w:r>
      <w:proofErr w:type="gramEnd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полностью или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частично согласны с данным утверждением. Чаще всего этот вариант ответа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выделяли респонденты до 25 лет и старше 40, что, по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моему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мнению,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позволяет проследить преемственность данной позиции в рамках семьи.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«Я привлекаю своих друзей и родственников к </w:t>
      </w:r>
      <w:r>
        <w:rPr>
          <w:rFonts w:ascii="Times New Roman" w:eastAsia="TimesNewRomanPSMT" w:hAnsi="Times New Roman" w:cs="Times New Roman"/>
          <w:sz w:val="28"/>
          <w:szCs w:val="28"/>
        </w:rPr>
        <w:t>покупке этого бренда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– 60% опрошенных согласны с данным утверждением, особенно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велика их доля среди респондентов </w:t>
      </w:r>
      <w:r>
        <w:rPr>
          <w:rFonts w:ascii="Times New Roman" w:eastAsia="TimesNewRomanPSMT" w:hAnsi="Times New Roman" w:cs="Times New Roman"/>
          <w:sz w:val="28"/>
          <w:szCs w:val="28"/>
        </w:rPr>
        <w:t>до 25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лет.</w:t>
      </w:r>
      <w:proofErr w:type="gramEnd"/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«Я </w:t>
      </w:r>
      <w:r>
        <w:rPr>
          <w:rFonts w:ascii="Times New Roman" w:eastAsia="TimesNewRomanPSMT" w:hAnsi="Times New Roman" w:cs="Times New Roman"/>
          <w:sz w:val="28"/>
          <w:szCs w:val="28"/>
        </w:rPr>
        <w:t>сравниваю характеристики разных брендов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)» – 25% респондентов согласны сданным утверждением, в основном, </w:t>
      </w:r>
      <w:r>
        <w:rPr>
          <w:rFonts w:ascii="Times New Roman" w:eastAsia="TimesNewRomanPSMT" w:hAnsi="Times New Roman" w:cs="Times New Roman"/>
          <w:sz w:val="28"/>
          <w:szCs w:val="28"/>
        </w:rPr>
        <w:t>от 30 до 40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«Я изучаю доступную в СМИ и других источниках информацию 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концепции и товарах Стива Джобса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» выбрали 38% респондентов, причем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среди различных возрастных групп процент выбравших данный вариант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ответа был примерно одинаковым.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Отдельная группа вопросов в анкете была адресована тем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респондентам, которые при ответе на первый вопрос отметили свое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отрицательное отношение к концепции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 xml:space="preserve">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потреблению соответствующих товаров. Они были опрошены 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причинах такого отношения и факторах, способных изменить их точку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зрения.</w:t>
      </w:r>
    </w:p>
    <w:p w:rsidR="00D34455" w:rsidRPr="00311E00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11E00">
        <w:rPr>
          <w:rFonts w:ascii="Times New Roman" w:eastAsia="TimesNewRomanPSMT" w:hAnsi="Times New Roman" w:cs="Times New Roman"/>
          <w:sz w:val="28"/>
          <w:szCs w:val="28"/>
        </w:rPr>
        <w:t>Кратко обобщив результаты проведенного исследования, можно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11E00">
        <w:rPr>
          <w:rFonts w:ascii="Times New Roman" w:eastAsia="TimesNewRomanPSMT" w:hAnsi="Times New Roman" w:cs="Times New Roman"/>
          <w:sz w:val="28"/>
          <w:szCs w:val="28"/>
        </w:rPr>
        <w:t>сделать следующие выводы:</w:t>
      </w:r>
    </w:p>
    <w:p w:rsidR="00D34455" w:rsidRDefault="00D34455" w:rsidP="00D34455">
      <w:pPr>
        <w:pStyle w:val="a4"/>
        <w:spacing w:line="360" w:lineRule="auto"/>
        <w:contextualSpacing/>
        <w:rPr>
          <w:sz w:val="28"/>
          <w:szCs w:val="28"/>
        </w:rPr>
      </w:pPr>
      <w:r w:rsidRPr="00BD0627">
        <w:rPr>
          <w:sz w:val="28"/>
          <w:szCs w:val="28"/>
        </w:rPr>
        <w:lastRenderedPageBreak/>
        <w:t>Позиционирование бр</w:t>
      </w:r>
      <w:r>
        <w:rPr>
          <w:sz w:val="28"/>
          <w:szCs w:val="28"/>
        </w:rPr>
        <w:t>енда Apple – «</w:t>
      </w:r>
      <w:proofErr w:type="spellStart"/>
      <w:r>
        <w:rPr>
          <w:sz w:val="28"/>
          <w:szCs w:val="28"/>
        </w:rPr>
        <w:t>Think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different</w:t>
      </w:r>
      <w:proofErr w:type="spellEnd"/>
      <w:r>
        <w:rPr>
          <w:sz w:val="28"/>
          <w:szCs w:val="28"/>
        </w:rPr>
        <w:t>»:</w:t>
      </w:r>
      <w:r w:rsidRPr="00BD0627">
        <w:rPr>
          <w:sz w:val="28"/>
          <w:szCs w:val="28"/>
        </w:rPr>
        <w:br/>
        <w:t>1. Целевая аудитория: «</w:t>
      </w:r>
      <w:proofErr w:type="gramStart"/>
      <w:r w:rsidRPr="00BD0627">
        <w:rPr>
          <w:sz w:val="28"/>
          <w:szCs w:val="28"/>
        </w:rPr>
        <w:t>Ориентированы</w:t>
      </w:r>
      <w:proofErr w:type="gramEnd"/>
      <w:r w:rsidRPr="00BD0627">
        <w:rPr>
          <w:sz w:val="28"/>
          <w:szCs w:val="28"/>
        </w:rPr>
        <w:t xml:space="preserve"> на тех, кто могут и хотят позволить себе думать иначе».</w:t>
      </w:r>
      <w:r w:rsidRPr="00BD0627">
        <w:rPr>
          <w:sz w:val="28"/>
          <w:szCs w:val="28"/>
        </w:rPr>
        <w:br/>
        <w:t>2. Выгоды: Стиль, удобство пользования, высоко технологичность.</w:t>
      </w:r>
      <w:r w:rsidRPr="00BD0627">
        <w:rPr>
          <w:sz w:val="28"/>
          <w:szCs w:val="28"/>
        </w:rPr>
        <w:br/>
        <w:t>3. Отличия от конкурентов: Противопоставление во всем.</w:t>
      </w:r>
    </w:p>
    <w:p w:rsidR="00D34455" w:rsidRP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5C09D1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D34455" w:rsidRDefault="00D34455" w:rsidP="00D34455">
      <w:pPr>
        <w:pStyle w:val="11"/>
        <w:ind w:left="450"/>
        <w:jc w:val="left"/>
        <w:rPr>
          <w:color w:val="auto"/>
        </w:rPr>
      </w:pPr>
    </w:p>
    <w:p w:rsidR="00CA04C6" w:rsidRDefault="00CA04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2C6" w:rsidRPr="001315A9" w:rsidRDefault="00F602C6" w:rsidP="00CA0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4C6" w:rsidRPr="00BB683C" w:rsidRDefault="00CA04C6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6A63CF" w:rsidRDefault="00D34455" w:rsidP="00D34455">
      <w:pPr>
        <w:pStyle w:val="11"/>
        <w:rPr>
          <w:color w:val="auto"/>
        </w:rPr>
      </w:pPr>
      <w:bookmarkStart w:id="4" w:name="_Toc447891526"/>
      <w:r w:rsidRPr="006A63CF">
        <w:rPr>
          <w:color w:val="auto"/>
        </w:rPr>
        <w:lastRenderedPageBreak/>
        <w:t xml:space="preserve">ГЛАВА 2. РЕЗУЛЬТАТЫ ЭМПИРИЧЕСКОГО ИССЛЕДОВАНИЯ ПОВЕДЕНИЯ ПОТРЕБИТЕЛЕЙ НА РЫНКЕ </w:t>
      </w:r>
      <w:r>
        <w:rPr>
          <w:color w:val="auto"/>
        </w:rPr>
        <w:t xml:space="preserve">ТЕХНИКИ </w:t>
      </w:r>
      <w:r w:rsidRPr="006A63CF">
        <w:rPr>
          <w:color w:val="auto"/>
        </w:rPr>
        <w:t>ПРИ ПОКУПКЕ ТОВАР</w:t>
      </w:r>
      <w:bookmarkEnd w:id="4"/>
      <w:r>
        <w:rPr>
          <w:color w:val="auto"/>
        </w:rPr>
        <w:t xml:space="preserve">ОВ </w:t>
      </w:r>
      <w:r>
        <w:rPr>
          <w:color w:val="auto"/>
          <w:lang w:val="en-US"/>
        </w:rPr>
        <w:t>APPLE</w:t>
      </w:r>
    </w:p>
    <w:p w:rsidR="00D34455" w:rsidRPr="006A63CF" w:rsidRDefault="00D34455" w:rsidP="00D34455">
      <w:pPr>
        <w:pStyle w:val="11"/>
        <w:rPr>
          <w:color w:val="auto"/>
        </w:rPr>
      </w:pPr>
    </w:p>
    <w:p w:rsidR="00D34455" w:rsidRPr="006A63CF" w:rsidRDefault="00D34455" w:rsidP="00D34455">
      <w:pPr>
        <w:pStyle w:val="11"/>
        <w:rPr>
          <w:color w:val="auto"/>
        </w:rPr>
      </w:pPr>
      <w:bookmarkStart w:id="5" w:name="_Toc447891527"/>
      <w:r w:rsidRPr="006A63CF">
        <w:rPr>
          <w:color w:val="auto"/>
        </w:rPr>
        <w:t>2.1 Результаты количественного исследования (раздел 1)</w:t>
      </w:r>
      <w:bookmarkEnd w:id="5"/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Процесс обработки результатов исследования в программе IBM SPSS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состоял из следующих этапов: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- Построение корреляционной матрицы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- Проведение регрессионного анализа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- Составление регрессионного уравнения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Корреляционная матрица между всеми возможными парами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переменных помогает понять, насколько сильна связь между отдельными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факторами и насколько имеет смысл рассматривать их влияние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результирующую переменную обособленно или в совокупности. Полученная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корреляционная матрица представлена в Приложении 2. 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По результатам ее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построения можно сделать следующие выводы:</w:t>
      </w:r>
    </w:p>
    <w:p w:rsidR="00D34455" w:rsidRPr="00231069" w:rsidRDefault="00D34455" w:rsidP="00D344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Респонденты, которые подтверждены влиянию окружения, 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делают разницы между советами семьи, друзей и прочих групп влияни</w:t>
      </w:r>
      <w:proofErr w:type="gramStart"/>
      <w:r w:rsidRPr="00231069">
        <w:rPr>
          <w:rFonts w:ascii="Times New Roman" w:eastAsia="TimesNewRomanPSMT" w:hAnsi="Times New Roman" w:cs="Times New Roman"/>
          <w:sz w:val="28"/>
          <w:szCs w:val="28"/>
        </w:rPr>
        <w:t>я(</w:t>
      </w:r>
      <w:proofErr w:type="gramEnd"/>
      <w:r w:rsidRPr="00231069">
        <w:rPr>
          <w:rFonts w:ascii="Times New Roman" w:eastAsia="TimesNewRomanPSMT" w:hAnsi="Times New Roman" w:cs="Times New Roman"/>
          <w:sz w:val="28"/>
          <w:szCs w:val="28"/>
        </w:rPr>
        <w:t>высокий коэффициент корреляции между факторами «мнение семьи,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родственников», «мнение друзей, знакомых», «мнение авторитетных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людей»). Они доверяют СМИ как источнику информации,</w:t>
      </w:r>
      <w:r w:rsidRPr="006A63CF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но и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 предпочита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ют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наглядную демонстрацию </w:t>
      </w:r>
      <w:r>
        <w:rPr>
          <w:rFonts w:ascii="Times New Roman" w:eastAsia="TimesNewRomanPSMT" w:hAnsi="Times New Roman" w:cs="Times New Roman"/>
          <w:sz w:val="28"/>
          <w:szCs w:val="28"/>
        </w:rPr>
        <w:t>возможностей бренда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. Причем факторы «мнение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авторитетных людей» и «цена» имеют высокую отрицательную корреляцию,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следовательно, при наличии рекомендаций от лиц, которым доверяет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респондент, он при прочих равных обстоятельствах готов платить больше.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2) Респонденты, которые считают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 модным, сознательно ищут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находят соответствующую информацию в СМИ.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3) Респонденты, которые доверяют мнению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специалистов,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 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доверяют рекламе. Следовательно,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доверие к бренду можно заслужить и на </w:t>
      </w: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рекомендациях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. Такие потребители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ориентированы на получения дополнительных знаний о продуктах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31069">
        <w:rPr>
          <w:rFonts w:ascii="Times New Roman" w:eastAsia="TimesNewRomanPSMT" w:hAnsi="Times New Roman" w:cs="Times New Roman"/>
          <w:sz w:val="28"/>
          <w:szCs w:val="28"/>
        </w:rPr>
        <w:t>Для них цена,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компания-производитель, а также </w:t>
      </w:r>
      <w:r>
        <w:rPr>
          <w:rFonts w:ascii="Times New Roman" w:eastAsia="TimesNewRomanPSMT" w:hAnsi="Times New Roman" w:cs="Times New Roman"/>
          <w:sz w:val="28"/>
          <w:szCs w:val="28"/>
        </w:rPr>
        <w:t>характеристики товара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 приобретают </w:t>
      </w:r>
      <w:proofErr w:type="gramStart"/>
      <w:r w:rsidRPr="00231069">
        <w:rPr>
          <w:rFonts w:ascii="Times New Roman" w:eastAsia="TimesNewRomanPSMT" w:hAnsi="Times New Roman" w:cs="Times New Roman"/>
          <w:sz w:val="28"/>
          <w:szCs w:val="28"/>
        </w:rPr>
        <w:t>гораздо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большую</w:t>
      </w:r>
      <w:proofErr w:type="gramEnd"/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 значимость.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D34455" w:rsidRPr="00231069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) Респонденты, которые хорошо относятся к товарной рекламе,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хорошо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относятся к рекламе конкретных брендов, считая ее источником информации. Этот вывод обосновывает важность применения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инструментов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рекламы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конкретных брендов.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) Респонденты, которые ориентируются на собственный опыт при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 xml:space="preserve">принятии решения о покупке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, негативно относятся 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рекомендации потребителей других брендов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, однако позитивно относятся к рекламным сообщениям с высокой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31069">
        <w:rPr>
          <w:rFonts w:ascii="Times New Roman" w:eastAsia="TimesNewRomanPSMT" w:hAnsi="Times New Roman" w:cs="Times New Roman"/>
          <w:sz w:val="28"/>
          <w:szCs w:val="28"/>
        </w:rPr>
        <w:t>степенью информативности.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Для построения регрессии важно выбрать факторы, которые отвечают заданному уровню значимости (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р</w:t>
      </w:r>
      <w:proofErr w:type="gramEnd"/>
      <w:r w:rsidRPr="009D397E">
        <w:rPr>
          <w:rFonts w:ascii="Times New Roman" w:eastAsia="TimesNewRomanPSMT" w:hAnsi="Times New Roman" w:cs="Times New Roman"/>
          <w:sz w:val="28"/>
          <w:szCs w:val="28"/>
        </w:rPr>
        <w:t>&lt;0.5</w:t>
      </w:r>
      <w:r>
        <w:rPr>
          <w:rFonts w:ascii="Times New Roman" w:eastAsia="TimesNewRomanPSMT" w:hAnsi="Times New Roman" w:cs="Times New Roman"/>
          <w:sz w:val="28"/>
          <w:szCs w:val="28"/>
        </w:rPr>
        <w:t>).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Использован метод прямого шага. 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Рассматривались следующие факторы: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Влияние рекламы (брендов)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Мотивы покупки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Ценовые факторы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Когнитивные факторы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Собственный опыт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Товарные факторы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Влияние источников информации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Влияние рефератных групп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Визуальные факторы</w:t>
      </w:r>
    </w:p>
    <w:p w:rsidR="00D34455" w:rsidRDefault="00D34455" w:rsidP="00D3445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Влияние моды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В результате для дальнейшего рассмотрения выделены следующие факторы (таблица 3).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Таблица 3 – Факторы, которые влияют на потребление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093"/>
        <w:gridCol w:w="1922"/>
        <w:gridCol w:w="1388"/>
        <w:gridCol w:w="1683"/>
        <w:gridCol w:w="1485"/>
      </w:tblGrid>
      <w:tr w:rsidR="00D34455" w:rsidRPr="0075037A" w:rsidTr="00D34455">
        <w:tc>
          <w:tcPr>
            <w:tcW w:w="161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Название фактора</w:t>
            </w:r>
          </w:p>
        </w:tc>
        <w:tc>
          <w:tcPr>
            <w:tcW w:w="1004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Нестандартизи-рованный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коэф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25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Ошибка</w:t>
            </w:r>
          </w:p>
        </w:tc>
        <w:tc>
          <w:tcPr>
            <w:tcW w:w="879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Стандартизи-рованный</w:t>
            </w:r>
            <w:proofErr w:type="spellEnd"/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коэф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Значимость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Влияние рефератных групп (ф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4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725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0,088</w:t>
            </w:r>
          </w:p>
        </w:tc>
        <w:tc>
          <w:tcPr>
            <w:tcW w:w="879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0,202</w:t>
            </w:r>
          </w:p>
        </w:tc>
        <w:tc>
          <w:tcPr>
            <w:tcW w:w="77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0,029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Ценовые факторы (ф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4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0,385</w:t>
            </w:r>
          </w:p>
        </w:tc>
        <w:tc>
          <w:tcPr>
            <w:tcW w:w="725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0,089</w:t>
            </w:r>
          </w:p>
        </w:tc>
        <w:tc>
          <w:tcPr>
            <w:tcW w:w="879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0,391</w:t>
            </w:r>
          </w:p>
        </w:tc>
        <w:tc>
          <w:tcPr>
            <w:tcW w:w="77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0,001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Когнитивные факторы (ф3)</w:t>
            </w:r>
          </w:p>
        </w:tc>
        <w:tc>
          <w:tcPr>
            <w:tcW w:w="1004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725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879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0,131</w:t>
            </w:r>
          </w:p>
        </w:tc>
        <w:tc>
          <w:tcPr>
            <w:tcW w:w="776" w:type="pct"/>
          </w:tcPr>
          <w:p w:rsidR="00D34455" w:rsidRPr="0075037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0,0579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Наглядная реклама (ф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4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-0,168</w:t>
            </w:r>
          </w:p>
        </w:tc>
        <w:tc>
          <w:tcPr>
            <w:tcW w:w="725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879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-0,176</w:t>
            </w:r>
          </w:p>
        </w:tc>
        <w:tc>
          <w:tcPr>
            <w:tcW w:w="77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0,055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Рекомендации друзей (ф5)</w:t>
            </w:r>
          </w:p>
        </w:tc>
        <w:tc>
          <w:tcPr>
            <w:tcW w:w="1004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-0,132</w:t>
            </w:r>
          </w:p>
        </w:tc>
        <w:tc>
          <w:tcPr>
            <w:tcW w:w="725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0,087</w:t>
            </w:r>
          </w:p>
        </w:tc>
        <w:tc>
          <w:tcPr>
            <w:tcW w:w="879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-0,137</w:t>
            </w:r>
          </w:p>
        </w:tc>
        <w:tc>
          <w:tcPr>
            <w:tcW w:w="77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0,073</w:t>
            </w:r>
          </w:p>
        </w:tc>
      </w:tr>
      <w:tr w:rsidR="00D34455" w:rsidRPr="0075037A" w:rsidTr="00D34455">
        <w:tc>
          <w:tcPr>
            <w:tcW w:w="161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Отношение к товарам бренда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Apple</w:t>
            </w:r>
            <w:r w:rsidRPr="00365E7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в целом (ф</w:t>
            </w: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4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0,414</w:t>
            </w:r>
          </w:p>
        </w:tc>
        <w:tc>
          <w:tcPr>
            <w:tcW w:w="725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0,179</w:t>
            </w:r>
          </w:p>
        </w:tc>
        <w:tc>
          <w:tcPr>
            <w:tcW w:w="879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0,231</w:t>
            </w:r>
          </w:p>
        </w:tc>
        <w:tc>
          <w:tcPr>
            <w:tcW w:w="776" w:type="pct"/>
          </w:tcPr>
          <w:p w:rsidR="00D34455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0,023</w:t>
            </w:r>
          </w:p>
        </w:tc>
      </w:tr>
    </w:tbl>
    <w:p w:rsidR="00D34455" w:rsidRDefault="00D34455" w:rsidP="00D34455"/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Регрессионное уравнение имеет вид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У = 0,176+0,196*ф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>+0,385*ф2+0,125*ф3-0,168*ф4-0,132*ф5+0,414*ф6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Интересно, что на отношение потребителей к концепции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бренда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потребление соответствующих товаров влияют разные группы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факторов, однако, </w:t>
      </w:r>
      <w:proofErr w:type="gramStart"/>
      <w:r w:rsidRPr="00116CAF">
        <w:rPr>
          <w:rFonts w:ascii="Times New Roman" w:eastAsia="TimesNewRomanPSMT" w:hAnsi="Times New Roman" w:cs="Times New Roman"/>
          <w:sz w:val="28"/>
          <w:szCs w:val="28"/>
        </w:rPr>
        <w:t>потребление</w:t>
      </w:r>
      <w:proofErr w:type="gramEnd"/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прежде всего определяется отношением,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компании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важно воздействовать на потребителя через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все признанные в исследовании значимыми группы факторов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>При этом ценовые факторы оказывают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не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самое сильное влияние  как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о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тношение, так и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потребление, </w:t>
      </w:r>
      <w:r>
        <w:rPr>
          <w:rFonts w:ascii="Times New Roman" w:eastAsia="TimesNewRomanPSMT" w:hAnsi="Times New Roman" w:cs="Times New Roman"/>
          <w:sz w:val="28"/>
          <w:szCs w:val="28"/>
        </w:rPr>
        <w:t>хотя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, во-первых, о том, что цена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на данный момент является </w:t>
      </w:r>
      <w:r>
        <w:rPr>
          <w:rFonts w:ascii="Times New Roman" w:eastAsia="TimesNewRomanPSMT" w:hAnsi="Times New Roman" w:cs="Times New Roman"/>
          <w:sz w:val="28"/>
          <w:szCs w:val="28"/>
        </w:rPr>
        <w:t>завышенной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для потребителя, во-вторых, о </w:t>
      </w:r>
      <w:r>
        <w:rPr>
          <w:rFonts w:ascii="Times New Roman" w:eastAsia="TimesNewRomanPSMT" w:hAnsi="Times New Roman" w:cs="Times New Roman"/>
          <w:sz w:val="28"/>
          <w:szCs w:val="28"/>
        </w:rPr>
        <w:t>популярности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потребления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на российском рынке</w:t>
      </w:r>
      <w:proofErr w:type="gramStart"/>
      <w:r w:rsidRPr="00116CAF">
        <w:rPr>
          <w:rFonts w:ascii="Times New Roman" w:eastAsia="TimesNewRomanPSMT" w:hAnsi="Times New Roman" w:cs="Times New Roman"/>
          <w:sz w:val="28"/>
          <w:szCs w:val="28"/>
        </w:rPr>
        <w:t>,(</w:t>
      </w:r>
      <w:proofErr w:type="gramEnd"/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преобладающее влияние </w:t>
      </w:r>
      <w:r>
        <w:rPr>
          <w:rFonts w:ascii="Times New Roman" w:eastAsia="TimesNewRomanPSMT" w:hAnsi="Times New Roman" w:cs="Times New Roman"/>
          <w:sz w:val="28"/>
          <w:szCs w:val="28"/>
        </w:rPr>
        <w:t>модности бренда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, а не других </w:t>
      </w:r>
      <w:r>
        <w:rPr>
          <w:rFonts w:ascii="Times New Roman" w:eastAsia="TimesNewRomanPSMT" w:hAnsi="Times New Roman" w:cs="Times New Roman"/>
          <w:sz w:val="28"/>
          <w:szCs w:val="28"/>
        </w:rPr>
        <w:t>ценовых факторов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), в-третьих, 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том, что воздействие на потребителя через </w:t>
      </w:r>
      <w:r>
        <w:rPr>
          <w:rFonts w:ascii="Times New Roman" w:eastAsia="TimesNewRomanPSMT" w:hAnsi="Times New Roman" w:cs="Times New Roman"/>
          <w:sz w:val="28"/>
          <w:szCs w:val="28"/>
        </w:rPr>
        <w:t>уникальную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группу факторов (</w:t>
      </w:r>
      <w:r>
        <w:rPr>
          <w:rFonts w:ascii="Times New Roman" w:eastAsia="TimesNewRomanPSMT" w:hAnsi="Times New Roman" w:cs="Times New Roman"/>
          <w:sz w:val="28"/>
          <w:szCs w:val="28"/>
        </w:rPr>
        <w:t>стильность, эксклюзивность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) будет вдвойне результативным.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R</w:t>
      </w:r>
      <w:r w:rsidRPr="009D397E">
        <w:rPr>
          <w:rFonts w:ascii="Times New Roman" w:eastAsia="TimesNewRomanPSMT" w:hAnsi="Times New Roman" w:cs="Times New Roman"/>
          <w:sz w:val="28"/>
          <w:szCs w:val="28"/>
        </w:rPr>
        <w:t>2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– коэффициент детерминации составляет 0,839 – чем ближе к 1, тем точнее анализ. Следовательно, регрессия имеет высокую достоверность.</w:t>
      </w:r>
    </w:p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AE2EB7" w:rsidRDefault="00D34455" w:rsidP="00D34455">
      <w:pPr>
        <w:pStyle w:val="11"/>
        <w:rPr>
          <w:color w:val="auto"/>
        </w:rPr>
      </w:pPr>
      <w:bookmarkStart w:id="6" w:name="_Toc447891528"/>
      <w:r w:rsidRPr="00AE2EB7">
        <w:rPr>
          <w:color w:val="auto"/>
        </w:rPr>
        <w:lastRenderedPageBreak/>
        <w:t>2.2 Результаты количественного исследования (раздел 2)</w:t>
      </w:r>
      <w:bookmarkEnd w:id="6"/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>В рамках обработки результатов проведенного количественного исследования (опроса) была проведена сегментация опрошенных респондентов с помощью процедуры Иерархического кластерного анализа в программе IBM SPSS с целью выделения однородных групп (кластеров) из исследуемой совокупности объектов. Формируемые группы (кластеры) должны быть однородными (гомогенными) внутри и разнородными по отношению друг к другу по заданным характеристикам.</w:t>
      </w: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 xml:space="preserve">Первым важным шагом при проведении кластерного анализа является выбор переменной для кластеризации. </w:t>
      </w: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>Переменная – частота покупок.</w:t>
      </w: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>Выделены три кластера (табл. 4).</w:t>
      </w: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>Таблица 4 – Кластерный анализ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4"/>
        <w:gridCol w:w="929"/>
        <w:gridCol w:w="914"/>
        <w:gridCol w:w="756"/>
        <w:gridCol w:w="929"/>
        <w:gridCol w:w="914"/>
        <w:gridCol w:w="876"/>
        <w:gridCol w:w="929"/>
        <w:gridCol w:w="914"/>
        <w:gridCol w:w="756"/>
      </w:tblGrid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gridSpan w:val="3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Кластер 1</w:t>
            </w:r>
          </w:p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N = 144</w:t>
            </w:r>
          </w:p>
        </w:tc>
        <w:tc>
          <w:tcPr>
            <w:tcW w:w="2719" w:type="dxa"/>
            <w:gridSpan w:val="3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Кластер 2 </w:t>
            </w:r>
          </w:p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N</w:t>
            </w: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= 149</w:t>
            </w:r>
          </w:p>
        </w:tc>
        <w:tc>
          <w:tcPr>
            <w:tcW w:w="2599" w:type="dxa"/>
            <w:gridSpan w:val="3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Кластер 3 </w:t>
            </w:r>
          </w:p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  <w:lang w:val="en-US"/>
              </w:rPr>
              <w:t>N</w:t>
            </w: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= 227</w:t>
            </w:r>
          </w:p>
        </w:tc>
      </w:tr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Частота потребления, в днях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Ошибка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СКО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Ошибка</w:t>
            </w:r>
          </w:p>
        </w:tc>
        <w:tc>
          <w:tcPr>
            <w:tcW w:w="87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СКО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Ошибка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D92A8A">
              <w:rPr>
                <w:rFonts w:ascii="Times New Roman" w:eastAsia="TimesNewRomanPSMT" w:hAnsi="Times New Roman" w:cs="Times New Roman"/>
                <w:sz w:val="20"/>
                <w:szCs w:val="20"/>
              </w:rPr>
              <w:t>СКО</w:t>
            </w:r>
          </w:p>
        </w:tc>
      </w:tr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Смартфоны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249,65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30,13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12,73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249,00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35,94</w:t>
            </w:r>
          </w:p>
        </w:tc>
        <w:tc>
          <w:tcPr>
            <w:tcW w:w="87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14,03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123,47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27,26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13,60</w:t>
            </w:r>
          </w:p>
        </w:tc>
      </w:tr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Планшеты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171,73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28,88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12,47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24,97</w:t>
            </w:r>
          </w:p>
        </w:tc>
        <w:tc>
          <w:tcPr>
            <w:tcW w:w="87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11,69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154,73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25,85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13,24</w:t>
            </w:r>
          </w:p>
        </w:tc>
      </w:tr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Плейеры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132,00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26,45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11,93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132,00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26,21</w:t>
            </w:r>
          </w:p>
        </w:tc>
        <w:tc>
          <w:tcPr>
            <w:tcW w:w="87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11,98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89,43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12,91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12,47</w:t>
            </w:r>
          </w:p>
        </w:tc>
      </w:tr>
      <w:tr w:rsidR="00D34455" w:rsidRPr="00D92A8A" w:rsidTr="00D34455">
        <w:tc>
          <w:tcPr>
            <w:tcW w:w="165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Другие</w:t>
            </w: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продукты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147,79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24,45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11,47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147,33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34,70</w:t>
            </w:r>
          </w:p>
        </w:tc>
        <w:tc>
          <w:tcPr>
            <w:tcW w:w="87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13,78</w:t>
            </w:r>
          </w:p>
        </w:tc>
        <w:tc>
          <w:tcPr>
            <w:tcW w:w="929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63,47</w:t>
            </w:r>
          </w:p>
        </w:tc>
        <w:tc>
          <w:tcPr>
            <w:tcW w:w="914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6,82</w:t>
            </w:r>
          </w:p>
        </w:tc>
        <w:tc>
          <w:tcPr>
            <w:tcW w:w="756" w:type="dxa"/>
          </w:tcPr>
          <w:p w:rsidR="00D34455" w:rsidRPr="00D92A8A" w:rsidRDefault="00D34455" w:rsidP="00D3445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92A8A">
              <w:rPr>
                <w:rFonts w:ascii="Times New Roman" w:eastAsia="TimesNewRomanPSMT" w:hAnsi="Times New Roman" w:cs="Times New Roman"/>
                <w:sz w:val="24"/>
                <w:szCs w:val="24"/>
              </w:rPr>
              <w:t>10,68</w:t>
            </w:r>
          </w:p>
        </w:tc>
      </w:tr>
    </w:tbl>
    <w:p w:rsidR="00D34455" w:rsidRPr="00D92A8A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AE2EB7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92A8A">
        <w:rPr>
          <w:rFonts w:ascii="Times New Roman" w:eastAsia="TimesNewRomanPSMT" w:hAnsi="Times New Roman" w:cs="Times New Roman"/>
          <w:sz w:val="28"/>
          <w:szCs w:val="28"/>
        </w:rPr>
        <w:t xml:space="preserve">В таблице 4 представлено описание кластеров по параметру «частота потребления». Удобнее представить результаты кластерного анализа в виде графика (рис.4), на котором отображается частота потребления продуктов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53214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92A8A">
        <w:rPr>
          <w:rFonts w:ascii="Times New Roman" w:eastAsia="TimesNewRomanPSMT" w:hAnsi="Times New Roman" w:cs="Times New Roman"/>
          <w:sz w:val="28"/>
          <w:szCs w:val="28"/>
        </w:rPr>
        <w:t>(в днях) по категориям. На рисунке можно легко заметить различие 3 рассматриваемых кластеров между собой.</w:t>
      </w:r>
    </w:p>
    <w:p w:rsidR="00D34455" w:rsidRPr="00AE2EB7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AE2EB7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D34455" w:rsidRPr="0053214B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  <w:lang w:val="en-US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EABED18" wp14:editId="74B378E6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34455" w:rsidRDefault="00D34455" w:rsidP="00D34455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32FD0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2FD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Частота потребления 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>Выводы: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>- по частоте потребления товаров ЗОЖ среди исследуемых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потребителей явно можно выделить </w:t>
      </w:r>
      <w:r w:rsidRPr="00216F75"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кластера;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>- по ряду продуктов (</w:t>
      </w:r>
      <w:r>
        <w:rPr>
          <w:rFonts w:ascii="Times New Roman" w:eastAsia="TimesNewRomanPSMT" w:hAnsi="Times New Roman" w:cs="Times New Roman"/>
          <w:sz w:val="28"/>
          <w:szCs w:val="28"/>
        </w:rPr>
        <w:t>смартфоны и планшеты</w:t>
      </w:r>
      <w:proofErr w:type="gramStart"/>
      <w:r w:rsidRPr="00116CAF">
        <w:rPr>
          <w:rFonts w:ascii="Times New Roman" w:eastAsia="TimesNewRomanPSMT" w:hAnsi="Times New Roman" w:cs="Times New Roman"/>
          <w:sz w:val="28"/>
          <w:szCs w:val="28"/>
        </w:rPr>
        <w:t>)ч</w:t>
      </w:r>
      <w:proofErr w:type="gramEnd"/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астота потребления респондентов совпадает или очень схожа. Это можно связать с </w:t>
      </w:r>
      <w:r>
        <w:rPr>
          <w:rFonts w:ascii="Times New Roman" w:eastAsia="TimesNewRomanPSMT" w:hAnsi="Times New Roman" w:cs="Times New Roman"/>
          <w:sz w:val="28"/>
          <w:szCs w:val="28"/>
        </w:rPr>
        <w:t>потреблением данной категории продуктов из-за высокой значимости в использовании.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Кластер 1 (n=144, 27,7% от выборочной совокупности) </w:t>
      </w:r>
      <w:proofErr w:type="gramStart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>–«</w:t>
      </w:r>
      <w:proofErr w:type="gramEnd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Приверженцы </w:t>
      </w:r>
      <w:r>
        <w:rPr>
          <w:rFonts w:ascii="Times New Roman" w:eastAsia="TimesNewRomanPS-BoldMT" w:hAnsi="Times New Roman" w:cs="Times New Roman"/>
          <w:bCs/>
          <w:sz w:val="28"/>
          <w:szCs w:val="28"/>
          <w:lang w:val="en-US"/>
        </w:rPr>
        <w:t>Apple</w:t>
      </w:r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».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Потребление товаров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у данного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кластера максимальное среди всей исследуемой совокупности, особенно пользуются спросом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смартфоны.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Если проанализировать демографические характеристики членов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данного кластера, то кластер «Приверженцы» характеризуется </w:t>
      </w:r>
      <w:r>
        <w:rPr>
          <w:rFonts w:ascii="Times New Roman" w:eastAsia="TimesNewRomanPSMT" w:hAnsi="Times New Roman" w:cs="Times New Roman"/>
          <w:sz w:val="28"/>
          <w:szCs w:val="28"/>
        </w:rPr>
        <w:t>преобладанием лиц до 35 лет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, небольшим преобладанием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женщин, интересно распределение уровня дохода – 90% респондентов имеют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либо самый низкий доход (менее 25000 руб. в месяц), либо самый высоки</w:t>
      </w:r>
      <w:proofErr w:type="gramStart"/>
      <w:r w:rsidRPr="00116CAF">
        <w:rPr>
          <w:rFonts w:ascii="Times New Roman" w:eastAsia="TimesNewRomanPSMT" w:hAnsi="Times New Roman" w:cs="Times New Roman"/>
          <w:sz w:val="28"/>
          <w:szCs w:val="28"/>
        </w:rPr>
        <w:t>й(</w:t>
      </w:r>
      <w:proofErr w:type="gramEnd"/>
      <w:r w:rsidRPr="00116CAF">
        <w:rPr>
          <w:rFonts w:ascii="Times New Roman" w:eastAsia="TimesNewRomanPSMT" w:hAnsi="Times New Roman" w:cs="Times New Roman"/>
          <w:sz w:val="28"/>
          <w:szCs w:val="28"/>
        </w:rPr>
        <w:t>более 55000 руб. в месяц).</w:t>
      </w:r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Кластер 2 (n=149, 28,6% от выборочной совокупности) </w:t>
      </w:r>
      <w:proofErr w:type="gramStart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>–«</w:t>
      </w:r>
      <w:proofErr w:type="gramEnd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>Потребители, не определяющие спрос»</w:t>
      </w:r>
      <w:r w:rsidRPr="00116CAF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-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некоторые товары пользуются в их среде относительным спросом, другие не пользуются спросом совсем. </w:t>
      </w:r>
      <w:proofErr w:type="gramStart"/>
      <w:r w:rsidRPr="00116CAF">
        <w:rPr>
          <w:rFonts w:ascii="Times New Roman" w:eastAsia="TimesNewRomanPSMT" w:hAnsi="Times New Roman" w:cs="Times New Roman"/>
          <w:sz w:val="28"/>
          <w:szCs w:val="28"/>
        </w:rPr>
        <w:t>Данный кластер также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характеризуется примерно равным соотношением мужчин и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lastRenderedPageBreak/>
        <w:t>женщин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небольшим преобладанием последних, более 90% членов кластера младше 35лет (при этом в рамках данного кластера нет ни одного респондента старше55 лет), что касается уровня дохода, то около половины респондентов этой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группы имеют месячный доход от 40 до 55 тыс. руб.</w:t>
      </w:r>
      <w:proofErr w:type="gramEnd"/>
    </w:p>
    <w:p w:rsidR="00D34455" w:rsidRPr="00116CAF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Кластер 3 (n=227, 43,7% от выборочной совокупности) </w:t>
      </w:r>
      <w:proofErr w:type="gramStart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>–«</w:t>
      </w:r>
      <w:proofErr w:type="gramEnd"/>
      <w:r w:rsidRPr="00454555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Случайные потребители» </w:t>
      </w:r>
      <w:r w:rsidRPr="00454555">
        <w:rPr>
          <w:rFonts w:ascii="Times New Roman" w:eastAsia="TimesNewRomanPSMT" w:hAnsi="Times New Roman" w:cs="Times New Roman"/>
          <w:sz w:val="28"/>
          <w:szCs w:val="28"/>
        </w:rPr>
        <w:t>-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используют товары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 w:rsidRPr="00216F7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только по функциональным характеристикам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. Кластер состоит практически на 2/3 из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мужчин, с примерно равным соотношением всех возрастных групп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уровнем дохода до 40000 руб. или более 55000 руб. в месяц.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16CAF">
        <w:rPr>
          <w:rFonts w:ascii="Times New Roman" w:eastAsia="TimesNewRomanPSMT" w:hAnsi="Times New Roman" w:cs="Times New Roman"/>
          <w:sz w:val="28"/>
          <w:szCs w:val="28"/>
        </w:rPr>
        <w:t>Анализ таблиц сопряженности значимых факторов, влияющих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принятие решение о покупке, показал, что для первого кластера важными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источниками информации являются рекомендации родственников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собственных желаний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, основными мотивами покупки – желание </w:t>
      </w:r>
      <w:r>
        <w:rPr>
          <w:rFonts w:ascii="Times New Roman" w:eastAsia="TimesNewRomanPSMT" w:hAnsi="Times New Roman" w:cs="Times New Roman"/>
          <w:sz w:val="28"/>
          <w:szCs w:val="28"/>
        </w:rPr>
        <w:t>приобрести эксклюзив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. Основной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причиной покупки для респондентов второго кластера также стало желание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 xml:space="preserve">поддерживать </w:t>
      </w:r>
      <w:r>
        <w:rPr>
          <w:rFonts w:ascii="Times New Roman" w:eastAsia="TimesNewRomanPSMT" w:hAnsi="Times New Roman" w:cs="Times New Roman"/>
          <w:sz w:val="28"/>
          <w:szCs w:val="28"/>
        </w:rPr>
        <w:t>модный бренд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, для третьего кластера играют важную роль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функциональность и простота в использовании</w:t>
      </w:r>
      <w:r w:rsidRPr="00116CAF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 xml:space="preserve">На сегодняшний день российские дистрибьюторы разрабатывают новый формат маркетинговых каналов по продвижению продукции и выводят на рынки премиальные </w:t>
      </w:r>
      <w:proofErr w:type="spellStart"/>
      <w:r w:rsidRPr="00EA2795">
        <w:rPr>
          <w:rFonts w:ascii="Times New Roman" w:hAnsi="Times New Roman"/>
          <w:color w:val="000000"/>
          <w:sz w:val="28"/>
        </w:rPr>
        <w:t>монобрендовые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магазины Apple.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>Для достижения успеха в данном направлении рекомендуется следующий комплекс мер: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>Во-первых, снижение цены на продукции Apple, зависит как от экономических факторов в первую очередь от курса валют и налоговых ставок, так и от длины канала. Поэтому необходимо сократить число посредников в цепочке сбыта, это можно осуществить за счет потока продукции напрямую от дистрибьюторов в розницу, то есть дистрибьютор должен обладать собственной розничной сетью.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 xml:space="preserve">Во-вторых, создание розничных премиальных магазинов Apple, в терминологии Apple </w:t>
      </w:r>
      <w:proofErr w:type="spellStart"/>
      <w:r w:rsidRPr="00EA2795">
        <w:rPr>
          <w:rFonts w:ascii="Times New Roman" w:hAnsi="Times New Roman"/>
          <w:color w:val="000000"/>
          <w:sz w:val="28"/>
        </w:rPr>
        <w:t>Inc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такие магазины называются «значимыми» </w:t>
      </w:r>
      <w:r>
        <w:rPr>
          <w:rFonts w:ascii="Times New Roman" w:hAnsi="Times New Roman"/>
          <w:color w:val="000000"/>
          <w:sz w:val="28"/>
        </w:rPr>
        <w:t>–</w:t>
      </w:r>
      <w:r w:rsidRPr="00EA2795">
        <w:rPr>
          <w:rFonts w:ascii="Times New Roman" w:hAnsi="Times New Roman"/>
          <w:color w:val="000000"/>
          <w:sz w:val="28"/>
        </w:rPr>
        <w:t xml:space="preserve"> в </w:t>
      </w:r>
      <w:r w:rsidRPr="00EA2795">
        <w:rPr>
          <w:rFonts w:ascii="Times New Roman" w:hAnsi="Times New Roman"/>
          <w:color w:val="000000"/>
          <w:sz w:val="28"/>
        </w:rPr>
        <w:lastRenderedPageBreak/>
        <w:t>противовес «флагманским» торговым точкам, к ним относятся так называемое выделение торговой площадки для продажи продукции Apple.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 xml:space="preserve">Согласно маркетинговой концепции Apple </w:t>
      </w:r>
      <w:proofErr w:type="spellStart"/>
      <w:r w:rsidRPr="00EA2795">
        <w:rPr>
          <w:rFonts w:ascii="Times New Roman" w:hAnsi="Times New Roman"/>
          <w:color w:val="000000"/>
          <w:sz w:val="28"/>
        </w:rPr>
        <w:t>Inc</w:t>
      </w:r>
      <w:proofErr w:type="spellEnd"/>
      <w:r w:rsidRPr="00EA2795">
        <w:rPr>
          <w:rFonts w:ascii="Times New Roman" w:hAnsi="Times New Roman"/>
          <w:color w:val="000000"/>
          <w:sz w:val="28"/>
        </w:rPr>
        <w:t>, следует воспользоваться принципом, что данные магазины необходимо размещать не только в торговых центрах, но и на наиболее оживленных улицах города.</w:t>
      </w:r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EA2795">
        <w:rPr>
          <w:rFonts w:ascii="Times New Roman" w:hAnsi="Times New Roman"/>
          <w:color w:val="000000"/>
          <w:sz w:val="28"/>
        </w:rPr>
        <w:t xml:space="preserve">Приоритетное направление на данный момент это расширение зоны </w:t>
      </w:r>
      <w:proofErr w:type="spellStart"/>
      <w:r w:rsidRPr="00EA2795">
        <w:rPr>
          <w:rFonts w:ascii="Times New Roman" w:hAnsi="Times New Roman"/>
          <w:color w:val="000000"/>
          <w:sz w:val="28"/>
        </w:rPr>
        <w:t>Wi-Fi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в регионах России, так как с 2006 года все настольные компьютеры и ноутбуки Apple (а также появившиеся позднее телефоны </w:t>
      </w:r>
      <w:proofErr w:type="spellStart"/>
      <w:r w:rsidRPr="00EA2795">
        <w:rPr>
          <w:rFonts w:ascii="Times New Roman" w:hAnsi="Times New Roman"/>
          <w:color w:val="000000"/>
          <w:sz w:val="28"/>
        </w:rPr>
        <w:t>iPhone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и плееры </w:t>
      </w:r>
      <w:proofErr w:type="spellStart"/>
      <w:r w:rsidRPr="00EA2795">
        <w:rPr>
          <w:rFonts w:ascii="Times New Roman" w:hAnsi="Times New Roman"/>
          <w:color w:val="000000"/>
          <w:sz w:val="28"/>
        </w:rPr>
        <w:t>iPod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A2795">
        <w:rPr>
          <w:rFonts w:ascii="Times New Roman" w:hAnsi="Times New Roman"/>
          <w:color w:val="000000"/>
          <w:sz w:val="28"/>
        </w:rPr>
        <w:t>Touch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) штатно оснащаются адаптерами </w:t>
      </w:r>
      <w:proofErr w:type="spellStart"/>
      <w:r w:rsidRPr="00EA2795">
        <w:rPr>
          <w:rFonts w:ascii="Times New Roman" w:hAnsi="Times New Roman"/>
          <w:color w:val="000000"/>
          <w:sz w:val="28"/>
        </w:rPr>
        <w:t>Wi-Fi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, сеть </w:t>
      </w:r>
      <w:proofErr w:type="spellStart"/>
      <w:r w:rsidRPr="00EA2795">
        <w:rPr>
          <w:rFonts w:ascii="Times New Roman" w:hAnsi="Times New Roman"/>
          <w:color w:val="000000"/>
          <w:sz w:val="28"/>
        </w:rPr>
        <w:t>Wi-Fi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в настоящее время является основным решением Apple для передачи данных, и полностью поддерживается </w:t>
      </w:r>
      <w:proofErr w:type="spellStart"/>
      <w:r w:rsidRPr="00EA2795">
        <w:rPr>
          <w:rFonts w:ascii="Times New Roman" w:hAnsi="Times New Roman"/>
          <w:color w:val="000000"/>
          <w:sz w:val="28"/>
        </w:rPr>
        <w:t>Mac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OS X.</w:t>
      </w:r>
      <w:proofErr w:type="gramEnd"/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EA2795">
        <w:rPr>
          <w:rFonts w:ascii="Times New Roman" w:hAnsi="Times New Roman"/>
          <w:color w:val="000000"/>
          <w:sz w:val="28"/>
        </w:rPr>
        <w:t xml:space="preserve">Преимущество данных рекомендаций для авторизованных дистрибьюторов, заключается в том, что работа с премиум-продукцией Apple, дает возможность получения большей маржи, выход на более стабильную аудиторию с заработком выше среднего, улучшение собственного позиционирования дистрибьютора, отстройка от конкурентов, возможность работать с </w:t>
      </w:r>
      <w:proofErr w:type="spellStart"/>
      <w:r w:rsidRPr="00EA2795">
        <w:rPr>
          <w:rFonts w:ascii="Times New Roman" w:hAnsi="Times New Roman"/>
          <w:color w:val="000000"/>
          <w:sz w:val="28"/>
        </w:rPr>
        <w:t>вендорами</w:t>
      </w:r>
      <w:proofErr w:type="spellEnd"/>
      <w:r w:rsidRPr="00EA279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</w:t>
      </w:r>
      <w:r w:rsidRPr="00EA2795">
        <w:rPr>
          <w:rFonts w:ascii="Times New Roman" w:hAnsi="Times New Roman"/>
          <w:color w:val="000000"/>
          <w:sz w:val="28"/>
        </w:rPr>
        <w:t xml:space="preserve"> лидерами в отрасли, перенимать международный опыт компании, задействовать весь арсенал информационных, рекламных и маркетинговых ходов.</w:t>
      </w:r>
      <w:proofErr w:type="gramEnd"/>
    </w:p>
    <w:p w:rsidR="00D34455" w:rsidRPr="00EA2795" w:rsidRDefault="00D34455" w:rsidP="00D3445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</w:rPr>
      </w:pPr>
      <w:r w:rsidRPr="00EA2795">
        <w:rPr>
          <w:rFonts w:ascii="Times New Roman" w:hAnsi="Times New Roman"/>
          <w:color w:val="000000"/>
          <w:sz w:val="28"/>
        </w:rPr>
        <w:t>Соответственно, существует потребность в более квалифицированных ресурсах и, как следствие, более высокие затраты на персонал, необходимость работы с более требовательными клиентами, большие финансовые инвестиции. Однако, чем выше вложение, тем больше отдача.</w:t>
      </w:r>
    </w:p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/>
    <w:p w:rsidR="00D34455" w:rsidRPr="00BB683C" w:rsidRDefault="00D34455" w:rsidP="00D34455">
      <w:pPr>
        <w:pStyle w:val="11"/>
        <w:rPr>
          <w:color w:val="auto"/>
        </w:rPr>
      </w:pPr>
      <w:bookmarkStart w:id="7" w:name="_Toc447891529"/>
      <w:r w:rsidRPr="00D34455">
        <w:rPr>
          <w:color w:val="auto"/>
        </w:rPr>
        <w:lastRenderedPageBreak/>
        <w:t>ЗАКЛЮЧЕНИЕ</w:t>
      </w:r>
      <w:bookmarkEnd w:id="7"/>
    </w:p>
    <w:p w:rsidR="00D34455" w:rsidRDefault="00D34455" w:rsidP="00D34455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работа была посвящена теоретическим и практическим аспектами ценностей бренда </w:t>
      </w:r>
      <w:r>
        <w:rPr>
          <w:rFonts w:ascii="Times New Roman" w:hAnsi="Times New Roman"/>
          <w:sz w:val="28"/>
          <w:szCs w:val="28"/>
          <w:lang w:val="en-US"/>
        </w:rPr>
        <w:t>Apple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34455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данной работе были рассмотрены теоретические особенности ценностей бренда. На основе анализа литературы были выделены такие ценности как: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B1D2A">
        <w:rPr>
          <w:rFonts w:ascii="Times New Roman" w:hAnsi="Times New Roman" w:cs="Times New Roman"/>
          <w:sz w:val="28"/>
          <w:szCs w:val="28"/>
        </w:rPr>
        <w:t>Статус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B1D2A">
        <w:rPr>
          <w:rFonts w:ascii="Times New Roman" w:hAnsi="Times New Roman" w:cs="Times New Roman"/>
          <w:sz w:val="28"/>
          <w:szCs w:val="28"/>
        </w:rPr>
        <w:t>Удовольствие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B1D2A">
        <w:rPr>
          <w:rFonts w:ascii="Times New Roman" w:hAnsi="Times New Roman" w:cs="Times New Roman"/>
          <w:sz w:val="28"/>
          <w:szCs w:val="28"/>
        </w:rPr>
        <w:t>Удобство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B1D2A">
        <w:rPr>
          <w:rFonts w:ascii="Times New Roman" w:hAnsi="Times New Roman" w:cs="Times New Roman"/>
          <w:sz w:val="28"/>
          <w:szCs w:val="28"/>
        </w:rPr>
        <w:t>Простота линейки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B1D2A">
        <w:rPr>
          <w:rFonts w:ascii="Times New Roman" w:hAnsi="Times New Roman" w:cs="Times New Roman"/>
          <w:sz w:val="28"/>
          <w:szCs w:val="28"/>
        </w:rPr>
        <w:t>Сетевой эффект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D2A">
        <w:rPr>
          <w:rFonts w:ascii="Times New Roman" w:hAnsi="Times New Roman" w:cs="Times New Roman"/>
          <w:color w:val="000000"/>
          <w:sz w:val="28"/>
          <w:szCs w:val="28"/>
        </w:rPr>
        <w:t>Широкая линейка аксессуаров</w:t>
      </w:r>
    </w:p>
    <w:p w:rsidR="00D34455" w:rsidRPr="009B1D2A" w:rsidRDefault="00D34455" w:rsidP="00D34455">
      <w:pPr>
        <w:pStyle w:val="a3"/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B1D2A">
        <w:rPr>
          <w:rFonts w:ascii="Times New Roman" w:hAnsi="Times New Roman" w:cs="Times New Roman"/>
          <w:color w:val="000000"/>
          <w:sz w:val="28"/>
          <w:szCs w:val="28"/>
        </w:rPr>
        <w:t>Связь с человеком – брендом (персонификация бренда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D34455" w:rsidRPr="00104DB5" w:rsidRDefault="00D34455" w:rsidP="00D34455">
      <w:pPr>
        <w:pStyle w:val="a3"/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104DB5">
        <w:rPr>
          <w:rFonts w:ascii="Times New Roman" w:hAnsi="Times New Roman"/>
          <w:color w:val="000000"/>
          <w:sz w:val="28"/>
        </w:rPr>
        <w:t>«Живущие сегодняшним днем» - именно этому сегменту потребителей компания Apple обязана популярности своего коммуникатора. Именно этот сегмент, который состоит в основном из молодых горожан, ввел в моду приверженность к бренду Apple.</w:t>
      </w:r>
    </w:p>
    <w:p w:rsidR="00D34455" w:rsidRPr="00104DB5" w:rsidRDefault="00D34455" w:rsidP="00D344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104DB5">
        <w:rPr>
          <w:rFonts w:ascii="Times New Roman" w:hAnsi="Times New Roman"/>
          <w:color w:val="000000"/>
          <w:sz w:val="28"/>
        </w:rPr>
        <w:t xml:space="preserve">На примере вывода на рынок смартфона </w:t>
      </w:r>
      <w:proofErr w:type="spellStart"/>
      <w:r w:rsidRPr="00104DB5">
        <w:rPr>
          <w:rFonts w:ascii="Times New Roman" w:hAnsi="Times New Roman"/>
          <w:color w:val="000000"/>
          <w:sz w:val="28"/>
        </w:rPr>
        <w:t>iPhone</w:t>
      </w:r>
      <w:proofErr w:type="spellEnd"/>
      <w:r w:rsidRPr="00104DB5">
        <w:rPr>
          <w:rFonts w:ascii="Times New Roman" w:hAnsi="Times New Roman"/>
          <w:color w:val="000000"/>
          <w:sz w:val="28"/>
        </w:rPr>
        <w:t xml:space="preserve"> от компании Apple видно, насколько синергия от выстроенной взаимосвязи между брендом и партнерами по каналу дистрибуции позволит достичь высоких финансовых показателей, не смотря на конъюнктуру в мировой экономике.</w:t>
      </w:r>
    </w:p>
    <w:p w:rsidR="00D34455" w:rsidRDefault="00D34455" w:rsidP="00D34455">
      <w:pPr>
        <w:pStyle w:val="a4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</w:t>
      </w:r>
      <w:proofErr w:type="gramStart"/>
      <w:r>
        <w:rPr>
          <w:sz w:val="28"/>
          <w:szCs w:val="28"/>
        </w:rPr>
        <w:t>выяснили</w:t>
      </w:r>
      <w:proofErr w:type="gramEnd"/>
      <w:r>
        <w:rPr>
          <w:sz w:val="28"/>
          <w:szCs w:val="28"/>
        </w:rPr>
        <w:t xml:space="preserve"> какие ценности бренда </w:t>
      </w:r>
      <w:r>
        <w:rPr>
          <w:sz w:val="28"/>
          <w:szCs w:val="28"/>
          <w:lang w:val="en-US"/>
        </w:rPr>
        <w:t>Apple</w:t>
      </w:r>
      <w:r w:rsidRPr="00BD06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привлекают потребителей и какова целевая аудитория. </w:t>
      </w:r>
      <w:r w:rsidRPr="00594A93">
        <w:rPr>
          <w:sz w:val="28"/>
          <w:szCs w:val="28"/>
        </w:rPr>
        <w:t xml:space="preserve">Итак, какова целевая аудитория брендов Apple и </w:t>
      </w:r>
      <w:proofErr w:type="spellStart"/>
      <w:r w:rsidRPr="00594A93">
        <w:rPr>
          <w:sz w:val="28"/>
          <w:szCs w:val="28"/>
        </w:rPr>
        <w:t>iPhone</w:t>
      </w:r>
      <w:proofErr w:type="spellEnd"/>
      <w:r w:rsidRPr="00594A93">
        <w:rPr>
          <w:sz w:val="28"/>
          <w:szCs w:val="28"/>
        </w:rPr>
        <w:t xml:space="preserve">? И к какому типу товаров можно отнести </w:t>
      </w:r>
      <w:proofErr w:type="spellStart"/>
      <w:r w:rsidRPr="00594A93">
        <w:rPr>
          <w:sz w:val="28"/>
          <w:szCs w:val="28"/>
        </w:rPr>
        <w:t>iPhone</w:t>
      </w:r>
      <w:proofErr w:type="spellEnd"/>
      <w:r w:rsidRPr="00594A93">
        <w:rPr>
          <w:sz w:val="28"/>
          <w:szCs w:val="28"/>
        </w:rPr>
        <w:t xml:space="preserve">? </w:t>
      </w:r>
    </w:p>
    <w:p w:rsidR="00D34455" w:rsidRDefault="00D34455" w:rsidP="00D34455">
      <w:pPr>
        <w:pStyle w:val="a4"/>
        <w:spacing w:line="360" w:lineRule="auto"/>
        <w:contextualSpacing/>
        <w:rPr>
          <w:sz w:val="28"/>
          <w:szCs w:val="28"/>
        </w:rPr>
      </w:pPr>
      <w:r w:rsidRPr="00BD0627">
        <w:rPr>
          <w:sz w:val="28"/>
          <w:szCs w:val="28"/>
        </w:rPr>
        <w:t>Позиционирование бр</w:t>
      </w:r>
      <w:r>
        <w:rPr>
          <w:sz w:val="28"/>
          <w:szCs w:val="28"/>
        </w:rPr>
        <w:t>енда Apple – «</w:t>
      </w:r>
      <w:proofErr w:type="spellStart"/>
      <w:r>
        <w:rPr>
          <w:sz w:val="28"/>
          <w:szCs w:val="28"/>
        </w:rPr>
        <w:t>Think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different</w:t>
      </w:r>
      <w:proofErr w:type="spellEnd"/>
      <w:r>
        <w:rPr>
          <w:sz w:val="28"/>
          <w:szCs w:val="28"/>
        </w:rPr>
        <w:t>»:</w:t>
      </w:r>
      <w:r w:rsidRPr="00BD0627">
        <w:rPr>
          <w:sz w:val="28"/>
          <w:szCs w:val="28"/>
        </w:rPr>
        <w:br/>
        <w:t>1. Целевая аудитория: «</w:t>
      </w:r>
      <w:proofErr w:type="gramStart"/>
      <w:r w:rsidRPr="00BD0627">
        <w:rPr>
          <w:sz w:val="28"/>
          <w:szCs w:val="28"/>
        </w:rPr>
        <w:t>Ориентированы</w:t>
      </w:r>
      <w:proofErr w:type="gramEnd"/>
      <w:r w:rsidRPr="00BD0627">
        <w:rPr>
          <w:sz w:val="28"/>
          <w:szCs w:val="28"/>
        </w:rPr>
        <w:t xml:space="preserve"> на тех, кто могут и хотят позволить себе думать иначе».</w:t>
      </w:r>
      <w:r w:rsidRPr="00BD0627">
        <w:rPr>
          <w:sz w:val="28"/>
          <w:szCs w:val="28"/>
        </w:rPr>
        <w:br/>
        <w:t>2. Выгоды: Стиль, удобство пользования, высоко технологичность.</w:t>
      </w:r>
      <w:r w:rsidRPr="00BD0627">
        <w:rPr>
          <w:sz w:val="28"/>
          <w:szCs w:val="28"/>
        </w:rPr>
        <w:br/>
        <w:t>3. Отличия от конкурентов: Противопоставление во всем.</w:t>
      </w:r>
    </w:p>
    <w:p w:rsidR="00D34455" w:rsidRDefault="00D34455" w:rsidP="00D3445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E10FB">
        <w:rPr>
          <w:rFonts w:ascii="Times New Roman" w:eastAsia="TimesNewRomanPSMT" w:hAnsi="Times New Roman" w:cs="Times New Roman"/>
          <w:sz w:val="28"/>
          <w:szCs w:val="28"/>
        </w:rPr>
        <w:lastRenderedPageBreak/>
        <w:t>По результатам эмпирического исследования выделены следующие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E10FB">
        <w:rPr>
          <w:rFonts w:ascii="Times New Roman" w:eastAsia="TimesNewRomanPSMT" w:hAnsi="Times New Roman" w:cs="Times New Roman"/>
          <w:sz w:val="28"/>
          <w:szCs w:val="28"/>
        </w:rPr>
        <w:t xml:space="preserve">особенности процесса формирования стандартов потребления на рынке </w:t>
      </w:r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Apple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E10FB">
        <w:rPr>
          <w:rFonts w:ascii="Times New Roman" w:eastAsia="TimesNewRomanPSMT" w:hAnsi="Times New Roman" w:cs="Times New Roman"/>
          <w:sz w:val="28"/>
          <w:szCs w:val="28"/>
        </w:rPr>
        <w:t>в России: Поведение большинства потребителей можно описать 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E10FB">
        <w:rPr>
          <w:rFonts w:ascii="Times New Roman" w:eastAsia="TimesNewRomanPSMT" w:hAnsi="Times New Roman" w:cs="Times New Roman"/>
          <w:sz w:val="28"/>
          <w:szCs w:val="28"/>
        </w:rPr>
        <w:t>постоянно</w:t>
      </w:r>
      <w:r>
        <w:rPr>
          <w:rFonts w:ascii="Times New Roman" w:eastAsia="TimesNewRomanPSMT" w:hAnsi="Times New Roman" w:cs="Times New Roman"/>
          <w:sz w:val="28"/>
          <w:szCs w:val="28"/>
        </w:rPr>
        <w:t>е и можно говорить о высоком влиянии эксклюзивности, моды, рекламы и статуса бренда.</w:t>
      </w:r>
    </w:p>
    <w:p w:rsidR="00D34455" w:rsidRDefault="00D34455" w:rsidP="00D344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Рекомендации, которые можно использовать в маркетинге должны объединять</w:t>
      </w:r>
      <w:r w:rsidRPr="00EA2795">
        <w:rPr>
          <w:rFonts w:ascii="Times New Roman" w:hAnsi="Times New Roman"/>
          <w:color w:val="000000"/>
          <w:sz w:val="28"/>
        </w:rPr>
        <w:t xml:space="preserve"> все сюжеты, </w:t>
      </w:r>
      <w:r>
        <w:rPr>
          <w:rFonts w:ascii="Times New Roman" w:hAnsi="Times New Roman"/>
          <w:color w:val="000000"/>
          <w:sz w:val="28"/>
        </w:rPr>
        <w:t xml:space="preserve">которые </w:t>
      </w:r>
      <w:r w:rsidRPr="00EA2795">
        <w:rPr>
          <w:rFonts w:ascii="Times New Roman" w:hAnsi="Times New Roman"/>
          <w:color w:val="000000"/>
          <w:sz w:val="28"/>
        </w:rPr>
        <w:t xml:space="preserve"> вызывают эмоции у потребителя независимо от его языка, места жительства, цвета кожи или религиозных воззрений. Это общечеловеческие, бытовые сцены,</w:t>
      </w:r>
      <w:r>
        <w:rPr>
          <w:rFonts w:ascii="Times New Roman" w:hAnsi="Times New Roman"/>
          <w:color w:val="000000"/>
          <w:sz w:val="28"/>
        </w:rPr>
        <w:t xml:space="preserve"> знакомые каждому, потому что </w:t>
      </w:r>
      <w:r w:rsidRPr="00EA2795">
        <w:rPr>
          <w:rFonts w:ascii="Times New Roman" w:hAnsi="Times New Roman"/>
          <w:color w:val="000000"/>
          <w:sz w:val="28"/>
        </w:rPr>
        <w:t>эмоциональный маркетинг остается одним из мощнейших способов о</w:t>
      </w:r>
      <w:r>
        <w:rPr>
          <w:rFonts w:ascii="Times New Roman" w:hAnsi="Times New Roman"/>
          <w:color w:val="000000"/>
          <w:sz w:val="28"/>
        </w:rPr>
        <w:t>бращения к аудитории.</w:t>
      </w:r>
    </w:p>
    <w:p w:rsidR="00D34455" w:rsidRPr="00CF11EC" w:rsidRDefault="00D34455" w:rsidP="00D34455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 же в процессе развития, следует продолжать четкую</w:t>
      </w:r>
      <w:r w:rsidRPr="00EA2795">
        <w:rPr>
          <w:rFonts w:ascii="Times New Roman" w:hAnsi="Times New Roman"/>
          <w:color w:val="000000"/>
          <w:sz w:val="28"/>
        </w:rPr>
        <w:t xml:space="preserve"> последовательность и стратеги</w:t>
      </w:r>
      <w:r>
        <w:rPr>
          <w:rFonts w:ascii="Times New Roman" w:hAnsi="Times New Roman"/>
          <w:color w:val="000000"/>
          <w:sz w:val="28"/>
        </w:rPr>
        <w:t>ю</w:t>
      </w:r>
      <w:r w:rsidRPr="00EA279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 xml:space="preserve">чтобы как и сейчас </w:t>
      </w:r>
      <w:r w:rsidRPr="00EA2795">
        <w:rPr>
          <w:rFonts w:ascii="Times New Roman" w:hAnsi="Times New Roman"/>
          <w:color w:val="000000"/>
          <w:sz w:val="28"/>
        </w:rPr>
        <w:t xml:space="preserve"> не най</w:t>
      </w:r>
      <w:r>
        <w:rPr>
          <w:rFonts w:ascii="Times New Roman" w:hAnsi="Times New Roman"/>
          <w:color w:val="000000"/>
          <w:sz w:val="28"/>
        </w:rPr>
        <w:t>ти</w:t>
      </w:r>
      <w:r w:rsidRPr="00EA2795">
        <w:rPr>
          <w:rFonts w:ascii="Times New Roman" w:hAnsi="Times New Roman"/>
          <w:color w:val="000000"/>
          <w:sz w:val="28"/>
        </w:rPr>
        <w:t xml:space="preserve"> революционных различий между моделями и поколениями продуктов. Таким </w:t>
      </w:r>
      <w:proofErr w:type="gramStart"/>
      <w:r w:rsidRPr="00EA2795">
        <w:rPr>
          <w:rFonts w:ascii="Times New Roman" w:hAnsi="Times New Roman"/>
          <w:color w:val="000000"/>
          <w:sz w:val="28"/>
        </w:rPr>
        <w:t>образом</w:t>
      </w:r>
      <w:proofErr w:type="gramEnd"/>
      <w:r w:rsidRPr="00EA2795">
        <w:rPr>
          <w:rFonts w:ascii="Times New Roman" w:hAnsi="Times New Roman"/>
          <w:color w:val="000000"/>
          <w:sz w:val="28"/>
        </w:rPr>
        <w:t xml:space="preserve"> Appl</w:t>
      </w:r>
      <w:r>
        <w:rPr>
          <w:rFonts w:ascii="Times New Roman" w:hAnsi="Times New Roman"/>
          <w:color w:val="000000"/>
          <w:sz w:val="28"/>
        </w:rPr>
        <w:t>e поощряет лояльность к бренду.</w:t>
      </w:r>
    </w:p>
    <w:p w:rsidR="00D34455" w:rsidRDefault="00D34455" w:rsidP="00D34455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 основе проведенного исследования, целью которого была исследование ценностей бренда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Apple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российском рынке, были представлены основные ценности смартфонов, даны предварительные рекомендации. Подводя итог проделанной работы, можно утверждать, что все поставленные цели были выполнены. </w:t>
      </w: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BB683C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34455" w:rsidRPr="00D34455" w:rsidRDefault="00D34455" w:rsidP="00D34455">
      <w:pPr>
        <w:pStyle w:val="11"/>
        <w:rPr>
          <w:color w:val="auto"/>
        </w:rPr>
      </w:pPr>
      <w:bookmarkStart w:id="8" w:name="_Toc447891530"/>
      <w:r w:rsidRPr="00D34455">
        <w:rPr>
          <w:color w:val="auto"/>
        </w:rPr>
        <w:lastRenderedPageBreak/>
        <w:t>СПИСОК ЛИТЕРАТУРЫ</w:t>
      </w:r>
      <w:bookmarkEnd w:id="8"/>
    </w:p>
    <w:p w:rsidR="00D34455" w:rsidRPr="00D34455" w:rsidRDefault="00D34455" w:rsidP="00D34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Алешина И. В. Поведение потребителей: учеб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особие. - М.: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Экономистъ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, 2006.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Амблер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Т., Коккинаки Ф.,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Пунтони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С. Оценивая маркетинговую деятельность: причины для выбора метрики // Маркетинг-менеджмент. – 2004. - №20 (3/4).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Березин И.С. Маркетинговый анализ. Рынок. Фирма. Товар. Продвижение. 3-е изд.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перераб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. и доп. - М.: Вершина, 2007.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Бест Р. Маркетинг от потребителя. – М.: Манн, Иванов, Фербер, 2008.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Блэкуэлл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Р.,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Миниард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П.,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Энджел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Дж. Поведение потребителей. 10-е изд. Пер. с англ. – СПб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.: 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>Изд-во «Питер». - 2007.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Блэкуэлл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Р.,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Минниард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П. и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Энджел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Дж. Поведение потребителей. - 10-е изд. - СПб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.: 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>Питер, 2007 – стр.113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Бодрийяр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Ж. Общество потребления. Его мифы и структуры. – М.: Культурная революция, Республика, 2006.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Божук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С.Г. Маркетинговые исследования. Основные концепции и методы. - СПб: Вектор, 2005.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Божук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С.Г., Ковалик Л.Н., Маслова Т.Д., Розова Н.,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Тэор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Т. Маркетинг: Учебник для вузов. 4-е изд. Стандарт третьего поколения – СПб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.: 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>Питер, 2012.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Бондаренко В.А. Изменение модели поведения и осознания клиентских потребностей //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European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Social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Science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Journal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. - 2014. - № 3-1 (42). - С. 332-335.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Бондаренко В.А. Изменение потребностей индивидов и модели их поведения в обществе потребления // Практический маркетинг. - 2014. - № 4 (206). - С. 14-19.</w:t>
      </w:r>
    </w:p>
    <w:p w:rsidR="00D34455" w:rsidRPr="001E02B7" w:rsidRDefault="00D34455" w:rsidP="00D34455">
      <w:pPr>
        <w:pStyle w:val="ad"/>
        <w:numPr>
          <w:ilvl w:val="0"/>
          <w:numId w:val="6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1E02B7">
        <w:rPr>
          <w:rFonts w:ascii="Times New Roman" w:eastAsia="TimesNewRomanPSMT" w:hAnsi="Times New Roman" w:cs="Times New Roman"/>
          <w:sz w:val="28"/>
          <w:szCs w:val="28"/>
        </w:rPr>
        <w:t>Домнин В.</w:t>
      </w:r>
      <w:proofErr w:type="gramStart"/>
      <w:r w:rsidRPr="001E02B7">
        <w:rPr>
          <w:rFonts w:ascii="Times New Roman" w:eastAsia="TimesNewRomanPSMT" w:hAnsi="Times New Roman" w:cs="Times New Roman"/>
          <w:sz w:val="28"/>
          <w:szCs w:val="28"/>
        </w:rPr>
        <w:t>Н.</w:t>
      </w:r>
      <w:proofErr w:type="gramEnd"/>
      <w:r w:rsidRPr="001E02B7">
        <w:rPr>
          <w:rFonts w:ascii="Times New Roman" w:eastAsia="TimesNewRomanPSMT" w:hAnsi="Times New Roman" w:cs="Times New Roman"/>
          <w:sz w:val="28"/>
          <w:szCs w:val="28"/>
        </w:rPr>
        <w:t xml:space="preserve"> Где у потребителя кнопка? // Бренд-менеджмент. – 2014. - №4 (17). С. 17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lastRenderedPageBreak/>
        <w:t>Лагуткина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Т.П., Тер-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Газарян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А.Г. Некоторые аспекты продвижения лечебной косметики на российском фармацевтическом рынке // Маркетинг и маркетинговые исследования – 2007. - №1 (67) </w:t>
      </w:r>
    </w:p>
    <w:p w:rsidR="00D34455" w:rsidRPr="001E02B7" w:rsidRDefault="00D34455" w:rsidP="00D34455">
      <w:pPr>
        <w:pStyle w:val="ad"/>
        <w:numPr>
          <w:ilvl w:val="0"/>
          <w:numId w:val="6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1E02B7">
        <w:rPr>
          <w:rFonts w:ascii="Times New Roman" w:hAnsi="Times New Roman" w:cs="Times New Roman"/>
          <w:sz w:val="28"/>
          <w:szCs w:val="28"/>
        </w:rPr>
        <w:t>Мартынюк Е. Исследование психологии потребителей на рынке ЛП // Московские аптеки. 2014. № 4. С. 6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Михайлова Е.А., Белоусова Е.Е., Перова В.А. Потребительские предпочтения при выборе платных медицинских услуг в Москве // Маркетинг услуг. – 2010. - №1 (21)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Наумов В.Н. Модели поведения потребителей в маркетинговых системах: учебное пособие. – СПб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>СПбГЭУФ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, 2009 – с.16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Наумов В.Н. Поведение потребителей: Учеб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>п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>особие. – М: ИНФРА-М, 2014 – с.24-25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Пантелеева Е.В., Христофоров А.В. Физкультурно-оздоровительные услуги: оценки и ожидания потребителей // Маркетинг услуг. – 2008. - №2(14).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Российский рынок биологически-активных добавок: аналитический обзор.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РосБизнесКонсалтинг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, Москва, 2011 [Электронный ресурс]. Режим доступа: marketing.rbc.ru/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download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/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research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/demofile_562949981988468 (дата обращения 01.04.2016)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spacing w:after="0" w:line="360" w:lineRule="auto"/>
        <w:ind w:left="0" w:firstLine="349"/>
        <w:jc w:val="both"/>
        <w:rPr>
          <w:rStyle w:val="ac"/>
          <w:color w:val="auto"/>
        </w:rPr>
      </w:pPr>
      <w:r w:rsidRPr="003B1600">
        <w:rPr>
          <w:rFonts w:ascii="Times New Roman" w:hAnsi="Times New Roman" w:cs="Times New Roman"/>
          <w:bCs/>
          <w:sz w:val="28"/>
          <w:szCs w:val="28"/>
        </w:rPr>
        <w:t>Сегментация потребителей лекарственных средств</w:t>
      </w:r>
      <w:r w:rsidRPr="003B1600">
        <w:rPr>
          <w:rFonts w:ascii="Times New Roman" w:hAnsi="Times New Roman" w:cs="Times New Roman"/>
          <w:sz w:val="28"/>
          <w:szCs w:val="28"/>
        </w:rPr>
        <w:t xml:space="preserve">. </w:t>
      </w:r>
      <w:r w:rsidRPr="003B1600">
        <w:rPr>
          <w:rFonts w:ascii="Times New Roman" w:hAnsi="Times New Roman" w:cs="Times New Roman"/>
          <w:bCs/>
          <w:sz w:val="28"/>
          <w:szCs w:val="28"/>
        </w:rPr>
        <w:t xml:space="preserve">Новые </w:t>
      </w:r>
      <w:proofErr w:type="spellStart"/>
      <w:r w:rsidRPr="003B1600">
        <w:rPr>
          <w:rFonts w:ascii="Times New Roman" w:hAnsi="Times New Roman" w:cs="Times New Roman"/>
          <w:bCs/>
          <w:sz w:val="28"/>
          <w:szCs w:val="28"/>
        </w:rPr>
        <w:t>психотипы</w:t>
      </w:r>
      <w:proofErr w:type="spellEnd"/>
      <w:r w:rsidRPr="003B1600">
        <w:rPr>
          <w:rFonts w:ascii="Times New Roman" w:hAnsi="Times New Roman" w:cs="Times New Roman"/>
          <w:sz w:val="28"/>
          <w:szCs w:val="28"/>
        </w:rPr>
        <w:t xml:space="preserve">// </w:t>
      </w:r>
      <w:hyperlink r:id="rId13" w:history="1">
        <w:r w:rsidRPr="003B1600">
          <w:rPr>
            <w:rStyle w:val="ac"/>
            <w:color w:val="auto"/>
          </w:rPr>
          <w:t>http://laudator.ru/marketing/podxody-k-segmentacii-potrebitelej.html - 2013</w:t>
        </w:r>
      </w:hyperlink>
    </w:p>
    <w:p w:rsidR="00D34455" w:rsidRPr="003B1600" w:rsidRDefault="00D34455" w:rsidP="00D34455">
      <w:pPr>
        <w:pStyle w:val="a3"/>
        <w:numPr>
          <w:ilvl w:val="0"/>
          <w:numId w:val="6"/>
        </w:numPr>
        <w:spacing w:after="0" w:line="360" w:lineRule="auto"/>
        <w:ind w:left="0" w:firstLine="349"/>
        <w:jc w:val="both"/>
        <w:rPr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Федеральная служба государственной статистики по Санкт-Петербургу и Ленинградской области [Электронный ресурс]. Режим доступа http://petrostat.gks.ru/ (дата обращения 05.04.2016).</w:t>
      </w:r>
    </w:p>
    <w:p w:rsidR="00D34455" w:rsidRPr="003B1600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Функциональные продукты даже в кризис востребованы потребителями. Бизнес-ресурс RosInvest.Com [Электронный ресурс]. Режим доступа: http://rosinvest.com/novosti/664106 (дата обращения: 06.04.2016)</w:t>
      </w:r>
    </w:p>
    <w:p w:rsidR="00D34455" w:rsidRDefault="00D34455" w:rsidP="00D3445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34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B1600">
        <w:rPr>
          <w:rFonts w:ascii="Times New Roman" w:eastAsia="TimesNewRomanPSMT" w:hAnsi="Times New Roman" w:cs="Times New Roman"/>
          <w:sz w:val="28"/>
          <w:szCs w:val="28"/>
        </w:rPr>
        <w:t>Юлдашева О.У. Когнитивный маркетинг. Продвижение стандартов потребления. - СПб</w:t>
      </w:r>
      <w:proofErr w:type="gramStart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.: </w:t>
      </w:r>
      <w:proofErr w:type="gramEnd"/>
      <w:r w:rsidRPr="003B1600">
        <w:rPr>
          <w:rFonts w:ascii="Times New Roman" w:eastAsia="TimesNewRomanPSMT" w:hAnsi="Times New Roman" w:cs="Times New Roman"/>
          <w:sz w:val="28"/>
          <w:szCs w:val="28"/>
        </w:rPr>
        <w:t xml:space="preserve">Изд-во </w:t>
      </w:r>
      <w:proofErr w:type="spellStart"/>
      <w:r w:rsidRPr="003B1600">
        <w:rPr>
          <w:rFonts w:ascii="Times New Roman" w:eastAsia="TimesNewRomanPSMT" w:hAnsi="Times New Roman" w:cs="Times New Roman"/>
          <w:sz w:val="28"/>
          <w:szCs w:val="28"/>
        </w:rPr>
        <w:t>СПбГУЭФ</w:t>
      </w:r>
      <w:proofErr w:type="spellEnd"/>
      <w:r w:rsidRPr="003B1600">
        <w:rPr>
          <w:rFonts w:ascii="Times New Roman" w:eastAsia="TimesNewRomanPSMT" w:hAnsi="Times New Roman" w:cs="Times New Roman"/>
          <w:sz w:val="28"/>
          <w:szCs w:val="28"/>
        </w:rPr>
        <w:t>, 2005.</w:t>
      </w:r>
    </w:p>
    <w:p w:rsidR="00D34455" w:rsidRPr="00D34455" w:rsidRDefault="00D34455" w:rsidP="00D34455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D7BE6" w:rsidRPr="002B5A09" w:rsidRDefault="007D7BE6" w:rsidP="007D7BE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5A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7D7BE6" w:rsidRPr="003505AF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3505AF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Анкета</w:t>
      </w:r>
    </w:p>
    <w:p w:rsidR="007D7BE6" w:rsidRPr="003505AF" w:rsidRDefault="007D7BE6" w:rsidP="007D7BE6">
      <w:pPr>
        <w:pStyle w:val="11"/>
        <w:rPr>
          <w:color w:val="auto"/>
        </w:rPr>
      </w:pPr>
      <w:r w:rsidRPr="005F42B9">
        <w:rPr>
          <w:rFonts w:eastAsia="TimesNewRomanPSMT"/>
          <w:color w:val="auto"/>
        </w:rPr>
        <w:t xml:space="preserve">Здравствуйте! Мы проводим исследование на тему </w:t>
      </w:r>
      <w:r w:rsidRPr="003505AF">
        <w:rPr>
          <w:rFonts w:eastAsia="TimesNewRomanPSMT"/>
        </w:rPr>
        <w:t>«</w:t>
      </w:r>
      <w:r w:rsidRPr="003505AF">
        <w:rPr>
          <w:color w:val="auto"/>
        </w:rPr>
        <w:t xml:space="preserve">Анализ факторов, влияющих на формирование потребительского предпочтения товаров </w:t>
      </w:r>
      <w:r>
        <w:rPr>
          <w:color w:val="auto"/>
        </w:rPr>
        <w:t xml:space="preserve">бренда </w:t>
      </w:r>
      <w:r>
        <w:rPr>
          <w:color w:val="auto"/>
          <w:lang w:val="en-US"/>
        </w:rPr>
        <w:t>Apple</w:t>
      </w:r>
      <w:r w:rsidRPr="003505AF">
        <w:rPr>
          <w:color w:val="auto"/>
        </w:rPr>
        <w:t>».</w:t>
      </w:r>
    </w:p>
    <w:p w:rsidR="007D7BE6" w:rsidRPr="003505AF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5AF">
        <w:rPr>
          <w:rFonts w:ascii="Times New Roman" w:eastAsia="TimesNewRomanPSMT" w:hAnsi="Times New Roman" w:cs="Times New Roman"/>
          <w:sz w:val="28"/>
          <w:szCs w:val="28"/>
        </w:rPr>
        <w:t>Пожалуйста, ответьте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ниже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следующие вопросы.</w:t>
      </w:r>
    </w:p>
    <w:p w:rsidR="007D7BE6" w:rsidRPr="003505AF" w:rsidRDefault="007D7BE6" w:rsidP="007D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BE6" w:rsidRPr="00076DAB" w:rsidRDefault="007D7BE6" w:rsidP="007D7BE6">
      <w:pPr>
        <w:rPr>
          <w:rFonts w:ascii="Times New Roman" w:hAnsi="Times New Roman" w:cs="Times New Roman"/>
          <w:sz w:val="24"/>
          <w:szCs w:val="24"/>
        </w:rPr>
      </w:pPr>
      <w:r w:rsidRPr="003505AF">
        <w:rPr>
          <w:rFonts w:ascii="Times New Roman" w:hAnsi="Times New Roman" w:cs="Times New Roman"/>
          <w:sz w:val="24"/>
          <w:szCs w:val="24"/>
        </w:rPr>
        <w:t xml:space="preserve">1. Оцените Ваше отношение к концепции </w:t>
      </w:r>
      <w:r>
        <w:rPr>
          <w:rFonts w:ascii="Times New Roman" w:hAnsi="Times New Roman" w:cs="Times New Roman"/>
          <w:sz w:val="24"/>
          <w:szCs w:val="24"/>
        </w:rPr>
        <w:t xml:space="preserve">бренда </w:t>
      </w:r>
      <w:r>
        <w:rPr>
          <w:rFonts w:ascii="Times New Roman" w:hAnsi="Times New Roman" w:cs="Times New Roman"/>
          <w:sz w:val="24"/>
          <w:szCs w:val="24"/>
          <w:lang w:val="en-US"/>
        </w:rPr>
        <w:t>Apple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11"/>
        <w:gridCol w:w="945"/>
        <w:gridCol w:w="944"/>
        <w:gridCol w:w="946"/>
        <w:gridCol w:w="946"/>
        <w:gridCol w:w="879"/>
        <w:gridCol w:w="2500"/>
      </w:tblGrid>
      <w:tr w:rsidR="007D7BE6" w:rsidRPr="003505AF" w:rsidTr="009277E9">
        <w:tc>
          <w:tcPr>
            <w:tcW w:w="1260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Отрицательное</w:t>
            </w:r>
          </w:p>
        </w:tc>
        <w:tc>
          <w:tcPr>
            <w:tcW w:w="494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7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</w:tr>
    </w:tbl>
    <w:p w:rsidR="007D7BE6" w:rsidRDefault="007D7BE6" w:rsidP="007D7BE6">
      <w:pPr>
        <w:rPr>
          <w:sz w:val="28"/>
          <w:szCs w:val="28"/>
        </w:rPr>
      </w:pPr>
    </w:p>
    <w:p w:rsidR="007D7BE6" w:rsidRPr="00912937" w:rsidRDefault="007D7BE6" w:rsidP="007D7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Покупаете ли Вы </w:t>
      </w:r>
      <w:r w:rsidRPr="00912937">
        <w:rPr>
          <w:rFonts w:ascii="Times New Roman" w:hAnsi="Times New Roman" w:cs="Times New Roman"/>
          <w:sz w:val="24"/>
          <w:szCs w:val="24"/>
        </w:rPr>
        <w:t>товары, представление ниже? Насколько часто?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09"/>
        <w:gridCol w:w="1143"/>
        <w:gridCol w:w="1143"/>
        <w:gridCol w:w="1143"/>
        <w:gridCol w:w="1143"/>
        <w:gridCol w:w="1145"/>
        <w:gridCol w:w="1145"/>
      </w:tblGrid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 раза в месяц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1-3 месяца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полгода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Реже, чем 1 раз в год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Никогда</w:t>
            </w: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-смартфоны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-планшеты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плейеры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другие товары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</w:tbl>
    <w:p w:rsidR="007D7BE6" w:rsidRDefault="007D7BE6" w:rsidP="007D7BE6">
      <w:pPr>
        <w:rPr>
          <w:sz w:val="28"/>
          <w:szCs w:val="28"/>
        </w:rPr>
      </w:pPr>
    </w:p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1293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Как давно вышеперечисленные товары находятся в структуре Вашего потребления?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566"/>
        <w:gridCol w:w="1126"/>
        <w:gridCol w:w="1126"/>
        <w:gridCol w:w="1501"/>
        <w:gridCol w:w="1126"/>
        <w:gridCol w:w="1126"/>
      </w:tblGrid>
      <w:tr w:rsidR="007D7BE6" w:rsidRPr="00912937" w:rsidTr="009277E9">
        <w:tc>
          <w:tcPr>
            <w:tcW w:w="1863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5 лет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 до 5 лет</w:t>
            </w:r>
          </w:p>
        </w:tc>
        <w:tc>
          <w:tcPr>
            <w:tcW w:w="784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 года до 3 лет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1 года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Никогда</w:t>
            </w: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-смартфоны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-планшеты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плейеры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другие товары</w:t>
            </w: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  <w:vAlign w:val="center"/>
          </w:tcPr>
          <w:p w:rsidR="007D7BE6" w:rsidRPr="00912937" w:rsidRDefault="007D7BE6" w:rsidP="009277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7BE6" w:rsidRPr="00B32FD0" w:rsidRDefault="007D7BE6" w:rsidP="007D7BE6">
      <w:pPr>
        <w:rPr>
          <w:sz w:val="28"/>
          <w:szCs w:val="28"/>
        </w:rPr>
      </w:pPr>
    </w:p>
    <w:p w:rsidR="007D7BE6" w:rsidRPr="00912937" w:rsidRDefault="007D7BE6" w:rsidP="007D7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12937">
        <w:rPr>
          <w:rFonts w:ascii="Times New Roman" w:hAnsi="Times New Roman" w:cs="Times New Roman"/>
          <w:sz w:val="24"/>
          <w:szCs w:val="24"/>
        </w:rPr>
        <w:t xml:space="preserve">. Оцените важность для Вас следующих факторов при выборе </w:t>
      </w:r>
      <w:r>
        <w:rPr>
          <w:rFonts w:ascii="Times New Roman" w:hAnsi="Times New Roman" w:cs="Times New Roman"/>
          <w:sz w:val="24"/>
          <w:szCs w:val="24"/>
        </w:rPr>
        <w:t>техники</w:t>
      </w:r>
      <w:r w:rsidRPr="00912937">
        <w:rPr>
          <w:rFonts w:ascii="Times New Roman" w:hAnsi="Times New Roman" w:cs="Times New Roman"/>
          <w:sz w:val="24"/>
          <w:szCs w:val="24"/>
        </w:rPr>
        <w:t>?</w:t>
      </w:r>
    </w:p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20"/>
        <w:gridCol w:w="1267"/>
        <w:gridCol w:w="683"/>
        <w:gridCol w:w="601"/>
        <w:gridCol w:w="601"/>
        <w:gridCol w:w="601"/>
        <w:gridCol w:w="750"/>
        <w:gridCol w:w="1648"/>
      </w:tblGrid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Доступность и цена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Простота в использовании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Уникальность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Дизайн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Функциональность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Эмоциональное восприятие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Размер экрана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 w:rsidRPr="005F43F6">
              <w:rPr>
                <w:rFonts w:ascii="Times New Roman" w:hAnsi="Times New Roman"/>
                <w:sz w:val="24"/>
                <w:szCs w:val="24"/>
              </w:rPr>
              <w:t>Качество сенсора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rPr>
          <w:trHeight w:val="755"/>
        </w:trPr>
        <w:tc>
          <w:tcPr>
            <w:tcW w:w="1786" w:type="pct"/>
            <w:vAlign w:val="center"/>
          </w:tcPr>
          <w:p w:rsidR="007D7BE6" w:rsidRPr="005F43F6" w:rsidRDefault="007D7BE6" w:rsidP="009277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Статус телефона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Pr="00912937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12937">
        <w:rPr>
          <w:rFonts w:ascii="Times New Roman" w:hAnsi="Times New Roman" w:cs="Times New Roman"/>
          <w:sz w:val="24"/>
          <w:szCs w:val="24"/>
        </w:rPr>
        <w:t>. Оцените важность для Вас следующих источников информации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937">
        <w:rPr>
          <w:rFonts w:ascii="Times New Roman" w:hAnsi="Times New Roman" w:cs="Times New Roman"/>
          <w:sz w:val="24"/>
          <w:szCs w:val="24"/>
        </w:rPr>
        <w:t xml:space="preserve">выборе </w:t>
      </w:r>
      <w:r>
        <w:rPr>
          <w:rFonts w:ascii="Times New Roman" w:hAnsi="Times New Roman" w:cs="Times New Roman"/>
          <w:sz w:val="24"/>
          <w:szCs w:val="24"/>
        </w:rPr>
        <w:t>техники</w:t>
      </w:r>
      <w:r w:rsidRPr="00912937">
        <w:rPr>
          <w:rFonts w:ascii="Times New Roman" w:hAnsi="Times New Roman" w:cs="Times New Roman"/>
          <w:sz w:val="24"/>
          <w:szCs w:val="24"/>
        </w:rPr>
        <w:t>?</w:t>
      </w:r>
    </w:p>
    <w:p w:rsidR="007D7BE6" w:rsidRDefault="007D7BE6" w:rsidP="007D7BE6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18"/>
        <w:gridCol w:w="1267"/>
        <w:gridCol w:w="683"/>
        <w:gridCol w:w="601"/>
        <w:gridCol w:w="601"/>
        <w:gridCol w:w="601"/>
        <w:gridCol w:w="750"/>
        <w:gridCol w:w="1650"/>
      </w:tblGrid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реальные отзывы о применении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специалистов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мнения/опыт семьи, родственников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мнение/опыт друзей, знакомых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с наглядной демонстрацией характеристик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собственный опыт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в средствах массовой информации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/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12937">
        <w:rPr>
          <w:rFonts w:ascii="Times New Roman" w:eastAsia="TimesNewRomanPSMT" w:hAnsi="Times New Roman" w:cs="Times New Roman"/>
          <w:sz w:val="24"/>
          <w:szCs w:val="24"/>
        </w:rPr>
        <w:t>6. Оцените степень соответствия приведенных ниже утверждений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12937">
        <w:rPr>
          <w:rFonts w:ascii="Times New Roman" w:eastAsia="TimesNewRomanPSMT" w:hAnsi="Times New Roman" w:cs="Times New Roman"/>
          <w:sz w:val="24"/>
          <w:szCs w:val="24"/>
        </w:rPr>
        <w:t>касательно рекламы Вашему мнению.</w:t>
      </w:r>
    </w:p>
    <w:p w:rsidR="007D7BE6" w:rsidRPr="00912937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981"/>
        <w:gridCol w:w="538"/>
        <w:gridCol w:w="559"/>
        <w:gridCol w:w="601"/>
        <w:gridCol w:w="452"/>
        <w:gridCol w:w="452"/>
        <w:gridCol w:w="452"/>
        <w:gridCol w:w="536"/>
      </w:tblGrid>
      <w:tr w:rsidR="007D7BE6" w:rsidRPr="00912937" w:rsidTr="009277E9">
        <w:trPr>
          <w:cantSplit/>
          <w:trHeight w:val="560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это интересующая меня товарная категория, принимаю рекламу во внимание</w:t>
            </w:r>
          </w:p>
        </w:tc>
        <w:tc>
          <w:tcPr>
            <w:tcW w:w="281" w:type="pct"/>
            <w:vMerge w:val="restart"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Абсолютно не соответствует </w:t>
            </w: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 w:val="restart"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соответствует </w:t>
            </w:r>
          </w:p>
        </w:tc>
      </w:tr>
      <w:tr w:rsidR="007D7BE6" w:rsidRPr="00912937" w:rsidTr="009277E9">
        <w:trPr>
          <w:cantSplit/>
          <w:trHeight w:val="412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отношусь к наглядной рекламе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557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Важна информативность рекламного сообщения и его достоверность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693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 рекламу конкретных брендов недостоверным источником информации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1134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 (укажите какое)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BE6" w:rsidRDefault="007D7BE6" w:rsidP="007D7BE6"/>
    <w:p w:rsidR="007D7BE6" w:rsidRDefault="007D7BE6" w:rsidP="007D7BE6">
      <w:pPr>
        <w:rPr>
          <w:rFonts w:ascii="Times New Roman" w:eastAsia="TimesNewRomanPSMT" w:hAnsi="Times New Roman" w:cs="Times New Roman"/>
          <w:sz w:val="24"/>
          <w:szCs w:val="24"/>
        </w:rPr>
      </w:pPr>
      <w:r w:rsidRPr="00F51230">
        <w:rPr>
          <w:rFonts w:ascii="Times New Roman" w:eastAsia="TimesNewRomanPSMT" w:hAnsi="Times New Roman" w:cs="Times New Roman"/>
          <w:sz w:val="24"/>
          <w:szCs w:val="24"/>
        </w:rPr>
        <w:t>7. Отметьте, какие утверждения относятся к Вам и в какой степени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21"/>
        <w:gridCol w:w="1548"/>
        <w:gridCol w:w="1549"/>
        <w:gridCol w:w="1551"/>
        <w:gridCol w:w="1551"/>
        <w:gridCol w:w="1551"/>
      </w:tblGrid>
      <w:tr w:rsidR="007D7BE6" w:rsidTr="009277E9">
        <w:tc>
          <w:tcPr>
            <w:tcW w:w="95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согласен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согласен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чем-то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чем-то нет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не согласен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согласен</w:t>
            </w:r>
          </w:p>
        </w:tc>
      </w:tr>
      <w:tr w:rsidR="007D7BE6" w:rsidTr="009277E9">
        <w:tc>
          <w:tcPr>
            <w:tcW w:w="95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слежу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всеми новинками в технике 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c>
          <w:tcPr>
            <w:tcW w:w="95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советую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своим друзьям и родственникам при покупке техники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c>
          <w:tcPr>
            <w:tcW w:w="952" w:type="pct"/>
          </w:tcPr>
          <w:p w:rsidR="007D7BE6" w:rsidRPr="00930CA9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изучаю доступную в СМИ и других источниках информацию о товарах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Apple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Если Вы используете указанные в вопросах 2 и 3 товары</w:t>
      </w:r>
      <w:r w:rsidRPr="00DD37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бренда </w:t>
      </w:r>
      <w:r>
        <w:rPr>
          <w:rFonts w:ascii="Times New Roman" w:hAnsi="Times New Roman" w:cs="Times New Roman"/>
          <w:sz w:val="24"/>
          <w:szCs w:val="24"/>
          <w:lang w:val="en-US"/>
        </w:rPr>
        <w:t>Apple</w:t>
      </w:r>
      <w:r>
        <w:rPr>
          <w:rFonts w:ascii="Times New Roman" w:hAnsi="Times New Roman" w:cs="Times New Roman"/>
          <w:sz w:val="24"/>
          <w:szCs w:val="24"/>
        </w:rPr>
        <w:t>, оцените степень весомости для Вас мотивов обращения к ним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18"/>
        <w:gridCol w:w="1267"/>
        <w:gridCol w:w="683"/>
        <w:gridCol w:w="601"/>
        <w:gridCol w:w="601"/>
        <w:gridCol w:w="601"/>
        <w:gridCol w:w="750"/>
        <w:gridCol w:w="1650"/>
      </w:tblGrid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Возникла необходимость в новом девайсе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устраивает старый девайс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Чувствую необходимость приобщения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приверженцам бренда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Помогает быть стильным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Очень просто в использовании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Отличные характеристики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Посоветовали родственники/друзья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находил (а) убедительную информацию о  данных товарах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rPr>
          <w:trHeight w:val="755"/>
        </w:trPr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E6E68">
        <w:rPr>
          <w:rFonts w:ascii="Times New Roman" w:eastAsia="TimesNewRomanPSMT" w:hAnsi="Times New Roman" w:cs="Times New Roman"/>
          <w:sz w:val="24"/>
          <w:szCs w:val="24"/>
        </w:rPr>
        <w:t xml:space="preserve">9. Если Вы НЕ используете товары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бренда </w:t>
      </w:r>
      <w:r>
        <w:rPr>
          <w:rFonts w:ascii="Times New Roman" w:eastAsia="TimesNewRomanPSMT" w:hAnsi="Times New Roman" w:cs="Times New Roman"/>
          <w:sz w:val="24"/>
          <w:szCs w:val="24"/>
          <w:lang w:val="en-US"/>
        </w:rPr>
        <w:t>Apple</w:t>
      </w:r>
      <w:r w:rsidRPr="000E6E68">
        <w:rPr>
          <w:rFonts w:ascii="Times New Roman" w:eastAsia="TimesNewRomanPSMT" w:hAnsi="Times New Roman" w:cs="Times New Roman"/>
          <w:sz w:val="24"/>
          <w:szCs w:val="24"/>
        </w:rPr>
        <w:t>, оцените степень весомости для Вас следующих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E6E68">
        <w:rPr>
          <w:rFonts w:ascii="Times New Roman" w:eastAsia="TimesNewRomanPSMT" w:hAnsi="Times New Roman" w:cs="Times New Roman"/>
          <w:sz w:val="24"/>
          <w:szCs w:val="24"/>
        </w:rPr>
        <w:t>причин: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18"/>
        <w:gridCol w:w="1267"/>
        <w:gridCol w:w="683"/>
        <w:gridCol w:w="601"/>
        <w:gridCol w:w="601"/>
        <w:gridCol w:w="601"/>
        <w:gridCol w:w="750"/>
        <w:gridCol w:w="1650"/>
      </w:tblGrid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Прекрасно чувствую себя и без этих девайсов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 лишней тратой денег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хочу быть «стадом»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нравится дизайн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нравится концепция компании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вызывающая доверие информация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lastRenderedPageBreak/>
        <w:t>1</w:t>
      </w:r>
      <w:r>
        <w:rPr>
          <w:rFonts w:ascii="Times New Roman" w:eastAsia="TimesNewRomanPSMT" w:hAnsi="Times New Roman" w:cs="Times New Roman"/>
          <w:sz w:val="24"/>
          <w:szCs w:val="24"/>
        </w:rPr>
        <w:t>0</w:t>
      </w:r>
      <w:r w:rsidRPr="004C149B">
        <w:rPr>
          <w:rFonts w:ascii="Times New Roman" w:eastAsia="TimesNewRomanPSMT" w:hAnsi="Times New Roman" w:cs="Times New Roman"/>
          <w:sz w:val="24"/>
          <w:szCs w:val="24"/>
        </w:rPr>
        <w:t>. Назовите, пожалуйста, основные для Вас жизненные приоритеты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Для составления отчета по проведению исследования, пожалуйста, укажите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Ваши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Пол -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Возраст –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Род деятельности -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Город проживания –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Примерный годовой уровень дохода -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4C14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Спасибо!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7D7BE6" w:rsidRPr="003505AF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3505AF">
        <w:rPr>
          <w:rFonts w:ascii="Times New Roman" w:eastAsia="TimesNewRomanPS-BoldMT" w:hAnsi="Times New Roman" w:cs="Times New Roman"/>
          <w:b/>
          <w:bCs/>
          <w:sz w:val="28"/>
          <w:szCs w:val="28"/>
        </w:rPr>
        <w:t>Анкета</w:t>
      </w:r>
    </w:p>
    <w:p w:rsidR="007D7BE6" w:rsidRPr="003505AF" w:rsidRDefault="007D7BE6" w:rsidP="007D7BE6">
      <w:pPr>
        <w:pStyle w:val="11"/>
        <w:rPr>
          <w:color w:val="auto"/>
        </w:rPr>
      </w:pPr>
      <w:r w:rsidRPr="005F42B9">
        <w:rPr>
          <w:rFonts w:eastAsia="TimesNewRomanPSMT"/>
          <w:color w:val="auto"/>
        </w:rPr>
        <w:lastRenderedPageBreak/>
        <w:t>Здравствуйте! Мы проводим исследование на тему «</w:t>
      </w:r>
      <w:r w:rsidRPr="005F42B9">
        <w:rPr>
          <w:color w:val="auto"/>
        </w:rPr>
        <w:t xml:space="preserve">Анализ </w:t>
      </w:r>
      <w:r w:rsidRPr="003505AF">
        <w:rPr>
          <w:color w:val="auto"/>
        </w:rPr>
        <w:t xml:space="preserve">факторов, влияющих на формирование потребительского предпочтения товаров </w:t>
      </w:r>
      <w:r>
        <w:rPr>
          <w:color w:val="auto"/>
        </w:rPr>
        <w:t xml:space="preserve">бренда </w:t>
      </w:r>
      <w:r>
        <w:rPr>
          <w:color w:val="auto"/>
          <w:lang w:val="en-US"/>
        </w:rPr>
        <w:t>Apple</w:t>
      </w:r>
      <w:r w:rsidRPr="003505AF">
        <w:rPr>
          <w:color w:val="auto"/>
        </w:rPr>
        <w:t>».</w:t>
      </w:r>
    </w:p>
    <w:p w:rsidR="007D7BE6" w:rsidRPr="003505AF" w:rsidRDefault="007D7BE6" w:rsidP="007D7B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5AF">
        <w:rPr>
          <w:rFonts w:ascii="Times New Roman" w:eastAsia="TimesNewRomanPSMT" w:hAnsi="Times New Roman" w:cs="Times New Roman"/>
          <w:sz w:val="28"/>
          <w:szCs w:val="28"/>
        </w:rPr>
        <w:t>Пожалуйста, ответьте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ниже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505AF">
        <w:rPr>
          <w:rFonts w:ascii="Times New Roman" w:eastAsia="TimesNewRomanPSMT" w:hAnsi="Times New Roman" w:cs="Times New Roman"/>
          <w:sz w:val="28"/>
          <w:szCs w:val="28"/>
        </w:rPr>
        <w:t>следующие вопросы.</w:t>
      </w:r>
    </w:p>
    <w:p w:rsidR="007D7BE6" w:rsidRPr="003505AF" w:rsidRDefault="007D7BE6" w:rsidP="007D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BE6" w:rsidRPr="003505AF" w:rsidRDefault="007D7BE6" w:rsidP="007D7BE6">
      <w:pPr>
        <w:rPr>
          <w:rFonts w:ascii="Times New Roman" w:hAnsi="Times New Roman" w:cs="Times New Roman"/>
          <w:sz w:val="24"/>
          <w:szCs w:val="24"/>
        </w:rPr>
      </w:pPr>
      <w:r w:rsidRPr="003505AF">
        <w:rPr>
          <w:rFonts w:ascii="Times New Roman" w:hAnsi="Times New Roman" w:cs="Times New Roman"/>
          <w:sz w:val="24"/>
          <w:szCs w:val="24"/>
        </w:rPr>
        <w:t xml:space="preserve">1. Оцените Ваше отношение к концепции </w:t>
      </w:r>
      <w:r>
        <w:rPr>
          <w:rFonts w:ascii="Times New Roman" w:hAnsi="Times New Roman" w:cs="Times New Roman"/>
          <w:sz w:val="24"/>
          <w:szCs w:val="24"/>
        </w:rPr>
        <w:t xml:space="preserve">бренда </w:t>
      </w:r>
      <w:r>
        <w:rPr>
          <w:rFonts w:ascii="Times New Roman" w:hAnsi="Times New Roman" w:cs="Times New Roman"/>
          <w:sz w:val="24"/>
          <w:szCs w:val="24"/>
          <w:lang w:val="en-US"/>
        </w:rPr>
        <w:t>Apple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11"/>
        <w:gridCol w:w="945"/>
        <w:gridCol w:w="944"/>
        <w:gridCol w:w="946"/>
        <w:gridCol w:w="946"/>
        <w:gridCol w:w="879"/>
        <w:gridCol w:w="2500"/>
      </w:tblGrid>
      <w:tr w:rsidR="007D7BE6" w:rsidRPr="003505AF" w:rsidTr="009277E9">
        <w:tc>
          <w:tcPr>
            <w:tcW w:w="1260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Отрицательное</w:t>
            </w:r>
          </w:p>
        </w:tc>
        <w:tc>
          <w:tcPr>
            <w:tcW w:w="494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459" w:type="pct"/>
          </w:tcPr>
          <w:p w:rsidR="007D7BE6" w:rsidRPr="001135B6" w:rsidRDefault="007D7BE6" w:rsidP="00927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5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7" w:type="pct"/>
          </w:tcPr>
          <w:p w:rsidR="007D7BE6" w:rsidRPr="003505A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AF">
              <w:rPr>
                <w:rFonts w:ascii="Times New Roman" w:hAnsi="Times New Roman" w:cs="Times New Roman"/>
                <w:sz w:val="24"/>
                <w:szCs w:val="24"/>
              </w:rPr>
              <w:t>Положительное</w:t>
            </w:r>
          </w:p>
        </w:tc>
      </w:tr>
    </w:tbl>
    <w:p w:rsidR="007D7BE6" w:rsidRDefault="007D7BE6" w:rsidP="007D7BE6">
      <w:pPr>
        <w:rPr>
          <w:sz w:val="28"/>
          <w:szCs w:val="28"/>
        </w:rPr>
      </w:pPr>
    </w:p>
    <w:p w:rsidR="007D7BE6" w:rsidRPr="00912937" w:rsidRDefault="007D7BE6" w:rsidP="007D7BE6">
      <w:pPr>
        <w:rPr>
          <w:rFonts w:ascii="Times New Roman" w:hAnsi="Times New Roman" w:cs="Times New Roman"/>
          <w:sz w:val="24"/>
          <w:szCs w:val="24"/>
        </w:rPr>
      </w:pPr>
      <w:r w:rsidRPr="00912937">
        <w:rPr>
          <w:rFonts w:ascii="Times New Roman" w:hAnsi="Times New Roman" w:cs="Times New Roman"/>
          <w:sz w:val="24"/>
          <w:szCs w:val="24"/>
        </w:rPr>
        <w:t>2.  Покупаете ли Вы товары</w:t>
      </w:r>
      <w:r w:rsidRPr="00137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912937">
        <w:rPr>
          <w:rFonts w:ascii="Times New Roman" w:hAnsi="Times New Roman" w:cs="Times New Roman"/>
          <w:sz w:val="24"/>
          <w:szCs w:val="24"/>
        </w:rPr>
        <w:t>? Насколько часто?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09"/>
        <w:gridCol w:w="1143"/>
        <w:gridCol w:w="1143"/>
        <w:gridCol w:w="1143"/>
        <w:gridCol w:w="1143"/>
        <w:gridCol w:w="1145"/>
        <w:gridCol w:w="1145"/>
      </w:tblGrid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 раза в месяц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1-3 месяца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полгода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год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Реже, чем 1 раз в год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Никогда</w:t>
            </w: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-смартфоны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-планшеты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плейеры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D7BE6" w:rsidRPr="00912937" w:rsidTr="009277E9">
        <w:tc>
          <w:tcPr>
            <w:tcW w:w="141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другие товары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7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</w:tbl>
    <w:p w:rsidR="007D7BE6" w:rsidRDefault="007D7BE6" w:rsidP="007D7BE6">
      <w:pPr>
        <w:rPr>
          <w:sz w:val="28"/>
          <w:szCs w:val="28"/>
        </w:rPr>
      </w:pPr>
    </w:p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12937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Как давно вышеперечисленные товары находятся в структуре Вашего потребления?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566"/>
        <w:gridCol w:w="1126"/>
        <w:gridCol w:w="1126"/>
        <w:gridCol w:w="1501"/>
        <w:gridCol w:w="1126"/>
        <w:gridCol w:w="1126"/>
      </w:tblGrid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Более 5 лет 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3 до 5 лет </w:t>
            </w:r>
          </w:p>
        </w:tc>
        <w:tc>
          <w:tcPr>
            <w:tcW w:w="78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 года до 3 лет 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1 года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Никогда</w:t>
            </w: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-смартфоны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-планшеты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8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плейеры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7D7BE6" w:rsidRPr="00912937" w:rsidTr="009277E9">
        <w:tc>
          <w:tcPr>
            <w:tcW w:w="1863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другие товары</w:t>
            </w: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8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8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</w:rPr>
            </w:pPr>
          </w:p>
        </w:tc>
      </w:tr>
    </w:tbl>
    <w:p w:rsidR="007D7BE6" w:rsidRPr="00B32FD0" w:rsidRDefault="007D7BE6" w:rsidP="007D7BE6">
      <w:pPr>
        <w:rPr>
          <w:sz w:val="28"/>
          <w:szCs w:val="28"/>
        </w:rPr>
      </w:pPr>
    </w:p>
    <w:p w:rsidR="007D7BE6" w:rsidRPr="008C588C" w:rsidRDefault="007D7BE6" w:rsidP="007D7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12937">
        <w:rPr>
          <w:rFonts w:ascii="Times New Roman" w:hAnsi="Times New Roman" w:cs="Times New Roman"/>
          <w:sz w:val="24"/>
          <w:szCs w:val="24"/>
        </w:rPr>
        <w:t xml:space="preserve">. Оцените важность для Вас следующих факторов при выборе при выборе </w:t>
      </w:r>
      <w:r>
        <w:rPr>
          <w:rFonts w:ascii="Times New Roman" w:hAnsi="Times New Roman" w:cs="Times New Roman"/>
          <w:sz w:val="24"/>
          <w:szCs w:val="24"/>
        </w:rPr>
        <w:t>техники</w:t>
      </w:r>
    </w:p>
    <w:p w:rsidR="007D7BE6" w:rsidRPr="008C588C" w:rsidRDefault="007D7BE6" w:rsidP="007D7B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24"/>
        <w:gridCol w:w="1267"/>
        <w:gridCol w:w="683"/>
        <w:gridCol w:w="601"/>
        <w:gridCol w:w="601"/>
        <w:gridCol w:w="601"/>
        <w:gridCol w:w="750"/>
        <w:gridCol w:w="1644"/>
      </w:tblGrid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Доступность и цена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Простота в использовании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Уникальность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Дизайн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Функциональность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Эмоциональное восприятие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Размер экрана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5F42B9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F42B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43F6">
              <w:rPr>
                <w:rFonts w:ascii="Times New Roman" w:hAnsi="Times New Roman"/>
                <w:sz w:val="24"/>
                <w:szCs w:val="24"/>
                <w:lang w:val="ru-RU"/>
              </w:rPr>
              <w:t>Качество сенсора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EE093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EE093F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E093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8" w:type="pct"/>
            <w:vAlign w:val="center"/>
          </w:tcPr>
          <w:p w:rsidR="007D7BE6" w:rsidRPr="005F43F6" w:rsidRDefault="007D7BE6" w:rsidP="007D7BE6">
            <w:pPr>
              <w:pStyle w:val="NumberedLi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Статус телефона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EE093F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EE093F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E093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Pr="00912937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12937">
        <w:rPr>
          <w:rFonts w:ascii="Times New Roman" w:hAnsi="Times New Roman" w:cs="Times New Roman"/>
          <w:sz w:val="24"/>
          <w:szCs w:val="24"/>
        </w:rPr>
        <w:t>. Оцените важность для Вас следующих источников информации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937">
        <w:rPr>
          <w:rFonts w:ascii="Times New Roman" w:hAnsi="Times New Roman" w:cs="Times New Roman"/>
          <w:sz w:val="24"/>
          <w:szCs w:val="24"/>
        </w:rPr>
        <w:t xml:space="preserve">выборе </w:t>
      </w:r>
      <w:r>
        <w:rPr>
          <w:rFonts w:ascii="Times New Roman" w:hAnsi="Times New Roman" w:cs="Times New Roman"/>
          <w:sz w:val="24"/>
          <w:szCs w:val="24"/>
        </w:rPr>
        <w:t>техники</w:t>
      </w:r>
      <w:r w:rsidRPr="00912937">
        <w:rPr>
          <w:rFonts w:ascii="Times New Roman" w:hAnsi="Times New Roman" w:cs="Times New Roman"/>
          <w:sz w:val="24"/>
          <w:szCs w:val="24"/>
        </w:rPr>
        <w:t>?</w:t>
      </w:r>
    </w:p>
    <w:p w:rsidR="007D7BE6" w:rsidRDefault="007D7BE6" w:rsidP="007D7BE6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20"/>
        <w:gridCol w:w="1267"/>
        <w:gridCol w:w="683"/>
        <w:gridCol w:w="601"/>
        <w:gridCol w:w="601"/>
        <w:gridCol w:w="601"/>
        <w:gridCol w:w="750"/>
        <w:gridCol w:w="1648"/>
      </w:tblGrid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реальные отзывы о применении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специалистов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мнения/опыт семьи, родственников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мнение/опыт друзей, знакомых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с наглядной демонстрацией характеристик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собственный опыт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в средствах массовой информации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/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12937">
        <w:rPr>
          <w:rFonts w:ascii="Times New Roman" w:eastAsia="TimesNewRomanPSMT" w:hAnsi="Times New Roman" w:cs="Times New Roman"/>
          <w:sz w:val="24"/>
          <w:szCs w:val="24"/>
        </w:rPr>
        <w:t>6. Оцените степень соответствия приведенных ниже утверждений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12937">
        <w:rPr>
          <w:rFonts w:ascii="Times New Roman" w:eastAsia="TimesNewRomanPSMT" w:hAnsi="Times New Roman" w:cs="Times New Roman"/>
          <w:sz w:val="24"/>
          <w:szCs w:val="24"/>
        </w:rPr>
        <w:t>касательно рекламы Вашему мнению.</w:t>
      </w:r>
    </w:p>
    <w:p w:rsidR="007D7BE6" w:rsidRPr="00912937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981"/>
        <w:gridCol w:w="538"/>
        <w:gridCol w:w="559"/>
        <w:gridCol w:w="601"/>
        <w:gridCol w:w="452"/>
        <w:gridCol w:w="452"/>
        <w:gridCol w:w="452"/>
        <w:gridCol w:w="536"/>
      </w:tblGrid>
      <w:tr w:rsidR="007D7BE6" w:rsidRPr="00912937" w:rsidTr="009277E9">
        <w:trPr>
          <w:cantSplit/>
          <w:trHeight w:val="560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это интересующая меня товарная категория, принимаю рекламу во внимание</w:t>
            </w:r>
          </w:p>
        </w:tc>
        <w:tc>
          <w:tcPr>
            <w:tcW w:w="281" w:type="pct"/>
            <w:vMerge w:val="restart"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Абсолютно не соответствует </w:t>
            </w:r>
          </w:p>
        </w:tc>
        <w:tc>
          <w:tcPr>
            <w:tcW w:w="292" w:type="pct"/>
          </w:tcPr>
          <w:p w:rsidR="007D7BE6" w:rsidRPr="001135B6" w:rsidRDefault="007D7BE6" w:rsidP="00927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5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 w:val="restart"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соответствует </w:t>
            </w:r>
          </w:p>
        </w:tc>
      </w:tr>
      <w:tr w:rsidR="007D7BE6" w:rsidRPr="00912937" w:rsidTr="009277E9">
        <w:trPr>
          <w:cantSplit/>
          <w:trHeight w:val="412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отношусь к наглядной рекламе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1135B6" w:rsidRDefault="007D7BE6" w:rsidP="00927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5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557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Важна информативность рекламного сообщения и его достоверность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1135B6" w:rsidRDefault="007D7BE6" w:rsidP="00927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5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693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 рекламу конкретных брендов недостоверным источником информации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1135B6" w:rsidRDefault="007D7BE6" w:rsidP="00927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5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RPr="00912937" w:rsidTr="009277E9">
        <w:trPr>
          <w:cantSplit/>
          <w:trHeight w:val="1134"/>
        </w:trPr>
        <w:tc>
          <w:tcPr>
            <w:tcW w:w="3125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 (укажите какое)</w:t>
            </w:r>
          </w:p>
        </w:tc>
        <w:tc>
          <w:tcPr>
            <w:tcW w:w="281" w:type="pct"/>
            <w:vMerge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pct"/>
          </w:tcPr>
          <w:p w:rsidR="007D7BE6" w:rsidRPr="00912937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" w:type="pct"/>
            <w:vMerge/>
            <w:textDirection w:val="btLr"/>
          </w:tcPr>
          <w:p w:rsidR="007D7BE6" w:rsidRPr="00912937" w:rsidRDefault="007D7BE6" w:rsidP="009277E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BE6" w:rsidRDefault="007D7BE6" w:rsidP="007D7BE6"/>
    <w:p w:rsidR="007D7BE6" w:rsidRDefault="007D7BE6" w:rsidP="007D7BE6">
      <w:pPr>
        <w:rPr>
          <w:rFonts w:ascii="Times New Roman" w:eastAsia="TimesNewRomanPSMT" w:hAnsi="Times New Roman" w:cs="Times New Roman"/>
          <w:sz w:val="24"/>
          <w:szCs w:val="24"/>
        </w:rPr>
      </w:pPr>
      <w:r w:rsidRPr="00F51230">
        <w:rPr>
          <w:rFonts w:ascii="Times New Roman" w:eastAsia="TimesNewRomanPSMT" w:hAnsi="Times New Roman" w:cs="Times New Roman"/>
          <w:sz w:val="24"/>
          <w:szCs w:val="24"/>
        </w:rPr>
        <w:t>7. Отметьте, какие утверждения относятся к Вам и в какой степени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20"/>
        <w:gridCol w:w="1549"/>
        <w:gridCol w:w="1549"/>
        <w:gridCol w:w="1551"/>
        <w:gridCol w:w="1551"/>
        <w:gridCol w:w="1551"/>
      </w:tblGrid>
      <w:tr w:rsidR="007D7BE6" w:rsidTr="009277E9">
        <w:tc>
          <w:tcPr>
            <w:tcW w:w="951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согласен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согласен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чем-то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чем-то нет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Скорее не согласен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не согласен</w:t>
            </w:r>
          </w:p>
        </w:tc>
      </w:tr>
      <w:tr w:rsidR="007D7BE6" w:rsidTr="009277E9">
        <w:tc>
          <w:tcPr>
            <w:tcW w:w="951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слежу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всеми новинками в технике 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c>
          <w:tcPr>
            <w:tcW w:w="951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советую своим друзьям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родственникам при покупке техники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BE6" w:rsidTr="009277E9">
        <w:tc>
          <w:tcPr>
            <w:tcW w:w="951" w:type="pct"/>
          </w:tcPr>
          <w:p w:rsidR="007D7BE6" w:rsidRPr="00930CA9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изучаю доступную в СМИ и других источниках информацию о товарах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Apple</w:t>
            </w: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Если Вы используете указанные в вопросах 2 и 3 товары здорового образа жизни, оцените степень весомости для Вас мотивов обращения к ним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20"/>
        <w:gridCol w:w="1267"/>
        <w:gridCol w:w="683"/>
        <w:gridCol w:w="601"/>
        <w:gridCol w:w="601"/>
        <w:gridCol w:w="601"/>
        <w:gridCol w:w="750"/>
        <w:gridCol w:w="1648"/>
      </w:tblGrid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Возникла необходимость в новом девайсе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устраивает старый девайс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Чувствую необходимость приобщения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приверженцам бренда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Помогает быть стильным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Очень просто в использовании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Отличные характеристики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Посоветовали родственники/друзья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находил (а) убедительную информацию о  данных товарах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Pr="00137BAE" w:rsidRDefault="007D7BE6" w:rsidP="009277E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37BA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6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>
      <w:pPr>
        <w:rPr>
          <w:rFonts w:ascii="Times New Roman" w:hAnsi="Times New Roman" w:cs="Times New Roman"/>
          <w:sz w:val="24"/>
          <w:szCs w:val="24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E6E68">
        <w:rPr>
          <w:rFonts w:ascii="Times New Roman" w:eastAsia="TimesNewRomanPSMT" w:hAnsi="Times New Roman" w:cs="Times New Roman"/>
          <w:sz w:val="24"/>
          <w:szCs w:val="24"/>
        </w:rPr>
        <w:t xml:space="preserve">9. Если Вы НЕ используете товары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бренда </w:t>
      </w:r>
      <w:r>
        <w:rPr>
          <w:rFonts w:ascii="Times New Roman" w:eastAsia="TimesNewRomanPSMT" w:hAnsi="Times New Roman" w:cs="Times New Roman"/>
          <w:sz w:val="24"/>
          <w:szCs w:val="24"/>
          <w:lang w:val="en-US"/>
        </w:rPr>
        <w:t>Apple</w:t>
      </w:r>
      <w:r w:rsidRPr="000E6E68">
        <w:rPr>
          <w:rFonts w:ascii="Times New Roman" w:eastAsia="TimesNewRomanPSMT" w:hAnsi="Times New Roman" w:cs="Times New Roman"/>
          <w:sz w:val="24"/>
          <w:szCs w:val="24"/>
        </w:rPr>
        <w:t>, оцените степень весомости для Вас следующих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E6E68">
        <w:rPr>
          <w:rFonts w:ascii="Times New Roman" w:eastAsia="TimesNewRomanPSMT" w:hAnsi="Times New Roman" w:cs="Times New Roman"/>
          <w:sz w:val="24"/>
          <w:szCs w:val="24"/>
        </w:rPr>
        <w:t>причин: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418"/>
        <w:gridCol w:w="1267"/>
        <w:gridCol w:w="683"/>
        <w:gridCol w:w="601"/>
        <w:gridCol w:w="601"/>
        <w:gridCol w:w="601"/>
        <w:gridCol w:w="750"/>
        <w:gridCol w:w="1650"/>
      </w:tblGrid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Прекрасно чувствую себя и без этих девайсов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 лишней тратой денег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хочу быть «стадом»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нравится дизайн 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нравится концепция компании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вызывающая доверие информация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  <w:tr w:rsidR="007D7BE6" w:rsidTr="009277E9">
        <w:trPr>
          <w:trHeight w:val="755"/>
        </w:trPr>
        <w:tc>
          <w:tcPr>
            <w:tcW w:w="1785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(укажите какие)</w:t>
            </w:r>
          </w:p>
        </w:tc>
        <w:tc>
          <w:tcPr>
            <w:tcW w:w="6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357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" w:type="pct"/>
          </w:tcPr>
          <w:p w:rsidR="007D7BE6" w:rsidRDefault="007D7BE6" w:rsidP="0092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</w:p>
        </w:tc>
      </w:tr>
    </w:tbl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1</w:t>
      </w:r>
      <w:r w:rsidRPr="005F42B9">
        <w:rPr>
          <w:rFonts w:ascii="Times New Roman" w:eastAsia="TimesNewRomanPSMT" w:hAnsi="Times New Roman" w:cs="Times New Roman"/>
          <w:sz w:val="24"/>
          <w:szCs w:val="24"/>
        </w:rPr>
        <w:t>0</w:t>
      </w:r>
      <w:r w:rsidRPr="004C149B">
        <w:rPr>
          <w:rFonts w:ascii="Times New Roman" w:eastAsia="TimesNewRomanPSMT" w:hAnsi="Times New Roman" w:cs="Times New Roman"/>
          <w:sz w:val="24"/>
          <w:szCs w:val="24"/>
        </w:rPr>
        <w:t>. Назовите, пожалуйста, основные для Вас жизненные приоритеты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семья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lastRenderedPageBreak/>
        <w:t>__________________________________________________________________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__________________________________________________________________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Для составления отчета по проведению исследования, пожалуйста, укажите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Ваши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 xml:space="preserve">Пол </w:t>
      </w:r>
      <w:proofErr w:type="gramStart"/>
      <w:r w:rsidRPr="004C149B">
        <w:rPr>
          <w:rFonts w:ascii="Times New Roman" w:eastAsia="TimesNewRomanPSMT" w:hAnsi="Times New Roman" w:cs="Times New Roman"/>
          <w:sz w:val="24"/>
          <w:szCs w:val="24"/>
        </w:rPr>
        <w:t>-</w:t>
      </w:r>
      <w:r>
        <w:rPr>
          <w:rFonts w:ascii="Times New Roman" w:eastAsia="TimesNewRomanPSMT" w:hAnsi="Times New Roman" w:cs="Times New Roman"/>
          <w:sz w:val="24"/>
          <w:szCs w:val="24"/>
        </w:rPr>
        <w:t>ж</w:t>
      </w:r>
      <w:proofErr w:type="gramEnd"/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Возраст –</w:t>
      </w:r>
      <w:r>
        <w:rPr>
          <w:rFonts w:ascii="Times New Roman" w:eastAsia="TimesNewRomanPSMT" w:hAnsi="Times New Roman" w:cs="Times New Roman"/>
          <w:sz w:val="24"/>
          <w:szCs w:val="24"/>
        </w:rPr>
        <w:t>36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 xml:space="preserve">Род деятельности </w:t>
      </w:r>
      <w:r>
        <w:rPr>
          <w:rFonts w:ascii="Times New Roman" w:eastAsia="TimesNewRomanPSMT" w:hAnsi="Times New Roman" w:cs="Times New Roman"/>
          <w:sz w:val="24"/>
          <w:szCs w:val="24"/>
        </w:rPr>
        <w:t>– государственный служащий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>Город проживания –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СПб</w:t>
      </w:r>
    </w:p>
    <w:p w:rsidR="007D7BE6" w:rsidRPr="004C149B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149B">
        <w:rPr>
          <w:rFonts w:ascii="Times New Roman" w:eastAsia="TimesNewRomanPSMT" w:hAnsi="Times New Roman" w:cs="Times New Roman"/>
          <w:sz w:val="24"/>
          <w:szCs w:val="24"/>
        </w:rPr>
        <w:t xml:space="preserve">Примерный годовой уровень дохода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– 60 000 </w:t>
      </w:r>
    </w:p>
    <w:p w:rsidR="007D7BE6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7D7BE6" w:rsidRPr="00137BAE" w:rsidRDefault="007D7BE6" w:rsidP="007D7B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r w:rsidRPr="004C14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Спасибо!</w:t>
      </w:r>
    </w:p>
    <w:p w:rsidR="00D34455" w:rsidRPr="00D34455" w:rsidRDefault="00D34455" w:rsidP="00D34455">
      <w:pPr>
        <w:pStyle w:val="11"/>
        <w:rPr>
          <w:color w:val="auto"/>
        </w:rPr>
      </w:pPr>
    </w:p>
    <w:p w:rsidR="00D34455" w:rsidRPr="00D34455" w:rsidRDefault="00D34455"/>
    <w:sectPr w:rsidR="00D34455" w:rsidRPr="00D34455" w:rsidSect="00D34455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8EC" w:rsidRDefault="006A38EC" w:rsidP="00D34455">
      <w:pPr>
        <w:spacing w:after="0" w:line="240" w:lineRule="auto"/>
      </w:pPr>
      <w:r>
        <w:separator/>
      </w:r>
    </w:p>
  </w:endnote>
  <w:endnote w:type="continuationSeparator" w:id="0">
    <w:p w:rsidR="006A38EC" w:rsidRDefault="006A38EC" w:rsidP="00D3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F0000" w:usb2="00000010" w:usb3="00000000" w:csb0="0012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833799"/>
      <w:docPartObj>
        <w:docPartGallery w:val="Page Numbers (Bottom of Page)"/>
        <w:docPartUnique/>
      </w:docPartObj>
    </w:sdtPr>
    <w:sdtEndPr/>
    <w:sdtContent>
      <w:p w:rsidR="00D34455" w:rsidRDefault="00D344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83C">
          <w:rPr>
            <w:noProof/>
          </w:rPr>
          <w:t>2</w:t>
        </w:r>
        <w:r>
          <w:fldChar w:fldCharType="end"/>
        </w:r>
      </w:p>
    </w:sdtContent>
  </w:sdt>
  <w:p w:rsidR="00D34455" w:rsidRDefault="00D3445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8EC" w:rsidRDefault="006A38EC" w:rsidP="00D34455">
      <w:pPr>
        <w:spacing w:after="0" w:line="240" w:lineRule="auto"/>
      </w:pPr>
      <w:r>
        <w:separator/>
      </w:r>
    </w:p>
  </w:footnote>
  <w:footnote w:type="continuationSeparator" w:id="0">
    <w:p w:rsidR="006A38EC" w:rsidRDefault="006A38EC" w:rsidP="00D34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7C4"/>
    <w:multiLevelType w:val="hybridMultilevel"/>
    <w:tmpl w:val="286070AC"/>
    <w:lvl w:ilvl="0" w:tplc="BE30A9A8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402CA"/>
    <w:multiLevelType w:val="hybridMultilevel"/>
    <w:tmpl w:val="CF2EB37E"/>
    <w:lvl w:ilvl="0" w:tplc="65A2798E">
      <w:start w:val="4"/>
      <w:numFmt w:val="decimal"/>
      <w:lvlText w:val="%1)"/>
      <w:lvlJc w:val="left"/>
      <w:pPr>
        <w:ind w:left="780" w:hanging="42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269A2"/>
    <w:multiLevelType w:val="hybridMultilevel"/>
    <w:tmpl w:val="87F89814"/>
    <w:lvl w:ilvl="0" w:tplc="51443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93596"/>
    <w:multiLevelType w:val="hybridMultilevel"/>
    <w:tmpl w:val="30EAFC74"/>
    <w:lvl w:ilvl="0" w:tplc="54DAABEC">
      <w:start w:val="4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87495D"/>
    <w:multiLevelType w:val="multilevel"/>
    <w:tmpl w:val="58A0592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19278D2"/>
    <w:multiLevelType w:val="hybridMultilevel"/>
    <w:tmpl w:val="4E9C1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3F45C7"/>
    <w:multiLevelType w:val="hybridMultilevel"/>
    <w:tmpl w:val="EB1C20EA"/>
    <w:lvl w:ilvl="0" w:tplc="651EA498">
      <w:start w:val="4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EFB63B3"/>
    <w:multiLevelType w:val="hybridMultilevel"/>
    <w:tmpl w:val="DAD0E59A"/>
    <w:lvl w:ilvl="0" w:tplc="7BFAB798">
      <w:start w:val="4"/>
      <w:numFmt w:val="decimal"/>
      <w:lvlText w:val="%1."/>
      <w:lvlJc w:val="left"/>
      <w:pPr>
        <w:ind w:left="780" w:hanging="420"/>
      </w:pPr>
      <w:rPr>
        <w:rFonts w:ascii="Times New Roman" w:eastAsiaTheme="minorHAnsi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D1AA3"/>
    <w:multiLevelType w:val="hybridMultilevel"/>
    <w:tmpl w:val="EECED87C"/>
    <w:lvl w:ilvl="0" w:tplc="7D20D402">
      <w:start w:val="4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50EC0"/>
    <w:multiLevelType w:val="hybridMultilevel"/>
    <w:tmpl w:val="9E28FFA8"/>
    <w:lvl w:ilvl="0" w:tplc="21C4E1BC">
      <w:start w:val="4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B73BDD"/>
    <w:multiLevelType w:val="hybridMultilevel"/>
    <w:tmpl w:val="85601EAA"/>
    <w:lvl w:ilvl="0" w:tplc="CB9CD2C0">
      <w:start w:val="4"/>
      <w:numFmt w:val="decimal"/>
      <w:lvlText w:val="%1."/>
      <w:lvlJc w:val="left"/>
      <w:pPr>
        <w:ind w:left="780" w:hanging="42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B0B88"/>
    <w:multiLevelType w:val="hybridMultilevel"/>
    <w:tmpl w:val="1FA0C8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8EE3CB9"/>
    <w:multiLevelType w:val="hybridMultilevel"/>
    <w:tmpl w:val="F2380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8EB"/>
    <w:multiLevelType w:val="hybridMultilevel"/>
    <w:tmpl w:val="B29EC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E9106D7"/>
    <w:multiLevelType w:val="multilevel"/>
    <w:tmpl w:val="0F6AB83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EED54B3"/>
    <w:multiLevelType w:val="hybridMultilevel"/>
    <w:tmpl w:val="F2380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C4AD7"/>
    <w:multiLevelType w:val="hybridMultilevel"/>
    <w:tmpl w:val="3AF637CC"/>
    <w:lvl w:ilvl="0" w:tplc="86F29C5E">
      <w:start w:val="4"/>
      <w:numFmt w:val="decimal"/>
      <w:lvlText w:val="%1."/>
      <w:lvlJc w:val="left"/>
      <w:pPr>
        <w:ind w:left="780" w:hanging="42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B663D8"/>
    <w:multiLevelType w:val="hybridMultilevel"/>
    <w:tmpl w:val="0B2C0D52"/>
    <w:lvl w:ilvl="0" w:tplc="51443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8CB498D"/>
    <w:multiLevelType w:val="hybridMultilevel"/>
    <w:tmpl w:val="ECBC71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13"/>
  </w:num>
  <w:num w:numId="5">
    <w:abstractNumId w:val="5"/>
  </w:num>
  <w:num w:numId="6">
    <w:abstractNumId w:val="12"/>
  </w:num>
  <w:num w:numId="7">
    <w:abstractNumId w:val="0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6"/>
  </w:num>
  <w:num w:numId="15">
    <w:abstractNumId w:val="8"/>
  </w:num>
  <w:num w:numId="16">
    <w:abstractNumId w:val="15"/>
  </w:num>
  <w:num w:numId="17">
    <w:abstractNumId w:val="17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6CA"/>
    <w:rsid w:val="003200E6"/>
    <w:rsid w:val="004446CA"/>
    <w:rsid w:val="006A38EC"/>
    <w:rsid w:val="007D7BE6"/>
    <w:rsid w:val="008A5116"/>
    <w:rsid w:val="00BB683C"/>
    <w:rsid w:val="00C115B1"/>
    <w:rsid w:val="00C264BF"/>
    <w:rsid w:val="00CA04C6"/>
    <w:rsid w:val="00D34455"/>
    <w:rsid w:val="00F6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CA"/>
  </w:style>
  <w:style w:type="paragraph" w:styleId="1">
    <w:name w:val="heading 1"/>
    <w:basedOn w:val="a"/>
    <w:next w:val="a"/>
    <w:link w:val="10"/>
    <w:uiPriority w:val="9"/>
    <w:qFormat/>
    <w:rsid w:val="007D7B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44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C6"/>
    <w:pPr>
      <w:ind w:left="720"/>
      <w:contextualSpacing/>
    </w:pPr>
  </w:style>
  <w:style w:type="paragraph" w:customStyle="1" w:styleId="Default">
    <w:name w:val="Default"/>
    <w:rsid w:val="00C11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Стиль1"/>
    <w:basedOn w:val="2"/>
    <w:link w:val="12"/>
    <w:qFormat/>
    <w:rsid w:val="00D34455"/>
    <w:pPr>
      <w:spacing w:before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20"/>
    <w:link w:val="11"/>
    <w:rsid w:val="00D34455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4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D3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34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45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3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4455"/>
  </w:style>
  <w:style w:type="paragraph" w:styleId="aa">
    <w:name w:val="footer"/>
    <w:basedOn w:val="a"/>
    <w:link w:val="ab"/>
    <w:uiPriority w:val="99"/>
    <w:unhideWhenUsed/>
    <w:rsid w:val="00D3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4455"/>
  </w:style>
  <w:style w:type="character" w:styleId="ac">
    <w:name w:val="Hyperlink"/>
    <w:basedOn w:val="a0"/>
    <w:uiPriority w:val="99"/>
    <w:unhideWhenUsed/>
    <w:rsid w:val="00D34455"/>
    <w:rPr>
      <w:color w:val="0000FF"/>
      <w:u w:val="single"/>
    </w:rPr>
  </w:style>
  <w:style w:type="paragraph" w:styleId="ad">
    <w:name w:val="footnote text"/>
    <w:aliases w:val=" Знак,Знак Знак Знак Знак,Знак Знак"/>
    <w:basedOn w:val="a"/>
    <w:link w:val="ae"/>
    <w:uiPriority w:val="99"/>
    <w:unhideWhenUsed/>
    <w:rsid w:val="00D3445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 Знак Знак,Знак Знак Знак Знак Знак,Знак Знак Знак"/>
    <w:basedOn w:val="a0"/>
    <w:link w:val="ad"/>
    <w:uiPriority w:val="99"/>
    <w:rsid w:val="00D3445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D7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umberedList">
    <w:name w:val="Numbered List"/>
    <w:basedOn w:val="a"/>
    <w:rsid w:val="007D7BE6"/>
    <w:pPr>
      <w:numPr>
        <w:numId w:val="7"/>
      </w:numPr>
      <w:spacing w:after="0" w:line="240" w:lineRule="auto"/>
    </w:pPr>
    <w:rPr>
      <w:rFonts w:ascii="Verdana" w:eastAsia="Times New Roman" w:hAnsi="Verdana" w:cs="Times New Roman"/>
      <w:spacing w:val="8"/>
      <w:sz w:val="16"/>
      <w:szCs w:val="16"/>
      <w:lang w:val="en-US"/>
    </w:rPr>
  </w:style>
  <w:style w:type="character" w:styleId="af">
    <w:name w:val="footnote reference"/>
    <w:basedOn w:val="a0"/>
    <w:uiPriority w:val="99"/>
    <w:semiHidden/>
    <w:unhideWhenUsed/>
    <w:rsid w:val="007D7BE6"/>
    <w:rPr>
      <w:vertAlign w:val="superscript"/>
    </w:rPr>
  </w:style>
  <w:style w:type="paragraph" w:styleId="af0">
    <w:name w:val="TOC Heading"/>
    <w:basedOn w:val="1"/>
    <w:next w:val="a"/>
    <w:uiPriority w:val="39"/>
    <w:semiHidden/>
    <w:unhideWhenUsed/>
    <w:qFormat/>
    <w:rsid w:val="007D7BE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7D7BE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7BE6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CA"/>
  </w:style>
  <w:style w:type="paragraph" w:styleId="1">
    <w:name w:val="heading 1"/>
    <w:basedOn w:val="a"/>
    <w:next w:val="a"/>
    <w:link w:val="10"/>
    <w:uiPriority w:val="9"/>
    <w:qFormat/>
    <w:rsid w:val="007D7B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44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4C6"/>
    <w:pPr>
      <w:ind w:left="720"/>
      <w:contextualSpacing/>
    </w:pPr>
  </w:style>
  <w:style w:type="paragraph" w:customStyle="1" w:styleId="Default">
    <w:name w:val="Default"/>
    <w:rsid w:val="00C11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Стиль1"/>
    <w:basedOn w:val="2"/>
    <w:link w:val="12"/>
    <w:qFormat/>
    <w:rsid w:val="00D34455"/>
    <w:pPr>
      <w:spacing w:before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20"/>
    <w:link w:val="11"/>
    <w:rsid w:val="00D34455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4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D3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34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45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3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4455"/>
  </w:style>
  <w:style w:type="paragraph" w:styleId="aa">
    <w:name w:val="footer"/>
    <w:basedOn w:val="a"/>
    <w:link w:val="ab"/>
    <w:uiPriority w:val="99"/>
    <w:unhideWhenUsed/>
    <w:rsid w:val="00D3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4455"/>
  </w:style>
  <w:style w:type="character" w:styleId="ac">
    <w:name w:val="Hyperlink"/>
    <w:basedOn w:val="a0"/>
    <w:uiPriority w:val="99"/>
    <w:unhideWhenUsed/>
    <w:rsid w:val="00D34455"/>
    <w:rPr>
      <w:color w:val="0000FF"/>
      <w:u w:val="single"/>
    </w:rPr>
  </w:style>
  <w:style w:type="paragraph" w:styleId="ad">
    <w:name w:val="footnote text"/>
    <w:aliases w:val=" Знак,Знак Знак Знак Знак,Знак Знак"/>
    <w:basedOn w:val="a"/>
    <w:link w:val="ae"/>
    <w:uiPriority w:val="99"/>
    <w:unhideWhenUsed/>
    <w:rsid w:val="00D3445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 Знак Знак,Знак Знак Знак Знак Знак,Знак Знак Знак"/>
    <w:basedOn w:val="a0"/>
    <w:link w:val="ad"/>
    <w:uiPriority w:val="99"/>
    <w:rsid w:val="00D3445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D7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umberedList">
    <w:name w:val="Numbered List"/>
    <w:basedOn w:val="a"/>
    <w:rsid w:val="007D7BE6"/>
    <w:pPr>
      <w:numPr>
        <w:numId w:val="7"/>
      </w:numPr>
      <w:spacing w:after="0" w:line="240" w:lineRule="auto"/>
    </w:pPr>
    <w:rPr>
      <w:rFonts w:ascii="Verdana" w:eastAsia="Times New Roman" w:hAnsi="Verdana" w:cs="Times New Roman"/>
      <w:spacing w:val="8"/>
      <w:sz w:val="16"/>
      <w:szCs w:val="16"/>
      <w:lang w:val="en-US"/>
    </w:rPr>
  </w:style>
  <w:style w:type="character" w:styleId="af">
    <w:name w:val="footnote reference"/>
    <w:basedOn w:val="a0"/>
    <w:uiPriority w:val="99"/>
    <w:semiHidden/>
    <w:unhideWhenUsed/>
    <w:rsid w:val="007D7BE6"/>
    <w:rPr>
      <w:vertAlign w:val="superscript"/>
    </w:rPr>
  </w:style>
  <w:style w:type="paragraph" w:styleId="af0">
    <w:name w:val="TOC Heading"/>
    <w:basedOn w:val="1"/>
    <w:next w:val="a"/>
    <w:uiPriority w:val="39"/>
    <w:semiHidden/>
    <w:unhideWhenUsed/>
    <w:qFormat/>
    <w:rsid w:val="007D7BE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7D7BE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D7BE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laudator.ru/marketing/podxody-k-segmentacii-potrebitelej.html%20-%20201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Кластер 1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Смартфоны</c:v>
                </c:pt>
                <c:pt idx="1">
                  <c:v>Планшеты</c:v>
                </c:pt>
                <c:pt idx="2">
                  <c:v>Плейеры</c:v>
                </c:pt>
                <c:pt idx="3">
                  <c:v>Другие товары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249.65</c:v>
                </c:pt>
                <c:pt idx="1">
                  <c:v>171.73</c:v>
                </c:pt>
                <c:pt idx="2">
                  <c:v>132</c:v>
                </c:pt>
                <c:pt idx="3">
                  <c:v>147.79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Кластер 2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Смартфоны</c:v>
                </c:pt>
                <c:pt idx="1">
                  <c:v>Планшеты</c:v>
                </c:pt>
                <c:pt idx="2">
                  <c:v>Плейеры</c:v>
                </c:pt>
                <c:pt idx="3">
                  <c:v>Другие товары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249</c:v>
                </c:pt>
                <c:pt idx="1">
                  <c:v>158</c:v>
                </c:pt>
                <c:pt idx="2">
                  <c:v>132</c:v>
                </c:pt>
                <c:pt idx="3">
                  <c:v>147.33000000000001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Кластер 3</c:v>
                </c:pt>
              </c:strCache>
            </c:strRef>
          </c:tx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Смартфоны</c:v>
                </c:pt>
                <c:pt idx="1">
                  <c:v>Планшеты</c:v>
                </c:pt>
                <c:pt idx="2">
                  <c:v>Плейеры</c:v>
                </c:pt>
                <c:pt idx="3">
                  <c:v>Другие товары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123.47</c:v>
                </c:pt>
                <c:pt idx="1">
                  <c:v>154.72999999999999</c:v>
                </c:pt>
                <c:pt idx="2">
                  <c:v>89.43</c:v>
                </c:pt>
                <c:pt idx="3">
                  <c:v>63.47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9343744"/>
        <c:axId val="146249344"/>
      </c:lineChart>
      <c:catAx>
        <c:axId val="149343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46249344"/>
        <c:crosses val="autoZero"/>
        <c:auto val="1"/>
        <c:lblAlgn val="ctr"/>
        <c:lblOffset val="100"/>
        <c:noMultiLvlLbl val="0"/>
      </c:catAx>
      <c:valAx>
        <c:axId val="146249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9343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9130</Words>
  <Characters>52042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Mary</cp:lastModifiedBy>
  <cp:revision>2</cp:revision>
  <dcterms:created xsi:type="dcterms:W3CDTF">2017-01-22T10:56:00Z</dcterms:created>
  <dcterms:modified xsi:type="dcterms:W3CDTF">2017-01-22T10:56:00Z</dcterms:modified>
</cp:coreProperties>
</file>