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charts/chart7.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84" w:rsidRPr="00E37F84" w:rsidRDefault="00E37F84" w:rsidP="00E37F84">
      <w:pPr>
        <w:shd w:val="clear" w:color="auto" w:fill="FFFFFF"/>
        <w:spacing w:after="0" w:line="240" w:lineRule="auto"/>
        <w:jc w:val="center"/>
        <w:rPr>
          <w:rFonts w:ascii="Times New Roman" w:hAnsi="Times New Roman" w:cs="Times New Roman"/>
          <w:iCs/>
          <w:spacing w:val="-2"/>
          <w:sz w:val="24"/>
          <w:szCs w:val="24"/>
        </w:rPr>
      </w:pPr>
      <w:bookmarkStart w:id="0" w:name="_GoBack"/>
      <w:bookmarkEnd w:id="0"/>
      <w:r w:rsidRPr="00E37F84">
        <w:rPr>
          <w:rFonts w:ascii="Times New Roman" w:hAnsi="Times New Roman" w:cs="Times New Roman"/>
          <w:iCs/>
          <w:spacing w:val="-2"/>
          <w:sz w:val="24"/>
          <w:szCs w:val="24"/>
        </w:rPr>
        <w:t>Государственное образовательное учреждение</w:t>
      </w:r>
    </w:p>
    <w:p w:rsidR="00E37F84" w:rsidRPr="00E37F84" w:rsidRDefault="00E37F84" w:rsidP="00E37F84">
      <w:pPr>
        <w:shd w:val="clear" w:color="auto" w:fill="FFFFFF"/>
        <w:spacing w:after="0" w:line="240" w:lineRule="auto"/>
        <w:jc w:val="center"/>
        <w:rPr>
          <w:rFonts w:ascii="Times New Roman" w:hAnsi="Times New Roman" w:cs="Times New Roman"/>
          <w:iCs/>
          <w:spacing w:val="-2"/>
          <w:sz w:val="24"/>
          <w:szCs w:val="24"/>
        </w:rPr>
      </w:pPr>
      <w:r w:rsidRPr="00E37F84">
        <w:rPr>
          <w:rFonts w:ascii="Times New Roman" w:hAnsi="Times New Roman" w:cs="Times New Roman"/>
          <w:iCs/>
          <w:spacing w:val="-2"/>
          <w:sz w:val="24"/>
          <w:szCs w:val="24"/>
        </w:rPr>
        <w:t>высшего профессионального образования</w:t>
      </w:r>
    </w:p>
    <w:p w:rsidR="00E37F84" w:rsidRPr="00E37F84" w:rsidRDefault="00E37F84" w:rsidP="00E37F84">
      <w:pPr>
        <w:shd w:val="clear" w:color="auto" w:fill="FFFFFF"/>
        <w:spacing w:after="0" w:line="240" w:lineRule="auto"/>
        <w:jc w:val="center"/>
        <w:rPr>
          <w:rFonts w:ascii="Times New Roman" w:hAnsi="Times New Roman" w:cs="Times New Roman"/>
          <w:iCs/>
          <w:spacing w:val="-2"/>
          <w:sz w:val="24"/>
          <w:szCs w:val="24"/>
        </w:rPr>
      </w:pPr>
      <w:r w:rsidRPr="00E37F84">
        <w:rPr>
          <w:rFonts w:ascii="Times New Roman" w:hAnsi="Times New Roman" w:cs="Times New Roman"/>
          <w:iCs/>
          <w:spacing w:val="-2"/>
          <w:sz w:val="24"/>
          <w:szCs w:val="24"/>
        </w:rPr>
        <w:t>«Волгоградский государственный университет»</w:t>
      </w:r>
    </w:p>
    <w:p w:rsidR="00E37F84" w:rsidRPr="00E37F84" w:rsidRDefault="00E37F84" w:rsidP="00E37F84">
      <w:pPr>
        <w:shd w:val="clear" w:color="auto" w:fill="FFFFFF"/>
        <w:spacing w:after="0" w:line="240" w:lineRule="auto"/>
        <w:jc w:val="center"/>
        <w:rPr>
          <w:rFonts w:ascii="Times New Roman" w:hAnsi="Times New Roman" w:cs="Times New Roman"/>
          <w:iCs/>
          <w:spacing w:val="-2"/>
          <w:sz w:val="24"/>
          <w:szCs w:val="24"/>
        </w:rPr>
      </w:pPr>
      <w:r w:rsidRPr="00E37F84">
        <w:rPr>
          <w:rFonts w:ascii="Times New Roman" w:hAnsi="Times New Roman" w:cs="Times New Roman"/>
          <w:iCs/>
          <w:spacing w:val="-2"/>
          <w:sz w:val="24"/>
          <w:szCs w:val="24"/>
        </w:rPr>
        <w:t>Факультет управления и региональной экономики</w:t>
      </w:r>
    </w:p>
    <w:p w:rsidR="00E37F84" w:rsidRPr="00E37F84" w:rsidRDefault="00E37F84" w:rsidP="00E37F84">
      <w:pPr>
        <w:shd w:val="clear" w:color="auto" w:fill="FFFFFF"/>
        <w:spacing w:after="0" w:line="240" w:lineRule="auto"/>
        <w:jc w:val="center"/>
        <w:rPr>
          <w:rFonts w:ascii="Times New Roman" w:hAnsi="Times New Roman" w:cs="Times New Roman"/>
          <w:iCs/>
          <w:spacing w:val="-2"/>
          <w:sz w:val="24"/>
          <w:szCs w:val="24"/>
        </w:rPr>
      </w:pPr>
      <w:r w:rsidRPr="00E37F84">
        <w:rPr>
          <w:rFonts w:ascii="Times New Roman" w:hAnsi="Times New Roman" w:cs="Times New Roman"/>
          <w:iCs/>
          <w:spacing w:val="-2"/>
          <w:sz w:val="24"/>
          <w:szCs w:val="24"/>
        </w:rPr>
        <w:t>Кафедра менеджмента</w:t>
      </w:r>
    </w:p>
    <w:p w:rsidR="00E37F84" w:rsidRDefault="00E37F84" w:rsidP="00E37F84">
      <w:pPr>
        <w:shd w:val="clear" w:color="auto" w:fill="FFFFFF"/>
        <w:spacing w:line="360" w:lineRule="auto"/>
        <w:ind w:left="-1080"/>
        <w:jc w:val="center"/>
        <w:rPr>
          <w:iCs/>
          <w:spacing w:val="-2"/>
          <w:sz w:val="28"/>
          <w:szCs w:val="28"/>
        </w:rPr>
      </w:pPr>
    </w:p>
    <w:p w:rsidR="00E37F84" w:rsidRDefault="00E37F84" w:rsidP="00E37F84">
      <w:pPr>
        <w:shd w:val="clear" w:color="auto" w:fill="FFFFFF"/>
        <w:spacing w:line="360" w:lineRule="auto"/>
        <w:ind w:left="-1080"/>
        <w:jc w:val="center"/>
        <w:rPr>
          <w:iCs/>
          <w:spacing w:val="-2"/>
          <w:sz w:val="28"/>
          <w:szCs w:val="28"/>
        </w:rPr>
      </w:pPr>
    </w:p>
    <w:p w:rsidR="00E37F84" w:rsidRPr="002513B8" w:rsidRDefault="00B90F38" w:rsidP="00B90F38">
      <w:pPr>
        <w:shd w:val="clear" w:color="auto" w:fill="FFFFFF"/>
        <w:spacing w:line="360" w:lineRule="auto"/>
        <w:ind w:left="-1080"/>
        <w:jc w:val="center"/>
        <w:rPr>
          <w:rFonts w:ascii="Times New Roman" w:hAnsi="Times New Roman" w:cs="Times New Roman"/>
          <w:iCs/>
          <w:spacing w:val="-2"/>
          <w:sz w:val="24"/>
          <w:szCs w:val="24"/>
        </w:rPr>
      </w:pPr>
      <w:r w:rsidRPr="002513B8">
        <w:rPr>
          <w:rFonts w:ascii="Times New Roman" w:hAnsi="Times New Roman" w:cs="Times New Roman"/>
          <w:iCs/>
          <w:spacing w:val="-2"/>
          <w:sz w:val="24"/>
          <w:szCs w:val="24"/>
        </w:rPr>
        <w:t>Атаян Ерванд Эдуардович __________________</w:t>
      </w:r>
    </w:p>
    <w:p w:rsidR="00B90F38" w:rsidRPr="002513B8" w:rsidRDefault="00B90F38" w:rsidP="00B90F38">
      <w:pPr>
        <w:shd w:val="clear" w:color="auto" w:fill="FFFFFF"/>
        <w:spacing w:line="360" w:lineRule="auto"/>
        <w:ind w:left="-1080"/>
        <w:jc w:val="center"/>
        <w:rPr>
          <w:rFonts w:ascii="Times New Roman" w:hAnsi="Times New Roman" w:cs="Times New Roman"/>
          <w:b/>
          <w:iCs/>
          <w:spacing w:val="-2"/>
          <w:sz w:val="24"/>
          <w:szCs w:val="24"/>
        </w:rPr>
      </w:pPr>
    </w:p>
    <w:p w:rsidR="00E37F84" w:rsidRPr="002513B8" w:rsidRDefault="00E37F84" w:rsidP="00E37F84">
      <w:pPr>
        <w:shd w:val="clear" w:color="auto" w:fill="FFFFFF"/>
        <w:spacing w:line="360" w:lineRule="auto"/>
        <w:ind w:left="-1080"/>
        <w:jc w:val="center"/>
        <w:rPr>
          <w:rFonts w:ascii="Times New Roman" w:hAnsi="Times New Roman" w:cs="Times New Roman"/>
          <w:iCs/>
          <w:spacing w:val="-2"/>
          <w:sz w:val="24"/>
          <w:szCs w:val="24"/>
        </w:rPr>
      </w:pPr>
      <w:r w:rsidRPr="002513B8">
        <w:rPr>
          <w:rFonts w:ascii="Times New Roman" w:hAnsi="Times New Roman" w:cs="Times New Roman"/>
          <w:sz w:val="24"/>
          <w:szCs w:val="24"/>
        </w:rPr>
        <w:t>Формировани</w:t>
      </w:r>
      <w:r w:rsidR="004D3838" w:rsidRPr="002513B8">
        <w:rPr>
          <w:rFonts w:ascii="Times New Roman" w:hAnsi="Times New Roman" w:cs="Times New Roman"/>
          <w:sz w:val="24"/>
          <w:szCs w:val="24"/>
        </w:rPr>
        <w:t>е</w:t>
      </w:r>
      <w:r w:rsidRPr="002513B8">
        <w:rPr>
          <w:rFonts w:ascii="Times New Roman" w:hAnsi="Times New Roman" w:cs="Times New Roman"/>
          <w:sz w:val="24"/>
          <w:szCs w:val="24"/>
        </w:rPr>
        <w:t xml:space="preserve"> корпоративной культуры как фактора конкурентоспособности организации</w:t>
      </w:r>
      <w:r w:rsidRPr="002513B8">
        <w:rPr>
          <w:rFonts w:ascii="Times New Roman" w:hAnsi="Times New Roman" w:cs="Times New Roman"/>
          <w:iCs/>
          <w:spacing w:val="-2"/>
          <w:sz w:val="24"/>
          <w:szCs w:val="24"/>
        </w:rPr>
        <w:t xml:space="preserve"> </w:t>
      </w:r>
      <w:r w:rsidR="000D77AC">
        <w:rPr>
          <w:rFonts w:ascii="Times New Roman" w:hAnsi="Times New Roman" w:cs="Times New Roman"/>
          <w:iCs/>
          <w:spacing w:val="-2"/>
          <w:sz w:val="24"/>
          <w:szCs w:val="24"/>
        </w:rPr>
        <w:t xml:space="preserve">              </w:t>
      </w:r>
      <w:r w:rsidRPr="002513B8">
        <w:rPr>
          <w:rFonts w:ascii="Times New Roman" w:hAnsi="Times New Roman" w:cs="Times New Roman"/>
          <w:iCs/>
          <w:spacing w:val="-2"/>
          <w:sz w:val="24"/>
          <w:szCs w:val="24"/>
        </w:rPr>
        <w:t>(на примере ООО «НАША СЕМЬЯ»)</w:t>
      </w:r>
    </w:p>
    <w:p w:rsidR="00E37F84" w:rsidRDefault="00E37F84" w:rsidP="00E37F84">
      <w:pPr>
        <w:shd w:val="clear" w:color="auto" w:fill="FFFFFF"/>
        <w:spacing w:line="360" w:lineRule="auto"/>
        <w:ind w:left="-1080"/>
        <w:jc w:val="center"/>
        <w:rPr>
          <w:iCs/>
          <w:spacing w:val="-2"/>
          <w:sz w:val="28"/>
          <w:szCs w:val="28"/>
        </w:rPr>
      </w:pPr>
    </w:p>
    <w:p w:rsidR="00E37F84" w:rsidRPr="002513B8" w:rsidRDefault="00E37F84" w:rsidP="00E37F84">
      <w:pPr>
        <w:shd w:val="clear" w:color="auto" w:fill="FFFFFF"/>
        <w:spacing w:line="360" w:lineRule="auto"/>
        <w:ind w:left="-1080"/>
        <w:jc w:val="center"/>
        <w:rPr>
          <w:rFonts w:ascii="Times New Roman" w:hAnsi="Times New Roman" w:cs="Times New Roman"/>
          <w:b/>
          <w:iCs/>
          <w:spacing w:val="-2"/>
          <w:sz w:val="24"/>
          <w:szCs w:val="24"/>
        </w:rPr>
      </w:pPr>
      <w:r w:rsidRPr="002513B8">
        <w:rPr>
          <w:rFonts w:ascii="Times New Roman" w:hAnsi="Times New Roman" w:cs="Times New Roman"/>
          <w:b/>
          <w:iCs/>
          <w:spacing w:val="-2"/>
          <w:sz w:val="24"/>
          <w:szCs w:val="24"/>
        </w:rPr>
        <w:t>ВЫПУСКНАЯ КВАЛИФИКАЦИОННАЯ РАБОТА</w:t>
      </w:r>
      <w:r w:rsidR="00100BD0" w:rsidRPr="002513B8">
        <w:rPr>
          <w:rFonts w:ascii="Times New Roman" w:hAnsi="Times New Roman" w:cs="Times New Roman"/>
          <w:b/>
          <w:iCs/>
          <w:spacing w:val="-2"/>
          <w:sz w:val="24"/>
          <w:szCs w:val="24"/>
        </w:rPr>
        <w:t xml:space="preserve"> </w:t>
      </w:r>
    </w:p>
    <w:p w:rsidR="00E37F84" w:rsidRDefault="00E37F84" w:rsidP="00E37F84">
      <w:pPr>
        <w:shd w:val="clear" w:color="auto" w:fill="FFFFFF"/>
        <w:spacing w:line="360" w:lineRule="auto"/>
        <w:ind w:left="-1080"/>
        <w:jc w:val="center"/>
        <w:rPr>
          <w:iCs/>
          <w:spacing w:val="-2"/>
          <w:sz w:val="28"/>
          <w:szCs w:val="28"/>
        </w:rPr>
      </w:pPr>
    </w:p>
    <w:p w:rsidR="00E37F84" w:rsidRPr="002513B8" w:rsidRDefault="00E37F84" w:rsidP="00E37F84">
      <w:pPr>
        <w:shd w:val="clear" w:color="auto" w:fill="FFFFFF"/>
        <w:spacing w:after="0" w:line="240" w:lineRule="auto"/>
        <w:jc w:val="center"/>
        <w:rPr>
          <w:rFonts w:ascii="Times New Roman" w:hAnsi="Times New Roman" w:cs="Times New Roman"/>
          <w:iCs/>
          <w:spacing w:val="-2"/>
          <w:sz w:val="24"/>
          <w:szCs w:val="24"/>
          <w:u w:val="single"/>
        </w:rPr>
      </w:pPr>
      <w:r w:rsidRPr="002513B8">
        <w:rPr>
          <w:rFonts w:ascii="Times New Roman" w:hAnsi="Times New Roman" w:cs="Times New Roman"/>
          <w:iCs/>
          <w:spacing w:val="-2"/>
          <w:sz w:val="24"/>
          <w:szCs w:val="24"/>
        </w:rPr>
        <w:t xml:space="preserve">По специальности </w:t>
      </w:r>
      <w:r w:rsidRPr="002513B8">
        <w:rPr>
          <w:rFonts w:ascii="Times New Roman" w:hAnsi="Times New Roman" w:cs="Times New Roman"/>
          <w:iCs/>
          <w:spacing w:val="-2"/>
          <w:sz w:val="24"/>
          <w:szCs w:val="24"/>
          <w:u w:val="single"/>
        </w:rPr>
        <w:t>«Менеджмент организации»</w:t>
      </w:r>
    </w:p>
    <w:p w:rsidR="00E37F84" w:rsidRPr="002513B8" w:rsidRDefault="00111874" w:rsidP="00E37F84">
      <w:pPr>
        <w:shd w:val="clear" w:color="auto" w:fill="FFFFFF"/>
        <w:spacing w:after="0" w:line="240" w:lineRule="auto"/>
        <w:ind w:firstLine="3402"/>
        <w:rPr>
          <w:rFonts w:ascii="Times New Roman" w:hAnsi="Times New Roman" w:cs="Times New Roman"/>
          <w:iCs/>
          <w:spacing w:val="-2"/>
          <w:sz w:val="24"/>
          <w:szCs w:val="24"/>
          <w:vertAlign w:val="subscript"/>
        </w:rPr>
      </w:pPr>
      <w:r w:rsidRPr="002513B8">
        <w:rPr>
          <w:rFonts w:ascii="Times New Roman" w:hAnsi="Times New Roman" w:cs="Times New Roman"/>
          <w:iCs/>
          <w:spacing w:val="-2"/>
          <w:sz w:val="24"/>
          <w:szCs w:val="24"/>
          <w:vertAlign w:val="subscript"/>
        </w:rPr>
        <w:t xml:space="preserve">                           </w:t>
      </w:r>
      <w:r w:rsidR="00E37F84" w:rsidRPr="002513B8">
        <w:rPr>
          <w:rFonts w:ascii="Times New Roman" w:hAnsi="Times New Roman" w:cs="Times New Roman"/>
          <w:iCs/>
          <w:spacing w:val="-2"/>
          <w:sz w:val="24"/>
          <w:szCs w:val="24"/>
          <w:vertAlign w:val="subscript"/>
        </w:rPr>
        <w:t>код специальности</w:t>
      </w:r>
    </w:p>
    <w:p w:rsidR="00E37F84" w:rsidRPr="002513B8" w:rsidRDefault="00E37F84" w:rsidP="00E37F84">
      <w:pPr>
        <w:shd w:val="clear" w:color="auto" w:fill="FFFFFF"/>
        <w:spacing w:after="0" w:line="240" w:lineRule="auto"/>
        <w:ind w:firstLine="3402"/>
        <w:rPr>
          <w:rFonts w:ascii="Times New Roman" w:hAnsi="Times New Roman" w:cs="Times New Roman"/>
          <w:iCs/>
          <w:spacing w:val="-2"/>
          <w:sz w:val="24"/>
          <w:szCs w:val="24"/>
          <w:vertAlign w:val="subscript"/>
        </w:rPr>
      </w:pPr>
    </w:p>
    <w:p w:rsidR="00E37F84" w:rsidRPr="00E37F84" w:rsidRDefault="00E37F84" w:rsidP="00E37F84">
      <w:pPr>
        <w:shd w:val="clear" w:color="auto" w:fill="FFFFFF"/>
        <w:spacing w:after="0" w:line="240" w:lineRule="auto"/>
        <w:ind w:firstLine="3402"/>
        <w:rPr>
          <w:rFonts w:ascii="Times New Roman" w:hAnsi="Times New Roman" w:cs="Times New Roman"/>
          <w:iCs/>
          <w:spacing w:val="-2"/>
          <w:sz w:val="28"/>
          <w:szCs w:val="28"/>
          <w:vertAlign w:val="subscript"/>
        </w:rPr>
      </w:pPr>
    </w:p>
    <w:tbl>
      <w:tblPr>
        <w:tblStyle w:val="af9"/>
        <w:tblW w:w="0" w:type="auto"/>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E37F84" w:rsidRPr="002513B8" w:rsidTr="00EB0916">
        <w:trPr>
          <w:jc w:val="center"/>
        </w:trPr>
        <w:tc>
          <w:tcPr>
            <w:tcW w:w="5353" w:type="dxa"/>
          </w:tcPr>
          <w:p w:rsidR="00E37F84" w:rsidRPr="002513B8" w:rsidRDefault="00E37F84" w:rsidP="00EB0916">
            <w:pPr>
              <w:jc w:val="center"/>
              <w:rPr>
                <w:rFonts w:ascii="Times New Roman" w:hAnsi="Times New Roman" w:cs="Times New Roman"/>
                <w:iCs/>
                <w:spacing w:val="-2"/>
                <w:sz w:val="24"/>
                <w:szCs w:val="24"/>
              </w:rPr>
            </w:pPr>
            <w:r w:rsidRPr="002513B8">
              <w:rPr>
                <w:rFonts w:ascii="Times New Roman" w:hAnsi="Times New Roman" w:cs="Times New Roman"/>
                <w:iCs/>
                <w:spacing w:val="-2"/>
                <w:sz w:val="24"/>
                <w:szCs w:val="24"/>
              </w:rPr>
              <w:t>_____________________</w:t>
            </w:r>
          </w:p>
          <w:p w:rsidR="00E37F84" w:rsidRPr="002513B8" w:rsidRDefault="00E37F84" w:rsidP="00EB0916">
            <w:pPr>
              <w:jc w:val="center"/>
              <w:rPr>
                <w:iCs/>
                <w:spacing w:val="-2"/>
                <w:sz w:val="24"/>
                <w:szCs w:val="24"/>
                <w:vertAlign w:val="subscript"/>
              </w:rPr>
            </w:pPr>
            <w:r w:rsidRPr="002513B8">
              <w:rPr>
                <w:rFonts w:ascii="Times New Roman" w:hAnsi="Times New Roman" w:cs="Times New Roman"/>
                <w:iCs/>
                <w:spacing w:val="-2"/>
                <w:sz w:val="24"/>
                <w:szCs w:val="24"/>
                <w:vertAlign w:val="subscript"/>
              </w:rPr>
              <w:t>подпись</w:t>
            </w:r>
          </w:p>
        </w:tc>
        <w:tc>
          <w:tcPr>
            <w:tcW w:w="4217" w:type="dxa"/>
          </w:tcPr>
          <w:p w:rsidR="00E37F84" w:rsidRPr="00CD4C85" w:rsidRDefault="00E37F84" w:rsidP="00EB0916">
            <w:pPr>
              <w:rPr>
                <w:rFonts w:ascii="Times New Roman" w:hAnsi="Times New Roman" w:cs="Times New Roman"/>
                <w:iCs/>
                <w:spacing w:val="-2"/>
                <w:sz w:val="24"/>
                <w:szCs w:val="24"/>
              </w:rPr>
            </w:pPr>
            <w:r w:rsidRPr="00CD4C85">
              <w:rPr>
                <w:rFonts w:ascii="Times New Roman" w:hAnsi="Times New Roman" w:cs="Times New Roman"/>
                <w:iCs/>
                <w:spacing w:val="-2"/>
                <w:sz w:val="24"/>
                <w:szCs w:val="24"/>
              </w:rPr>
              <w:t xml:space="preserve">Научный руководитель </w:t>
            </w:r>
            <w:r w:rsidR="00CD4C85">
              <w:rPr>
                <w:rFonts w:ascii="Times New Roman" w:hAnsi="Times New Roman" w:cs="Times New Roman"/>
                <w:iCs/>
                <w:spacing w:val="-2"/>
                <w:sz w:val="24"/>
                <w:szCs w:val="24"/>
              </w:rPr>
              <w:t>:</w:t>
            </w:r>
          </w:p>
          <w:p w:rsidR="00E37F84" w:rsidRPr="002513B8" w:rsidRDefault="002513B8" w:rsidP="00CD4C85">
            <w:pPr>
              <w:rPr>
                <w:iCs/>
                <w:spacing w:val="-2"/>
                <w:sz w:val="24"/>
                <w:szCs w:val="24"/>
              </w:rPr>
            </w:pPr>
            <w:r w:rsidRPr="002513B8">
              <w:rPr>
                <w:rFonts w:ascii="Times New Roman" w:hAnsi="Times New Roman" w:cs="Times New Roman"/>
                <w:iCs/>
                <w:spacing w:val="-2"/>
                <w:sz w:val="24"/>
                <w:szCs w:val="24"/>
              </w:rPr>
              <w:t>д.э.н., профессор Мосейко В.О</w:t>
            </w:r>
          </w:p>
        </w:tc>
      </w:tr>
      <w:tr w:rsidR="00E37F84" w:rsidRPr="002513B8" w:rsidTr="00EB0916">
        <w:trPr>
          <w:jc w:val="center"/>
        </w:trPr>
        <w:tc>
          <w:tcPr>
            <w:tcW w:w="5353" w:type="dxa"/>
          </w:tcPr>
          <w:p w:rsidR="00E37F84" w:rsidRPr="002513B8" w:rsidRDefault="00EB0916" w:rsidP="00EB0916">
            <w:pPr>
              <w:spacing w:line="360" w:lineRule="auto"/>
              <w:jc w:val="center"/>
              <w:rPr>
                <w:iCs/>
                <w:spacing w:val="-2"/>
                <w:sz w:val="24"/>
                <w:szCs w:val="24"/>
              </w:rPr>
            </w:pPr>
            <w:r w:rsidRPr="002513B8">
              <w:rPr>
                <w:rFonts w:ascii="Times New Roman" w:hAnsi="Times New Roman" w:cs="Times New Roman"/>
                <w:iCs/>
                <w:spacing w:val="-2"/>
                <w:sz w:val="24"/>
                <w:szCs w:val="24"/>
              </w:rPr>
              <w:t>«___»___________20___г</w:t>
            </w:r>
          </w:p>
        </w:tc>
        <w:tc>
          <w:tcPr>
            <w:tcW w:w="4217" w:type="dxa"/>
          </w:tcPr>
          <w:p w:rsidR="00E37F84" w:rsidRPr="002513B8" w:rsidRDefault="00E37F84" w:rsidP="00E37F84">
            <w:pPr>
              <w:spacing w:line="360" w:lineRule="auto"/>
              <w:jc w:val="center"/>
              <w:rPr>
                <w:iCs/>
                <w:spacing w:val="-2"/>
                <w:sz w:val="24"/>
                <w:szCs w:val="24"/>
              </w:rPr>
            </w:pPr>
          </w:p>
        </w:tc>
      </w:tr>
    </w:tbl>
    <w:p w:rsidR="00E37F84" w:rsidRPr="002513B8" w:rsidRDefault="00E37F84" w:rsidP="00E37F84">
      <w:pPr>
        <w:shd w:val="clear" w:color="auto" w:fill="FFFFFF"/>
        <w:spacing w:line="360" w:lineRule="auto"/>
        <w:ind w:left="-1080"/>
        <w:jc w:val="center"/>
        <w:rPr>
          <w:iCs/>
          <w:spacing w:val="-2"/>
          <w:sz w:val="24"/>
          <w:szCs w:val="24"/>
        </w:rPr>
      </w:pPr>
    </w:p>
    <w:tbl>
      <w:tblPr>
        <w:tblStyle w:val="af9"/>
        <w:tblW w:w="0" w:type="auto"/>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7"/>
      </w:tblGrid>
      <w:tr w:rsidR="00EB0916" w:rsidRPr="002513B8" w:rsidTr="00EB0916">
        <w:trPr>
          <w:jc w:val="center"/>
        </w:trPr>
        <w:tc>
          <w:tcPr>
            <w:tcW w:w="5353" w:type="dxa"/>
          </w:tcPr>
          <w:p w:rsidR="00EB0916" w:rsidRPr="002513B8" w:rsidRDefault="00EB0916" w:rsidP="00100BD0">
            <w:pPr>
              <w:jc w:val="center"/>
              <w:rPr>
                <w:rFonts w:ascii="Times New Roman" w:hAnsi="Times New Roman" w:cs="Times New Roman"/>
                <w:iCs/>
                <w:spacing w:val="-2"/>
                <w:sz w:val="24"/>
                <w:szCs w:val="24"/>
              </w:rPr>
            </w:pPr>
            <w:r w:rsidRPr="002513B8">
              <w:rPr>
                <w:rFonts w:ascii="Times New Roman" w:hAnsi="Times New Roman" w:cs="Times New Roman"/>
                <w:iCs/>
                <w:spacing w:val="-2"/>
                <w:sz w:val="24"/>
                <w:szCs w:val="24"/>
              </w:rPr>
              <w:t>_____________________</w:t>
            </w:r>
          </w:p>
          <w:p w:rsidR="00EB0916" w:rsidRPr="002513B8" w:rsidRDefault="00EB0916" w:rsidP="00100BD0">
            <w:pPr>
              <w:jc w:val="center"/>
              <w:rPr>
                <w:rFonts w:ascii="Times New Roman" w:hAnsi="Times New Roman" w:cs="Times New Roman"/>
                <w:iCs/>
                <w:spacing w:val="-2"/>
                <w:sz w:val="24"/>
                <w:szCs w:val="24"/>
                <w:vertAlign w:val="subscript"/>
              </w:rPr>
            </w:pPr>
            <w:r w:rsidRPr="002513B8">
              <w:rPr>
                <w:rFonts w:ascii="Times New Roman" w:hAnsi="Times New Roman" w:cs="Times New Roman"/>
                <w:iCs/>
                <w:spacing w:val="-2"/>
                <w:sz w:val="24"/>
                <w:szCs w:val="24"/>
                <w:vertAlign w:val="subscript"/>
              </w:rPr>
              <w:t>подпись</w:t>
            </w:r>
          </w:p>
        </w:tc>
        <w:tc>
          <w:tcPr>
            <w:tcW w:w="4217" w:type="dxa"/>
          </w:tcPr>
          <w:p w:rsidR="00EB0916" w:rsidRPr="002513B8" w:rsidRDefault="00EB0916" w:rsidP="00EB0916">
            <w:pPr>
              <w:shd w:val="clear" w:color="auto" w:fill="FFFFFF"/>
              <w:rPr>
                <w:rFonts w:ascii="Times New Roman" w:hAnsi="Times New Roman" w:cs="Times New Roman"/>
                <w:iCs/>
                <w:spacing w:val="-2"/>
                <w:sz w:val="24"/>
                <w:szCs w:val="24"/>
              </w:rPr>
            </w:pPr>
            <w:r w:rsidRPr="002513B8">
              <w:rPr>
                <w:rFonts w:ascii="Times New Roman" w:hAnsi="Times New Roman" w:cs="Times New Roman"/>
                <w:iCs/>
                <w:spacing w:val="-2"/>
                <w:sz w:val="24"/>
                <w:szCs w:val="24"/>
              </w:rPr>
              <w:t>Заведующий кафедрой:</w:t>
            </w:r>
          </w:p>
          <w:p w:rsidR="00EB0916" w:rsidRPr="002513B8" w:rsidRDefault="00EB0916" w:rsidP="00EB0916">
            <w:pPr>
              <w:rPr>
                <w:rFonts w:ascii="Times New Roman" w:hAnsi="Times New Roman" w:cs="Times New Roman"/>
                <w:iCs/>
                <w:spacing w:val="-2"/>
                <w:sz w:val="24"/>
                <w:szCs w:val="24"/>
              </w:rPr>
            </w:pPr>
            <w:r w:rsidRPr="002513B8">
              <w:rPr>
                <w:rFonts w:ascii="Times New Roman" w:hAnsi="Times New Roman" w:cs="Times New Roman"/>
                <w:iCs/>
                <w:spacing w:val="-2"/>
                <w:sz w:val="24"/>
                <w:szCs w:val="24"/>
              </w:rPr>
              <w:t>д.э.н., профессор Мосейко В.О.</w:t>
            </w:r>
          </w:p>
        </w:tc>
      </w:tr>
      <w:tr w:rsidR="00EB0916" w:rsidRPr="002513B8" w:rsidTr="00EB0916">
        <w:trPr>
          <w:jc w:val="center"/>
        </w:trPr>
        <w:tc>
          <w:tcPr>
            <w:tcW w:w="5353" w:type="dxa"/>
          </w:tcPr>
          <w:p w:rsidR="00EB0916" w:rsidRPr="002513B8" w:rsidRDefault="00EB0916" w:rsidP="00100BD0">
            <w:pPr>
              <w:spacing w:line="360" w:lineRule="auto"/>
              <w:jc w:val="center"/>
              <w:rPr>
                <w:rFonts w:ascii="Times New Roman" w:hAnsi="Times New Roman" w:cs="Times New Roman"/>
                <w:iCs/>
                <w:spacing w:val="-2"/>
                <w:sz w:val="24"/>
                <w:szCs w:val="24"/>
              </w:rPr>
            </w:pPr>
            <w:r w:rsidRPr="002513B8">
              <w:rPr>
                <w:rFonts w:ascii="Times New Roman" w:hAnsi="Times New Roman" w:cs="Times New Roman"/>
                <w:iCs/>
                <w:spacing w:val="-2"/>
                <w:sz w:val="24"/>
                <w:szCs w:val="24"/>
              </w:rPr>
              <w:t>«___»___________20___г</w:t>
            </w:r>
          </w:p>
        </w:tc>
        <w:tc>
          <w:tcPr>
            <w:tcW w:w="4217" w:type="dxa"/>
          </w:tcPr>
          <w:p w:rsidR="00EB0916" w:rsidRPr="002513B8" w:rsidRDefault="00EB0916" w:rsidP="00EB0916">
            <w:pPr>
              <w:rPr>
                <w:rFonts w:ascii="Times New Roman" w:hAnsi="Times New Roman" w:cs="Times New Roman"/>
                <w:iCs/>
                <w:spacing w:val="-2"/>
                <w:sz w:val="24"/>
                <w:szCs w:val="24"/>
              </w:rPr>
            </w:pPr>
            <w:r w:rsidRPr="002513B8">
              <w:rPr>
                <w:rFonts w:ascii="Times New Roman" w:hAnsi="Times New Roman" w:cs="Times New Roman"/>
                <w:iCs/>
                <w:spacing w:val="-2"/>
                <w:sz w:val="24"/>
                <w:szCs w:val="24"/>
              </w:rPr>
              <w:t xml:space="preserve">Протокол заседания кафедры </w:t>
            </w:r>
            <w:r w:rsidRPr="002513B8">
              <w:rPr>
                <w:rFonts w:ascii="Times New Roman" w:hAnsi="Times New Roman" w:cs="Times New Roman"/>
                <w:sz w:val="24"/>
                <w:szCs w:val="24"/>
              </w:rPr>
              <w:t xml:space="preserve">от «__» __________20__г. № ____ </w:t>
            </w:r>
          </w:p>
        </w:tc>
      </w:tr>
    </w:tbl>
    <w:p w:rsidR="00EB0916" w:rsidRDefault="00EB0916" w:rsidP="00E37F84">
      <w:pPr>
        <w:shd w:val="clear" w:color="auto" w:fill="FFFFFF"/>
        <w:spacing w:line="360" w:lineRule="auto"/>
        <w:ind w:left="-1080"/>
        <w:jc w:val="center"/>
        <w:rPr>
          <w:iCs/>
          <w:spacing w:val="-2"/>
          <w:sz w:val="24"/>
          <w:szCs w:val="24"/>
        </w:rPr>
      </w:pPr>
    </w:p>
    <w:p w:rsidR="002513B8" w:rsidRDefault="002513B8" w:rsidP="00E37F84">
      <w:pPr>
        <w:shd w:val="clear" w:color="auto" w:fill="FFFFFF"/>
        <w:spacing w:line="360" w:lineRule="auto"/>
        <w:ind w:left="-1080"/>
        <w:jc w:val="center"/>
        <w:rPr>
          <w:iCs/>
          <w:spacing w:val="-2"/>
          <w:sz w:val="24"/>
          <w:szCs w:val="24"/>
        </w:rPr>
      </w:pPr>
    </w:p>
    <w:p w:rsidR="002513B8" w:rsidRPr="002513B8" w:rsidRDefault="002513B8" w:rsidP="00E37F84">
      <w:pPr>
        <w:shd w:val="clear" w:color="auto" w:fill="FFFFFF"/>
        <w:spacing w:line="360" w:lineRule="auto"/>
        <w:ind w:left="-1080"/>
        <w:jc w:val="center"/>
        <w:rPr>
          <w:iCs/>
          <w:spacing w:val="-2"/>
          <w:sz w:val="24"/>
          <w:szCs w:val="24"/>
        </w:rPr>
      </w:pPr>
    </w:p>
    <w:p w:rsidR="00E37F84" w:rsidRPr="00E37F84" w:rsidRDefault="00E37F84" w:rsidP="00E37F84">
      <w:pPr>
        <w:shd w:val="clear" w:color="auto" w:fill="FFFFFF"/>
        <w:spacing w:line="360" w:lineRule="auto"/>
        <w:ind w:left="-1080"/>
        <w:rPr>
          <w:rFonts w:ascii="Times New Roman" w:hAnsi="Times New Roman" w:cs="Times New Roman"/>
          <w:iCs/>
          <w:spacing w:val="-2"/>
          <w:sz w:val="28"/>
          <w:szCs w:val="28"/>
        </w:rPr>
      </w:pPr>
      <w:r w:rsidRPr="00E37F84">
        <w:rPr>
          <w:rFonts w:ascii="Times New Roman" w:hAnsi="Times New Roman" w:cs="Times New Roman"/>
          <w:iCs/>
          <w:spacing w:val="-2"/>
          <w:sz w:val="28"/>
          <w:szCs w:val="28"/>
        </w:rPr>
        <w:t xml:space="preserve"> </w:t>
      </w:r>
    </w:p>
    <w:p w:rsidR="00E37F84" w:rsidRPr="002513B8" w:rsidRDefault="00E37F84" w:rsidP="00EB0916">
      <w:pPr>
        <w:shd w:val="clear" w:color="auto" w:fill="FFFFFF"/>
        <w:spacing w:after="0" w:line="360" w:lineRule="auto"/>
        <w:jc w:val="center"/>
        <w:rPr>
          <w:rFonts w:ascii="Times New Roman" w:hAnsi="Times New Roman" w:cs="Times New Roman"/>
          <w:iCs/>
          <w:spacing w:val="-2"/>
          <w:sz w:val="24"/>
          <w:szCs w:val="24"/>
        </w:rPr>
      </w:pPr>
      <w:r w:rsidRPr="002513B8">
        <w:rPr>
          <w:rFonts w:ascii="Times New Roman" w:hAnsi="Times New Roman" w:cs="Times New Roman"/>
          <w:iCs/>
          <w:spacing w:val="-2"/>
          <w:sz w:val="24"/>
          <w:szCs w:val="24"/>
        </w:rPr>
        <w:t>Волгоград</w:t>
      </w:r>
    </w:p>
    <w:p w:rsidR="00EB0916" w:rsidRPr="002513B8" w:rsidRDefault="00E37F84" w:rsidP="00EB0916">
      <w:pPr>
        <w:shd w:val="clear" w:color="auto" w:fill="FFFFFF"/>
        <w:spacing w:after="0" w:line="360" w:lineRule="auto"/>
        <w:jc w:val="center"/>
        <w:rPr>
          <w:rFonts w:ascii="Times New Roman" w:hAnsi="Times New Roman" w:cs="Times New Roman"/>
          <w:iCs/>
          <w:spacing w:val="-2"/>
          <w:sz w:val="24"/>
          <w:szCs w:val="24"/>
        </w:rPr>
      </w:pPr>
      <w:r w:rsidRPr="002513B8">
        <w:rPr>
          <w:rFonts w:ascii="Times New Roman" w:hAnsi="Times New Roman" w:cs="Times New Roman"/>
          <w:iCs/>
          <w:spacing w:val="-2"/>
          <w:sz w:val="24"/>
          <w:szCs w:val="24"/>
        </w:rPr>
        <w:t>20</w:t>
      </w:r>
      <w:r w:rsidR="00EB0916" w:rsidRPr="002513B8">
        <w:rPr>
          <w:rFonts w:ascii="Times New Roman" w:hAnsi="Times New Roman" w:cs="Times New Roman"/>
          <w:iCs/>
          <w:spacing w:val="-2"/>
          <w:sz w:val="24"/>
          <w:szCs w:val="24"/>
        </w:rPr>
        <w:t xml:space="preserve">16 </w:t>
      </w:r>
      <w:r w:rsidRPr="002513B8">
        <w:rPr>
          <w:rFonts w:ascii="Times New Roman" w:hAnsi="Times New Roman" w:cs="Times New Roman"/>
          <w:iCs/>
          <w:spacing w:val="-2"/>
          <w:sz w:val="24"/>
          <w:szCs w:val="24"/>
        </w:rPr>
        <w:t>г.</w:t>
      </w:r>
    </w:p>
    <w:bookmarkStart w:id="1" w:name="_Toc441563517" w:displacedByCustomXml="next"/>
    <w:sdt>
      <w:sdtPr>
        <w:rPr>
          <w:rFonts w:asciiTheme="minorHAnsi" w:eastAsiaTheme="minorHAnsi" w:hAnsiTheme="minorHAnsi" w:cstheme="minorBidi"/>
          <w:b w:val="0"/>
          <w:bCs w:val="0"/>
          <w:color w:val="auto"/>
          <w:sz w:val="22"/>
          <w:szCs w:val="22"/>
          <w:lang w:eastAsia="en-US"/>
        </w:rPr>
        <w:id w:val="-530100948"/>
        <w:docPartObj>
          <w:docPartGallery w:val="Table of Contents"/>
          <w:docPartUnique/>
        </w:docPartObj>
      </w:sdtPr>
      <w:sdtEndPr>
        <w:rPr>
          <w:rFonts w:ascii="Times New Roman" w:eastAsia="Times New Roman" w:hAnsi="Times New Roman" w:cs="Times New Roman"/>
          <w:sz w:val="24"/>
          <w:szCs w:val="24"/>
          <w:lang w:eastAsia="ru-RU"/>
        </w:rPr>
      </w:sdtEndPr>
      <w:sdtContent>
        <w:p w:rsidR="008A4449" w:rsidRDefault="008A4449" w:rsidP="002513B8">
          <w:pPr>
            <w:pStyle w:val="ae"/>
            <w:spacing w:before="0" w:line="360" w:lineRule="auto"/>
            <w:jc w:val="center"/>
            <w:rPr>
              <w:rFonts w:ascii="Times New Roman" w:hAnsi="Times New Roman" w:cs="Times New Roman"/>
              <w:color w:val="auto"/>
              <w:sz w:val="24"/>
              <w:szCs w:val="24"/>
            </w:rPr>
          </w:pPr>
          <w:r w:rsidRPr="002513B8">
            <w:rPr>
              <w:rFonts w:ascii="Times New Roman" w:hAnsi="Times New Roman" w:cs="Times New Roman"/>
              <w:color w:val="auto"/>
              <w:sz w:val="24"/>
              <w:szCs w:val="24"/>
            </w:rPr>
            <w:t>О</w:t>
          </w:r>
          <w:r w:rsidR="004D0B3E" w:rsidRPr="002513B8">
            <w:rPr>
              <w:rFonts w:ascii="Times New Roman" w:hAnsi="Times New Roman" w:cs="Times New Roman"/>
              <w:color w:val="auto"/>
              <w:sz w:val="24"/>
              <w:szCs w:val="24"/>
            </w:rPr>
            <w:t>ГЛАВЛЕНИЕ</w:t>
          </w:r>
        </w:p>
        <w:p w:rsidR="002513B8" w:rsidRPr="002513B8" w:rsidRDefault="002513B8" w:rsidP="002513B8">
          <w:pPr>
            <w:spacing w:after="0" w:line="360" w:lineRule="auto"/>
            <w:rPr>
              <w:lang w:eastAsia="ru-RU"/>
            </w:rPr>
          </w:pPr>
        </w:p>
        <w:p w:rsidR="00AB6EF9" w:rsidRPr="00AB6EF9" w:rsidRDefault="004819FF">
          <w:pPr>
            <w:pStyle w:val="11"/>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451860819" w:history="1">
            <w:r w:rsidR="00AB6EF9" w:rsidRPr="00AB6EF9">
              <w:rPr>
                <w:rStyle w:val="ad"/>
                <w:rFonts w:eastAsiaTheme="majorEastAsia"/>
                <w:noProof/>
              </w:rPr>
              <w:t>Введение</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_Toc451860819 \h </w:instrText>
            </w:r>
            <w:r w:rsidR="00AB6EF9" w:rsidRPr="00AB6EF9">
              <w:rPr>
                <w:noProof/>
                <w:webHidden/>
              </w:rPr>
            </w:r>
            <w:r w:rsidR="00AB6EF9" w:rsidRPr="00AB6EF9">
              <w:rPr>
                <w:noProof/>
                <w:webHidden/>
              </w:rPr>
              <w:fldChar w:fldCharType="separate"/>
            </w:r>
            <w:r w:rsidR="007B241E">
              <w:rPr>
                <w:noProof/>
                <w:webHidden/>
              </w:rPr>
              <w:t>3</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20" w:history="1">
            <w:r w:rsidR="00AB6EF9" w:rsidRPr="00AB6EF9">
              <w:rPr>
                <w:rStyle w:val="ad"/>
                <w:rFonts w:eastAsiaTheme="majorEastAsia"/>
                <w:noProof/>
              </w:rPr>
              <w:t xml:space="preserve">I </w:t>
            </w:r>
            <w:r w:rsidR="00AB6EF9">
              <w:rPr>
                <w:rStyle w:val="ad"/>
                <w:rFonts w:eastAsiaTheme="majorEastAsia"/>
                <w:noProof/>
              </w:rPr>
              <w:t>Т</w:t>
            </w:r>
            <w:r w:rsidR="00AB6EF9" w:rsidRPr="00AB6EF9">
              <w:rPr>
                <w:rStyle w:val="ad"/>
                <w:rFonts w:eastAsiaTheme="majorEastAsia"/>
                <w:noProof/>
              </w:rPr>
              <w:t>еоретические основы формирования корпоративной культуры</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_Toc451860820 \h </w:instrText>
            </w:r>
            <w:r w:rsidR="00AB6EF9" w:rsidRPr="00AB6EF9">
              <w:rPr>
                <w:noProof/>
                <w:webHidden/>
              </w:rPr>
            </w:r>
            <w:r w:rsidR="00AB6EF9" w:rsidRPr="00AB6EF9">
              <w:rPr>
                <w:noProof/>
                <w:webHidden/>
              </w:rPr>
              <w:fldChar w:fldCharType="separate"/>
            </w:r>
            <w:r w:rsidR="007B241E">
              <w:rPr>
                <w:noProof/>
                <w:webHidden/>
              </w:rPr>
              <w:t>7</w:t>
            </w:r>
            <w:r w:rsidR="00AB6EF9" w:rsidRPr="00AB6EF9">
              <w:rPr>
                <w:noProof/>
                <w:webHidden/>
              </w:rPr>
              <w:fldChar w:fldCharType="end"/>
            </w:r>
          </w:hyperlink>
        </w:p>
        <w:p w:rsidR="00AB6EF9" w:rsidRPr="00AB6EF9" w:rsidRDefault="00786C07">
          <w:pPr>
            <w:pStyle w:val="21"/>
            <w:tabs>
              <w:tab w:val="left" w:pos="660"/>
            </w:tabs>
            <w:rPr>
              <w:rFonts w:asciiTheme="minorHAnsi" w:eastAsiaTheme="minorEastAsia" w:hAnsiTheme="minorHAnsi" w:cstheme="minorBidi"/>
              <w:noProof/>
              <w:sz w:val="22"/>
              <w:szCs w:val="22"/>
            </w:rPr>
          </w:pPr>
          <w:hyperlink w:anchor="_Toc451860821" w:history="1">
            <w:r w:rsidR="00AB6EF9" w:rsidRPr="00AB6EF9">
              <w:rPr>
                <w:rStyle w:val="ad"/>
                <w:rFonts w:eastAsiaTheme="majorEastAsia"/>
                <w:noProof/>
              </w:rPr>
              <w:t>1.1</w:t>
            </w:r>
            <w:r w:rsidR="00AB6EF9" w:rsidRPr="00AB6EF9">
              <w:rPr>
                <w:rFonts w:asciiTheme="minorHAnsi" w:eastAsiaTheme="minorEastAsia" w:hAnsiTheme="minorHAnsi" w:cstheme="minorBidi"/>
                <w:noProof/>
                <w:sz w:val="22"/>
                <w:szCs w:val="22"/>
              </w:rPr>
              <w:tab/>
            </w:r>
            <w:r w:rsidR="00AB6EF9" w:rsidRPr="00AB6EF9">
              <w:rPr>
                <w:rStyle w:val="ad"/>
                <w:rFonts w:eastAsiaTheme="majorEastAsia"/>
                <w:noProof/>
              </w:rPr>
              <w:t>Понятие и классификация корпоративной культуры</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_Toc451860821 \h </w:instrText>
            </w:r>
            <w:r w:rsidR="00AB6EF9" w:rsidRPr="00AB6EF9">
              <w:rPr>
                <w:noProof/>
                <w:webHidden/>
              </w:rPr>
            </w:r>
            <w:r w:rsidR="00AB6EF9" w:rsidRPr="00AB6EF9">
              <w:rPr>
                <w:noProof/>
                <w:webHidden/>
              </w:rPr>
              <w:fldChar w:fldCharType="separate"/>
            </w:r>
            <w:r w:rsidR="007B241E">
              <w:rPr>
                <w:noProof/>
                <w:webHidden/>
              </w:rPr>
              <w:t>7</w:t>
            </w:r>
            <w:r w:rsidR="00AB6EF9" w:rsidRPr="00AB6EF9">
              <w:rPr>
                <w:noProof/>
                <w:webHidden/>
              </w:rPr>
              <w:fldChar w:fldCharType="end"/>
            </w:r>
          </w:hyperlink>
        </w:p>
        <w:p w:rsidR="00AB6EF9" w:rsidRPr="00AB6EF9" w:rsidRDefault="00786C07">
          <w:pPr>
            <w:pStyle w:val="21"/>
            <w:tabs>
              <w:tab w:val="left" w:pos="660"/>
            </w:tabs>
            <w:rPr>
              <w:rFonts w:asciiTheme="minorHAnsi" w:eastAsiaTheme="minorEastAsia" w:hAnsiTheme="minorHAnsi" w:cstheme="minorBidi"/>
              <w:noProof/>
              <w:sz w:val="22"/>
              <w:szCs w:val="22"/>
            </w:rPr>
          </w:pPr>
          <w:hyperlink w:anchor="_Toc451860822" w:history="1">
            <w:r w:rsidR="00AB6EF9" w:rsidRPr="00AB6EF9">
              <w:rPr>
                <w:rStyle w:val="ad"/>
                <w:rFonts w:eastAsiaTheme="majorEastAsia"/>
                <w:bCs/>
                <w:noProof/>
              </w:rPr>
              <w:t>1.2</w:t>
            </w:r>
            <w:r w:rsidR="00AB6EF9" w:rsidRPr="00AB6EF9">
              <w:rPr>
                <w:rFonts w:asciiTheme="minorHAnsi" w:eastAsiaTheme="minorEastAsia" w:hAnsiTheme="minorHAnsi" w:cstheme="minorBidi"/>
                <w:noProof/>
                <w:sz w:val="22"/>
                <w:szCs w:val="22"/>
              </w:rPr>
              <w:tab/>
            </w:r>
            <w:r w:rsidR="00AB6EF9" w:rsidRPr="00AB6EF9">
              <w:rPr>
                <w:rStyle w:val="ad"/>
                <w:rFonts w:eastAsiaTheme="majorEastAsia"/>
                <w:bCs/>
                <w:noProof/>
              </w:rPr>
              <w:t>Корпоративная культура как объект изучения и управления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_Toc451860822 \h </w:instrText>
            </w:r>
            <w:r w:rsidR="00AB6EF9" w:rsidRPr="00AB6EF9">
              <w:rPr>
                <w:noProof/>
                <w:webHidden/>
              </w:rPr>
            </w:r>
            <w:r w:rsidR="00AB6EF9" w:rsidRPr="00AB6EF9">
              <w:rPr>
                <w:noProof/>
                <w:webHidden/>
              </w:rPr>
              <w:fldChar w:fldCharType="separate"/>
            </w:r>
            <w:r w:rsidR="007B241E">
              <w:rPr>
                <w:noProof/>
                <w:webHidden/>
              </w:rPr>
              <w:t>14</w:t>
            </w:r>
            <w:r w:rsidR="00AB6EF9" w:rsidRPr="00AB6EF9">
              <w:rPr>
                <w:noProof/>
                <w:webHidden/>
              </w:rPr>
              <w:fldChar w:fldCharType="end"/>
            </w:r>
          </w:hyperlink>
        </w:p>
        <w:p w:rsidR="00AB6EF9" w:rsidRPr="00AB6EF9" w:rsidRDefault="00786C07">
          <w:pPr>
            <w:pStyle w:val="21"/>
            <w:tabs>
              <w:tab w:val="left" w:pos="660"/>
            </w:tabs>
            <w:rPr>
              <w:rFonts w:asciiTheme="minorHAnsi" w:eastAsiaTheme="minorEastAsia" w:hAnsiTheme="minorHAnsi" w:cstheme="minorBidi"/>
              <w:noProof/>
              <w:sz w:val="22"/>
              <w:szCs w:val="22"/>
            </w:rPr>
          </w:pPr>
          <w:hyperlink w:anchor="_Toc451860823" w:history="1">
            <w:r w:rsidR="00AB6EF9" w:rsidRPr="00AB6EF9">
              <w:rPr>
                <w:rStyle w:val="ad"/>
                <w:rFonts w:eastAsiaTheme="majorEastAsia"/>
                <w:bCs/>
                <w:noProof/>
              </w:rPr>
              <w:t>1.3</w:t>
            </w:r>
            <w:r w:rsidR="00AB6EF9" w:rsidRPr="00AB6EF9">
              <w:rPr>
                <w:rFonts w:asciiTheme="minorHAnsi" w:eastAsiaTheme="minorEastAsia" w:hAnsiTheme="minorHAnsi" w:cstheme="minorBidi"/>
                <w:noProof/>
                <w:sz w:val="22"/>
                <w:szCs w:val="22"/>
              </w:rPr>
              <w:tab/>
            </w:r>
            <w:r w:rsidR="00AB6EF9" w:rsidRPr="00AB6EF9">
              <w:rPr>
                <w:rStyle w:val="ad"/>
                <w:rFonts w:eastAsiaTheme="majorEastAsia"/>
                <w:bCs/>
                <w:noProof/>
              </w:rPr>
              <w:t>Процесс создания корпоративной культуры и его значение</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_Toc451860823 \h </w:instrText>
            </w:r>
            <w:r w:rsidR="00AB6EF9" w:rsidRPr="00AB6EF9">
              <w:rPr>
                <w:noProof/>
                <w:webHidden/>
              </w:rPr>
            </w:r>
            <w:r w:rsidR="00AB6EF9" w:rsidRPr="00AB6EF9">
              <w:rPr>
                <w:noProof/>
                <w:webHidden/>
              </w:rPr>
              <w:fldChar w:fldCharType="separate"/>
            </w:r>
            <w:r w:rsidR="007B241E">
              <w:rPr>
                <w:noProof/>
                <w:webHidden/>
              </w:rPr>
              <w:t>15</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24" w:history="1">
            <w:r w:rsidR="00AB6EF9" w:rsidRPr="00AB6EF9">
              <w:rPr>
                <w:rStyle w:val="ad"/>
                <w:rFonts w:eastAsiaTheme="majorEastAsia"/>
                <w:noProof/>
              </w:rPr>
              <w:t>Выводы по 1-ой главе:</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_Toc451860824 \h </w:instrText>
            </w:r>
            <w:r w:rsidR="00AB6EF9" w:rsidRPr="00AB6EF9">
              <w:rPr>
                <w:noProof/>
                <w:webHidden/>
              </w:rPr>
            </w:r>
            <w:r w:rsidR="00AB6EF9" w:rsidRPr="00AB6EF9">
              <w:rPr>
                <w:noProof/>
                <w:webHidden/>
              </w:rPr>
              <w:fldChar w:fldCharType="separate"/>
            </w:r>
            <w:r w:rsidR="007B241E">
              <w:rPr>
                <w:noProof/>
                <w:webHidden/>
              </w:rPr>
              <w:t>21</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25" w:history="1">
            <w:r w:rsidR="00AB6EF9" w:rsidRPr="00AB6EF9">
              <w:rPr>
                <w:rStyle w:val="ad"/>
                <w:rFonts w:eastAsiaTheme="majorEastAsia"/>
                <w:noProof/>
                <w:lang w:val="en-US"/>
              </w:rPr>
              <w:t>II</w:t>
            </w:r>
            <w:r w:rsidR="00AB6EF9" w:rsidRPr="00AB6EF9">
              <w:rPr>
                <w:rStyle w:val="ad"/>
                <w:rFonts w:eastAsiaTheme="majorEastAsia"/>
                <w:noProof/>
              </w:rPr>
              <w:t xml:space="preserve"> анализ </w:t>
            </w:r>
            <w:r w:rsidR="00AB6EF9">
              <w:rPr>
                <w:rStyle w:val="ad"/>
                <w:rFonts w:eastAsiaTheme="majorEastAsia"/>
                <w:noProof/>
              </w:rPr>
              <w:t>корпоративной культуры на ооо «НАША С</w:t>
            </w:r>
            <w:r w:rsidR="00AB6EF9" w:rsidRPr="00AB6EF9">
              <w:rPr>
                <w:rStyle w:val="ad"/>
                <w:rFonts w:eastAsiaTheme="majorEastAsia"/>
                <w:noProof/>
              </w:rPr>
              <w:t>ЕМЬЯ»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_Toc451860825 \h </w:instrText>
            </w:r>
            <w:r w:rsidR="00AB6EF9" w:rsidRPr="00AB6EF9">
              <w:rPr>
                <w:noProof/>
                <w:webHidden/>
              </w:rPr>
            </w:r>
            <w:r w:rsidR="00AB6EF9" w:rsidRPr="00AB6EF9">
              <w:rPr>
                <w:noProof/>
                <w:webHidden/>
              </w:rPr>
              <w:fldChar w:fldCharType="separate"/>
            </w:r>
            <w:r w:rsidR="007B241E">
              <w:rPr>
                <w:noProof/>
                <w:webHidden/>
              </w:rPr>
              <w:t>22</w:t>
            </w:r>
            <w:r w:rsidR="00AB6EF9" w:rsidRPr="00AB6EF9">
              <w:rPr>
                <w:noProof/>
                <w:webHidden/>
              </w:rPr>
              <w:fldChar w:fldCharType="end"/>
            </w:r>
          </w:hyperlink>
        </w:p>
        <w:p w:rsidR="00AB6EF9" w:rsidRPr="00AB6EF9" w:rsidRDefault="00786C07">
          <w:pPr>
            <w:pStyle w:val="21"/>
            <w:rPr>
              <w:rFonts w:asciiTheme="minorHAnsi" w:eastAsiaTheme="minorEastAsia" w:hAnsiTheme="minorHAnsi" w:cstheme="minorBidi"/>
              <w:noProof/>
              <w:sz w:val="22"/>
              <w:szCs w:val="22"/>
            </w:rPr>
          </w:pPr>
          <w:hyperlink w:anchor="_Toc451860826" w:history="1">
            <w:r w:rsidR="00AB6EF9" w:rsidRPr="00AB6EF9">
              <w:rPr>
                <w:rStyle w:val="ad"/>
                <w:rFonts w:eastAsiaTheme="majorEastAsia"/>
                <w:noProof/>
              </w:rPr>
              <w:t>2.1 Хозяйственная характеристика ООО «НАША СЕМЬЯ»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_Toc451860826 \h </w:instrText>
            </w:r>
            <w:r w:rsidR="00AB6EF9" w:rsidRPr="00AB6EF9">
              <w:rPr>
                <w:noProof/>
                <w:webHidden/>
              </w:rPr>
            </w:r>
            <w:r w:rsidR="00AB6EF9" w:rsidRPr="00AB6EF9">
              <w:rPr>
                <w:noProof/>
                <w:webHidden/>
              </w:rPr>
              <w:fldChar w:fldCharType="separate"/>
            </w:r>
            <w:r w:rsidR="007B241E">
              <w:rPr>
                <w:noProof/>
                <w:webHidden/>
              </w:rPr>
              <w:t>22</w:t>
            </w:r>
            <w:r w:rsidR="00AB6EF9" w:rsidRPr="00AB6EF9">
              <w:rPr>
                <w:noProof/>
                <w:webHidden/>
              </w:rPr>
              <w:fldChar w:fldCharType="end"/>
            </w:r>
          </w:hyperlink>
        </w:p>
        <w:p w:rsidR="00AB6EF9" w:rsidRPr="00AB6EF9" w:rsidRDefault="00786C07">
          <w:pPr>
            <w:pStyle w:val="21"/>
            <w:rPr>
              <w:rFonts w:asciiTheme="minorHAnsi" w:eastAsiaTheme="minorEastAsia" w:hAnsiTheme="minorHAnsi" w:cstheme="minorBidi"/>
              <w:noProof/>
              <w:sz w:val="22"/>
              <w:szCs w:val="22"/>
            </w:rPr>
          </w:pPr>
          <w:hyperlink w:anchor="_Toc451860827" w:history="1">
            <w:r w:rsidR="00AB6EF9" w:rsidRPr="00AB6EF9">
              <w:rPr>
                <w:rStyle w:val="ad"/>
                <w:rFonts w:eastAsiaTheme="majorEastAsia"/>
                <w:noProof/>
              </w:rPr>
              <w:t>2.2 Экономический анализ деятельности ООО «НАША СЕМЬЯ»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_Toc451860827 \h </w:instrText>
            </w:r>
            <w:r w:rsidR="00AB6EF9" w:rsidRPr="00AB6EF9">
              <w:rPr>
                <w:noProof/>
                <w:webHidden/>
              </w:rPr>
            </w:r>
            <w:r w:rsidR="00AB6EF9" w:rsidRPr="00AB6EF9">
              <w:rPr>
                <w:noProof/>
                <w:webHidden/>
              </w:rPr>
              <w:fldChar w:fldCharType="separate"/>
            </w:r>
            <w:r w:rsidR="007B241E">
              <w:rPr>
                <w:noProof/>
                <w:webHidden/>
              </w:rPr>
              <w:t>25</w:t>
            </w:r>
            <w:r w:rsidR="00AB6EF9" w:rsidRPr="00AB6EF9">
              <w:rPr>
                <w:noProof/>
                <w:webHidden/>
              </w:rPr>
              <w:fldChar w:fldCharType="end"/>
            </w:r>
          </w:hyperlink>
        </w:p>
        <w:p w:rsidR="00AB6EF9" w:rsidRPr="00AB6EF9" w:rsidRDefault="00786C07">
          <w:pPr>
            <w:pStyle w:val="21"/>
            <w:rPr>
              <w:rFonts w:asciiTheme="minorHAnsi" w:eastAsiaTheme="minorEastAsia" w:hAnsiTheme="minorHAnsi" w:cstheme="minorBidi"/>
              <w:noProof/>
              <w:sz w:val="22"/>
              <w:szCs w:val="22"/>
            </w:rPr>
          </w:pPr>
          <w:hyperlink w:anchor="_Toc451860828" w:history="1">
            <w:r w:rsidR="00AB6EF9" w:rsidRPr="00AB6EF9">
              <w:rPr>
                <w:rStyle w:val="ad"/>
                <w:rFonts w:eastAsiaTheme="majorEastAsia"/>
                <w:noProof/>
              </w:rPr>
              <w:t>2.3 Анализ корпоративной культуры ООО «НАША СЕМЬЯ»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_Toc451860828 \h </w:instrText>
            </w:r>
            <w:r w:rsidR="00AB6EF9" w:rsidRPr="00AB6EF9">
              <w:rPr>
                <w:noProof/>
                <w:webHidden/>
              </w:rPr>
            </w:r>
            <w:r w:rsidR="00AB6EF9" w:rsidRPr="00AB6EF9">
              <w:rPr>
                <w:noProof/>
                <w:webHidden/>
              </w:rPr>
              <w:fldChar w:fldCharType="separate"/>
            </w:r>
            <w:r w:rsidR="007B241E">
              <w:rPr>
                <w:noProof/>
                <w:webHidden/>
              </w:rPr>
              <w:t>51</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29" w:history="1">
            <w:r w:rsidR="00AB6EF9" w:rsidRPr="00AB6EF9">
              <w:rPr>
                <w:rStyle w:val="ad"/>
                <w:rFonts w:eastAsiaTheme="majorEastAsia"/>
                <w:noProof/>
              </w:rPr>
              <w:t>Вывод по 2-ой главе:</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_Toc451860829 \h </w:instrText>
            </w:r>
            <w:r w:rsidR="00AB6EF9" w:rsidRPr="00AB6EF9">
              <w:rPr>
                <w:noProof/>
                <w:webHidden/>
              </w:rPr>
            </w:r>
            <w:r w:rsidR="00AB6EF9" w:rsidRPr="00AB6EF9">
              <w:rPr>
                <w:noProof/>
                <w:webHidden/>
              </w:rPr>
              <w:fldChar w:fldCharType="separate"/>
            </w:r>
            <w:r w:rsidR="007B241E">
              <w:rPr>
                <w:noProof/>
                <w:webHidden/>
              </w:rPr>
              <w:t>54</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30" w:history="1">
            <w:r w:rsidR="00AB6EF9" w:rsidRPr="00AB6EF9">
              <w:rPr>
                <w:rStyle w:val="ad"/>
                <w:rFonts w:eastAsiaTheme="majorEastAsia"/>
                <w:noProof/>
                <w:lang w:val="en-US"/>
              </w:rPr>
              <w:t>III</w:t>
            </w:r>
            <w:r w:rsidR="00AB6EF9" w:rsidRPr="00AB6EF9">
              <w:rPr>
                <w:rStyle w:val="ad"/>
                <w:rFonts w:eastAsiaTheme="majorEastAsia"/>
                <w:noProof/>
              </w:rPr>
              <w:t xml:space="preserve"> </w:t>
            </w:r>
            <w:r w:rsidR="00AB6EF9">
              <w:rPr>
                <w:rStyle w:val="ad"/>
                <w:rFonts w:eastAsiaTheme="majorEastAsia"/>
                <w:noProof/>
              </w:rPr>
              <w:t>С</w:t>
            </w:r>
            <w:r w:rsidR="00AB6EF9" w:rsidRPr="00AB6EF9">
              <w:rPr>
                <w:rStyle w:val="ad"/>
                <w:rFonts w:eastAsiaTheme="majorEastAsia"/>
                <w:noProof/>
              </w:rPr>
              <w:t>овершенствование корпоративной культуры ооо «наша семья»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_Toc451860830 \h </w:instrText>
            </w:r>
            <w:r w:rsidR="00AB6EF9" w:rsidRPr="00AB6EF9">
              <w:rPr>
                <w:noProof/>
                <w:webHidden/>
              </w:rPr>
            </w:r>
            <w:r w:rsidR="00AB6EF9" w:rsidRPr="00AB6EF9">
              <w:rPr>
                <w:noProof/>
                <w:webHidden/>
              </w:rPr>
              <w:fldChar w:fldCharType="separate"/>
            </w:r>
            <w:r w:rsidR="007B241E">
              <w:rPr>
                <w:noProof/>
                <w:webHidden/>
              </w:rPr>
              <w:t>56</w:t>
            </w:r>
            <w:r w:rsidR="00AB6EF9" w:rsidRPr="00AB6EF9">
              <w:rPr>
                <w:noProof/>
                <w:webHidden/>
              </w:rPr>
              <w:fldChar w:fldCharType="end"/>
            </w:r>
          </w:hyperlink>
        </w:p>
        <w:p w:rsidR="00AB6EF9" w:rsidRPr="00AB6EF9" w:rsidRDefault="00786C07">
          <w:pPr>
            <w:pStyle w:val="21"/>
            <w:rPr>
              <w:rFonts w:asciiTheme="minorHAnsi" w:eastAsiaTheme="minorEastAsia" w:hAnsiTheme="minorHAnsi" w:cstheme="minorBidi"/>
              <w:noProof/>
              <w:sz w:val="22"/>
              <w:szCs w:val="22"/>
            </w:rPr>
          </w:pPr>
          <w:hyperlink w:anchor="_Toc451860831" w:history="1">
            <w:r w:rsidR="00AB6EF9" w:rsidRPr="00AB6EF9">
              <w:rPr>
                <w:rStyle w:val="ad"/>
                <w:rFonts w:eastAsiaTheme="majorEastAsia"/>
                <w:noProof/>
              </w:rPr>
              <w:t>3.1 Мероприятия по повышению эффективности корпоративной культуры</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_Toc451860831 \h </w:instrText>
            </w:r>
            <w:r w:rsidR="00AB6EF9" w:rsidRPr="00AB6EF9">
              <w:rPr>
                <w:noProof/>
                <w:webHidden/>
              </w:rPr>
            </w:r>
            <w:r w:rsidR="00AB6EF9" w:rsidRPr="00AB6EF9">
              <w:rPr>
                <w:noProof/>
                <w:webHidden/>
              </w:rPr>
              <w:fldChar w:fldCharType="separate"/>
            </w:r>
            <w:r w:rsidR="007B241E">
              <w:rPr>
                <w:noProof/>
                <w:webHidden/>
              </w:rPr>
              <w:t>56</w:t>
            </w:r>
            <w:r w:rsidR="00AB6EF9" w:rsidRPr="00AB6EF9">
              <w:rPr>
                <w:noProof/>
                <w:webHidden/>
              </w:rPr>
              <w:fldChar w:fldCharType="end"/>
            </w:r>
          </w:hyperlink>
        </w:p>
        <w:p w:rsidR="00AB6EF9" w:rsidRPr="00AB6EF9" w:rsidRDefault="00786C07">
          <w:pPr>
            <w:pStyle w:val="31"/>
            <w:tabs>
              <w:tab w:val="right" w:leader="dot" w:pos="9344"/>
            </w:tabs>
            <w:rPr>
              <w:rFonts w:asciiTheme="minorHAnsi" w:eastAsiaTheme="minorEastAsia" w:hAnsiTheme="minorHAnsi" w:cstheme="minorBidi"/>
              <w:noProof/>
              <w:sz w:val="22"/>
              <w:szCs w:val="22"/>
              <w:lang w:eastAsia="ru-RU"/>
            </w:rPr>
          </w:pPr>
          <w:hyperlink w:anchor="_Toc451860832" w:history="1">
            <w:r w:rsidR="00AB6EF9" w:rsidRPr="00AB6EF9">
              <w:rPr>
                <w:rStyle w:val="ad"/>
                <w:rFonts w:eastAsiaTheme="majorEastAsia"/>
                <w:noProof/>
              </w:rPr>
              <w:t xml:space="preserve">3.1.1 Разработка миссии, видения и </w:t>
            </w:r>
            <w:r w:rsidR="00AB6EF9" w:rsidRPr="00AB6EF9">
              <w:rPr>
                <w:rStyle w:val="ad"/>
                <w:rFonts w:eastAsia="Times-Roman"/>
                <w:noProof/>
              </w:rPr>
              <w:t>стратегических целей</w:t>
            </w:r>
            <w:r w:rsidR="00AB6EF9" w:rsidRPr="00AB6EF9">
              <w:rPr>
                <w:rStyle w:val="ad"/>
                <w:rFonts w:eastAsiaTheme="majorEastAsia"/>
                <w:noProof/>
              </w:rPr>
              <w:t xml:space="preserve"> ООО «НАША СЕМЬЯ»</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_Toc451860832 \h </w:instrText>
            </w:r>
            <w:r w:rsidR="00AB6EF9" w:rsidRPr="00AB6EF9">
              <w:rPr>
                <w:noProof/>
                <w:webHidden/>
              </w:rPr>
            </w:r>
            <w:r w:rsidR="00AB6EF9" w:rsidRPr="00AB6EF9">
              <w:rPr>
                <w:noProof/>
                <w:webHidden/>
              </w:rPr>
              <w:fldChar w:fldCharType="separate"/>
            </w:r>
            <w:r w:rsidR="007B241E">
              <w:rPr>
                <w:noProof/>
                <w:webHidden/>
              </w:rPr>
              <w:t>56</w:t>
            </w:r>
            <w:r w:rsidR="00AB6EF9" w:rsidRPr="00AB6EF9">
              <w:rPr>
                <w:noProof/>
                <w:webHidden/>
              </w:rPr>
              <w:fldChar w:fldCharType="end"/>
            </w:r>
          </w:hyperlink>
        </w:p>
        <w:p w:rsidR="00AB6EF9" w:rsidRPr="00AB6EF9" w:rsidRDefault="00786C07">
          <w:pPr>
            <w:pStyle w:val="31"/>
            <w:tabs>
              <w:tab w:val="right" w:leader="dot" w:pos="9344"/>
            </w:tabs>
            <w:rPr>
              <w:rFonts w:asciiTheme="minorHAnsi" w:eastAsiaTheme="minorEastAsia" w:hAnsiTheme="minorHAnsi" w:cstheme="minorBidi"/>
              <w:noProof/>
              <w:sz w:val="22"/>
              <w:szCs w:val="22"/>
              <w:lang w:eastAsia="ru-RU"/>
            </w:rPr>
          </w:pPr>
          <w:hyperlink w:anchor="_Toc451860833" w:history="1">
            <w:r w:rsidR="00AB6EF9" w:rsidRPr="00AB6EF9">
              <w:rPr>
                <w:rStyle w:val="ad"/>
                <w:rFonts w:eastAsia="Times-Roman"/>
                <w:noProof/>
              </w:rPr>
              <w:t>3.1.2  Разработка кадровой Политики</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_Toc451860833 \h </w:instrText>
            </w:r>
            <w:r w:rsidR="00AB6EF9" w:rsidRPr="00AB6EF9">
              <w:rPr>
                <w:noProof/>
                <w:webHidden/>
              </w:rPr>
            </w:r>
            <w:r w:rsidR="00AB6EF9" w:rsidRPr="00AB6EF9">
              <w:rPr>
                <w:noProof/>
                <w:webHidden/>
              </w:rPr>
              <w:fldChar w:fldCharType="separate"/>
            </w:r>
            <w:r w:rsidR="007B241E">
              <w:rPr>
                <w:noProof/>
                <w:webHidden/>
              </w:rPr>
              <w:t>58</w:t>
            </w:r>
            <w:r w:rsidR="00AB6EF9" w:rsidRPr="00AB6EF9">
              <w:rPr>
                <w:noProof/>
                <w:webHidden/>
              </w:rPr>
              <w:fldChar w:fldCharType="end"/>
            </w:r>
          </w:hyperlink>
        </w:p>
        <w:p w:rsidR="00AB6EF9" w:rsidRPr="00AB6EF9" w:rsidRDefault="00786C07">
          <w:pPr>
            <w:pStyle w:val="31"/>
            <w:tabs>
              <w:tab w:val="right" w:leader="dot" w:pos="9344"/>
            </w:tabs>
            <w:rPr>
              <w:rFonts w:asciiTheme="minorHAnsi" w:eastAsiaTheme="minorEastAsia" w:hAnsiTheme="minorHAnsi" w:cstheme="minorBidi"/>
              <w:noProof/>
              <w:sz w:val="22"/>
              <w:szCs w:val="22"/>
              <w:lang w:eastAsia="ru-RU"/>
            </w:rPr>
          </w:pPr>
          <w:hyperlink w:anchor="_Toc451860834" w:history="1">
            <w:r w:rsidR="00AB6EF9" w:rsidRPr="00AB6EF9">
              <w:rPr>
                <w:rStyle w:val="ad"/>
                <w:rFonts w:eastAsiaTheme="majorEastAsia"/>
                <w:noProof/>
              </w:rPr>
              <w:t>3.1.3 Создание благоприятного психологического климата</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_Toc451860834 \h </w:instrText>
            </w:r>
            <w:r w:rsidR="00AB6EF9" w:rsidRPr="00AB6EF9">
              <w:rPr>
                <w:noProof/>
                <w:webHidden/>
              </w:rPr>
            </w:r>
            <w:r w:rsidR="00AB6EF9" w:rsidRPr="00AB6EF9">
              <w:rPr>
                <w:noProof/>
                <w:webHidden/>
              </w:rPr>
              <w:fldChar w:fldCharType="separate"/>
            </w:r>
            <w:r w:rsidR="007B241E">
              <w:rPr>
                <w:noProof/>
                <w:webHidden/>
              </w:rPr>
              <w:t>61</w:t>
            </w:r>
            <w:r w:rsidR="00AB6EF9" w:rsidRPr="00AB6EF9">
              <w:rPr>
                <w:noProof/>
                <w:webHidden/>
              </w:rPr>
              <w:fldChar w:fldCharType="end"/>
            </w:r>
          </w:hyperlink>
        </w:p>
        <w:p w:rsidR="00AB6EF9" w:rsidRPr="00AB6EF9" w:rsidRDefault="00786C07">
          <w:pPr>
            <w:pStyle w:val="31"/>
            <w:tabs>
              <w:tab w:val="right" w:leader="dot" w:pos="9344"/>
            </w:tabs>
            <w:rPr>
              <w:rFonts w:asciiTheme="minorHAnsi" w:eastAsiaTheme="minorEastAsia" w:hAnsiTheme="minorHAnsi" w:cstheme="minorBidi"/>
              <w:noProof/>
              <w:sz w:val="22"/>
              <w:szCs w:val="22"/>
              <w:lang w:eastAsia="ru-RU"/>
            </w:rPr>
          </w:pPr>
          <w:hyperlink w:anchor="_Toc451860835" w:history="1">
            <w:r w:rsidR="00AB6EF9" w:rsidRPr="00AB6EF9">
              <w:rPr>
                <w:rStyle w:val="ad"/>
                <w:rFonts w:eastAsia="Times-Roman"/>
                <w:noProof/>
              </w:rPr>
              <w:t>3.1.4 Разработка этического кодекса</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_Toc451860835 \h </w:instrText>
            </w:r>
            <w:r w:rsidR="00AB6EF9" w:rsidRPr="00AB6EF9">
              <w:rPr>
                <w:noProof/>
                <w:webHidden/>
              </w:rPr>
            </w:r>
            <w:r w:rsidR="00AB6EF9" w:rsidRPr="00AB6EF9">
              <w:rPr>
                <w:noProof/>
                <w:webHidden/>
              </w:rPr>
              <w:fldChar w:fldCharType="separate"/>
            </w:r>
            <w:r w:rsidR="007B241E">
              <w:rPr>
                <w:noProof/>
                <w:webHidden/>
              </w:rPr>
              <w:t>61</w:t>
            </w:r>
            <w:r w:rsidR="00AB6EF9" w:rsidRPr="00AB6EF9">
              <w:rPr>
                <w:noProof/>
                <w:webHidden/>
              </w:rPr>
              <w:fldChar w:fldCharType="end"/>
            </w:r>
          </w:hyperlink>
        </w:p>
        <w:p w:rsidR="00AB6EF9" w:rsidRPr="00AB6EF9" w:rsidRDefault="00786C07">
          <w:pPr>
            <w:pStyle w:val="21"/>
            <w:rPr>
              <w:rFonts w:asciiTheme="minorHAnsi" w:eastAsiaTheme="minorEastAsia" w:hAnsiTheme="minorHAnsi" w:cstheme="minorBidi"/>
              <w:noProof/>
              <w:sz w:val="22"/>
              <w:szCs w:val="22"/>
            </w:rPr>
          </w:pPr>
          <w:hyperlink w:anchor="_Toc451860836" w:history="1">
            <w:r w:rsidR="00AB6EF9" w:rsidRPr="00AB6EF9">
              <w:rPr>
                <w:rStyle w:val="ad"/>
                <w:rFonts w:eastAsia="Times-Roman"/>
                <w:noProof/>
              </w:rPr>
              <w:t>3.2</w:t>
            </w:r>
            <w:r w:rsidR="00AB6EF9" w:rsidRPr="00AB6EF9">
              <w:rPr>
                <w:rStyle w:val="ad"/>
                <w:rFonts w:eastAsiaTheme="majorEastAsia"/>
                <w:noProof/>
              </w:rPr>
              <w:t xml:space="preserve"> Экономическая эффективность от внедрения мероприятий</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_Toc451860836 \h </w:instrText>
            </w:r>
            <w:r w:rsidR="00AB6EF9" w:rsidRPr="00AB6EF9">
              <w:rPr>
                <w:noProof/>
                <w:webHidden/>
              </w:rPr>
            </w:r>
            <w:r w:rsidR="00AB6EF9" w:rsidRPr="00AB6EF9">
              <w:rPr>
                <w:noProof/>
                <w:webHidden/>
              </w:rPr>
              <w:fldChar w:fldCharType="separate"/>
            </w:r>
            <w:r w:rsidR="007B241E">
              <w:rPr>
                <w:noProof/>
                <w:webHidden/>
              </w:rPr>
              <w:t>63</w:t>
            </w:r>
            <w:r w:rsidR="00AB6EF9" w:rsidRPr="00AB6EF9">
              <w:rPr>
                <w:noProof/>
                <w:webHidden/>
              </w:rPr>
              <w:fldChar w:fldCharType="end"/>
            </w:r>
          </w:hyperlink>
        </w:p>
        <w:p w:rsidR="00AB6EF9" w:rsidRPr="00AB6EF9" w:rsidRDefault="00786C07">
          <w:pPr>
            <w:pStyle w:val="31"/>
            <w:tabs>
              <w:tab w:val="right" w:leader="dot" w:pos="9344"/>
            </w:tabs>
            <w:rPr>
              <w:rFonts w:asciiTheme="minorHAnsi" w:eastAsiaTheme="minorEastAsia" w:hAnsiTheme="minorHAnsi" w:cstheme="minorBidi"/>
              <w:noProof/>
              <w:sz w:val="22"/>
              <w:szCs w:val="22"/>
              <w:lang w:eastAsia="ru-RU"/>
            </w:rPr>
          </w:pPr>
          <w:hyperlink w:anchor="_Toc451860837" w:history="1">
            <w:r w:rsidR="00AB6EF9" w:rsidRPr="00AB6EF9">
              <w:rPr>
                <w:rStyle w:val="ad"/>
                <w:rFonts w:eastAsiaTheme="majorEastAsia"/>
                <w:noProof/>
              </w:rPr>
              <w:t>3.2.1 Затратная часть проекта</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_Toc451860837 \h </w:instrText>
            </w:r>
            <w:r w:rsidR="00AB6EF9" w:rsidRPr="00AB6EF9">
              <w:rPr>
                <w:noProof/>
                <w:webHidden/>
              </w:rPr>
            </w:r>
            <w:r w:rsidR="00AB6EF9" w:rsidRPr="00AB6EF9">
              <w:rPr>
                <w:noProof/>
                <w:webHidden/>
              </w:rPr>
              <w:fldChar w:fldCharType="separate"/>
            </w:r>
            <w:r w:rsidR="007B241E">
              <w:rPr>
                <w:noProof/>
                <w:webHidden/>
              </w:rPr>
              <w:t>65</w:t>
            </w:r>
            <w:r w:rsidR="00AB6EF9" w:rsidRPr="00AB6EF9">
              <w:rPr>
                <w:noProof/>
                <w:webHidden/>
              </w:rPr>
              <w:fldChar w:fldCharType="end"/>
            </w:r>
          </w:hyperlink>
        </w:p>
        <w:p w:rsidR="00AB6EF9" w:rsidRPr="00AB6EF9" w:rsidRDefault="00786C07">
          <w:pPr>
            <w:pStyle w:val="31"/>
            <w:tabs>
              <w:tab w:val="right" w:leader="dot" w:pos="9344"/>
            </w:tabs>
            <w:rPr>
              <w:rFonts w:asciiTheme="minorHAnsi" w:eastAsiaTheme="minorEastAsia" w:hAnsiTheme="minorHAnsi" w:cstheme="minorBidi"/>
              <w:noProof/>
              <w:sz w:val="22"/>
              <w:szCs w:val="22"/>
              <w:lang w:eastAsia="ru-RU"/>
            </w:rPr>
          </w:pPr>
          <w:hyperlink w:anchor="_Toc451860838" w:history="1">
            <w:r w:rsidR="00AB6EF9" w:rsidRPr="00AB6EF9">
              <w:rPr>
                <w:rStyle w:val="ad"/>
                <w:rFonts w:eastAsiaTheme="majorEastAsia"/>
                <w:noProof/>
              </w:rPr>
              <w:t>3.2.2 Расчет экономического эффекта</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_Toc451860838 \h </w:instrText>
            </w:r>
            <w:r w:rsidR="00AB6EF9" w:rsidRPr="00AB6EF9">
              <w:rPr>
                <w:noProof/>
                <w:webHidden/>
              </w:rPr>
            </w:r>
            <w:r w:rsidR="00AB6EF9" w:rsidRPr="00AB6EF9">
              <w:rPr>
                <w:noProof/>
                <w:webHidden/>
              </w:rPr>
              <w:fldChar w:fldCharType="separate"/>
            </w:r>
            <w:r w:rsidR="007B241E">
              <w:rPr>
                <w:noProof/>
                <w:webHidden/>
              </w:rPr>
              <w:t>65</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39" w:history="1">
            <w:r w:rsidR="00AB6EF9" w:rsidRPr="00AB6EF9">
              <w:rPr>
                <w:rStyle w:val="ad"/>
                <w:rFonts w:eastAsiaTheme="majorEastAsia"/>
                <w:noProof/>
                <w:lang w:eastAsia="ru-RU"/>
              </w:rPr>
              <w:t>Выводы по 3-ей главе:</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_Toc451860839 \h </w:instrText>
            </w:r>
            <w:r w:rsidR="00AB6EF9" w:rsidRPr="00AB6EF9">
              <w:rPr>
                <w:noProof/>
                <w:webHidden/>
              </w:rPr>
            </w:r>
            <w:r w:rsidR="00AB6EF9" w:rsidRPr="00AB6EF9">
              <w:rPr>
                <w:noProof/>
                <w:webHidden/>
              </w:rPr>
              <w:fldChar w:fldCharType="separate"/>
            </w:r>
            <w:r w:rsidR="007B241E">
              <w:rPr>
                <w:noProof/>
                <w:webHidden/>
              </w:rPr>
              <w:t>71</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40" w:history="1">
            <w:r w:rsidR="00AB6EF9" w:rsidRPr="00AB6EF9">
              <w:rPr>
                <w:rStyle w:val="ad"/>
                <w:rFonts w:eastAsiaTheme="majorEastAsia"/>
                <w:noProof/>
              </w:rPr>
              <w:t>Заключение</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_Toc451860840 \h </w:instrText>
            </w:r>
            <w:r w:rsidR="00AB6EF9" w:rsidRPr="00AB6EF9">
              <w:rPr>
                <w:noProof/>
                <w:webHidden/>
              </w:rPr>
            </w:r>
            <w:r w:rsidR="00AB6EF9" w:rsidRPr="00AB6EF9">
              <w:rPr>
                <w:noProof/>
                <w:webHidden/>
              </w:rPr>
              <w:fldChar w:fldCharType="separate"/>
            </w:r>
            <w:r w:rsidR="007B241E">
              <w:rPr>
                <w:noProof/>
                <w:webHidden/>
              </w:rPr>
              <w:t>72</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41" w:history="1">
            <w:r w:rsidR="00AB6EF9" w:rsidRPr="00AB6EF9">
              <w:rPr>
                <w:rStyle w:val="ad"/>
                <w:rFonts w:eastAsiaTheme="majorEastAsia"/>
                <w:noProof/>
              </w:rPr>
              <w:t>С</w:t>
            </w:r>
            <w:r w:rsidR="00AB6EF9">
              <w:rPr>
                <w:rStyle w:val="ad"/>
                <w:rFonts w:eastAsiaTheme="majorEastAsia"/>
                <w:noProof/>
              </w:rPr>
              <w:t>писок использованной литературы</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_Toc451860841 \h </w:instrText>
            </w:r>
            <w:r w:rsidR="00AB6EF9" w:rsidRPr="00AB6EF9">
              <w:rPr>
                <w:noProof/>
                <w:webHidden/>
              </w:rPr>
            </w:r>
            <w:r w:rsidR="00AB6EF9" w:rsidRPr="00AB6EF9">
              <w:rPr>
                <w:noProof/>
                <w:webHidden/>
              </w:rPr>
              <w:fldChar w:fldCharType="separate"/>
            </w:r>
            <w:r w:rsidR="007B241E">
              <w:rPr>
                <w:noProof/>
                <w:webHidden/>
              </w:rPr>
              <w:t>74</w:t>
            </w:r>
            <w:r w:rsidR="00AB6EF9" w:rsidRPr="00AB6EF9">
              <w:rPr>
                <w:noProof/>
                <w:webHidden/>
              </w:rPr>
              <w:fldChar w:fldCharType="end"/>
            </w:r>
          </w:hyperlink>
        </w:p>
        <w:p w:rsidR="00AB6EF9" w:rsidRPr="00AB6EF9" w:rsidRDefault="00786C07">
          <w:pPr>
            <w:pStyle w:val="11"/>
            <w:rPr>
              <w:rFonts w:asciiTheme="minorHAnsi" w:eastAsiaTheme="minorEastAsia" w:hAnsiTheme="minorHAnsi" w:cstheme="minorBidi"/>
              <w:noProof/>
              <w:sz w:val="22"/>
              <w:szCs w:val="22"/>
              <w:lang w:eastAsia="ru-RU"/>
            </w:rPr>
          </w:pPr>
          <w:hyperlink w:anchor="_Toc451860842" w:history="1">
            <w:r w:rsidR="00AB6EF9" w:rsidRPr="00AB6EF9">
              <w:rPr>
                <w:rStyle w:val="ad"/>
                <w:rFonts w:eastAsiaTheme="majorEastAsia"/>
                <w:noProof/>
              </w:rPr>
              <w:t>Приложение 1</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_Toc451860842 \h </w:instrText>
            </w:r>
            <w:r w:rsidR="00AB6EF9" w:rsidRPr="00AB6EF9">
              <w:rPr>
                <w:noProof/>
                <w:webHidden/>
              </w:rPr>
            </w:r>
            <w:r w:rsidR="00AB6EF9" w:rsidRPr="00AB6EF9">
              <w:rPr>
                <w:noProof/>
                <w:webHidden/>
              </w:rPr>
              <w:fldChar w:fldCharType="separate"/>
            </w:r>
            <w:r w:rsidR="007B241E">
              <w:rPr>
                <w:noProof/>
                <w:webHidden/>
              </w:rPr>
              <w:t>77</w:t>
            </w:r>
            <w:r w:rsidR="00AB6EF9" w:rsidRPr="00AB6EF9">
              <w:rPr>
                <w:noProof/>
                <w:webHidden/>
              </w:rPr>
              <w:fldChar w:fldCharType="end"/>
            </w:r>
          </w:hyperlink>
        </w:p>
        <w:p w:rsidR="00AB6EF9" w:rsidRPr="00AB6EF9" w:rsidRDefault="00786C07">
          <w:pPr>
            <w:pStyle w:val="21"/>
            <w:rPr>
              <w:rFonts w:asciiTheme="minorHAnsi" w:eastAsiaTheme="minorEastAsia" w:hAnsiTheme="minorHAnsi" w:cstheme="minorBidi"/>
              <w:noProof/>
              <w:sz w:val="22"/>
              <w:szCs w:val="22"/>
            </w:rPr>
          </w:pPr>
          <w:hyperlink w:anchor="_Toc451860843" w:history="1">
            <w:r w:rsidR="00AB6EF9">
              <w:rPr>
                <w:rStyle w:val="ad"/>
                <w:rFonts w:eastAsiaTheme="majorEastAsia"/>
                <w:noProof/>
              </w:rPr>
              <w:t>Приложение</w:t>
            </w:r>
            <w:r w:rsidR="00AB6EF9" w:rsidRPr="00AB6EF9">
              <w:rPr>
                <w:rStyle w:val="ad"/>
                <w:rFonts w:eastAsiaTheme="majorEastAsia"/>
                <w:noProof/>
              </w:rPr>
              <w:t xml:space="preserve"> 2</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_Toc451860843 \h </w:instrText>
            </w:r>
            <w:r w:rsidR="00AB6EF9" w:rsidRPr="00AB6EF9">
              <w:rPr>
                <w:noProof/>
                <w:webHidden/>
              </w:rPr>
            </w:r>
            <w:r w:rsidR="00AB6EF9" w:rsidRPr="00AB6EF9">
              <w:rPr>
                <w:noProof/>
                <w:webHidden/>
              </w:rPr>
              <w:fldChar w:fldCharType="separate"/>
            </w:r>
            <w:r w:rsidR="007B241E">
              <w:rPr>
                <w:noProof/>
                <w:webHidden/>
              </w:rPr>
              <w:t>79</w:t>
            </w:r>
            <w:r w:rsidR="00AB6EF9" w:rsidRPr="00AB6EF9">
              <w:rPr>
                <w:noProof/>
                <w:webHidden/>
              </w:rPr>
              <w:fldChar w:fldCharType="end"/>
            </w:r>
          </w:hyperlink>
        </w:p>
        <w:p w:rsidR="00AB6EF9" w:rsidRDefault="00786C07">
          <w:pPr>
            <w:pStyle w:val="21"/>
            <w:rPr>
              <w:rFonts w:asciiTheme="minorHAnsi" w:eastAsiaTheme="minorEastAsia" w:hAnsiTheme="minorHAnsi" w:cstheme="minorBidi"/>
              <w:noProof/>
              <w:sz w:val="22"/>
              <w:szCs w:val="22"/>
            </w:rPr>
          </w:pPr>
          <w:hyperlink w:anchor="_Toc451860844" w:history="1">
            <w:r w:rsidR="00AB6EF9" w:rsidRPr="00AB6EF9">
              <w:rPr>
                <w:rStyle w:val="ad"/>
                <w:rFonts w:eastAsiaTheme="majorEastAsia"/>
                <w:noProof/>
              </w:rPr>
              <w:t>Приложение 3</w:t>
            </w:r>
            <w:r w:rsidR="00AB6EF9" w:rsidRPr="00AB6EF9">
              <w:rPr>
                <w:noProof/>
                <w:webHidden/>
              </w:rPr>
              <w:tab/>
            </w:r>
            <w:r w:rsidR="00AB6EF9" w:rsidRPr="00AB6EF9">
              <w:rPr>
                <w:noProof/>
                <w:webHidden/>
              </w:rPr>
              <w:fldChar w:fldCharType="begin"/>
            </w:r>
            <w:r w:rsidR="00AB6EF9" w:rsidRPr="00AB6EF9">
              <w:rPr>
                <w:noProof/>
                <w:webHidden/>
              </w:rPr>
              <w:instrText xml:space="preserve"> PAGEREF _Toc451860844 \h </w:instrText>
            </w:r>
            <w:r w:rsidR="00AB6EF9" w:rsidRPr="00AB6EF9">
              <w:rPr>
                <w:noProof/>
                <w:webHidden/>
              </w:rPr>
            </w:r>
            <w:r w:rsidR="00AB6EF9" w:rsidRPr="00AB6EF9">
              <w:rPr>
                <w:noProof/>
                <w:webHidden/>
              </w:rPr>
              <w:fldChar w:fldCharType="separate"/>
            </w:r>
            <w:r w:rsidR="007B241E">
              <w:rPr>
                <w:noProof/>
                <w:webHidden/>
              </w:rPr>
              <w:t>81</w:t>
            </w:r>
            <w:r w:rsidR="00AB6EF9" w:rsidRPr="00AB6EF9">
              <w:rPr>
                <w:noProof/>
                <w:webHidden/>
              </w:rPr>
              <w:fldChar w:fldCharType="end"/>
            </w:r>
          </w:hyperlink>
        </w:p>
        <w:p w:rsidR="008A4449" w:rsidRDefault="004819FF" w:rsidP="002513B8">
          <w:pPr>
            <w:pStyle w:val="21"/>
            <w:spacing w:line="360" w:lineRule="auto"/>
          </w:pPr>
          <w:r>
            <w:rPr>
              <w:lang w:eastAsia="ar-SA"/>
            </w:rPr>
            <w:fldChar w:fldCharType="end"/>
          </w:r>
        </w:p>
      </w:sdtContent>
    </w:sdt>
    <w:p w:rsidR="00FB6A70" w:rsidRPr="00FB6A70" w:rsidRDefault="00786C07" w:rsidP="008A4449">
      <w:pPr>
        <w:pStyle w:val="1"/>
        <w:jc w:val="both"/>
        <w:rPr>
          <w:rFonts w:ascii="Times New Roman" w:hAnsi="Times New Roman" w:cs="Times New Roman"/>
          <w:noProof/>
          <w:color w:val="auto"/>
        </w:rPr>
      </w:pPr>
      <w:hyperlink w:anchor="_Toc441563532" w:history="1"/>
    </w:p>
    <w:p w:rsidR="00FB6A70" w:rsidRDefault="00FB6A70">
      <w:pPr>
        <w:rPr>
          <w:rFonts w:ascii="Arial" w:hAnsi="Arial" w:cs="Arial"/>
          <w:b/>
          <w:bCs/>
          <w:noProof/>
          <w:color w:val="26282F"/>
          <w:sz w:val="24"/>
          <w:szCs w:val="24"/>
        </w:rPr>
      </w:pPr>
      <w:r>
        <w:rPr>
          <w:noProof/>
        </w:rPr>
        <w:br w:type="page"/>
      </w:r>
    </w:p>
    <w:p w:rsidR="004009D5" w:rsidRPr="002513B8" w:rsidRDefault="00FF422C" w:rsidP="00F30659">
      <w:pPr>
        <w:pStyle w:val="1"/>
        <w:spacing w:before="0" w:after="0" w:line="360" w:lineRule="auto"/>
        <w:rPr>
          <w:rFonts w:ascii="Times New Roman" w:hAnsi="Times New Roman" w:cs="Times New Roman"/>
        </w:rPr>
      </w:pPr>
      <w:bookmarkStart w:id="2" w:name="_Toc451860819"/>
      <w:r w:rsidRPr="002513B8">
        <w:rPr>
          <w:rFonts w:ascii="Times New Roman" w:hAnsi="Times New Roman" w:cs="Times New Roman"/>
        </w:rPr>
        <w:lastRenderedPageBreak/>
        <w:t>ВВЕДЕНИЕ</w:t>
      </w:r>
      <w:bookmarkEnd w:id="2"/>
      <w:bookmarkEnd w:id="1"/>
    </w:p>
    <w:p w:rsidR="004009D5" w:rsidRPr="002513B8" w:rsidRDefault="004009D5" w:rsidP="00F30659">
      <w:pPr>
        <w:autoSpaceDE w:val="0"/>
        <w:autoSpaceDN w:val="0"/>
        <w:adjustRightInd w:val="0"/>
        <w:spacing w:after="0" w:line="360" w:lineRule="auto"/>
        <w:ind w:firstLine="709"/>
        <w:jc w:val="both"/>
        <w:rPr>
          <w:rFonts w:ascii="Times New Roman" w:hAnsi="Times New Roman" w:cs="Times New Roman"/>
          <w:sz w:val="24"/>
          <w:szCs w:val="24"/>
        </w:rPr>
      </w:pPr>
    </w:p>
    <w:p w:rsidR="00FB6A70" w:rsidRPr="002513B8" w:rsidRDefault="00781F02" w:rsidP="00F30659">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Наша страна - многонациональное государство. У каждого народа имеются свои традиции и обычаи - важная составляющая национальной культуры. </w:t>
      </w:r>
    </w:p>
    <w:p w:rsidR="00781F02" w:rsidRPr="002513B8" w:rsidRDefault="00781F02" w:rsidP="00F30659">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Так и с организациями: в каждой существует своя система ценностей, свои правила и нормы, сформированные в течение лет, определенные накопленным опытом. Они и с</w:t>
      </w:r>
      <w:r w:rsidRPr="002513B8">
        <w:rPr>
          <w:rFonts w:ascii="Times New Roman" w:hAnsi="Times New Roman" w:cs="Times New Roman"/>
          <w:sz w:val="24"/>
          <w:szCs w:val="24"/>
        </w:rPr>
        <w:t>о</w:t>
      </w:r>
      <w:r w:rsidRPr="002513B8">
        <w:rPr>
          <w:rFonts w:ascii="Times New Roman" w:hAnsi="Times New Roman" w:cs="Times New Roman"/>
          <w:sz w:val="24"/>
          <w:szCs w:val="24"/>
        </w:rPr>
        <w:t xml:space="preserve">ставляют корпоративную (организационную) культуру </w:t>
      </w:r>
      <w:r w:rsidR="00D101F5" w:rsidRPr="002513B8">
        <w:rPr>
          <w:rFonts w:ascii="Times New Roman" w:hAnsi="Times New Roman" w:cs="Times New Roman"/>
          <w:sz w:val="24"/>
          <w:szCs w:val="24"/>
        </w:rPr>
        <w:t>организации (</w:t>
      </w:r>
      <w:r w:rsidRPr="002513B8">
        <w:rPr>
          <w:rFonts w:ascii="Times New Roman" w:hAnsi="Times New Roman" w:cs="Times New Roman"/>
          <w:sz w:val="24"/>
          <w:szCs w:val="24"/>
        </w:rPr>
        <w:t>компании</w:t>
      </w:r>
      <w:r w:rsidR="00D101F5" w:rsidRPr="002513B8">
        <w:rPr>
          <w:rFonts w:ascii="Times New Roman" w:hAnsi="Times New Roman" w:cs="Times New Roman"/>
          <w:sz w:val="24"/>
          <w:szCs w:val="24"/>
        </w:rPr>
        <w:t>)</w:t>
      </w:r>
      <w:r w:rsidR="00346BE0" w:rsidRPr="002513B8">
        <w:rPr>
          <w:rFonts w:ascii="Times New Roman" w:hAnsi="Times New Roman" w:cs="Times New Roman"/>
          <w:sz w:val="24"/>
          <w:szCs w:val="24"/>
        </w:rPr>
        <w:t>,</w:t>
      </w:r>
      <w:r w:rsidRPr="002513B8">
        <w:rPr>
          <w:rFonts w:ascii="Times New Roman" w:hAnsi="Times New Roman" w:cs="Times New Roman"/>
          <w:sz w:val="24"/>
          <w:szCs w:val="24"/>
        </w:rPr>
        <w:t xml:space="preserve"> делая ее уникальной.</w:t>
      </w:r>
    </w:p>
    <w:p w:rsidR="00EB0916" w:rsidRPr="002513B8" w:rsidRDefault="004914CF" w:rsidP="00F30659">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Корпоративная </w:t>
      </w:r>
      <w:r w:rsidR="00100BD0" w:rsidRPr="002513B8">
        <w:rPr>
          <w:rFonts w:ascii="Times New Roman" w:hAnsi="Times New Roman" w:cs="Times New Roman"/>
          <w:sz w:val="24"/>
          <w:szCs w:val="24"/>
        </w:rPr>
        <w:t xml:space="preserve">(организационная) </w:t>
      </w:r>
      <w:r w:rsidRPr="002513B8">
        <w:rPr>
          <w:rFonts w:ascii="Times New Roman" w:hAnsi="Times New Roman" w:cs="Times New Roman"/>
          <w:sz w:val="24"/>
          <w:szCs w:val="24"/>
        </w:rPr>
        <w:t xml:space="preserve">культура </w:t>
      </w:r>
      <w:r w:rsidR="005E0E10" w:rsidRPr="002513B8">
        <w:rPr>
          <w:rFonts w:ascii="Times New Roman" w:hAnsi="Times New Roman" w:cs="Times New Roman"/>
          <w:sz w:val="24"/>
          <w:szCs w:val="24"/>
        </w:rPr>
        <w:t>(КК)</w:t>
      </w:r>
      <w:r w:rsidR="00805AD4" w:rsidRPr="002513B8">
        <w:rPr>
          <w:rFonts w:ascii="Times New Roman" w:hAnsi="Times New Roman" w:cs="Times New Roman"/>
          <w:sz w:val="24"/>
          <w:szCs w:val="24"/>
        </w:rPr>
        <w:t xml:space="preserve"> </w:t>
      </w:r>
      <w:r w:rsidRPr="002513B8">
        <w:rPr>
          <w:rFonts w:ascii="Times New Roman" w:hAnsi="Times New Roman" w:cs="Times New Roman"/>
          <w:sz w:val="24"/>
          <w:szCs w:val="24"/>
        </w:rPr>
        <w:t>- это система взаимодействия л</w:t>
      </w:r>
      <w:r w:rsidRPr="002513B8">
        <w:rPr>
          <w:rFonts w:ascii="Times New Roman" w:hAnsi="Times New Roman" w:cs="Times New Roman"/>
          <w:sz w:val="24"/>
          <w:szCs w:val="24"/>
        </w:rPr>
        <w:t>ю</w:t>
      </w:r>
      <w:r w:rsidRPr="002513B8">
        <w:rPr>
          <w:rFonts w:ascii="Times New Roman" w:hAnsi="Times New Roman" w:cs="Times New Roman"/>
          <w:sz w:val="24"/>
          <w:szCs w:val="24"/>
        </w:rPr>
        <w:t>дей в организации согласно изначально заложенным принципам, установленным поря</w:t>
      </w:r>
      <w:r w:rsidRPr="002513B8">
        <w:rPr>
          <w:rFonts w:ascii="Times New Roman" w:hAnsi="Times New Roman" w:cs="Times New Roman"/>
          <w:sz w:val="24"/>
          <w:szCs w:val="24"/>
        </w:rPr>
        <w:t>д</w:t>
      </w:r>
      <w:r w:rsidRPr="002513B8">
        <w:rPr>
          <w:rFonts w:ascii="Times New Roman" w:hAnsi="Times New Roman" w:cs="Times New Roman"/>
          <w:sz w:val="24"/>
          <w:szCs w:val="24"/>
        </w:rPr>
        <w:t xml:space="preserve">кам и исторически выработанным правилам. </w:t>
      </w:r>
    </w:p>
    <w:p w:rsidR="00CA1457" w:rsidRPr="002513B8" w:rsidRDefault="004914CF" w:rsidP="00F30659">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На стадии своего зарождения </w:t>
      </w:r>
      <w:r w:rsidR="007D2B94" w:rsidRPr="002513B8">
        <w:rPr>
          <w:rFonts w:ascii="Times New Roman" w:hAnsi="Times New Roman" w:cs="Times New Roman"/>
          <w:sz w:val="24"/>
          <w:szCs w:val="24"/>
        </w:rPr>
        <w:t xml:space="preserve">корпоративная </w:t>
      </w:r>
      <w:r w:rsidRPr="002513B8">
        <w:rPr>
          <w:rFonts w:ascii="Times New Roman" w:hAnsi="Times New Roman" w:cs="Times New Roman"/>
          <w:sz w:val="24"/>
          <w:szCs w:val="24"/>
        </w:rPr>
        <w:t>культура организации способна опр</w:t>
      </w:r>
      <w:r w:rsidRPr="002513B8">
        <w:rPr>
          <w:rFonts w:ascii="Times New Roman" w:hAnsi="Times New Roman" w:cs="Times New Roman"/>
          <w:sz w:val="24"/>
          <w:szCs w:val="24"/>
        </w:rPr>
        <w:t>е</w:t>
      </w:r>
      <w:r w:rsidRPr="002513B8">
        <w:rPr>
          <w:rFonts w:ascii="Times New Roman" w:hAnsi="Times New Roman" w:cs="Times New Roman"/>
          <w:sz w:val="24"/>
          <w:szCs w:val="24"/>
        </w:rPr>
        <w:t xml:space="preserve">делить ее будущее: структуру, коммерческую деятельность, развитие, систему мотивации. </w:t>
      </w:r>
      <w:r w:rsidR="007E3D5C" w:rsidRPr="002513B8">
        <w:rPr>
          <w:rFonts w:ascii="Times New Roman" w:hAnsi="Times New Roman" w:cs="Times New Roman"/>
          <w:sz w:val="24"/>
          <w:szCs w:val="24"/>
        </w:rPr>
        <w:t>Социологические исследования многочисленных организаций показывают, что каждый член организации должен принимать те культурные образцы, которые характерны для данной организации; в противном случае он просто не сможет эффективно работать и взаимодействовать с другими участниками организационных процессов. Отсюда корпор</w:t>
      </w:r>
      <w:r w:rsidR="007E3D5C" w:rsidRPr="002513B8">
        <w:rPr>
          <w:rFonts w:ascii="Times New Roman" w:hAnsi="Times New Roman" w:cs="Times New Roman"/>
          <w:sz w:val="24"/>
          <w:szCs w:val="24"/>
        </w:rPr>
        <w:t>а</w:t>
      </w:r>
      <w:r w:rsidR="007E3D5C" w:rsidRPr="002513B8">
        <w:rPr>
          <w:rFonts w:ascii="Times New Roman" w:hAnsi="Times New Roman" w:cs="Times New Roman"/>
          <w:sz w:val="24"/>
          <w:szCs w:val="24"/>
        </w:rPr>
        <w:t>тивную культуру определяют как совокупность идей, ценностей и норм поведения, пр</w:t>
      </w:r>
      <w:r w:rsidR="007E3D5C" w:rsidRPr="002513B8">
        <w:rPr>
          <w:rFonts w:ascii="Times New Roman" w:hAnsi="Times New Roman" w:cs="Times New Roman"/>
          <w:sz w:val="24"/>
          <w:szCs w:val="24"/>
        </w:rPr>
        <w:t>и</w:t>
      </w:r>
      <w:r w:rsidR="007E3D5C" w:rsidRPr="002513B8">
        <w:rPr>
          <w:rFonts w:ascii="Times New Roman" w:hAnsi="Times New Roman" w:cs="Times New Roman"/>
          <w:sz w:val="24"/>
          <w:szCs w:val="24"/>
        </w:rPr>
        <w:t>сущих только этой организации и формирующихся в ходе совместной деятельности для достижения общих целей</w:t>
      </w:r>
      <w:r w:rsidR="00EB0916" w:rsidRPr="002513B8">
        <w:rPr>
          <w:rStyle w:val="a8"/>
          <w:rFonts w:ascii="Times New Roman" w:hAnsi="Times New Roman"/>
          <w:sz w:val="24"/>
          <w:szCs w:val="24"/>
        </w:rPr>
        <w:footnoteReference w:id="1"/>
      </w:r>
      <w:r w:rsidR="007E3D5C" w:rsidRPr="002513B8">
        <w:rPr>
          <w:rFonts w:ascii="Times New Roman" w:hAnsi="Times New Roman" w:cs="Times New Roman"/>
          <w:sz w:val="24"/>
          <w:szCs w:val="24"/>
        </w:rPr>
        <w:t xml:space="preserve">. </w:t>
      </w:r>
    </w:p>
    <w:p w:rsidR="007D2B94" w:rsidRPr="002513B8" w:rsidRDefault="004914CF" w:rsidP="00F30659">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Смысл корпоративной культуры - в совпадении убеждений сотрудников и «правил игры». </w:t>
      </w:r>
      <w:r w:rsidR="00100BD0" w:rsidRPr="002513B8">
        <w:rPr>
          <w:rFonts w:ascii="Times New Roman" w:hAnsi="Times New Roman" w:cs="Times New Roman"/>
          <w:sz w:val="24"/>
          <w:szCs w:val="24"/>
        </w:rPr>
        <w:t xml:space="preserve"> </w:t>
      </w:r>
    </w:p>
    <w:p w:rsidR="00CA1457" w:rsidRPr="002513B8" w:rsidRDefault="004914CF" w:rsidP="00F30659">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Ее цель - управление человеческими ресурсами, которые являются главной ценн</w:t>
      </w:r>
      <w:r w:rsidRPr="002513B8">
        <w:rPr>
          <w:rFonts w:ascii="Times New Roman" w:hAnsi="Times New Roman" w:cs="Times New Roman"/>
          <w:sz w:val="24"/>
          <w:szCs w:val="24"/>
        </w:rPr>
        <w:t>о</w:t>
      </w:r>
      <w:r w:rsidRPr="002513B8">
        <w:rPr>
          <w:rFonts w:ascii="Times New Roman" w:hAnsi="Times New Roman" w:cs="Times New Roman"/>
          <w:sz w:val="24"/>
          <w:szCs w:val="24"/>
        </w:rPr>
        <w:t xml:space="preserve">стью любой организации. </w:t>
      </w:r>
    </w:p>
    <w:p w:rsidR="007D2B94" w:rsidRPr="002513B8" w:rsidRDefault="004914CF" w:rsidP="00F30659">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В </w:t>
      </w:r>
      <w:r w:rsidR="004D0B3E" w:rsidRPr="002513B8">
        <w:rPr>
          <w:rFonts w:ascii="Times New Roman" w:hAnsi="Times New Roman" w:cs="Times New Roman"/>
          <w:sz w:val="24"/>
          <w:szCs w:val="24"/>
        </w:rPr>
        <w:t>э</w:t>
      </w:r>
      <w:r w:rsidRPr="002513B8">
        <w:rPr>
          <w:rFonts w:ascii="Times New Roman" w:hAnsi="Times New Roman" w:cs="Times New Roman"/>
          <w:sz w:val="24"/>
          <w:szCs w:val="24"/>
        </w:rPr>
        <w:t>поху интенсивной рыночной деятельности и жесткой конкуренции уже недост</w:t>
      </w:r>
      <w:r w:rsidRPr="002513B8">
        <w:rPr>
          <w:rFonts w:ascii="Times New Roman" w:hAnsi="Times New Roman" w:cs="Times New Roman"/>
          <w:sz w:val="24"/>
          <w:szCs w:val="24"/>
        </w:rPr>
        <w:t>а</w:t>
      </w:r>
      <w:r w:rsidRPr="002513B8">
        <w:rPr>
          <w:rFonts w:ascii="Times New Roman" w:hAnsi="Times New Roman" w:cs="Times New Roman"/>
          <w:sz w:val="24"/>
          <w:szCs w:val="24"/>
        </w:rPr>
        <w:t>точно управлять поведением людей, важно понимать настроение и мнение общества и уметь вовремя реагировать.</w:t>
      </w:r>
    </w:p>
    <w:p w:rsidR="00100BD0" w:rsidRDefault="007011F7" w:rsidP="00F30659">
      <w:pPr>
        <w:spacing w:after="0" w:line="360" w:lineRule="auto"/>
        <w:ind w:firstLine="709"/>
        <w:jc w:val="both"/>
        <w:rPr>
          <w:rFonts w:ascii="Times New Roman" w:hAnsi="Times New Roman" w:cs="Times New Roman"/>
          <w:sz w:val="28"/>
          <w:szCs w:val="28"/>
        </w:rPr>
      </w:pPr>
      <w:r w:rsidRPr="009D0DA6">
        <w:rPr>
          <w:rFonts w:ascii="Times New Roman" w:hAnsi="Times New Roman" w:cs="Times New Roman"/>
          <w:bCs/>
          <w:color w:val="26282F"/>
          <w:sz w:val="24"/>
          <w:szCs w:val="24"/>
        </w:rPr>
        <w:t>Фактически грамотно внедренная корпоративная культура не только позволяет улучшить процесс внутренней коммуникации, но и обеспечивает лояльность сотрудников, помогает поддерживать командный дух коллектива</w:t>
      </w:r>
      <w:r w:rsidR="00763C8B" w:rsidRPr="009D0DA6">
        <w:rPr>
          <w:rFonts w:ascii="Times New Roman" w:hAnsi="Times New Roman" w:cs="Times New Roman"/>
          <w:bCs/>
          <w:color w:val="26282F"/>
          <w:sz w:val="24"/>
          <w:szCs w:val="24"/>
        </w:rPr>
        <w:t xml:space="preserve"> и обеспечивает конкурентоспосо</w:t>
      </w:r>
      <w:r w:rsidR="00763C8B" w:rsidRPr="009D0DA6">
        <w:rPr>
          <w:rFonts w:ascii="Times New Roman" w:hAnsi="Times New Roman" w:cs="Times New Roman"/>
          <w:bCs/>
          <w:color w:val="26282F"/>
          <w:sz w:val="24"/>
          <w:szCs w:val="24"/>
        </w:rPr>
        <w:t>б</w:t>
      </w:r>
      <w:r w:rsidR="00763C8B" w:rsidRPr="009D0DA6">
        <w:rPr>
          <w:rFonts w:ascii="Times New Roman" w:hAnsi="Times New Roman" w:cs="Times New Roman"/>
          <w:bCs/>
          <w:color w:val="26282F"/>
          <w:sz w:val="24"/>
          <w:szCs w:val="24"/>
        </w:rPr>
        <w:t>ность компании</w:t>
      </w:r>
      <w:r w:rsidR="00100BD0">
        <w:rPr>
          <w:rStyle w:val="a8"/>
          <w:rFonts w:ascii="Times New Roman" w:hAnsi="Times New Roman"/>
          <w:sz w:val="28"/>
          <w:szCs w:val="28"/>
        </w:rPr>
        <w:footnoteReference w:id="2"/>
      </w:r>
      <w:r w:rsidR="00FD3A16">
        <w:rPr>
          <w:rFonts w:ascii="Times New Roman" w:hAnsi="Times New Roman" w:cs="Times New Roman"/>
          <w:sz w:val="28"/>
          <w:szCs w:val="28"/>
        </w:rPr>
        <w:t>.</w:t>
      </w:r>
      <w:r w:rsidR="007E3D5C">
        <w:rPr>
          <w:rFonts w:ascii="Times New Roman" w:hAnsi="Times New Roman" w:cs="Times New Roman"/>
          <w:sz w:val="28"/>
          <w:szCs w:val="28"/>
        </w:rPr>
        <w:t xml:space="preserve"> </w:t>
      </w:r>
    </w:p>
    <w:p w:rsidR="00FD3A16" w:rsidRPr="002513B8" w:rsidRDefault="00100BD0" w:rsidP="00F30659">
      <w:pPr>
        <w:suppressAutoHyphens/>
        <w:spacing w:after="0" w:line="360" w:lineRule="auto"/>
        <w:ind w:firstLine="709"/>
        <w:jc w:val="both"/>
        <w:rPr>
          <w:rFonts w:ascii="Times New Roman" w:hAnsi="Times New Roman" w:cs="Times New Roman"/>
          <w:b/>
          <w:bCs/>
          <w:color w:val="26282F"/>
          <w:sz w:val="24"/>
          <w:szCs w:val="24"/>
        </w:rPr>
      </w:pPr>
      <w:r w:rsidRPr="002513B8">
        <w:rPr>
          <w:rFonts w:ascii="Times New Roman" w:hAnsi="Times New Roman" w:cs="Times New Roman"/>
          <w:b/>
          <w:bCs/>
          <w:color w:val="26282F"/>
          <w:sz w:val="24"/>
          <w:szCs w:val="24"/>
        </w:rPr>
        <w:t xml:space="preserve">Актуальность рассматриваемой проблемы </w:t>
      </w:r>
      <w:r w:rsidRPr="009D0DA6">
        <w:rPr>
          <w:rFonts w:ascii="Times New Roman" w:hAnsi="Times New Roman" w:cs="Times New Roman"/>
          <w:bCs/>
          <w:color w:val="26282F"/>
          <w:sz w:val="24"/>
          <w:szCs w:val="24"/>
        </w:rPr>
        <w:t xml:space="preserve">определяется тем, что переход к социально ориентируемому рынку предполагает необходимость создания адекватного </w:t>
      </w:r>
      <w:r w:rsidRPr="009D0DA6">
        <w:rPr>
          <w:rFonts w:ascii="Times New Roman" w:hAnsi="Times New Roman" w:cs="Times New Roman"/>
          <w:bCs/>
          <w:color w:val="26282F"/>
          <w:sz w:val="24"/>
          <w:szCs w:val="24"/>
        </w:rPr>
        <w:lastRenderedPageBreak/>
        <w:t>механизма управления персоналом. Без этого невозможно рассматривать на практике объективные предпосылки для повышения эффективности производства - основы роста реальных доходов и уровня жизни людей. Конкурентоспособность организации во многом зависит от складывающейся в ней корпоративной культуры.</w:t>
      </w:r>
      <w:r w:rsidR="007011F7" w:rsidRPr="009D0DA6">
        <w:rPr>
          <w:rFonts w:ascii="Times New Roman" w:hAnsi="Times New Roman" w:cs="Times New Roman"/>
          <w:bCs/>
          <w:color w:val="26282F"/>
          <w:sz w:val="24"/>
          <w:szCs w:val="24"/>
        </w:rPr>
        <w:t xml:space="preserve"> </w:t>
      </w:r>
      <w:r w:rsidR="00FD3A16" w:rsidRPr="009D0DA6">
        <w:rPr>
          <w:rFonts w:ascii="Times New Roman" w:hAnsi="Times New Roman" w:cs="Times New Roman"/>
          <w:bCs/>
          <w:color w:val="26282F"/>
          <w:sz w:val="24"/>
          <w:szCs w:val="24"/>
        </w:rPr>
        <w:t>Актуальность и значимость проблемы формирования</w:t>
      </w:r>
      <w:r w:rsidRPr="009D0DA6">
        <w:rPr>
          <w:rFonts w:ascii="Times New Roman" w:hAnsi="Times New Roman" w:cs="Times New Roman"/>
          <w:bCs/>
          <w:color w:val="26282F"/>
          <w:sz w:val="24"/>
          <w:szCs w:val="24"/>
        </w:rPr>
        <w:t xml:space="preserve"> эффективной </w:t>
      </w:r>
      <w:r w:rsidR="00FD3A16" w:rsidRPr="009D0DA6">
        <w:rPr>
          <w:rFonts w:ascii="Times New Roman" w:hAnsi="Times New Roman" w:cs="Times New Roman"/>
          <w:bCs/>
          <w:color w:val="26282F"/>
          <w:sz w:val="24"/>
          <w:szCs w:val="24"/>
        </w:rPr>
        <w:t>корпоративной культуры</w:t>
      </w:r>
      <w:r w:rsidRPr="009D0DA6">
        <w:rPr>
          <w:rFonts w:ascii="Times New Roman" w:hAnsi="Times New Roman" w:cs="Times New Roman"/>
          <w:bCs/>
          <w:color w:val="26282F"/>
          <w:sz w:val="24"/>
          <w:szCs w:val="24"/>
        </w:rPr>
        <w:t xml:space="preserve"> диктуется радикальными преобразованиями экономической системы общества.</w:t>
      </w:r>
    </w:p>
    <w:p w:rsidR="00100BD0" w:rsidRPr="009D0DA6" w:rsidRDefault="00100BD0" w:rsidP="00F30659">
      <w:pPr>
        <w:spacing w:after="0" w:line="360" w:lineRule="auto"/>
        <w:ind w:firstLine="709"/>
        <w:jc w:val="both"/>
        <w:rPr>
          <w:rFonts w:ascii="Times New Roman" w:hAnsi="Times New Roman" w:cs="Times New Roman"/>
          <w:bCs/>
          <w:color w:val="26282F"/>
          <w:sz w:val="24"/>
          <w:szCs w:val="24"/>
        </w:rPr>
      </w:pPr>
      <w:r w:rsidRPr="002513B8">
        <w:rPr>
          <w:rFonts w:ascii="Times New Roman" w:hAnsi="Times New Roman" w:cs="Times New Roman"/>
          <w:b/>
          <w:bCs/>
          <w:color w:val="26282F"/>
          <w:sz w:val="24"/>
          <w:szCs w:val="24"/>
        </w:rPr>
        <w:t xml:space="preserve">Практическая значимость работы </w:t>
      </w:r>
      <w:r w:rsidRPr="009D0DA6">
        <w:rPr>
          <w:rFonts w:ascii="Times New Roman" w:hAnsi="Times New Roman" w:cs="Times New Roman"/>
          <w:bCs/>
          <w:color w:val="26282F"/>
          <w:sz w:val="24"/>
          <w:szCs w:val="24"/>
        </w:rPr>
        <w:t xml:space="preserve">состоит в формировании </w:t>
      </w:r>
      <w:r w:rsidR="00B90F38" w:rsidRPr="009D0DA6">
        <w:rPr>
          <w:rFonts w:ascii="Times New Roman" w:hAnsi="Times New Roman" w:cs="Times New Roman"/>
          <w:bCs/>
          <w:color w:val="26282F"/>
          <w:sz w:val="24"/>
          <w:szCs w:val="24"/>
        </w:rPr>
        <w:t>корпоративной</w:t>
      </w:r>
      <w:r w:rsidRPr="009D0DA6">
        <w:rPr>
          <w:rFonts w:ascii="Times New Roman" w:hAnsi="Times New Roman" w:cs="Times New Roman"/>
          <w:bCs/>
          <w:color w:val="26282F"/>
          <w:sz w:val="24"/>
          <w:szCs w:val="24"/>
        </w:rPr>
        <w:t xml:space="preserve"> кул</w:t>
      </w:r>
      <w:r w:rsidRPr="009D0DA6">
        <w:rPr>
          <w:rFonts w:ascii="Times New Roman" w:hAnsi="Times New Roman" w:cs="Times New Roman"/>
          <w:bCs/>
          <w:color w:val="26282F"/>
          <w:sz w:val="24"/>
          <w:szCs w:val="24"/>
        </w:rPr>
        <w:t>ь</w:t>
      </w:r>
      <w:r w:rsidRPr="009D0DA6">
        <w:rPr>
          <w:rFonts w:ascii="Times New Roman" w:hAnsi="Times New Roman" w:cs="Times New Roman"/>
          <w:bCs/>
          <w:color w:val="26282F"/>
          <w:sz w:val="24"/>
          <w:szCs w:val="24"/>
        </w:rPr>
        <w:t>туры конкретной организации.</w:t>
      </w:r>
    </w:p>
    <w:p w:rsidR="004009D5" w:rsidRPr="009D0DA6" w:rsidRDefault="007C5B74"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2513B8">
        <w:rPr>
          <w:rFonts w:ascii="Times New Roman" w:hAnsi="Times New Roman" w:cs="Times New Roman"/>
          <w:b/>
          <w:bCs/>
          <w:color w:val="26282F"/>
          <w:sz w:val="24"/>
          <w:szCs w:val="24"/>
        </w:rPr>
        <w:t>Цели и задачи исследования</w:t>
      </w:r>
      <w:r w:rsidR="007011F7" w:rsidRPr="002513B8">
        <w:rPr>
          <w:rFonts w:ascii="Times New Roman" w:hAnsi="Times New Roman" w:cs="Times New Roman"/>
          <w:b/>
          <w:bCs/>
          <w:color w:val="26282F"/>
          <w:sz w:val="24"/>
          <w:szCs w:val="24"/>
        </w:rPr>
        <w:t xml:space="preserve">. </w:t>
      </w:r>
      <w:r w:rsidR="007011F7" w:rsidRPr="009D0DA6">
        <w:rPr>
          <w:rFonts w:ascii="Times New Roman" w:hAnsi="Times New Roman" w:cs="Times New Roman"/>
          <w:bCs/>
          <w:color w:val="26282F"/>
          <w:sz w:val="24"/>
          <w:szCs w:val="24"/>
        </w:rPr>
        <w:t>Теоретическое обоснование и разработка практич</w:t>
      </w:r>
      <w:r w:rsidR="007011F7" w:rsidRPr="009D0DA6">
        <w:rPr>
          <w:rFonts w:ascii="Times New Roman" w:hAnsi="Times New Roman" w:cs="Times New Roman"/>
          <w:bCs/>
          <w:color w:val="26282F"/>
          <w:sz w:val="24"/>
          <w:szCs w:val="24"/>
        </w:rPr>
        <w:t>е</w:t>
      </w:r>
      <w:r w:rsidR="007011F7" w:rsidRPr="009D0DA6">
        <w:rPr>
          <w:rFonts w:ascii="Times New Roman" w:hAnsi="Times New Roman" w:cs="Times New Roman"/>
          <w:bCs/>
          <w:color w:val="26282F"/>
          <w:sz w:val="24"/>
          <w:szCs w:val="24"/>
        </w:rPr>
        <w:t>ских рекомендаций по формированию корпоративной культуры как фактора конкурент</w:t>
      </w:r>
      <w:r w:rsidR="007011F7" w:rsidRPr="009D0DA6">
        <w:rPr>
          <w:rFonts w:ascii="Times New Roman" w:hAnsi="Times New Roman" w:cs="Times New Roman"/>
          <w:bCs/>
          <w:color w:val="26282F"/>
          <w:sz w:val="24"/>
          <w:szCs w:val="24"/>
        </w:rPr>
        <w:t>о</w:t>
      </w:r>
      <w:r w:rsidR="007011F7" w:rsidRPr="009D0DA6">
        <w:rPr>
          <w:rFonts w:ascii="Times New Roman" w:hAnsi="Times New Roman" w:cs="Times New Roman"/>
          <w:bCs/>
          <w:color w:val="26282F"/>
          <w:sz w:val="24"/>
          <w:szCs w:val="24"/>
        </w:rPr>
        <w:t>способности организации</w:t>
      </w:r>
      <w:r w:rsidR="00C07C26" w:rsidRPr="009D0DA6">
        <w:rPr>
          <w:rFonts w:ascii="Times New Roman" w:hAnsi="Times New Roman" w:cs="Times New Roman"/>
          <w:bCs/>
          <w:color w:val="26282F"/>
          <w:sz w:val="24"/>
          <w:szCs w:val="24"/>
        </w:rPr>
        <w:t>, на примере ООО «</w:t>
      </w:r>
      <w:r w:rsidR="00AA4882" w:rsidRPr="009D0DA6">
        <w:rPr>
          <w:rFonts w:ascii="Times New Roman" w:hAnsi="Times New Roman" w:cs="Times New Roman"/>
          <w:bCs/>
          <w:color w:val="26282F"/>
          <w:sz w:val="24"/>
          <w:szCs w:val="24"/>
        </w:rPr>
        <w:t>НАША СЕМЬЯ</w:t>
      </w:r>
      <w:r w:rsidR="00C07C26" w:rsidRPr="009D0DA6">
        <w:rPr>
          <w:rFonts w:ascii="Times New Roman" w:hAnsi="Times New Roman" w:cs="Times New Roman"/>
          <w:bCs/>
          <w:color w:val="26282F"/>
          <w:sz w:val="24"/>
          <w:szCs w:val="24"/>
        </w:rPr>
        <w:t>»</w:t>
      </w:r>
      <w:r w:rsidR="007011F7" w:rsidRPr="009D0DA6">
        <w:rPr>
          <w:rFonts w:ascii="Times New Roman" w:hAnsi="Times New Roman" w:cs="Times New Roman"/>
          <w:bCs/>
          <w:color w:val="26282F"/>
          <w:sz w:val="24"/>
          <w:szCs w:val="24"/>
        </w:rPr>
        <w:t>.</w:t>
      </w:r>
    </w:p>
    <w:p w:rsidR="00C07C26" w:rsidRPr="009D0DA6" w:rsidRDefault="00C07C26"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Для достижения поставленной цели необходимо решить следующие задачи:</w:t>
      </w:r>
    </w:p>
    <w:p w:rsidR="00C07C26" w:rsidRPr="009D0DA6" w:rsidRDefault="00C07C26"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1. Провести теоретический анализ состояния предмета исследования.</w:t>
      </w:r>
    </w:p>
    <w:p w:rsidR="00C07C26" w:rsidRPr="009D0DA6" w:rsidRDefault="00C07C26"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2. Проанализировать методы исследования.</w:t>
      </w:r>
    </w:p>
    <w:p w:rsidR="00C07C26" w:rsidRPr="009D0DA6" w:rsidRDefault="00C07C26"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3. Дать общую характеристику ООО </w:t>
      </w:r>
      <w:r w:rsidR="00122DCF" w:rsidRPr="009D0DA6">
        <w:rPr>
          <w:rFonts w:ascii="Times New Roman" w:hAnsi="Times New Roman" w:cs="Times New Roman"/>
          <w:bCs/>
          <w:color w:val="26282F"/>
          <w:sz w:val="24"/>
          <w:szCs w:val="24"/>
        </w:rPr>
        <w:t>«</w:t>
      </w:r>
      <w:r w:rsidRPr="009D0DA6">
        <w:rPr>
          <w:rFonts w:ascii="Times New Roman" w:hAnsi="Times New Roman" w:cs="Times New Roman"/>
          <w:bCs/>
          <w:color w:val="26282F"/>
          <w:sz w:val="24"/>
          <w:szCs w:val="24"/>
        </w:rPr>
        <w:t>Н</w:t>
      </w:r>
      <w:r w:rsidR="00AA4882" w:rsidRPr="009D0DA6">
        <w:rPr>
          <w:rFonts w:ascii="Times New Roman" w:hAnsi="Times New Roman" w:cs="Times New Roman"/>
          <w:bCs/>
          <w:color w:val="26282F"/>
          <w:sz w:val="24"/>
          <w:szCs w:val="24"/>
        </w:rPr>
        <w:t>АША СЕМЬЯ</w:t>
      </w:r>
      <w:r w:rsidR="00122DCF" w:rsidRPr="009D0DA6">
        <w:rPr>
          <w:rFonts w:ascii="Times New Roman" w:hAnsi="Times New Roman" w:cs="Times New Roman"/>
          <w:bCs/>
          <w:color w:val="26282F"/>
          <w:sz w:val="24"/>
          <w:szCs w:val="24"/>
        </w:rPr>
        <w:t>»</w:t>
      </w:r>
      <w:r w:rsidRPr="009D0DA6">
        <w:rPr>
          <w:rFonts w:ascii="Times New Roman" w:hAnsi="Times New Roman" w:cs="Times New Roman"/>
          <w:bCs/>
          <w:color w:val="26282F"/>
          <w:sz w:val="24"/>
          <w:szCs w:val="24"/>
        </w:rPr>
        <w:t>.</w:t>
      </w:r>
    </w:p>
    <w:p w:rsidR="00473836" w:rsidRPr="009D0DA6" w:rsidRDefault="00AA4882"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4.</w:t>
      </w:r>
      <w:r w:rsidR="00EF4E0B" w:rsidRPr="009D0DA6">
        <w:rPr>
          <w:rFonts w:ascii="Times New Roman" w:hAnsi="Times New Roman" w:cs="Times New Roman"/>
          <w:bCs/>
          <w:color w:val="26282F"/>
          <w:sz w:val="24"/>
          <w:szCs w:val="24"/>
        </w:rPr>
        <w:t xml:space="preserve"> </w:t>
      </w:r>
      <w:r w:rsidRPr="009D0DA6">
        <w:rPr>
          <w:rFonts w:ascii="Times New Roman" w:hAnsi="Times New Roman" w:cs="Times New Roman"/>
          <w:bCs/>
          <w:color w:val="26282F"/>
          <w:sz w:val="24"/>
          <w:szCs w:val="24"/>
        </w:rPr>
        <w:t xml:space="preserve">Провести </w:t>
      </w:r>
      <w:r w:rsidR="00473836" w:rsidRPr="009D0DA6">
        <w:rPr>
          <w:rFonts w:ascii="Times New Roman" w:hAnsi="Times New Roman" w:cs="Times New Roman"/>
          <w:bCs/>
          <w:color w:val="26282F"/>
          <w:sz w:val="24"/>
          <w:szCs w:val="24"/>
        </w:rPr>
        <w:t xml:space="preserve">анализ </w:t>
      </w:r>
      <w:r w:rsidR="004D0B3E" w:rsidRPr="009D0DA6">
        <w:rPr>
          <w:rFonts w:ascii="Times New Roman" w:hAnsi="Times New Roman" w:cs="Times New Roman"/>
          <w:bCs/>
          <w:color w:val="26282F"/>
          <w:sz w:val="24"/>
          <w:szCs w:val="24"/>
        </w:rPr>
        <w:t>экономической</w:t>
      </w:r>
      <w:r w:rsidR="00473836" w:rsidRPr="009D0DA6">
        <w:rPr>
          <w:rFonts w:ascii="Times New Roman" w:hAnsi="Times New Roman" w:cs="Times New Roman"/>
          <w:bCs/>
          <w:color w:val="26282F"/>
          <w:sz w:val="24"/>
          <w:szCs w:val="24"/>
        </w:rPr>
        <w:t xml:space="preserve"> деятельности</w:t>
      </w:r>
      <w:r w:rsidR="004D0B3E" w:rsidRPr="009D0DA6">
        <w:rPr>
          <w:rFonts w:ascii="Times New Roman" w:hAnsi="Times New Roman" w:cs="Times New Roman"/>
          <w:bCs/>
          <w:color w:val="26282F"/>
          <w:sz w:val="24"/>
          <w:szCs w:val="24"/>
        </w:rPr>
        <w:t xml:space="preserve"> ООО «НАША СЕМЬЯ»</w:t>
      </w:r>
      <w:r w:rsidRPr="009D0DA6">
        <w:rPr>
          <w:rFonts w:ascii="Times New Roman" w:hAnsi="Times New Roman" w:cs="Times New Roman"/>
          <w:bCs/>
          <w:color w:val="26282F"/>
          <w:sz w:val="24"/>
          <w:szCs w:val="24"/>
        </w:rPr>
        <w:t>.</w:t>
      </w:r>
    </w:p>
    <w:p w:rsidR="00C07C26" w:rsidRPr="009D0DA6" w:rsidRDefault="00AA4882"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5. </w:t>
      </w:r>
      <w:r w:rsidR="00C07C26" w:rsidRPr="009D0DA6">
        <w:rPr>
          <w:rFonts w:ascii="Times New Roman" w:hAnsi="Times New Roman" w:cs="Times New Roman"/>
          <w:bCs/>
          <w:color w:val="26282F"/>
          <w:sz w:val="24"/>
          <w:szCs w:val="24"/>
        </w:rPr>
        <w:t>Провести необходимые исследования состояния корпоративной культуры, обр</w:t>
      </w:r>
      <w:r w:rsidR="00C07C26" w:rsidRPr="009D0DA6">
        <w:rPr>
          <w:rFonts w:ascii="Times New Roman" w:hAnsi="Times New Roman" w:cs="Times New Roman"/>
          <w:bCs/>
          <w:color w:val="26282F"/>
          <w:sz w:val="24"/>
          <w:szCs w:val="24"/>
        </w:rPr>
        <w:t>а</w:t>
      </w:r>
      <w:r w:rsidR="00C07C26" w:rsidRPr="009D0DA6">
        <w:rPr>
          <w:rFonts w:ascii="Times New Roman" w:hAnsi="Times New Roman" w:cs="Times New Roman"/>
          <w:bCs/>
          <w:color w:val="26282F"/>
          <w:sz w:val="24"/>
          <w:szCs w:val="24"/>
        </w:rPr>
        <w:t>ботать полученные результаты, описать и проанализировать их.</w:t>
      </w:r>
    </w:p>
    <w:p w:rsidR="00C07C26" w:rsidRPr="009D0DA6" w:rsidRDefault="00AA4882"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6</w:t>
      </w:r>
      <w:r w:rsidR="00C07C26" w:rsidRPr="009D0DA6">
        <w:rPr>
          <w:rFonts w:ascii="Times New Roman" w:hAnsi="Times New Roman" w:cs="Times New Roman"/>
          <w:bCs/>
          <w:color w:val="26282F"/>
          <w:sz w:val="24"/>
          <w:szCs w:val="24"/>
        </w:rPr>
        <w:t>. Разработать рекомендации по совершенствованию корпоративной культуры.</w:t>
      </w:r>
    </w:p>
    <w:p w:rsidR="002407A3" w:rsidRPr="002513B8" w:rsidRDefault="007011F7" w:rsidP="00F30659">
      <w:pPr>
        <w:autoSpaceDE w:val="0"/>
        <w:autoSpaceDN w:val="0"/>
        <w:adjustRightInd w:val="0"/>
        <w:spacing w:after="0" w:line="360" w:lineRule="auto"/>
        <w:ind w:firstLine="709"/>
        <w:jc w:val="both"/>
        <w:rPr>
          <w:rFonts w:ascii="Times New Roman" w:hAnsi="Times New Roman" w:cs="Times New Roman"/>
          <w:b/>
          <w:bCs/>
          <w:color w:val="26282F"/>
          <w:sz w:val="24"/>
          <w:szCs w:val="24"/>
        </w:rPr>
      </w:pPr>
      <w:r w:rsidRPr="002513B8">
        <w:rPr>
          <w:rFonts w:ascii="Times New Roman" w:hAnsi="Times New Roman" w:cs="Times New Roman"/>
          <w:b/>
          <w:bCs/>
          <w:color w:val="26282F"/>
          <w:sz w:val="24"/>
          <w:szCs w:val="24"/>
        </w:rPr>
        <w:t>Объект исследования</w:t>
      </w:r>
      <w:r w:rsidR="00C8201C" w:rsidRPr="002513B8">
        <w:rPr>
          <w:rFonts w:ascii="Times New Roman" w:hAnsi="Times New Roman" w:cs="Times New Roman"/>
          <w:b/>
          <w:bCs/>
          <w:color w:val="26282F"/>
          <w:sz w:val="24"/>
          <w:szCs w:val="24"/>
        </w:rPr>
        <w:t>.</w:t>
      </w:r>
      <w:r w:rsidR="002407A3" w:rsidRPr="002513B8">
        <w:rPr>
          <w:rFonts w:ascii="Times New Roman" w:hAnsi="Times New Roman" w:cs="Times New Roman"/>
          <w:b/>
          <w:bCs/>
          <w:color w:val="26282F"/>
          <w:sz w:val="24"/>
          <w:szCs w:val="24"/>
        </w:rPr>
        <w:t xml:space="preserve"> </w:t>
      </w:r>
      <w:r w:rsidR="00C8201C" w:rsidRPr="002513B8">
        <w:rPr>
          <w:rFonts w:ascii="Times New Roman" w:hAnsi="Times New Roman" w:cs="Times New Roman"/>
          <w:b/>
          <w:bCs/>
          <w:color w:val="26282F"/>
          <w:sz w:val="24"/>
          <w:szCs w:val="24"/>
        </w:rPr>
        <w:t>К</w:t>
      </w:r>
      <w:r w:rsidR="002407A3" w:rsidRPr="002513B8">
        <w:rPr>
          <w:rFonts w:ascii="Times New Roman" w:hAnsi="Times New Roman" w:cs="Times New Roman"/>
          <w:b/>
          <w:bCs/>
          <w:color w:val="26282F"/>
          <w:sz w:val="24"/>
          <w:szCs w:val="24"/>
        </w:rPr>
        <w:t>орпоративн</w:t>
      </w:r>
      <w:r w:rsidR="00122DCF" w:rsidRPr="002513B8">
        <w:rPr>
          <w:rFonts w:ascii="Times New Roman" w:hAnsi="Times New Roman" w:cs="Times New Roman"/>
          <w:b/>
          <w:bCs/>
          <w:color w:val="26282F"/>
          <w:sz w:val="24"/>
          <w:szCs w:val="24"/>
        </w:rPr>
        <w:t>ая</w:t>
      </w:r>
      <w:r w:rsidR="002407A3" w:rsidRPr="002513B8">
        <w:rPr>
          <w:rFonts w:ascii="Times New Roman" w:hAnsi="Times New Roman" w:cs="Times New Roman"/>
          <w:b/>
          <w:bCs/>
          <w:color w:val="26282F"/>
          <w:sz w:val="24"/>
          <w:szCs w:val="24"/>
        </w:rPr>
        <w:t xml:space="preserve"> культур</w:t>
      </w:r>
      <w:r w:rsidR="00122DCF" w:rsidRPr="002513B8">
        <w:rPr>
          <w:rFonts w:ascii="Times New Roman" w:hAnsi="Times New Roman" w:cs="Times New Roman"/>
          <w:b/>
          <w:bCs/>
          <w:color w:val="26282F"/>
          <w:sz w:val="24"/>
          <w:szCs w:val="24"/>
        </w:rPr>
        <w:t>а</w:t>
      </w:r>
      <w:r w:rsidR="002407A3" w:rsidRPr="002513B8">
        <w:rPr>
          <w:rFonts w:ascii="Times New Roman" w:hAnsi="Times New Roman" w:cs="Times New Roman"/>
          <w:b/>
          <w:bCs/>
          <w:color w:val="26282F"/>
          <w:sz w:val="24"/>
          <w:szCs w:val="24"/>
        </w:rPr>
        <w:t xml:space="preserve"> </w:t>
      </w:r>
      <w:r w:rsidR="00032E46" w:rsidRPr="002513B8">
        <w:rPr>
          <w:rFonts w:ascii="Times New Roman" w:hAnsi="Times New Roman" w:cs="Times New Roman"/>
          <w:b/>
          <w:bCs/>
          <w:color w:val="26282F"/>
          <w:sz w:val="24"/>
          <w:szCs w:val="24"/>
        </w:rPr>
        <w:t>организации (</w:t>
      </w:r>
      <w:r w:rsidR="002407A3" w:rsidRPr="002513B8">
        <w:rPr>
          <w:rFonts w:ascii="Times New Roman" w:hAnsi="Times New Roman" w:cs="Times New Roman"/>
          <w:b/>
          <w:bCs/>
          <w:color w:val="26282F"/>
          <w:sz w:val="24"/>
          <w:szCs w:val="24"/>
        </w:rPr>
        <w:t>ООО «Н</w:t>
      </w:r>
      <w:r w:rsidR="00032E46" w:rsidRPr="002513B8">
        <w:rPr>
          <w:rFonts w:ascii="Times New Roman" w:hAnsi="Times New Roman" w:cs="Times New Roman"/>
          <w:b/>
          <w:bCs/>
          <w:color w:val="26282F"/>
          <w:sz w:val="24"/>
          <w:szCs w:val="24"/>
        </w:rPr>
        <w:t>АША</w:t>
      </w:r>
      <w:r w:rsidR="002407A3" w:rsidRPr="002513B8">
        <w:rPr>
          <w:rFonts w:ascii="Times New Roman" w:hAnsi="Times New Roman" w:cs="Times New Roman"/>
          <w:b/>
          <w:bCs/>
          <w:color w:val="26282F"/>
          <w:sz w:val="24"/>
          <w:szCs w:val="24"/>
        </w:rPr>
        <w:t xml:space="preserve"> </w:t>
      </w:r>
      <w:r w:rsidR="00032E46" w:rsidRPr="002513B8">
        <w:rPr>
          <w:rFonts w:ascii="Times New Roman" w:hAnsi="Times New Roman" w:cs="Times New Roman"/>
          <w:b/>
          <w:bCs/>
          <w:color w:val="26282F"/>
          <w:sz w:val="24"/>
          <w:szCs w:val="24"/>
        </w:rPr>
        <w:t>СЕМЬЯ</w:t>
      </w:r>
      <w:r w:rsidR="002371B7" w:rsidRPr="002513B8">
        <w:rPr>
          <w:rFonts w:ascii="Times New Roman" w:hAnsi="Times New Roman" w:cs="Times New Roman"/>
          <w:b/>
          <w:bCs/>
          <w:color w:val="26282F"/>
          <w:sz w:val="24"/>
          <w:szCs w:val="24"/>
        </w:rPr>
        <w:t>»</w:t>
      </w:r>
      <w:r w:rsidR="00032E46" w:rsidRPr="002513B8">
        <w:rPr>
          <w:rFonts w:ascii="Times New Roman" w:hAnsi="Times New Roman" w:cs="Times New Roman"/>
          <w:b/>
          <w:bCs/>
          <w:color w:val="26282F"/>
          <w:sz w:val="24"/>
          <w:szCs w:val="24"/>
        </w:rPr>
        <w:t>)</w:t>
      </w:r>
      <w:r w:rsidR="002407A3" w:rsidRPr="002513B8">
        <w:rPr>
          <w:rFonts w:ascii="Times New Roman" w:hAnsi="Times New Roman" w:cs="Times New Roman"/>
          <w:b/>
          <w:bCs/>
          <w:color w:val="26282F"/>
          <w:sz w:val="24"/>
          <w:szCs w:val="24"/>
        </w:rPr>
        <w:t>.</w:t>
      </w:r>
    </w:p>
    <w:p w:rsidR="007011F7" w:rsidRPr="009D0DA6" w:rsidRDefault="007011F7"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2513B8">
        <w:rPr>
          <w:rFonts w:ascii="Times New Roman" w:hAnsi="Times New Roman" w:cs="Times New Roman"/>
          <w:b/>
          <w:bCs/>
          <w:color w:val="26282F"/>
          <w:sz w:val="24"/>
          <w:szCs w:val="24"/>
        </w:rPr>
        <w:t>Предмет исследования</w:t>
      </w:r>
      <w:r w:rsidR="00C8201C" w:rsidRPr="002513B8">
        <w:rPr>
          <w:rFonts w:ascii="Times New Roman" w:hAnsi="Times New Roman" w:cs="Times New Roman"/>
          <w:b/>
          <w:bCs/>
          <w:color w:val="26282F"/>
          <w:sz w:val="24"/>
          <w:szCs w:val="24"/>
        </w:rPr>
        <w:t>.</w:t>
      </w:r>
      <w:r w:rsidRPr="002513B8">
        <w:rPr>
          <w:rFonts w:ascii="Times New Roman" w:hAnsi="Times New Roman" w:cs="Times New Roman"/>
          <w:b/>
          <w:bCs/>
          <w:color w:val="26282F"/>
          <w:sz w:val="24"/>
          <w:szCs w:val="24"/>
        </w:rPr>
        <w:t xml:space="preserve"> </w:t>
      </w:r>
      <w:r w:rsidR="00C8201C" w:rsidRPr="009D0DA6">
        <w:rPr>
          <w:rFonts w:ascii="Times New Roman" w:hAnsi="Times New Roman" w:cs="Times New Roman"/>
          <w:bCs/>
          <w:color w:val="26282F"/>
          <w:sz w:val="24"/>
          <w:szCs w:val="24"/>
        </w:rPr>
        <w:t>П</w:t>
      </w:r>
      <w:r w:rsidRPr="009D0DA6">
        <w:rPr>
          <w:rFonts w:ascii="Times New Roman" w:hAnsi="Times New Roman" w:cs="Times New Roman"/>
          <w:bCs/>
          <w:color w:val="26282F"/>
          <w:sz w:val="24"/>
          <w:szCs w:val="24"/>
        </w:rPr>
        <w:t>роцесс формировани</w:t>
      </w:r>
      <w:r w:rsidR="0082479D" w:rsidRPr="009D0DA6">
        <w:rPr>
          <w:rFonts w:ascii="Times New Roman" w:hAnsi="Times New Roman" w:cs="Times New Roman"/>
          <w:bCs/>
          <w:color w:val="26282F"/>
          <w:sz w:val="24"/>
          <w:szCs w:val="24"/>
        </w:rPr>
        <w:t>я</w:t>
      </w:r>
      <w:r w:rsidRPr="009D0DA6">
        <w:rPr>
          <w:rFonts w:ascii="Times New Roman" w:hAnsi="Times New Roman" w:cs="Times New Roman"/>
          <w:bCs/>
          <w:color w:val="26282F"/>
          <w:sz w:val="24"/>
          <w:szCs w:val="24"/>
        </w:rPr>
        <w:t xml:space="preserve"> и поддержани</w:t>
      </w:r>
      <w:r w:rsidR="0082479D" w:rsidRPr="009D0DA6">
        <w:rPr>
          <w:rFonts w:ascii="Times New Roman" w:hAnsi="Times New Roman" w:cs="Times New Roman"/>
          <w:bCs/>
          <w:color w:val="26282F"/>
          <w:sz w:val="24"/>
          <w:szCs w:val="24"/>
        </w:rPr>
        <w:t>я</w:t>
      </w:r>
      <w:r w:rsidRPr="009D0DA6">
        <w:rPr>
          <w:rFonts w:ascii="Times New Roman" w:hAnsi="Times New Roman" w:cs="Times New Roman"/>
          <w:bCs/>
          <w:color w:val="26282F"/>
          <w:sz w:val="24"/>
          <w:szCs w:val="24"/>
        </w:rPr>
        <w:t xml:space="preserve"> корпоративной культуры.</w:t>
      </w:r>
    </w:p>
    <w:p w:rsidR="00C07C26" w:rsidRPr="009D0DA6" w:rsidRDefault="00C8201C"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2513B8">
        <w:rPr>
          <w:rFonts w:ascii="Times New Roman" w:hAnsi="Times New Roman" w:cs="Times New Roman"/>
          <w:b/>
          <w:bCs/>
          <w:color w:val="26282F"/>
          <w:sz w:val="24"/>
          <w:szCs w:val="24"/>
        </w:rPr>
        <w:t xml:space="preserve">Теоретическая и методическая основа исследования. </w:t>
      </w:r>
      <w:r w:rsidR="00193FF5" w:rsidRPr="009D0DA6">
        <w:rPr>
          <w:rFonts w:ascii="Times New Roman" w:hAnsi="Times New Roman" w:cs="Times New Roman"/>
          <w:bCs/>
          <w:color w:val="26282F"/>
          <w:sz w:val="24"/>
          <w:szCs w:val="24"/>
        </w:rPr>
        <w:t>Теоретической и метод</w:t>
      </w:r>
      <w:r w:rsidR="00193FF5" w:rsidRPr="009D0DA6">
        <w:rPr>
          <w:rFonts w:ascii="Times New Roman" w:hAnsi="Times New Roman" w:cs="Times New Roman"/>
          <w:bCs/>
          <w:color w:val="26282F"/>
          <w:sz w:val="24"/>
          <w:szCs w:val="24"/>
        </w:rPr>
        <w:t>и</w:t>
      </w:r>
      <w:r w:rsidR="00193FF5" w:rsidRPr="009D0DA6">
        <w:rPr>
          <w:rFonts w:ascii="Times New Roman" w:hAnsi="Times New Roman" w:cs="Times New Roman"/>
          <w:bCs/>
          <w:color w:val="26282F"/>
          <w:sz w:val="24"/>
          <w:szCs w:val="24"/>
        </w:rPr>
        <w:t>ческой основой исследования явились труды отечественных и зарубежных авторов в о</w:t>
      </w:r>
      <w:r w:rsidR="00193FF5" w:rsidRPr="009D0DA6">
        <w:rPr>
          <w:rFonts w:ascii="Times New Roman" w:hAnsi="Times New Roman" w:cs="Times New Roman"/>
          <w:bCs/>
          <w:color w:val="26282F"/>
          <w:sz w:val="24"/>
          <w:szCs w:val="24"/>
        </w:rPr>
        <w:t>б</w:t>
      </w:r>
      <w:r w:rsidR="00193FF5" w:rsidRPr="009D0DA6">
        <w:rPr>
          <w:rFonts w:ascii="Times New Roman" w:hAnsi="Times New Roman" w:cs="Times New Roman"/>
          <w:bCs/>
          <w:color w:val="26282F"/>
          <w:sz w:val="24"/>
          <w:szCs w:val="24"/>
        </w:rPr>
        <w:t xml:space="preserve">ласти </w:t>
      </w:r>
      <w:r w:rsidR="003F361A" w:rsidRPr="009D0DA6">
        <w:rPr>
          <w:rFonts w:ascii="Times New Roman" w:hAnsi="Times New Roman" w:cs="Times New Roman"/>
          <w:bCs/>
          <w:color w:val="26282F"/>
          <w:sz w:val="24"/>
          <w:szCs w:val="24"/>
        </w:rPr>
        <w:t>корпоративной культуры</w:t>
      </w:r>
      <w:r w:rsidR="00152A8E" w:rsidRPr="009D0DA6">
        <w:rPr>
          <w:rFonts w:ascii="Times New Roman" w:hAnsi="Times New Roman" w:cs="Times New Roman"/>
          <w:bCs/>
          <w:color w:val="26282F"/>
          <w:sz w:val="24"/>
          <w:szCs w:val="24"/>
        </w:rPr>
        <w:t>.</w:t>
      </w:r>
      <w:r w:rsidR="003F361A" w:rsidRPr="009D0DA6">
        <w:rPr>
          <w:rFonts w:ascii="Times New Roman" w:hAnsi="Times New Roman" w:cs="Times New Roman"/>
          <w:bCs/>
          <w:color w:val="26282F"/>
          <w:sz w:val="24"/>
          <w:szCs w:val="24"/>
        </w:rPr>
        <w:t xml:space="preserve"> </w:t>
      </w:r>
      <w:r w:rsidR="00122DCF" w:rsidRPr="009D0DA6">
        <w:rPr>
          <w:rFonts w:ascii="Times New Roman" w:hAnsi="Times New Roman" w:cs="Times New Roman"/>
          <w:bCs/>
          <w:color w:val="26282F"/>
          <w:sz w:val="24"/>
          <w:szCs w:val="24"/>
        </w:rPr>
        <w:t xml:space="preserve"> </w:t>
      </w:r>
      <w:r w:rsidR="004D0B3E" w:rsidRPr="009D0DA6">
        <w:rPr>
          <w:rFonts w:ascii="Times New Roman" w:hAnsi="Times New Roman" w:cs="Times New Roman"/>
          <w:bCs/>
          <w:color w:val="26282F"/>
          <w:sz w:val="24"/>
          <w:szCs w:val="24"/>
        </w:rPr>
        <w:t xml:space="preserve"> </w:t>
      </w:r>
      <w:r w:rsidR="00122DCF" w:rsidRPr="009D0DA6">
        <w:rPr>
          <w:rFonts w:ascii="Times New Roman" w:hAnsi="Times New Roman" w:cs="Times New Roman"/>
          <w:bCs/>
          <w:color w:val="26282F"/>
          <w:sz w:val="24"/>
          <w:szCs w:val="24"/>
        </w:rPr>
        <w:t>Изучением</w:t>
      </w:r>
      <w:r w:rsidR="00152A8E" w:rsidRPr="009D0DA6">
        <w:rPr>
          <w:rFonts w:ascii="Times New Roman" w:hAnsi="Times New Roman" w:cs="Times New Roman"/>
          <w:bCs/>
          <w:color w:val="26282F"/>
          <w:sz w:val="24"/>
          <w:szCs w:val="24"/>
        </w:rPr>
        <w:t xml:space="preserve"> закономерностей становления и развития корпоративной культуры занимались представители различных направлений экономич</w:t>
      </w:r>
      <w:r w:rsidR="00152A8E" w:rsidRPr="009D0DA6">
        <w:rPr>
          <w:rFonts w:ascii="Times New Roman" w:hAnsi="Times New Roman" w:cs="Times New Roman"/>
          <w:bCs/>
          <w:color w:val="26282F"/>
          <w:sz w:val="24"/>
          <w:szCs w:val="24"/>
        </w:rPr>
        <w:t>е</w:t>
      </w:r>
      <w:r w:rsidR="00152A8E" w:rsidRPr="009D0DA6">
        <w:rPr>
          <w:rFonts w:ascii="Times New Roman" w:hAnsi="Times New Roman" w:cs="Times New Roman"/>
          <w:bCs/>
          <w:color w:val="26282F"/>
          <w:sz w:val="24"/>
          <w:szCs w:val="24"/>
        </w:rPr>
        <w:t xml:space="preserve">ской мысли. </w:t>
      </w:r>
    </w:p>
    <w:p w:rsidR="00C07C26" w:rsidRPr="009D0DA6" w:rsidRDefault="00152A8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Готторнские эксперименты в 1925-1932 гг. на одном из заводов в штате Иллинойс показали, что существовавшие там неофициальные нормы поведения сотрудников в о</w:t>
      </w:r>
      <w:r w:rsidRPr="009D0DA6">
        <w:rPr>
          <w:rFonts w:ascii="Times New Roman" w:hAnsi="Times New Roman" w:cs="Times New Roman"/>
          <w:bCs/>
          <w:color w:val="26282F"/>
          <w:sz w:val="24"/>
          <w:szCs w:val="24"/>
        </w:rPr>
        <w:t>т</w:t>
      </w:r>
      <w:r w:rsidRPr="009D0DA6">
        <w:rPr>
          <w:rFonts w:ascii="Times New Roman" w:hAnsi="Times New Roman" w:cs="Times New Roman"/>
          <w:bCs/>
          <w:color w:val="26282F"/>
          <w:sz w:val="24"/>
          <w:szCs w:val="24"/>
        </w:rPr>
        <w:t>дельных случаях препятствовали попыткам руководства усовершенствовать произво</w:t>
      </w:r>
      <w:r w:rsidRPr="009D0DA6">
        <w:rPr>
          <w:rFonts w:ascii="Times New Roman" w:hAnsi="Times New Roman" w:cs="Times New Roman"/>
          <w:bCs/>
          <w:color w:val="26282F"/>
          <w:sz w:val="24"/>
          <w:szCs w:val="24"/>
        </w:rPr>
        <w:t>д</w:t>
      </w:r>
      <w:r w:rsidRPr="009D0DA6">
        <w:rPr>
          <w:rFonts w:ascii="Times New Roman" w:hAnsi="Times New Roman" w:cs="Times New Roman"/>
          <w:bCs/>
          <w:color w:val="26282F"/>
          <w:sz w:val="24"/>
          <w:szCs w:val="24"/>
        </w:rPr>
        <w:t>ство. Именно после Готторнских исследований ученые стали изучать влияние человеч</w:t>
      </w:r>
      <w:r w:rsidRPr="009D0DA6">
        <w:rPr>
          <w:rFonts w:ascii="Times New Roman" w:hAnsi="Times New Roman" w:cs="Times New Roman"/>
          <w:bCs/>
          <w:color w:val="26282F"/>
          <w:sz w:val="24"/>
          <w:szCs w:val="24"/>
        </w:rPr>
        <w:t>е</w:t>
      </w:r>
      <w:r w:rsidRPr="009D0DA6">
        <w:rPr>
          <w:rFonts w:ascii="Times New Roman" w:hAnsi="Times New Roman" w:cs="Times New Roman"/>
          <w:bCs/>
          <w:color w:val="26282F"/>
          <w:sz w:val="24"/>
          <w:szCs w:val="24"/>
        </w:rPr>
        <w:t xml:space="preserve">ских отношений и общения в коллективе на производительность труда. </w:t>
      </w:r>
      <w:r w:rsidR="007D2B94" w:rsidRPr="009D0DA6">
        <w:rPr>
          <w:rFonts w:ascii="Times New Roman" w:hAnsi="Times New Roman" w:cs="Times New Roman"/>
          <w:bCs/>
          <w:color w:val="26282F"/>
          <w:sz w:val="24"/>
          <w:szCs w:val="24"/>
        </w:rPr>
        <w:t xml:space="preserve"> </w:t>
      </w:r>
      <w:r w:rsidRPr="009D0DA6">
        <w:rPr>
          <w:rFonts w:ascii="Times New Roman" w:hAnsi="Times New Roman" w:cs="Times New Roman"/>
          <w:bCs/>
          <w:color w:val="26282F"/>
          <w:sz w:val="24"/>
          <w:szCs w:val="24"/>
        </w:rPr>
        <w:t>Уже к концу 1960-х гг. в научной литературе в качестве субститутов использовались категории «кул</w:t>
      </w:r>
      <w:r w:rsidRPr="009D0DA6">
        <w:rPr>
          <w:rFonts w:ascii="Times New Roman" w:hAnsi="Times New Roman" w:cs="Times New Roman"/>
          <w:bCs/>
          <w:color w:val="26282F"/>
          <w:sz w:val="24"/>
          <w:szCs w:val="24"/>
        </w:rPr>
        <w:t>ь</w:t>
      </w:r>
      <w:r w:rsidRPr="009D0DA6">
        <w:rPr>
          <w:rFonts w:ascii="Times New Roman" w:hAnsi="Times New Roman" w:cs="Times New Roman"/>
          <w:bCs/>
          <w:color w:val="26282F"/>
          <w:sz w:val="24"/>
          <w:szCs w:val="24"/>
        </w:rPr>
        <w:lastRenderedPageBreak/>
        <w:t xml:space="preserve">тура» и «климат» в организации: типичными в этом отношении являются работы Литвина и Стрингера (1968), Шнейдера и Бартлета (1968 и 1970). </w:t>
      </w:r>
    </w:p>
    <w:p w:rsidR="00CA1457" w:rsidRPr="009D0DA6" w:rsidRDefault="00152A8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Начиная с 1970-х гг., П. Тернер, С. Ганди,</w:t>
      </w:r>
      <w:r w:rsidR="00C07C26" w:rsidRPr="009D0DA6">
        <w:rPr>
          <w:rFonts w:ascii="Times New Roman" w:hAnsi="Times New Roman" w:cs="Times New Roman"/>
          <w:bCs/>
          <w:color w:val="26282F"/>
          <w:sz w:val="24"/>
          <w:szCs w:val="24"/>
        </w:rPr>
        <w:t xml:space="preserve"> </w:t>
      </w:r>
      <w:r w:rsidRPr="009D0DA6">
        <w:rPr>
          <w:rFonts w:ascii="Times New Roman" w:hAnsi="Times New Roman" w:cs="Times New Roman"/>
          <w:bCs/>
          <w:color w:val="26282F"/>
          <w:sz w:val="24"/>
          <w:szCs w:val="24"/>
        </w:rPr>
        <w:t>А. Петтигру обосновывали наличие в о</w:t>
      </w:r>
      <w:r w:rsidRPr="009D0DA6">
        <w:rPr>
          <w:rFonts w:ascii="Times New Roman" w:hAnsi="Times New Roman" w:cs="Times New Roman"/>
          <w:bCs/>
          <w:color w:val="26282F"/>
          <w:sz w:val="24"/>
          <w:szCs w:val="24"/>
        </w:rPr>
        <w:t>р</w:t>
      </w:r>
      <w:r w:rsidRPr="009D0DA6">
        <w:rPr>
          <w:rFonts w:ascii="Times New Roman" w:hAnsi="Times New Roman" w:cs="Times New Roman"/>
          <w:bCs/>
          <w:color w:val="26282F"/>
          <w:sz w:val="24"/>
          <w:szCs w:val="24"/>
        </w:rPr>
        <w:t xml:space="preserve">ганизациях присущих каждой из них </w:t>
      </w:r>
      <w:r w:rsidR="00C07C26" w:rsidRPr="009D0DA6">
        <w:rPr>
          <w:rFonts w:ascii="Times New Roman" w:hAnsi="Times New Roman" w:cs="Times New Roman"/>
          <w:bCs/>
          <w:color w:val="26282F"/>
          <w:sz w:val="24"/>
          <w:szCs w:val="24"/>
        </w:rPr>
        <w:t>«</w:t>
      </w:r>
      <w:r w:rsidRPr="009D0DA6">
        <w:rPr>
          <w:rFonts w:ascii="Times New Roman" w:hAnsi="Times New Roman" w:cs="Times New Roman"/>
          <w:bCs/>
          <w:color w:val="26282F"/>
          <w:sz w:val="24"/>
          <w:szCs w:val="24"/>
        </w:rPr>
        <w:t>культуры</w:t>
      </w:r>
      <w:r w:rsidR="00C07C26" w:rsidRPr="009D0DA6">
        <w:rPr>
          <w:rFonts w:ascii="Times New Roman" w:hAnsi="Times New Roman" w:cs="Times New Roman"/>
          <w:bCs/>
          <w:color w:val="26282F"/>
          <w:sz w:val="24"/>
          <w:szCs w:val="24"/>
        </w:rPr>
        <w:t>»</w:t>
      </w:r>
      <w:r w:rsidRPr="009D0DA6">
        <w:rPr>
          <w:rFonts w:ascii="Times New Roman" w:hAnsi="Times New Roman" w:cs="Times New Roman"/>
          <w:bCs/>
          <w:color w:val="26282F"/>
          <w:sz w:val="24"/>
          <w:szCs w:val="24"/>
        </w:rPr>
        <w:t xml:space="preserve">. </w:t>
      </w:r>
    </w:p>
    <w:p w:rsidR="00C07C26" w:rsidRPr="009D0DA6" w:rsidRDefault="00152A8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В 1973 г. Клифорд Гертц сформулировал основы теории организационной культ</w:t>
      </w:r>
      <w:r w:rsidRPr="009D0DA6">
        <w:rPr>
          <w:rFonts w:ascii="Times New Roman" w:hAnsi="Times New Roman" w:cs="Times New Roman"/>
          <w:bCs/>
          <w:color w:val="26282F"/>
          <w:sz w:val="24"/>
          <w:szCs w:val="24"/>
        </w:rPr>
        <w:t>у</w:t>
      </w:r>
      <w:r w:rsidRPr="009D0DA6">
        <w:rPr>
          <w:rFonts w:ascii="Times New Roman" w:hAnsi="Times New Roman" w:cs="Times New Roman"/>
          <w:bCs/>
          <w:color w:val="26282F"/>
          <w:sz w:val="24"/>
          <w:szCs w:val="24"/>
        </w:rPr>
        <w:t xml:space="preserve">ры. </w:t>
      </w:r>
    </w:p>
    <w:p w:rsidR="00CA1457" w:rsidRPr="009D0DA6" w:rsidRDefault="00152A8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С конца 80-х гг. ХХ в. концепция корпоративной культуры прочно заняла одно из ведущих мест в литературе по теории организации. </w:t>
      </w:r>
    </w:p>
    <w:p w:rsidR="00152A8E" w:rsidRPr="009D0DA6" w:rsidRDefault="00152A8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А.Э. Шейн и его последователи стали рассматривать культуру как новое направл</w:t>
      </w:r>
      <w:r w:rsidRPr="009D0DA6">
        <w:rPr>
          <w:rFonts w:ascii="Times New Roman" w:hAnsi="Times New Roman" w:cs="Times New Roman"/>
          <w:bCs/>
          <w:color w:val="26282F"/>
          <w:sz w:val="24"/>
          <w:szCs w:val="24"/>
        </w:rPr>
        <w:t>е</w:t>
      </w:r>
      <w:r w:rsidRPr="009D0DA6">
        <w:rPr>
          <w:rFonts w:ascii="Times New Roman" w:hAnsi="Times New Roman" w:cs="Times New Roman"/>
          <w:bCs/>
          <w:color w:val="26282F"/>
          <w:sz w:val="24"/>
          <w:szCs w:val="24"/>
        </w:rPr>
        <w:t>ние мысли в теории организации.</w:t>
      </w:r>
    </w:p>
    <w:p w:rsidR="00152A8E" w:rsidRPr="009D0DA6" w:rsidRDefault="00152A8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В России по объективным причинам тема корпоративной культуры почти не и</w:t>
      </w:r>
      <w:r w:rsidRPr="009D0DA6">
        <w:rPr>
          <w:rFonts w:ascii="Times New Roman" w:hAnsi="Times New Roman" w:cs="Times New Roman"/>
          <w:bCs/>
          <w:color w:val="26282F"/>
          <w:sz w:val="24"/>
          <w:szCs w:val="24"/>
        </w:rPr>
        <w:t>с</w:t>
      </w:r>
      <w:r w:rsidRPr="009D0DA6">
        <w:rPr>
          <w:rFonts w:ascii="Times New Roman" w:hAnsi="Times New Roman" w:cs="Times New Roman"/>
          <w:bCs/>
          <w:color w:val="26282F"/>
          <w:sz w:val="24"/>
          <w:szCs w:val="24"/>
        </w:rPr>
        <w:t>следовалась или рассматривалась с других теоретических позиций и в другом обществе</w:t>
      </w:r>
      <w:r w:rsidRPr="009D0DA6">
        <w:rPr>
          <w:rFonts w:ascii="Times New Roman" w:hAnsi="Times New Roman" w:cs="Times New Roman"/>
          <w:bCs/>
          <w:color w:val="26282F"/>
          <w:sz w:val="24"/>
          <w:szCs w:val="24"/>
        </w:rPr>
        <w:t>н</w:t>
      </w:r>
      <w:r w:rsidRPr="009D0DA6">
        <w:rPr>
          <w:rFonts w:ascii="Times New Roman" w:hAnsi="Times New Roman" w:cs="Times New Roman"/>
          <w:bCs/>
          <w:color w:val="26282F"/>
          <w:sz w:val="24"/>
          <w:szCs w:val="24"/>
        </w:rPr>
        <w:t>но-экономическом контексте.</w:t>
      </w:r>
      <w:r w:rsidR="00D12881" w:rsidRPr="009D0DA6">
        <w:rPr>
          <w:rFonts w:ascii="Times New Roman" w:hAnsi="Times New Roman" w:cs="Times New Roman"/>
          <w:bCs/>
          <w:color w:val="26282F"/>
          <w:sz w:val="24"/>
          <w:szCs w:val="24"/>
        </w:rPr>
        <w:t xml:space="preserve"> </w:t>
      </w:r>
    </w:p>
    <w:p w:rsidR="00D101F5" w:rsidRPr="009D0DA6" w:rsidRDefault="00D101F5"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В 2000-х гг. Россия серьезно продвинулась по пути социально-экономических и политических реформ: </w:t>
      </w:r>
    </w:p>
    <w:p w:rsidR="00D101F5" w:rsidRPr="009D0DA6" w:rsidRDefault="00D101F5"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 - появились и активно развиваются социальные институты, необходимые для но</w:t>
      </w:r>
      <w:r w:rsidRPr="009D0DA6">
        <w:rPr>
          <w:rFonts w:ascii="Times New Roman" w:hAnsi="Times New Roman" w:cs="Times New Roman"/>
          <w:bCs/>
          <w:color w:val="26282F"/>
          <w:sz w:val="24"/>
          <w:szCs w:val="24"/>
        </w:rPr>
        <w:t>р</w:t>
      </w:r>
      <w:r w:rsidRPr="009D0DA6">
        <w:rPr>
          <w:rFonts w:ascii="Times New Roman" w:hAnsi="Times New Roman" w:cs="Times New Roman"/>
          <w:bCs/>
          <w:color w:val="26282F"/>
          <w:sz w:val="24"/>
          <w:szCs w:val="24"/>
        </w:rPr>
        <w:t>мального функционирования современной рыночной экономики;</w:t>
      </w:r>
    </w:p>
    <w:p w:rsidR="00D101F5" w:rsidRPr="009D0DA6" w:rsidRDefault="00D101F5"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 - политическая и экономическая открытость дали импульс расширению различных сфер бизнеса; </w:t>
      </w:r>
    </w:p>
    <w:p w:rsidR="00D101F5" w:rsidRPr="009D0DA6" w:rsidRDefault="00D101F5"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 - резко возросла озабоченность компаний и регулирующих органов проблемой корпоративной культуры предприятий-производителей в контексте ее взаимосвязей с конкурентоспособностью национальной промышленности. Это связано с тем, что для ро</w:t>
      </w:r>
      <w:r w:rsidRPr="009D0DA6">
        <w:rPr>
          <w:rFonts w:ascii="Times New Roman" w:hAnsi="Times New Roman" w:cs="Times New Roman"/>
          <w:bCs/>
          <w:color w:val="26282F"/>
          <w:sz w:val="24"/>
          <w:szCs w:val="24"/>
        </w:rPr>
        <w:t>с</w:t>
      </w:r>
      <w:r w:rsidRPr="009D0DA6">
        <w:rPr>
          <w:rFonts w:ascii="Times New Roman" w:hAnsi="Times New Roman" w:cs="Times New Roman"/>
          <w:bCs/>
          <w:color w:val="26282F"/>
          <w:sz w:val="24"/>
          <w:szCs w:val="24"/>
        </w:rPr>
        <w:t>сийских промышленных предприятий «открытие» экономики вовне оказалось более ра</w:t>
      </w:r>
      <w:r w:rsidRPr="009D0DA6">
        <w:rPr>
          <w:rFonts w:ascii="Times New Roman" w:hAnsi="Times New Roman" w:cs="Times New Roman"/>
          <w:bCs/>
          <w:color w:val="26282F"/>
          <w:sz w:val="24"/>
          <w:szCs w:val="24"/>
        </w:rPr>
        <w:t>з</w:t>
      </w:r>
      <w:r w:rsidRPr="009D0DA6">
        <w:rPr>
          <w:rFonts w:ascii="Times New Roman" w:hAnsi="Times New Roman" w:cs="Times New Roman"/>
          <w:bCs/>
          <w:color w:val="26282F"/>
          <w:sz w:val="24"/>
          <w:szCs w:val="24"/>
        </w:rPr>
        <w:t>рушительным, чем для индустриально отсталых или более моноотраслевых экономик з</w:t>
      </w:r>
      <w:r w:rsidRPr="009D0DA6">
        <w:rPr>
          <w:rFonts w:ascii="Times New Roman" w:hAnsi="Times New Roman" w:cs="Times New Roman"/>
          <w:bCs/>
          <w:color w:val="26282F"/>
          <w:sz w:val="24"/>
          <w:szCs w:val="24"/>
        </w:rPr>
        <w:t>а</w:t>
      </w:r>
      <w:r w:rsidRPr="009D0DA6">
        <w:rPr>
          <w:rFonts w:ascii="Times New Roman" w:hAnsi="Times New Roman" w:cs="Times New Roman"/>
          <w:bCs/>
          <w:color w:val="26282F"/>
          <w:sz w:val="24"/>
          <w:szCs w:val="24"/>
        </w:rPr>
        <w:t>рубежных стран, компании которых постоянно испытывали влияние глобальной конк</w:t>
      </w:r>
      <w:r w:rsidRPr="009D0DA6">
        <w:rPr>
          <w:rFonts w:ascii="Times New Roman" w:hAnsi="Times New Roman" w:cs="Times New Roman"/>
          <w:bCs/>
          <w:color w:val="26282F"/>
          <w:sz w:val="24"/>
          <w:szCs w:val="24"/>
        </w:rPr>
        <w:t>у</w:t>
      </w:r>
      <w:r w:rsidRPr="009D0DA6">
        <w:rPr>
          <w:rFonts w:ascii="Times New Roman" w:hAnsi="Times New Roman" w:cs="Times New Roman"/>
          <w:bCs/>
          <w:color w:val="26282F"/>
          <w:sz w:val="24"/>
          <w:szCs w:val="24"/>
        </w:rPr>
        <w:t>ренции</w:t>
      </w:r>
      <w:r w:rsidR="00EF4E0B" w:rsidRPr="009D0DA6">
        <w:rPr>
          <w:rFonts w:ascii="Times New Roman" w:hAnsi="Times New Roman" w:cs="Times New Roman"/>
          <w:bCs/>
          <w:color w:val="26282F"/>
          <w:sz w:val="24"/>
          <w:szCs w:val="24"/>
          <w:vertAlign w:val="superscript"/>
        </w:rPr>
        <w:footnoteReference w:id="3"/>
      </w:r>
      <w:r w:rsidRPr="009D0DA6">
        <w:rPr>
          <w:rFonts w:ascii="Times New Roman" w:hAnsi="Times New Roman" w:cs="Times New Roman"/>
          <w:bCs/>
          <w:color w:val="26282F"/>
          <w:sz w:val="24"/>
          <w:szCs w:val="24"/>
          <w:vertAlign w:val="superscript"/>
        </w:rPr>
        <w:t>.</w:t>
      </w:r>
    </w:p>
    <w:p w:rsidR="0060291E" w:rsidRPr="009D0DA6" w:rsidRDefault="0060291E" w:rsidP="00F30659">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Нельзя не отметить вклада отечественных ученых-исследователей О.С.Виханского и А.Н.</w:t>
      </w:r>
      <w:r w:rsidR="00CC7181" w:rsidRPr="009D0DA6">
        <w:rPr>
          <w:rFonts w:ascii="Times New Roman" w:hAnsi="Times New Roman" w:cs="Times New Roman"/>
          <w:bCs/>
          <w:color w:val="26282F"/>
          <w:sz w:val="24"/>
          <w:szCs w:val="24"/>
        </w:rPr>
        <w:t xml:space="preserve"> </w:t>
      </w:r>
      <w:r w:rsidRPr="009D0DA6">
        <w:rPr>
          <w:rFonts w:ascii="Times New Roman" w:hAnsi="Times New Roman" w:cs="Times New Roman"/>
          <w:bCs/>
          <w:color w:val="26282F"/>
          <w:sz w:val="24"/>
          <w:szCs w:val="24"/>
        </w:rPr>
        <w:t>Наумов</w:t>
      </w:r>
      <w:r w:rsidR="00CC7181" w:rsidRPr="009D0DA6">
        <w:rPr>
          <w:rFonts w:ascii="Times New Roman" w:hAnsi="Times New Roman" w:cs="Times New Roman"/>
          <w:bCs/>
          <w:color w:val="26282F"/>
          <w:sz w:val="24"/>
          <w:szCs w:val="24"/>
        </w:rPr>
        <w:t>ой</w:t>
      </w:r>
      <w:r w:rsidR="00CA1457" w:rsidRPr="009D0DA6">
        <w:rPr>
          <w:rFonts w:ascii="Times New Roman" w:hAnsi="Times New Roman" w:cs="Times New Roman"/>
          <w:bCs/>
          <w:color w:val="26282F"/>
          <w:sz w:val="24"/>
          <w:szCs w:val="24"/>
        </w:rPr>
        <w:t xml:space="preserve"> в исслед</w:t>
      </w:r>
      <w:r w:rsidR="007D2B94" w:rsidRPr="009D0DA6">
        <w:rPr>
          <w:rFonts w:ascii="Times New Roman" w:hAnsi="Times New Roman" w:cs="Times New Roman"/>
          <w:bCs/>
          <w:color w:val="26282F"/>
          <w:sz w:val="24"/>
          <w:szCs w:val="24"/>
        </w:rPr>
        <w:t>о</w:t>
      </w:r>
      <w:r w:rsidR="00CA1457" w:rsidRPr="009D0DA6">
        <w:rPr>
          <w:rFonts w:ascii="Times New Roman" w:hAnsi="Times New Roman" w:cs="Times New Roman"/>
          <w:bCs/>
          <w:color w:val="26282F"/>
          <w:sz w:val="24"/>
          <w:szCs w:val="24"/>
        </w:rPr>
        <w:t xml:space="preserve">вания </w:t>
      </w:r>
      <w:r w:rsidR="00BD2874" w:rsidRPr="009D0DA6">
        <w:rPr>
          <w:rFonts w:ascii="Times New Roman" w:hAnsi="Times New Roman" w:cs="Times New Roman"/>
          <w:bCs/>
          <w:color w:val="26282F"/>
          <w:sz w:val="24"/>
          <w:szCs w:val="24"/>
        </w:rPr>
        <w:t>корпоративной</w:t>
      </w:r>
      <w:r w:rsidR="00CA1457" w:rsidRPr="009D0DA6">
        <w:rPr>
          <w:rFonts w:ascii="Times New Roman" w:hAnsi="Times New Roman" w:cs="Times New Roman"/>
          <w:bCs/>
          <w:color w:val="26282F"/>
          <w:sz w:val="24"/>
          <w:szCs w:val="24"/>
        </w:rPr>
        <w:t xml:space="preserve"> культуры</w:t>
      </w:r>
      <w:r w:rsidRPr="009D0DA6">
        <w:rPr>
          <w:rFonts w:ascii="Times New Roman" w:hAnsi="Times New Roman" w:cs="Times New Roman"/>
          <w:bCs/>
          <w:color w:val="26282F"/>
          <w:sz w:val="24"/>
          <w:szCs w:val="24"/>
        </w:rPr>
        <w:t>. К числу исследователей, тр</w:t>
      </w:r>
      <w:r w:rsidRPr="009D0DA6">
        <w:rPr>
          <w:rFonts w:ascii="Times New Roman" w:hAnsi="Times New Roman" w:cs="Times New Roman"/>
          <w:bCs/>
          <w:color w:val="26282F"/>
          <w:sz w:val="24"/>
          <w:szCs w:val="24"/>
        </w:rPr>
        <w:t>у</w:t>
      </w:r>
      <w:r w:rsidRPr="009D0DA6">
        <w:rPr>
          <w:rFonts w:ascii="Times New Roman" w:hAnsi="Times New Roman" w:cs="Times New Roman"/>
          <w:bCs/>
          <w:color w:val="26282F"/>
          <w:sz w:val="24"/>
          <w:szCs w:val="24"/>
        </w:rPr>
        <w:t>ды которых имеют значение для понимания</w:t>
      </w:r>
      <w:r w:rsidR="007D2B94" w:rsidRPr="009D0DA6">
        <w:rPr>
          <w:rFonts w:ascii="Times New Roman" w:hAnsi="Times New Roman" w:cs="Times New Roman"/>
          <w:bCs/>
          <w:color w:val="26282F"/>
          <w:sz w:val="24"/>
          <w:szCs w:val="24"/>
        </w:rPr>
        <w:t xml:space="preserve"> </w:t>
      </w:r>
      <w:r w:rsidR="00BD2874" w:rsidRPr="009D0DA6">
        <w:rPr>
          <w:rFonts w:ascii="Times New Roman" w:hAnsi="Times New Roman" w:cs="Times New Roman"/>
          <w:bCs/>
          <w:color w:val="26282F"/>
          <w:sz w:val="24"/>
          <w:szCs w:val="24"/>
        </w:rPr>
        <w:t>корпоративной</w:t>
      </w:r>
      <w:r w:rsidR="007D2B94" w:rsidRPr="009D0DA6">
        <w:rPr>
          <w:rFonts w:ascii="Times New Roman" w:hAnsi="Times New Roman" w:cs="Times New Roman"/>
          <w:bCs/>
          <w:color w:val="26282F"/>
          <w:sz w:val="24"/>
          <w:szCs w:val="24"/>
        </w:rPr>
        <w:t xml:space="preserve"> культуры</w:t>
      </w:r>
      <w:r w:rsidRPr="009D0DA6">
        <w:rPr>
          <w:rFonts w:ascii="Times New Roman" w:hAnsi="Times New Roman" w:cs="Times New Roman"/>
          <w:bCs/>
          <w:color w:val="26282F"/>
          <w:sz w:val="24"/>
          <w:szCs w:val="24"/>
        </w:rPr>
        <w:t>, можно отнести научные публикации доктора экономических наук Т.О.</w:t>
      </w:r>
      <w:r w:rsidR="00F30659" w:rsidRPr="009D0DA6">
        <w:rPr>
          <w:rFonts w:ascii="Times New Roman" w:hAnsi="Times New Roman" w:cs="Times New Roman"/>
          <w:bCs/>
          <w:color w:val="26282F"/>
          <w:sz w:val="24"/>
          <w:szCs w:val="24"/>
        </w:rPr>
        <w:t xml:space="preserve"> </w:t>
      </w:r>
      <w:r w:rsidRPr="009D0DA6">
        <w:rPr>
          <w:rFonts w:ascii="Times New Roman" w:hAnsi="Times New Roman" w:cs="Times New Roman"/>
          <w:bCs/>
          <w:color w:val="26282F"/>
          <w:sz w:val="24"/>
          <w:szCs w:val="24"/>
        </w:rPr>
        <w:t>Соломанидиной</w:t>
      </w:r>
      <w:r w:rsidR="00EF4E0B" w:rsidRPr="009D0DA6">
        <w:rPr>
          <w:rFonts w:ascii="Times New Roman" w:hAnsi="Times New Roman" w:cs="Times New Roman"/>
          <w:bCs/>
          <w:color w:val="26282F"/>
          <w:sz w:val="24"/>
          <w:szCs w:val="24"/>
          <w:vertAlign w:val="superscript"/>
        </w:rPr>
        <w:footnoteReference w:id="4"/>
      </w:r>
      <w:r w:rsidR="000C7728" w:rsidRPr="009D0DA6">
        <w:rPr>
          <w:rFonts w:ascii="Times New Roman" w:hAnsi="Times New Roman" w:cs="Times New Roman"/>
          <w:bCs/>
          <w:color w:val="26282F"/>
          <w:sz w:val="24"/>
          <w:szCs w:val="24"/>
          <w:vertAlign w:val="superscript"/>
        </w:rPr>
        <w:t>;</w:t>
      </w:r>
      <w:r w:rsidR="00EF4E0B" w:rsidRPr="009D0DA6">
        <w:rPr>
          <w:rFonts w:ascii="Times New Roman" w:hAnsi="Times New Roman" w:cs="Times New Roman"/>
          <w:bCs/>
          <w:color w:val="26282F"/>
          <w:sz w:val="24"/>
          <w:szCs w:val="24"/>
          <w:vertAlign w:val="superscript"/>
        </w:rPr>
        <w:footnoteReference w:id="5"/>
      </w:r>
      <w:r w:rsidRPr="009D0DA6">
        <w:rPr>
          <w:rFonts w:ascii="Times New Roman" w:hAnsi="Times New Roman" w:cs="Times New Roman"/>
          <w:bCs/>
          <w:color w:val="26282F"/>
          <w:sz w:val="24"/>
          <w:szCs w:val="24"/>
          <w:vertAlign w:val="superscript"/>
        </w:rPr>
        <w:t>.</w:t>
      </w:r>
    </w:p>
    <w:p w:rsidR="00D12881" w:rsidRPr="009D0DA6" w:rsidRDefault="00D12881" w:rsidP="00D12881">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В настоящее время российские и зарубежные консультанты в области бизнеса пришли к выводу о том, что корпоративная культура оказывает непосредственное влияние </w:t>
      </w:r>
      <w:r w:rsidRPr="009D0DA6">
        <w:rPr>
          <w:rFonts w:ascii="Times New Roman" w:hAnsi="Times New Roman" w:cs="Times New Roman"/>
          <w:bCs/>
          <w:color w:val="26282F"/>
          <w:sz w:val="24"/>
          <w:szCs w:val="24"/>
        </w:rPr>
        <w:lastRenderedPageBreak/>
        <w:t>на все производственные показатели компании.</w:t>
      </w:r>
      <w:r w:rsidR="00CA1457" w:rsidRPr="009D0DA6">
        <w:rPr>
          <w:rFonts w:ascii="Times New Roman" w:hAnsi="Times New Roman" w:cs="Times New Roman"/>
          <w:bCs/>
          <w:color w:val="26282F"/>
          <w:sz w:val="24"/>
          <w:szCs w:val="24"/>
        </w:rPr>
        <w:t xml:space="preserve"> </w:t>
      </w:r>
      <w:r w:rsidRPr="009D0DA6">
        <w:rPr>
          <w:rFonts w:ascii="Times New Roman" w:hAnsi="Times New Roman" w:cs="Times New Roman"/>
          <w:bCs/>
          <w:color w:val="26282F"/>
          <w:sz w:val="24"/>
          <w:szCs w:val="24"/>
        </w:rPr>
        <w:t>Поэтому так важно для современных м</w:t>
      </w:r>
      <w:r w:rsidRPr="009D0DA6">
        <w:rPr>
          <w:rFonts w:ascii="Times New Roman" w:hAnsi="Times New Roman" w:cs="Times New Roman"/>
          <w:bCs/>
          <w:color w:val="26282F"/>
          <w:sz w:val="24"/>
          <w:szCs w:val="24"/>
        </w:rPr>
        <w:t>е</w:t>
      </w:r>
      <w:r w:rsidRPr="009D0DA6">
        <w:rPr>
          <w:rFonts w:ascii="Times New Roman" w:hAnsi="Times New Roman" w:cs="Times New Roman"/>
          <w:bCs/>
          <w:color w:val="26282F"/>
          <w:sz w:val="24"/>
          <w:szCs w:val="24"/>
        </w:rPr>
        <w:t>неджеров изучать основные признаки, функции, элементы, принципы формирования и методы поддержания корпоративной культуры, и применять эти знания в практической деятельности для достижения целей в своей организации.</w:t>
      </w:r>
    </w:p>
    <w:p w:rsidR="003F361A" w:rsidRPr="009D0DA6" w:rsidRDefault="003F361A" w:rsidP="00193FF5">
      <w:pPr>
        <w:autoSpaceDE w:val="0"/>
        <w:autoSpaceDN w:val="0"/>
        <w:adjustRightInd w:val="0"/>
        <w:spacing w:after="0" w:line="360" w:lineRule="auto"/>
        <w:ind w:firstLine="709"/>
        <w:jc w:val="both"/>
        <w:rPr>
          <w:rFonts w:ascii="Times New Roman" w:hAnsi="Times New Roman" w:cs="Times New Roman"/>
          <w:bCs/>
          <w:color w:val="26282F"/>
          <w:sz w:val="24"/>
          <w:szCs w:val="24"/>
        </w:rPr>
      </w:pPr>
      <w:r w:rsidRPr="009D0DA6">
        <w:rPr>
          <w:rFonts w:ascii="Times New Roman" w:hAnsi="Times New Roman" w:cs="Times New Roman"/>
          <w:bCs/>
          <w:color w:val="26282F"/>
          <w:sz w:val="24"/>
          <w:szCs w:val="24"/>
        </w:rPr>
        <w:t xml:space="preserve">Проведенные исследования </w:t>
      </w:r>
      <w:r w:rsidR="00D12881" w:rsidRPr="009D0DA6">
        <w:rPr>
          <w:rFonts w:ascii="Times New Roman" w:hAnsi="Times New Roman" w:cs="Times New Roman"/>
          <w:bCs/>
          <w:color w:val="26282F"/>
          <w:sz w:val="24"/>
          <w:szCs w:val="24"/>
        </w:rPr>
        <w:t xml:space="preserve"> в предложенной работе </w:t>
      </w:r>
      <w:r w:rsidRPr="009D0DA6">
        <w:rPr>
          <w:rFonts w:ascii="Times New Roman" w:hAnsi="Times New Roman" w:cs="Times New Roman"/>
          <w:bCs/>
          <w:color w:val="26282F"/>
          <w:sz w:val="24"/>
          <w:szCs w:val="24"/>
        </w:rPr>
        <w:t>базируются на абстрактно-логическом методе, системном подходе, системном анализе как общенаучных методах п</w:t>
      </w:r>
      <w:r w:rsidRPr="009D0DA6">
        <w:rPr>
          <w:rFonts w:ascii="Times New Roman" w:hAnsi="Times New Roman" w:cs="Times New Roman"/>
          <w:bCs/>
          <w:color w:val="26282F"/>
          <w:sz w:val="24"/>
          <w:szCs w:val="24"/>
        </w:rPr>
        <w:t>о</w:t>
      </w:r>
      <w:r w:rsidRPr="009D0DA6">
        <w:rPr>
          <w:rFonts w:ascii="Times New Roman" w:hAnsi="Times New Roman" w:cs="Times New Roman"/>
          <w:bCs/>
          <w:color w:val="26282F"/>
          <w:sz w:val="24"/>
          <w:szCs w:val="24"/>
        </w:rPr>
        <w:t xml:space="preserve">знания, методах финансово-экономического анализа. </w:t>
      </w:r>
    </w:p>
    <w:p w:rsidR="003F361A" w:rsidRPr="009D0DA6" w:rsidRDefault="003F361A" w:rsidP="00193FF5">
      <w:pPr>
        <w:autoSpaceDE w:val="0"/>
        <w:autoSpaceDN w:val="0"/>
        <w:adjustRightInd w:val="0"/>
        <w:spacing w:after="0" w:line="360" w:lineRule="auto"/>
        <w:ind w:firstLine="709"/>
        <w:jc w:val="both"/>
        <w:rPr>
          <w:rFonts w:ascii="Times New Roman" w:hAnsi="Times New Roman" w:cs="Times New Roman"/>
          <w:sz w:val="24"/>
          <w:szCs w:val="24"/>
        </w:rPr>
      </w:pPr>
      <w:r w:rsidRPr="009D0DA6">
        <w:rPr>
          <w:rFonts w:ascii="Times New Roman" w:hAnsi="Times New Roman" w:cs="Times New Roman"/>
          <w:sz w:val="24"/>
          <w:szCs w:val="24"/>
        </w:rPr>
        <w:t>В работе широко использовались программные продукты операционной среды Windows XP: Microsoft Word 20</w:t>
      </w:r>
      <w:r w:rsidR="00FF422C" w:rsidRPr="009D0DA6">
        <w:rPr>
          <w:rFonts w:ascii="Times New Roman" w:hAnsi="Times New Roman" w:cs="Times New Roman"/>
          <w:sz w:val="24"/>
          <w:szCs w:val="24"/>
        </w:rPr>
        <w:t>10</w:t>
      </w:r>
      <w:r w:rsidRPr="009D0DA6">
        <w:rPr>
          <w:rFonts w:ascii="Times New Roman" w:hAnsi="Times New Roman" w:cs="Times New Roman"/>
          <w:sz w:val="24"/>
          <w:szCs w:val="24"/>
        </w:rPr>
        <w:t>, Microsoft Excel 20</w:t>
      </w:r>
      <w:r w:rsidR="005E0E10" w:rsidRPr="009D0DA6">
        <w:rPr>
          <w:rFonts w:ascii="Times New Roman" w:hAnsi="Times New Roman" w:cs="Times New Roman"/>
          <w:sz w:val="24"/>
          <w:szCs w:val="24"/>
        </w:rPr>
        <w:t>10</w:t>
      </w:r>
      <w:r w:rsidRPr="009D0DA6">
        <w:rPr>
          <w:rFonts w:ascii="Times New Roman" w:hAnsi="Times New Roman" w:cs="Times New Roman"/>
          <w:sz w:val="24"/>
          <w:szCs w:val="24"/>
        </w:rPr>
        <w:t xml:space="preserve">. </w:t>
      </w:r>
    </w:p>
    <w:p w:rsidR="003F361A" w:rsidRPr="009D0DA6" w:rsidRDefault="00C8201C" w:rsidP="00193FF5">
      <w:pPr>
        <w:autoSpaceDE w:val="0"/>
        <w:autoSpaceDN w:val="0"/>
        <w:adjustRightInd w:val="0"/>
        <w:spacing w:after="0" w:line="360" w:lineRule="auto"/>
        <w:ind w:firstLine="709"/>
        <w:jc w:val="both"/>
        <w:rPr>
          <w:rFonts w:ascii="Times New Roman" w:hAnsi="Times New Roman" w:cs="Times New Roman"/>
          <w:sz w:val="24"/>
          <w:szCs w:val="24"/>
        </w:rPr>
      </w:pPr>
      <w:r w:rsidRPr="009D0DA6">
        <w:rPr>
          <w:rFonts w:ascii="Times New Roman" w:hAnsi="Times New Roman" w:cs="Times New Roman"/>
          <w:sz w:val="24"/>
          <w:szCs w:val="24"/>
        </w:rPr>
        <w:t xml:space="preserve"> </w:t>
      </w:r>
      <w:r w:rsidR="003F361A" w:rsidRPr="009D0DA6">
        <w:rPr>
          <w:rFonts w:ascii="Times New Roman" w:hAnsi="Times New Roman" w:cs="Times New Roman"/>
          <w:b/>
          <w:sz w:val="24"/>
          <w:szCs w:val="24"/>
        </w:rPr>
        <w:t>Информационную базу исследования</w:t>
      </w:r>
      <w:r w:rsidR="003F361A" w:rsidRPr="009D0DA6">
        <w:rPr>
          <w:rFonts w:ascii="Times New Roman" w:hAnsi="Times New Roman" w:cs="Times New Roman"/>
          <w:sz w:val="24"/>
          <w:szCs w:val="24"/>
        </w:rPr>
        <w:t xml:space="preserve"> составили законодательные и нормати</w:t>
      </w:r>
      <w:r w:rsidR="003F361A" w:rsidRPr="009D0DA6">
        <w:rPr>
          <w:rFonts w:ascii="Times New Roman" w:hAnsi="Times New Roman" w:cs="Times New Roman"/>
          <w:sz w:val="24"/>
          <w:szCs w:val="24"/>
        </w:rPr>
        <w:t>в</w:t>
      </w:r>
      <w:r w:rsidR="003F361A" w:rsidRPr="009D0DA6">
        <w:rPr>
          <w:rFonts w:ascii="Times New Roman" w:hAnsi="Times New Roman" w:cs="Times New Roman"/>
          <w:sz w:val="24"/>
          <w:szCs w:val="24"/>
        </w:rPr>
        <w:t>ные акты Российской Федерации и Волгоградской области, материалы специализирова</w:t>
      </w:r>
      <w:r w:rsidR="003F361A" w:rsidRPr="009D0DA6">
        <w:rPr>
          <w:rFonts w:ascii="Times New Roman" w:hAnsi="Times New Roman" w:cs="Times New Roman"/>
          <w:sz w:val="24"/>
          <w:szCs w:val="24"/>
        </w:rPr>
        <w:t>н</w:t>
      </w:r>
      <w:r w:rsidR="003F361A" w:rsidRPr="009D0DA6">
        <w:rPr>
          <w:rFonts w:ascii="Times New Roman" w:hAnsi="Times New Roman" w:cs="Times New Roman"/>
          <w:sz w:val="24"/>
          <w:szCs w:val="24"/>
        </w:rPr>
        <w:t>ных печатных изданий, данные Госкомстата РФ и Облкомстата Волгоградской области, бухгалтерской и управленческой отчетности</w:t>
      </w:r>
      <w:r w:rsidR="00AA4882" w:rsidRPr="009D0DA6">
        <w:rPr>
          <w:rFonts w:ascii="Times New Roman" w:hAnsi="Times New Roman" w:cs="Times New Roman"/>
          <w:sz w:val="24"/>
          <w:szCs w:val="24"/>
        </w:rPr>
        <w:t xml:space="preserve"> предприятия</w:t>
      </w:r>
      <w:r w:rsidR="003F361A" w:rsidRPr="009D0DA6">
        <w:rPr>
          <w:rFonts w:ascii="Times New Roman" w:hAnsi="Times New Roman" w:cs="Times New Roman"/>
          <w:sz w:val="24"/>
          <w:szCs w:val="24"/>
        </w:rPr>
        <w:t xml:space="preserve">. </w:t>
      </w:r>
    </w:p>
    <w:p w:rsidR="00F30659" w:rsidRPr="009D0DA6" w:rsidRDefault="003F361A" w:rsidP="00193FF5">
      <w:pPr>
        <w:autoSpaceDE w:val="0"/>
        <w:autoSpaceDN w:val="0"/>
        <w:adjustRightInd w:val="0"/>
        <w:spacing w:after="0" w:line="360" w:lineRule="auto"/>
        <w:ind w:firstLine="709"/>
        <w:jc w:val="both"/>
        <w:rPr>
          <w:rFonts w:ascii="Times New Roman" w:hAnsi="Times New Roman" w:cs="Times New Roman"/>
          <w:sz w:val="24"/>
          <w:szCs w:val="24"/>
        </w:rPr>
      </w:pPr>
      <w:r w:rsidRPr="009D0DA6">
        <w:rPr>
          <w:rFonts w:ascii="Times New Roman" w:hAnsi="Times New Roman" w:cs="Times New Roman"/>
          <w:b/>
          <w:sz w:val="24"/>
          <w:szCs w:val="24"/>
        </w:rPr>
        <w:t>Структура и объем работы</w:t>
      </w:r>
      <w:r w:rsidRPr="009D0DA6">
        <w:rPr>
          <w:rFonts w:ascii="Times New Roman" w:hAnsi="Times New Roman" w:cs="Times New Roman"/>
          <w:sz w:val="24"/>
          <w:szCs w:val="24"/>
        </w:rPr>
        <w:t xml:space="preserve">. </w:t>
      </w:r>
      <w:r w:rsidR="00B90F38" w:rsidRPr="009D0DA6">
        <w:rPr>
          <w:rFonts w:ascii="Times New Roman" w:hAnsi="Times New Roman" w:cs="Times New Roman"/>
          <w:sz w:val="24"/>
          <w:szCs w:val="24"/>
        </w:rPr>
        <w:t xml:space="preserve">Выпускная квалификационная работа состоит: из введения, трех глав, заключения, списка использованной литературы из </w:t>
      </w:r>
      <w:r w:rsidR="00EF6851" w:rsidRPr="009D0DA6">
        <w:rPr>
          <w:rFonts w:ascii="Times New Roman" w:hAnsi="Times New Roman" w:cs="Times New Roman"/>
          <w:sz w:val="24"/>
          <w:szCs w:val="24"/>
          <w:u w:val="single"/>
        </w:rPr>
        <w:t>4</w:t>
      </w:r>
      <w:r w:rsidR="004B793E" w:rsidRPr="009D0DA6">
        <w:rPr>
          <w:rFonts w:ascii="Times New Roman" w:hAnsi="Times New Roman" w:cs="Times New Roman"/>
          <w:sz w:val="24"/>
          <w:szCs w:val="24"/>
          <w:u w:val="single"/>
        </w:rPr>
        <w:t>0</w:t>
      </w:r>
      <w:r w:rsidR="00B90F38" w:rsidRPr="009D0DA6">
        <w:rPr>
          <w:rFonts w:ascii="Times New Roman" w:hAnsi="Times New Roman" w:cs="Times New Roman"/>
          <w:sz w:val="24"/>
          <w:szCs w:val="24"/>
        </w:rPr>
        <w:t xml:space="preserve"> наименований, </w:t>
      </w:r>
      <w:r w:rsidR="007D4FE5" w:rsidRPr="009D0DA6">
        <w:rPr>
          <w:rFonts w:ascii="Times New Roman" w:hAnsi="Times New Roman" w:cs="Times New Roman"/>
          <w:sz w:val="24"/>
          <w:szCs w:val="24"/>
          <w:u w:val="single"/>
        </w:rPr>
        <w:t>3</w:t>
      </w:r>
      <w:r w:rsidR="00B90F38" w:rsidRPr="009D0DA6">
        <w:rPr>
          <w:rFonts w:ascii="Times New Roman" w:hAnsi="Times New Roman" w:cs="Times New Roman"/>
          <w:sz w:val="24"/>
          <w:szCs w:val="24"/>
        </w:rPr>
        <w:t xml:space="preserve"> приложений. </w:t>
      </w:r>
      <w:r w:rsidRPr="009D0DA6">
        <w:rPr>
          <w:rFonts w:ascii="Times New Roman" w:hAnsi="Times New Roman" w:cs="Times New Roman"/>
          <w:sz w:val="24"/>
          <w:szCs w:val="24"/>
        </w:rPr>
        <w:t xml:space="preserve">В работе присутствует </w:t>
      </w:r>
      <w:r w:rsidR="00EF6851" w:rsidRPr="009D0DA6">
        <w:rPr>
          <w:rFonts w:ascii="Times New Roman" w:hAnsi="Times New Roman" w:cs="Times New Roman"/>
          <w:sz w:val="24"/>
          <w:szCs w:val="24"/>
          <w:u w:val="single"/>
        </w:rPr>
        <w:t xml:space="preserve">9 </w:t>
      </w:r>
      <w:r w:rsidR="00B535A1" w:rsidRPr="009D0DA6">
        <w:rPr>
          <w:rFonts w:ascii="Times New Roman" w:hAnsi="Times New Roman" w:cs="Times New Roman"/>
          <w:sz w:val="24"/>
          <w:szCs w:val="24"/>
        </w:rPr>
        <w:t xml:space="preserve"> </w:t>
      </w:r>
      <w:r w:rsidRPr="009D0DA6">
        <w:rPr>
          <w:rFonts w:ascii="Times New Roman" w:hAnsi="Times New Roman" w:cs="Times New Roman"/>
          <w:sz w:val="24"/>
          <w:szCs w:val="24"/>
        </w:rPr>
        <w:t xml:space="preserve">рисунков и </w:t>
      </w:r>
      <w:r w:rsidR="006546F0" w:rsidRPr="009D0DA6">
        <w:rPr>
          <w:rFonts w:ascii="Times New Roman" w:hAnsi="Times New Roman" w:cs="Times New Roman"/>
          <w:sz w:val="24"/>
          <w:szCs w:val="24"/>
          <w:u w:val="single"/>
        </w:rPr>
        <w:t>1</w:t>
      </w:r>
      <w:r w:rsidR="004C2BB1" w:rsidRPr="009D0DA6">
        <w:rPr>
          <w:rFonts w:ascii="Times New Roman" w:hAnsi="Times New Roman" w:cs="Times New Roman"/>
          <w:sz w:val="24"/>
          <w:szCs w:val="24"/>
          <w:u w:val="single"/>
        </w:rPr>
        <w:t>9</w:t>
      </w:r>
      <w:r w:rsidRPr="009D0DA6">
        <w:rPr>
          <w:rFonts w:ascii="Times New Roman" w:hAnsi="Times New Roman" w:cs="Times New Roman"/>
          <w:sz w:val="24"/>
          <w:szCs w:val="24"/>
        </w:rPr>
        <w:t xml:space="preserve"> таблиц. </w:t>
      </w:r>
    </w:p>
    <w:p w:rsidR="003F361A" w:rsidRPr="009D0DA6" w:rsidRDefault="003F361A" w:rsidP="00193FF5">
      <w:pPr>
        <w:autoSpaceDE w:val="0"/>
        <w:autoSpaceDN w:val="0"/>
        <w:adjustRightInd w:val="0"/>
        <w:spacing w:after="0" w:line="360" w:lineRule="auto"/>
        <w:ind w:firstLine="709"/>
        <w:jc w:val="both"/>
        <w:rPr>
          <w:rFonts w:ascii="Times New Roman" w:hAnsi="Times New Roman" w:cs="Times New Roman"/>
          <w:sz w:val="24"/>
          <w:szCs w:val="24"/>
        </w:rPr>
      </w:pPr>
      <w:r w:rsidRPr="009D0DA6">
        <w:rPr>
          <w:rFonts w:ascii="Times New Roman" w:hAnsi="Times New Roman" w:cs="Times New Roman"/>
          <w:sz w:val="24"/>
          <w:szCs w:val="24"/>
        </w:rPr>
        <w:t>Содержание выпускной работы, включая список литературы и приложения, изл</w:t>
      </w:r>
      <w:r w:rsidRPr="009D0DA6">
        <w:rPr>
          <w:rFonts w:ascii="Times New Roman" w:hAnsi="Times New Roman" w:cs="Times New Roman"/>
          <w:sz w:val="24"/>
          <w:szCs w:val="24"/>
        </w:rPr>
        <w:t>о</w:t>
      </w:r>
      <w:r w:rsidRPr="009D0DA6">
        <w:rPr>
          <w:rFonts w:ascii="Times New Roman" w:hAnsi="Times New Roman" w:cs="Times New Roman"/>
          <w:sz w:val="24"/>
          <w:szCs w:val="24"/>
        </w:rPr>
        <w:t>жено на</w:t>
      </w:r>
      <w:r w:rsidR="0082479D" w:rsidRPr="009D0DA6">
        <w:rPr>
          <w:rFonts w:ascii="Times New Roman" w:hAnsi="Times New Roman" w:cs="Times New Roman"/>
          <w:sz w:val="24"/>
          <w:szCs w:val="24"/>
        </w:rPr>
        <w:t>_</w:t>
      </w:r>
      <w:r w:rsidR="00CD4C85" w:rsidRPr="009D0DA6">
        <w:rPr>
          <w:rFonts w:ascii="Times New Roman" w:hAnsi="Times New Roman" w:cs="Times New Roman"/>
          <w:sz w:val="24"/>
          <w:szCs w:val="24"/>
        </w:rPr>
        <w:t>8</w:t>
      </w:r>
      <w:r w:rsidR="009D0DA6">
        <w:rPr>
          <w:rFonts w:ascii="Times New Roman" w:hAnsi="Times New Roman" w:cs="Times New Roman"/>
          <w:sz w:val="24"/>
          <w:szCs w:val="24"/>
        </w:rPr>
        <w:t>2</w:t>
      </w:r>
      <w:r w:rsidR="0082479D" w:rsidRPr="009D0DA6">
        <w:rPr>
          <w:rFonts w:ascii="Times New Roman" w:hAnsi="Times New Roman" w:cs="Times New Roman"/>
          <w:sz w:val="24"/>
          <w:szCs w:val="24"/>
        </w:rPr>
        <w:t>_</w:t>
      </w:r>
      <w:r w:rsidRPr="009D0DA6">
        <w:rPr>
          <w:rFonts w:ascii="Times New Roman" w:hAnsi="Times New Roman" w:cs="Times New Roman"/>
          <w:sz w:val="24"/>
          <w:szCs w:val="24"/>
        </w:rPr>
        <w:t xml:space="preserve">листах машинописного текста, в т.ч. основной текст – на </w:t>
      </w:r>
      <w:r w:rsidR="0082479D" w:rsidRPr="009D0DA6">
        <w:rPr>
          <w:rFonts w:ascii="Times New Roman" w:hAnsi="Times New Roman" w:cs="Times New Roman"/>
          <w:sz w:val="24"/>
          <w:szCs w:val="24"/>
        </w:rPr>
        <w:t>__</w:t>
      </w:r>
      <w:r w:rsidR="00CD4C85" w:rsidRPr="009D0DA6">
        <w:rPr>
          <w:rFonts w:ascii="Times New Roman" w:hAnsi="Times New Roman" w:cs="Times New Roman"/>
          <w:sz w:val="24"/>
          <w:szCs w:val="24"/>
        </w:rPr>
        <w:t>6</w:t>
      </w:r>
      <w:r w:rsidR="000F3107" w:rsidRPr="009D0DA6">
        <w:rPr>
          <w:rFonts w:ascii="Times New Roman" w:hAnsi="Times New Roman" w:cs="Times New Roman"/>
          <w:sz w:val="24"/>
          <w:szCs w:val="24"/>
        </w:rPr>
        <w:t>7</w:t>
      </w:r>
      <w:r w:rsidR="0082479D" w:rsidRPr="009D0DA6">
        <w:rPr>
          <w:rFonts w:ascii="Times New Roman" w:hAnsi="Times New Roman" w:cs="Times New Roman"/>
          <w:sz w:val="24"/>
          <w:szCs w:val="24"/>
        </w:rPr>
        <w:t>__</w:t>
      </w:r>
      <w:r w:rsidRPr="009D0DA6">
        <w:rPr>
          <w:rFonts w:ascii="Times New Roman" w:hAnsi="Times New Roman" w:cs="Times New Roman"/>
          <w:sz w:val="24"/>
          <w:szCs w:val="24"/>
        </w:rPr>
        <w:t xml:space="preserve"> лист</w:t>
      </w:r>
      <w:r w:rsidR="0082479D" w:rsidRPr="009D0DA6">
        <w:rPr>
          <w:rFonts w:ascii="Times New Roman" w:hAnsi="Times New Roman" w:cs="Times New Roman"/>
          <w:sz w:val="24"/>
          <w:szCs w:val="24"/>
        </w:rPr>
        <w:t>ах</w:t>
      </w:r>
      <w:r w:rsidR="00EF4E0B" w:rsidRPr="009D0DA6">
        <w:rPr>
          <w:rStyle w:val="a8"/>
          <w:rFonts w:ascii="Times New Roman" w:hAnsi="Times New Roman"/>
          <w:sz w:val="24"/>
          <w:szCs w:val="24"/>
        </w:rPr>
        <w:footnoteReference w:id="6"/>
      </w:r>
      <w:r w:rsidR="00EF4E0B" w:rsidRPr="009D0DA6">
        <w:rPr>
          <w:rFonts w:ascii="Times New Roman" w:hAnsi="Times New Roman" w:cs="Times New Roman"/>
          <w:sz w:val="24"/>
          <w:szCs w:val="24"/>
        </w:rPr>
        <w:t>.</w:t>
      </w:r>
    </w:p>
    <w:p w:rsidR="00193FF5" w:rsidRPr="00193FF5" w:rsidRDefault="00193FF5" w:rsidP="00193FF5">
      <w:pPr>
        <w:autoSpaceDE w:val="0"/>
        <w:autoSpaceDN w:val="0"/>
        <w:adjustRightInd w:val="0"/>
        <w:spacing w:after="0" w:line="360" w:lineRule="auto"/>
        <w:ind w:firstLine="709"/>
        <w:jc w:val="both"/>
        <w:rPr>
          <w:rFonts w:ascii="Times New Roman" w:hAnsi="Times New Roman" w:cs="Times New Roman"/>
          <w:sz w:val="28"/>
          <w:szCs w:val="28"/>
        </w:rPr>
      </w:pPr>
      <w:r w:rsidRPr="00193FF5">
        <w:rPr>
          <w:rFonts w:ascii="Times New Roman" w:hAnsi="Times New Roman" w:cs="Times New Roman"/>
          <w:sz w:val="28"/>
          <w:szCs w:val="28"/>
        </w:rPr>
        <w:br w:type="page"/>
      </w:r>
    </w:p>
    <w:p w:rsidR="00D23F27" w:rsidRPr="00CD4C85" w:rsidRDefault="002371B7" w:rsidP="004819FF">
      <w:pPr>
        <w:pStyle w:val="ConsPlusNormal"/>
        <w:spacing w:line="360" w:lineRule="auto"/>
        <w:ind w:left="993" w:hanging="284"/>
        <w:jc w:val="both"/>
        <w:outlineLvl w:val="0"/>
        <w:rPr>
          <w:rFonts w:ascii="Times New Roman" w:hAnsi="Times New Roman" w:cs="Times New Roman"/>
          <w:b/>
          <w:sz w:val="24"/>
          <w:szCs w:val="24"/>
        </w:rPr>
      </w:pPr>
      <w:bookmarkStart w:id="3" w:name="_Toc441563518"/>
      <w:bookmarkStart w:id="4" w:name="_Toc451860820"/>
      <w:r w:rsidRPr="00CD4C85">
        <w:rPr>
          <w:rFonts w:ascii="Times New Roman" w:hAnsi="Times New Roman" w:cs="Times New Roman"/>
          <w:b/>
          <w:sz w:val="24"/>
          <w:szCs w:val="24"/>
        </w:rPr>
        <w:lastRenderedPageBreak/>
        <w:t xml:space="preserve">I </w:t>
      </w:r>
      <w:r w:rsidR="00D23F27" w:rsidRPr="00CD4C85">
        <w:rPr>
          <w:rFonts w:ascii="Times New Roman" w:hAnsi="Times New Roman" w:cs="Times New Roman"/>
          <w:b/>
          <w:sz w:val="24"/>
          <w:szCs w:val="24"/>
        </w:rPr>
        <w:t>ТЕОРЕТИЧЕСКИЕ ОСНОВЫ ФОРМИРОВАНИЯ</w:t>
      </w:r>
      <w:r w:rsidR="000F3107" w:rsidRPr="00CD4C85">
        <w:rPr>
          <w:rFonts w:ascii="Times New Roman" w:hAnsi="Times New Roman" w:cs="Times New Roman"/>
          <w:b/>
          <w:sz w:val="24"/>
          <w:szCs w:val="24"/>
        </w:rPr>
        <w:t xml:space="preserve"> </w:t>
      </w:r>
      <w:r w:rsidR="00D23F27" w:rsidRPr="00CD4C85">
        <w:rPr>
          <w:rFonts w:ascii="Times New Roman" w:hAnsi="Times New Roman" w:cs="Times New Roman"/>
          <w:b/>
          <w:sz w:val="24"/>
          <w:szCs w:val="24"/>
        </w:rPr>
        <w:t>КОРПОРАТИВНОЙ КУЛЬТУРЫ</w:t>
      </w:r>
      <w:bookmarkEnd w:id="3"/>
      <w:bookmarkEnd w:id="4"/>
    </w:p>
    <w:p w:rsidR="00763C8B" w:rsidRPr="002513B8" w:rsidRDefault="00763C8B" w:rsidP="002513B8">
      <w:pPr>
        <w:pStyle w:val="ConsPlusNormal"/>
        <w:spacing w:line="360" w:lineRule="auto"/>
        <w:ind w:firstLine="709"/>
        <w:jc w:val="both"/>
        <w:rPr>
          <w:rFonts w:ascii="Times New Roman" w:hAnsi="Times New Roman" w:cs="Times New Roman"/>
          <w:sz w:val="24"/>
          <w:szCs w:val="24"/>
        </w:rPr>
      </w:pPr>
    </w:p>
    <w:p w:rsidR="002371B7" w:rsidRPr="0050204E" w:rsidRDefault="001A7382" w:rsidP="002513B8">
      <w:pPr>
        <w:pStyle w:val="ConsPlusNormal"/>
        <w:numPr>
          <w:ilvl w:val="1"/>
          <w:numId w:val="1"/>
        </w:numPr>
        <w:spacing w:line="360" w:lineRule="auto"/>
        <w:ind w:left="0" w:firstLine="709"/>
        <w:jc w:val="both"/>
        <w:outlineLvl w:val="1"/>
        <w:rPr>
          <w:rFonts w:ascii="Times New Roman" w:hAnsi="Times New Roman" w:cs="Times New Roman"/>
          <w:b/>
          <w:sz w:val="24"/>
          <w:szCs w:val="24"/>
        </w:rPr>
      </w:pPr>
      <w:bookmarkStart w:id="5" w:name="_Toc441563519"/>
      <w:bookmarkStart w:id="6" w:name="_Toc451860821"/>
      <w:r w:rsidRPr="0050204E">
        <w:rPr>
          <w:rFonts w:ascii="Times New Roman" w:hAnsi="Times New Roman" w:cs="Times New Roman"/>
          <w:b/>
          <w:sz w:val="24"/>
          <w:szCs w:val="24"/>
        </w:rPr>
        <w:t>Понятие</w:t>
      </w:r>
      <w:r w:rsidR="00FC3F23" w:rsidRPr="0050204E">
        <w:rPr>
          <w:rFonts w:ascii="Times New Roman" w:hAnsi="Times New Roman" w:cs="Times New Roman"/>
          <w:b/>
          <w:sz w:val="24"/>
          <w:szCs w:val="24"/>
        </w:rPr>
        <w:t xml:space="preserve"> и классификация</w:t>
      </w:r>
      <w:r w:rsidRPr="0050204E">
        <w:rPr>
          <w:rFonts w:ascii="Times New Roman" w:hAnsi="Times New Roman" w:cs="Times New Roman"/>
          <w:b/>
          <w:sz w:val="24"/>
          <w:szCs w:val="24"/>
        </w:rPr>
        <w:t xml:space="preserve"> корпоративной культуры</w:t>
      </w:r>
      <w:bookmarkEnd w:id="5"/>
      <w:bookmarkEnd w:id="6"/>
    </w:p>
    <w:p w:rsidR="002371B7" w:rsidRPr="0050204E" w:rsidRDefault="002371B7" w:rsidP="002513B8">
      <w:pPr>
        <w:pStyle w:val="ConsPlusNormal"/>
        <w:spacing w:line="360" w:lineRule="auto"/>
        <w:ind w:firstLine="709"/>
        <w:jc w:val="both"/>
        <w:rPr>
          <w:rFonts w:ascii="Times New Roman" w:hAnsi="Times New Roman" w:cs="Times New Roman"/>
          <w:b/>
          <w:sz w:val="24"/>
          <w:szCs w:val="24"/>
        </w:rPr>
      </w:pPr>
    </w:p>
    <w:p w:rsidR="00452BB6" w:rsidRPr="002513B8" w:rsidRDefault="00452BB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Человек составляет основу организации, ее сущность и ее основное богатство. О</w:t>
      </w:r>
      <w:r w:rsidRPr="002513B8">
        <w:rPr>
          <w:rFonts w:ascii="Times New Roman" w:hAnsi="Times New Roman" w:cs="Times New Roman"/>
          <w:sz w:val="24"/>
          <w:szCs w:val="24"/>
        </w:rPr>
        <w:t>д</w:t>
      </w:r>
      <w:r w:rsidRPr="002513B8">
        <w:rPr>
          <w:rFonts w:ascii="Times New Roman" w:hAnsi="Times New Roman" w:cs="Times New Roman"/>
          <w:sz w:val="24"/>
          <w:szCs w:val="24"/>
        </w:rPr>
        <w:t>нако с позиций управления нельзя говорить о человеке вообще, так как все люди разные. Люди ведут себя по-разному, у них различные способности, различное отношение к сво</w:t>
      </w:r>
      <w:r w:rsidRPr="002513B8">
        <w:rPr>
          <w:rFonts w:ascii="Times New Roman" w:hAnsi="Times New Roman" w:cs="Times New Roman"/>
          <w:sz w:val="24"/>
          <w:szCs w:val="24"/>
        </w:rPr>
        <w:t>е</w:t>
      </w:r>
      <w:r w:rsidRPr="002513B8">
        <w:rPr>
          <w:rFonts w:ascii="Times New Roman" w:hAnsi="Times New Roman" w:cs="Times New Roman"/>
          <w:sz w:val="24"/>
          <w:szCs w:val="24"/>
        </w:rPr>
        <w:t>му делу, к организации, к своим обязанностям; люди имеют различные потребности, их мотивы к деятельности могут существенно отличаться. Наконец, люди по-разному во</w:t>
      </w:r>
      <w:r w:rsidRPr="002513B8">
        <w:rPr>
          <w:rFonts w:ascii="Times New Roman" w:hAnsi="Times New Roman" w:cs="Times New Roman"/>
          <w:sz w:val="24"/>
          <w:szCs w:val="24"/>
        </w:rPr>
        <w:t>с</w:t>
      </w:r>
      <w:r w:rsidRPr="002513B8">
        <w:rPr>
          <w:rFonts w:ascii="Times New Roman" w:hAnsi="Times New Roman" w:cs="Times New Roman"/>
          <w:sz w:val="24"/>
          <w:szCs w:val="24"/>
        </w:rPr>
        <w:t xml:space="preserve">принимают действительность окружающих их людей и самих себя в этом окружении. </w:t>
      </w:r>
    </w:p>
    <w:p w:rsidR="004D0B3E" w:rsidRPr="002513B8" w:rsidRDefault="008A4449"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Под организацией понимается группа работников и необходимых средств с ра</w:t>
      </w:r>
      <w:r w:rsidRPr="002513B8">
        <w:rPr>
          <w:rFonts w:ascii="Times New Roman" w:hAnsi="Times New Roman" w:cs="Times New Roman"/>
          <w:bCs/>
          <w:sz w:val="24"/>
          <w:szCs w:val="24"/>
        </w:rPr>
        <w:t>с</w:t>
      </w:r>
      <w:r w:rsidRPr="002513B8">
        <w:rPr>
          <w:rFonts w:ascii="Times New Roman" w:hAnsi="Times New Roman" w:cs="Times New Roman"/>
          <w:bCs/>
          <w:sz w:val="24"/>
          <w:szCs w:val="24"/>
        </w:rPr>
        <w:t>пределением ответственности, полномочий и взаимоотношений.</w:t>
      </w:r>
    </w:p>
    <w:p w:rsidR="001A7382" w:rsidRPr="002513B8" w:rsidRDefault="001A7382"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Организации как сложные социально-экономические системы характеризуются разнообразными свойствами и явлениями. Одним из явлений, формирующих уникальный облик организации, является ее культура.</w:t>
      </w:r>
    </w:p>
    <w:p w:rsidR="002F3B75" w:rsidRPr="002513B8" w:rsidRDefault="001A7382"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Корпоративная культура - это система общепринятых в организации ценностей, традиций, стандартов поведения и форм отношений, которые отличают данную организ</w:t>
      </w:r>
      <w:r w:rsidRPr="002513B8">
        <w:rPr>
          <w:rFonts w:ascii="Times New Roman" w:hAnsi="Times New Roman" w:cs="Times New Roman"/>
          <w:sz w:val="24"/>
          <w:szCs w:val="24"/>
        </w:rPr>
        <w:t>а</w:t>
      </w:r>
      <w:r w:rsidRPr="002513B8">
        <w:rPr>
          <w:rFonts w:ascii="Times New Roman" w:hAnsi="Times New Roman" w:cs="Times New Roman"/>
          <w:sz w:val="24"/>
          <w:szCs w:val="24"/>
        </w:rPr>
        <w:t>цию от других</w:t>
      </w:r>
      <w:r w:rsidR="004D3838" w:rsidRPr="002513B8">
        <w:rPr>
          <w:rStyle w:val="a8"/>
          <w:rFonts w:ascii="Times New Roman" w:hAnsi="Times New Roman"/>
          <w:sz w:val="24"/>
          <w:szCs w:val="24"/>
        </w:rPr>
        <w:footnoteReference w:id="7"/>
      </w:r>
      <w:r w:rsidR="002F3B75" w:rsidRPr="002513B8">
        <w:rPr>
          <w:rFonts w:ascii="Times New Roman" w:hAnsi="Times New Roman" w:cs="Times New Roman"/>
          <w:sz w:val="24"/>
          <w:szCs w:val="24"/>
        </w:rPr>
        <w:t>.</w:t>
      </w:r>
    </w:p>
    <w:p w:rsidR="001A7382" w:rsidRPr="002513B8" w:rsidRDefault="001A7382"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Известный специалист в области исследований </w:t>
      </w:r>
      <w:r w:rsidR="0078111C" w:rsidRPr="002513B8">
        <w:rPr>
          <w:rFonts w:ascii="Times New Roman" w:hAnsi="Times New Roman" w:cs="Times New Roman"/>
          <w:sz w:val="24"/>
          <w:szCs w:val="24"/>
        </w:rPr>
        <w:t>КК</w:t>
      </w:r>
      <w:r w:rsidRPr="002513B8">
        <w:rPr>
          <w:rFonts w:ascii="Times New Roman" w:hAnsi="Times New Roman" w:cs="Times New Roman"/>
          <w:sz w:val="24"/>
          <w:szCs w:val="24"/>
        </w:rPr>
        <w:t xml:space="preserve"> Эдгар Шайн  предложил след</w:t>
      </w:r>
      <w:r w:rsidRPr="002513B8">
        <w:rPr>
          <w:rFonts w:ascii="Times New Roman" w:hAnsi="Times New Roman" w:cs="Times New Roman"/>
          <w:sz w:val="24"/>
          <w:szCs w:val="24"/>
        </w:rPr>
        <w:t>у</w:t>
      </w:r>
      <w:r w:rsidRPr="002513B8">
        <w:rPr>
          <w:rFonts w:ascii="Times New Roman" w:hAnsi="Times New Roman" w:cs="Times New Roman"/>
          <w:sz w:val="24"/>
          <w:szCs w:val="24"/>
        </w:rPr>
        <w:t>ющее определение: «Организационная культура - это модель коллективных базовых пре</w:t>
      </w:r>
      <w:r w:rsidRPr="002513B8">
        <w:rPr>
          <w:rFonts w:ascii="Times New Roman" w:hAnsi="Times New Roman" w:cs="Times New Roman"/>
          <w:sz w:val="24"/>
          <w:szCs w:val="24"/>
        </w:rPr>
        <w:t>д</w:t>
      </w:r>
      <w:r w:rsidRPr="002513B8">
        <w:rPr>
          <w:rFonts w:ascii="Times New Roman" w:hAnsi="Times New Roman" w:cs="Times New Roman"/>
          <w:sz w:val="24"/>
          <w:szCs w:val="24"/>
        </w:rPr>
        <w:t>ставлений, обретаемых группой в процессе внутренней интеграции и адаптации к вне</w:t>
      </w:r>
      <w:r w:rsidRPr="002513B8">
        <w:rPr>
          <w:rFonts w:ascii="Times New Roman" w:hAnsi="Times New Roman" w:cs="Times New Roman"/>
          <w:sz w:val="24"/>
          <w:szCs w:val="24"/>
        </w:rPr>
        <w:t>ш</w:t>
      </w:r>
      <w:r w:rsidRPr="002513B8">
        <w:rPr>
          <w:rFonts w:ascii="Times New Roman" w:hAnsi="Times New Roman" w:cs="Times New Roman"/>
          <w:sz w:val="24"/>
          <w:szCs w:val="24"/>
        </w:rPr>
        <w:t>ней среде, эффективность которой оказывается достаточной для того, чтобы считать ее ценной и передавать новым членам группы в качестве единой системы восприятия».</w:t>
      </w:r>
    </w:p>
    <w:p w:rsidR="0078111C" w:rsidRPr="002513B8" w:rsidRDefault="0078111C"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К основным элементам </w:t>
      </w:r>
      <w:r w:rsidR="002D7ABD" w:rsidRPr="002513B8">
        <w:rPr>
          <w:rFonts w:ascii="Times New Roman" w:hAnsi="Times New Roman" w:cs="Times New Roman"/>
          <w:sz w:val="24"/>
          <w:szCs w:val="24"/>
        </w:rPr>
        <w:t>корпоративной</w:t>
      </w:r>
      <w:r w:rsidR="00CA1457" w:rsidRPr="002513B8">
        <w:rPr>
          <w:rFonts w:ascii="Times New Roman" w:hAnsi="Times New Roman" w:cs="Times New Roman"/>
          <w:sz w:val="24"/>
          <w:szCs w:val="24"/>
        </w:rPr>
        <w:t xml:space="preserve"> </w:t>
      </w:r>
      <w:r w:rsidRPr="002513B8">
        <w:rPr>
          <w:rFonts w:ascii="Times New Roman" w:hAnsi="Times New Roman" w:cs="Times New Roman"/>
          <w:sz w:val="24"/>
          <w:szCs w:val="24"/>
        </w:rPr>
        <w:t>культуры относятся: артефакты и прово</w:t>
      </w:r>
      <w:r w:rsidRPr="002513B8">
        <w:rPr>
          <w:rFonts w:ascii="Times New Roman" w:hAnsi="Times New Roman" w:cs="Times New Roman"/>
          <w:sz w:val="24"/>
          <w:szCs w:val="24"/>
        </w:rPr>
        <w:t>з</w:t>
      </w:r>
      <w:r w:rsidRPr="002513B8">
        <w:rPr>
          <w:rFonts w:ascii="Times New Roman" w:hAnsi="Times New Roman" w:cs="Times New Roman"/>
          <w:sz w:val="24"/>
          <w:szCs w:val="24"/>
        </w:rPr>
        <w:t>глашаемые ценности.</w:t>
      </w:r>
    </w:p>
    <w:p w:rsidR="0078111C" w:rsidRPr="002513B8" w:rsidRDefault="0078111C"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К основным составляющим </w:t>
      </w:r>
      <w:r w:rsidR="00FC3F23" w:rsidRPr="002513B8">
        <w:rPr>
          <w:rFonts w:ascii="Times New Roman" w:hAnsi="Times New Roman" w:cs="Times New Roman"/>
          <w:sz w:val="24"/>
          <w:szCs w:val="24"/>
        </w:rPr>
        <w:t>КК</w:t>
      </w:r>
      <w:r w:rsidRPr="002513B8">
        <w:rPr>
          <w:rFonts w:ascii="Times New Roman" w:hAnsi="Times New Roman" w:cs="Times New Roman"/>
          <w:sz w:val="24"/>
          <w:szCs w:val="24"/>
        </w:rPr>
        <w:t xml:space="preserve"> относят:</w:t>
      </w:r>
    </w:p>
    <w:p w:rsidR="0078111C" w:rsidRPr="002513B8" w:rsidRDefault="007D2B94"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сложившийся в организации стиль управления;</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исторические особенности создания и развития организации, ее традиции;</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принятие сотрудниками целей организации;</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понимание возможности развития организации;</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реальные ценности организации;</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интерес сотрудников к работе;</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 xml:space="preserve"> </w:t>
      </w:r>
      <w:r w:rsidR="0078111C" w:rsidRPr="002513B8">
        <w:rPr>
          <w:rFonts w:ascii="Times New Roman" w:hAnsi="Times New Roman" w:cs="Times New Roman"/>
          <w:sz w:val="24"/>
          <w:szCs w:val="24"/>
        </w:rPr>
        <w:t>- условия труда;</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отношения в коллективе;</w:t>
      </w:r>
    </w:p>
    <w:p w:rsidR="0078111C" w:rsidRPr="002513B8" w:rsidRDefault="000723A8"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 коммуникации между сотрудниками и подразделениями.</w:t>
      </w:r>
    </w:p>
    <w:p w:rsidR="00FC3F23" w:rsidRPr="002513B8" w:rsidRDefault="002D7ABD"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Корпоративная</w:t>
      </w:r>
      <w:r w:rsidR="00CA1457" w:rsidRPr="002513B8">
        <w:rPr>
          <w:rFonts w:ascii="Times New Roman" w:hAnsi="Times New Roman" w:cs="Times New Roman"/>
          <w:sz w:val="24"/>
          <w:szCs w:val="24"/>
        </w:rPr>
        <w:t xml:space="preserve"> </w:t>
      </w:r>
      <w:r w:rsidR="0078111C" w:rsidRPr="002513B8">
        <w:rPr>
          <w:rFonts w:ascii="Times New Roman" w:hAnsi="Times New Roman" w:cs="Times New Roman"/>
          <w:sz w:val="24"/>
          <w:szCs w:val="24"/>
        </w:rPr>
        <w:t>культура может включать как формальные (как правило, офор</w:t>
      </w:r>
      <w:r w:rsidR="0078111C" w:rsidRPr="002513B8">
        <w:rPr>
          <w:rFonts w:ascii="Times New Roman" w:hAnsi="Times New Roman" w:cs="Times New Roman"/>
          <w:sz w:val="24"/>
          <w:szCs w:val="24"/>
        </w:rPr>
        <w:t>м</w:t>
      </w:r>
      <w:r w:rsidR="0078111C" w:rsidRPr="002513B8">
        <w:rPr>
          <w:rFonts w:ascii="Times New Roman" w:hAnsi="Times New Roman" w:cs="Times New Roman"/>
          <w:sz w:val="24"/>
          <w:szCs w:val="24"/>
        </w:rPr>
        <w:t>ленные в виде документов) элементы - история организации, церемонии в ходе провед</w:t>
      </w:r>
      <w:r w:rsidR="0078111C" w:rsidRPr="002513B8">
        <w:rPr>
          <w:rFonts w:ascii="Times New Roman" w:hAnsi="Times New Roman" w:cs="Times New Roman"/>
          <w:sz w:val="24"/>
          <w:szCs w:val="24"/>
        </w:rPr>
        <w:t>е</w:t>
      </w:r>
      <w:r w:rsidR="0078111C" w:rsidRPr="002513B8">
        <w:rPr>
          <w:rFonts w:ascii="Times New Roman" w:hAnsi="Times New Roman" w:cs="Times New Roman"/>
          <w:sz w:val="24"/>
          <w:szCs w:val="24"/>
        </w:rPr>
        <w:t>ния официальных мероприятий, корпоративный кодекс и пр., так и неформальные - не з</w:t>
      </w:r>
      <w:r w:rsidR="0078111C" w:rsidRPr="002513B8">
        <w:rPr>
          <w:rFonts w:ascii="Times New Roman" w:hAnsi="Times New Roman" w:cs="Times New Roman"/>
          <w:sz w:val="24"/>
          <w:szCs w:val="24"/>
        </w:rPr>
        <w:t>а</w:t>
      </w:r>
      <w:r w:rsidR="0078111C" w:rsidRPr="002513B8">
        <w:rPr>
          <w:rFonts w:ascii="Times New Roman" w:hAnsi="Times New Roman" w:cs="Times New Roman"/>
          <w:sz w:val="24"/>
          <w:szCs w:val="24"/>
        </w:rPr>
        <w:t>фиксированные официально, но принимаемые всеми сотрудниками: ценности, убеждения, особенности общения и т.п.</w:t>
      </w:r>
    </w:p>
    <w:p w:rsidR="0078111C" w:rsidRPr="002513B8" w:rsidRDefault="0078111C"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Рассмотрим наиболее распространенные элементы </w:t>
      </w:r>
      <w:r w:rsidR="00CA1457" w:rsidRPr="002513B8">
        <w:rPr>
          <w:rFonts w:ascii="Times New Roman" w:hAnsi="Times New Roman" w:cs="Times New Roman"/>
          <w:sz w:val="24"/>
          <w:szCs w:val="24"/>
        </w:rPr>
        <w:t>КК:</w:t>
      </w:r>
    </w:p>
    <w:p w:rsidR="0078111C"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Поверья и убеждения - это устойчивые мнения и принципы, не требующие доказательства и проверки.</w:t>
      </w:r>
    </w:p>
    <w:p w:rsidR="00CA1457"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Нормы и правила поведения - это стандарты и подходы, по которым сотру</w:t>
      </w:r>
      <w:r w:rsidRPr="002513B8">
        <w:rPr>
          <w:rFonts w:ascii="Times New Roman" w:hAnsi="Times New Roman" w:cs="Times New Roman"/>
          <w:sz w:val="24"/>
          <w:szCs w:val="24"/>
        </w:rPr>
        <w:t>д</w:t>
      </w:r>
      <w:r w:rsidRPr="002513B8">
        <w:rPr>
          <w:rFonts w:ascii="Times New Roman" w:hAnsi="Times New Roman" w:cs="Times New Roman"/>
          <w:sz w:val="24"/>
          <w:szCs w:val="24"/>
        </w:rPr>
        <w:t xml:space="preserve">ник определяет, что и как ему нужно сделать. </w:t>
      </w:r>
      <w:r w:rsidR="003A3569" w:rsidRPr="002513B8">
        <w:rPr>
          <w:rFonts w:ascii="Times New Roman" w:hAnsi="Times New Roman" w:cs="Times New Roman"/>
          <w:sz w:val="24"/>
          <w:szCs w:val="24"/>
        </w:rPr>
        <w:t xml:space="preserve"> </w:t>
      </w:r>
      <w:r w:rsidRPr="002513B8">
        <w:rPr>
          <w:rFonts w:ascii="Times New Roman" w:hAnsi="Times New Roman" w:cs="Times New Roman"/>
          <w:sz w:val="24"/>
          <w:szCs w:val="24"/>
        </w:rPr>
        <w:t>Нормы и правила поведения могут быть как формальными, так и неформальными. Формальные правила регламентируют действия каждого сотрудника, иногда превращая их в полностью регламентированные процедуры. Неформальные правила определяются и принимаются всеми сотрудниками или отдел</w:t>
      </w:r>
      <w:r w:rsidRPr="002513B8">
        <w:rPr>
          <w:rFonts w:ascii="Times New Roman" w:hAnsi="Times New Roman" w:cs="Times New Roman"/>
          <w:sz w:val="24"/>
          <w:szCs w:val="24"/>
        </w:rPr>
        <w:t>ь</w:t>
      </w:r>
      <w:r w:rsidRPr="002513B8">
        <w:rPr>
          <w:rFonts w:ascii="Times New Roman" w:hAnsi="Times New Roman" w:cs="Times New Roman"/>
          <w:sz w:val="24"/>
          <w:szCs w:val="24"/>
        </w:rPr>
        <w:t>ными группами самостоятельно. Часто неформальные правила очень похожи на офиц</w:t>
      </w:r>
      <w:r w:rsidRPr="002513B8">
        <w:rPr>
          <w:rFonts w:ascii="Times New Roman" w:hAnsi="Times New Roman" w:cs="Times New Roman"/>
          <w:sz w:val="24"/>
          <w:szCs w:val="24"/>
        </w:rPr>
        <w:t>и</w:t>
      </w:r>
      <w:r w:rsidRPr="002513B8">
        <w:rPr>
          <w:rFonts w:ascii="Times New Roman" w:hAnsi="Times New Roman" w:cs="Times New Roman"/>
          <w:sz w:val="24"/>
          <w:szCs w:val="24"/>
        </w:rPr>
        <w:t>альные нормы. И наоборот, формальные, контролируемые руководством правила иногда можно принять за неформальное проявление характера сотрудника.</w:t>
      </w:r>
      <w:r w:rsidR="00CA1457" w:rsidRPr="002513B8">
        <w:rPr>
          <w:rFonts w:ascii="Times New Roman" w:hAnsi="Times New Roman" w:cs="Times New Roman"/>
          <w:sz w:val="24"/>
          <w:szCs w:val="24"/>
        </w:rPr>
        <w:t xml:space="preserve"> </w:t>
      </w:r>
    </w:p>
    <w:p w:rsidR="00942EFD"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Традиции - это представления, обычаи и привычки в деятельности сотру</w:t>
      </w:r>
      <w:r w:rsidRPr="002513B8">
        <w:rPr>
          <w:rFonts w:ascii="Times New Roman" w:hAnsi="Times New Roman" w:cs="Times New Roman"/>
          <w:sz w:val="24"/>
          <w:szCs w:val="24"/>
        </w:rPr>
        <w:t>д</w:t>
      </w:r>
      <w:r w:rsidRPr="002513B8">
        <w:rPr>
          <w:rFonts w:ascii="Times New Roman" w:hAnsi="Times New Roman" w:cs="Times New Roman"/>
          <w:sz w:val="24"/>
          <w:szCs w:val="24"/>
        </w:rPr>
        <w:t xml:space="preserve">ников, передаваемые из </w:t>
      </w:r>
      <w:r w:rsidR="003A3569" w:rsidRPr="002513B8">
        <w:rPr>
          <w:rFonts w:ascii="Times New Roman" w:hAnsi="Times New Roman" w:cs="Times New Roman"/>
          <w:sz w:val="24"/>
          <w:szCs w:val="24"/>
        </w:rPr>
        <w:t>«</w:t>
      </w:r>
      <w:r w:rsidRPr="002513B8">
        <w:rPr>
          <w:rFonts w:ascii="Times New Roman" w:hAnsi="Times New Roman" w:cs="Times New Roman"/>
          <w:sz w:val="24"/>
          <w:szCs w:val="24"/>
        </w:rPr>
        <w:t>поколения в поколение</w:t>
      </w:r>
      <w:r w:rsidR="003A3569" w:rsidRPr="002513B8">
        <w:rPr>
          <w:rFonts w:ascii="Times New Roman" w:hAnsi="Times New Roman" w:cs="Times New Roman"/>
          <w:sz w:val="24"/>
          <w:szCs w:val="24"/>
        </w:rPr>
        <w:t>»</w:t>
      </w:r>
      <w:r w:rsidRPr="002513B8">
        <w:rPr>
          <w:rFonts w:ascii="Times New Roman" w:hAnsi="Times New Roman" w:cs="Times New Roman"/>
          <w:sz w:val="24"/>
          <w:szCs w:val="24"/>
        </w:rPr>
        <w:t>. Традиции в организациях часто выст</w:t>
      </w:r>
      <w:r w:rsidRPr="002513B8">
        <w:rPr>
          <w:rFonts w:ascii="Times New Roman" w:hAnsi="Times New Roman" w:cs="Times New Roman"/>
          <w:sz w:val="24"/>
          <w:szCs w:val="24"/>
        </w:rPr>
        <w:t>у</w:t>
      </w:r>
      <w:r w:rsidRPr="002513B8">
        <w:rPr>
          <w:rFonts w:ascii="Times New Roman" w:hAnsi="Times New Roman" w:cs="Times New Roman"/>
          <w:sz w:val="24"/>
          <w:szCs w:val="24"/>
        </w:rPr>
        <w:t>пают в роли регулятора межличностных отношений. Простейшей традицией, формиру</w:t>
      </w:r>
      <w:r w:rsidRPr="002513B8">
        <w:rPr>
          <w:rFonts w:ascii="Times New Roman" w:hAnsi="Times New Roman" w:cs="Times New Roman"/>
          <w:sz w:val="24"/>
          <w:szCs w:val="24"/>
        </w:rPr>
        <w:t>е</w:t>
      </w:r>
      <w:r w:rsidRPr="002513B8">
        <w:rPr>
          <w:rFonts w:ascii="Times New Roman" w:hAnsi="Times New Roman" w:cs="Times New Roman"/>
          <w:sz w:val="24"/>
          <w:szCs w:val="24"/>
        </w:rPr>
        <w:t>мой уже на начальном этапе становления организации, может стать, например, совместное празднование дня рождения каждого сотрудника. Необоснованные попытки руководит</w:t>
      </w:r>
      <w:r w:rsidRPr="002513B8">
        <w:rPr>
          <w:rFonts w:ascii="Times New Roman" w:hAnsi="Times New Roman" w:cs="Times New Roman"/>
          <w:sz w:val="24"/>
          <w:szCs w:val="24"/>
        </w:rPr>
        <w:t>е</w:t>
      </w:r>
      <w:r w:rsidRPr="002513B8">
        <w:rPr>
          <w:rFonts w:ascii="Times New Roman" w:hAnsi="Times New Roman" w:cs="Times New Roman"/>
          <w:sz w:val="24"/>
          <w:szCs w:val="24"/>
        </w:rPr>
        <w:t>лей ликвидировать или кардинально изменить традиции, как правило, вызывают сильное сопротивление со стороны персонала. В то же время большинство традиций не только не наносят организации вреда, но и развивают командный дух и лояльность сотрудников.</w:t>
      </w:r>
    </w:p>
    <w:p w:rsidR="0078111C"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Ритуалы и церемонии - это, как правило, специально разработанные, повт</w:t>
      </w:r>
      <w:r w:rsidRPr="002513B8">
        <w:rPr>
          <w:rFonts w:ascii="Times New Roman" w:hAnsi="Times New Roman" w:cs="Times New Roman"/>
          <w:sz w:val="24"/>
          <w:szCs w:val="24"/>
        </w:rPr>
        <w:t>о</w:t>
      </w:r>
      <w:r w:rsidRPr="002513B8">
        <w:rPr>
          <w:rFonts w:ascii="Times New Roman" w:hAnsi="Times New Roman" w:cs="Times New Roman"/>
          <w:sz w:val="24"/>
          <w:szCs w:val="24"/>
        </w:rPr>
        <w:t>ряющиеся с определенной периодичностью формы поведения сотрудников в рамках к</w:t>
      </w:r>
      <w:r w:rsidRPr="002513B8">
        <w:rPr>
          <w:rFonts w:ascii="Times New Roman" w:hAnsi="Times New Roman" w:cs="Times New Roman"/>
          <w:sz w:val="24"/>
          <w:szCs w:val="24"/>
        </w:rPr>
        <w:t>а</w:t>
      </w:r>
      <w:r w:rsidRPr="002513B8">
        <w:rPr>
          <w:rFonts w:ascii="Times New Roman" w:hAnsi="Times New Roman" w:cs="Times New Roman"/>
          <w:sz w:val="24"/>
          <w:szCs w:val="24"/>
        </w:rPr>
        <w:t>ких-либо официальных мероприятий. Руководство организации может использовать рит</w:t>
      </w:r>
      <w:r w:rsidRPr="002513B8">
        <w:rPr>
          <w:rFonts w:ascii="Times New Roman" w:hAnsi="Times New Roman" w:cs="Times New Roman"/>
          <w:sz w:val="24"/>
          <w:szCs w:val="24"/>
        </w:rPr>
        <w:t>у</w:t>
      </w:r>
      <w:r w:rsidRPr="002513B8">
        <w:rPr>
          <w:rFonts w:ascii="Times New Roman" w:hAnsi="Times New Roman" w:cs="Times New Roman"/>
          <w:sz w:val="24"/>
          <w:szCs w:val="24"/>
        </w:rPr>
        <w:t>алы и церемонии для демонстрации провозглашенных ими ценностей. Ритуалы помогают повысить лояльность персонала к организации и иногда даже повышают ее имидж в о</w:t>
      </w:r>
      <w:r w:rsidRPr="002513B8">
        <w:rPr>
          <w:rFonts w:ascii="Times New Roman" w:hAnsi="Times New Roman" w:cs="Times New Roman"/>
          <w:sz w:val="24"/>
          <w:szCs w:val="24"/>
        </w:rPr>
        <w:t>б</w:t>
      </w:r>
      <w:r w:rsidRPr="002513B8">
        <w:rPr>
          <w:rFonts w:ascii="Times New Roman" w:hAnsi="Times New Roman" w:cs="Times New Roman"/>
          <w:sz w:val="24"/>
          <w:szCs w:val="24"/>
        </w:rPr>
        <w:t>щении с партнерами и клиентами. К ритуалам относятся церемонии награждения лучших сотрудников, объявления о служебном повышении, юбилеи, проводы на пенсию и т.п.</w:t>
      </w:r>
    </w:p>
    <w:p w:rsidR="0078111C"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Легенды - одна из разновидностей организационного фольклора. Как прав</w:t>
      </w:r>
      <w:r w:rsidRPr="002513B8">
        <w:rPr>
          <w:rFonts w:ascii="Times New Roman" w:hAnsi="Times New Roman" w:cs="Times New Roman"/>
          <w:sz w:val="24"/>
          <w:szCs w:val="24"/>
        </w:rPr>
        <w:t>и</w:t>
      </w:r>
      <w:r w:rsidRPr="002513B8">
        <w:rPr>
          <w:rFonts w:ascii="Times New Roman" w:hAnsi="Times New Roman" w:cs="Times New Roman"/>
          <w:sz w:val="24"/>
          <w:szCs w:val="24"/>
        </w:rPr>
        <w:t>ло, легенды в организациях представляют собой неподтвержденные документально ист</w:t>
      </w:r>
      <w:r w:rsidRPr="002513B8">
        <w:rPr>
          <w:rFonts w:ascii="Times New Roman" w:hAnsi="Times New Roman" w:cs="Times New Roman"/>
          <w:sz w:val="24"/>
          <w:szCs w:val="24"/>
        </w:rPr>
        <w:t>о</w:t>
      </w:r>
      <w:r w:rsidRPr="002513B8">
        <w:rPr>
          <w:rFonts w:ascii="Times New Roman" w:hAnsi="Times New Roman" w:cs="Times New Roman"/>
          <w:sz w:val="24"/>
          <w:szCs w:val="24"/>
        </w:rPr>
        <w:t xml:space="preserve">рии, в которых описывается </w:t>
      </w:r>
      <w:r w:rsidR="003A3569" w:rsidRPr="002513B8">
        <w:rPr>
          <w:rFonts w:ascii="Times New Roman" w:hAnsi="Times New Roman" w:cs="Times New Roman"/>
          <w:sz w:val="24"/>
          <w:szCs w:val="24"/>
        </w:rPr>
        <w:t>«</w:t>
      </w:r>
      <w:r w:rsidRPr="002513B8">
        <w:rPr>
          <w:rFonts w:ascii="Times New Roman" w:hAnsi="Times New Roman" w:cs="Times New Roman"/>
          <w:sz w:val="24"/>
          <w:szCs w:val="24"/>
        </w:rPr>
        <w:t>ценностное</w:t>
      </w:r>
      <w:r w:rsidR="003A3569" w:rsidRPr="002513B8">
        <w:rPr>
          <w:rFonts w:ascii="Times New Roman" w:hAnsi="Times New Roman" w:cs="Times New Roman"/>
          <w:sz w:val="24"/>
          <w:szCs w:val="24"/>
        </w:rPr>
        <w:t>»</w:t>
      </w:r>
      <w:r w:rsidRPr="002513B8">
        <w:rPr>
          <w:rFonts w:ascii="Times New Roman" w:hAnsi="Times New Roman" w:cs="Times New Roman"/>
          <w:sz w:val="24"/>
          <w:szCs w:val="24"/>
        </w:rPr>
        <w:t xml:space="preserve"> поведение сотрудников прежних лет. Такие и</w:t>
      </w:r>
      <w:r w:rsidRPr="002513B8">
        <w:rPr>
          <w:rFonts w:ascii="Times New Roman" w:hAnsi="Times New Roman" w:cs="Times New Roman"/>
          <w:sz w:val="24"/>
          <w:szCs w:val="24"/>
        </w:rPr>
        <w:t>с</w:t>
      </w:r>
      <w:r w:rsidRPr="002513B8">
        <w:rPr>
          <w:rFonts w:ascii="Times New Roman" w:hAnsi="Times New Roman" w:cs="Times New Roman"/>
          <w:sz w:val="24"/>
          <w:szCs w:val="24"/>
        </w:rPr>
        <w:t>тории живут среди сотрудников и передаются новичкам. Во многих организациях легенды целенаправленно сохраняются и активно используются в целях формирования полож</w:t>
      </w:r>
      <w:r w:rsidRPr="002513B8">
        <w:rPr>
          <w:rFonts w:ascii="Times New Roman" w:hAnsi="Times New Roman" w:cs="Times New Roman"/>
          <w:sz w:val="24"/>
          <w:szCs w:val="24"/>
        </w:rPr>
        <w:t>и</w:t>
      </w:r>
      <w:r w:rsidRPr="002513B8">
        <w:rPr>
          <w:rFonts w:ascii="Times New Roman" w:hAnsi="Times New Roman" w:cs="Times New Roman"/>
          <w:sz w:val="24"/>
          <w:szCs w:val="24"/>
        </w:rPr>
        <w:t>тельного имиджа. Часто они относятся к периоду зарождения и становления организации и в несколько романтизированной форме повествуют о ее основателях и развиваемых ими ценностях, достижениях известных сотрудников или руководителей.</w:t>
      </w:r>
    </w:p>
    <w:p w:rsidR="0078111C"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Герои - это лица, которые работают или работали в организации и своим примером продемонстрировали поведение, ориентированное на укрепление ее основных ценностей. Героями могут считаться мастера, перевыполнявшие план (при произво</w:t>
      </w:r>
      <w:r w:rsidRPr="002513B8">
        <w:rPr>
          <w:rFonts w:ascii="Times New Roman" w:hAnsi="Times New Roman" w:cs="Times New Roman"/>
          <w:sz w:val="24"/>
          <w:szCs w:val="24"/>
        </w:rPr>
        <w:t>д</w:t>
      </w:r>
      <w:r w:rsidRPr="002513B8">
        <w:rPr>
          <w:rFonts w:ascii="Times New Roman" w:hAnsi="Times New Roman" w:cs="Times New Roman"/>
          <w:sz w:val="24"/>
          <w:szCs w:val="24"/>
        </w:rPr>
        <w:t>ственной ориентации предприятия), лучшие продавцы (когда наибольшей ценностью для компании признается максимизация продаж), менеджеры, которые служат образцом пр</w:t>
      </w:r>
      <w:r w:rsidRPr="002513B8">
        <w:rPr>
          <w:rFonts w:ascii="Times New Roman" w:hAnsi="Times New Roman" w:cs="Times New Roman"/>
          <w:sz w:val="24"/>
          <w:szCs w:val="24"/>
        </w:rPr>
        <w:t>о</w:t>
      </w:r>
      <w:r w:rsidRPr="002513B8">
        <w:rPr>
          <w:rFonts w:ascii="Times New Roman" w:hAnsi="Times New Roman" w:cs="Times New Roman"/>
          <w:sz w:val="24"/>
          <w:szCs w:val="24"/>
        </w:rPr>
        <w:t>фессиональных и культурных норм организации.</w:t>
      </w:r>
    </w:p>
    <w:p w:rsidR="0078111C" w:rsidRPr="002513B8" w:rsidRDefault="0078111C" w:rsidP="002513B8">
      <w:pPr>
        <w:pStyle w:val="ConsPlusNormal"/>
        <w:numPr>
          <w:ilvl w:val="0"/>
          <w:numId w:val="13"/>
        </w:numPr>
        <w:spacing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Этические кодексы - своды правил и норм поведения, которые разделяют сотрудники организации. Кодекс задает единые стандарты взаимоотношений и опред</w:t>
      </w:r>
      <w:r w:rsidRPr="002513B8">
        <w:rPr>
          <w:rFonts w:ascii="Times New Roman" w:hAnsi="Times New Roman" w:cs="Times New Roman"/>
          <w:sz w:val="24"/>
          <w:szCs w:val="24"/>
        </w:rPr>
        <w:t>е</w:t>
      </w:r>
      <w:r w:rsidRPr="002513B8">
        <w:rPr>
          <w:rFonts w:ascii="Times New Roman" w:hAnsi="Times New Roman" w:cs="Times New Roman"/>
          <w:sz w:val="24"/>
          <w:szCs w:val="24"/>
        </w:rPr>
        <w:t>ленные модели поведения сотрудников.</w:t>
      </w:r>
    </w:p>
    <w:p w:rsidR="00AF295F" w:rsidRPr="002513B8" w:rsidRDefault="00AF295F"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w:t>
      </w:r>
      <w:r w:rsidR="009A09CA" w:rsidRPr="002513B8">
        <w:rPr>
          <w:rFonts w:ascii="Times New Roman" w:hAnsi="Times New Roman" w:cs="Times New Roman"/>
          <w:sz w:val="24"/>
          <w:szCs w:val="24"/>
        </w:rPr>
        <w:t xml:space="preserve">онятие </w:t>
      </w:r>
      <w:r w:rsidR="003F361A" w:rsidRPr="002513B8">
        <w:rPr>
          <w:rFonts w:ascii="Times New Roman" w:hAnsi="Times New Roman" w:cs="Times New Roman"/>
          <w:sz w:val="24"/>
          <w:szCs w:val="24"/>
        </w:rPr>
        <w:t>«</w:t>
      </w:r>
      <w:r w:rsidR="009A09CA" w:rsidRPr="002513B8">
        <w:rPr>
          <w:rFonts w:ascii="Times New Roman" w:hAnsi="Times New Roman" w:cs="Times New Roman"/>
          <w:sz w:val="24"/>
          <w:szCs w:val="24"/>
        </w:rPr>
        <w:t>тип культуры</w:t>
      </w:r>
      <w:r w:rsidR="003F361A" w:rsidRPr="002513B8">
        <w:rPr>
          <w:rFonts w:ascii="Times New Roman" w:hAnsi="Times New Roman" w:cs="Times New Roman"/>
          <w:sz w:val="24"/>
          <w:szCs w:val="24"/>
        </w:rPr>
        <w:t>»</w:t>
      </w:r>
      <w:r w:rsidR="009A09CA" w:rsidRPr="002513B8">
        <w:rPr>
          <w:rFonts w:ascii="Times New Roman" w:hAnsi="Times New Roman" w:cs="Times New Roman"/>
          <w:sz w:val="24"/>
          <w:szCs w:val="24"/>
        </w:rPr>
        <w:t>, указыва</w:t>
      </w:r>
      <w:r w:rsidRPr="002513B8">
        <w:rPr>
          <w:rFonts w:ascii="Times New Roman" w:hAnsi="Times New Roman" w:cs="Times New Roman"/>
          <w:sz w:val="24"/>
          <w:szCs w:val="24"/>
        </w:rPr>
        <w:t>ет</w:t>
      </w:r>
      <w:r w:rsidR="009A09CA" w:rsidRPr="002513B8">
        <w:rPr>
          <w:rFonts w:ascii="Times New Roman" w:hAnsi="Times New Roman" w:cs="Times New Roman"/>
          <w:sz w:val="24"/>
          <w:szCs w:val="24"/>
        </w:rPr>
        <w:t xml:space="preserve"> на </w:t>
      </w:r>
      <w:r w:rsidRPr="002513B8">
        <w:rPr>
          <w:rFonts w:ascii="Times New Roman" w:hAnsi="Times New Roman" w:cs="Times New Roman"/>
          <w:sz w:val="24"/>
          <w:szCs w:val="24"/>
        </w:rPr>
        <w:t>устойчивые,</w:t>
      </w:r>
      <w:r w:rsidR="009A09CA" w:rsidRPr="002513B8">
        <w:rPr>
          <w:rFonts w:ascii="Times New Roman" w:hAnsi="Times New Roman" w:cs="Times New Roman"/>
          <w:sz w:val="24"/>
          <w:szCs w:val="24"/>
        </w:rPr>
        <w:t xml:space="preserve"> специфические особенности культуры той или иной организации. </w:t>
      </w:r>
    </w:p>
    <w:p w:rsidR="00D23F27" w:rsidRPr="002513B8" w:rsidRDefault="009A09CA"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Существует несколько методологических подходов к классификации </w:t>
      </w:r>
      <w:r w:rsidR="00D23F27" w:rsidRPr="002513B8">
        <w:rPr>
          <w:rFonts w:ascii="Times New Roman" w:hAnsi="Times New Roman" w:cs="Times New Roman"/>
          <w:sz w:val="24"/>
          <w:szCs w:val="24"/>
        </w:rPr>
        <w:t>корпорати</w:t>
      </w:r>
      <w:r w:rsidR="00D23F27" w:rsidRPr="002513B8">
        <w:rPr>
          <w:rFonts w:ascii="Times New Roman" w:hAnsi="Times New Roman" w:cs="Times New Roman"/>
          <w:sz w:val="24"/>
          <w:szCs w:val="24"/>
        </w:rPr>
        <w:t>в</w:t>
      </w:r>
      <w:r w:rsidR="00D23F27" w:rsidRPr="002513B8">
        <w:rPr>
          <w:rFonts w:ascii="Times New Roman" w:hAnsi="Times New Roman" w:cs="Times New Roman"/>
          <w:sz w:val="24"/>
          <w:szCs w:val="24"/>
        </w:rPr>
        <w:t xml:space="preserve">ных </w:t>
      </w:r>
      <w:r w:rsidRPr="002513B8">
        <w:rPr>
          <w:rFonts w:ascii="Times New Roman" w:hAnsi="Times New Roman" w:cs="Times New Roman"/>
          <w:sz w:val="24"/>
          <w:szCs w:val="24"/>
        </w:rPr>
        <w:t>культур, позволяющих выделить устойчивые типы, иначе говоря, модели организ</w:t>
      </w:r>
      <w:r w:rsidRPr="002513B8">
        <w:rPr>
          <w:rFonts w:ascii="Times New Roman" w:hAnsi="Times New Roman" w:cs="Times New Roman"/>
          <w:sz w:val="24"/>
          <w:szCs w:val="24"/>
        </w:rPr>
        <w:t>а</w:t>
      </w:r>
      <w:r w:rsidRPr="002513B8">
        <w:rPr>
          <w:rFonts w:ascii="Times New Roman" w:hAnsi="Times New Roman" w:cs="Times New Roman"/>
          <w:sz w:val="24"/>
          <w:szCs w:val="24"/>
        </w:rPr>
        <w:t xml:space="preserve">ционных культур. </w:t>
      </w:r>
    </w:p>
    <w:p w:rsidR="00125404" w:rsidRPr="002513B8" w:rsidRDefault="009A09CA"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Наиболее известн</w:t>
      </w:r>
      <w:r w:rsidR="00E34CE3" w:rsidRPr="002513B8">
        <w:rPr>
          <w:rFonts w:ascii="Times New Roman" w:hAnsi="Times New Roman" w:cs="Times New Roman"/>
          <w:sz w:val="24"/>
          <w:szCs w:val="24"/>
        </w:rPr>
        <w:t xml:space="preserve">а </w:t>
      </w:r>
      <w:r w:rsidR="002D7ABD" w:rsidRPr="002513B8">
        <w:rPr>
          <w:rFonts w:ascii="Times New Roman" w:hAnsi="Times New Roman" w:cs="Times New Roman"/>
          <w:sz w:val="24"/>
          <w:szCs w:val="24"/>
        </w:rPr>
        <w:t>классификация,</w:t>
      </w:r>
      <w:r w:rsidRPr="002513B8">
        <w:rPr>
          <w:rFonts w:ascii="Times New Roman" w:hAnsi="Times New Roman" w:cs="Times New Roman"/>
          <w:sz w:val="24"/>
          <w:szCs w:val="24"/>
        </w:rPr>
        <w:t xml:space="preserve"> </w:t>
      </w:r>
      <w:r w:rsidR="00B90F38" w:rsidRPr="002513B8">
        <w:rPr>
          <w:rFonts w:ascii="Times New Roman" w:hAnsi="Times New Roman" w:cs="Times New Roman"/>
          <w:sz w:val="24"/>
          <w:szCs w:val="24"/>
        </w:rPr>
        <w:t>предложенная</w:t>
      </w:r>
      <w:r w:rsidRPr="002513B8">
        <w:rPr>
          <w:rFonts w:ascii="Times New Roman" w:hAnsi="Times New Roman" w:cs="Times New Roman"/>
          <w:sz w:val="24"/>
          <w:szCs w:val="24"/>
        </w:rPr>
        <w:t xml:space="preserve"> американскими учеными К</w:t>
      </w:r>
      <w:r w:rsidR="00B86923" w:rsidRPr="002513B8">
        <w:rPr>
          <w:rFonts w:ascii="Times New Roman" w:hAnsi="Times New Roman" w:cs="Times New Roman"/>
          <w:sz w:val="24"/>
          <w:szCs w:val="24"/>
        </w:rPr>
        <w:t>.</w:t>
      </w:r>
      <w:r w:rsidRPr="002513B8">
        <w:rPr>
          <w:rFonts w:ascii="Times New Roman" w:hAnsi="Times New Roman" w:cs="Times New Roman"/>
          <w:sz w:val="24"/>
          <w:szCs w:val="24"/>
        </w:rPr>
        <w:t xml:space="preserve"> К</w:t>
      </w:r>
      <w:r w:rsidRPr="002513B8">
        <w:rPr>
          <w:rFonts w:ascii="Times New Roman" w:hAnsi="Times New Roman" w:cs="Times New Roman"/>
          <w:sz w:val="24"/>
          <w:szCs w:val="24"/>
        </w:rPr>
        <w:t>а</w:t>
      </w:r>
      <w:r w:rsidRPr="002513B8">
        <w:rPr>
          <w:rFonts w:ascii="Times New Roman" w:hAnsi="Times New Roman" w:cs="Times New Roman"/>
          <w:sz w:val="24"/>
          <w:szCs w:val="24"/>
        </w:rPr>
        <w:t>мероном и Р</w:t>
      </w:r>
      <w:r w:rsidR="00B86923" w:rsidRPr="002513B8">
        <w:rPr>
          <w:rFonts w:ascii="Times New Roman" w:hAnsi="Times New Roman" w:cs="Times New Roman"/>
          <w:sz w:val="24"/>
          <w:szCs w:val="24"/>
        </w:rPr>
        <w:t>.</w:t>
      </w:r>
      <w:r w:rsidRPr="002513B8">
        <w:rPr>
          <w:rFonts w:ascii="Times New Roman" w:hAnsi="Times New Roman" w:cs="Times New Roman"/>
          <w:sz w:val="24"/>
          <w:szCs w:val="24"/>
        </w:rPr>
        <w:t xml:space="preserve"> Куинном</w:t>
      </w:r>
      <w:r w:rsidR="00BE6B11" w:rsidRPr="002513B8">
        <w:rPr>
          <w:rFonts w:ascii="Times New Roman" w:hAnsi="Times New Roman" w:cs="Times New Roman"/>
          <w:sz w:val="24"/>
          <w:szCs w:val="24"/>
        </w:rPr>
        <w:t>:</w:t>
      </w:r>
    </w:p>
    <w:p w:rsidR="00125404" w:rsidRPr="002513B8" w:rsidRDefault="00125404"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1.</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Клановая культура, или культура семейного типа. Данный тип свойственен организациям, в которых развиты дружеские, почти семейные отношения, основанные на верности традициям и взаимной преданности. Руководители для своих сотрудников ст</w:t>
      </w:r>
      <w:r w:rsidRPr="002513B8">
        <w:rPr>
          <w:rFonts w:ascii="Times New Roman" w:hAnsi="Times New Roman" w:cs="Times New Roman"/>
          <w:sz w:val="24"/>
          <w:szCs w:val="24"/>
        </w:rPr>
        <w:t>а</w:t>
      </w:r>
      <w:r w:rsidRPr="002513B8">
        <w:rPr>
          <w:rFonts w:ascii="Times New Roman" w:hAnsi="Times New Roman" w:cs="Times New Roman"/>
          <w:sz w:val="24"/>
          <w:szCs w:val="24"/>
        </w:rPr>
        <w:t xml:space="preserve">новятся воспитателями, учителями, родителями. Лидеры таких компаний относятся к типу </w:t>
      </w:r>
      <w:r w:rsidR="00E51E7B" w:rsidRPr="002513B8">
        <w:rPr>
          <w:rFonts w:ascii="Times New Roman" w:hAnsi="Times New Roman" w:cs="Times New Roman"/>
          <w:sz w:val="24"/>
          <w:szCs w:val="24"/>
        </w:rPr>
        <w:t>«</w:t>
      </w:r>
      <w:r w:rsidRPr="002513B8">
        <w:rPr>
          <w:rFonts w:ascii="Times New Roman" w:hAnsi="Times New Roman" w:cs="Times New Roman"/>
          <w:sz w:val="24"/>
          <w:szCs w:val="24"/>
        </w:rPr>
        <w:t>коллеги</w:t>
      </w:r>
      <w:r w:rsidR="00E51E7B" w:rsidRPr="002513B8">
        <w:rPr>
          <w:rFonts w:ascii="Times New Roman" w:hAnsi="Times New Roman" w:cs="Times New Roman"/>
          <w:sz w:val="24"/>
          <w:szCs w:val="24"/>
        </w:rPr>
        <w:t>»</w:t>
      </w:r>
      <w:r w:rsidRPr="002513B8">
        <w:rPr>
          <w:rFonts w:ascii="Times New Roman" w:hAnsi="Times New Roman" w:cs="Times New Roman"/>
          <w:sz w:val="24"/>
          <w:szCs w:val="24"/>
        </w:rPr>
        <w:t xml:space="preserve"> или наставника. Первые управляют путем вовлечения работников в процесс решения задач, добиваясь обоюдного согласия. Вторые проявляют заботу о своих </w:t>
      </w:r>
      <w:r w:rsidR="00E51E7B" w:rsidRPr="002513B8">
        <w:rPr>
          <w:rFonts w:ascii="Times New Roman" w:hAnsi="Times New Roman" w:cs="Times New Roman"/>
          <w:sz w:val="24"/>
          <w:szCs w:val="24"/>
        </w:rPr>
        <w:t>«</w:t>
      </w:r>
      <w:r w:rsidRPr="002513B8">
        <w:rPr>
          <w:rFonts w:ascii="Times New Roman" w:hAnsi="Times New Roman" w:cs="Times New Roman"/>
          <w:sz w:val="24"/>
          <w:szCs w:val="24"/>
        </w:rPr>
        <w:t>де</w:t>
      </w:r>
      <w:r w:rsidRPr="002513B8">
        <w:rPr>
          <w:rFonts w:ascii="Times New Roman" w:hAnsi="Times New Roman" w:cs="Times New Roman"/>
          <w:sz w:val="24"/>
          <w:szCs w:val="24"/>
        </w:rPr>
        <w:t>т</w:t>
      </w:r>
      <w:r w:rsidRPr="002513B8">
        <w:rPr>
          <w:rFonts w:ascii="Times New Roman" w:hAnsi="Times New Roman" w:cs="Times New Roman"/>
          <w:sz w:val="24"/>
          <w:szCs w:val="24"/>
        </w:rPr>
        <w:t>ках</w:t>
      </w:r>
      <w:r w:rsidR="00E51E7B" w:rsidRPr="002513B8">
        <w:rPr>
          <w:rFonts w:ascii="Times New Roman" w:hAnsi="Times New Roman" w:cs="Times New Roman"/>
          <w:sz w:val="24"/>
          <w:szCs w:val="24"/>
        </w:rPr>
        <w:t>»</w:t>
      </w:r>
      <w:r w:rsidRPr="002513B8">
        <w:rPr>
          <w:rFonts w:ascii="Times New Roman" w:hAnsi="Times New Roman" w:cs="Times New Roman"/>
          <w:sz w:val="24"/>
          <w:szCs w:val="24"/>
        </w:rPr>
        <w:t>, активно оказывают помощь некоторым из них. В клановой культуре важную роль играют психологический настрой, единство работников, их участие в бизнесе.</w:t>
      </w:r>
    </w:p>
    <w:p w:rsidR="00125404" w:rsidRPr="002513B8" w:rsidRDefault="00125404"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bCs/>
          <w:sz w:val="24"/>
          <w:szCs w:val="24"/>
        </w:rPr>
        <w:t>2.</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Адхократическая культура.</w:t>
      </w:r>
      <w:r w:rsidRPr="002513B8">
        <w:rPr>
          <w:rFonts w:ascii="Times New Roman" w:hAnsi="Times New Roman" w:cs="Times New Roman"/>
          <w:sz w:val="24"/>
          <w:szCs w:val="24"/>
        </w:rPr>
        <w:t xml:space="preserve"> Для компаний с таким типом культуры хара</w:t>
      </w:r>
      <w:r w:rsidRPr="002513B8">
        <w:rPr>
          <w:rFonts w:ascii="Times New Roman" w:hAnsi="Times New Roman" w:cs="Times New Roman"/>
          <w:sz w:val="24"/>
          <w:szCs w:val="24"/>
        </w:rPr>
        <w:t>к</w:t>
      </w:r>
      <w:r w:rsidRPr="002513B8">
        <w:rPr>
          <w:rFonts w:ascii="Times New Roman" w:hAnsi="Times New Roman" w:cs="Times New Roman"/>
          <w:sz w:val="24"/>
          <w:szCs w:val="24"/>
        </w:rPr>
        <w:t>терны риск, гибкость, быстрая реакция и творческий подход к ведению бизнеса. Их лид</w:t>
      </w:r>
      <w:r w:rsidRPr="002513B8">
        <w:rPr>
          <w:rFonts w:ascii="Times New Roman" w:hAnsi="Times New Roman" w:cs="Times New Roman"/>
          <w:sz w:val="24"/>
          <w:szCs w:val="24"/>
        </w:rPr>
        <w:t>е</w:t>
      </w:r>
      <w:r w:rsidRPr="002513B8">
        <w:rPr>
          <w:rFonts w:ascii="Times New Roman" w:hAnsi="Times New Roman" w:cs="Times New Roman"/>
          <w:sz w:val="24"/>
          <w:szCs w:val="24"/>
        </w:rPr>
        <w:t xml:space="preserve">ры - это прогрессивные и отчаянные люди. Такой тип культуры существует в компаниях, </w:t>
      </w:r>
      <w:r w:rsidRPr="002513B8">
        <w:rPr>
          <w:rFonts w:ascii="Times New Roman" w:hAnsi="Times New Roman" w:cs="Times New Roman"/>
          <w:sz w:val="24"/>
          <w:szCs w:val="24"/>
        </w:rPr>
        <w:lastRenderedPageBreak/>
        <w:t>занимающихся проектами, технологическими разработками, инновационной деятельн</w:t>
      </w:r>
      <w:r w:rsidRPr="002513B8">
        <w:rPr>
          <w:rFonts w:ascii="Times New Roman" w:hAnsi="Times New Roman" w:cs="Times New Roman"/>
          <w:sz w:val="24"/>
          <w:szCs w:val="24"/>
        </w:rPr>
        <w:t>о</w:t>
      </w:r>
      <w:r w:rsidRPr="002513B8">
        <w:rPr>
          <w:rFonts w:ascii="Times New Roman" w:hAnsi="Times New Roman" w:cs="Times New Roman"/>
          <w:sz w:val="24"/>
          <w:szCs w:val="24"/>
        </w:rPr>
        <w:t>стью. Их правило - быть готовым ко всему и преданным экспериментам и новаторству.</w:t>
      </w:r>
    </w:p>
    <w:p w:rsidR="00125404" w:rsidRPr="002513B8" w:rsidRDefault="00125404"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bCs/>
          <w:sz w:val="24"/>
          <w:szCs w:val="24"/>
        </w:rPr>
        <w:t>3.</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Иерархическая (бюрократическая) культура.</w:t>
      </w:r>
      <w:r w:rsidRPr="002513B8">
        <w:rPr>
          <w:rFonts w:ascii="Times New Roman" w:hAnsi="Times New Roman" w:cs="Times New Roman"/>
          <w:sz w:val="24"/>
          <w:szCs w:val="24"/>
        </w:rPr>
        <w:t xml:space="preserve"> Это культура организаций, где все процессы формальны и структурированы. Их лидеры - это организаторы и рационал</w:t>
      </w:r>
      <w:r w:rsidRPr="002513B8">
        <w:rPr>
          <w:rFonts w:ascii="Times New Roman" w:hAnsi="Times New Roman" w:cs="Times New Roman"/>
          <w:sz w:val="24"/>
          <w:szCs w:val="24"/>
        </w:rPr>
        <w:t>ь</w:t>
      </w:r>
      <w:r w:rsidRPr="002513B8">
        <w:rPr>
          <w:rFonts w:ascii="Times New Roman" w:hAnsi="Times New Roman" w:cs="Times New Roman"/>
          <w:sz w:val="24"/>
          <w:szCs w:val="24"/>
        </w:rPr>
        <w:t xml:space="preserve">но мыслящие координаторы, люди инструкций и правил. Таким компаниям </w:t>
      </w:r>
      <w:r w:rsidR="00E51E7B" w:rsidRPr="002513B8">
        <w:rPr>
          <w:rFonts w:ascii="Times New Roman" w:hAnsi="Times New Roman" w:cs="Times New Roman"/>
          <w:sz w:val="24"/>
          <w:szCs w:val="24"/>
        </w:rPr>
        <w:t>свойственно</w:t>
      </w:r>
      <w:r w:rsidRPr="002513B8">
        <w:rPr>
          <w:rFonts w:ascii="Times New Roman" w:hAnsi="Times New Roman" w:cs="Times New Roman"/>
          <w:sz w:val="24"/>
          <w:szCs w:val="24"/>
        </w:rPr>
        <w:t xml:space="preserve"> внутренняя поддержка в отношении персонала, упорядоченность, высокий уровень ко</w:t>
      </w:r>
      <w:r w:rsidRPr="002513B8">
        <w:rPr>
          <w:rFonts w:ascii="Times New Roman" w:hAnsi="Times New Roman" w:cs="Times New Roman"/>
          <w:sz w:val="24"/>
          <w:szCs w:val="24"/>
        </w:rPr>
        <w:t>н</w:t>
      </w:r>
      <w:r w:rsidRPr="002513B8">
        <w:rPr>
          <w:rFonts w:ascii="Times New Roman" w:hAnsi="Times New Roman" w:cs="Times New Roman"/>
          <w:sz w:val="24"/>
          <w:szCs w:val="24"/>
        </w:rPr>
        <w:t>троля, стабильность, важна исполнительность сотрудников. В основном иерархический тип представлен государственными структурами и учреждениями культуры, которые ор</w:t>
      </w:r>
      <w:r w:rsidRPr="002513B8">
        <w:rPr>
          <w:rFonts w:ascii="Times New Roman" w:hAnsi="Times New Roman" w:cs="Times New Roman"/>
          <w:sz w:val="24"/>
          <w:szCs w:val="24"/>
        </w:rPr>
        <w:t>и</w:t>
      </w:r>
      <w:r w:rsidRPr="002513B8">
        <w:rPr>
          <w:rFonts w:ascii="Times New Roman" w:hAnsi="Times New Roman" w:cs="Times New Roman"/>
          <w:sz w:val="24"/>
          <w:szCs w:val="24"/>
        </w:rPr>
        <w:t>ентированы на внутренний комфорт, поддержание плавного хода деятельности.</w:t>
      </w:r>
    </w:p>
    <w:p w:rsidR="00125404" w:rsidRPr="002513B8" w:rsidRDefault="00125404" w:rsidP="002513B8">
      <w:pPr>
        <w:pStyle w:val="ConsPlusNormal"/>
        <w:spacing w:line="360" w:lineRule="auto"/>
        <w:ind w:firstLine="709"/>
        <w:jc w:val="both"/>
        <w:rPr>
          <w:rFonts w:ascii="Times New Roman" w:hAnsi="Times New Roman" w:cs="Times New Roman"/>
          <w:sz w:val="24"/>
          <w:szCs w:val="24"/>
        </w:rPr>
      </w:pPr>
      <w:r w:rsidRPr="002513B8">
        <w:rPr>
          <w:rFonts w:ascii="Times New Roman" w:hAnsi="Times New Roman" w:cs="Times New Roman"/>
          <w:bCs/>
          <w:sz w:val="24"/>
          <w:szCs w:val="24"/>
        </w:rPr>
        <w:t>4.</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Рыночная культура.</w:t>
      </w:r>
      <w:r w:rsidRPr="002513B8">
        <w:rPr>
          <w:rFonts w:ascii="Times New Roman" w:hAnsi="Times New Roman" w:cs="Times New Roman"/>
          <w:sz w:val="24"/>
          <w:szCs w:val="24"/>
        </w:rPr>
        <w:t xml:space="preserve"> В организациях с рыночной корпоративной культурой приоритетами являются выполнение поставленной задачи, стремление победить, достичь успеха. Лидерами являются твердые, суровые и требовательные руководители. Компании с рыночной корпоративной культурой направлены на внешнее окружение: проникнуть на рынок, быть лидерами, владеть доступом к новым технологиям.</w:t>
      </w:r>
    </w:p>
    <w:p w:rsidR="00AF295F" w:rsidRPr="002513B8" w:rsidRDefault="00AF295F"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Помимо классификации К. Камерона и Р. Куинна, широкую известность приобрела типология организационных культур С.</w:t>
      </w:r>
      <w:r w:rsidR="0068295D" w:rsidRPr="002513B8">
        <w:rPr>
          <w:rFonts w:ascii="Times New Roman" w:hAnsi="Times New Roman" w:cs="Times New Roman"/>
          <w:bCs/>
          <w:sz w:val="24"/>
          <w:szCs w:val="24"/>
        </w:rPr>
        <w:t xml:space="preserve"> </w:t>
      </w:r>
      <w:r w:rsidRPr="002513B8">
        <w:rPr>
          <w:rFonts w:ascii="Times New Roman" w:hAnsi="Times New Roman" w:cs="Times New Roman"/>
          <w:bCs/>
          <w:sz w:val="24"/>
          <w:szCs w:val="24"/>
        </w:rPr>
        <w:t>Хонди. Каждому из типов он присвоил имя соо</w:t>
      </w:r>
      <w:r w:rsidRPr="002513B8">
        <w:rPr>
          <w:rFonts w:ascii="Times New Roman" w:hAnsi="Times New Roman" w:cs="Times New Roman"/>
          <w:bCs/>
          <w:sz w:val="24"/>
          <w:szCs w:val="24"/>
        </w:rPr>
        <w:t>т</w:t>
      </w:r>
      <w:r w:rsidRPr="002513B8">
        <w:rPr>
          <w:rFonts w:ascii="Times New Roman" w:hAnsi="Times New Roman" w:cs="Times New Roman"/>
          <w:bCs/>
          <w:sz w:val="24"/>
          <w:szCs w:val="24"/>
        </w:rPr>
        <w:t>ветствующего олимпийского бога.</w:t>
      </w:r>
    </w:p>
    <w:p w:rsidR="00AF295F" w:rsidRPr="002513B8" w:rsidRDefault="00AF295F"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1.</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Культура власти, или Зевса. Ее существенный момент - личная власть, и</w:t>
      </w:r>
      <w:r w:rsidRPr="002513B8">
        <w:rPr>
          <w:rFonts w:ascii="Times New Roman" w:hAnsi="Times New Roman" w:cs="Times New Roman"/>
          <w:bCs/>
          <w:sz w:val="24"/>
          <w:szCs w:val="24"/>
        </w:rPr>
        <w:t>с</w:t>
      </w:r>
      <w:r w:rsidRPr="002513B8">
        <w:rPr>
          <w:rFonts w:ascii="Times New Roman" w:hAnsi="Times New Roman" w:cs="Times New Roman"/>
          <w:bCs/>
          <w:sz w:val="24"/>
          <w:szCs w:val="24"/>
        </w:rPr>
        <w:t>точником которой является обладание ресурсами. Организации, исповедующие такую культуру, имеют жесткую структуру, высокую степень централизации управления, немн</w:t>
      </w:r>
      <w:r w:rsidRPr="002513B8">
        <w:rPr>
          <w:rFonts w:ascii="Times New Roman" w:hAnsi="Times New Roman" w:cs="Times New Roman"/>
          <w:bCs/>
          <w:sz w:val="24"/>
          <w:szCs w:val="24"/>
        </w:rPr>
        <w:t>о</w:t>
      </w:r>
      <w:r w:rsidRPr="002513B8">
        <w:rPr>
          <w:rFonts w:ascii="Times New Roman" w:hAnsi="Times New Roman" w:cs="Times New Roman"/>
          <w:bCs/>
          <w:sz w:val="24"/>
          <w:szCs w:val="24"/>
        </w:rPr>
        <w:t>гочисленные правила и процедуры, авторитарны, подавляют инициативу работников, осуществляют тотальный контроль над всем. Успех предопределяется квалификацией р</w:t>
      </w:r>
      <w:r w:rsidRPr="002513B8">
        <w:rPr>
          <w:rFonts w:ascii="Times New Roman" w:hAnsi="Times New Roman" w:cs="Times New Roman"/>
          <w:bCs/>
          <w:sz w:val="24"/>
          <w:szCs w:val="24"/>
        </w:rPr>
        <w:t>у</w:t>
      </w:r>
      <w:r w:rsidRPr="002513B8">
        <w:rPr>
          <w:rFonts w:ascii="Times New Roman" w:hAnsi="Times New Roman" w:cs="Times New Roman"/>
          <w:bCs/>
          <w:sz w:val="24"/>
          <w:szCs w:val="24"/>
        </w:rPr>
        <w:t>ководителя и своевременностью выявления проблем. Все это позволяет быстро принимать и реализовывать решения в условиях острой конкуренции. Такая культура характерна для молодых коммерческих компаний.</w:t>
      </w:r>
    </w:p>
    <w:p w:rsidR="00AF295F" w:rsidRPr="002513B8" w:rsidRDefault="00AF295F"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2.</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Ролевая культура, или культура Аполлона. Это бюрократическая культура, основывающаяся на системе правил и инструкций, характеризующаяся четкой специал</w:t>
      </w:r>
      <w:r w:rsidRPr="002513B8">
        <w:rPr>
          <w:rFonts w:ascii="Times New Roman" w:hAnsi="Times New Roman" w:cs="Times New Roman"/>
          <w:bCs/>
          <w:sz w:val="24"/>
          <w:szCs w:val="24"/>
        </w:rPr>
        <w:t>и</w:t>
      </w:r>
      <w:r w:rsidRPr="002513B8">
        <w:rPr>
          <w:rFonts w:ascii="Times New Roman" w:hAnsi="Times New Roman" w:cs="Times New Roman"/>
          <w:bCs/>
          <w:sz w:val="24"/>
          <w:szCs w:val="24"/>
        </w:rPr>
        <w:t>зацией, распределением ролей, прав, обязанностей, ответственности, специализацией участников. Она негибка, неинновационна, малоэффективна при изменениях. Источником власти здесь является должность, а не индивидуальные качества руководителя. Такая управленческая культура свойственна крупным корпорациям и государственным учр</w:t>
      </w:r>
      <w:r w:rsidRPr="002513B8">
        <w:rPr>
          <w:rFonts w:ascii="Times New Roman" w:hAnsi="Times New Roman" w:cs="Times New Roman"/>
          <w:bCs/>
          <w:sz w:val="24"/>
          <w:szCs w:val="24"/>
        </w:rPr>
        <w:t>е</w:t>
      </w:r>
      <w:r w:rsidRPr="002513B8">
        <w:rPr>
          <w:rFonts w:ascii="Times New Roman" w:hAnsi="Times New Roman" w:cs="Times New Roman"/>
          <w:bCs/>
          <w:sz w:val="24"/>
          <w:szCs w:val="24"/>
        </w:rPr>
        <w:t>ждениям.</w:t>
      </w:r>
    </w:p>
    <w:p w:rsidR="00AF295F" w:rsidRPr="002513B8" w:rsidRDefault="00AF295F"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3.</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Культура задачи, или Афины. Эта культура приспособлена к управлению в экстремальных условиях и постоянно меняющихся ситуациях, поэтому основное вним</w:t>
      </w:r>
      <w:r w:rsidRPr="002513B8">
        <w:rPr>
          <w:rFonts w:ascii="Times New Roman" w:hAnsi="Times New Roman" w:cs="Times New Roman"/>
          <w:bCs/>
          <w:sz w:val="24"/>
          <w:szCs w:val="24"/>
        </w:rPr>
        <w:t>а</w:t>
      </w:r>
      <w:r w:rsidRPr="002513B8">
        <w:rPr>
          <w:rFonts w:ascii="Times New Roman" w:hAnsi="Times New Roman" w:cs="Times New Roman"/>
          <w:bCs/>
          <w:sz w:val="24"/>
          <w:szCs w:val="24"/>
        </w:rPr>
        <w:t xml:space="preserve">ние здесь уделяется быстроте решения проблем. Она основывается на сотрудничестве, </w:t>
      </w:r>
      <w:r w:rsidRPr="002513B8">
        <w:rPr>
          <w:rFonts w:ascii="Times New Roman" w:hAnsi="Times New Roman" w:cs="Times New Roman"/>
          <w:bCs/>
          <w:sz w:val="24"/>
          <w:szCs w:val="24"/>
        </w:rPr>
        <w:lastRenderedPageBreak/>
        <w:t>коллективной разработке идей, общих ценностях. В ее основе власти лежат компетенции, профессионализм и обладание информацией. Такой тип организационной культуры сво</w:t>
      </w:r>
      <w:r w:rsidRPr="002513B8">
        <w:rPr>
          <w:rFonts w:ascii="Times New Roman" w:hAnsi="Times New Roman" w:cs="Times New Roman"/>
          <w:bCs/>
          <w:sz w:val="24"/>
          <w:szCs w:val="24"/>
        </w:rPr>
        <w:t>й</w:t>
      </w:r>
      <w:r w:rsidRPr="002513B8">
        <w:rPr>
          <w:rFonts w:ascii="Times New Roman" w:hAnsi="Times New Roman" w:cs="Times New Roman"/>
          <w:bCs/>
          <w:sz w:val="24"/>
          <w:szCs w:val="24"/>
        </w:rPr>
        <w:t>ствен проектным организациям.</w:t>
      </w:r>
    </w:p>
    <w:p w:rsidR="00AF295F" w:rsidRPr="002513B8" w:rsidRDefault="00AF295F"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4.</w:t>
      </w:r>
      <w:r w:rsidR="00B56636" w:rsidRPr="002513B8">
        <w:rPr>
          <w:rFonts w:ascii="Times New Roman" w:hAnsi="Times New Roman" w:cs="Times New Roman"/>
          <w:bCs/>
          <w:sz w:val="24"/>
          <w:szCs w:val="24"/>
        </w:rPr>
        <w:tab/>
      </w:r>
      <w:r w:rsidRPr="002513B8">
        <w:rPr>
          <w:rFonts w:ascii="Times New Roman" w:hAnsi="Times New Roman" w:cs="Times New Roman"/>
          <w:bCs/>
          <w:sz w:val="24"/>
          <w:szCs w:val="24"/>
        </w:rPr>
        <w:t>Культура личности, или Диониса. Она связана с эмоциями и основывается на творческих ценностях, объединяя людей не только для решения служебных задач, но и для достижения индивидуальных целей. Решения здесь принимаются на основе согласия, поэтому власть носит координационный характер.</w:t>
      </w:r>
    </w:p>
    <w:p w:rsidR="00C032D2" w:rsidRPr="002513B8" w:rsidRDefault="00C032D2"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Корпоративная культура компании практически никогда не совпадает с каким-то одним типом. Как правило, для любой организации характерно определенное распредел</w:t>
      </w:r>
      <w:r w:rsidRPr="002513B8">
        <w:rPr>
          <w:rFonts w:ascii="Times New Roman" w:hAnsi="Times New Roman" w:cs="Times New Roman"/>
          <w:bCs/>
          <w:sz w:val="24"/>
          <w:szCs w:val="24"/>
        </w:rPr>
        <w:t>е</w:t>
      </w:r>
      <w:r w:rsidRPr="002513B8">
        <w:rPr>
          <w:rFonts w:ascii="Times New Roman" w:hAnsi="Times New Roman" w:cs="Times New Roman"/>
          <w:bCs/>
          <w:sz w:val="24"/>
          <w:szCs w:val="24"/>
        </w:rPr>
        <w:t>ние всех типов, называемое профилем организационной культуры.</w:t>
      </w:r>
    </w:p>
    <w:p w:rsidR="0068295D" w:rsidRPr="002513B8" w:rsidRDefault="00C032D2" w:rsidP="002513B8">
      <w:pPr>
        <w:autoSpaceDE w:val="0"/>
        <w:autoSpaceDN w:val="0"/>
        <w:adjustRightInd w:val="0"/>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Профиль организационной культуры - долевое (выраженное в процентах) распр</w:t>
      </w:r>
      <w:r w:rsidRPr="002513B8">
        <w:rPr>
          <w:rFonts w:ascii="Times New Roman" w:hAnsi="Times New Roman" w:cs="Times New Roman"/>
          <w:bCs/>
          <w:sz w:val="24"/>
          <w:szCs w:val="24"/>
        </w:rPr>
        <w:t>е</w:t>
      </w:r>
      <w:r w:rsidRPr="002513B8">
        <w:rPr>
          <w:rFonts w:ascii="Times New Roman" w:hAnsi="Times New Roman" w:cs="Times New Roman"/>
          <w:bCs/>
          <w:sz w:val="24"/>
          <w:szCs w:val="24"/>
        </w:rPr>
        <w:t>деление базовых типов культуры, отражающее реальное или желаемое состояние орган</w:t>
      </w:r>
      <w:r w:rsidRPr="002513B8">
        <w:rPr>
          <w:rFonts w:ascii="Times New Roman" w:hAnsi="Times New Roman" w:cs="Times New Roman"/>
          <w:bCs/>
          <w:sz w:val="24"/>
          <w:szCs w:val="24"/>
        </w:rPr>
        <w:t>и</w:t>
      </w:r>
      <w:r w:rsidRPr="002513B8">
        <w:rPr>
          <w:rFonts w:ascii="Times New Roman" w:hAnsi="Times New Roman" w:cs="Times New Roman"/>
          <w:bCs/>
          <w:sz w:val="24"/>
          <w:szCs w:val="24"/>
        </w:rPr>
        <w:t>зационной культуры конкретной организации (или усредненное значение по совокупности исследуемых организаций).</w:t>
      </w:r>
      <w:r w:rsidR="00B56636" w:rsidRPr="002513B8">
        <w:rPr>
          <w:rFonts w:ascii="Times New Roman" w:hAnsi="Times New Roman" w:cs="Times New Roman"/>
          <w:bCs/>
          <w:sz w:val="24"/>
          <w:szCs w:val="24"/>
        </w:rPr>
        <w:t xml:space="preserve"> </w:t>
      </w:r>
    </w:p>
    <w:p w:rsidR="002F3B75" w:rsidRPr="002513B8" w:rsidRDefault="00C032D2"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bCs/>
          <w:sz w:val="24"/>
          <w:szCs w:val="24"/>
        </w:rPr>
        <w:t>Для идентификации и построения профиля организационной культуры использ</w:t>
      </w:r>
      <w:r w:rsidRPr="002513B8">
        <w:rPr>
          <w:rFonts w:ascii="Times New Roman" w:hAnsi="Times New Roman" w:cs="Times New Roman"/>
          <w:bCs/>
          <w:sz w:val="24"/>
          <w:szCs w:val="24"/>
        </w:rPr>
        <w:t>у</w:t>
      </w:r>
      <w:r w:rsidRPr="002513B8">
        <w:rPr>
          <w:rFonts w:ascii="Times New Roman" w:hAnsi="Times New Roman" w:cs="Times New Roman"/>
          <w:bCs/>
          <w:sz w:val="24"/>
          <w:szCs w:val="24"/>
        </w:rPr>
        <w:t>ются различные инструменты, большинство из которых основано на методике OCAI (Organizational Culture's Analyze Instrument) К. Камерона и Р. Куинна (табл. 1)</w:t>
      </w:r>
      <w:r w:rsidR="0046616E" w:rsidRPr="002513B8">
        <w:rPr>
          <w:rFonts w:ascii="Times New Roman" w:hAnsi="Times New Roman" w:cs="Times New Roman"/>
          <w:bCs/>
          <w:sz w:val="24"/>
          <w:szCs w:val="24"/>
        </w:rPr>
        <w:t xml:space="preserve"> </w:t>
      </w:r>
      <w:r w:rsidR="00133957" w:rsidRPr="002513B8">
        <w:rPr>
          <w:rStyle w:val="a8"/>
          <w:rFonts w:ascii="Times New Roman" w:hAnsi="Times New Roman"/>
          <w:bCs/>
          <w:sz w:val="24"/>
          <w:szCs w:val="24"/>
        </w:rPr>
        <w:footnoteReference w:id="8"/>
      </w:r>
      <w:r w:rsidR="00133957" w:rsidRPr="002513B8">
        <w:rPr>
          <w:rFonts w:ascii="Times New Roman" w:hAnsi="Times New Roman" w:cs="Times New Roman"/>
          <w:bCs/>
          <w:sz w:val="24"/>
          <w:szCs w:val="24"/>
          <w:vertAlign w:val="superscript"/>
        </w:rPr>
        <w:t>;</w:t>
      </w:r>
      <w:r w:rsidR="0046616E" w:rsidRPr="002513B8">
        <w:rPr>
          <w:rFonts w:ascii="Times New Roman" w:hAnsi="Times New Roman" w:cs="Times New Roman"/>
          <w:bCs/>
          <w:sz w:val="24"/>
          <w:szCs w:val="24"/>
          <w:vertAlign w:val="superscript"/>
        </w:rPr>
        <w:t xml:space="preserve"> </w:t>
      </w:r>
      <w:r w:rsidR="00133957" w:rsidRPr="002513B8">
        <w:rPr>
          <w:rStyle w:val="a8"/>
          <w:rFonts w:ascii="Times New Roman" w:hAnsi="Times New Roman"/>
          <w:bCs/>
          <w:sz w:val="24"/>
          <w:szCs w:val="24"/>
        </w:rPr>
        <w:footnoteReference w:id="9"/>
      </w:r>
      <w:r w:rsidR="00133957" w:rsidRPr="002513B8">
        <w:rPr>
          <w:rFonts w:ascii="Times New Roman" w:hAnsi="Times New Roman" w:cs="Times New Roman"/>
          <w:bCs/>
          <w:sz w:val="24"/>
          <w:szCs w:val="24"/>
          <w:vertAlign w:val="superscript"/>
        </w:rPr>
        <w:t>;</w:t>
      </w:r>
      <w:r w:rsidR="0046616E" w:rsidRPr="002513B8">
        <w:rPr>
          <w:rFonts w:ascii="Times New Roman" w:hAnsi="Times New Roman" w:cs="Times New Roman"/>
          <w:bCs/>
          <w:sz w:val="24"/>
          <w:szCs w:val="24"/>
          <w:vertAlign w:val="superscript"/>
        </w:rPr>
        <w:t xml:space="preserve"> </w:t>
      </w:r>
      <w:r w:rsidR="00133957" w:rsidRPr="002513B8">
        <w:rPr>
          <w:rStyle w:val="a8"/>
          <w:rFonts w:ascii="Times New Roman" w:hAnsi="Times New Roman"/>
          <w:bCs/>
          <w:sz w:val="24"/>
          <w:szCs w:val="24"/>
        </w:rPr>
        <w:footnoteReference w:id="10"/>
      </w:r>
      <w:r w:rsidR="002F3B75" w:rsidRPr="002513B8">
        <w:rPr>
          <w:rFonts w:ascii="Times New Roman" w:hAnsi="Times New Roman" w:cs="Times New Roman"/>
          <w:sz w:val="24"/>
          <w:szCs w:val="24"/>
        </w:rPr>
        <w:t>.</w:t>
      </w:r>
    </w:p>
    <w:p w:rsidR="00C032D2" w:rsidRPr="002513B8" w:rsidRDefault="00C032D2" w:rsidP="00BE6B11">
      <w:pPr>
        <w:autoSpaceDE w:val="0"/>
        <w:autoSpaceDN w:val="0"/>
        <w:adjustRightInd w:val="0"/>
        <w:spacing w:after="0" w:line="360" w:lineRule="auto"/>
        <w:ind w:left="7079" w:firstLine="709"/>
        <w:jc w:val="both"/>
        <w:rPr>
          <w:rFonts w:ascii="Times New Roman" w:hAnsi="Times New Roman" w:cs="Times New Roman"/>
          <w:bCs/>
          <w:sz w:val="24"/>
          <w:szCs w:val="24"/>
        </w:rPr>
      </w:pPr>
      <w:r w:rsidRPr="002513B8">
        <w:rPr>
          <w:rFonts w:ascii="Times New Roman" w:hAnsi="Times New Roman" w:cs="Times New Roman"/>
          <w:bCs/>
          <w:sz w:val="24"/>
          <w:szCs w:val="24"/>
        </w:rPr>
        <w:t>Таблица 1</w:t>
      </w:r>
      <w:r w:rsidR="002F3B75" w:rsidRPr="002513B8">
        <w:rPr>
          <w:rFonts w:ascii="Times New Roman" w:hAnsi="Times New Roman" w:cs="Times New Roman"/>
          <w:bCs/>
          <w:sz w:val="24"/>
          <w:szCs w:val="24"/>
        </w:rPr>
        <w:t>.1</w:t>
      </w:r>
    </w:p>
    <w:p w:rsidR="00C032D2" w:rsidRPr="008870CE" w:rsidRDefault="00C032D2" w:rsidP="00BE6B11">
      <w:pPr>
        <w:spacing w:after="0" w:line="360" w:lineRule="auto"/>
        <w:ind w:firstLine="709"/>
        <w:rPr>
          <w:rFonts w:ascii="Times New Roman" w:hAnsi="Times New Roman" w:cs="Times New Roman"/>
          <w:color w:val="FF0000"/>
          <w:sz w:val="24"/>
          <w:szCs w:val="24"/>
        </w:rPr>
      </w:pPr>
      <w:r w:rsidRPr="002513B8">
        <w:rPr>
          <w:rFonts w:ascii="Times New Roman" w:hAnsi="Times New Roman" w:cs="Times New Roman"/>
          <w:sz w:val="24"/>
          <w:szCs w:val="24"/>
        </w:rPr>
        <w:t>Инструмент оценки текущего и предпочтительного состояния организационной культуры (на основе методики OCAI)</w:t>
      </w:r>
      <w:r w:rsidR="009D0DA6" w:rsidRPr="009D0DA6">
        <w:rPr>
          <w:rFonts w:ascii="Times New Roman" w:hAnsi="Times New Roman" w:cs="Times New Roman"/>
          <w:sz w:val="24"/>
          <w:szCs w:val="24"/>
          <w:vertAlign w:val="superscript"/>
        </w:rPr>
        <w:t>9</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3"/>
        <w:gridCol w:w="5960"/>
        <w:gridCol w:w="1134"/>
        <w:gridCol w:w="1559"/>
      </w:tblGrid>
      <w:tr w:rsidR="00DB0CF6" w:rsidRPr="00486258" w:rsidTr="00B56636">
        <w:tc>
          <w:tcPr>
            <w:tcW w:w="703" w:type="dxa"/>
            <w:tcBorders>
              <w:top w:val="single" w:sz="4" w:space="0" w:color="auto"/>
              <w:bottom w:val="single" w:sz="4" w:space="0" w:color="auto"/>
              <w:right w:val="single" w:sz="4" w:space="0" w:color="auto"/>
            </w:tcBorders>
            <w:vAlign w:val="center"/>
          </w:tcPr>
          <w:p w:rsidR="00DB0CF6" w:rsidRPr="00BE6B11" w:rsidRDefault="00DB0CF6" w:rsidP="00BE6B11">
            <w:pPr>
              <w:pStyle w:val="af"/>
              <w:jc w:val="center"/>
              <w:rPr>
                <w:rFonts w:ascii="Times New Roman" w:hAnsi="Times New Roman" w:cs="Times New Roman"/>
              </w:rPr>
            </w:pPr>
            <w:r w:rsidRPr="00BE6B11">
              <w:rPr>
                <w:rFonts w:ascii="Times New Roman" w:hAnsi="Times New Roman" w:cs="Times New Roman"/>
              </w:rPr>
              <w:t>Код</w:t>
            </w:r>
          </w:p>
        </w:tc>
        <w:tc>
          <w:tcPr>
            <w:tcW w:w="5960" w:type="dxa"/>
            <w:tcBorders>
              <w:top w:val="single" w:sz="4" w:space="0" w:color="auto"/>
              <w:left w:val="single" w:sz="4" w:space="0" w:color="auto"/>
              <w:bottom w:val="single" w:sz="4" w:space="0" w:color="auto"/>
              <w:right w:val="single" w:sz="4" w:space="0" w:color="auto"/>
            </w:tcBorders>
            <w:vAlign w:val="center"/>
          </w:tcPr>
          <w:p w:rsidR="00DB0CF6" w:rsidRPr="00BE6B11" w:rsidRDefault="00DB0CF6" w:rsidP="00BE6B11">
            <w:pPr>
              <w:pStyle w:val="af"/>
              <w:jc w:val="center"/>
              <w:rPr>
                <w:rFonts w:ascii="Times New Roman" w:hAnsi="Times New Roman" w:cs="Times New Roman"/>
              </w:rPr>
            </w:pPr>
            <w:r w:rsidRPr="00BE6B11">
              <w:rPr>
                <w:rFonts w:ascii="Times New Roman" w:hAnsi="Times New Roman" w:cs="Times New Roman"/>
              </w:rPr>
              <w:t>Компонент организационной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DB0CF6" w:rsidRPr="00BE6B11" w:rsidRDefault="00DB0CF6" w:rsidP="00BE6B11">
            <w:pPr>
              <w:pStyle w:val="af"/>
              <w:jc w:val="center"/>
              <w:rPr>
                <w:rFonts w:ascii="Times New Roman" w:hAnsi="Times New Roman" w:cs="Times New Roman"/>
              </w:rPr>
            </w:pPr>
            <w:r w:rsidRPr="00BE6B11">
              <w:rPr>
                <w:rFonts w:ascii="Times New Roman" w:hAnsi="Times New Roman" w:cs="Times New Roman"/>
              </w:rPr>
              <w:t>Текущее состо</w:t>
            </w:r>
            <w:r w:rsidRPr="00BE6B11">
              <w:rPr>
                <w:rFonts w:ascii="Times New Roman" w:hAnsi="Times New Roman" w:cs="Times New Roman"/>
              </w:rPr>
              <w:t>я</w:t>
            </w:r>
            <w:r w:rsidRPr="00BE6B11">
              <w:rPr>
                <w:rFonts w:ascii="Times New Roman" w:hAnsi="Times New Roman" w:cs="Times New Roman"/>
              </w:rPr>
              <w:t>ние</w:t>
            </w:r>
          </w:p>
        </w:tc>
        <w:tc>
          <w:tcPr>
            <w:tcW w:w="1559" w:type="dxa"/>
            <w:tcBorders>
              <w:top w:val="single" w:sz="4" w:space="0" w:color="auto"/>
              <w:left w:val="single" w:sz="4" w:space="0" w:color="auto"/>
              <w:bottom w:val="single" w:sz="4" w:space="0" w:color="auto"/>
            </w:tcBorders>
            <w:vAlign w:val="center"/>
          </w:tcPr>
          <w:p w:rsidR="00DB0CF6" w:rsidRPr="00BE6B11" w:rsidRDefault="00DB0CF6" w:rsidP="00BE6B11">
            <w:pPr>
              <w:pStyle w:val="af"/>
              <w:jc w:val="center"/>
              <w:rPr>
                <w:rFonts w:ascii="Times New Roman" w:hAnsi="Times New Roman" w:cs="Times New Roman"/>
              </w:rPr>
            </w:pPr>
            <w:r w:rsidRPr="00BE6B11">
              <w:rPr>
                <w:rFonts w:ascii="Times New Roman" w:hAnsi="Times New Roman" w:cs="Times New Roman"/>
              </w:rPr>
              <w:t>Предпочт</w:t>
            </w:r>
            <w:r w:rsidRPr="00BE6B11">
              <w:rPr>
                <w:rFonts w:ascii="Times New Roman" w:hAnsi="Times New Roman" w:cs="Times New Roman"/>
              </w:rPr>
              <w:t>и</w:t>
            </w:r>
            <w:r w:rsidRPr="00BE6B11">
              <w:rPr>
                <w:rFonts w:ascii="Times New Roman" w:hAnsi="Times New Roman" w:cs="Times New Roman"/>
              </w:rPr>
              <w:t>тельное с</w:t>
            </w:r>
            <w:r w:rsidRPr="00BE6B11">
              <w:rPr>
                <w:rFonts w:ascii="Times New Roman" w:hAnsi="Times New Roman" w:cs="Times New Roman"/>
              </w:rPr>
              <w:t>о</w:t>
            </w:r>
            <w:r w:rsidRPr="00BE6B11">
              <w:rPr>
                <w:rFonts w:ascii="Times New Roman" w:hAnsi="Times New Roman" w:cs="Times New Roman"/>
              </w:rPr>
              <w:t>стояние</w:t>
            </w:r>
          </w:p>
        </w:tc>
      </w:tr>
      <w:tr w:rsidR="00DB0CF6" w:rsidRPr="00486258" w:rsidTr="00D535D0">
        <w:trPr>
          <w:trHeight w:val="309"/>
        </w:trPr>
        <w:tc>
          <w:tcPr>
            <w:tcW w:w="9356" w:type="dxa"/>
            <w:gridSpan w:val="4"/>
            <w:tcBorders>
              <w:top w:val="single" w:sz="4" w:space="0" w:color="auto"/>
              <w:bottom w:val="single" w:sz="4" w:space="0" w:color="auto"/>
            </w:tcBorders>
          </w:tcPr>
          <w:p w:rsidR="00DB0CF6" w:rsidRPr="00BE6B11" w:rsidRDefault="00DB0CF6" w:rsidP="00BE6B11">
            <w:pPr>
              <w:spacing w:after="0" w:line="240" w:lineRule="auto"/>
              <w:rPr>
                <w:rFonts w:ascii="Times New Roman" w:hAnsi="Times New Roman" w:cs="Times New Roman"/>
                <w:sz w:val="24"/>
                <w:szCs w:val="24"/>
              </w:rPr>
            </w:pPr>
            <w:r w:rsidRPr="00BE6B11">
              <w:rPr>
                <w:rFonts w:ascii="Times New Roman" w:hAnsi="Times New Roman" w:cs="Times New Roman"/>
                <w:sz w:val="24"/>
                <w:szCs w:val="24"/>
              </w:rPr>
              <w:t>1. Общая характеристика</w:t>
            </w:r>
          </w:p>
        </w:tc>
      </w:tr>
      <w:tr w:rsidR="00DB0CF6" w:rsidRPr="00486258" w:rsidTr="00B56636">
        <w:tc>
          <w:tcPr>
            <w:tcW w:w="703" w:type="dxa"/>
            <w:tcBorders>
              <w:top w:val="single" w:sz="4" w:space="0" w:color="auto"/>
              <w:bottom w:val="single" w:sz="4" w:space="0" w:color="auto"/>
              <w:right w:val="single" w:sz="4" w:space="0" w:color="auto"/>
            </w:tcBorders>
          </w:tcPr>
          <w:p w:rsidR="00DB0CF6" w:rsidRPr="00BE6B11" w:rsidRDefault="00DB0CF6" w:rsidP="00BE6B11">
            <w:pPr>
              <w:pStyle w:val="af"/>
              <w:jc w:val="left"/>
              <w:rPr>
                <w:rFonts w:ascii="Times New Roman" w:hAnsi="Times New Roman" w:cs="Times New Roman"/>
              </w:rPr>
            </w:pPr>
            <w:r w:rsidRPr="00BE6B11">
              <w:rPr>
                <w:rFonts w:ascii="Times New Roman" w:hAnsi="Times New Roman" w:cs="Times New Roman"/>
              </w:rPr>
              <w:t>A</w:t>
            </w:r>
          </w:p>
        </w:tc>
        <w:tc>
          <w:tcPr>
            <w:tcW w:w="5960" w:type="dxa"/>
            <w:tcBorders>
              <w:top w:val="single" w:sz="4" w:space="0" w:color="auto"/>
              <w:left w:val="single" w:sz="4" w:space="0" w:color="auto"/>
              <w:bottom w:val="single" w:sz="4" w:space="0" w:color="auto"/>
              <w:right w:val="single" w:sz="4" w:space="0" w:color="auto"/>
            </w:tcBorders>
          </w:tcPr>
          <w:p w:rsidR="00DB0CF6" w:rsidRPr="00BE6B11" w:rsidRDefault="00DB0CF6" w:rsidP="004D0B3E">
            <w:pPr>
              <w:pStyle w:val="af0"/>
              <w:jc w:val="both"/>
              <w:rPr>
                <w:rFonts w:ascii="Times New Roman" w:hAnsi="Times New Roman" w:cs="Times New Roman"/>
              </w:rPr>
            </w:pPr>
            <w:r w:rsidRPr="00BE6B11">
              <w:rPr>
                <w:rFonts w:ascii="Times New Roman" w:hAnsi="Times New Roman" w:cs="Times New Roman"/>
              </w:rPr>
              <w:t>Организация уникальна по своим особенностям. Она подобна большой семье. Люди выглядят имеющими много общего</w:t>
            </w:r>
          </w:p>
        </w:tc>
        <w:tc>
          <w:tcPr>
            <w:tcW w:w="1134" w:type="dxa"/>
            <w:tcBorders>
              <w:top w:val="single" w:sz="4" w:space="0" w:color="auto"/>
              <w:left w:val="single" w:sz="4" w:space="0" w:color="auto"/>
              <w:bottom w:val="single" w:sz="4" w:space="0" w:color="auto"/>
              <w:right w:val="single" w:sz="4" w:space="0" w:color="auto"/>
            </w:tcBorders>
          </w:tcPr>
          <w:p w:rsidR="00DB0CF6" w:rsidRPr="00BE6B11" w:rsidRDefault="00DB0CF6" w:rsidP="00BE6B11">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DB0CF6" w:rsidRPr="00BE6B11" w:rsidRDefault="00DB0CF6" w:rsidP="00BE6B11">
            <w:pPr>
              <w:pStyle w:val="af"/>
              <w:jc w:val="left"/>
              <w:rPr>
                <w:rFonts w:ascii="Times New Roman" w:hAnsi="Times New Roman" w:cs="Times New Roman"/>
              </w:rPr>
            </w:pPr>
          </w:p>
        </w:tc>
      </w:tr>
      <w:tr w:rsidR="00DB0CF6" w:rsidRPr="00486258" w:rsidTr="00B56636">
        <w:tc>
          <w:tcPr>
            <w:tcW w:w="703" w:type="dxa"/>
            <w:tcBorders>
              <w:top w:val="single" w:sz="4" w:space="0" w:color="auto"/>
              <w:bottom w:val="single" w:sz="4" w:space="0" w:color="auto"/>
              <w:right w:val="single" w:sz="4" w:space="0" w:color="auto"/>
            </w:tcBorders>
          </w:tcPr>
          <w:p w:rsidR="00DB0CF6" w:rsidRPr="00BE6B11" w:rsidRDefault="00DB0CF6" w:rsidP="00BE6B11">
            <w:pPr>
              <w:pStyle w:val="af"/>
              <w:jc w:val="left"/>
              <w:rPr>
                <w:rFonts w:ascii="Times New Roman" w:hAnsi="Times New Roman" w:cs="Times New Roman"/>
              </w:rPr>
            </w:pPr>
            <w:r w:rsidRPr="00BE6B11">
              <w:rPr>
                <w:rFonts w:ascii="Times New Roman" w:hAnsi="Times New Roman" w:cs="Times New Roman"/>
              </w:rPr>
              <w:t>B</w:t>
            </w:r>
          </w:p>
        </w:tc>
        <w:tc>
          <w:tcPr>
            <w:tcW w:w="5960" w:type="dxa"/>
            <w:tcBorders>
              <w:top w:val="single" w:sz="4" w:space="0" w:color="auto"/>
              <w:left w:val="single" w:sz="4" w:space="0" w:color="auto"/>
              <w:bottom w:val="single" w:sz="4" w:space="0" w:color="auto"/>
              <w:right w:val="single" w:sz="4" w:space="0" w:color="auto"/>
            </w:tcBorders>
          </w:tcPr>
          <w:p w:rsidR="00DB0CF6" w:rsidRPr="00BE6B11" w:rsidRDefault="00DB0CF6" w:rsidP="004D0B3E">
            <w:pPr>
              <w:pStyle w:val="af0"/>
              <w:jc w:val="both"/>
              <w:rPr>
                <w:rFonts w:ascii="Times New Roman" w:hAnsi="Times New Roman" w:cs="Times New Roman"/>
              </w:rPr>
            </w:pPr>
            <w:r w:rsidRPr="00BE6B11">
              <w:rPr>
                <w:rFonts w:ascii="Times New Roman" w:hAnsi="Times New Roman" w:cs="Times New Roman"/>
              </w:rPr>
              <w:t>Организация очень динамична и проникнута предпр</w:t>
            </w:r>
            <w:r w:rsidRPr="00BE6B11">
              <w:rPr>
                <w:rFonts w:ascii="Times New Roman" w:hAnsi="Times New Roman" w:cs="Times New Roman"/>
              </w:rPr>
              <w:t>и</w:t>
            </w:r>
            <w:r w:rsidRPr="00BE6B11">
              <w:rPr>
                <w:rFonts w:ascii="Times New Roman" w:hAnsi="Times New Roman" w:cs="Times New Roman"/>
              </w:rPr>
              <w:t>нимательством. Люди готовы жертвовать собой и идти на риск</w:t>
            </w:r>
          </w:p>
        </w:tc>
        <w:tc>
          <w:tcPr>
            <w:tcW w:w="1134" w:type="dxa"/>
            <w:tcBorders>
              <w:top w:val="single" w:sz="4" w:space="0" w:color="auto"/>
              <w:left w:val="single" w:sz="4" w:space="0" w:color="auto"/>
              <w:bottom w:val="single" w:sz="4" w:space="0" w:color="auto"/>
              <w:right w:val="single" w:sz="4" w:space="0" w:color="auto"/>
            </w:tcBorders>
          </w:tcPr>
          <w:p w:rsidR="00DB0CF6" w:rsidRPr="00BE6B11" w:rsidRDefault="00DB0CF6" w:rsidP="00BE6B11">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DB0CF6" w:rsidRPr="00BE6B11" w:rsidRDefault="00DB0CF6" w:rsidP="00BE6B11">
            <w:pPr>
              <w:pStyle w:val="af"/>
              <w:jc w:val="left"/>
              <w:rPr>
                <w:rFonts w:ascii="Times New Roman" w:hAnsi="Times New Roman" w:cs="Times New Roman"/>
              </w:rPr>
            </w:pPr>
          </w:p>
        </w:tc>
      </w:tr>
      <w:tr w:rsidR="00DB0CF6" w:rsidRPr="00486258" w:rsidTr="00B56636">
        <w:tc>
          <w:tcPr>
            <w:tcW w:w="703" w:type="dxa"/>
            <w:tcBorders>
              <w:top w:val="single" w:sz="4" w:space="0" w:color="auto"/>
              <w:bottom w:val="single" w:sz="4" w:space="0" w:color="auto"/>
              <w:right w:val="single" w:sz="4" w:space="0" w:color="auto"/>
            </w:tcBorders>
          </w:tcPr>
          <w:p w:rsidR="00DB0CF6" w:rsidRPr="00BE6B11" w:rsidRDefault="00DB0CF6" w:rsidP="00BE6B11">
            <w:pPr>
              <w:pStyle w:val="af"/>
              <w:jc w:val="left"/>
              <w:rPr>
                <w:rFonts w:ascii="Times New Roman" w:hAnsi="Times New Roman" w:cs="Times New Roman"/>
              </w:rPr>
            </w:pPr>
            <w:r w:rsidRPr="00BE6B11">
              <w:rPr>
                <w:rFonts w:ascii="Times New Roman" w:hAnsi="Times New Roman" w:cs="Times New Roman"/>
              </w:rPr>
              <w:t>С</w:t>
            </w:r>
          </w:p>
        </w:tc>
        <w:tc>
          <w:tcPr>
            <w:tcW w:w="5960" w:type="dxa"/>
            <w:tcBorders>
              <w:top w:val="single" w:sz="4" w:space="0" w:color="auto"/>
              <w:left w:val="single" w:sz="4" w:space="0" w:color="auto"/>
              <w:bottom w:val="single" w:sz="4" w:space="0" w:color="auto"/>
              <w:right w:val="single" w:sz="4" w:space="0" w:color="auto"/>
            </w:tcBorders>
          </w:tcPr>
          <w:p w:rsidR="00DB0CF6" w:rsidRPr="00BE6B11" w:rsidRDefault="00DB0CF6" w:rsidP="004D0B3E">
            <w:pPr>
              <w:pStyle w:val="af0"/>
              <w:jc w:val="both"/>
              <w:rPr>
                <w:rFonts w:ascii="Times New Roman" w:hAnsi="Times New Roman" w:cs="Times New Roman"/>
              </w:rPr>
            </w:pPr>
            <w:r w:rsidRPr="00BE6B11">
              <w:rPr>
                <w:rFonts w:ascii="Times New Roman" w:hAnsi="Times New Roman" w:cs="Times New Roman"/>
              </w:rPr>
              <w:t>Организация ориентирована на результат. Главная з</w:t>
            </w:r>
            <w:r w:rsidRPr="00BE6B11">
              <w:rPr>
                <w:rFonts w:ascii="Times New Roman" w:hAnsi="Times New Roman" w:cs="Times New Roman"/>
              </w:rPr>
              <w:t>а</w:t>
            </w:r>
            <w:r w:rsidRPr="00BE6B11">
              <w:rPr>
                <w:rFonts w:ascii="Times New Roman" w:hAnsi="Times New Roman" w:cs="Times New Roman"/>
              </w:rPr>
              <w:t>бота - добиться выполнения задания. Люди ориентир</w:t>
            </w:r>
            <w:r w:rsidRPr="00BE6B11">
              <w:rPr>
                <w:rFonts w:ascii="Times New Roman" w:hAnsi="Times New Roman" w:cs="Times New Roman"/>
              </w:rPr>
              <w:t>о</w:t>
            </w:r>
            <w:r w:rsidRPr="00BE6B11">
              <w:rPr>
                <w:rFonts w:ascii="Times New Roman" w:hAnsi="Times New Roman" w:cs="Times New Roman"/>
              </w:rPr>
              <w:t>ваны на соперничество и достижение поставленной ц</w:t>
            </w:r>
            <w:r w:rsidRPr="00BE6B11">
              <w:rPr>
                <w:rFonts w:ascii="Times New Roman" w:hAnsi="Times New Roman" w:cs="Times New Roman"/>
              </w:rPr>
              <w:t>е</w:t>
            </w:r>
            <w:r w:rsidRPr="00BE6B11">
              <w:rPr>
                <w:rFonts w:ascii="Times New Roman" w:hAnsi="Times New Roman" w:cs="Times New Roman"/>
              </w:rPr>
              <w:t>ли</w:t>
            </w:r>
          </w:p>
        </w:tc>
        <w:tc>
          <w:tcPr>
            <w:tcW w:w="1134" w:type="dxa"/>
            <w:tcBorders>
              <w:top w:val="single" w:sz="4" w:space="0" w:color="auto"/>
              <w:left w:val="single" w:sz="4" w:space="0" w:color="auto"/>
              <w:bottom w:val="single" w:sz="4" w:space="0" w:color="auto"/>
              <w:right w:val="single" w:sz="4" w:space="0" w:color="auto"/>
            </w:tcBorders>
          </w:tcPr>
          <w:p w:rsidR="00DB0CF6" w:rsidRPr="00BE6B11" w:rsidRDefault="00DB0CF6" w:rsidP="00BE6B11">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DB0CF6" w:rsidRPr="00BE6B11" w:rsidRDefault="00DB0CF6" w:rsidP="00BE6B11">
            <w:pPr>
              <w:pStyle w:val="af"/>
              <w:jc w:val="left"/>
              <w:rPr>
                <w:rFonts w:ascii="Times New Roman" w:hAnsi="Times New Roman" w:cs="Times New Roman"/>
              </w:rPr>
            </w:pPr>
          </w:p>
        </w:tc>
      </w:tr>
    </w:tbl>
    <w:p w:rsidR="002513B8" w:rsidRDefault="002513B8" w:rsidP="002513B8">
      <w:pPr>
        <w:autoSpaceDE w:val="0"/>
        <w:autoSpaceDN w:val="0"/>
        <w:adjustRightInd w:val="0"/>
        <w:spacing w:after="0" w:line="360" w:lineRule="auto"/>
        <w:ind w:firstLine="709"/>
        <w:rPr>
          <w:rFonts w:ascii="Times New Roman" w:hAnsi="Times New Roman" w:cs="Times New Roman"/>
          <w:bCs/>
          <w:sz w:val="24"/>
          <w:szCs w:val="24"/>
        </w:rPr>
      </w:pPr>
    </w:p>
    <w:p w:rsidR="002513B8" w:rsidRPr="0050204E" w:rsidRDefault="002513B8" w:rsidP="002513B8">
      <w:pPr>
        <w:autoSpaceDE w:val="0"/>
        <w:autoSpaceDN w:val="0"/>
        <w:adjustRightInd w:val="0"/>
        <w:spacing w:after="0" w:line="360" w:lineRule="auto"/>
        <w:ind w:left="4955" w:firstLine="709"/>
        <w:rPr>
          <w:rFonts w:ascii="Times New Roman" w:hAnsi="Times New Roman" w:cs="Times New Roman"/>
          <w:bCs/>
          <w:sz w:val="24"/>
          <w:szCs w:val="24"/>
        </w:rPr>
      </w:pPr>
      <w:r w:rsidRPr="0050204E">
        <w:rPr>
          <w:rFonts w:ascii="Times New Roman" w:hAnsi="Times New Roman" w:cs="Times New Roman"/>
          <w:bCs/>
          <w:sz w:val="24"/>
          <w:szCs w:val="24"/>
        </w:rPr>
        <w:lastRenderedPageBreak/>
        <w:t>Продолжение таблицы 1.1</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3"/>
        <w:gridCol w:w="5960"/>
        <w:gridCol w:w="1134"/>
        <w:gridCol w:w="1559"/>
      </w:tblGrid>
      <w:tr w:rsidR="002F3B75" w:rsidRPr="0050204E" w:rsidTr="00B56636">
        <w:tc>
          <w:tcPr>
            <w:tcW w:w="703" w:type="dxa"/>
            <w:tcBorders>
              <w:top w:val="single" w:sz="4" w:space="0" w:color="auto"/>
              <w:bottom w:val="single" w:sz="4" w:space="0" w:color="auto"/>
              <w:right w:val="single" w:sz="4" w:space="0" w:color="auto"/>
            </w:tcBorders>
            <w:vAlign w:val="center"/>
          </w:tcPr>
          <w:p w:rsidR="002F3B75" w:rsidRPr="0050204E" w:rsidRDefault="002F3B75" w:rsidP="009219D9">
            <w:pPr>
              <w:pStyle w:val="af"/>
              <w:jc w:val="center"/>
              <w:rPr>
                <w:rFonts w:ascii="Times New Roman" w:hAnsi="Times New Roman" w:cs="Times New Roman"/>
              </w:rPr>
            </w:pPr>
            <w:r w:rsidRPr="0050204E">
              <w:rPr>
                <w:rFonts w:ascii="Times New Roman" w:hAnsi="Times New Roman" w:cs="Times New Roman"/>
              </w:rPr>
              <w:t>Код</w:t>
            </w:r>
          </w:p>
        </w:tc>
        <w:tc>
          <w:tcPr>
            <w:tcW w:w="5960" w:type="dxa"/>
            <w:tcBorders>
              <w:top w:val="single" w:sz="4" w:space="0" w:color="auto"/>
              <w:left w:val="single" w:sz="4" w:space="0" w:color="auto"/>
              <w:bottom w:val="single" w:sz="4" w:space="0" w:color="auto"/>
              <w:right w:val="single" w:sz="4" w:space="0" w:color="auto"/>
            </w:tcBorders>
            <w:vAlign w:val="center"/>
          </w:tcPr>
          <w:p w:rsidR="002F3B75" w:rsidRPr="0050204E" w:rsidRDefault="002F3B75" w:rsidP="009219D9">
            <w:pPr>
              <w:pStyle w:val="af"/>
              <w:jc w:val="center"/>
              <w:rPr>
                <w:rFonts w:ascii="Times New Roman" w:hAnsi="Times New Roman" w:cs="Times New Roman"/>
              </w:rPr>
            </w:pPr>
            <w:r w:rsidRPr="0050204E">
              <w:rPr>
                <w:rFonts w:ascii="Times New Roman" w:hAnsi="Times New Roman" w:cs="Times New Roman"/>
              </w:rPr>
              <w:t>Компонент организационной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2F3B75" w:rsidRPr="0050204E" w:rsidRDefault="002F3B75" w:rsidP="009219D9">
            <w:pPr>
              <w:pStyle w:val="af"/>
              <w:jc w:val="center"/>
              <w:rPr>
                <w:rFonts w:ascii="Times New Roman" w:hAnsi="Times New Roman" w:cs="Times New Roman"/>
              </w:rPr>
            </w:pPr>
            <w:r w:rsidRPr="0050204E">
              <w:rPr>
                <w:rFonts w:ascii="Times New Roman" w:hAnsi="Times New Roman" w:cs="Times New Roman"/>
              </w:rPr>
              <w:t>Текущее состо</w:t>
            </w:r>
            <w:r w:rsidRPr="0050204E">
              <w:rPr>
                <w:rFonts w:ascii="Times New Roman" w:hAnsi="Times New Roman" w:cs="Times New Roman"/>
              </w:rPr>
              <w:t>я</w:t>
            </w:r>
            <w:r w:rsidRPr="0050204E">
              <w:rPr>
                <w:rFonts w:ascii="Times New Roman" w:hAnsi="Times New Roman" w:cs="Times New Roman"/>
              </w:rPr>
              <w:t>ние</w:t>
            </w:r>
          </w:p>
        </w:tc>
        <w:tc>
          <w:tcPr>
            <w:tcW w:w="1559" w:type="dxa"/>
            <w:tcBorders>
              <w:top w:val="single" w:sz="4" w:space="0" w:color="auto"/>
              <w:left w:val="single" w:sz="4" w:space="0" w:color="auto"/>
              <w:bottom w:val="single" w:sz="4" w:space="0" w:color="auto"/>
            </w:tcBorders>
            <w:vAlign w:val="center"/>
          </w:tcPr>
          <w:p w:rsidR="002F3B75" w:rsidRPr="0050204E" w:rsidRDefault="002F3B75" w:rsidP="009219D9">
            <w:pPr>
              <w:pStyle w:val="af"/>
              <w:jc w:val="center"/>
              <w:rPr>
                <w:rFonts w:ascii="Times New Roman" w:hAnsi="Times New Roman" w:cs="Times New Roman"/>
              </w:rPr>
            </w:pPr>
            <w:r w:rsidRPr="0050204E">
              <w:rPr>
                <w:rFonts w:ascii="Times New Roman" w:hAnsi="Times New Roman" w:cs="Times New Roman"/>
              </w:rPr>
              <w:t>Предпочт</w:t>
            </w:r>
            <w:r w:rsidRPr="0050204E">
              <w:rPr>
                <w:rFonts w:ascii="Times New Roman" w:hAnsi="Times New Roman" w:cs="Times New Roman"/>
              </w:rPr>
              <w:t>и</w:t>
            </w:r>
            <w:r w:rsidRPr="0050204E">
              <w:rPr>
                <w:rFonts w:ascii="Times New Roman" w:hAnsi="Times New Roman" w:cs="Times New Roman"/>
              </w:rPr>
              <w:t>тельное с</w:t>
            </w:r>
            <w:r w:rsidRPr="0050204E">
              <w:rPr>
                <w:rFonts w:ascii="Times New Roman" w:hAnsi="Times New Roman" w:cs="Times New Roman"/>
              </w:rPr>
              <w:t>о</w:t>
            </w:r>
            <w:r w:rsidRPr="0050204E">
              <w:rPr>
                <w:rFonts w:ascii="Times New Roman" w:hAnsi="Times New Roman" w:cs="Times New Roman"/>
              </w:rPr>
              <w:t>стояние</w:t>
            </w:r>
          </w:p>
        </w:tc>
      </w:tr>
      <w:tr w:rsidR="002513B8" w:rsidRPr="0050204E" w:rsidTr="002513B8">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D</w:t>
            </w:r>
          </w:p>
        </w:tc>
        <w:tc>
          <w:tcPr>
            <w:tcW w:w="5960" w:type="dxa"/>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Организация жестко структурирована и строго контр</w:t>
            </w:r>
            <w:r w:rsidRPr="0050204E">
              <w:rPr>
                <w:rFonts w:ascii="Times New Roman" w:hAnsi="Times New Roman" w:cs="Times New Roman"/>
              </w:rPr>
              <w:t>о</w:t>
            </w:r>
            <w:r w:rsidRPr="0050204E">
              <w:rPr>
                <w:rFonts w:ascii="Times New Roman" w:hAnsi="Times New Roman" w:cs="Times New Roman"/>
              </w:rPr>
              <w:t>лируется. Действия людей, как правило, определяются формальными процедурами</w:t>
            </w:r>
          </w:p>
        </w:tc>
        <w:tc>
          <w:tcPr>
            <w:tcW w:w="1134" w:type="dxa"/>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2513B8" w:rsidRPr="0050204E" w:rsidRDefault="002513B8" w:rsidP="002513B8">
            <w:pPr>
              <w:pStyle w:val="af"/>
              <w:jc w:val="left"/>
              <w:rPr>
                <w:rFonts w:ascii="Times New Roman" w:hAnsi="Times New Roman" w:cs="Times New Roman"/>
              </w:rPr>
            </w:pPr>
          </w:p>
        </w:tc>
      </w:tr>
      <w:tr w:rsidR="002513B8" w:rsidRPr="0050204E" w:rsidTr="002513B8">
        <w:tc>
          <w:tcPr>
            <w:tcW w:w="9356" w:type="dxa"/>
            <w:gridSpan w:val="4"/>
            <w:tcBorders>
              <w:top w:val="single" w:sz="4" w:space="0" w:color="auto"/>
              <w:bottom w:val="single" w:sz="4" w:space="0" w:color="auto"/>
            </w:tcBorders>
            <w:vAlign w:val="center"/>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2. Стиль лидерства в организации</w:t>
            </w:r>
          </w:p>
        </w:tc>
      </w:tr>
      <w:tr w:rsidR="002513B8" w:rsidRPr="0050204E" w:rsidTr="002513B8">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A</w:t>
            </w:r>
          </w:p>
        </w:tc>
        <w:tc>
          <w:tcPr>
            <w:tcW w:w="5960" w:type="dxa"/>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Общий стиль лидерства в организации представляет собой пример мониторинга, стремления помочь или научить</w:t>
            </w:r>
          </w:p>
        </w:tc>
        <w:tc>
          <w:tcPr>
            <w:tcW w:w="1134" w:type="dxa"/>
            <w:tcBorders>
              <w:top w:val="single" w:sz="4" w:space="0" w:color="auto"/>
              <w:left w:val="single" w:sz="4" w:space="0" w:color="auto"/>
              <w:bottom w:val="single" w:sz="4" w:space="0" w:color="auto"/>
              <w:right w:val="single" w:sz="4" w:space="0" w:color="auto"/>
            </w:tcBorders>
            <w:vAlign w:val="center"/>
          </w:tcPr>
          <w:p w:rsidR="002513B8" w:rsidRPr="0050204E" w:rsidRDefault="002513B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2513B8" w:rsidRPr="0050204E" w:rsidRDefault="002513B8" w:rsidP="009219D9">
            <w:pPr>
              <w:pStyle w:val="af"/>
              <w:jc w:val="center"/>
              <w:rPr>
                <w:rFonts w:ascii="Times New Roman" w:hAnsi="Times New Roman" w:cs="Times New Roman"/>
              </w:rPr>
            </w:pPr>
          </w:p>
        </w:tc>
      </w:tr>
      <w:tr w:rsidR="002513B8" w:rsidRPr="0050204E" w:rsidTr="002513B8">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B</w:t>
            </w:r>
          </w:p>
        </w:tc>
        <w:tc>
          <w:tcPr>
            <w:tcW w:w="5960" w:type="dxa"/>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Общий стиль лидерства в организации служит прим</w:t>
            </w:r>
            <w:r w:rsidRPr="0050204E">
              <w:rPr>
                <w:rFonts w:ascii="Times New Roman" w:hAnsi="Times New Roman" w:cs="Times New Roman"/>
              </w:rPr>
              <w:t>е</w:t>
            </w:r>
            <w:r w:rsidRPr="0050204E">
              <w:rPr>
                <w:rFonts w:ascii="Times New Roman" w:hAnsi="Times New Roman" w:cs="Times New Roman"/>
              </w:rPr>
              <w:t>ром предпринимательства, новаторства и склонности к риску</w:t>
            </w:r>
          </w:p>
        </w:tc>
        <w:tc>
          <w:tcPr>
            <w:tcW w:w="1134" w:type="dxa"/>
            <w:tcBorders>
              <w:top w:val="single" w:sz="4" w:space="0" w:color="auto"/>
              <w:left w:val="single" w:sz="4" w:space="0" w:color="auto"/>
              <w:bottom w:val="single" w:sz="4" w:space="0" w:color="auto"/>
              <w:right w:val="single" w:sz="4" w:space="0" w:color="auto"/>
            </w:tcBorders>
            <w:vAlign w:val="center"/>
          </w:tcPr>
          <w:p w:rsidR="002513B8" w:rsidRPr="0050204E" w:rsidRDefault="002513B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2513B8" w:rsidRPr="0050204E" w:rsidRDefault="002513B8" w:rsidP="009219D9">
            <w:pPr>
              <w:pStyle w:val="af"/>
              <w:jc w:val="center"/>
              <w:rPr>
                <w:rFonts w:ascii="Times New Roman" w:hAnsi="Times New Roman" w:cs="Times New Roman"/>
              </w:rPr>
            </w:pPr>
          </w:p>
        </w:tc>
      </w:tr>
      <w:tr w:rsidR="002513B8" w:rsidRPr="0050204E" w:rsidTr="002513B8">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С</w:t>
            </w:r>
          </w:p>
        </w:tc>
        <w:tc>
          <w:tcPr>
            <w:tcW w:w="5960" w:type="dxa"/>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Общий стиль лидерства в организации служит прим</w:t>
            </w:r>
            <w:r w:rsidRPr="0050204E">
              <w:rPr>
                <w:rFonts w:ascii="Times New Roman" w:hAnsi="Times New Roman" w:cs="Times New Roman"/>
              </w:rPr>
              <w:t>е</w:t>
            </w:r>
            <w:r w:rsidRPr="0050204E">
              <w:rPr>
                <w:rFonts w:ascii="Times New Roman" w:hAnsi="Times New Roman" w:cs="Times New Roman"/>
              </w:rPr>
              <w:t>ром деловитости, агрессивности, ориентации на р</w:t>
            </w:r>
            <w:r w:rsidRPr="0050204E">
              <w:rPr>
                <w:rFonts w:ascii="Times New Roman" w:hAnsi="Times New Roman" w:cs="Times New Roman"/>
              </w:rPr>
              <w:t>е</w:t>
            </w:r>
            <w:r w:rsidRPr="0050204E">
              <w:rPr>
                <w:rFonts w:ascii="Times New Roman" w:hAnsi="Times New Roman" w:cs="Times New Roman"/>
              </w:rPr>
              <w:t>зультаты</w:t>
            </w:r>
          </w:p>
        </w:tc>
        <w:tc>
          <w:tcPr>
            <w:tcW w:w="1134" w:type="dxa"/>
            <w:tcBorders>
              <w:top w:val="single" w:sz="4" w:space="0" w:color="auto"/>
              <w:left w:val="single" w:sz="4" w:space="0" w:color="auto"/>
              <w:bottom w:val="single" w:sz="4" w:space="0" w:color="auto"/>
              <w:right w:val="single" w:sz="4" w:space="0" w:color="auto"/>
            </w:tcBorders>
            <w:vAlign w:val="center"/>
          </w:tcPr>
          <w:p w:rsidR="002513B8" w:rsidRPr="0050204E" w:rsidRDefault="002513B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2513B8" w:rsidRPr="0050204E" w:rsidRDefault="002513B8" w:rsidP="009219D9">
            <w:pPr>
              <w:pStyle w:val="af"/>
              <w:jc w:val="center"/>
              <w:rPr>
                <w:rFonts w:ascii="Times New Roman" w:hAnsi="Times New Roman" w:cs="Times New Roman"/>
              </w:rPr>
            </w:pPr>
          </w:p>
        </w:tc>
      </w:tr>
      <w:tr w:rsidR="002513B8" w:rsidRPr="0050204E" w:rsidTr="002513B8">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D</w:t>
            </w:r>
          </w:p>
        </w:tc>
        <w:tc>
          <w:tcPr>
            <w:tcW w:w="5960" w:type="dxa"/>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Общий стиль лидерства в организации являет собой пример координации, четкой организации или плавн</w:t>
            </w:r>
            <w:r w:rsidRPr="0050204E">
              <w:rPr>
                <w:rFonts w:ascii="Times New Roman" w:hAnsi="Times New Roman" w:cs="Times New Roman"/>
              </w:rPr>
              <w:t>о</w:t>
            </w:r>
            <w:r w:rsidRPr="0050204E">
              <w:rPr>
                <w:rFonts w:ascii="Times New Roman" w:hAnsi="Times New Roman" w:cs="Times New Roman"/>
              </w:rPr>
              <w:t>го ведения дел в русле рентабельности</w:t>
            </w:r>
          </w:p>
        </w:tc>
        <w:tc>
          <w:tcPr>
            <w:tcW w:w="1134" w:type="dxa"/>
            <w:tcBorders>
              <w:top w:val="single" w:sz="4" w:space="0" w:color="auto"/>
              <w:left w:val="single" w:sz="4" w:space="0" w:color="auto"/>
              <w:bottom w:val="single" w:sz="4" w:space="0" w:color="auto"/>
              <w:right w:val="single" w:sz="4" w:space="0" w:color="auto"/>
            </w:tcBorders>
            <w:vAlign w:val="center"/>
          </w:tcPr>
          <w:p w:rsidR="002513B8" w:rsidRPr="0050204E" w:rsidRDefault="002513B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2513B8" w:rsidRPr="0050204E" w:rsidRDefault="002513B8" w:rsidP="009219D9">
            <w:pPr>
              <w:pStyle w:val="af"/>
              <w:jc w:val="center"/>
              <w:rPr>
                <w:rFonts w:ascii="Times New Roman" w:hAnsi="Times New Roman" w:cs="Times New Roman"/>
              </w:rPr>
            </w:pPr>
          </w:p>
        </w:tc>
      </w:tr>
      <w:tr w:rsidR="00CC0778" w:rsidRPr="0050204E" w:rsidTr="00FD20E7">
        <w:tc>
          <w:tcPr>
            <w:tcW w:w="9356" w:type="dxa"/>
            <w:gridSpan w:val="4"/>
            <w:tcBorders>
              <w:top w:val="single" w:sz="4" w:space="0" w:color="auto"/>
              <w:bottom w:val="single" w:sz="4" w:space="0" w:color="auto"/>
            </w:tcBorders>
          </w:tcPr>
          <w:p w:rsidR="00CC0778" w:rsidRPr="0050204E" w:rsidRDefault="00CC0778" w:rsidP="00FD20E7">
            <w:pPr>
              <w:spacing w:line="240" w:lineRule="auto"/>
              <w:rPr>
                <w:rFonts w:ascii="Times New Roman" w:hAnsi="Times New Roman" w:cs="Times New Roman"/>
                <w:sz w:val="24"/>
                <w:szCs w:val="24"/>
              </w:rPr>
            </w:pPr>
            <w:r w:rsidRPr="0050204E">
              <w:rPr>
                <w:rFonts w:ascii="Times New Roman" w:hAnsi="Times New Roman" w:cs="Times New Roman"/>
                <w:sz w:val="24"/>
                <w:szCs w:val="24"/>
              </w:rPr>
              <w:t>3. Управление наемными работниками</w:t>
            </w: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FD20E7">
            <w:pPr>
              <w:pStyle w:val="af"/>
              <w:jc w:val="left"/>
              <w:rPr>
                <w:rFonts w:ascii="Times New Roman" w:hAnsi="Times New Roman" w:cs="Times New Roman"/>
              </w:rPr>
            </w:pPr>
            <w:r w:rsidRPr="0050204E">
              <w:rPr>
                <w:rFonts w:ascii="Times New Roman" w:hAnsi="Times New Roman" w:cs="Times New Roman"/>
              </w:rPr>
              <w:t>A</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Стиль менеджмента в организации характеризуется поощрением бригадной работы, единодушия и участия в принятии решений</w:t>
            </w:r>
          </w:p>
        </w:tc>
        <w:tc>
          <w:tcPr>
            <w:tcW w:w="1134" w:type="dxa"/>
            <w:tcBorders>
              <w:top w:val="single" w:sz="4" w:space="0" w:color="auto"/>
              <w:left w:val="single" w:sz="4" w:space="0" w:color="auto"/>
              <w:bottom w:val="single" w:sz="4" w:space="0" w:color="auto"/>
              <w:right w:val="single" w:sz="4" w:space="0" w:color="auto"/>
            </w:tcBorders>
            <w:vAlign w:val="center"/>
          </w:tcPr>
          <w:p w:rsidR="00CC0778" w:rsidRPr="0050204E" w:rsidRDefault="00CC077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CC0778" w:rsidRPr="0050204E" w:rsidRDefault="00CC0778" w:rsidP="009219D9">
            <w:pPr>
              <w:pStyle w:val="af"/>
              <w:jc w:val="center"/>
              <w:rPr>
                <w:rFonts w:ascii="Times New Roman" w:hAnsi="Times New Roman" w:cs="Times New Roman"/>
              </w:rPr>
            </w:pP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FD20E7">
            <w:pPr>
              <w:pStyle w:val="af"/>
              <w:jc w:val="left"/>
              <w:rPr>
                <w:rFonts w:ascii="Times New Roman" w:hAnsi="Times New Roman" w:cs="Times New Roman"/>
              </w:rPr>
            </w:pPr>
            <w:r w:rsidRPr="0050204E">
              <w:rPr>
                <w:rFonts w:ascii="Times New Roman" w:hAnsi="Times New Roman" w:cs="Times New Roman"/>
              </w:rPr>
              <w:t>B</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Стиль менеджмента в организации характеризуется поощрением индивидуального риска, новаторства, св</w:t>
            </w:r>
            <w:r w:rsidRPr="0050204E">
              <w:rPr>
                <w:rFonts w:ascii="Times New Roman" w:hAnsi="Times New Roman" w:cs="Times New Roman"/>
              </w:rPr>
              <w:t>о</w:t>
            </w:r>
            <w:r w:rsidRPr="0050204E">
              <w:rPr>
                <w:rFonts w:ascii="Times New Roman" w:hAnsi="Times New Roman" w:cs="Times New Roman"/>
              </w:rPr>
              <w:t>боды и самобытности</w:t>
            </w:r>
          </w:p>
        </w:tc>
        <w:tc>
          <w:tcPr>
            <w:tcW w:w="1134" w:type="dxa"/>
            <w:tcBorders>
              <w:top w:val="single" w:sz="4" w:space="0" w:color="auto"/>
              <w:left w:val="single" w:sz="4" w:space="0" w:color="auto"/>
              <w:bottom w:val="single" w:sz="4" w:space="0" w:color="auto"/>
              <w:right w:val="single" w:sz="4" w:space="0" w:color="auto"/>
            </w:tcBorders>
            <w:vAlign w:val="center"/>
          </w:tcPr>
          <w:p w:rsidR="00CC0778" w:rsidRPr="0050204E" w:rsidRDefault="00CC077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CC0778" w:rsidRPr="0050204E" w:rsidRDefault="00CC0778" w:rsidP="009219D9">
            <w:pPr>
              <w:pStyle w:val="af"/>
              <w:jc w:val="center"/>
              <w:rPr>
                <w:rFonts w:ascii="Times New Roman" w:hAnsi="Times New Roman" w:cs="Times New Roman"/>
              </w:rPr>
            </w:pP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FD20E7">
            <w:pPr>
              <w:pStyle w:val="af"/>
              <w:jc w:val="left"/>
              <w:rPr>
                <w:rFonts w:ascii="Times New Roman" w:hAnsi="Times New Roman" w:cs="Times New Roman"/>
              </w:rPr>
            </w:pPr>
            <w:r w:rsidRPr="0050204E">
              <w:rPr>
                <w:rFonts w:ascii="Times New Roman" w:hAnsi="Times New Roman" w:cs="Times New Roman"/>
              </w:rPr>
              <w:t>С</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Стиль менеджмента в организации характеризуется высокой требовательностью, жестким стремлением к конкурентоспособности и поощрением достижений</w:t>
            </w:r>
          </w:p>
        </w:tc>
        <w:tc>
          <w:tcPr>
            <w:tcW w:w="1134" w:type="dxa"/>
            <w:tcBorders>
              <w:top w:val="single" w:sz="4" w:space="0" w:color="auto"/>
              <w:left w:val="single" w:sz="4" w:space="0" w:color="auto"/>
              <w:bottom w:val="single" w:sz="4" w:space="0" w:color="auto"/>
              <w:right w:val="single" w:sz="4" w:space="0" w:color="auto"/>
            </w:tcBorders>
            <w:vAlign w:val="center"/>
          </w:tcPr>
          <w:p w:rsidR="00CC0778" w:rsidRPr="0050204E" w:rsidRDefault="00CC077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CC0778" w:rsidRPr="0050204E" w:rsidRDefault="00CC0778" w:rsidP="009219D9">
            <w:pPr>
              <w:pStyle w:val="af"/>
              <w:jc w:val="center"/>
              <w:rPr>
                <w:rFonts w:ascii="Times New Roman" w:hAnsi="Times New Roman" w:cs="Times New Roman"/>
              </w:rPr>
            </w:pP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FD20E7">
            <w:pPr>
              <w:pStyle w:val="af"/>
              <w:jc w:val="left"/>
              <w:rPr>
                <w:rFonts w:ascii="Times New Roman" w:hAnsi="Times New Roman" w:cs="Times New Roman"/>
              </w:rPr>
            </w:pPr>
            <w:r w:rsidRPr="0050204E">
              <w:rPr>
                <w:rFonts w:ascii="Times New Roman" w:hAnsi="Times New Roman" w:cs="Times New Roman"/>
              </w:rPr>
              <w:t>D</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Стиль менеджмента в организации характеризуется г</w:t>
            </w:r>
            <w:r w:rsidRPr="0050204E">
              <w:rPr>
                <w:rFonts w:ascii="Times New Roman" w:hAnsi="Times New Roman" w:cs="Times New Roman"/>
              </w:rPr>
              <w:t>а</w:t>
            </w:r>
            <w:r w:rsidRPr="0050204E">
              <w:rPr>
                <w:rFonts w:ascii="Times New Roman" w:hAnsi="Times New Roman" w:cs="Times New Roman"/>
              </w:rPr>
              <w:t>рантией занятости, требованием подчинения, предск</w:t>
            </w:r>
            <w:r w:rsidRPr="0050204E">
              <w:rPr>
                <w:rFonts w:ascii="Times New Roman" w:hAnsi="Times New Roman" w:cs="Times New Roman"/>
              </w:rPr>
              <w:t>а</w:t>
            </w:r>
            <w:r w:rsidRPr="0050204E">
              <w:rPr>
                <w:rFonts w:ascii="Times New Roman" w:hAnsi="Times New Roman" w:cs="Times New Roman"/>
              </w:rPr>
              <w:t>зуемости и стабильности в отношениях</w:t>
            </w:r>
          </w:p>
        </w:tc>
        <w:tc>
          <w:tcPr>
            <w:tcW w:w="1134" w:type="dxa"/>
            <w:tcBorders>
              <w:top w:val="single" w:sz="4" w:space="0" w:color="auto"/>
              <w:left w:val="single" w:sz="4" w:space="0" w:color="auto"/>
              <w:bottom w:val="single" w:sz="4" w:space="0" w:color="auto"/>
              <w:right w:val="single" w:sz="4" w:space="0" w:color="auto"/>
            </w:tcBorders>
            <w:vAlign w:val="center"/>
          </w:tcPr>
          <w:p w:rsidR="00CC0778" w:rsidRPr="0050204E" w:rsidRDefault="00CC0778" w:rsidP="009219D9">
            <w:pPr>
              <w:pStyle w:val="af"/>
              <w:jc w:val="center"/>
              <w:rPr>
                <w:rFonts w:ascii="Times New Roman" w:hAnsi="Times New Roman" w:cs="Times New Roman"/>
              </w:rPr>
            </w:pPr>
          </w:p>
        </w:tc>
        <w:tc>
          <w:tcPr>
            <w:tcW w:w="1559" w:type="dxa"/>
            <w:tcBorders>
              <w:top w:val="single" w:sz="4" w:space="0" w:color="auto"/>
              <w:left w:val="single" w:sz="4" w:space="0" w:color="auto"/>
              <w:bottom w:val="single" w:sz="4" w:space="0" w:color="auto"/>
            </w:tcBorders>
            <w:vAlign w:val="center"/>
          </w:tcPr>
          <w:p w:rsidR="00CC0778" w:rsidRPr="0050204E" w:rsidRDefault="00CC0778" w:rsidP="009219D9">
            <w:pPr>
              <w:pStyle w:val="af"/>
              <w:jc w:val="center"/>
              <w:rPr>
                <w:rFonts w:ascii="Times New Roman" w:hAnsi="Times New Roman" w:cs="Times New Roman"/>
              </w:rPr>
            </w:pPr>
          </w:p>
        </w:tc>
      </w:tr>
      <w:tr w:rsidR="00CC0778" w:rsidRPr="0050204E" w:rsidTr="00D535D0">
        <w:tc>
          <w:tcPr>
            <w:tcW w:w="9356" w:type="dxa"/>
            <w:gridSpan w:val="4"/>
            <w:tcBorders>
              <w:top w:val="single" w:sz="4" w:space="0" w:color="auto"/>
              <w:bottom w:val="single" w:sz="4" w:space="0" w:color="auto"/>
            </w:tcBorders>
          </w:tcPr>
          <w:p w:rsidR="00CC0778" w:rsidRPr="0050204E" w:rsidRDefault="00CC0778" w:rsidP="004D0B3E">
            <w:pPr>
              <w:spacing w:after="0" w:line="240" w:lineRule="auto"/>
              <w:jc w:val="both"/>
              <w:rPr>
                <w:rFonts w:ascii="Times New Roman" w:hAnsi="Times New Roman" w:cs="Times New Roman"/>
                <w:sz w:val="24"/>
                <w:szCs w:val="24"/>
              </w:rPr>
            </w:pPr>
            <w:r w:rsidRPr="0050204E">
              <w:rPr>
                <w:rFonts w:ascii="Times New Roman" w:hAnsi="Times New Roman" w:cs="Times New Roman"/>
                <w:sz w:val="24"/>
                <w:szCs w:val="24"/>
              </w:rPr>
              <w:t>4. Связующая сущность организации</w:t>
            </w: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r w:rsidRPr="0050204E">
              <w:rPr>
                <w:rFonts w:ascii="Times New Roman" w:hAnsi="Times New Roman" w:cs="Times New Roman"/>
              </w:rPr>
              <w:t>A</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Организацию связывают воедино преданность делу и взаимное доверие. Обязательность организации нах</w:t>
            </w:r>
            <w:r w:rsidRPr="0050204E">
              <w:rPr>
                <w:rFonts w:ascii="Times New Roman" w:hAnsi="Times New Roman" w:cs="Times New Roman"/>
              </w:rPr>
              <w:t>о</w:t>
            </w:r>
            <w:r w:rsidRPr="0050204E">
              <w:rPr>
                <w:rFonts w:ascii="Times New Roman" w:hAnsi="Times New Roman" w:cs="Times New Roman"/>
              </w:rPr>
              <w:t>дится на высоком уровне</w:t>
            </w:r>
          </w:p>
        </w:tc>
        <w:tc>
          <w:tcPr>
            <w:tcW w:w="1134" w:type="dxa"/>
            <w:tcBorders>
              <w:top w:val="single" w:sz="4" w:space="0" w:color="auto"/>
              <w:left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CC0778" w:rsidRPr="0050204E" w:rsidRDefault="00CC0778" w:rsidP="00486258">
            <w:pPr>
              <w:pStyle w:val="af"/>
              <w:jc w:val="left"/>
              <w:rPr>
                <w:rFonts w:ascii="Times New Roman" w:hAnsi="Times New Roman" w:cs="Times New Roman"/>
              </w:rPr>
            </w:pP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r w:rsidRPr="0050204E">
              <w:rPr>
                <w:rFonts w:ascii="Times New Roman" w:hAnsi="Times New Roman" w:cs="Times New Roman"/>
              </w:rPr>
              <w:t>B</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Организацию связывает воедино приверженность н</w:t>
            </w:r>
            <w:r w:rsidRPr="0050204E">
              <w:rPr>
                <w:rFonts w:ascii="Times New Roman" w:hAnsi="Times New Roman" w:cs="Times New Roman"/>
              </w:rPr>
              <w:t>о</w:t>
            </w:r>
            <w:r w:rsidRPr="0050204E">
              <w:rPr>
                <w:rFonts w:ascii="Times New Roman" w:hAnsi="Times New Roman" w:cs="Times New Roman"/>
              </w:rPr>
              <w:t>ваторству и совершенствованию. Акцентируется нео</w:t>
            </w:r>
            <w:r w:rsidRPr="0050204E">
              <w:rPr>
                <w:rFonts w:ascii="Times New Roman" w:hAnsi="Times New Roman" w:cs="Times New Roman"/>
              </w:rPr>
              <w:t>б</w:t>
            </w:r>
            <w:r w:rsidRPr="0050204E">
              <w:rPr>
                <w:rFonts w:ascii="Times New Roman" w:hAnsi="Times New Roman" w:cs="Times New Roman"/>
              </w:rPr>
              <w:t>ходимость быть на передовых рубежах</w:t>
            </w:r>
          </w:p>
        </w:tc>
        <w:tc>
          <w:tcPr>
            <w:tcW w:w="1134" w:type="dxa"/>
            <w:tcBorders>
              <w:top w:val="single" w:sz="4" w:space="0" w:color="auto"/>
              <w:left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CC0778" w:rsidRPr="0050204E" w:rsidRDefault="00CC0778" w:rsidP="00486258">
            <w:pPr>
              <w:pStyle w:val="af"/>
              <w:jc w:val="left"/>
              <w:rPr>
                <w:rFonts w:ascii="Times New Roman" w:hAnsi="Times New Roman" w:cs="Times New Roman"/>
              </w:rPr>
            </w:pP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r w:rsidRPr="0050204E">
              <w:rPr>
                <w:rFonts w:ascii="Times New Roman" w:hAnsi="Times New Roman" w:cs="Times New Roman"/>
              </w:rPr>
              <w:t>С</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Организацию связывает воедино акцент на достижение цели и выполнении задачи. Общепринятые темы - агрессивность и победа</w:t>
            </w:r>
          </w:p>
        </w:tc>
        <w:tc>
          <w:tcPr>
            <w:tcW w:w="1134" w:type="dxa"/>
            <w:tcBorders>
              <w:top w:val="single" w:sz="4" w:space="0" w:color="auto"/>
              <w:left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CC0778" w:rsidRPr="0050204E" w:rsidRDefault="00CC0778" w:rsidP="00486258">
            <w:pPr>
              <w:pStyle w:val="af"/>
              <w:jc w:val="left"/>
              <w:rPr>
                <w:rFonts w:ascii="Times New Roman" w:hAnsi="Times New Roman" w:cs="Times New Roman"/>
              </w:rPr>
            </w:pPr>
          </w:p>
        </w:tc>
      </w:tr>
      <w:tr w:rsidR="00CC0778" w:rsidRPr="0050204E" w:rsidTr="00B56636">
        <w:tc>
          <w:tcPr>
            <w:tcW w:w="703" w:type="dxa"/>
            <w:tcBorders>
              <w:top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r w:rsidRPr="0050204E">
              <w:rPr>
                <w:rFonts w:ascii="Times New Roman" w:hAnsi="Times New Roman" w:cs="Times New Roman"/>
              </w:rPr>
              <w:t>D</w:t>
            </w:r>
          </w:p>
        </w:tc>
        <w:tc>
          <w:tcPr>
            <w:tcW w:w="5960" w:type="dxa"/>
            <w:tcBorders>
              <w:top w:val="single" w:sz="4" w:space="0" w:color="auto"/>
              <w:left w:val="single" w:sz="4" w:space="0" w:color="auto"/>
              <w:bottom w:val="single" w:sz="4" w:space="0" w:color="auto"/>
              <w:right w:val="single" w:sz="4" w:space="0" w:color="auto"/>
            </w:tcBorders>
          </w:tcPr>
          <w:p w:rsidR="00CC0778" w:rsidRPr="0050204E" w:rsidRDefault="00CC0778" w:rsidP="004D0B3E">
            <w:pPr>
              <w:pStyle w:val="af0"/>
              <w:jc w:val="both"/>
              <w:rPr>
                <w:rFonts w:ascii="Times New Roman" w:hAnsi="Times New Roman" w:cs="Times New Roman"/>
              </w:rPr>
            </w:pPr>
            <w:r w:rsidRPr="0050204E">
              <w:rPr>
                <w:rFonts w:ascii="Times New Roman" w:hAnsi="Times New Roman" w:cs="Times New Roman"/>
              </w:rPr>
              <w:t>Организацию связывают воедино формальные правила и официальная политика. Важно поддержание плавн</w:t>
            </w:r>
            <w:r w:rsidRPr="0050204E">
              <w:rPr>
                <w:rFonts w:ascii="Times New Roman" w:hAnsi="Times New Roman" w:cs="Times New Roman"/>
              </w:rPr>
              <w:t>о</w:t>
            </w:r>
            <w:r w:rsidRPr="0050204E">
              <w:rPr>
                <w:rFonts w:ascii="Times New Roman" w:hAnsi="Times New Roman" w:cs="Times New Roman"/>
              </w:rPr>
              <w:t>го хода деятельности организации</w:t>
            </w:r>
          </w:p>
        </w:tc>
        <w:tc>
          <w:tcPr>
            <w:tcW w:w="1134" w:type="dxa"/>
            <w:tcBorders>
              <w:top w:val="single" w:sz="4" w:space="0" w:color="auto"/>
              <w:left w:val="single" w:sz="4" w:space="0" w:color="auto"/>
              <w:bottom w:val="single" w:sz="4" w:space="0" w:color="auto"/>
              <w:right w:val="single" w:sz="4" w:space="0" w:color="auto"/>
            </w:tcBorders>
          </w:tcPr>
          <w:p w:rsidR="00CC0778" w:rsidRPr="0050204E" w:rsidRDefault="00CC0778" w:rsidP="00486258">
            <w:pPr>
              <w:pStyle w:val="af"/>
              <w:jc w:val="left"/>
              <w:rPr>
                <w:rFonts w:ascii="Times New Roman" w:hAnsi="Times New Roman" w:cs="Times New Roman"/>
              </w:rPr>
            </w:pPr>
          </w:p>
        </w:tc>
        <w:tc>
          <w:tcPr>
            <w:tcW w:w="1559" w:type="dxa"/>
            <w:tcBorders>
              <w:top w:val="single" w:sz="4" w:space="0" w:color="auto"/>
              <w:left w:val="single" w:sz="4" w:space="0" w:color="auto"/>
              <w:bottom w:val="single" w:sz="4" w:space="0" w:color="auto"/>
            </w:tcBorders>
          </w:tcPr>
          <w:p w:rsidR="00CC0778" w:rsidRPr="0050204E" w:rsidRDefault="00CC0778" w:rsidP="00486258">
            <w:pPr>
              <w:pStyle w:val="af"/>
              <w:jc w:val="left"/>
              <w:rPr>
                <w:rFonts w:ascii="Times New Roman" w:hAnsi="Times New Roman" w:cs="Times New Roman"/>
              </w:rPr>
            </w:pPr>
          </w:p>
        </w:tc>
      </w:tr>
    </w:tbl>
    <w:p w:rsidR="002513B8" w:rsidRDefault="002513B8">
      <w:r>
        <w:br w:type="page"/>
      </w:r>
    </w:p>
    <w:p w:rsidR="00CC0778" w:rsidRPr="0050204E" w:rsidRDefault="00CC0778" w:rsidP="00CC0778">
      <w:pPr>
        <w:spacing w:after="0" w:line="360" w:lineRule="auto"/>
        <w:ind w:left="5664" w:firstLine="709"/>
        <w:rPr>
          <w:rFonts w:ascii="Times New Roman" w:hAnsi="Times New Roman" w:cs="Times New Roman"/>
          <w:sz w:val="24"/>
          <w:szCs w:val="24"/>
        </w:rPr>
      </w:pPr>
      <w:r w:rsidRPr="0050204E">
        <w:rPr>
          <w:rFonts w:ascii="Times New Roman" w:hAnsi="Times New Roman" w:cs="Times New Roman"/>
          <w:sz w:val="24"/>
          <w:szCs w:val="24"/>
        </w:rPr>
        <w:lastRenderedPageBreak/>
        <w:t>Окончание таблицы 1.1</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3"/>
        <w:gridCol w:w="6"/>
        <w:gridCol w:w="5954"/>
        <w:gridCol w:w="1275"/>
        <w:gridCol w:w="1418"/>
      </w:tblGrid>
      <w:tr w:rsidR="00CC0778" w:rsidRPr="0050204E" w:rsidTr="00B56636">
        <w:tc>
          <w:tcPr>
            <w:tcW w:w="709" w:type="dxa"/>
            <w:gridSpan w:val="2"/>
            <w:tcBorders>
              <w:top w:val="single" w:sz="4" w:space="0" w:color="auto"/>
              <w:bottom w:val="single" w:sz="4" w:space="0" w:color="auto"/>
              <w:right w:val="single" w:sz="4" w:space="0" w:color="auto"/>
            </w:tcBorders>
            <w:vAlign w:val="center"/>
          </w:tcPr>
          <w:p w:rsidR="00CC0778" w:rsidRPr="0050204E" w:rsidRDefault="00CC0778" w:rsidP="00CC0778">
            <w:pPr>
              <w:pStyle w:val="af"/>
              <w:pBdr>
                <w:between w:val="single" w:sz="4" w:space="1" w:color="auto"/>
              </w:pBdr>
              <w:jc w:val="center"/>
              <w:rPr>
                <w:rFonts w:ascii="Times New Roman" w:hAnsi="Times New Roman" w:cs="Times New Roman"/>
              </w:rPr>
            </w:pPr>
            <w:r w:rsidRPr="0050204E">
              <w:rPr>
                <w:rFonts w:ascii="Times New Roman" w:hAnsi="Times New Roman" w:cs="Times New Roman"/>
              </w:rPr>
              <w:t>Код</w:t>
            </w:r>
          </w:p>
        </w:tc>
        <w:tc>
          <w:tcPr>
            <w:tcW w:w="5954" w:type="dxa"/>
            <w:tcBorders>
              <w:top w:val="single" w:sz="4" w:space="0" w:color="auto"/>
              <w:left w:val="single" w:sz="4" w:space="0" w:color="auto"/>
              <w:bottom w:val="single" w:sz="4" w:space="0" w:color="auto"/>
              <w:right w:val="single" w:sz="4" w:space="0" w:color="auto"/>
            </w:tcBorders>
            <w:vAlign w:val="center"/>
          </w:tcPr>
          <w:p w:rsidR="00CC0778" w:rsidRPr="0050204E" w:rsidRDefault="00CC0778" w:rsidP="00CC0778">
            <w:pPr>
              <w:pStyle w:val="af"/>
              <w:pBdr>
                <w:between w:val="single" w:sz="4" w:space="1" w:color="auto"/>
              </w:pBdr>
              <w:jc w:val="center"/>
              <w:rPr>
                <w:rFonts w:ascii="Times New Roman" w:hAnsi="Times New Roman" w:cs="Times New Roman"/>
              </w:rPr>
            </w:pPr>
            <w:r w:rsidRPr="0050204E">
              <w:rPr>
                <w:rFonts w:ascii="Times New Roman" w:hAnsi="Times New Roman" w:cs="Times New Roman"/>
              </w:rPr>
              <w:t>Компонент организационной культуры</w:t>
            </w:r>
          </w:p>
        </w:tc>
        <w:tc>
          <w:tcPr>
            <w:tcW w:w="1275" w:type="dxa"/>
            <w:tcBorders>
              <w:top w:val="single" w:sz="4" w:space="0" w:color="auto"/>
              <w:left w:val="single" w:sz="4" w:space="0" w:color="auto"/>
              <w:bottom w:val="single" w:sz="4" w:space="0" w:color="auto"/>
              <w:right w:val="single" w:sz="4" w:space="0" w:color="auto"/>
            </w:tcBorders>
            <w:vAlign w:val="center"/>
          </w:tcPr>
          <w:p w:rsidR="00CC0778" w:rsidRPr="0050204E" w:rsidRDefault="00CC0778" w:rsidP="00CC0778">
            <w:pPr>
              <w:pStyle w:val="af"/>
              <w:pBdr>
                <w:between w:val="single" w:sz="4" w:space="1" w:color="auto"/>
              </w:pBdr>
              <w:jc w:val="center"/>
              <w:rPr>
                <w:rFonts w:ascii="Times New Roman" w:hAnsi="Times New Roman" w:cs="Times New Roman"/>
              </w:rPr>
            </w:pPr>
            <w:r w:rsidRPr="0050204E">
              <w:rPr>
                <w:rFonts w:ascii="Times New Roman" w:hAnsi="Times New Roman" w:cs="Times New Roman"/>
              </w:rPr>
              <w:t>Текущее состояние</w:t>
            </w:r>
          </w:p>
        </w:tc>
        <w:tc>
          <w:tcPr>
            <w:tcW w:w="1418" w:type="dxa"/>
            <w:tcBorders>
              <w:top w:val="single" w:sz="4" w:space="0" w:color="auto"/>
              <w:left w:val="single" w:sz="4" w:space="0" w:color="auto"/>
              <w:bottom w:val="single" w:sz="4" w:space="0" w:color="auto"/>
            </w:tcBorders>
            <w:vAlign w:val="center"/>
          </w:tcPr>
          <w:p w:rsidR="00CC0778" w:rsidRPr="0050204E" w:rsidRDefault="00CC0778" w:rsidP="00CC0778">
            <w:pPr>
              <w:pStyle w:val="af"/>
              <w:pBdr>
                <w:between w:val="single" w:sz="4" w:space="1" w:color="auto"/>
              </w:pBdr>
              <w:jc w:val="center"/>
              <w:rPr>
                <w:rFonts w:ascii="Times New Roman" w:hAnsi="Times New Roman" w:cs="Times New Roman"/>
              </w:rPr>
            </w:pPr>
            <w:r w:rsidRPr="0050204E">
              <w:rPr>
                <w:rFonts w:ascii="Times New Roman" w:hAnsi="Times New Roman" w:cs="Times New Roman"/>
              </w:rPr>
              <w:t>Предп</w:t>
            </w:r>
            <w:r w:rsidRPr="0050204E">
              <w:rPr>
                <w:rFonts w:ascii="Times New Roman" w:hAnsi="Times New Roman" w:cs="Times New Roman"/>
              </w:rPr>
              <w:t>о</w:t>
            </w:r>
            <w:r w:rsidRPr="0050204E">
              <w:rPr>
                <w:rFonts w:ascii="Times New Roman" w:hAnsi="Times New Roman" w:cs="Times New Roman"/>
              </w:rPr>
              <w:t>чтительное состояние</w:t>
            </w:r>
          </w:p>
        </w:tc>
      </w:tr>
      <w:tr w:rsidR="00CC0778" w:rsidRPr="0050204E" w:rsidTr="00D535D0">
        <w:tc>
          <w:tcPr>
            <w:tcW w:w="9356" w:type="dxa"/>
            <w:gridSpan w:val="5"/>
            <w:tcBorders>
              <w:top w:val="single" w:sz="4" w:space="0" w:color="auto"/>
              <w:bottom w:val="single" w:sz="4" w:space="0" w:color="auto"/>
            </w:tcBorders>
          </w:tcPr>
          <w:p w:rsidR="00CC0778" w:rsidRPr="0050204E" w:rsidRDefault="00CC0778" w:rsidP="002513B8">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5.</w:t>
            </w:r>
            <w:r w:rsidR="002513B8" w:rsidRPr="0050204E">
              <w:rPr>
                <w:rFonts w:ascii="Times New Roman" w:hAnsi="Times New Roman" w:cs="Times New Roman"/>
                <w:sz w:val="24"/>
                <w:szCs w:val="24"/>
              </w:rPr>
              <w:t>1</w:t>
            </w:r>
            <w:r w:rsidRPr="0050204E">
              <w:rPr>
                <w:rFonts w:ascii="Times New Roman" w:hAnsi="Times New Roman" w:cs="Times New Roman"/>
                <w:sz w:val="24"/>
                <w:szCs w:val="24"/>
              </w:rPr>
              <w:t>. Стратегические цели</w:t>
            </w: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A</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Организация заостряет внимание на гуманном разв</w:t>
            </w:r>
            <w:r w:rsidRPr="0050204E">
              <w:rPr>
                <w:rFonts w:ascii="Times New Roman" w:hAnsi="Times New Roman" w:cs="Times New Roman"/>
              </w:rPr>
              <w:t>и</w:t>
            </w:r>
            <w:r w:rsidRPr="0050204E">
              <w:rPr>
                <w:rFonts w:ascii="Times New Roman" w:hAnsi="Times New Roman" w:cs="Times New Roman"/>
              </w:rPr>
              <w:t>тии. Настойчиво поддерживаются высокое доверие, открытость и соучастие</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B</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Организация акцентирует внимание на обретении н</w:t>
            </w:r>
            <w:r w:rsidRPr="0050204E">
              <w:rPr>
                <w:rFonts w:ascii="Times New Roman" w:hAnsi="Times New Roman" w:cs="Times New Roman"/>
              </w:rPr>
              <w:t>о</w:t>
            </w:r>
            <w:r w:rsidRPr="0050204E">
              <w:rPr>
                <w:rFonts w:ascii="Times New Roman" w:hAnsi="Times New Roman" w:cs="Times New Roman"/>
              </w:rPr>
              <w:t>вых ресурсов и решении новых проблем. Ценятся апробация нового и изыскание возможностей</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С</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Организация акцентирует внимание на конкурентных действиях и достижениях. Доминирует целевое напр</w:t>
            </w:r>
            <w:r w:rsidRPr="0050204E">
              <w:rPr>
                <w:rFonts w:ascii="Times New Roman" w:hAnsi="Times New Roman" w:cs="Times New Roman"/>
              </w:rPr>
              <w:t>я</w:t>
            </w:r>
            <w:r w:rsidRPr="0050204E">
              <w:rPr>
                <w:rFonts w:ascii="Times New Roman" w:hAnsi="Times New Roman" w:cs="Times New Roman"/>
              </w:rPr>
              <w:t>жение сил и стремление к победе на рынке</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D</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2513B8">
            <w:pPr>
              <w:pStyle w:val="af0"/>
              <w:jc w:val="both"/>
              <w:rPr>
                <w:rFonts w:ascii="Times New Roman" w:hAnsi="Times New Roman" w:cs="Times New Roman"/>
              </w:rPr>
            </w:pPr>
            <w:r w:rsidRPr="0050204E">
              <w:rPr>
                <w:rFonts w:ascii="Times New Roman" w:hAnsi="Times New Roman" w:cs="Times New Roman"/>
              </w:rPr>
              <w:t>Организация акцентирует внимание на неизменности и стабильности. Важнее всего рентабельность, контроль и плавность всех операций</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2513B8">
        <w:tc>
          <w:tcPr>
            <w:tcW w:w="9356" w:type="dxa"/>
            <w:gridSpan w:val="5"/>
            <w:tcBorders>
              <w:top w:val="single" w:sz="4" w:space="0" w:color="auto"/>
              <w:bottom w:val="single" w:sz="4" w:space="0" w:color="auto"/>
            </w:tcBorders>
          </w:tcPr>
          <w:p w:rsidR="002513B8" w:rsidRPr="0050204E" w:rsidRDefault="002513B8" w:rsidP="002513B8">
            <w:pPr>
              <w:pStyle w:val="af"/>
              <w:jc w:val="left"/>
              <w:rPr>
                <w:rFonts w:ascii="Times New Roman" w:hAnsi="Times New Roman" w:cs="Times New Roman"/>
              </w:rPr>
            </w:pPr>
            <w:r w:rsidRPr="0050204E">
              <w:rPr>
                <w:rFonts w:ascii="Times New Roman" w:hAnsi="Times New Roman" w:cs="Times New Roman"/>
              </w:rPr>
              <w:t>5.2. Стратегические цели</w:t>
            </w: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r w:rsidRPr="0050204E">
              <w:rPr>
                <w:rFonts w:ascii="Times New Roman" w:hAnsi="Times New Roman" w:cs="Times New Roman"/>
              </w:rPr>
              <w:t>A</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0723A8">
            <w:pPr>
              <w:pStyle w:val="af0"/>
              <w:jc w:val="both"/>
              <w:rPr>
                <w:rFonts w:ascii="Times New Roman" w:hAnsi="Times New Roman" w:cs="Times New Roman"/>
              </w:rPr>
            </w:pPr>
            <w:r w:rsidRPr="0050204E">
              <w:rPr>
                <w:rFonts w:ascii="Times New Roman" w:hAnsi="Times New Roman" w:cs="Times New Roman"/>
              </w:rPr>
              <w:t>Организация определяет успех на базе развития чел</w:t>
            </w:r>
            <w:r w:rsidRPr="0050204E">
              <w:rPr>
                <w:rFonts w:ascii="Times New Roman" w:hAnsi="Times New Roman" w:cs="Times New Roman"/>
              </w:rPr>
              <w:t>о</w:t>
            </w:r>
            <w:r w:rsidRPr="0050204E">
              <w:rPr>
                <w:rFonts w:ascii="Times New Roman" w:hAnsi="Times New Roman" w:cs="Times New Roman"/>
              </w:rPr>
              <w:t>веческих ресурсов, бригадной работы, увлеченности наемных работников делом и заботой о людях</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r w:rsidRPr="0050204E">
              <w:rPr>
                <w:rFonts w:ascii="Times New Roman" w:hAnsi="Times New Roman" w:cs="Times New Roman"/>
              </w:rPr>
              <w:t>B</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0723A8">
            <w:pPr>
              <w:pStyle w:val="af0"/>
              <w:jc w:val="both"/>
              <w:rPr>
                <w:rFonts w:ascii="Times New Roman" w:hAnsi="Times New Roman" w:cs="Times New Roman"/>
              </w:rPr>
            </w:pPr>
            <w:r w:rsidRPr="0050204E">
              <w:rPr>
                <w:rFonts w:ascii="Times New Roman" w:hAnsi="Times New Roman" w:cs="Times New Roman"/>
              </w:rPr>
              <w:t>Организация определяет успех на базе обладания ун</w:t>
            </w:r>
            <w:r w:rsidRPr="0050204E">
              <w:rPr>
                <w:rFonts w:ascii="Times New Roman" w:hAnsi="Times New Roman" w:cs="Times New Roman"/>
              </w:rPr>
              <w:t>и</w:t>
            </w:r>
            <w:r w:rsidRPr="0050204E">
              <w:rPr>
                <w:rFonts w:ascii="Times New Roman" w:hAnsi="Times New Roman" w:cs="Times New Roman"/>
              </w:rPr>
              <w:t>кальной или новейшей продукцией. Это произво</w:t>
            </w:r>
            <w:r w:rsidRPr="0050204E">
              <w:rPr>
                <w:rFonts w:ascii="Times New Roman" w:hAnsi="Times New Roman" w:cs="Times New Roman"/>
              </w:rPr>
              <w:t>д</w:t>
            </w:r>
            <w:r w:rsidRPr="0050204E">
              <w:rPr>
                <w:rFonts w:ascii="Times New Roman" w:hAnsi="Times New Roman" w:cs="Times New Roman"/>
              </w:rPr>
              <w:t>ственный лидер и новатор</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r w:rsidRPr="0050204E">
              <w:rPr>
                <w:rFonts w:ascii="Times New Roman" w:hAnsi="Times New Roman" w:cs="Times New Roman"/>
              </w:rPr>
              <w:t>С</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0723A8">
            <w:pPr>
              <w:pStyle w:val="af0"/>
              <w:jc w:val="both"/>
              <w:rPr>
                <w:rFonts w:ascii="Times New Roman" w:hAnsi="Times New Roman" w:cs="Times New Roman"/>
              </w:rPr>
            </w:pPr>
            <w:r w:rsidRPr="0050204E">
              <w:rPr>
                <w:rFonts w:ascii="Times New Roman" w:hAnsi="Times New Roman" w:cs="Times New Roman"/>
              </w:rPr>
              <w:t>Организация определяет успех на базе победы на ры</w:t>
            </w:r>
            <w:r w:rsidRPr="0050204E">
              <w:rPr>
                <w:rFonts w:ascii="Times New Roman" w:hAnsi="Times New Roman" w:cs="Times New Roman"/>
              </w:rPr>
              <w:t>н</w:t>
            </w:r>
            <w:r w:rsidRPr="0050204E">
              <w:rPr>
                <w:rFonts w:ascii="Times New Roman" w:hAnsi="Times New Roman" w:cs="Times New Roman"/>
              </w:rPr>
              <w:t>ке и опережении конкурентов. Ключ к успеху - конк</w:t>
            </w:r>
            <w:r w:rsidRPr="0050204E">
              <w:rPr>
                <w:rFonts w:ascii="Times New Roman" w:hAnsi="Times New Roman" w:cs="Times New Roman"/>
              </w:rPr>
              <w:t>у</w:t>
            </w:r>
            <w:r w:rsidRPr="0050204E">
              <w:rPr>
                <w:rFonts w:ascii="Times New Roman" w:hAnsi="Times New Roman" w:cs="Times New Roman"/>
              </w:rPr>
              <w:t>рентное лидерство на рынке</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r w:rsidR="002513B8" w:rsidRPr="0050204E" w:rsidTr="00B56636">
        <w:tc>
          <w:tcPr>
            <w:tcW w:w="703" w:type="dxa"/>
            <w:tcBorders>
              <w:top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r w:rsidRPr="0050204E">
              <w:rPr>
                <w:rFonts w:ascii="Times New Roman" w:hAnsi="Times New Roman" w:cs="Times New Roman"/>
              </w:rPr>
              <w:t>D</w:t>
            </w:r>
          </w:p>
        </w:tc>
        <w:tc>
          <w:tcPr>
            <w:tcW w:w="5960" w:type="dxa"/>
            <w:gridSpan w:val="2"/>
            <w:tcBorders>
              <w:top w:val="single" w:sz="4" w:space="0" w:color="auto"/>
              <w:left w:val="single" w:sz="4" w:space="0" w:color="auto"/>
              <w:bottom w:val="single" w:sz="4" w:space="0" w:color="auto"/>
              <w:right w:val="single" w:sz="4" w:space="0" w:color="auto"/>
            </w:tcBorders>
          </w:tcPr>
          <w:p w:rsidR="002513B8" w:rsidRPr="0050204E" w:rsidRDefault="002513B8" w:rsidP="000723A8">
            <w:pPr>
              <w:pStyle w:val="af0"/>
              <w:jc w:val="both"/>
              <w:rPr>
                <w:rFonts w:ascii="Times New Roman" w:hAnsi="Times New Roman" w:cs="Times New Roman"/>
              </w:rPr>
            </w:pPr>
            <w:r w:rsidRPr="0050204E">
              <w:rPr>
                <w:rFonts w:ascii="Times New Roman" w:hAnsi="Times New Roman" w:cs="Times New Roman"/>
              </w:rPr>
              <w:t>Организация определяет успех на базе рентабельности. Успех определяют надежная поставка, гладкие планы-графики и низкие производственные затраты</w:t>
            </w:r>
          </w:p>
        </w:tc>
        <w:tc>
          <w:tcPr>
            <w:tcW w:w="1275" w:type="dxa"/>
            <w:tcBorders>
              <w:top w:val="single" w:sz="4" w:space="0" w:color="auto"/>
              <w:left w:val="single" w:sz="4" w:space="0" w:color="auto"/>
              <w:bottom w:val="single" w:sz="4" w:space="0" w:color="auto"/>
              <w:right w:val="single" w:sz="4" w:space="0" w:color="auto"/>
            </w:tcBorders>
          </w:tcPr>
          <w:p w:rsidR="002513B8" w:rsidRPr="0050204E" w:rsidRDefault="002513B8" w:rsidP="00486258">
            <w:pPr>
              <w:pStyle w:val="af"/>
              <w:jc w:val="left"/>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2513B8" w:rsidRPr="0050204E" w:rsidRDefault="002513B8" w:rsidP="00486258">
            <w:pPr>
              <w:pStyle w:val="af"/>
              <w:jc w:val="left"/>
              <w:rPr>
                <w:rFonts w:ascii="Times New Roman" w:hAnsi="Times New Roman" w:cs="Times New Roman"/>
              </w:rPr>
            </w:pPr>
          </w:p>
        </w:tc>
      </w:tr>
    </w:tbl>
    <w:p w:rsidR="00125404" w:rsidRPr="0050204E" w:rsidRDefault="00125404" w:rsidP="007D2B94">
      <w:pPr>
        <w:pStyle w:val="ConsPlusNormal"/>
        <w:spacing w:line="360" w:lineRule="auto"/>
        <w:rPr>
          <w:rFonts w:ascii="Times New Roman" w:hAnsi="Times New Roman" w:cs="Times New Roman"/>
          <w:bCs/>
          <w:sz w:val="24"/>
          <w:szCs w:val="24"/>
        </w:rPr>
      </w:pPr>
    </w:p>
    <w:p w:rsidR="00DB0CF6" w:rsidRDefault="00DB0CF6" w:rsidP="007D2B94">
      <w:pPr>
        <w:autoSpaceDE w:val="0"/>
        <w:autoSpaceDN w:val="0"/>
        <w:adjustRightInd w:val="0"/>
        <w:spacing w:after="0" w:line="360" w:lineRule="auto"/>
        <w:ind w:firstLine="720"/>
        <w:jc w:val="both"/>
        <w:rPr>
          <w:rFonts w:ascii="Times New Roman" w:hAnsi="Times New Roman" w:cs="Times New Roman"/>
          <w:sz w:val="24"/>
          <w:szCs w:val="24"/>
        </w:rPr>
      </w:pPr>
      <w:r w:rsidRPr="002513B8">
        <w:rPr>
          <w:rFonts w:ascii="Times New Roman" w:hAnsi="Times New Roman" w:cs="Times New Roman"/>
          <w:sz w:val="24"/>
          <w:szCs w:val="24"/>
        </w:rPr>
        <w:t xml:space="preserve">К анкетированию по методике OCAI, как правило, привлекаются все или большая часть сотрудников организации, включая ее менеджмент. </w:t>
      </w:r>
      <w:r w:rsidR="007D2B94" w:rsidRPr="002513B8">
        <w:rPr>
          <w:rFonts w:ascii="Times New Roman" w:hAnsi="Times New Roman" w:cs="Times New Roman"/>
          <w:sz w:val="24"/>
          <w:szCs w:val="24"/>
        </w:rPr>
        <w:t xml:space="preserve"> </w:t>
      </w:r>
      <w:r w:rsidRPr="002513B8">
        <w:rPr>
          <w:rFonts w:ascii="Times New Roman" w:hAnsi="Times New Roman" w:cs="Times New Roman"/>
          <w:sz w:val="24"/>
          <w:szCs w:val="24"/>
        </w:rPr>
        <w:t>При этом результаты, получе</w:t>
      </w:r>
      <w:r w:rsidRPr="002513B8">
        <w:rPr>
          <w:rFonts w:ascii="Times New Roman" w:hAnsi="Times New Roman" w:cs="Times New Roman"/>
          <w:sz w:val="24"/>
          <w:szCs w:val="24"/>
        </w:rPr>
        <w:t>н</w:t>
      </w:r>
      <w:r w:rsidRPr="002513B8">
        <w:rPr>
          <w:rFonts w:ascii="Times New Roman" w:hAnsi="Times New Roman" w:cs="Times New Roman"/>
          <w:sz w:val="24"/>
          <w:szCs w:val="24"/>
        </w:rPr>
        <w:t xml:space="preserve">ные в ходе анкетирования менеджеров, могут отличаться от результатов, полученных на основе опросов работник организации. </w:t>
      </w:r>
    </w:p>
    <w:p w:rsidR="00CD4C85" w:rsidRPr="00CD4C85" w:rsidRDefault="00CD4C85" w:rsidP="00CD4C85">
      <w:pPr>
        <w:pStyle w:val="ConsPlusNormal"/>
        <w:spacing w:line="360" w:lineRule="auto"/>
        <w:ind w:firstLine="709"/>
        <w:jc w:val="both"/>
        <w:rPr>
          <w:rFonts w:ascii="Times New Roman" w:hAnsi="Times New Roman" w:cs="Times New Roman"/>
          <w:bCs/>
          <w:sz w:val="24"/>
          <w:szCs w:val="24"/>
        </w:rPr>
      </w:pPr>
      <w:r w:rsidRPr="00CD4C85">
        <w:rPr>
          <w:rFonts w:ascii="Times New Roman" w:hAnsi="Times New Roman" w:cs="Times New Roman"/>
          <w:bCs/>
          <w:sz w:val="24"/>
          <w:szCs w:val="24"/>
        </w:rPr>
        <w:t>Из выщеизложенного формулируем поняти корпаративной культуры</w:t>
      </w:r>
      <w:r>
        <w:rPr>
          <w:rFonts w:ascii="Times New Roman" w:hAnsi="Times New Roman" w:cs="Times New Roman"/>
          <w:bCs/>
          <w:sz w:val="24"/>
          <w:szCs w:val="24"/>
        </w:rPr>
        <w:t>:</w:t>
      </w:r>
    </w:p>
    <w:p w:rsidR="00CD4C85" w:rsidRPr="00CD4C85" w:rsidRDefault="00CD4C85" w:rsidP="00CD4C85">
      <w:pPr>
        <w:pStyle w:val="ConsPlusNormal"/>
        <w:spacing w:line="360" w:lineRule="auto"/>
        <w:ind w:firstLine="709"/>
        <w:jc w:val="both"/>
        <w:rPr>
          <w:rFonts w:ascii="Times New Roman" w:hAnsi="Times New Roman" w:cs="Times New Roman"/>
          <w:bCs/>
          <w:sz w:val="24"/>
          <w:szCs w:val="24"/>
        </w:rPr>
      </w:pPr>
      <w:r w:rsidRPr="00CD4C85">
        <w:rPr>
          <w:rFonts w:ascii="Times New Roman" w:hAnsi="Times New Roman" w:cs="Times New Roman"/>
          <w:bCs/>
          <w:sz w:val="24"/>
          <w:szCs w:val="24"/>
        </w:rPr>
        <w:t xml:space="preserve">Корпоративная культура </w:t>
      </w:r>
      <w:r w:rsidR="008870CE">
        <w:rPr>
          <w:rFonts w:ascii="Times New Roman" w:hAnsi="Times New Roman" w:cs="Times New Roman"/>
          <w:bCs/>
          <w:sz w:val="24"/>
          <w:szCs w:val="24"/>
        </w:rPr>
        <w:t>(«</w:t>
      </w:r>
      <w:r w:rsidRPr="00CD4C85">
        <w:rPr>
          <w:rFonts w:ascii="Times New Roman" w:hAnsi="Times New Roman" w:cs="Times New Roman"/>
          <w:bCs/>
          <w:sz w:val="24"/>
          <w:szCs w:val="24"/>
        </w:rPr>
        <w:t>управленческая культура</w:t>
      </w:r>
      <w:r w:rsidR="008870CE">
        <w:rPr>
          <w:rFonts w:ascii="Times New Roman" w:hAnsi="Times New Roman" w:cs="Times New Roman"/>
          <w:bCs/>
          <w:sz w:val="24"/>
          <w:szCs w:val="24"/>
        </w:rPr>
        <w:t>»</w:t>
      </w:r>
      <w:r w:rsidRPr="00CD4C85">
        <w:rPr>
          <w:rFonts w:ascii="Times New Roman" w:hAnsi="Times New Roman" w:cs="Times New Roman"/>
          <w:bCs/>
          <w:sz w:val="24"/>
          <w:szCs w:val="24"/>
        </w:rPr>
        <w:t xml:space="preserve">, </w:t>
      </w:r>
      <w:r w:rsidR="008870CE">
        <w:rPr>
          <w:rFonts w:ascii="Times New Roman" w:hAnsi="Times New Roman" w:cs="Times New Roman"/>
          <w:bCs/>
          <w:sz w:val="24"/>
          <w:szCs w:val="24"/>
        </w:rPr>
        <w:t>«</w:t>
      </w:r>
      <w:r w:rsidRPr="00CD4C85">
        <w:rPr>
          <w:rFonts w:ascii="Times New Roman" w:hAnsi="Times New Roman" w:cs="Times New Roman"/>
          <w:bCs/>
          <w:sz w:val="24"/>
          <w:szCs w:val="24"/>
        </w:rPr>
        <w:t>производственная культ</w:t>
      </w:r>
      <w:r w:rsidRPr="00CD4C85">
        <w:rPr>
          <w:rFonts w:ascii="Times New Roman" w:hAnsi="Times New Roman" w:cs="Times New Roman"/>
          <w:bCs/>
          <w:sz w:val="24"/>
          <w:szCs w:val="24"/>
        </w:rPr>
        <w:t>у</w:t>
      </w:r>
      <w:r w:rsidRPr="00CD4C85">
        <w:rPr>
          <w:rFonts w:ascii="Times New Roman" w:hAnsi="Times New Roman" w:cs="Times New Roman"/>
          <w:bCs/>
          <w:sz w:val="24"/>
          <w:szCs w:val="24"/>
        </w:rPr>
        <w:t>ра</w:t>
      </w:r>
      <w:r w:rsidR="008870CE">
        <w:rPr>
          <w:rFonts w:ascii="Times New Roman" w:hAnsi="Times New Roman" w:cs="Times New Roman"/>
          <w:bCs/>
          <w:sz w:val="24"/>
          <w:szCs w:val="24"/>
        </w:rPr>
        <w:t>»</w:t>
      </w:r>
      <w:r w:rsidRPr="00CD4C85">
        <w:rPr>
          <w:rFonts w:ascii="Times New Roman" w:hAnsi="Times New Roman" w:cs="Times New Roman"/>
          <w:bCs/>
          <w:sz w:val="24"/>
          <w:szCs w:val="24"/>
        </w:rPr>
        <w:t xml:space="preserve">, </w:t>
      </w:r>
      <w:r w:rsidR="008870CE">
        <w:rPr>
          <w:rFonts w:ascii="Times New Roman" w:hAnsi="Times New Roman" w:cs="Times New Roman"/>
          <w:bCs/>
          <w:sz w:val="24"/>
          <w:szCs w:val="24"/>
        </w:rPr>
        <w:t>«</w:t>
      </w:r>
      <w:r w:rsidRPr="00CD4C85">
        <w:rPr>
          <w:rFonts w:ascii="Times New Roman" w:hAnsi="Times New Roman" w:cs="Times New Roman"/>
          <w:bCs/>
          <w:sz w:val="24"/>
          <w:szCs w:val="24"/>
        </w:rPr>
        <w:t>культура трудовых отношений</w:t>
      </w:r>
      <w:r w:rsidR="008870CE">
        <w:rPr>
          <w:rFonts w:ascii="Times New Roman" w:hAnsi="Times New Roman" w:cs="Times New Roman"/>
          <w:bCs/>
          <w:sz w:val="24"/>
          <w:szCs w:val="24"/>
        </w:rPr>
        <w:t>»</w:t>
      </w:r>
      <w:r w:rsidRPr="00CD4C85">
        <w:rPr>
          <w:rFonts w:ascii="Times New Roman" w:hAnsi="Times New Roman" w:cs="Times New Roman"/>
          <w:bCs/>
          <w:sz w:val="24"/>
          <w:szCs w:val="24"/>
        </w:rPr>
        <w:t xml:space="preserve">, </w:t>
      </w:r>
      <w:r w:rsidR="008870CE">
        <w:rPr>
          <w:rFonts w:ascii="Times New Roman" w:hAnsi="Times New Roman" w:cs="Times New Roman"/>
          <w:bCs/>
          <w:sz w:val="24"/>
          <w:szCs w:val="24"/>
        </w:rPr>
        <w:t>«</w:t>
      </w:r>
      <w:r w:rsidRPr="00CD4C85">
        <w:rPr>
          <w:rFonts w:ascii="Times New Roman" w:hAnsi="Times New Roman" w:cs="Times New Roman"/>
          <w:bCs/>
          <w:sz w:val="24"/>
          <w:szCs w:val="24"/>
        </w:rPr>
        <w:t>организационная культура</w:t>
      </w:r>
      <w:r w:rsidR="008870CE">
        <w:rPr>
          <w:rFonts w:ascii="Times New Roman" w:hAnsi="Times New Roman" w:cs="Times New Roman"/>
          <w:bCs/>
          <w:sz w:val="24"/>
          <w:szCs w:val="24"/>
        </w:rPr>
        <w:t>»</w:t>
      </w:r>
      <w:r w:rsidRPr="00CD4C85">
        <w:rPr>
          <w:rFonts w:ascii="Times New Roman" w:hAnsi="Times New Roman" w:cs="Times New Roman"/>
          <w:bCs/>
          <w:sz w:val="24"/>
          <w:szCs w:val="24"/>
        </w:rPr>
        <w:t xml:space="preserve"> и др.) охватывает большую часть материальной и духовной жизни рабочего коллектива. Она определяет доминирующие в </w:t>
      </w:r>
      <w:r w:rsidR="008870CE">
        <w:rPr>
          <w:rFonts w:ascii="Times New Roman" w:hAnsi="Times New Roman" w:cs="Times New Roman"/>
          <w:bCs/>
          <w:sz w:val="24"/>
          <w:szCs w:val="24"/>
        </w:rPr>
        <w:t xml:space="preserve">организации </w:t>
      </w:r>
      <w:r w:rsidRPr="00CD4C85">
        <w:rPr>
          <w:rFonts w:ascii="Times New Roman" w:hAnsi="Times New Roman" w:cs="Times New Roman"/>
          <w:bCs/>
          <w:sz w:val="24"/>
          <w:szCs w:val="24"/>
        </w:rPr>
        <w:t xml:space="preserve"> климат и ценности, задае</w:t>
      </w:r>
      <w:r w:rsidR="008870CE">
        <w:rPr>
          <w:rFonts w:ascii="Times New Roman" w:hAnsi="Times New Roman" w:cs="Times New Roman"/>
          <w:bCs/>
          <w:sz w:val="24"/>
          <w:szCs w:val="24"/>
        </w:rPr>
        <w:t>т</w:t>
      </w:r>
      <w:r w:rsidRPr="00CD4C85">
        <w:rPr>
          <w:rFonts w:ascii="Times New Roman" w:hAnsi="Times New Roman" w:cs="Times New Roman"/>
          <w:bCs/>
          <w:sz w:val="24"/>
          <w:szCs w:val="24"/>
        </w:rPr>
        <w:t xml:space="preserve"> сотрудникам ориентиры пов</w:t>
      </w:r>
      <w:r w:rsidRPr="00CD4C85">
        <w:rPr>
          <w:rFonts w:ascii="Times New Roman" w:hAnsi="Times New Roman" w:cs="Times New Roman"/>
          <w:bCs/>
          <w:sz w:val="24"/>
          <w:szCs w:val="24"/>
        </w:rPr>
        <w:t>е</w:t>
      </w:r>
      <w:r w:rsidRPr="00CD4C85">
        <w:rPr>
          <w:rFonts w:ascii="Times New Roman" w:hAnsi="Times New Roman" w:cs="Times New Roman"/>
          <w:bCs/>
          <w:sz w:val="24"/>
          <w:szCs w:val="24"/>
        </w:rPr>
        <w:t>дения, стиль общения и сложившиеся ритуалы, традиции, которые формируются с моме</w:t>
      </w:r>
      <w:r w:rsidRPr="00CD4C85">
        <w:rPr>
          <w:rFonts w:ascii="Times New Roman" w:hAnsi="Times New Roman" w:cs="Times New Roman"/>
          <w:bCs/>
          <w:sz w:val="24"/>
          <w:szCs w:val="24"/>
        </w:rPr>
        <w:t>н</w:t>
      </w:r>
      <w:r w:rsidRPr="00CD4C85">
        <w:rPr>
          <w:rFonts w:ascii="Times New Roman" w:hAnsi="Times New Roman" w:cs="Times New Roman"/>
          <w:bCs/>
          <w:sz w:val="24"/>
          <w:szCs w:val="24"/>
        </w:rPr>
        <w:t>та образования организации и поддерживаются большинством работников.</w:t>
      </w:r>
    </w:p>
    <w:p w:rsidR="00CD4C85" w:rsidRPr="00CD4C85" w:rsidRDefault="00CD4C85" w:rsidP="00CD4C85">
      <w:pPr>
        <w:autoSpaceDE w:val="0"/>
        <w:autoSpaceDN w:val="0"/>
        <w:adjustRightInd w:val="0"/>
        <w:spacing w:after="0" w:line="240" w:lineRule="auto"/>
        <w:ind w:firstLine="720"/>
        <w:jc w:val="both"/>
        <w:rPr>
          <w:rFonts w:ascii="Arial" w:hAnsi="Arial" w:cs="Arial"/>
          <w:sz w:val="24"/>
          <w:szCs w:val="24"/>
        </w:rPr>
      </w:pPr>
    </w:p>
    <w:p w:rsidR="00CD4C85" w:rsidRPr="00CD4C85" w:rsidRDefault="00CD4C85" w:rsidP="007D2B94">
      <w:pPr>
        <w:autoSpaceDE w:val="0"/>
        <w:autoSpaceDN w:val="0"/>
        <w:adjustRightInd w:val="0"/>
        <w:spacing w:after="0" w:line="360" w:lineRule="auto"/>
        <w:ind w:firstLine="720"/>
        <w:jc w:val="both"/>
        <w:rPr>
          <w:rFonts w:ascii="Times New Roman" w:hAnsi="Times New Roman" w:cs="Times New Roman"/>
          <w:color w:val="FF0000"/>
          <w:sz w:val="24"/>
          <w:szCs w:val="24"/>
        </w:rPr>
      </w:pPr>
    </w:p>
    <w:p w:rsidR="00133957" w:rsidRPr="002513B8" w:rsidRDefault="00133957" w:rsidP="00DB0CF6">
      <w:pPr>
        <w:autoSpaceDE w:val="0"/>
        <w:autoSpaceDN w:val="0"/>
        <w:adjustRightInd w:val="0"/>
        <w:spacing w:after="0" w:line="360" w:lineRule="auto"/>
        <w:ind w:firstLine="720"/>
        <w:jc w:val="both"/>
        <w:rPr>
          <w:rFonts w:ascii="Times New Roman" w:hAnsi="Times New Roman" w:cs="Times New Roman"/>
          <w:sz w:val="24"/>
          <w:szCs w:val="24"/>
        </w:rPr>
      </w:pPr>
    </w:p>
    <w:p w:rsidR="007216D7" w:rsidRPr="008870CE" w:rsidRDefault="007216D7" w:rsidP="00342168">
      <w:pPr>
        <w:pStyle w:val="ConsPlusNormal"/>
        <w:numPr>
          <w:ilvl w:val="1"/>
          <w:numId w:val="1"/>
        </w:numPr>
        <w:spacing w:line="360" w:lineRule="auto"/>
        <w:ind w:left="0" w:firstLine="709"/>
        <w:jc w:val="both"/>
        <w:outlineLvl w:val="1"/>
        <w:rPr>
          <w:rFonts w:ascii="Times New Roman" w:hAnsi="Times New Roman" w:cs="Times New Roman"/>
          <w:b/>
          <w:bCs/>
          <w:sz w:val="24"/>
          <w:szCs w:val="24"/>
        </w:rPr>
      </w:pPr>
      <w:bookmarkStart w:id="7" w:name="_Toc441563520"/>
      <w:bookmarkStart w:id="8" w:name="_Toc451860822"/>
      <w:bookmarkStart w:id="9" w:name="sub_100"/>
      <w:r w:rsidRPr="008870CE">
        <w:rPr>
          <w:rFonts w:ascii="Times New Roman" w:hAnsi="Times New Roman" w:cs="Times New Roman"/>
          <w:b/>
          <w:bCs/>
          <w:sz w:val="24"/>
          <w:szCs w:val="24"/>
        </w:rPr>
        <w:lastRenderedPageBreak/>
        <w:t>Корпоративная культура</w:t>
      </w:r>
      <w:r w:rsidR="00032E46" w:rsidRPr="008870CE">
        <w:rPr>
          <w:rFonts w:ascii="Times New Roman" w:hAnsi="Times New Roman" w:cs="Times New Roman"/>
          <w:b/>
          <w:bCs/>
          <w:sz w:val="24"/>
          <w:szCs w:val="24"/>
        </w:rPr>
        <w:t xml:space="preserve"> </w:t>
      </w:r>
      <w:r w:rsidRPr="008870CE">
        <w:rPr>
          <w:rFonts w:ascii="Times New Roman" w:hAnsi="Times New Roman" w:cs="Times New Roman"/>
          <w:b/>
          <w:bCs/>
          <w:sz w:val="24"/>
          <w:szCs w:val="24"/>
        </w:rPr>
        <w:t>как объект изучения</w:t>
      </w:r>
      <w:r w:rsidR="00192ABF" w:rsidRPr="008870CE">
        <w:rPr>
          <w:rFonts w:ascii="Times New Roman" w:hAnsi="Times New Roman" w:cs="Times New Roman"/>
          <w:b/>
          <w:bCs/>
          <w:sz w:val="24"/>
          <w:szCs w:val="24"/>
        </w:rPr>
        <w:t xml:space="preserve"> и управления</w:t>
      </w:r>
      <w:bookmarkEnd w:id="7"/>
      <w:bookmarkEnd w:id="8"/>
    </w:p>
    <w:bookmarkEnd w:id="9"/>
    <w:p w:rsidR="00E51E7B" w:rsidRPr="002513B8" w:rsidRDefault="00E51E7B" w:rsidP="00B86923">
      <w:pPr>
        <w:pStyle w:val="ConsPlusNormal"/>
        <w:spacing w:line="360" w:lineRule="auto"/>
        <w:ind w:firstLine="709"/>
        <w:jc w:val="both"/>
        <w:rPr>
          <w:rFonts w:ascii="Times New Roman" w:hAnsi="Times New Roman" w:cs="Times New Roman"/>
          <w:bCs/>
          <w:sz w:val="24"/>
          <w:szCs w:val="24"/>
        </w:rPr>
      </w:pPr>
    </w:p>
    <w:p w:rsidR="00B54382" w:rsidRPr="002513B8" w:rsidRDefault="007216D7"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Понятие корпоративной культуры относится к принципиально важным элементам функционирования всей организации и является реальным фактором повышения ее ко</w:t>
      </w:r>
      <w:r w:rsidRPr="002513B8">
        <w:rPr>
          <w:rFonts w:ascii="Times New Roman" w:hAnsi="Times New Roman" w:cs="Times New Roman"/>
          <w:sz w:val="24"/>
          <w:szCs w:val="24"/>
        </w:rPr>
        <w:t>н</w:t>
      </w:r>
      <w:r w:rsidRPr="002513B8">
        <w:rPr>
          <w:rFonts w:ascii="Times New Roman" w:hAnsi="Times New Roman" w:cs="Times New Roman"/>
          <w:sz w:val="24"/>
          <w:szCs w:val="24"/>
        </w:rPr>
        <w:t xml:space="preserve">курентоспособности. </w:t>
      </w:r>
    </w:p>
    <w:p w:rsidR="00E34CE3" w:rsidRPr="002513B8" w:rsidRDefault="007216D7"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Корпоративную культуру нельзя измерить количественно, она нематериальна, о</w:t>
      </w:r>
      <w:r w:rsidRPr="002513B8">
        <w:rPr>
          <w:rFonts w:ascii="Times New Roman" w:hAnsi="Times New Roman" w:cs="Times New Roman"/>
          <w:sz w:val="24"/>
          <w:szCs w:val="24"/>
        </w:rPr>
        <w:t>д</w:t>
      </w:r>
      <w:r w:rsidRPr="002513B8">
        <w:rPr>
          <w:rFonts w:ascii="Times New Roman" w:hAnsi="Times New Roman" w:cs="Times New Roman"/>
          <w:sz w:val="24"/>
          <w:szCs w:val="24"/>
        </w:rPr>
        <w:t xml:space="preserve">нако ее наличие существенно увеличивает стоимость компании. </w:t>
      </w:r>
    </w:p>
    <w:p w:rsidR="007216D7" w:rsidRPr="002513B8" w:rsidRDefault="007216D7"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В современной литературе существует довольно много определений понятия </w:t>
      </w:r>
      <w:r w:rsidR="00E34CE3" w:rsidRPr="002513B8">
        <w:rPr>
          <w:rFonts w:ascii="Times New Roman" w:hAnsi="Times New Roman" w:cs="Times New Roman"/>
          <w:sz w:val="24"/>
          <w:szCs w:val="24"/>
        </w:rPr>
        <w:t>«</w:t>
      </w:r>
      <w:r w:rsidRPr="002513B8">
        <w:rPr>
          <w:rFonts w:ascii="Times New Roman" w:hAnsi="Times New Roman" w:cs="Times New Roman"/>
          <w:sz w:val="24"/>
          <w:szCs w:val="24"/>
        </w:rPr>
        <w:t>ко</w:t>
      </w:r>
      <w:r w:rsidRPr="002513B8">
        <w:rPr>
          <w:rFonts w:ascii="Times New Roman" w:hAnsi="Times New Roman" w:cs="Times New Roman"/>
          <w:sz w:val="24"/>
          <w:szCs w:val="24"/>
        </w:rPr>
        <w:t>р</w:t>
      </w:r>
      <w:r w:rsidRPr="002513B8">
        <w:rPr>
          <w:rFonts w:ascii="Times New Roman" w:hAnsi="Times New Roman" w:cs="Times New Roman"/>
          <w:sz w:val="24"/>
          <w:szCs w:val="24"/>
        </w:rPr>
        <w:t>поративная культура</w:t>
      </w:r>
      <w:r w:rsidR="00E34CE3" w:rsidRPr="002513B8">
        <w:rPr>
          <w:rFonts w:ascii="Times New Roman" w:hAnsi="Times New Roman" w:cs="Times New Roman"/>
          <w:sz w:val="24"/>
          <w:szCs w:val="24"/>
        </w:rPr>
        <w:t>»</w:t>
      </w:r>
      <w:r w:rsidRPr="002513B8">
        <w:rPr>
          <w:rFonts w:ascii="Times New Roman" w:hAnsi="Times New Roman" w:cs="Times New Roman"/>
          <w:sz w:val="24"/>
          <w:szCs w:val="24"/>
        </w:rPr>
        <w:t>. Как многие другие термины организационно-правовых дисциплин, этот не имеет единственно верного толкования.</w:t>
      </w:r>
    </w:p>
    <w:p w:rsidR="00E34CE3"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Корпоративная культура - понятие модное. Многие организации сейчас считают очень важной современной тенденцией заниматься «развитием корпоративной культуры», «коррекцией корпоративной культуры», «</w:t>
      </w:r>
      <w:r w:rsidR="000F11B0" w:rsidRPr="002513B8">
        <w:rPr>
          <w:rFonts w:ascii="Times New Roman" w:hAnsi="Times New Roman" w:cs="Times New Roman"/>
          <w:sz w:val="24"/>
          <w:szCs w:val="24"/>
        </w:rPr>
        <w:t>формированием</w:t>
      </w:r>
      <w:r w:rsidRPr="002513B8">
        <w:rPr>
          <w:rFonts w:ascii="Times New Roman" w:hAnsi="Times New Roman" w:cs="Times New Roman"/>
          <w:sz w:val="24"/>
          <w:szCs w:val="24"/>
        </w:rPr>
        <w:t xml:space="preserve"> корпоративной культуры».</w:t>
      </w:r>
    </w:p>
    <w:p w:rsidR="00E34CE3" w:rsidRPr="002513B8" w:rsidRDefault="00B54382"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w:t>
      </w:r>
      <w:r w:rsidR="00E34CE3" w:rsidRPr="002513B8">
        <w:rPr>
          <w:rFonts w:ascii="Times New Roman" w:hAnsi="Times New Roman" w:cs="Times New Roman"/>
          <w:sz w:val="24"/>
          <w:szCs w:val="24"/>
        </w:rPr>
        <w:t>редлагаем рассмотреть несколько типичных взглядов собственников, управле</w:t>
      </w:r>
      <w:r w:rsidR="00E34CE3" w:rsidRPr="002513B8">
        <w:rPr>
          <w:rFonts w:ascii="Times New Roman" w:hAnsi="Times New Roman" w:cs="Times New Roman"/>
          <w:sz w:val="24"/>
          <w:szCs w:val="24"/>
        </w:rPr>
        <w:t>н</w:t>
      </w:r>
      <w:r w:rsidR="00E34CE3" w:rsidRPr="002513B8">
        <w:rPr>
          <w:rFonts w:ascii="Times New Roman" w:hAnsi="Times New Roman" w:cs="Times New Roman"/>
          <w:sz w:val="24"/>
          <w:szCs w:val="24"/>
        </w:rPr>
        <w:t>цев на существование корпоративной культуры</w:t>
      </w:r>
      <w:r w:rsidRPr="002513B8">
        <w:rPr>
          <w:rFonts w:ascii="Times New Roman" w:hAnsi="Times New Roman" w:cs="Times New Roman"/>
          <w:sz w:val="24"/>
          <w:szCs w:val="24"/>
        </w:rPr>
        <w:t xml:space="preserve"> в организации</w:t>
      </w:r>
      <w:r w:rsidR="009E5302" w:rsidRPr="002513B8">
        <w:rPr>
          <w:rFonts w:ascii="Times New Roman" w:hAnsi="Times New Roman" w:cs="Times New Roman"/>
          <w:sz w:val="24"/>
          <w:szCs w:val="24"/>
        </w:rPr>
        <w:t>:</w:t>
      </w:r>
    </w:p>
    <w:p w:rsidR="00E34CE3"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1. </w:t>
      </w:r>
      <w:r w:rsidR="00B56636" w:rsidRPr="002513B8">
        <w:rPr>
          <w:rFonts w:ascii="Times New Roman" w:hAnsi="Times New Roman" w:cs="Times New Roman"/>
          <w:sz w:val="24"/>
          <w:szCs w:val="24"/>
        </w:rPr>
        <w:tab/>
      </w:r>
      <w:r w:rsidR="009E5302" w:rsidRPr="002513B8">
        <w:rPr>
          <w:rFonts w:ascii="Times New Roman" w:hAnsi="Times New Roman" w:cs="Times New Roman"/>
          <w:sz w:val="24"/>
          <w:szCs w:val="24"/>
        </w:rPr>
        <w:t>К</w:t>
      </w:r>
      <w:r w:rsidRPr="002513B8">
        <w:rPr>
          <w:rFonts w:ascii="Times New Roman" w:hAnsi="Times New Roman" w:cs="Times New Roman"/>
          <w:sz w:val="24"/>
          <w:szCs w:val="24"/>
        </w:rPr>
        <w:t xml:space="preserve">орпоративная культура существует только в тех организациях, в которых приняты некие </w:t>
      </w:r>
      <w:r w:rsidR="00B54382" w:rsidRPr="002513B8">
        <w:rPr>
          <w:rFonts w:ascii="Times New Roman" w:hAnsi="Times New Roman" w:cs="Times New Roman"/>
          <w:sz w:val="24"/>
          <w:szCs w:val="24"/>
        </w:rPr>
        <w:t>«</w:t>
      </w:r>
      <w:r w:rsidRPr="002513B8">
        <w:rPr>
          <w:rFonts w:ascii="Times New Roman" w:hAnsi="Times New Roman" w:cs="Times New Roman"/>
          <w:sz w:val="24"/>
          <w:szCs w:val="24"/>
        </w:rPr>
        <w:t>позитивные</w:t>
      </w:r>
      <w:r w:rsidR="00B54382" w:rsidRPr="002513B8">
        <w:rPr>
          <w:rFonts w:ascii="Times New Roman" w:hAnsi="Times New Roman" w:cs="Times New Roman"/>
          <w:sz w:val="24"/>
          <w:szCs w:val="24"/>
        </w:rPr>
        <w:t>»</w:t>
      </w:r>
      <w:r w:rsidRPr="002513B8">
        <w:rPr>
          <w:rFonts w:ascii="Times New Roman" w:hAnsi="Times New Roman" w:cs="Times New Roman"/>
          <w:sz w:val="24"/>
          <w:szCs w:val="24"/>
        </w:rPr>
        <w:t>, с точки зрения собственника, процессы: скажем, трудог</w:t>
      </w:r>
      <w:r w:rsidRPr="002513B8">
        <w:rPr>
          <w:rFonts w:ascii="Times New Roman" w:hAnsi="Times New Roman" w:cs="Times New Roman"/>
          <w:sz w:val="24"/>
          <w:szCs w:val="24"/>
        </w:rPr>
        <w:t>о</w:t>
      </w:r>
      <w:r w:rsidRPr="002513B8">
        <w:rPr>
          <w:rFonts w:ascii="Times New Roman" w:hAnsi="Times New Roman" w:cs="Times New Roman"/>
          <w:sz w:val="24"/>
          <w:szCs w:val="24"/>
        </w:rPr>
        <w:t>лизм. А если, положим, в компании принято работать только тогда, когда за плечом стоит начальник, и сбегать по возможности пораньше - это уже корпоративное бескультурье!</w:t>
      </w:r>
      <w:r w:rsidR="00192ABF" w:rsidRPr="002513B8">
        <w:rPr>
          <w:rFonts w:ascii="Times New Roman" w:hAnsi="Times New Roman" w:cs="Times New Roman"/>
          <w:sz w:val="24"/>
          <w:szCs w:val="24"/>
        </w:rPr>
        <w:t xml:space="preserve"> </w:t>
      </w:r>
    </w:p>
    <w:p w:rsidR="00E34CE3"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При этом корпоративная культура существует в любой организации, вне зависим</w:t>
      </w:r>
      <w:r w:rsidRPr="002513B8">
        <w:rPr>
          <w:rFonts w:ascii="Times New Roman" w:hAnsi="Times New Roman" w:cs="Times New Roman"/>
          <w:sz w:val="24"/>
          <w:szCs w:val="24"/>
        </w:rPr>
        <w:t>о</w:t>
      </w:r>
      <w:r w:rsidRPr="002513B8">
        <w:rPr>
          <w:rFonts w:ascii="Times New Roman" w:hAnsi="Times New Roman" w:cs="Times New Roman"/>
          <w:sz w:val="24"/>
          <w:szCs w:val="24"/>
        </w:rPr>
        <w:t>сти от ее возраста и размера. Она - как репутация: есть у любого человека, только у ка</w:t>
      </w:r>
      <w:r w:rsidRPr="002513B8">
        <w:rPr>
          <w:rFonts w:ascii="Times New Roman" w:hAnsi="Times New Roman" w:cs="Times New Roman"/>
          <w:sz w:val="24"/>
          <w:szCs w:val="24"/>
        </w:rPr>
        <w:t>ж</w:t>
      </w:r>
      <w:r w:rsidRPr="002513B8">
        <w:rPr>
          <w:rFonts w:ascii="Times New Roman" w:hAnsi="Times New Roman" w:cs="Times New Roman"/>
          <w:sz w:val="24"/>
          <w:szCs w:val="24"/>
        </w:rPr>
        <w:t xml:space="preserve">дого своя. </w:t>
      </w:r>
    </w:p>
    <w:p w:rsidR="00E34CE3"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2.</w:t>
      </w:r>
      <w:r w:rsidR="00B56636" w:rsidRPr="002513B8">
        <w:rPr>
          <w:rFonts w:ascii="Times New Roman" w:hAnsi="Times New Roman" w:cs="Times New Roman"/>
          <w:sz w:val="24"/>
          <w:szCs w:val="24"/>
        </w:rPr>
        <w:tab/>
      </w:r>
      <w:r w:rsidR="009E5302" w:rsidRPr="002513B8">
        <w:rPr>
          <w:rFonts w:ascii="Times New Roman" w:hAnsi="Times New Roman" w:cs="Times New Roman"/>
          <w:sz w:val="24"/>
          <w:szCs w:val="24"/>
        </w:rPr>
        <w:t>К</w:t>
      </w:r>
      <w:r w:rsidRPr="002513B8">
        <w:rPr>
          <w:rFonts w:ascii="Times New Roman" w:hAnsi="Times New Roman" w:cs="Times New Roman"/>
          <w:sz w:val="24"/>
          <w:szCs w:val="24"/>
        </w:rPr>
        <w:t>орпоративной культуры в организации нет до тех пор, пока она не описана в толстой папке на тысячу листов и пока каждый сотрудник эту папку не изучил и не п</w:t>
      </w:r>
      <w:r w:rsidRPr="002513B8">
        <w:rPr>
          <w:rFonts w:ascii="Times New Roman" w:hAnsi="Times New Roman" w:cs="Times New Roman"/>
          <w:sz w:val="24"/>
          <w:szCs w:val="24"/>
        </w:rPr>
        <w:t>о</w:t>
      </w:r>
      <w:r w:rsidRPr="002513B8">
        <w:rPr>
          <w:rFonts w:ascii="Times New Roman" w:hAnsi="Times New Roman" w:cs="Times New Roman"/>
          <w:sz w:val="24"/>
          <w:szCs w:val="24"/>
        </w:rPr>
        <w:t>ставил под ней свою подпись. То есть корпоративная культура - свод формализованных правил компании.</w:t>
      </w:r>
    </w:p>
    <w:p w:rsidR="00E34CE3"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В реальности корпоративная культура - это не стандарт продаж и не должностная инструкция, дословного знания которых можно добиться посредством системы аттест</w:t>
      </w:r>
      <w:r w:rsidRPr="002513B8">
        <w:rPr>
          <w:rFonts w:ascii="Times New Roman" w:hAnsi="Times New Roman" w:cs="Times New Roman"/>
          <w:sz w:val="24"/>
          <w:szCs w:val="24"/>
        </w:rPr>
        <w:t>а</w:t>
      </w:r>
      <w:r w:rsidRPr="002513B8">
        <w:rPr>
          <w:rFonts w:ascii="Times New Roman" w:hAnsi="Times New Roman" w:cs="Times New Roman"/>
          <w:sz w:val="24"/>
          <w:szCs w:val="24"/>
        </w:rPr>
        <w:t>ций. Если ею не занимаются сознательно, она все равно формируется, растет, трансфо</w:t>
      </w:r>
      <w:r w:rsidRPr="002513B8">
        <w:rPr>
          <w:rFonts w:ascii="Times New Roman" w:hAnsi="Times New Roman" w:cs="Times New Roman"/>
          <w:sz w:val="24"/>
          <w:szCs w:val="24"/>
        </w:rPr>
        <w:t>р</w:t>
      </w:r>
      <w:r w:rsidRPr="002513B8">
        <w:rPr>
          <w:rFonts w:ascii="Times New Roman" w:hAnsi="Times New Roman" w:cs="Times New Roman"/>
          <w:sz w:val="24"/>
          <w:szCs w:val="24"/>
        </w:rPr>
        <w:t>мируется, только вот происходит это стихийно. И всевозможные привычки сотрудников, позиция руководства, цели и стратегия компании, типичные достижения и нарушения, стилистика поощрений и наказаний - все это и многое другое входит в эту самую корп</w:t>
      </w:r>
      <w:r w:rsidRPr="002513B8">
        <w:rPr>
          <w:rFonts w:ascii="Times New Roman" w:hAnsi="Times New Roman" w:cs="Times New Roman"/>
          <w:sz w:val="24"/>
          <w:szCs w:val="24"/>
        </w:rPr>
        <w:t>о</w:t>
      </w:r>
      <w:r w:rsidRPr="002513B8">
        <w:rPr>
          <w:rFonts w:ascii="Times New Roman" w:hAnsi="Times New Roman" w:cs="Times New Roman"/>
          <w:sz w:val="24"/>
          <w:szCs w:val="24"/>
        </w:rPr>
        <w:t>ративную культуру.</w:t>
      </w:r>
    </w:p>
    <w:p w:rsidR="00E34CE3"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3.</w:t>
      </w:r>
      <w:r w:rsidR="00B56636" w:rsidRPr="002513B8">
        <w:rPr>
          <w:rFonts w:ascii="Times New Roman" w:hAnsi="Times New Roman" w:cs="Times New Roman"/>
          <w:sz w:val="24"/>
          <w:szCs w:val="24"/>
        </w:rPr>
        <w:tab/>
      </w:r>
      <w:r w:rsidR="009E5302" w:rsidRPr="002513B8">
        <w:rPr>
          <w:rFonts w:ascii="Times New Roman" w:hAnsi="Times New Roman" w:cs="Times New Roman"/>
          <w:sz w:val="24"/>
          <w:szCs w:val="24"/>
        </w:rPr>
        <w:t>К</w:t>
      </w:r>
      <w:r w:rsidRPr="002513B8">
        <w:rPr>
          <w:rFonts w:ascii="Times New Roman" w:hAnsi="Times New Roman" w:cs="Times New Roman"/>
          <w:sz w:val="24"/>
          <w:szCs w:val="24"/>
        </w:rPr>
        <w:t>орпоративная культура - нечто эфемерное, неощутимое, неизмеримое и никак не влияющее на успешность бизнеса. Поэтому и силы</w:t>
      </w:r>
      <w:r w:rsidR="00B54382" w:rsidRPr="002513B8">
        <w:rPr>
          <w:rFonts w:ascii="Times New Roman" w:hAnsi="Times New Roman" w:cs="Times New Roman"/>
          <w:sz w:val="24"/>
          <w:szCs w:val="24"/>
        </w:rPr>
        <w:t xml:space="preserve"> (деньги)</w:t>
      </w:r>
      <w:r w:rsidRPr="002513B8">
        <w:rPr>
          <w:rFonts w:ascii="Times New Roman" w:hAnsi="Times New Roman" w:cs="Times New Roman"/>
          <w:sz w:val="24"/>
          <w:szCs w:val="24"/>
        </w:rPr>
        <w:t xml:space="preserve"> тратить в этом направлении не стоит.</w:t>
      </w:r>
    </w:p>
    <w:p w:rsidR="008E0494" w:rsidRPr="002513B8" w:rsidRDefault="001A2051"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Хотите закрыть бизнес - не занимайтесь корпоративной культурой. Ведь, как гов</w:t>
      </w:r>
      <w:r w:rsidRPr="002513B8">
        <w:rPr>
          <w:rFonts w:ascii="Times New Roman" w:hAnsi="Times New Roman" w:cs="Times New Roman"/>
          <w:sz w:val="24"/>
          <w:szCs w:val="24"/>
        </w:rPr>
        <w:t>о</w:t>
      </w:r>
      <w:r w:rsidRPr="002513B8">
        <w:rPr>
          <w:rFonts w:ascii="Times New Roman" w:hAnsi="Times New Roman" w:cs="Times New Roman"/>
          <w:sz w:val="24"/>
          <w:szCs w:val="24"/>
        </w:rPr>
        <w:t>рят классики, корпоративная культура - это то, каким образом здесь (в организации) все делается. Определение достаточно общее, но практика его подтверждает.</w:t>
      </w:r>
    </w:p>
    <w:p w:rsidR="00B54382" w:rsidRPr="002513B8" w:rsidRDefault="00E34CE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Стоит отметить, что это только несколько основных стереотипов в восприятии корпоративной культуры. </w:t>
      </w:r>
    </w:p>
    <w:p w:rsidR="00CF145B" w:rsidRPr="002513B8" w:rsidRDefault="007216D7"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Корпоративное управление всегда опирается как на формальные, так и на нефо</w:t>
      </w:r>
      <w:r w:rsidRPr="002513B8">
        <w:rPr>
          <w:rFonts w:ascii="Times New Roman" w:hAnsi="Times New Roman" w:cs="Times New Roman"/>
          <w:sz w:val="24"/>
          <w:szCs w:val="24"/>
        </w:rPr>
        <w:t>р</w:t>
      </w:r>
      <w:r w:rsidRPr="002513B8">
        <w:rPr>
          <w:rFonts w:ascii="Times New Roman" w:hAnsi="Times New Roman" w:cs="Times New Roman"/>
          <w:sz w:val="24"/>
          <w:szCs w:val="24"/>
        </w:rPr>
        <w:t>мальные структуры. Формальная структура основана на нормах, обязательных для выпо</w:t>
      </w:r>
      <w:r w:rsidRPr="002513B8">
        <w:rPr>
          <w:rFonts w:ascii="Times New Roman" w:hAnsi="Times New Roman" w:cs="Times New Roman"/>
          <w:sz w:val="24"/>
          <w:szCs w:val="24"/>
        </w:rPr>
        <w:t>л</w:t>
      </w:r>
      <w:r w:rsidRPr="002513B8">
        <w:rPr>
          <w:rFonts w:ascii="Times New Roman" w:hAnsi="Times New Roman" w:cs="Times New Roman"/>
          <w:sz w:val="24"/>
          <w:szCs w:val="24"/>
        </w:rPr>
        <w:t>нения персоналом организации: иерархия подчинения, единоначалие, санкции, принужд</w:t>
      </w:r>
      <w:r w:rsidRPr="002513B8">
        <w:rPr>
          <w:rFonts w:ascii="Times New Roman" w:hAnsi="Times New Roman" w:cs="Times New Roman"/>
          <w:sz w:val="24"/>
          <w:szCs w:val="24"/>
        </w:rPr>
        <w:t>е</w:t>
      </w:r>
      <w:r w:rsidRPr="002513B8">
        <w:rPr>
          <w:rFonts w:ascii="Times New Roman" w:hAnsi="Times New Roman" w:cs="Times New Roman"/>
          <w:sz w:val="24"/>
          <w:szCs w:val="24"/>
        </w:rPr>
        <w:t xml:space="preserve">ние. Неформальная структура основана на нормах, связанных с ценностями: симпатии, авторитет, коллегиальность, инициатива. </w:t>
      </w:r>
    </w:p>
    <w:p w:rsidR="00CF145B" w:rsidRPr="002513B8" w:rsidRDefault="009B4951"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И</w:t>
      </w:r>
      <w:r w:rsidR="007216D7" w:rsidRPr="002513B8">
        <w:rPr>
          <w:rFonts w:ascii="Times New Roman" w:hAnsi="Times New Roman" w:cs="Times New Roman"/>
          <w:sz w:val="24"/>
          <w:szCs w:val="24"/>
        </w:rPr>
        <w:t>спользование одного формального управления ведет к жесткости, отсутствию гибкости в организации, препятствует развитию инициативы, что тормозит дальнейшее развитие организации и ведет к проигрышу в конкурентной борьбе, в то же время прео</w:t>
      </w:r>
      <w:r w:rsidR="007216D7" w:rsidRPr="002513B8">
        <w:rPr>
          <w:rFonts w:ascii="Times New Roman" w:hAnsi="Times New Roman" w:cs="Times New Roman"/>
          <w:sz w:val="24"/>
          <w:szCs w:val="24"/>
        </w:rPr>
        <w:t>б</w:t>
      </w:r>
      <w:r w:rsidR="007216D7" w:rsidRPr="002513B8">
        <w:rPr>
          <w:rFonts w:ascii="Times New Roman" w:hAnsi="Times New Roman" w:cs="Times New Roman"/>
          <w:sz w:val="24"/>
          <w:szCs w:val="24"/>
        </w:rPr>
        <w:t xml:space="preserve">ладание неформальной структуры приведет к хаосу, к потерям управляемости по всей иерархической цепочке. </w:t>
      </w:r>
    </w:p>
    <w:p w:rsidR="007216D7" w:rsidRPr="002513B8" w:rsidRDefault="007216D7"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Поэтому необходимым условием успешного управления является соблюдение двух требований:</w:t>
      </w:r>
    </w:p>
    <w:p w:rsidR="007216D7" w:rsidRPr="002513B8" w:rsidRDefault="00D12881"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216D7" w:rsidRPr="002513B8">
        <w:rPr>
          <w:rFonts w:ascii="Times New Roman" w:hAnsi="Times New Roman" w:cs="Times New Roman"/>
          <w:sz w:val="24"/>
          <w:szCs w:val="24"/>
        </w:rPr>
        <w:t>- децентрализация полномочий и ответственности внутри компании до известных пределов;</w:t>
      </w:r>
    </w:p>
    <w:p w:rsidR="00CF145B" w:rsidRPr="002513B8" w:rsidRDefault="00D12881"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7216D7" w:rsidRPr="002513B8">
        <w:rPr>
          <w:rFonts w:ascii="Times New Roman" w:hAnsi="Times New Roman" w:cs="Times New Roman"/>
          <w:sz w:val="24"/>
          <w:szCs w:val="24"/>
        </w:rPr>
        <w:t>- формирование единой команды из сотрудников организации.</w:t>
      </w:r>
      <w:r w:rsidR="00CF145B" w:rsidRPr="002513B8">
        <w:rPr>
          <w:rFonts w:ascii="Times New Roman" w:hAnsi="Times New Roman" w:cs="Times New Roman"/>
          <w:sz w:val="24"/>
          <w:szCs w:val="24"/>
        </w:rPr>
        <w:t xml:space="preserve"> </w:t>
      </w:r>
      <w:r w:rsidR="007216D7" w:rsidRPr="002513B8">
        <w:rPr>
          <w:rFonts w:ascii="Times New Roman" w:hAnsi="Times New Roman" w:cs="Times New Roman"/>
          <w:sz w:val="24"/>
          <w:szCs w:val="24"/>
        </w:rPr>
        <w:t xml:space="preserve">Последнее условие напрямую связано с корпоративной культурой организации, определяющей ценности, убеждения работников, формирующей нормы внутрифирменного поведения. </w:t>
      </w:r>
    </w:p>
    <w:p w:rsidR="00042690" w:rsidRPr="002513B8" w:rsidRDefault="009D0DA6" w:rsidP="00B86923">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Делаем вывод  - у</w:t>
      </w:r>
      <w:r w:rsidR="009E5302" w:rsidRPr="002513B8">
        <w:rPr>
          <w:rFonts w:ascii="Times New Roman" w:hAnsi="Times New Roman" w:cs="Times New Roman"/>
          <w:sz w:val="24"/>
          <w:szCs w:val="24"/>
        </w:rPr>
        <w:t>правление корпоративной культурой означает ее развитие и ра</w:t>
      </w:r>
      <w:r w:rsidR="009E5302" w:rsidRPr="002513B8">
        <w:rPr>
          <w:rFonts w:ascii="Times New Roman" w:hAnsi="Times New Roman" w:cs="Times New Roman"/>
          <w:sz w:val="24"/>
          <w:szCs w:val="24"/>
        </w:rPr>
        <w:t>с</w:t>
      </w:r>
      <w:r w:rsidR="009E5302" w:rsidRPr="002513B8">
        <w:rPr>
          <w:rFonts w:ascii="Times New Roman" w:hAnsi="Times New Roman" w:cs="Times New Roman"/>
          <w:sz w:val="24"/>
          <w:szCs w:val="24"/>
        </w:rPr>
        <w:t xml:space="preserve">пространение в коллективе. </w:t>
      </w:r>
    </w:p>
    <w:p w:rsidR="002513B8" w:rsidRPr="002513B8" w:rsidRDefault="002513B8" w:rsidP="00B86923">
      <w:pPr>
        <w:autoSpaceDE w:val="0"/>
        <w:autoSpaceDN w:val="0"/>
        <w:adjustRightInd w:val="0"/>
        <w:spacing w:after="0" w:line="360" w:lineRule="auto"/>
        <w:ind w:firstLine="709"/>
        <w:jc w:val="both"/>
        <w:rPr>
          <w:rFonts w:ascii="Times New Roman" w:hAnsi="Times New Roman" w:cs="Times New Roman"/>
          <w:sz w:val="24"/>
          <w:szCs w:val="24"/>
        </w:rPr>
      </w:pPr>
    </w:p>
    <w:p w:rsidR="00192ABF" w:rsidRPr="009D0DA6" w:rsidRDefault="001F0118" w:rsidP="00B86923">
      <w:pPr>
        <w:pStyle w:val="ConsPlusNormal"/>
        <w:numPr>
          <w:ilvl w:val="1"/>
          <w:numId w:val="1"/>
        </w:numPr>
        <w:spacing w:line="360" w:lineRule="auto"/>
        <w:ind w:left="0" w:firstLine="709"/>
        <w:jc w:val="both"/>
        <w:outlineLvl w:val="1"/>
        <w:rPr>
          <w:rFonts w:ascii="Times New Roman" w:hAnsi="Times New Roman" w:cs="Times New Roman"/>
          <w:b/>
          <w:bCs/>
          <w:sz w:val="24"/>
          <w:szCs w:val="24"/>
        </w:rPr>
      </w:pPr>
      <w:bookmarkStart w:id="10" w:name="_Toc441563521"/>
      <w:bookmarkStart w:id="11" w:name="_Toc451860823"/>
      <w:r w:rsidRPr="009D0DA6">
        <w:rPr>
          <w:rFonts w:ascii="Times New Roman" w:hAnsi="Times New Roman" w:cs="Times New Roman"/>
          <w:b/>
          <w:bCs/>
          <w:sz w:val="24"/>
          <w:szCs w:val="24"/>
        </w:rPr>
        <w:t>Процесс создания корпоративной культуры</w:t>
      </w:r>
      <w:r w:rsidR="00A50715" w:rsidRPr="009D0DA6">
        <w:rPr>
          <w:rFonts w:ascii="Times New Roman" w:hAnsi="Times New Roman" w:cs="Times New Roman"/>
          <w:b/>
          <w:bCs/>
          <w:sz w:val="24"/>
          <w:szCs w:val="24"/>
        </w:rPr>
        <w:t xml:space="preserve"> </w:t>
      </w:r>
      <w:r w:rsidR="006177D1" w:rsidRPr="009D0DA6">
        <w:rPr>
          <w:rFonts w:ascii="Times New Roman" w:hAnsi="Times New Roman" w:cs="Times New Roman"/>
          <w:b/>
          <w:bCs/>
          <w:sz w:val="24"/>
          <w:szCs w:val="24"/>
        </w:rPr>
        <w:t>и его значение</w:t>
      </w:r>
      <w:bookmarkEnd w:id="10"/>
      <w:bookmarkEnd w:id="11"/>
    </w:p>
    <w:p w:rsidR="006177D1" w:rsidRPr="002513B8" w:rsidRDefault="006177D1" w:rsidP="00B86923">
      <w:pPr>
        <w:autoSpaceDE w:val="0"/>
        <w:autoSpaceDN w:val="0"/>
        <w:adjustRightInd w:val="0"/>
        <w:spacing w:after="0" w:line="360" w:lineRule="auto"/>
        <w:ind w:firstLine="709"/>
        <w:jc w:val="both"/>
        <w:rPr>
          <w:rFonts w:ascii="Times New Roman" w:hAnsi="Times New Roman" w:cs="Times New Roman"/>
          <w:sz w:val="24"/>
          <w:szCs w:val="24"/>
        </w:rPr>
      </w:pPr>
    </w:p>
    <w:p w:rsidR="00042690" w:rsidRPr="002513B8" w:rsidRDefault="00042690"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Рассмотрим процессы формирования </w:t>
      </w:r>
      <w:r w:rsidR="00C032D2" w:rsidRPr="002513B8">
        <w:rPr>
          <w:rFonts w:ascii="Times New Roman" w:hAnsi="Times New Roman" w:cs="Times New Roman"/>
          <w:sz w:val="24"/>
          <w:szCs w:val="24"/>
        </w:rPr>
        <w:t>(</w:t>
      </w:r>
      <w:r w:rsidRPr="002513B8">
        <w:rPr>
          <w:rFonts w:ascii="Times New Roman" w:hAnsi="Times New Roman" w:cs="Times New Roman"/>
          <w:sz w:val="24"/>
          <w:szCs w:val="24"/>
        </w:rPr>
        <w:t>изменения</w:t>
      </w:r>
      <w:r w:rsidR="00C032D2" w:rsidRPr="002513B8">
        <w:rPr>
          <w:rFonts w:ascii="Times New Roman" w:hAnsi="Times New Roman" w:cs="Times New Roman"/>
          <w:sz w:val="24"/>
          <w:szCs w:val="24"/>
        </w:rPr>
        <w:t>)</w:t>
      </w:r>
      <w:r w:rsidRPr="002513B8">
        <w:rPr>
          <w:rFonts w:ascii="Times New Roman" w:hAnsi="Times New Roman" w:cs="Times New Roman"/>
          <w:sz w:val="24"/>
          <w:szCs w:val="24"/>
        </w:rPr>
        <w:t xml:space="preserve"> корпоративной культуры</w:t>
      </w:r>
      <w:r w:rsidRPr="002513B8">
        <w:rPr>
          <w:rFonts w:ascii="Arial" w:hAnsi="Arial" w:cs="Arial"/>
          <w:sz w:val="24"/>
          <w:szCs w:val="24"/>
        </w:rPr>
        <w:t xml:space="preserve"> </w:t>
      </w:r>
      <w:r w:rsidRPr="002513B8">
        <w:rPr>
          <w:rFonts w:ascii="Times New Roman" w:hAnsi="Times New Roman" w:cs="Times New Roman"/>
          <w:sz w:val="24"/>
          <w:szCs w:val="24"/>
        </w:rPr>
        <w:t>в целях повышения конкурентоспособности и эффективности деятельности компании.</w:t>
      </w:r>
    </w:p>
    <w:p w:rsidR="00C032D2" w:rsidRPr="002513B8" w:rsidRDefault="00C032D2"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1</w:t>
      </w:r>
      <w:r w:rsidR="00B56636" w:rsidRPr="002513B8">
        <w:rPr>
          <w:rFonts w:ascii="Times New Roman" w:hAnsi="Times New Roman" w:cs="Times New Roman"/>
          <w:sz w:val="24"/>
          <w:szCs w:val="24"/>
        </w:rPr>
        <w:tab/>
      </w:r>
      <w:r w:rsidR="003C15CE" w:rsidRPr="002513B8">
        <w:rPr>
          <w:rFonts w:ascii="Times New Roman" w:hAnsi="Times New Roman" w:cs="Times New Roman"/>
          <w:sz w:val="24"/>
          <w:szCs w:val="24"/>
        </w:rPr>
        <w:t xml:space="preserve">Анализ </w:t>
      </w:r>
      <w:r w:rsidRPr="002513B8">
        <w:rPr>
          <w:rFonts w:ascii="Times New Roman" w:hAnsi="Times New Roman" w:cs="Times New Roman"/>
          <w:sz w:val="24"/>
          <w:szCs w:val="24"/>
        </w:rPr>
        <w:t>(диагностика) корпоративной культуры.</w:t>
      </w:r>
    </w:p>
    <w:p w:rsidR="00C032D2" w:rsidRPr="002513B8" w:rsidRDefault="00C032D2"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Этот этап включает в себя следующие задачи:</w:t>
      </w:r>
    </w:p>
    <w:p w:rsidR="00C032D2" w:rsidRPr="002513B8" w:rsidRDefault="000723A8"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 xml:space="preserve"> </w:t>
      </w:r>
      <w:r w:rsidR="00C032D2" w:rsidRPr="002513B8">
        <w:rPr>
          <w:rFonts w:ascii="Times New Roman" w:hAnsi="Times New Roman" w:cs="Times New Roman"/>
          <w:sz w:val="24"/>
          <w:szCs w:val="24"/>
        </w:rPr>
        <w:t>- оценка степени соответствия существующей КК новым стратегическим целям организации;</w:t>
      </w:r>
    </w:p>
    <w:p w:rsidR="00C032D2" w:rsidRPr="002513B8" w:rsidRDefault="000723A8"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C032D2" w:rsidRPr="002513B8">
        <w:rPr>
          <w:rFonts w:ascii="Times New Roman" w:hAnsi="Times New Roman" w:cs="Times New Roman"/>
          <w:sz w:val="24"/>
          <w:szCs w:val="24"/>
        </w:rPr>
        <w:t>- оценка силы КК;</w:t>
      </w:r>
    </w:p>
    <w:p w:rsidR="00C032D2" w:rsidRPr="002513B8" w:rsidRDefault="000723A8"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C032D2" w:rsidRPr="002513B8">
        <w:rPr>
          <w:rFonts w:ascii="Times New Roman" w:hAnsi="Times New Roman" w:cs="Times New Roman"/>
          <w:sz w:val="24"/>
          <w:szCs w:val="24"/>
        </w:rPr>
        <w:t>- оценка эффективности взаимодействия подразделений организации;</w:t>
      </w:r>
    </w:p>
    <w:p w:rsidR="00C032D2" w:rsidRPr="002513B8" w:rsidRDefault="000723A8"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C032D2" w:rsidRPr="002513B8">
        <w:rPr>
          <w:rFonts w:ascii="Times New Roman" w:hAnsi="Times New Roman" w:cs="Times New Roman"/>
          <w:sz w:val="24"/>
          <w:szCs w:val="24"/>
        </w:rPr>
        <w:t>- оценка «мотивационного профиля» сотрудников - комплекса факторов, которые мотивируют сотрудников на эффективную работу;</w:t>
      </w:r>
    </w:p>
    <w:p w:rsidR="003C15CE" w:rsidRPr="002513B8" w:rsidRDefault="000723A8"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C032D2" w:rsidRPr="002513B8">
        <w:rPr>
          <w:rFonts w:ascii="Times New Roman" w:hAnsi="Times New Roman" w:cs="Times New Roman"/>
          <w:sz w:val="24"/>
          <w:szCs w:val="24"/>
        </w:rPr>
        <w:t xml:space="preserve">- диагностика «болевых точек» - проблемных зон организации (неэффективных коммуникаций, низкой </w:t>
      </w:r>
      <w:r w:rsidR="003C15CE" w:rsidRPr="002513B8">
        <w:rPr>
          <w:rFonts w:ascii="Times New Roman" w:hAnsi="Times New Roman" w:cs="Times New Roman"/>
          <w:sz w:val="24"/>
          <w:szCs w:val="24"/>
        </w:rPr>
        <w:t>корпоративной культуры</w:t>
      </w:r>
      <w:r w:rsidR="00C032D2" w:rsidRPr="002513B8">
        <w:rPr>
          <w:rFonts w:ascii="Times New Roman" w:hAnsi="Times New Roman" w:cs="Times New Roman"/>
          <w:sz w:val="24"/>
          <w:szCs w:val="24"/>
        </w:rPr>
        <w:t>)</w:t>
      </w:r>
      <w:r w:rsidR="003C15CE" w:rsidRPr="002513B8">
        <w:rPr>
          <w:rFonts w:ascii="Times New Roman" w:hAnsi="Times New Roman" w:cs="Times New Roman"/>
          <w:sz w:val="24"/>
          <w:szCs w:val="24"/>
        </w:rPr>
        <w:t>.</w:t>
      </w:r>
    </w:p>
    <w:p w:rsidR="003C15CE" w:rsidRPr="002513B8" w:rsidRDefault="003C15CE"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На этом этапе важно определить, в каких аспектах корпоративная культура не с</w:t>
      </w:r>
      <w:r w:rsidRPr="002513B8">
        <w:rPr>
          <w:rFonts w:ascii="Times New Roman" w:hAnsi="Times New Roman" w:cs="Times New Roman"/>
          <w:sz w:val="24"/>
          <w:szCs w:val="24"/>
        </w:rPr>
        <w:t>о</w:t>
      </w:r>
      <w:r w:rsidRPr="002513B8">
        <w:rPr>
          <w:rFonts w:ascii="Times New Roman" w:hAnsi="Times New Roman" w:cs="Times New Roman"/>
          <w:sz w:val="24"/>
          <w:szCs w:val="24"/>
        </w:rPr>
        <w:t>ответствует желаемому образу, и обрисовать концепцию ее изменения.</w:t>
      </w:r>
    </w:p>
    <w:p w:rsidR="003C15CE" w:rsidRPr="002513B8" w:rsidRDefault="003C15CE"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Организатором (модератором) этого этапа может выступать служба персонала, о</w:t>
      </w:r>
      <w:r w:rsidRPr="002513B8">
        <w:rPr>
          <w:rFonts w:ascii="Times New Roman" w:hAnsi="Times New Roman" w:cs="Times New Roman"/>
          <w:sz w:val="24"/>
          <w:szCs w:val="24"/>
        </w:rPr>
        <w:t>д</w:t>
      </w:r>
      <w:r w:rsidRPr="002513B8">
        <w:rPr>
          <w:rFonts w:ascii="Times New Roman" w:hAnsi="Times New Roman" w:cs="Times New Roman"/>
          <w:sz w:val="24"/>
          <w:szCs w:val="24"/>
        </w:rPr>
        <w:t>нако по возможности желательно привлечь и внешних специалистов (они увидят со ст</w:t>
      </w:r>
      <w:r w:rsidRPr="002513B8">
        <w:rPr>
          <w:rFonts w:ascii="Times New Roman" w:hAnsi="Times New Roman" w:cs="Times New Roman"/>
          <w:sz w:val="24"/>
          <w:szCs w:val="24"/>
        </w:rPr>
        <w:t>о</w:t>
      </w:r>
      <w:r w:rsidRPr="002513B8">
        <w:rPr>
          <w:rFonts w:ascii="Times New Roman" w:hAnsi="Times New Roman" w:cs="Times New Roman"/>
          <w:sz w:val="24"/>
          <w:szCs w:val="24"/>
        </w:rPr>
        <w:t>роны те проявления корпоративной культуры, которые стали давно привычными, а пот</w:t>
      </w:r>
      <w:r w:rsidRPr="002513B8">
        <w:rPr>
          <w:rFonts w:ascii="Times New Roman" w:hAnsi="Times New Roman" w:cs="Times New Roman"/>
          <w:sz w:val="24"/>
          <w:szCs w:val="24"/>
        </w:rPr>
        <w:t>о</w:t>
      </w:r>
      <w:r w:rsidRPr="002513B8">
        <w:rPr>
          <w:rFonts w:ascii="Times New Roman" w:hAnsi="Times New Roman" w:cs="Times New Roman"/>
          <w:sz w:val="24"/>
          <w:szCs w:val="24"/>
        </w:rPr>
        <w:t>му не замечаются). Также потребуется обязательное участие собственников и менеджеров компании.</w:t>
      </w:r>
    </w:p>
    <w:p w:rsidR="003C15CE" w:rsidRPr="002513B8" w:rsidRDefault="003C15CE" w:rsidP="00B86923">
      <w:pPr>
        <w:autoSpaceDE w:val="0"/>
        <w:autoSpaceDN w:val="0"/>
        <w:adjustRightInd w:val="0"/>
        <w:spacing w:after="0" w:line="360" w:lineRule="auto"/>
        <w:ind w:firstLine="720"/>
        <w:jc w:val="both"/>
        <w:rPr>
          <w:rFonts w:ascii="Times New Roman" w:hAnsi="Times New Roman" w:cs="Times New Roman"/>
          <w:sz w:val="24"/>
          <w:szCs w:val="24"/>
        </w:rPr>
      </w:pPr>
      <w:r w:rsidRPr="002513B8">
        <w:rPr>
          <w:rFonts w:ascii="Times New Roman" w:hAnsi="Times New Roman" w:cs="Times New Roman"/>
          <w:sz w:val="24"/>
          <w:szCs w:val="24"/>
        </w:rPr>
        <w:t>2</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Описание миссии, стратегии, целей и ценностей компании.</w:t>
      </w:r>
    </w:p>
    <w:p w:rsidR="003C15CE" w:rsidRPr="002513B8" w:rsidRDefault="003C15CE" w:rsidP="00B86923">
      <w:pPr>
        <w:autoSpaceDE w:val="0"/>
        <w:autoSpaceDN w:val="0"/>
        <w:adjustRightInd w:val="0"/>
        <w:spacing w:after="0" w:line="360" w:lineRule="auto"/>
        <w:ind w:firstLine="720"/>
        <w:jc w:val="both"/>
        <w:rPr>
          <w:rFonts w:ascii="Times New Roman" w:hAnsi="Times New Roman" w:cs="Times New Roman"/>
          <w:sz w:val="24"/>
          <w:szCs w:val="24"/>
        </w:rPr>
      </w:pPr>
      <w:r w:rsidRPr="002513B8">
        <w:rPr>
          <w:rFonts w:ascii="Times New Roman" w:hAnsi="Times New Roman" w:cs="Times New Roman"/>
          <w:sz w:val="24"/>
          <w:szCs w:val="24"/>
        </w:rPr>
        <w:t>Если миссия, стратегия, ценности компании раньше не были описаны (даже если они витают в воздухе), начать стоит именно с их формулировки, потому что целый ряд более конкретных моментов родится именно из них. Если же они уже описаны, очень важно проверить, а знают ли их все уровни сотрудников, и синхронизировать понимание миссии, стратегии, целей и ценностей собственников компании, членов управленческой команды и рядовых сотрудников.</w:t>
      </w:r>
    </w:p>
    <w:p w:rsidR="00042690" w:rsidRPr="002513B8" w:rsidRDefault="003C15CE"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2.1</w:t>
      </w:r>
      <w:r w:rsidR="00B56636" w:rsidRPr="002513B8">
        <w:rPr>
          <w:rFonts w:ascii="Times New Roman" w:hAnsi="Times New Roman" w:cs="Times New Roman"/>
          <w:sz w:val="24"/>
          <w:szCs w:val="24"/>
        </w:rPr>
        <w:tab/>
      </w:r>
      <w:r w:rsidR="00042690" w:rsidRPr="002513B8">
        <w:rPr>
          <w:rFonts w:ascii="Times New Roman" w:hAnsi="Times New Roman" w:cs="Times New Roman"/>
          <w:sz w:val="24"/>
          <w:szCs w:val="24"/>
        </w:rPr>
        <w:t>Определение/формулирование миссии компании.</w:t>
      </w:r>
    </w:p>
    <w:p w:rsidR="00042690" w:rsidRPr="002513B8" w:rsidRDefault="00042690" w:rsidP="00B86923">
      <w:pPr>
        <w:autoSpaceDE w:val="0"/>
        <w:autoSpaceDN w:val="0"/>
        <w:adjustRightInd w:val="0"/>
        <w:spacing w:after="0" w:line="360" w:lineRule="auto"/>
        <w:ind w:firstLine="709"/>
        <w:jc w:val="both"/>
        <w:rPr>
          <w:rFonts w:ascii="Times New Roman" w:hAnsi="Times New Roman" w:cs="Times New Roman"/>
          <w:color w:val="FF0000"/>
          <w:sz w:val="24"/>
          <w:szCs w:val="24"/>
        </w:rPr>
      </w:pPr>
      <w:r w:rsidRPr="002513B8">
        <w:rPr>
          <w:rFonts w:ascii="Times New Roman" w:hAnsi="Times New Roman" w:cs="Times New Roman"/>
          <w:sz w:val="24"/>
          <w:szCs w:val="24"/>
        </w:rPr>
        <w:t>Миссия как глобальная цель компании превращает ее в систему. Более того, в о</w:t>
      </w:r>
      <w:r w:rsidRPr="002513B8">
        <w:rPr>
          <w:rFonts w:ascii="Times New Roman" w:hAnsi="Times New Roman" w:cs="Times New Roman"/>
          <w:sz w:val="24"/>
          <w:szCs w:val="24"/>
        </w:rPr>
        <w:t>т</w:t>
      </w:r>
      <w:r w:rsidRPr="002513B8">
        <w:rPr>
          <w:rFonts w:ascii="Times New Roman" w:hAnsi="Times New Roman" w:cs="Times New Roman"/>
          <w:sz w:val="24"/>
          <w:szCs w:val="24"/>
        </w:rPr>
        <w:t>крытую социально-экономическую систему - основу рыночных отношений и позволяет разумно распределить усилия и ресурсы для обеспечения долговременной результативн</w:t>
      </w:r>
      <w:r w:rsidRPr="002513B8">
        <w:rPr>
          <w:rFonts w:ascii="Times New Roman" w:hAnsi="Times New Roman" w:cs="Times New Roman"/>
          <w:sz w:val="24"/>
          <w:szCs w:val="24"/>
        </w:rPr>
        <w:t>о</w:t>
      </w:r>
      <w:r w:rsidRPr="002513B8">
        <w:rPr>
          <w:rFonts w:ascii="Times New Roman" w:hAnsi="Times New Roman" w:cs="Times New Roman"/>
          <w:sz w:val="24"/>
          <w:szCs w:val="24"/>
        </w:rPr>
        <w:t>сти бизнеса.</w:t>
      </w:r>
    </w:p>
    <w:p w:rsidR="008027D0" w:rsidRPr="002513B8" w:rsidRDefault="008027D0"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Причем не обязательно миссия предприятия должна быть выражена явно и офор</w:t>
      </w:r>
      <w:r w:rsidRPr="002513B8">
        <w:rPr>
          <w:rFonts w:ascii="Times New Roman" w:hAnsi="Times New Roman" w:cs="Times New Roman"/>
          <w:sz w:val="24"/>
          <w:szCs w:val="24"/>
        </w:rPr>
        <w:t>м</w:t>
      </w:r>
      <w:r w:rsidRPr="002513B8">
        <w:rPr>
          <w:rFonts w:ascii="Times New Roman" w:hAnsi="Times New Roman" w:cs="Times New Roman"/>
          <w:sz w:val="24"/>
          <w:szCs w:val="24"/>
        </w:rPr>
        <w:t>лена в виде конкретного документа. Это может быть и просто броский девиз. Чаще всего миссия предприятия проявляется неявно, через некие стандарты поведения, принятые в данной организации.</w:t>
      </w:r>
    </w:p>
    <w:p w:rsidR="008027D0" w:rsidRPr="002513B8" w:rsidRDefault="008027D0"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Ясно изложенная и вычлененная миссия предприятия содействует улучшению к</w:t>
      </w:r>
      <w:r w:rsidRPr="002513B8">
        <w:rPr>
          <w:rFonts w:ascii="Times New Roman" w:hAnsi="Times New Roman" w:cs="Times New Roman"/>
          <w:sz w:val="24"/>
          <w:szCs w:val="24"/>
        </w:rPr>
        <w:t>а</w:t>
      </w:r>
      <w:r w:rsidRPr="002513B8">
        <w:rPr>
          <w:rFonts w:ascii="Times New Roman" w:hAnsi="Times New Roman" w:cs="Times New Roman"/>
          <w:sz w:val="24"/>
          <w:szCs w:val="24"/>
        </w:rPr>
        <w:t>чества стратегических решений</w:t>
      </w:r>
      <w:r w:rsidR="000C7728" w:rsidRPr="002513B8">
        <w:rPr>
          <w:rStyle w:val="a8"/>
          <w:rFonts w:ascii="Times New Roman" w:hAnsi="Times New Roman"/>
          <w:sz w:val="24"/>
          <w:szCs w:val="24"/>
        </w:rPr>
        <w:footnoteReference w:id="11"/>
      </w:r>
      <w:r w:rsidRPr="002513B8">
        <w:rPr>
          <w:rFonts w:ascii="Times New Roman" w:hAnsi="Times New Roman" w:cs="Times New Roman"/>
          <w:sz w:val="24"/>
          <w:szCs w:val="24"/>
        </w:rPr>
        <w:t xml:space="preserve">. </w:t>
      </w:r>
    </w:p>
    <w:p w:rsidR="006542A3" w:rsidRPr="002513B8" w:rsidRDefault="006542A3" w:rsidP="00B8692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Конструирование миссии компании (рис. 1).</w:t>
      </w:r>
    </w:p>
    <w:p w:rsidR="006542A3" w:rsidRDefault="005E6109" w:rsidP="00B86923">
      <w:pPr>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271A3AEC" wp14:editId="34533E56">
            <wp:extent cx="4172755" cy="236327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4604" cy="2364320"/>
                    </a:xfrm>
                    <a:prstGeom prst="rect">
                      <a:avLst/>
                    </a:prstGeom>
                    <a:noFill/>
                    <a:ln>
                      <a:noFill/>
                    </a:ln>
                  </pic:spPr>
                </pic:pic>
              </a:graphicData>
            </a:graphic>
          </wp:inline>
        </w:drawing>
      </w:r>
    </w:p>
    <w:p w:rsidR="002513B8" w:rsidRPr="002513B8" w:rsidRDefault="002513B8" w:rsidP="002513B8">
      <w:pPr>
        <w:autoSpaceDE w:val="0"/>
        <w:autoSpaceDN w:val="0"/>
        <w:adjustRightInd w:val="0"/>
        <w:spacing w:after="0" w:line="360" w:lineRule="auto"/>
        <w:ind w:firstLine="709"/>
        <w:jc w:val="both"/>
        <w:rPr>
          <w:rFonts w:ascii="Times New Roman" w:hAnsi="Times New Roman" w:cs="Times New Roman"/>
          <w:sz w:val="24"/>
          <w:szCs w:val="24"/>
        </w:rPr>
      </w:pPr>
    </w:p>
    <w:p w:rsidR="006542A3" w:rsidRPr="002513B8" w:rsidRDefault="006542A3" w:rsidP="0050204E">
      <w:pPr>
        <w:autoSpaceDE w:val="0"/>
        <w:autoSpaceDN w:val="0"/>
        <w:adjustRightInd w:val="0"/>
        <w:spacing w:after="0" w:line="360" w:lineRule="auto"/>
        <w:ind w:firstLine="709"/>
        <w:jc w:val="center"/>
        <w:rPr>
          <w:rFonts w:ascii="Times New Roman" w:hAnsi="Times New Roman" w:cs="Times New Roman"/>
          <w:sz w:val="24"/>
          <w:szCs w:val="24"/>
        </w:rPr>
      </w:pPr>
      <w:r w:rsidRPr="002513B8">
        <w:rPr>
          <w:rFonts w:ascii="Times New Roman" w:hAnsi="Times New Roman" w:cs="Times New Roman"/>
          <w:sz w:val="24"/>
          <w:szCs w:val="24"/>
        </w:rPr>
        <w:t>Рис</w:t>
      </w:r>
      <w:r w:rsidR="00C8201C" w:rsidRPr="002513B8">
        <w:rPr>
          <w:rFonts w:ascii="Times New Roman" w:hAnsi="Times New Roman" w:cs="Times New Roman"/>
          <w:sz w:val="24"/>
          <w:szCs w:val="24"/>
        </w:rPr>
        <w:t>.</w:t>
      </w:r>
      <w:r w:rsidRPr="002513B8">
        <w:rPr>
          <w:rFonts w:ascii="Times New Roman" w:hAnsi="Times New Roman" w:cs="Times New Roman"/>
          <w:sz w:val="24"/>
          <w:szCs w:val="24"/>
        </w:rPr>
        <w:t xml:space="preserve"> </w:t>
      </w:r>
      <w:r w:rsidR="00C8201C" w:rsidRPr="002513B8">
        <w:rPr>
          <w:rFonts w:ascii="Times New Roman" w:hAnsi="Times New Roman" w:cs="Times New Roman"/>
          <w:sz w:val="24"/>
          <w:szCs w:val="24"/>
        </w:rPr>
        <w:t>1.</w:t>
      </w:r>
      <w:r w:rsidRPr="002513B8">
        <w:rPr>
          <w:rFonts w:ascii="Times New Roman" w:hAnsi="Times New Roman" w:cs="Times New Roman"/>
          <w:sz w:val="24"/>
          <w:szCs w:val="24"/>
        </w:rPr>
        <w:t>1. Система координат разработки миссии</w:t>
      </w:r>
    </w:p>
    <w:p w:rsidR="005E0E10" w:rsidRPr="002513B8" w:rsidRDefault="005E0E10" w:rsidP="0050204E">
      <w:pPr>
        <w:autoSpaceDE w:val="0"/>
        <w:autoSpaceDN w:val="0"/>
        <w:adjustRightInd w:val="0"/>
        <w:spacing w:after="0" w:line="360" w:lineRule="auto"/>
        <w:ind w:firstLine="709"/>
        <w:jc w:val="center"/>
        <w:rPr>
          <w:rFonts w:ascii="Times New Roman" w:hAnsi="Times New Roman" w:cs="Times New Roman"/>
          <w:sz w:val="24"/>
          <w:szCs w:val="24"/>
        </w:rPr>
      </w:pPr>
    </w:p>
    <w:p w:rsidR="00CA2345" w:rsidRPr="002513B8" w:rsidRDefault="00CA2345"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Именно благодаря миссии через осознание целей и стратегий, а также перечня направлений коммерческой деятельности, компания может определиться со своим фун</w:t>
      </w:r>
      <w:r w:rsidRPr="002513B8">
        <w:rPr>
          <w:rFonts w:ascii="Times New Roman" w:hAnsi="Times New Roman" w:cs="Times New Roman"/>
          <w:sz w:val="24"/>
          <w:szCs w:val="24"/>
        </w:rPr>
        <w:t>к</w:t>
      </w:r>
      <w:r w:rsidRPr="002513B8">
        <w:rPr>
          <w:rFonts w:ascii="Times New Roman" w:hAnsi="Times New Roman" w:cs="Times New Roman"/>
          <w:sz w:val="24"/>
          <w:szCs w:val="24"/>
        </w:rPr>
        <w:t>ционалом - перечнем постоянно воспроизводимых бизнес-функций, функций менеджме</w:t>
      </w:r>
      <w:r w:rsidRPr="002513B8">
        <w:rPr>
          <w:rFonts w:ascii="Times New Roman" w:hAnsi="Times New Roman" w:cs="Times New Roman"/>
          <w:sz w:val="24"/>
          <w:szCs w:val="24"/>
        </w:rPr>
        <w:t>н</w:t>
      </w:r>
      <w:r w:rsidRPr="002513B8">
        <w:rPr>
          <w:rFonts w:ascii="Times New Roman" w:hAnsi="Times New Roman" w:cs="Times New Roman"/>
          <w:sz w:val="24"/>
          <w:szCs w:val="24"/>
        </w:rPr>
        <w:t>та и функций обеспечения. Это позволяет сформировать базовые корпоративные регл</w:t>
      </w:r>
      <w:r w:rsidRPr="002513B8">
        <w:rPr>
          <w:rFonts w:ascii="Times New Roman" w:hAnsi="Times New Roman" w:cs="Times New Roman"/>
          <w:sz w:val="24"/>
          <w:szCs w:val="24"/>
        </w:rPr>
        <w:t>а</w:t>
      </w:r>
      <w:r w:rsidRPr="002513B8">
        <w:rPr>
          <w:rFonts w:ascii="Times New Roman" w:hAnsi="Times New Roman" w:cs="Times New Roman"/>
          <w:sz w:val="24"/>
          <w:szCs w:val="24"/>
        </w:rPr>
        <w:t>менты - положение об организационной структуре компании в целом и пакет положений об отдельных подразделениях, закрепляющих зоны ответственности менеджмента. Дал</w:t>
      </w:r>
      <w:r w:rsidRPr="002513B8">
        <w:rPr>
          <w:rFonts w:ascii="Times New Roman" w:hAnsi="Times New Roman" w:cs="Times New Roman"/>
          <w:sz w:val="24"/>
          <w:szCs w:val="24"/>
        </w:rPr>
        <w:t>ь</w:t>
      </w:r>
      <w:r w:rsidRPr="002513B8">
        <w:rPr>
          <w:rFonts w:ascii="Times New Roman" w:hAnsi="Times New Roman" w:cs="Times New Roman"/>
          <w:sz w:val="24"/>
          <w:szCs w:val="24"/>
        </w:rPr>
        <w:t>нейшая детализация этих документов дает возможность получить регламенты управления персоналом - положение о функциональных обязанностях и должностную инструкцию.</w:t>
      </w:r>
    </w:p>
    <w:p w:rsidR="003C15CE" w:rsidRPr="002513B8" w:rsidRDefault="003C15CE" w:rsidP="002513B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2.2</w:t>
      </w:r>
      <w:r w:rsidR="00B56636" w:rsidRPr="002513B8">
        <w:rPr>
          <w:rFonts w:ascii="Times New Roman" w:hAnsi="Times New Roman" w:cs="Times New Roman"/>
          <w:sz w:val="24"/>
          <w:szCs w:val="24"/>
        </w:rPr>
        <w:tab/>
      </w:r>
      <w:r w:rsidR="0098006B" w:rsidRPr="002513B8">
        <w:rPr>
          <w:rFonts w:ascii="Times New Roman" w:hAnsi="Times New Roman" w:cs="Times New Roman"/>
          <w:sz w:val="24"/>
          <w:szCs w:val="24"/>
        </w:rPr>
        <w:t>Ценности. Формулируются те понятия, которые признаются хорошими для компании, хотя иногда для понимания ценностей можно сформулировать от противного - того, что плохо, недопустимо в организации.</w:t>
      </w:r>
      <w:r w:rsidRPr="002513B8">
        <w:rPr>
          <w:rFonts w:ascii="Times New Roman" w:hAnsi="Times New Roman" w:cs="Times New Roman"/>
          <w:sz w:val="24"/>
          <w:szCs w:val="24"/>
        </w:rPr>
        <w:t xml:space="preserve"> </w:t>
      </w:r>
      <w:r w:rsidR="003117DB" w:rsidRPr="002513B8">
        <w:rPr>
          <w:rFonts w:ascii="Times New Roman" w:hAnsi="Times New Roman" w:cs="Times New Roman"/>
          <w:sz w:val="24"/>
          <w:szCs w:val="24"/>
        </w:rPr>
        <w:t xml:space="preserve"> </w:t>
      </w:r>
    </w:p>
    <w:p w:rsidR="003C15CE" w:rsidRPr="002513B8" w:rsidRDefault="003C15CE" w:rsidP="002513B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 примеру, в числе ценностей компании указаны постоянное развитие и инновац</w:t>
      </w:r>
      <w:r w:rsidRPr="002513B8">
        <w:rPr>
          <w:rFonts w:ascii="Times New Roman" w:hAnsi="Times New Roman" w:cs="Times New Roman"/>
          <w:sz w:val="24"/>
          <w:szCs w:val="24"/>
        </w:rPr>
        <w:t>и</w:t>
      </w:r>
      <w:r w:rsidRPr="002513B8">
        <w:rPr>
          <w:rFonts w:ascii="Times New Roman" w:hAnsi="Times New Roman" w:cs="Times New Roman"/>
          <w:sz w:val="24"/>
          <w:szCs w:val="24"/>
        </w:rPr>
        <w:t>онность. И собственники компании, и представители менеджмента об этом часто говорят и очень хотят видеть организацию постоянно развивающейся. При этом на рядовых поз</w:t>
      </w:r>
      <w:r w:rsidRPr="002513B8">
        <w:rPr>
          <w:rFonts w:ascii="Times New Roman" w:hAnsi="Times New Roman" w:cs="Times New Roman"/>
          <w:sz w:val="24"/>
          <w:szCs w:val="24"/>
        </w:rPr>
        <w:t>и</w:t>
      </w:r>
      <w:r w:rsidRPr="002513B8">
        <w:rPr>
          <w:rFonts w:ascii="Times New Roman" w:hAnsi="Times New Roman" w:cs="Times New Roman"/>
          <w:sz w:val="24"/>
          <w:szCs w:val="24"/>
        </w:rPr>
        <w:t xml:space="preserve">циях люди уверены, что инициативность как попытки предложить что-то новое жестко подавляется, а на обучение и развитие у компании «никогда нет денег». </w:t>
      </w:r>
    </w:p>
    <w:p w:rsidR="00042690"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2.3</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Стратегия</w:t>
      </w:r>
      <w:r w:rsidR="0098006B" w:rsidRPr="002513B8">
        <w:rPr>
          <w:rFonts w:ascii="Times New Roman" w:hAnsi="Times New Roman" w:cs="Times New Roman"/>
          <w:sz w:val="24"/>
          <w:szCs w:val="24"/>
        </w:rPr>
        <w:t>. Необходимо сформулировать основные долгосрочные цели, де</w:t>
      </w:r>
      <w:r w:rsidR="0098006B" w:rsidRPr="002513B8">
        <w:rPr>
          <w:rFonts w:ascii="Times New Roman" w:hAnsi="Times New Roman" w:cs="Times New Roman"/>
          <w:sz w:val="24"/>
          <w:szCs w:val="24"/>
        </w:rPr>
        <w:t>й</w:t>
      </w:r>
      <w:r w:rsidR="0098006B" w:rsidRPr="002513B8">
        <w:rPr>
          <w:rFonts w:ascii="Times New Roman" w:hAnsi="Times New Roman" w:cs="Times New Roman"/>
          <w:sz w:val="24"/>
          <w:szCs w:val="24"/>
        </w:rPr>
        <w:t xml:space="preserve">ствительно являющиеся ориентиром для компании. </w:t>
      </w:r>
      <w:r w:rsidR="004E123D" w:rsidRPr="002513B8">
        <w:rPr>
          <w:rFonts w:ascii="Times New Roman" w:hAnsi="Times New Roman" w:cs="Times New Roman"/>
          <w:sz w:val="24"/>
          <w:szCs w:val="24"/>
        </w:rPr>
        <w:t xml:space="preserve"> </w:t>
      </w:r>
      <w:r w:rsidR="0098006B" w:rsidRPr="002513B8">
        <w:rPr>
          <w:rFonts w:ascii="Times New Roman" w:hAnsi="Times New Roman" w:cs="Times New Roman"/>
          <w:sz w:val="24"/>
          <w:szCs w:val="24"/>
        </w:rPr>
        <w:t xml:space="preserve">Процесс определения целей развития предприятия находится в непосредственной взаимосвязи с процессом формирования и развития его корпоративной  культуры. </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Ценности, миссия, стратегия компании хоть и могут быть созданы при помощи внешних провайдеров (большое количество консультантов с удовольствием предложат вам такую услугу), идти должны снова от собственников.</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3.</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Создание Корпоративного кодекса.</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Корпоративный кодекс - документ, в котором не только указаны, но и расшифр</w:t>
      </w:r>
      <w:r w:rsidRPr="002513B8">
        <w:rPr>
          <w:rFonts w:ascii="Times New Roman" w:hAnsi="Times New Roman" w:cs="Times New Roman"/>
          <w:sz w:val="24"/>
          <w:szCs w:val="24"/>
        </w:rPr>
        <w:t>о</w:t>
      </w:r>
      <w:r w:rsidRPr="002513B8">
        <w:rPr>
          <w:rFonts w:ascii="Times New Roman" w:hAnsi="Times New Roman" w:cs="Times New Roman"/>
          <w:sz w:val="24"/>
          <w:szCs w:val="24"/>
        </w:rPr>
        <w:t>ваны для сотрудников ценности организации, а также описаны стандарты поведения в компании. Это может быть сделано как в виде серьезного текста, так и в виде достаточно эмоциональных слоганов и лозунгов.</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Основным ответственным за этот блок, вероятнее всего, будет снова отдел перс</w:t>
      </w:r>
      <w:r w:rsidRPr="002513B8">
        <w:rPr>
          <w:rFonts w:ascii="Times New Roman" w:hAnsi="Times New Roman" w:cs="Times New Roman"/>
          <w:sz w:val="24"/>
          <w:szCs w:val="24"/>
        </w:rPr>
        <w:t>о</w:t>
      </w:r>
      <w:r w:rsidRPr="002513B8">
        <w:rPr>
          <w:rFonts w:ascii="Times New Roman" w:hAnsi="Times New Roman" w:cs="Times New Roman"/>
          <w:sz w:val="24"/>
          <w:szCs w:val="24"/>
        </w:rPr>
        <w:t>нала (и вновь с возможным привлечением внешних помощников).</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4.</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Коррекция и внедрение традиций и норм.</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Кажется, что традиции формируются сами по себе, однако на этот процесс вполне можно влиять. Традиции и нормы описываются, корректируются, внедряются через в</w:t>
      </w:r>
      <w:r w:rsidRPr="002513B8">
        <w:rPr>
          <w:rFonts w:ascii="Times New Roman" w:hAnsi="Times New Roman" w:cs="Times New Roman"/>
          <w:sz w:val="24"/>
          <w:szCs w:val="24"/>
        </w:rPr>
        <w:t>о</w:t>
      </w:r>
      <w:r w:rsidRPr="002513B8">
        <w:rPr>
          <w:rFonts w:ascii="Times New Roman" w:hAnsi="Times New Roman" w:cs="Times New Roman"/>
          <w:sz w:val="24"/>
          <w:szCs w:val="24"/>
        </w:rPr>
        <w:t>площение плана-графика конкретных регулярных мероприятий. Например, если есть ж</w:t>
      </w:r>
      <w:r w:rsidRPr="002513B8">
        <w:rPr>
          <w:rFonts w:ascii="Times New Roman" w:hAnsi="Times New Roman" w:cs="Times New Roman"/>
          <w:sz w:val="24"/>
          <w:szCs w:val="24"/>
        </w:rPr>
        <w:t>е</w:t>
      </w:r>
      <w:r w:rsidRPr="002513B8">
        <w:rPr>
          <w:rFonts w:ascii="Times New Roman" w:hAnsi="Times New Roman" w:cs="Times New Roman"/>
          <w:sz w:val="24"/>
          <w:szCs w:val="24"/>
        </w:rPr>
        <w:t>лание заставить по-настоящему работать ценность развития, то сначала придется обязать сотрудников регулярно учиться, разработать систему обучения в компании, ввести мин</w:t>
      </w:r>
      <w:r w:rsidRPr="002513B8">
        <w:rPr>
          <w:rFonts w:ascii="Times New Roman" w:hAnsi="Times New Roman" w:cs="Times New Roman"/>
          <w:sz w:val="24"/>
          <w:szCs w:val="24"/>
        </w:rPr>
        <w:t>и</w:t>
      </w:r>
      <w:r w:rsidRPr="002513B8">
        <w:rPr>
          <w:rFonts w:ascii="Times New Roman" w:hAnsi="Times New Roman" w:cs="Times New Roman"/>
          <w:sz w:val="24"/>
          <w:szCs w:val="24"/>
        </w:rPr>
        <w:t>мальное количество обязательных учебных часов, организовать работу библиотек и т.д. и первое время строго это контролировать. И тогда через несколько месяцев, кварталов или лет это станет настоящей, не требующей контроля и внешнего воздействия традицией.</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На этом этапе процесса (причем длительном, если вы действительно решили выр</w:t>
      </w:r>
      <w:r w:rsidRPr="002513B8">
        <w:rPr>
          <w:rFonts w:ascii="Times New Roman" w:hAnsi="Times New Roman" w:cs="Times New Roman"/>
          <w:sz w:val="24"/>
          <w:szCs w:val="24"/>
        </w:rPr>
        <w:t>а</w:t>
      </w:r>
      <w:r w:rsidRPr="002513B8">
        <w:rPr>
          <w:rFonts w:ascii="Times New Roman" w:hAnsi="Times New Roman" w:cs="Times New Roman"/>
          <w:sz w:val="24"/>
          <w:szCs w:val="24"/>
        </w:rPr>
        <w:t>ботать новые традиции или избавиться от старых) потребуется участие разных служб, так как традиции и нормы касаются различных аспектов работы.</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5.</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Отладка внутрифирменных коммуникаций.</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Этот этап включает в себя анализ, описание, коррекцию, отработку схем, способов, форм передачи информации в компании сверху вниз, снизу вверх, по горизонтали, по н</w:t>
      </w:r>
      <w:r w:rsidRPr="002513B8">
        <w:rPr>
          <w:rFonts w:ascii="Times New Roman" w:hAnsi="Times New Roman" w:cs="Times New Roman"/>
          <w:sz w:val="24"/>
          <w:szCs w:val="24"/>
        </w:rPr>
        <w:t>е</w:t>
      </w:r>
      <w:r w:rsidRPr="002513B8">
        <w:rPr>
          <w:rFonts w:ascii="Times New Roman" w:hAnsi="Times New Roman" w:cs="Times New Roman"/>
          <w:sz w:val="24"/>
          <w:szCs w:val="24"/>
        </w:rPr>
        <w:t>формальному каналу (управление слухами).</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Кроме службы персонала, на этом этапе наверняка потребуется участие</w:t>
      </w:r>
      <w:r w:rsidR="0082479D" w:rsidRPr="002513B8">
        <w:rPr>
          <w:rFonts w:ascii="Times New Roman" w:hAnsi="Times New Roman" w:cs="Times New Roman"/>
          <w:sz w:val="24"/>
          <w:szCs w:val="24"/>
        </w:rPr>
        <w:t xml:space="preserve"> </w:t>
      </w:r>
      <w:r w:rsidRPr="002513B8">
        <w:rPr>
          <w:rFonts w:ascii="Times New Roman" w:hAnsi="Times New Roman" w:cs="Times New Roman"/>
          <w:sz w:val="24"/>
          <w:szCs w:val="24"/>
        </w:rPr>
        <w:t>IT-отдела.</w:t>
      </w:r>
    </w:p>
    <w:p w:rsidR="003C15CE"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6.</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Внедрение системы немонетарной мотивации</w:t>
      </w:r>
      <w:r w:rsidR="000C7728" w:rsidRPr="002513B8">
        <w:rPr>
          <w:rStyle w:val="a8"/>
          <w:rFonts w:ascii="Times New Roman" w:hAnsi="Times New Roman"/>
          <w:sz w:val="24"/>
          <w:szCs w:val="24"/>
        </w:rPr>
        <w:footnoteReference w:id="12"/>
      </w:r>
      <w:r w:rsidRPr="002513B8">
        <w:rPr>
          <w:rFonts w:ascii="Times New Roman" w:hAnsi="Times New Roman" w:cs="Times New Roman"/>
          <w:sz w:val="24"/>
          <w:szCs w:val="24"/>
        </w:rPr>
        <w:t>.</w:t>
      </w:r>
    </w:p>
    <w:p w:rsidR="00B42DE2"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Система немонетарной мотивации включает в себя большое количество элементов - от мониторинга лояльности и </w:t>
      </w:r>
      <w:r w:rsidR="005E0E10" w:rsidRPr="002513B8">
        <w:rPr>
          <w:rFonts w:ascii="Times New Roman" w:hAnsi="Times New Roman" w:cs="Times New Roman"/>
          <w:sz w:val="24"/>
          <w:szCs w:val="24"/>
        </w:rPr>
        <w:t>подбора,</w:t>
      </w:r>
      <w:r w:rsidRPr="002513B8">
        <w:rPr>
          <w:rFonts w:ascii="Times New Roman" w:hAnsi="Times New Roman" w:cs="Times New Roman"/>
          <w:sz w:val="24"/>
          <w:szCs w:val="24"/>
        </w:rPr>
        <w:t xml:space="preserve"> индивидуальных мотиваторов до системы корп</w:t>
      </w:r>
      <w:r w:rsidRPr="002513B8">
        <w:rPr>
          <w:rFonts w:ascii="Times New Roman" w:hAnsi="Times New Roman" w:cs="Times New Roman"/>
          <w:sz w:val="24"/>
          <w:szCs w:val="24"/>
        </w:rPr>
        <w:t>о</w:t>
      </w:r>
      <w:r w:rsidRPr="002513B8">
        <w:rPr>
          <w:rFonts w:ascii="Times New Roman" w:hAnsi="Times New Roman" w:cs="Times New Roman"/>
          <w:sz w:val="24"/>
          <w:szCs w:val="24"/>
        </w:rPr>
        <w:t>ративных мероприятий в компании</w:t>
      </w:r>
      <w:r w:rsidR="00B42DE2" w:rsidRPr="002513B8">
        <w:rPr>
          <w:rFonts w:ascii="Times New Roman" w:hAnsi="Times New Roman" w:cs="Times New Roman"/>
          <w:sz w:val="24"/>
          <w:szCs w:val="24"/>
        </w:rPr>
        <w:t>.</w:t>
      </w:r>
    </w:p>
    <w:p w:rsidR="000D2D26" w:rsidRPr="002513B8" w:rsidRDefault="003C15CE"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Соответственно, при основной ответственности службы персонал</w:t>
      </w:r>
      <w:r w:rsidR="0082479D" w:rsidRPr="002513B8">
        <w:rPr>
          <w:rFonts w:ascii="Times New Roman" w:hAnsi="Times New Roman" w:cs="Times New Roman"/>
          <w:sz w:val="24"/>
          <w:szCs w:val="24"/>
        </w:rPr>
        <w:t>а</w:t>
      </w:r>
      <w:r w:rsidR="000D2D26" w:rsidRPr="002513B8">
        <w:rPr>
          <w:rFonts w:ascii="Times New Roman" w:hAnsi="Times New Roman" w:cs="Times New Roman"/>
          <w:sz w:val="24"/>
          <w:szCs w:val="24"/>
        </w:rPr>
        <w:t xml:space="preserve"> здесь пригоди</w:t>
      </w:r>
      <w:r w:rsidR="000D2D26" w:rsidRPr="002513B8">
        <w:rPr>
          <w:rFonts w:ascii="Times New Roman" w:hAnsi="Times New Roman" w:cs="Times New Roman"/>
          <w:sz w:val="24"/>
          <w:szCs w:val="24"/>
        </w:rPr>
        <w:t>т</w:t>
      </w:r>
      <w:r w:rsidR="000D2D26" w:rsidRPr="002513B8">
        <w:rPr>
          <w:rFonts w:ascii="Times New Roman" w:hAnsi="Times New Roman" w:cs="Times New Roman"/>
          <w:sz w:val="24"/>
          <w:szCs w:val="24"/>
        </w:rPr>
        <w:t>ся участие отдела маркетинга.</w:t>
      </w:r>
    </w:p>
    <w:p w:rsidR="000D2D26"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7.</w:t>
      </w:r>
      <w:r w:rsidR="00B56636" w:rsidRPr="002513B8">
        <w:rPr>
          <w:rFonts w:ascii="Times New Roman" w:hAnsi="Times New Roman" w:cs="Times New Roman"/>
          <w:sz w:val="24"/>
          <w:szCs w:val="24"/>
        </w:rPr>
        <w:tab/>
      </w:r>
      <w:r w:rsidRPr="002513B8">
        <w:rPr>
          <w:rFonts w:ascii="Times New Roman" w:hAnsi="Times New Roman" w:cs="Times New Roman"/>
          <w:sz w:val="24"/>
          <w:szCs w:val="24"/>
        </w:rPr>
        <w:t>Продвижение бренда компании на рынке.</w:t>
      </w:r>
    </w:p>
    <w:p w:rsidR="000D2D26"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Этот этап условно можно разделить на две основные части.</w:t>
      </w:r>
    </w:p>
    <w:p w:rsidR="000D2D26"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В первой его части производится анализ, доработка, коррекция корпоративного стиля, пополнение списка корпоративной символики для сотрудников и клиентов комп</w:t>
      </w:r>
      <w:r w:rsidRPr="002513B8">
        <w:rPr>
          <w:rFonts w:ascii="Times New Roman" w:hAnsi="Times New Roman" w:cs="Times New Roman"/>
          <w:sz w:val="24"/>
          <w:szCs w:val="24"/>
        </w:rPr>
        <w:t>а</w:t>
      </w:r>
      <w:r w:rsidRPr="002513B8">
        <w:rPr>
          <w:rFonts w:ascii="Times New Roman" w:hAnsi="Times New Roman" w:cs="Times New Roman"/>
          <w:sz w:val="24"/>
          <w:szCs w:val="24"/>
        </w:rPr>
        <w:t>нии.</w:t>
      </w:r>
      <w:r w:rsidR="003117DB" w:rsidRPr="002513B8">
        <w:rPr>
          <w:rFonts w:ascii="Times New Roman" w:hAnsi="Times New Roman" w:cs="Times New Roman"/>
          <w:sz w:val="24"/>
          <w:szCs w:val="24"/>
        </w:rPr>
        <w:t xml:space="preserve"> </w:t>
      </w:r>
      <w:r w:rsidRPr="002513B8">
        <w:rPr>
          <w:rFonts w:ascii="Times New Roman" w:hAnsi="Times New Roman" w:cs="Times New Roman"/>
          <w:sz w:val="24"/>
          <w:szCs w:val="24"/>
        </w:rPr>
        <w:t>И это задача отдела маркетинга.</w:t>
      </w:r>
    </w:p>
    <w:p w:rsidR="000D2D26"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Во второй части отлаживается именно система продвижения бренда. Здесь очень важно охватить все интересные компании рынки: покупателей, поставщиков, инвесторов, работников.</w:t>
      </w:r>
    </w:p>
    <w:p w:rsidR="000D2D26"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Ответственными за эти мероприятия будут являться разные отделы (в зависимости от направления продвижения)</w:t>
      </w:r>
      <w:r w:rsidR="00CE22A7" w:rsidRPr="002513B8">
        <w:rPr>
          <w:rStyle w:val="a8"/>
          <w:rFonts w:ascii="Times New Roman" w:hAnsi="Times New Roman"/>
          <w:sz w:val="24"/>
          <w:szCs w:val="24"/>
        </w:rPr>
        <w:footnoteReference w:id="13"/>
      </w:r>
      <w:r w:rsidRPr="002513B8">
        <w:rPr>
          <w:rFonts w:ascii="Times New Roman" w:hAnsi="Times New Roman" w:cs="Times New Roman"/>
          <w:sz w:val="24"/>
          <w:szCs w:val="24"/>
        </w:rPr>
        <w:t>.</w:t>
      </w:r>
    </w:p>
    <w:p w:rsidR="000D2D26"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Безусловно, целый ряд этапов по описанию, развитию и коррекции корпоративной культуры может проходить одновременно, а не последовательно, главное, что основой должны все-таки являться ценности, стратегия и цели компании, которые далее будут пронизывать все сферы работы бизнеса (и, скорее всего, требовать перестроек).</w:t>
      </w:r>
    </w:p>
    <w:p w:rsidR="00070B48" w:rsidRPr="002513B8" w:rsidRDefault="000D2D26"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Корпоративная </w:t>
      </w:r>
      <w:r w:rsidR="00070B48" w:rsidRPr="002513B8">
        <w:rPr>
          <w:rFonts w:ascii="Times New Roman" w:hAnsi="Times New Roman" w:cs="Times New Roman"/>
          <w:sz w:val="24"/>
          <w:szCs w:val="24"/>
        </w:rPr>
        <w:t>культура предприятия выполняет следующие основные функции:</w:t>
      </w:r>
    </w:p>
    <w:p w:rsidR="00070B48" w:rsidRPr="002513B8" w:rsidRDefault="00070B48"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координацию деятельности, осуществляемую с помощью установления процедур и правил поведения;</w:t>
      </w:r>
    </w:p>
    <w:p w:rsidR="00070B48" w:rsidRPr="002513B8" w:rsidRDefault="00070B48"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мотивацию, реализуемую путем разъяснения работникам предприятия смысла выполняемой работы;</w:t>
      </w:r>
    </w:p>
    <w:p w:rsidR="00070B48" w:rsidRPr="002513B8" w:rsidRDefault="00070B48"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профилирование, позволяющее обрести принципиальные отличия от другого предприятия;</w:t>
      </w:r>
    </w:p>
    <w:p w:rsidR="00070B48" w:rsidRPr="002513B8" w:rsidRDefault="00070B48"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привлечение кадров путем пропаганды преимуществ своего предприятия.</w:t>
      </w:r>
    </w:p>
    <w:p w:rsidR="00070B48" w:rsidRPr="002513B8" w:rsidRDefault="009219D9"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070B48" w:rsidRPr="002513B8">
        <w:rPr>
          <w:rFonts w:ascii="Times New Roman" w:hAnsi="Times New Roman" w:cs="Times New Roman"/>
          <w:sz w:val="24"/>
          <w:szCs w:val="24"/>
        </w:rPr>
        <w:t>- формирование и хранение в компании определенны</w:t>
      </w:r>
      <w:r w:rsidR="004E123D" w:rsidRPr="002513B8">
        <w:rPr>
          <w:rFonts w:ascii="Times New Roman" w:hAnsi="Times New Roman" w:cs="Times New Roman"/>
          <w:sz w:val="24"/>
          <w:szCs w:val="24"/>
        </w:rPr>
        <w:t>х</w:t>
      </w:r>
      <w:r w:rsidR="00070B48" w:rsidRPr="002513B8">
        <w:rPr>
          <w:rFonts w:ascii="Times New Roman" w:hAnsi="Times New Roman" w:cs="Times New Roman"/>
          <w:sz w:val="24"/>
          <w:szCs w:val="24"/>
        </w:rPr>
        <w:t xml:space="preserve"> убеждени</w:t>
      </w:r>
      <w:r w:rsidR="004E123D" w:rsidRPr="002513B8">
        <w:rPr>
          <w:rFonts w:ascii="Times New Roman" w:hAnsi="Times New Roman" w:cs="Times New Roman"/>
          <w:sz w:val="24"/>
          <w:szCs w:val="24"/>
        </w:rPr>
        <w:t>й</w:t>
      </w:r>
      <w:r w:rsidR="00070B48" w:rsidRPr="002513B8">
        <w:rPr>
          <w:rFonts w:ascii="Times New Roman" w:hAnsi="Times New Roman" w:cs="Times New Roman"/>
          <w:sz w:val="24"/>
          <w:szCs w:val="24"/>
        </w:rPr>
        <w:t>, этически</w:t>
      </w:r>
      <w:r w:rsidR="004E123D" w:rsidRPr="002513B8">
        <w:rPr>
          <w:rFonts w:ascii="Times New Roman" w:hAnsi="Times New Roman" w:cs="Times New Roman"/>
          <w:sz w:val="24"/>
          <w:szCs w:val="24"/>
        </w:rPr>
        <w:t>х</w:t>
      </w:r>
      <w:r w:rsidR="00070B48" w:rsidRPr="002513B8">
        <w:rPr>
          <w:rFonts w:ascii="Times New Roman" w:hAnsi="Times New Roman" w:cs="Times New Roman"/>
          <w:sz w:val="24"/>
          <w:szCs w:val="24"/>
        </w:rPr>
        <w:t xml:space="preserve"> ид</w:t>
      </w:r>
      <w:r w:rsidR="00070B48" w:rsidRPr="002513B8">
        <w:rPr>
          <w:rFonts w:ascii="Times New Roman" w:hAnsi="Times New Roman" w:cs="Times New Roman"/>
          <w:sz w:val="24"/>
          <w:szCs w:val="24"/>
        </w:rPr>
        <w:t>е</w:t>
      </w:r>
      <w:r w:rsidR="00070B48" w:rsidRPr="002513B8">
        <w:rPr>
          <w:rFonts w:ascii="Times New Roman" w:hAnsi="Times New Roman" w:cs="Times New Roman"/>
          <w:sz w:val="24"/>
          <w:szCs w:val="24"/>
        </w:rPr>
        <w:t>ал</w:t>
      </w:r>
      <w:r w:rsidR="004E123D" w:rsidRPr="002513B8">
        <w:rPr>
          <w:rFonts w:ascii="Times New Roman" w:hAnsi="Times New Roman" w:cs="Times New Roman"/>
          <w:sz w:val="24"/>
          <w:szCs w:val="24"/>
        </w:rPr>
        <w:t>ов</w:t>
      </w:r>
      <w:r w:rsidR="00070B48" w:rsidRPr="002513B8">
        <w:rPr>
          <w:rFonts w:ascii="Times New Roman" w:hAnsi="Times New Roman" w:cs="Times New Roman"/>
          <w:sz w:val="24"/>
          <w:szCs w:val="24"/>
        </w:rPr>
        <w:t>, значимы</w:t>
      </w:r>
      <w:r w:rsidR="004E123D" w:rsidRPr="002513B8">
        <w:rPr>
          <w:rFonts w:ascii="Times New Roman" w:hAnsi="Times New Roman" w:cs="Times New Roman"/>
          <w:sz w:val="24"/>
          <w:szCs w:val="24"/>
        </w:rPr>
        <w:t>х</w:t>
      </w:r>
      <w:r w:rsidR="00070B48" w:rsidRPr="002513B8">
        <w:rPr>
          <w:rFonts w:ascii="Times New Roman" w:hAnsi="Times New Roman" w:cs="Times New Roman"/>
          <w:sz w:val="24"/>
          <w:szCs w:val="24"/>
        </w:rPr>
        <w:t xml:space="preserve"> дат, событи</w:t>
      </w:r>
      <w:r w:rsidR="004E123D" w:rsidRPr="002513B8">
        <w:rPr>
          <w:rFonts w:ascii="Times New Roman" w:hAnsi="Times New Roman" w:cs="Times New Roman"/>
          <w:sz w:val="24"/>
          <w:szCs w:val="24"/>
        </w:rPr>
        <w:t>й</w:t>
      </w:r>
      <w:r w:rsidR="00070B48" w:rsidRPr="002513B8">
        <w:rPr>
          <w:rFonts w:ascii="Times New Roman" w:hAnsi="Times New Roman" w:cs="Times New Roman"/>
          <w:sz w:val="24"/>
          <w:szCs w:val="24"/>
        </w:rPr>
        <w:t>;</w:t>
      </w:r>
    </w:p>
    <w:p w:rsidR="00070B48" w:rsidRPr="002513B8" w:rsidRDefault="00070B48"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улучш</w:t>
      </w:r>
      <w:r w:rsidR="0082479D" w:rsidRPr="002513B8">
        <w:rPr>
          <w:rFonts w:ascii="Times New Roman" w:hAnsi="Times New Roman" w:cs="Times New Roman"/>
          <w:sz w:val="24"/>
          <w:szCs w:val="24"/>
        </w:rPr>
        <w:t>ение</w:t>
      </w:r>
      <w:r w:rsidRPr="002513B8">
        <w:rPr>
          <w:rFonts w:ascii="Times New Roman" w:hAnsi="Times New Roman" w:cs="Times New Roman"/>
          <w:sz w:val="24"/>
          <w:szCs w:val="24"/>
        </w:rPr>
        <w:t xml:space="preserve"> внутренни</w:t>
      </w:r>
      <w:r w:rsidR="0082479D" w:rsidRPr="002513B8">
        <w:rPr>
          <w:rFonts w:ascii="Times New Roman" w:hAnsi="Times New Roman" w:cs="Times New Roman"/>
          <w:sz w:val="24"/>
          <w:szCs w:val="24"/>
        </w:rPr>
        <w:t>х</w:t>
      </w:r>
      <w:r w:rsidRPr="002513B8">
        <w:rPr>
          <w:rFonts w:ascii="Times New Roman" w:hAnsi="Times New Roman" w:cs="Times New Roman"/>
          <w:sz w:val="24"/>
          <w:szCs w:val="24"/>
        </w:rPr>
        <w:t xml:space="preserve"> коммуникаци</w:t>
      </w:r>
      <w:r w:rsidR="0082479D" w:rsidRPr="002513B8">
        <w:rPr>
          <w:rFonts w:ascii="Times New Roman" w:hAnsi="Times New Roman" w:cs="Times New Roman"/>
          <w:sz w:val="24"/>
          <w:szCs w:val="24"/>
        </w:rPr>
        <w:t>й</w:t>
      </w:r>
      <w:r w:rsidRPr="002513B8">
        <w:rPr>
          <w:rFonts w:ascii="Times New Roman" w:hAnsi="Times New Roman" w:cs="Times New Roman"/>
          <w:sz w:val="24"/>
          <w:szCs w:val="24"/>
        </w:rPr>
        <w:t xml:space="preserve"> - сотрудники лучше контактируют между собой благодаря общепринятым способам и формам общения;</w:t>
      </w:r>
    </w:p>
    <w:p w:rsidR="00070B48" w:rsidRPr="002513B8" w:rsidRDefault="00070B48"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w:t>
      </w:r>
      <w:r w:rsidR="004E123D" w:rsidRPr="002513B8">
        <w:rPr>
          <w:rFonts w:ascii="Times New Roman" w:hAnsi="Times New Roman" w:cs="Times New Roman"/>
          <w:sz w:val="24"/>
          <w:szCs w:val="24"/>
        </w:rPr>
        <w:t>улучш</w:t>
      </w:r>
      <w:r w:rsidR="0082479D" w:rsidRPr="002513B8">
        <w:rPr>
          <w:rFonts w:ascii="Times New Roman" w:hAnsi="Times New Roman" w:cs="Times New Roman"/>
          <w:sz w:val="24"/>
          <w:szCs w:val="24"/>
        </w:rPr>
        <w:t>ение</w:t>
      </w:r>
      <w:r w:rsidR="004E123D" w:rsidRPr="002513B8">
        <w:rPr>
          <w:rFonts w:ascii="Times New Roman" w:hAnsi="Times New Roman" w:cs="Times New Roman"/>
          <w:sz w:val="24"/>
          <w:szCs w:val="24"/>
        </w:rPr>
        <w:t xml:space="preserve"> </w:t>
      </w:r>
      <w:r w:rsidRPr="002513B8">
        <w:rPr>
          <w:rFonts w:ascii="Times New Roman" w:hAnsi="Times New Roman" w:cs="Times New Roman"/>
          <w:sz w:val="24"/>
          <w:szCs w:val="24"/>
        </w:rPr>
        <w:t>внешн</w:t>
      </w:r>
      <w:r w:rsidR="004E123D" w:rsidRPr="002513B8">
        <w:rPr>
          <w:rFonts w:ascii="Times New Roman" w:hAnsi="Times New Roman" w:cs="Times New Roman"/>
          <w:sz w:val="24"/>
          <w:szCs w:val="24"/>
        </w:rPr>
        <w:t>и</w:t>
      </w:r>
      <w:r w:rsidRPr="002513B8">
        <w:rPr>
          <w:rFonts w:ascii="Times New Roman" w:hAnsi="Times New Roman" w:cs="Times New Roman"/>
          <w:sz w:val="24"/>
          <w:szCs w:val="24"/>
        </w:rPr>
        <w:t>е</w:t>
      </w:r>
      <w:r w:rsidR="004E123D" w:rsidRPr="002513B8">
        <w:rPr>
          <w:rFonts w:ascii="Times New Roman" w:hAnsi="Times New Roman" w:cs="Times New Roman"/>
          <w:sz w:val="24"/>
          <w:szCs w:val="24"/>
        </w:rPr>
        <w:t xml:space="preserve"> </w:t>
      </w:r>
      <w:r w:rsidRPr="002513B8">
        <w:rPr>
          <w:rFonts w:ascii="Times New Roman" w:hAnsi="Times New Roman" w:cs="Times New Roman"/>
          <w:sz w:val="24"/>
          <w:szCs w:val="24"/>
        </w:rPr>
        <w:t>коммуника</w:t>
      </w:r>
      <w:r w:rsidR="004E123D" w:rsidRPr="002513B8">
        <w:rPr>
          <w:rFonts w:ascii="Times New Roman" w:hAnsi="Times New Roman" w:cs="Times New Roman"/>
          <w:sz w:val="24"/>
          <w:szCs w:val="24"/>
        </w:rPr>
        <w:t>ци</w:t>
      </w:r>
      <w:r w:rsidR="0082479D" w:rsidRPr="002513B8">
        <w:rPr>
          <w:rFonts w:ascii="Times New Roman" w:hAnsi="Times New Roman" w:cs="Times New Roman"/>
          <w:sz w:val="24"/>
          <w:szCs w:val="24"/>
        </w:rPr>
        <w:t>й</w:t>
      </w:r>
      <w:r w:rsidRPr="002513B8">
        <w:rPr>
          <w:rFonts w:ascii="Times New Roman" w:hAnsi="Times New Roman" w:cs="Times New Roman"/>
          <w:sz w:val="24"/>
          <w:szCs w:val="24"/>
        </w:rPr>
        <w:t xml:space="preserve"> - предусматривает систему связей с общ</w:t>
      </w:r>
      <w:r w:rsidRPr="002513B8">
        <w:rPr>
          <w:rFonts w:ascii="Times New Roman" w:hAnsi="Times New Roman" w:cs="Times New Roman"/>
          <w:sz w:val="24"/>
          <w:szCs w:val="24"/>
        </w:rPr>
        <w:t>е</w:t>
      </w:r>
      <w:r w:rsidRPr="002513B8">
        <w:rPr>
          <w:rFonts w:ascii="Times New Roman" w:hAnsi="Times New Roman" w:cs="Times New Roman"/>
          <w:sz w:val="24"/>
          <w:szCs w:val="24"/>
        </w:rPr>
        <w:t>ственностью, деловыми партнерами, формирует положительную репутацию, особый имидж организации</w:t>
      </w:r>
      <w:r w:rsidR="004E123D" w:rsidRPr="002513B8">
        <w:rPr>
          <w:rFonts w:ascii="Times New Roman" w:hAnsi="Times New Roman" w:cs="Times New Roman"/>
          <w:sz w:val="24"/>
          <w:szCs w:val="24"/>
        </w:rPr>
        <w:t xml:space="preserve"> и т.д.</w:t>
      </w:r>
    </w:p>
    <w:p w:rsidR="003117DB" w:rsidRPr="002513B8" w:rsidRDefault="003117DB" w:rsidP="002513B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Влияние КК на организацию представлена на рисунке </w:t>
      </w:r>
      <w:r w:rsidR="004466E1" w:rsidRPr="002513B8">
        <w:rPr>
          <w:rFonts w:ascii="Times New Roman" w:hAnsi="Times New Roman" w:cs="Times New Roman"/>
          <w:sz w:val="24"/>
          <w:szCs w:val="24"/>
        </w:rPr>
        <w:t>1.</w:t>
      </w:r>
      <w:r w:rsidRPr="002513B8">
        <w:rPr>
          <w:rFonts w:ascii="Times New Roman" w:hAnsi="Times New Roman" w:cs="Times New Roman"/>
          <w:sz w:val="24"/>
          <w:szCs w:val="24"/>
        </w:rPr>
        <w:t>2.</w:t>
      </w:r>
    </w:p>
    <w:p w:rsidR="002513B8" w:rsidRDefault="002513B8">
      <w:pPr>
        <w:rPr>
          <w:rFonts w:ascii="Times New Roman" w:hAnsi="Times New Roman" w:cs="Times New Roman"/>
          <w:sz w:val="28"/>
          <w:szCs w:val="28"/>
        </w:rPr>
      </w:pPr>
      <w:r>
        <w:rPr>
          <w:rFonts w:ascii="Times New Roman" w:hAnsi="Times New Roman" w:cs="Times New Roman"/>
          <w:sz w:val="28"/>
          <w:szCs w:val="28"/>
        </w:rPr>
        <w:br w:type="page"/>
      </w:r>
    </w:p>
    <w:p w:rsidR="00BE6B11" w:rsidRPr="00B42222" w:rsidRDefault="00B42222" w:rsidP="003117DB">
      <w:pPr>
        <w:autoSpaceDE w:val="0"/>
        <w:autoSpaceDN w:val="0"/>
        <w:adjustRightInd w:val="0"/>
        <w:spacing w:after="0" w:line="360" w:lineRule="auto"/>
        <w:ind w:firstLine="709"/>
        <w:jc w:val="both"/>
        <w:rPr>
          <w:rFonts w:ascii="Times New Roman" w:hAnsi="Times New Roman" w:cs="Times New Roman"/>
          <w:b/>
          <w:sz w:val="28"/>
          <w:szCs w:val="28"/>
        </w:rPr>
      </w:pPr>
      <w:r w:rsidRPr="00B42222">
        <w:rPr>
          <w:rFonts w:ascii="Times New Roman" w:hAnsi="Times New Roman" w:cs="Times New Roman"/>
          <w:b/>
          <w:noProof/>
          <w:sz w:val="28"/>
          <w:szCs w:val="28"/>
          <w:lang w:eastAsia="ru-RU"/>
        </w:rPr>
        <w:lastRenderedPageBreak/>
        <mc:AlternateContent>
          <mc:Choice Requires="wps">
            <w:drawing>
              <wp:anchor distT="0" distB="0" distL="114300" distR="114300" simplePos="0" relativeHeight="251661312" behindDoc="0" locked="0" layoutInCell="1" allowOverlap="1" wp14:anchorId="788B3178" wp14:editId="0EF5CCB2">
                <wp:simplePos x="0" y="0"/>
                <wp:positionH relativeFrom="column">
                  <wp:posOffset>-52070</wp:posOffset>
                </wp:positionH>
                <wp:positionV relativeFrom="paragraph">
                  <wp:posOffset>33020</wp:posOffset>
                </wp:positionV>
                <wp:extent cx="1094105" cy="276860"/>
                <wp:effectExtent l="0" t="0" r="10795" b="27940"/>
                <wp:wrapNone/>
                <wp:docPr id="6" name="Прямоугольник 6"/>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BE6B11" w:rsidRDefault="009D0DA6" w:rsidP="00BE6B11">
                            <w:pPr>
                              <w:jc w:val="center"/>
                              <w:rPr>
                                <w:rFonts w:ascii="Times New Roman" w:hAnsi="Times New Roman" w:cs="Times New Roman"/>
                              </w:rPr>
                            </w:pPr>
                            <w:r w:rsidRPr="00BE6B11">
                              <w:rPr>
                                <w:rFonts w:ascii="Times New Roman" w:hAnsi="Times New Roman" w:cs="Times New Roman"/>
                                <w:sz w:val="20"/>
                                <w:szCs w:val="20"/>
                              </w:rPr>
                              <w:t>Регуляция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 o:spid="_x0000_s1026" style="position:absolute;left:0;text-align:left;margin-left:-4.1pt;margin-top:2.6pt;width:86.15pt;height:21.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" fillcolor="white [3201]" strokecolor="#002060" strokeweight="2pt">
                <v:textbox>
                  <w:txbxContent>
                    <w:p w:rsidR="009D0DA6" w:rsidRPr="00BE6B11" w:rsidRDefault="009D0DA6" w:rsidP="00BE6B11">
                      <w:pPr>
                        <w:jc w:val="center"/>
                        <w:rPr>
                          <w:rFonts w:ascii="Times New Roman" w:hAnsi="Times New Roman" w:cs="Times New Roman"/>
                        </w:rPr>
                      </w:pPr>
                      <w:r w:rsidRPr="00BE6B11">
                        <w:rPr>
                          <w:rFonts w:ascii="Times New Roman" w:hAnsi="Times New Roman" w:cs="Times New Roman"/>
                          <w:sz w:val="20"/>
                          <w:szCs w:val="20"/>
                        </w:rPr>
                        <w:t>Регуляция</w:t>
                      </w:r>
                    </w:p>
                  </w:txbxContent>
                </v:textbox>
              </v:rect>
            </w:pict>
          </mc:Fallback>
        </mc:AlternateContent>
      </w:r>
      <w:r w:rsidR="00FE2C92" w:rsidRPr="00B42222">
        <w:rPr>
          <w:rFonts w:ascii="Times New Roman" w:hAnsi="Times New Roman" w:cs="Times New Roman"/>
          <w:b/>
          <w:noProof/>
          <w:sz w:val="28"/>
          <w:szCs w:val="28"/>
          <w:lang w:eastAsia="ru-RU"/>
        </w:rPr>
        <mc:AlternateContent>
          <mc:Choice Requires="wps">
            <w:drawing>
              <wp:anchor distT="0" distB="0" distL="114300" distR="114300" simplePos="0" relativeHeight="251667456" behindDoc="0" locked="0" layoutInCell="1" allowOverlap="1" wp14:anchorId="06BA8523" wp14:editId="3C92333B">
                <wp:simplePos x="0" y="0"/>
                <wp:positionH relativeFrom="column">
                  <wp:posOffset>4871085</wp:posOffset>
                </wp:positionH>
                <wp:positionV relativeFrom="paragraph">
                  <wp:posOffset>37474</wp:posOffset>
                </wp:positionV>
                <wp:extent cx="1094105" cy="276860"/>
                <wp:effectExtent l="0" t="0" r="10795" b="27940"/>
                <wp:wrapNone/>
                <wp:docPr id="9" name="Прямоугольник 9"/>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BE6B11" w:rsidRDefault="009D0DA6" w:rsidP="00FE2C92">
                            <w:pPr>
                              <w:jc w:val="center"/>
                              <w:rPr>
                                <w:rFonts w:ascii="Times New Roman" w:hAnsi="Times New Roman" w:cs="Times New Roman"/>
                              </w:rPr>
                            </w:pPr>
                            <w:r>
                              <w:rPr>
                                <w:rFonts w:ascii="Courier New" w:hAnsi="Courier New" w:cs="Courier New"/>
                                <w:sz w:val="20"/>
                                <w:szCs w:val="20"/>
                              </w:rPr>
                              <w:t>Имидж</w:t>
                            </w:r>
                          </w:p>
                          <w:p w:rsidR="009D0DA6" w:rsidRDefault="009D0DA6" w:rsidP="00FE2C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9" o:spid="_x0000_s1027" style="position:absolute;left:0;text-align:left;margin-left:383.55pt;margin-top:2.95pt;width:86.15pt;height:21.8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" fillcolor="white [3201]" strokecolor="#002060" strokeweight="2pt">
                <v:textbox>
                  <w:txbxContent>
                    <w:p w:rsidR="009D0DA6" w:rsidRPr="00BE6B11" w:rsidRDefault="009D0DA6" w:rsidP="00FE2C92">
                      <w:pPr>
                        <w:jc w:val="center"/>
                        <w:rPr>
                          <w:rFonts w:ascii="Times New Roman" w:hAnsi="Times New Roman" w:cs="Times New Roman"/>
                        </w:rPr>
                      </w:pPr>
                      <w:r>
                        <w:rPr>
                          <w:rFonts w:ascii="Courier New" w:hAnsi="Courier New" w:cs="Courier New"/>
                          <w:sz w:val="20"/>
                          <w:szCs w:val="20"/>
                        </w:rPr>
                        <w:t>Имидж</w:t>
                      </w:r>
                    </w:p>
                    <w:p w:rsidR="009D0DA6" w:rsidRDefault="009D0DA6" w:rsidP="00FE2C92"/>
                  </w:txbxContent>
                </v:textbox>
              </v:rect>
            </w:pict>
          </mc:Fallback>
        </mc:AlternateContent>
      </w:r>
      <w:r w:rsidR="00FE2C92" w:rsidRPr="00B42222">
        <w:rPr>
          <w:rFonts w:ascii="Times New Roman" w:hAnsi="Times New Roman" w:cs="Times New Roman"/>
          <w:b/>
          <w:noProof/>
          <w:sz w:val="28"/>
          <w:szCs w:val="28"/>
          <w:lang w:eastAsia="ru-RU"/>
        </w:rPr>
        <mc:AlternateContent>
          <mc:Choice Requires="wps">
            <w:drawing>
              <wp:anchor distT="0" distB="0" distL="114300" distR="114300" simplePos="0" relativeHeight="251665408" behindDoc="0" locked="0" layoutInCell="1" allowOverlap="1" wp14:anchorId="4FC43C05" wp14:editId="363F60A3">
                <wp:simplePos x="0" y="0"/>
                <wp:positionH relativeFrom="column">
                  <wp:posOffset>3608705</wp:posOffset>
                </wp:positionH>
                <wp:positionV relativeFrom="paragraph">
                  <wp:posOffset>43815</wp:posOffset>
                </wp:positionV>
                <wp:extent cx="1094105" cy="276860"/>
                <wp:effectExtent l="0" t="0" r="10795" b="27940"/>
                <wp:wrapNone/>
                <wp:docPr id="8" name="Прямоугольник 8"/>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BE6B11" w:rsidRDefault="009D0DA6" w:rsidP="00FE2C92">
                            <w:pPr>
                              <w:jc w:val="center"/>
                              <w:rPr>
                                <w:rFonts w:ascii="Times New Roman" w:hAnsi="Times New Roman" w:cs="Times New Roman"/>
                              </w:rPr>
                            </w:pPr>
                            <w:r>
                              <w:rPr>
                                <w:rFonts w:ascii="Courier New" w:hAnsi="Courier New" w:cs="Courier New"/>
                                <w:sz w:val="20"/>
                                <w:szCs w:val="20"/>
                              </w:rPr>
                              <w:t>Мотивация</w:t>
                            </w:r>
                          </w:p>
                          <w:p w:rsidR="009D0DA6" w:rsidRDefault="009D0DA6" w:rsidP="00FE2C9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8" o:spid="_x0000_s1028" style="position:absolute;left:0;text-align:left;margin-left:284.15pt;margin-top:3.45pt;width:86.15pt;height:21.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" fillcolor="white [3201]" strokecolor="#002060" strokeweight="2pt">
                <v:textbox>
                  <w:txbxContent>
                    <w:p w:rsidR="009D0DA6" w:rsidRPr="00BE6B11" w:rsidRDefault="009D0DA6" w:rsidP="00FE2C92">
                      <w:pPr>
                        <w:jc w:val="center"/>
                        <w:rPr>
                          <w:rFonts w:ascii="Times New Roman" w:hAnsi="Times New Roman" w:cs="Times New Roman"/>
                        </w:rPr>
                      </w:pPr>
                      <w:r>
                        <w:rPr>
                          <w:rFonts w:ascii="Courier New" w:hAnsi="Courier New" w:cs="Courier New"/>
                          <w:sz w:val="20"/>
                          <w:szCs w:val="20"/>
                        </w:rPr>
                        <w:t>Мотивация</w:t>
                      </w:r>
                    </w:p>
                    <w:p w:rsidR="009D0DA6" w:rsidRDefault="009D0DA6" w:rsidP="00FE2C92"/>
                  </w:txbxContent>
                </v:textbox>
              </v:rect>
            </w:pict>
          </mc:Fallback>
        </mc:AlternateContent>
      </w:r>
      <w:r w:rsidR="00FE2C92" w:rsidRPr="00B42222">
        <w:rPr>
          <w:rFonts w:ascii="Times New Roman" w:hAnsi="Times New Roman" w:cs="Times New Roman"/>
          <w:b/>
          <w:noProof/>
          <w:sz w:val="28"/>
          <w:szCs w:val="28"/>
          <w:lang w:eastAsia="ru-RU"/>
        </w:rPr>
        <mc:AlternateContent>
          <mc:Choice Requires="wps">
            <w:drawing>
              <wp:anchor distT="0" distB="0" distL="114300" distR="114300" simplePos="0" relativeHeight="251663360" behindDoc="0" locked="0" layoutInCell="1" allowOverlap="1" wp14:anchorId="386B185E" wp14:editId="7F92AF1A">
                <wp:simplePos x="0" y="0"/>
                <wp:positionH relativeFrom="column">
                  <wp:posOffset>2361565</wp:posOffset>
                </wp:positionH>
                <wp:positionV relativeFrom="paragraph">
                  <wp:posOffset>40005</wp:posOffset>
                </wp:positionV>
                <wp:extent cx="1094105" cy="276860"/>
                <wp:effectExtent l="0" t="0" r="10795" b="27940"/>
                <wp:wrapNone/>
                <wp:docPr id="7" name="Прямоугольник 7"/>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BE6B11" w:rsidRDefault="009D0DA6" w:rsidP="00BE6B11">
                            <w:pPr>
                              <w:jc w:val="center"/>
                              <w:rPr>
                                <w:rFonts w:ascii="Times New Roman" w:hAnsi="Times New Roman" w:cs="Times New Roman"/>
                              </w:rPr>
                            </w:pPr>
                            <w:r w:rsidRPr="003117DB">
                              <w:rPr>
                                <w:rFonts w:ascii="Courier New" w:hAnsi="Courier New" w:cs="Courier New"/>
                                <w:sz w:val="20"/>
                                <w:szCs w:val="20"/>
                              </w:rPr>
                              <w:t>Ориентация</w:t>
                            </w:r>
                          </w:p>
                          <w:p w:rsidR="009D0DA6" w:rsidRDefault="009D0DA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7" o:spid="_x0000_s1029" style="position:absolute;left:0;text-align:left;margin-left:185.95pt;margin-top:3.15pt;width:86.15pt;height:21.8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" fillcolor="white [3201]" strokecolor="#002060" strokeweight="2pt">
                <v:textbox>
                  <w:txbxContent>
                    <w:p w:rsidR="009D0DA6" w:rsidRPr="00BE6B11" w:rsidRDefault="009D0DA6" w:rsidP="00BE6B11">
                      <w:pPr>
                        <w:jc w:val="center"/>
                        <w:rPr>
                          <w:rFonts w:ascii="Times New Roman" w:hAnsi="Times New Roman" w:cs="Times New Roman"/>
                        </w:rPr>
                      </w:pPr>
                      <w:r w:rsidRPr="003117DB">
                        <w:rPr>
                          <w:rFonts w:ascii="Courier New" w:hAnsi="Courier New" w:cs="Courier New"/>
                          <w:sz w:val="20"/>
                          <w:szCs w:val="20"/>
                        </w:rPr>
                        <w:t>Ориентация</w:t>
                      </w:r>
                    </w:p>
                    <w:p w:rsidR="009D0DA6" w:rsidRDefault="009D0DA6"/>
                  </w:txbxContent>
                </v:textbox>
              </v:rect>
            </w:pict>
          </mc:Fallback>
        </mc:AlternateContent>
      </w:r>
      <w:r w:rsidR="00FE2C92" w:rsidRPr="00B42222">
        <w:rPr>
          <w:rFonts w:ascii="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39547A4C" wp14:editId="78E48734">
                <wp:simplePos x="0" y="0"/>
                <wp:positionH relativeFrom="column">
                  <wp:posOffset>1171575</wp:posOffset>
                </wp:positionH>
                <wp:positionV relativeFrom="paragraph">
                  <wp:posOffset>32385</wp:posOffset>
                </wp:positionV>
                <wp:extent cx="1049020" cy="276860"/>
                <wp:effectExtent l="0" t="0" r="17780" b="27940"/>
                <wp:wrapNone/>
                <wp:docPr id="5" name="Прямоугольник 5"/>
                <wp:cNvGraphicFramePr/>
                <a:graphic xmlns:a="http://schemas.openxmlformats.org/drawingml/2006/main">
                  <a:graphicData uri="http://schemas.microsoft.com/office/word/2010/wordprocessingShape">
                    <wps:wsp>
                      <wps:cNvSpPr/>
                      <wps:spPr>
                        <a:xfrm>
                          <a:off x="0" y="0"/>
                          <a:ext cx="1049020"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FE2C92" w:rsidRDefault="009D0DA6" w:rsidP="00BE6B11">
                            <w:pPr>
                              <w:jc w:val="center"/>
                              <w:rPr>
                                <w:rFonts w:ascii="Times New Roman" w:hAnsi="Times New Roman" w:cs="Times New Roman"/>
                              </w:rPr>
                            </w:pPr>
                            <w:r w:rsidRPr="00FE2C92">
                              <w:rPr>
                                <w:rFonts w:ascii="Times New Roman" w:hAnsi="Times New Roman" w:cs="Times New Roman"/>
                                <w:sz w:val="20"/>
                                <w:szCs w:val="20"/>
                              </w:rPr>
                              <w:t>Адаптация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30" style="position:absolute;left:0;text-align:left;margin-left:92.25pt;margin-top:2.55pt;width:82.6pt;height:21.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" fillcolor="white [3201]" strokecolor="#002060" strokeweight="2pt">
                <v:textbox>
                  <w:txbxContent>
                    <w:p w:rsidR="009D0DA6" w:rsidRPr="00FE2C92" w:rsidRDefault="009D0DA6" w:rsidP="00BE6B11">
                      <w:pPr>
                        <w:jc w:val="center"/>
                        <w:rPr>
                          <w:rFonts w:ascii="Times New Roman" w:hAnsi="Times New Roman" w:cs="Times New Roman"/>
                        </w:rPr>
                      </w:pPr>
                      <w:r w:rsidRPr="00FE2C92">
                        <w:rPr>
                          <w:rFonts w:ascii="Times New Roman" w:hAnsi="Times New Roman" w:cs="Times New Roman"/>
                          <w:sz w:val="20"/>
                          <w:szCs w:val="20"/>
                        </w:rPr>
                        <w:t>Адаптация</w:t>
                      </w:r>
                    </w:p>
                  </w:txbxContent>
                </v:textbox>
              </v:rect>
            </w:pict>
          </mc:Fallback>
        </mc:AlternateContent>
      </w:r>
    </w:p>
    <w:p w:rsidR="00BE6B11" w:rsidRDefault="00FE2C92" w:rsidP="003117DB">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7223CEAC" wp14:editId="62BC9531">
                <wp:simplePos x="0" y="0"/>
                <wp:positionH relativeFrom="column">
                  <wp:posOffset>2957195</wp:posOffset>
                </wp:positionH>
                <wp:positionV relativeFrom="paragraph">
                  <wp:posOffset>47625</wp:posOffset>
                </wp:positionV>
                <wp:extent cx="6350" cy="650240"/>
                <wp:effectExtent l="76200" t="0" r="88900" b="54610"/>
                <wp:wrapNone/>
                <wp:docPr id="18" name="Прямая со стрелкой 18"/>
                <wp:cNvGraphicFramePr/>
                <a:graphic xmlns:a="http://schemas.openxmlformats.org/drawingml/2006/main">
                  <a:graphicData uri="http://schemas.microsoft.com/office/word/2010/wordprocessingShape">
                    <wps:wsp>
                      <wps:cNvCnPr/>
                      <wps:spPr>
                        <a:xfrm>
                          <a:off x="0" y="0"/>
                          <a:ext cx="6350" cy="6502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8" o:spid="_x0000_s1026" type="#_x0000_t32" style="position:absolute;margin-left:232.85pt;margin-top:3.75pt;width:.5pt;height:51.2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77B46A9D" wp14:editId="5F6B05DD">
                <wp:simplePos x="0" y="0"/>
                <wp:positionH relativeFrom="column">
                  <wp:posOffset>3994141</wp:posOffset>
                </wp:positionH>
                <wp:positionV relativeFrom="paragraph">
                  <wp:posOffset>47858</wp:posOffset>
                </wp:positionV>
                <wp:extent cx="914400" cy="650034"/>
                <wp:effectExtent l="38100" t="0" r="19050" b="55245"/>
                <wp:wrapNone/>
                <wp:docPr id="26" name="Прямая со стрелкой 26"/>
                <wp:cNvGraphicFramePr/>
                <a:graphic xmlns:a="http://schemas.openxmlformats.org/drawingml/2006/main">
                  <a:graphicData uri="http://schemas.microsoft.com/office/word/2010/wordprocessingShape">
                    <wps:wsp>
                      <wps:cNvCnPr/>
                      <wps:spPr>
                        <a:xfrm flipH="1">
                          <a:off x="0" y="0"/>
                          <a:ext cx="914400" cy="65003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6" o:spid="_x0000_s1026" type="#_x0000_t32" style="position:absolute;margin-left:314.5pt;margin-top:3.75pt;width:1in;height:51.2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27CCE0A7" wp14:editId="79D339AF">
                <wp:simplePos x="0" y="0"/>
                <wp:positionH relativeFrom="column">
                  <wp:posOffset>851695</wp:posOffset>
                </wp:positionH>
                <wp:positionV relativeFrom="paragraph">
                  <wp:posOffset>2746</wp:posOffset>
                </wp:positionV>
                <wp:extent cx="1410237" cy="695495"/>
                <wp:effectExtent l="0" t="0" r="57150" b="66675"/>
                <wp:wrapNone/>
                <wp:docPr id="23" name="Прямая со стрелкой 23"/>
                <wp:cNvGraphicFramePr/>
                <a:graphic xmlns:a="http://schemas.openxmlformats.org/drawingml/2006/main">
                  <a:graphicData uri="http://schemas.microsoft.com/office/word/2010/wordprocessingShape">
                    <wps:wsp>
                      <wps:cNvCnPr/>
                      <wps:spPr>
                        <a:xfrm>
                          <a:off x="0" y="0"/>
                          <a:ext cx="1410237" cy="6954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3" o:spid="_x0000_s1026" type="#_x0000_t32" style="position:absolute;margin-left:67.05pt;margin-top:.2pt;width:111.05pt;height:54.7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3758F8AB" wp14:editId="6B4888F7">
                <wp:simplePos x="0" y="0"/>
                <wp:positionH relativeFrom="column">
                  <wp:posOffset>1862688</wp:posOffset>
                </wp:positionH>
                <wp:positionV relativeFrom="paragraph">
                  <wp:posOffset>47858</wp:posOffset>
                </wp:positionV>
                <wp:extent cx="753414" cy="650240"/>
                <wp:effectExtent l="0" t="0" r="66040" b="54610"/>
                <wp:wrapNone/>
                <wp:docPr id="22" name="Прямая со стрелкой 22"/>
                <wp:cNvGraphicFramePr/>
                <a:graphic xmlns:a="http://schemas.openxmlformats.org/drawingml/2006/main">
                  <a:graphicData uri="http://schemas.microsoft.com/office/word/2010/wordprocessingShape">
                    <wps:wsp>
                      <wps:cNvCnPr/>
                      <wps:spPr>
                        <a:xfrm>
                          <a:off x="0" y="0"/>
                          <a:ext cx="753414" cy="6502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2" o:spid="_x0000_s1026" type="#_x0000_t32" style="position:absolute;margin-left:146.65pt;margin-top:3.75pt;width:59.3pt;height:51.2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58BB6B8F" wp14:editId="291A2225">
                <wp:simplePos x="0" y="0"/>
                <wp:positionH relativeFrom="column">
                  <wp:posOffset>3549820</wp:posOffset>
                </wp:positionH>
                <wp:positionV relativeFrom="paragraph">
                  <wp:posOffset>47858</wp:posOffset>
                </wp:positionV>
                <wp:extent cx="502276" cy="650240"/>
                <wp:effectExtent l="38100" t="0" r="31750" b="54610"/>
                <wp:wrapNone/>
                <wp:docPr id="21" name="Прямая со стрелкой 21"/>
                <wp:cNvGraphicFramePr/>
                <a:graphic xmlns:a="http://schemas.openxmlformats.org/drawingml/2006/main">
                  <a:graphicData uri="http://schemas.microsoft.com/office/word/2010/wordprocessingShape">
                    <wps:wsp>
                      <wps:cNvCnPr/>
                      <wps:spPr>
                        <a:xfrm flipH="1">
                          <a:off x="0" y="0"/>
                          <a:ext cx="502276" cy="6502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1" o:spid="_x0000_s1026" type="#_x0000_t32" style="position:absolute;margin-left:279.5pt;margin-top:3.75pt;width:39.55pt;height:51.2pt;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6A9CAD12" wp14:editId="17A87E42">
                <wp:simplePos x="0" y="0"/>
                <wp:positionH relativeFrom="column">
                  <wp:posOffset>-93980</wp:posOffset>
                </wp:positionH>
                <wp:positionV relativeFrom="paragraph">
                  <wp:posOffset>246380</wp:posOffset>
                </wp:positionV>
                <wp:extent cx="1094105" cy="276860"/>
                <wp:effectExtent l="0" t="0" r="10795" b="27940"/>
                <wp:wrapNone/>
                <wp:docPr id="10" name="Прямоугольник 10"/>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FE2C92" w:rsidRDefault="009D0DA6" w:rsidP="00FE2C92">
                            <w:pPr>
                              <w:jc w:val="center"/>
                              <w:rPr>
                                <w:rFonts w:ascii="Times New Roman" w:hAnsi="Times New Roman" w:cs="Times New Roman"/>
                                <w:sz w:val="20"/>
                                <w:szCs w:val="20"/>
                              </w:rPr>
                            </w:pPr>
                            <w:r w:rsidRPr="003117DB">
                              <w:rPr>
                                <w:rFonts w:ascii="Courier New" w:hAnsi="Courier New" w:cs="Courier New"/>
                                <w:sz w:val="20"/>
                                <w:szCs w:val="20"/>
                              </w:rPr>
                              <w:t>Интеграция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0" o:spid="_x0000_s1031" style="position:absolute;left:0;text-align:left;margin-left:-7.4pt;margin-top:19.4pt;width:86.15pt;height:21.8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" fillcolor="white [3201]" strokecolor="#002060" strokeweight="2pt">
                <v:textbox>
                  <w:txbxContent>
                    <w:p w:rsidR="009D0DA6" w:rsidRPr="00FE2C92" w:rsidRDefault="009D0DA6" w:rsidP="00FE2C92">
                      <w:pPr>
                        <w:jc w:val="center"/>
                        <w:rPr>
                          <w:rFonts w:ascii="Times New Roman" w:hAnsi="Times New Roman" w:cs="Times New Roman"/>
                          <w:sz w:val="20"/>
                          <w:szCs w:val="20"/>
                        </w:rPr>
                      </w:pPr>
                      <w:r w:rsidRPr="003117DB">
                        <w:rPr>
                          <w:rFonts w:ascii="Courier New" w:hAnsi="Courier New" w:cs="Courier New"/>
                          <w:sz w:val="20"/>
                          <w:szCs w:val="20"/>
                        </w:rPr>
                        <w:t>Интеграция</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360060FA" wp14:editId="479516BC">
                <wp:simplePos x="0" y="0"/>
                <wp:positionH relativeFrom="column">
                  <wp:posOffset>4868321</wp:posOffset>
                </wp:positionH>
                <wp:positionV relativeFrom="paragraph">
                  <wp:posOffset>250100</wp:posOffset>
                </wp:positionV>
                <wp:extent cx="1094105" cy="276860"/>
                <wp:effectExtent l="0" t="0" r="10795" b="27940"/>
                <wp:wrapNone/>
                <wp:docPr id="11" name="Прямоугольник 11"/>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FE2C92" w:rsidRDefault="009D0DA6" w:rsidP="00FE2C92">
                            <w:pPr>
                              <w:jc w:val="center"/>
                              <w:rPr>
                                <w:rFonts w:ascii="Courier New" w:hAnsi="Courier New" w:cs="Courier New"/>
                                <w:sz w:val="20"/>
                                <w:szCs w:val="20"/>
                              </w:rPr>
                            </w:pPr>
                            <w:r w:rsidRPr="003117DB">
                              <w:rPr>
                                <w:rFonts w:ascii="Courier New" w:hAnsi="Courier New" w:cs="Courier New"/>
                                <w:sz w:val="20"/>
                                <w:szCs w:val="20"/>
                              </w:rPr>
                              <w:t>Замещени</w:t>
                            </w:r>
                            <w:r>
                              <w:rPr>
                                <w:rFonts w:ascii="Courier New" w:hAnsi="Courier New" w:cs="Courier New"/>
                                <w:sz w:val="20"/>
                                <w:szCs w:val="20"/>
                              </w:rPr>
                              <w:t>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1" o:spid="_x0000_s1032" style="position:absolute;left:0;text-align:left;margin-left:383.35pt;margin-top:19.7pt;width:86.15pt;height:21.8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" fillcolor="white [3201]" strokecolor="#002060" strokeweight="2pt">
                <v:textbox>
                  <w:txbxContent>
                    <w:p w:rsidR="009D0DA6" w:rsidRPr="00FE2C92" w:rsidRDefault="009D0DA6" w:rsidP="00FE2C92">
                      <w:pPr>
                        <w:jc w:val="center"/>
                        <w:rPr>
                          <w:rFonts w:ascii="Courier New" w:hAnsi="Courier New" w:cs="Courier New"/>
                          <w:sz w:val="20"/>
                          <w:szCs w:val="20"/>
                        </w:rPr>
                      </w:pPr>
                      <w:r w:rsidRPr="003117DB">
                        <w:rPr>
                          <w:rFonts w:ascii="Courier New" w:hAnsi="Courier New" w:cs="Courier New"/>
                          <w:sz w:val="20"/>
                          <w:szCs w:val="20"/>
                        </w:rPr>
                        <w:t>Замещени</w:t>
                      </w:r>
                      <w:r>
                        <w:rPr>
                          <w:rFonts w:ascii="Courier New" w:hAnsi="Courier New" w:cs="Courier New"/>
                          <w:sz w:val="20"/>
                          <w:szCs w:val="20"/>
                        </w:rPr>
                        <w:t>е</w:t>
                      </w:r>
                    </w:p>
                  </w:txbxContent>
                </v:textbox>
              </v:rect>
            </w:pict>
          </mc:Fallback>
        </mc:AlternateContent>
      </w:r>
    </w:p>
    <w:p w:rsidR="00FE2C92" w:rsidRDefault="00FE2C92" w:rsidP="00FE2C92">
      <w:pPr>
        <w:tabs>
          <w:tab w:val="left" w:pos="7301"/>
        </w:tab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3D9601D0" wp14:editId="3ED06865">
                <wp:simplePos x="0" y="0"/>
                <wp:positionH relativeFrom="column">
                  <wp:posOffset>999204</wp:posOffset>
                </wp:positionH>
                <wp:positionV relativeFrom="paragraph">
                  <wp:posOffset>69564</wp:posOffset>
                </wp:positionV>
                <wp:extent cx="1223484" cy="379891"/>
                <wp:effectExtent l="0" t="0" r="53340" b="77470"/>
                <wp:wrapNone/>
                <wp:docPr id="27" name="Прямая со стрелкой 27"/>
                <wp:cNvGraphicFramePr/>
                <a:graphic xmlns:a="http://schemas.openxmlformats.org/drawingml/2006/main">
                  <a:graphicData uri="http://schemas.microsoft.com/office/word/2010/wordprocessingShape">
                    <wps:wsp>
                      <wps:cNvCnPr/>
                      <wps:spPr>
                        <a:xfrm>
                          <a:off x="0" y="0"/>
                          <a:ext cx="1223484" cy="37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7" o:spid="_x0000_s1026" type="#_x0000_t32" style="position:absolute;margin-left:78.7pt;margin-top:5.5pt;width:96.35pt;height:29.9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5C41D0BE" wp14:editId="63F1F1FF">
                <wp:simplePos x="0" y="0"/>
                <wp:positionH relativeFrom="column">
                  <wp:posOffset>4052096</wp:posOffset>
                </wp:positionH>
                <wp:positionV relativeFrom="paragraph">
                  <wp:posOffset>172595</wp:posOffset>
                </wp:positionV>
                <wp:extent cx="817245" cy="276896"/>
                <wp:effectExtent l="38100" t="0" r="20955" b="85090"/>
                <wp:wrapNone/>
                <wp:docPr id="25" name="Прямая со стрелкой 25"/>
                <wp:cNvGraphicFramePr/>
                <a:graphic xmlns:a="http://schemas.openxmlformats.org/drawingml/2006/main">
                  <a:graphicData uri="http://schemas.microsoft.com/office/word/2010/wordprocessingShape">
                    <wps:wsp>
                      <wps:cNvCnPr/>
                      <wps:spPr>
                        <a:xfrm flipH="1">
                          <a:off x="0" y="0"/>
                          <a:ext cx="817245" cy="27689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25" o:spid="_x0000_s1026" type="#_x0000_t32" style="position:absolute;margin-left:319.05pt;margin-top:13.6pt;width:64.35pt;height:21.8pt;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" strokecolor="black [3040]">
                <v:stroke endarrow="open"/>
              </v:shape>
            </w:pict>
          </mc:Fallback>
        </mc:AlternateContent>
      </w:r>
      <w:r>
        <w:rPr>
          <w:rFonts w:ascii="Times New Roman" w:hAnsi="Times New Roman" w:cs="Times New Roman"/>
          <w:sz w:val="28"/>
          <w:szCs w:val="28"/>
        </w:rPr>
        <w:tab/>
      </w:r>
    </w:p>
    <w:p w:rsidR="00FE2C92" w:rsidRDefault="00FE2C92" w:rsidP="00FE2C92">
      <w:pPr>
        <w:tabs>
          <w:tab w:val="left" w:pos="7301"/>
        </w:tab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53DDAFD5" wp14:editId="7AAF634E">
                <wp:simplePos x="0" y="0"/>
                <wp:positionH relativeFrom="column">
                  <wp:posOffset>4868545</wp:posOffset>
                </wp:positionH>
                <wp:positionV relativeFrom="paragraph">
                  <wp:posOffset>99695</wp:posOffset>
                </wp:positionV>
                <wp:extent cx="1094105" cy="276860"/>
                <wp:effectExtent l="0" t="0" r="10795" b="27940"/>
                <wp:wrapNone/>
                <wp:docPr id="13" name="Прямоугольник 13"/>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FE2C92" w:rsidRDefault="009D0DA6" w:rsidP="00FE2C92">
                            <w:pPr>
                              <w:jc w:val="center"/>
                              <w:rPr>
                                <w:rFonts w:ascii="Times New Roman" w:hAnsi="Times New Roman" w:cs="Times New Roman"/>
                                <w:sz w:val="20"/>
                                <w:szCs w:val="20"/>
                              </w:rPr>
                            </w:pPr>
                            <w:r>
                              <w:rPr>
                                <w:rFonts w:ascii="Courier New" w:hAnsi="Courier New" w:cs="Courier New"/>
                                <w:sz w:val="20"/>
                                <w:szCs w:val="20"/>
                              </w:rPr>
                              <w:t>Качество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3" o:spid="_x0000_s1033" style="position:absolute;left:0;text-align:left;margin-left:383.35pt;margin-top:7.85pt;width:86.15pt;height:21.8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" fillcolor="white [3201]" strokecolor="#002060" strokeweight="2pt">
                <v:textbox>
                  <w:txbxContent>
                    <w:p w:rsidR="009D0DA6" w:rsidRPr="00FE2C92" w:rsidRDefault="009D0DA6" w:rsidP="00FE2C92">
                      <w:pPr>
                        <w:jc w:val="center"/>
                        <w:rPr>
                          <w:rFonts w:ascii="Times New Roman" w:hAnsi="Times New Roman" w:cs="Times New Roman"/>
                          <w:sz w:val="20"/>
                          <w:szCs w:val="20"/>
                        </w:rPr>
                      </w:pPr>
                      <w:r>
                        <w:rPr>
                          <w:rFonts w:ascii="Courier New" w:hAnsi="Courier New" w:cs="Courier New"/>
                          <w:sz w:val="20"/>
                          <w:szCs w:val="20"/>
                        </w:rPr>
                        <w:t>Качество</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35819AE0" wp14:editId="481F60A9">
                <wp:simplePos x="0" y="0"/>
                <wp:positionH relativeFrom="column">
                  <wp:posOffset>4052096</wp:posOffset>
                </wp:positionH>
                <wp:positionV relativeFrom="paragraph">
                  <wp:posOffset>226498</wp:posOffset>
                </wp:positionV>
                <wp:extent cx="817808" cy="0"/>
                <wp:effectExtent l="38100" t="76200" r="0" b="114300"/>
                <wp:wrapNone/>
                <wp:docPr id="17" name="Прямая со стрелкой 17"/>
                <wp:cNvGraphicFramePr/>
                <a:graphic xmlns:a="http://schemas.openxmlformats.org/drawingml/2006/main">
                  <a:graphicData uri="http://schemas.microsoft.com/office/word/2010/wordprocessingShape">
                    <wps:wsp>
                      <wps:cNvCnPr/>
                      <wps:spPr>
                        <a:xfrm flipH="1">
                          <a:off x="0" y="0"/>
                          <a:ext cx="817808"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7" o:spid="_x0000_s1026" type="#_x0000_t32" style="position:absolute;margin-left:319.05pt;margin-top:17.85pt;width:64.4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76CC12B3" wp14:editId="0DF65F08">
                <wp:simplePos x="0" y="0"/>
                <wp:positionH relativeFrom="column">
                  <wp:posOffset>1064196</wp:posOffset>
                </wp:positionH>
                <wp:positionV relativeFrom="paragraph">
                  <wp:posOffset>226498</wp:posOffset>
                </wp:positionV>
                <wp:extent cx="1159099" cy="0"/>
                <wp:effectExtent l="0" t="76200" r="22225" b="114300"/>
                <wp:wrapNone/>
                <wp:docPr id="16" name="Прямая со стрелкой 16"/>
                <wp:cNvGraphicFramePr/>
                <a:graphic xmlns:a="http://schemas.openxmlformats.org/drawingml/2006/main">
                  <a:graphicData uri="http://schemas.microsoft.com/office/word/2010/wordprocessingShape">
                    <wps:wsp>
                      <wps:cNvCnPr/>
                      <wps:spPr>
                        <a:xfrm>
                          <a:off x="0" y="0"/>
                          <a:ext cx="115909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6" o:spid="_x0000_s1026" type="#_x0000_t32" style="position:absolute;margin-left:83.8pt;margin-top:17.85pt;width:91.2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3FA86F14" wp14:editId="3BBA1C72">
                <wp:simplePos x="0" y="0"/>
                <wp:positionH relativeFrom="column">
                  <wp:posOffset>2223296</wp:posOffset>
                </wp:positionH>
                <wp:positionV relativeFrom="paragraph">
                  <wp:posOffset>95322</wp:posOffset>
                </wp:positionV>
                <wp:extent cx="1828800" cy="276860"/>
                <wp:effectExtent l="0" t="0" r="19050" b="27940"/>
                <wp:wrapNone/>
                <wp:docPr id="14" name="Прямоугольник 14"/>
                <wp:cNvGraphicFramePr/>
                <a:graphic xmlns:a="http://schemas.openxmlformats.org/drawingml/2006/main">
                  <a:graphicData uri="http://schemas.microsoft.com/office/word/2010/wordprocessingShape">
                    <wps:wsp>
                      <wps:cNvSpPr/>
                      <wps:spPr>
                        <a:xfrm>
                          <a:off x="0" y="0"/>
                          <a:ext cx="1828800"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FE2C92" w:rsidRDefault="009D0DA6" w:rsidP="00FE2C92">
                            <w:pPr>
                              <w:jc w:val="center"/>
                              <w:rPr>
                                <w:rFonts w:ascii="Times New Roman" w:hAnsi="Times New Roman" w:cs="Times New Roman"/>
                                <w:sz w:val="20"/>
                                <w:szCs w:val="20"/>
                              </w:rPr>
                            </w:pPr>
                            <w:r>
                              <w:rPr>
                                <w:rFonts w:ascii="Courier New" w:hAnsi="Courier New" w:cs="Courier New"/>
                                <w:sz w:val="20"/>
                                <w:szCs w:val="20"/>
                              </w:rPr>
                              <w:t>Организация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4" o:spid="_x0000_s1034" style="position:absolute;left:0;text-align:left;margin-left:175.05pt;margin-top:7.5pt;width:2in;height:21.8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" fillcolor="white [3201]" strokecolor="#002060" strokeweight="2pt">
                <v:textbox>
                  <w:txbxContent>
                    <w:p w:rsidR="009D0DA6" w:rsidRPr="00FE2C92" w:rsidRDefault="009D0DA6" w:rsidP="00FE2C92">
                      <w:pPr>
                        <w:jc w:val="center"/>
                        <w:rPr>
                          <w:rFonts w:ascii="Times New Roman" w:hAnsi="Times New Roman" w:cs="Times New Roman"/>
                          <w:sz w:val="20"/>
                          <w:szCs w:val="20"/>
                        </w:rPr>
                      </w:pPr>
                      <w:r>
                        <w:rPr>
                          <w:rFonts w:ascii="Courier New" w:hAnsi="Courier New" w:cs="Courier New"/>
                          <w:sz w:val="20"/>
                          <w:szCs w:val="20"/>
                        </w:rPr>
                        <w:t>Организация</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6DE21482" wp14:editId="1539A9ED">
                <wp:simplePos x="0" y="0"/>
                <wp:positionH relativeFrom="column">
                  <wp:posOffset>-95939</wp:posOffset>
                </wp:positionH>
                <wp:positionV relativeFrom="paragraph">
                  <wp:posOffset>87997</wp:posOffset>
                </wp:positionV>
                <wp:extent cx="1094105" cy="276860"/>
                <wp:effectExtent l="0" t="0" r="10795" b="27940"/>
                <wp:wrapNone/>
                <wp:docPr id="12" name="Прямоугольник 12"/>
                <wp:cNvGraphicFramePr/>
                <a:graphic xmlns:a="http://schemas.openxmlformats.org/drawingml/2006/main">
                  <a:graphicData uri="http://schemas.microsoft.com/office/word/2010/wordprocessingShape">
                    <wps:wsp>
                      <wps:cNvSpPr/>
                      <wps:spPr>
                        <a:xfrm>
                          <a:off x="0" y="0"/>
                          <a:ext cx="1094105" cy="276860"/>
                        </a:xfrm>
                        <a:prstGeom prst="rect">
                          <a:avLst/>
                        </a:prstGeom>
                        <a:ln>
                          <a:solidFill>
                            <a:srgbClr val="002060"/>
                          </a:solidFill>
                        </a:ln>
                      </wps:spPr>
                      <wps:style>
                        <a:lnRef idx="2">
                          <a:schemeClr val="accent6"/>
                        </a:lnRef>
                        <a:fillRef idx="1">
                          <a:schemeClr val="lt1"/>
                        </a:fillRef>
                        <a:effectRef idx="0">
                          <a:schemeClr val="accent6"/>
                        </a:effectRef>
                        <a:fontRef idx="minor">
                          <a:schemeClr val="dk1"/>
                        </a:fontRef>
                      </wps:style>
                      <wps:txbx>
                        <w:txbxContent>
                          <w:p w:rsidR="009D0DA6" w:rsidRPr="00FE2C92" w:rsidRDefault="009D0DA6" w:rsidP="00FE2C92">
                            <w:pPr>
                              <w:jc w:val="center"/>
                              <w:rPr>
                                <w:rFonts w:ascii="Times New Roman" w:hAnsi="Times New Roman" w:cs="Times New Roman"/>
                                <w:sz w:val="20"/>
                                <w:szCs w:val="20"/>
                              </w:rPr>
                            </w:pPr>
                            <w:r>
                              <w:rPr>
                                <w:rFonts w:ascii="Courier New" w:hAnsi="Courier New" w:cs="Courier New"/>
                                <w:sz w:val="20"/>
                                <w:szCs w:val="20"/>
                              </w:rPr>
                              <w:t>Охрана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2" o:spid="_x0000_s1035" style="position:absolute;left:0;text-align:left;margin-left:-7.55pt;margin-top:6.95pt;width:86.15pt;height:21.8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" fillcolor="white [3201]" strokecolor="#002060" strokeweight="2pt">
                <v:textbox>
                  <w:txbxContent>
                    <w:p w:rsidR="009D0DA6" w:rsidRPr="00FE2C92" w:rsidRDefault="009D0DA6" w:rsidP="00FE2C92">
                      <w:pPr>
                        <w:jc w:val="center"/>
                        <w:rPr>
                          <w:rFonts w:ascii="Times New Roman" w:hAnsi="Times New Roman" w:cs="Times New Roman"/>
                          <w:sz w:val="20"/>
                          <w:szCs w:val="20"/>
                        </w:rPr>
                      </w:pPr>
                      <w:r>
                        <w:rPr>
                          <w:rFonts w:ascii="Courier New" w:hAnsi="Courier New" w:cs="Courier New"/>
                          <w:sz w:val="20"/>
                          <w:szCs w:val="20"/>
                        </w:rPr>
                        <w:t>Охрана</w:t>
                      </w:r>
                    </w:p>
                  </w:txbxContent>
                </v:textbox>
              </v:rect>
            </w:pict>
          </mc:Fallback>
        </mc:AlternateContent>
      </w:r>
    </w:p>
    <w:p w:rsidR="00FE2C92" w:rsidRDefault="00FE2C92" w:rsidP="00C8201C">
      <w:pPr>
        <w:jc w:val="center"/>
        <w:rPr>
          <w:rFonts w:ascii="Times New Roman" w:hAnsi="Times New Roman" w:cs="Times New Roman"/>
          <w:color w:val="FF0000"/>
          <w:sz w:val="28"/>
          <w:szCs w:val="28"/>
        </w:rPr>
      </w:pPr>
    </w:p>
    <w:p w:rsidR="002513B8" w:rsidRPr="002513B8" w:rsidRDefault="002513B8" w:rsidP="00C8201C">
      <w:pPr>
        <w:jc w:val="center"/>
        <w:rPr>
          <w:rFonts w:ascii="Times New Roman" w:hAnsi="Times New Roman" w:cs="Times New Roman"/>
          <w:sz w:val="24"/>
          <w:szCs w:val="24"/>
        </w:rPr>
      </w:pPr>
    </w:p>
    <w:p w:rsidR="003117DB" w:rsidRPr="002513B8" w:rsidRDefault="003117DB" w:rsidP="00C8201C">
      <w:pPr>
        <w:jc w:val="center"/>
        <w:rPr>
          <w:rFonts w:ascii="Times New Roman" w:hAnsi="Times New Roman" w:cs="Times New Roman"/>
          <w:sz w:val="24"/>
          <w:szCs w:val="24"/>
        </w:rPr>
      </w:pPr>
      <w:r w:rsidRPr="002513B8">
        <w:rPr>
          <w:rFonts w:ascii="Times New Roman" w:hAnsi="Times New Roman" w:cs="Times New Roman"/>
          <w:sz w:val="24"/>
          <w:szCs w:val="24"/>
        </w:rPr>
        <w:t>Рис</w:t>
      </w:r>
      <w:r w:rsidR="00C8201C" w:rsidRPr="002513B8">
        <w:rPr>
          <w:rFonts w:ascii="Times New Roman" w:hAnsi="Times New Roman" w:cs="Times New Roman"/>
          <w:sz w:val="24"/>
          <w:szCs w:val="24"/>
        </w:rPr>
        <w:t>.</w:t>
      </w:r>
      <w:r w:rsidRPr="002513B8">
        <w:rPr>
          <w:rFonts w:ascii="Times New Roman" w:hAnsi="Times New Roman" w:cs="Times New Roman"/>
          <w:sz w:val="24"/>
          <w:szCs w:val="24"/>
        </w:rPr>
        <w:t xml:space="preserve"> </w:t>
      </w:r>
      <w:r w:rsidR="00C8201C" w:rsidRPr="002513B8">
        <w:rPr>
          <w:rFonts w:ascii="Times New Roman" w:hAnsi="Times New Roman" w:cs="Times New Roman"/>
          <w:sz w:val="24"/>
          <w:szCs w:val="24"/>
        </w:rPr>
        <w:t>1.</w:t>
      </w:r>
      <w:r w:rsidRPr="002513B8">
        <w:rPr>
          <w:rFonts w:ascii="Times New Roman" w:hAnsi="Times New Roman" w:cs="Times New Roman"/>
          <w:sz w:val="24"/>
          <w:szCs w:val="24"/>
        </w:rPr>
        <w:t xml:space="preserve">2. Влияние </w:t>
      </w:r>
      <w:r w:rsidR="00BD2874" w:rsidRPr="002513B8">
        <w:rPr>
          <w:rFonts w:ascii="Times New Roman" w:hAnsi="Times New Roman" w:cs="Times New Roman"/>
          <w:sz w:val="24"/>
          <w:szCs w:val="24"/>
        </w:rPr>
        <w:t>корпоративной</w:t>
      </w:r>
      <w:r w:rsidR="00EE5A2D" w:rsidRPr="002513B8">
        <w:rPr>
          <w:rFonts w:ascii="Times New Roman" w:hAnsi="Times New Roman" w:cs="Times New Roman"/>
          <w:sz w:val="24"/>
          <w:szCs w:val="24"/>
        </w:rPr>
        <w:t xml:space="preserve"> </w:t>
      </w:r>
      <w:r w:rsidRPr="002513B8">
        <w:rPr>
          <w:rFonts w:ascii="Times New Roman" w:hAnsi="Times New Roman" w:cs="Times New Roman"/>
          <w:sz w:val="24"/>
          <w:szCs w:val="24"/>
        </w:rPr>
        <w:t>культуры на организацию</w:t>
      </w:r>
    </w:p>
    <w:p w:rsidR="005E0E10" w:rsidRPr="002513B8" w:rsidRDefault="005E0E10" w:rsidP="00486258">
      <w:pPr>
        <w:spacing w:after="0" w:line="360" w:lineRule="auto"/>
        <w:ind w:firstLine="709"/>
        <w:jc w:val="both"/>
        <w:rPr>
          <w:rFonts w:ascii="Times New Roman" w:hAnsi="Times New Roman" w:cs="Times New Roman"/>
          <w:sz w:val="24"/>
          <w:szCs w:val="24"/>
        </w:rPr>
      </w:pPr>
    </w:p>
    <w:p w:rsidR="003117DB" w:rsidRPr="002513B8" w:rsidRDefault="003117DB" w:rsidP="004862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В большинстве случаев представление менеджмента организации об особенностях ее организационной культуры сводится к трем требованиям: </w:t>
      </w:r>
      <w:r w:rsidR="00BD2874" w:rsidRPr="002513B8">
        <w:rPr>
          <w:rFonts w:ascii="Times New Roman" w:hAnsi="Times New Roman" w:cs="Times New Roman"/>
          <w:sz w:val="24"/>
          <w:szCs w:val="24"/>
        </w:rPr>
        <w:t>корпоративная</w:t>
      </w:r>
      <w:r w:rsidRPr="002513B8">
        <w:rPr>
          <w:rFonts w:ascii="Times New Roman" w:hAnsi="Times New Roman" w:cs="Times New Roman"/>
          <w:sz w:val="24"/>
          <w:szCs w:val="24"/>
        </w:rPr>
        <w:t xml:space="preserve"> культура должна быть сильной, единой и соответствующей стратегическим целям организации.</w:t>
      </w:r>
    </w:p>
    <w:p w:rsidR="003117DB" w:rsidRPr="002513B8" w:rsidRDefault="003117DB" w:rsidP="003117DB">
      <w:pPr>
        <w:spacing w:after="0" w:line="360" w:lineRule="auto"/>
        <w:ind w:firstLine="709"/>
        <w:rPr>
          <w:rFonts w:ascii="Times New Roman" w:hAnsi="Times New Roman" w:cs="Times New Roman"/>
          <w:sz w:val="24"/>
          <w:szCs w:val="24"/>
        </w:rPr>
      </w:pPr>
      <w:r w:rsidRPr="002513B8">
        <w:rPr>
          <w:rFonts w:ascii="Times New Roman" w:hAnsi="Times New Roman" w:cs="Times New Roman"/>
          <w:sz w:val="24"/>
          <w:szCs w:val="24"/>
        </w:rPr>
        <w:t>Раскроем эти требования.</w:t>
      </w:r>
    </w:p>
    <w:p w:rsidR="003117DB" w:rsidRPr="002513B8" w:rsidRDefault="003117DB" w:rsidP="004862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1.</w:t>
      </w:r>
      <w:r w:rsidR="00B56636" w:rsidRPr="002513B8">
        <w:rPr>
          <w:rFonts w:ascii="Times New Roman" w:hAnsi="Times New Roman" w:cs="Times New Roman"/>
          <w:sz w:val="24"/>
          <w:szCs w:val="24"/>
        </w:rPr>
        <w:tab/>
      </w:r>
      <w:r w:rsidR="00EE5A2D" w:rsidRPr="002513B8">
        <w:rPr>
          <w:rFonts w:ascii="Times New Roman" w:hAnsi="Times New Roman" w:cs="Times New Roman"/>
          <w:sz w:val="24"/>
          <w:szCs w:val="24"/>
        </w:rPr>
        <w:t>Корпоративная</w:t>
      </w:r>
      <w:r w:rsidRPr="002513B8">
        <w:rPr>
          <w:rFonts w:ascii="Times New Roman" w:hAnsi="Times New Roman" w:cs="Times New Roman"/>
          <w:sz w:val="24"/>
          <w:szCs w:val="24"/>
        </w:rPr>
        <w:t xml:space="preserve"> культура признается сильной, если сотрудники чувствуют свою принадлежность к организации, гордятся своей причастностью к организации и р</w:t>
      </w:r>
      <w:r w:rsidRPr="002513B8">
        <w:rPr>
          <w:rFonts w:ascii="Times New Roman" w:hAnsi="Times New Roman" w:cs="Times New Roman"/>
          <w:sz w:val="24"/>
          <w:szCs w:val="24"/>
        </w:rPr>
        <w:t>а</w:t>
      </w:r>
      <w:r w:rsidRPr="002513B8">
        <w:rPr>
          <w:rFonts w:ascii="Times New Roman" w:hAnsi="Times New Roman" w:cs="Times New Roman"/>
          <w:sz w:val="24"/>
          <w:szCs w:val="24"/>
        </w:rPr>
        <w:t>ботают на общее дело с полной отдачей. Сильная культура, как правило, уникальна и им</w:t>
      </w:r>
      <w:r w:rsidRPr="002513B8">
        <w:rPr>
          <w:rFonts w:ascii="Times New Roman" w:hAnsi="Times New Roman" w:cs="Times New Roman"/>
          <w:sz w:val="24"/>
          <w:szCs w:val="24"/>
        </w:rPr>
        <w:t>е</w:t>
      </w:r>
      <w:r w:rsidRPr="002513B8">
        <w:rPr>
          <w:rFonts w:ascii="Times New Roman" w:hAnsi="Times New Roman" w:cs="Times New Roman"/>
          <w:sz w:val="24"/>
          <w:szCs w:val="24"/>
        </w:rPr>
        <w:t>ет ярко выраженные характерные черты (например, особые исторические корни организ</w:t>
      </w:r>
      <w:r w:rsidRPr="002513B8">
        <w:rPr>
          <w:rFonts w:ascii="Times New Roman" w:hAnsi="Times New Roman" w:cs="Times New Roman"/>
          <w:sz w:val="24"/>
          <w:szCs w:val="24"/>
        </w:rPr>
        <w:t>а</w:t>
      </w:r>
      <w:r w:rsidRPr="002513B8">
        <w:rPr>
          <w:rFonts w:ascii="Times New Roman" w:hAnsi="Times New Roman" w:cs="Times New Roman"/>
          <w:sz w:val="24"/>
          <w:szCs w:val="24"/>
        </w:rPr>
        <w:t>ции, уникальный стиль управления и коммуникаций и т.п.).</w:t>
      </w:r>
    </w:p>
    <w:p w:rsidR="003117DB" w:rsidRPr="002513B8" w:rsidRDefault="003117DB" w:rsidP="004862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2.</w:t>
      </w:r>
      <w:r w:rsidR="00B56636" w:rsidRPr="002513B8">
        <w:rPr>
          <w:rFonts w:ascii="Times New Roman" w:hAnsi="Times New Roman" w:cs="Times New Roman"/>
          <w:sz w:val="24"/>
          <w:szCs w:val="24"/>
        </w:rPr>
        <w:tab/>
      </w:r>
      <w:r w:rsidR="00EE5A2D" w:rsidRPr="002513B8">
        <w:rPr>
          <w:rFonts w:ascii="Times New Roman" w:hAnsi="Times New Roman" w:cs="Times New Roman"/>
          <w:sz w:val="24"/>
          <w:szCs w:val="24"/>
        </w:rPr>
        <w:t xml:space="preserve">Корпоративная </w:t>
      </w:r>
      <w:r w:rsidRPr="002513B8">
        <w:rPr>
          <w:rFonts w:ascii="Times New Roman" w:hAnsi="Times New Roman" w:cs="Times New Roman"/>
          <w:sz w:val="24"/>
          <w:szCs w:val="24"/>
        </w:rPr>
        <w:t xml:space="preserve">культура считается единой, если, во-первых, все сотрудники </w:t>
      </w:r>
      <w:r w:rsidR="00486258" w:rsidRPr="002513B8">
        <w:rPr>
          <w:rFonts w:ascii="Times New Roman" w:hAnsi="Times New Roman" w:cs="Times New Roman"/>
          <w:sz w:val="24"/>
          <w:szCs w:val="24"/>
        </w:rPr>
        <w:t>«</w:t>
      </w:r>
      <w:r w:rsidRPr="002513B8">
        <w:rPr>
          <w:rFonts w:ascii="Times New Roman" w:hAnsi="Times New Roman" w:cs="Times New Roman"/>
          <w:sz w:val="24"/>
          <w:szCs w:val="24"/>
        </w:rPr>
        <w:t>говорят на одном языке</w:t>
      </w:r>
      <w:r w:rsidR="00486258" w:rsidRPr="002513B8">
        <w:rPr>
          <w:rFonts w:ascii="Times New Roman" w:hAnsi="Times New Roman" w:cs="Times New Roman"/>
          <w:sz w:val="24"/>
          <w:szCs w:val="24"/>
        </w:rPr>
        <w:t>»</w:t>
      </w:r>
      <w:r w:rsidRPr="002513B8">
        <w:rPr>
          <w:rFonts w:ascii="Times New Roman" w:hAnsi="Times New Roman" w:cs="Times New Roman"/>
          <w:sz w:val="24"/>
          <w:szCs w:val="24"/>
        </w:rPr>
        <w:t xml:space="preserve"> и между ними нет коммуникационных барьеров; во-вторых, все подразделения имеют единые ценности, нормы и цели и ориентированы на совместную, а не разрозненную работу. Например, сотрудники департамента маркетинга понимают, о чем говорят производственные специалисты, а те, в свою очередь, готовы прислушиваться к мнению и доводам экономистов и т.п.</w:t>
      </w:r>
    </w:p>
    <w:p w:rsidR="003117DB" w:rsidRPr="002513B8" w:rsidRDefault="003117DB" w:rsidP="004862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3.</w:t>
      </w:r>
      <w:r w:rsidR="00B56636" w:rsidRPr="002513B8">
        <w:rPr>
          <w:rFonts w:ascii="Times New Roman" w:hAnsi="Times New Roman" w:cs="Times New Roman"/>
          <w:sz w:val="24"/>
          <w:szCs w:val="24"/>
        </w:rPr>
        <w:tab/>
      </w:r>
      <w:r w:rsidR="00EE5A2D" w:rsidRPr="002513B8">
        <w:rPr>
          <w:rFonts w:ascii="Times New Roman" w:hAnsi="Times New Roman" w:cs="Times New Roman"/>
          <w:sz w:val="24"/>
          <w:szCs w:val="24"/>
        </w:rPr>
        <w:t xml:space="preserve">Корпоративная </w:t>
      </w:r>
      <w:r w:rsidRPr="002513B8">
        <w:rPr>
          <w:rFonts w:ascii="Times New Roman" w:hAnsi="Times New Roman" w:cs="Times New Roman"/>
          <w:sz w:val="24"/>
          <w:szCs w:val="24"/>
        </w:rPr>
        <w:t>культура соответствует стратегическим целям организации, если доминирующие ценности, нормы поведения и традиции не противоречат новым ц</w:t>
      </w:r>
      <w:r w:rsidRPr="002513B8">
        <w:rPr>
          <w:rFonts w:ascii="Times New Roman" w:hAnsi="Times New Roman" w:cs="Times New Roman"/>
          <w:sz w:val="24"/>
          <w:szCs w:val="24"/>
        </w:rPr>
        <w:t>е</w:t>
      </w:r>
      <w:r w:rsidRPr="002513B8">
        <w:rPr>
          <w:rFonts w:ascii="Times New Roman" w:hAnsi="Times New Roman" w:cs="Times New Roman"/>
          <w:sz w:val="24"/>
          <w:szCs w:val="24"/>
        </w:rPr>
        <w:t>лям и методам их достижения; культура организации не тормозит инициативы руково</w:t>
      </w:r>
      <w:r w:rsidRPr="002513B8">
        <w:rPr>
          <w:rFonts w:ascii="Times New Roman" w:hAnsi="Times New Roman" w:cs="Times New Roman"/>
          <w:sz w:val="24"/>
          <w:szCs w:val="24"/>
        </w:rPr>
        <w:t>д</w:t>
      </w:r>
      <w:r w:rsidRPr="002513B8">
        <w:rPr>
          <w:rFonts w:ascii="Times New Roman" w:hAnsi="Times New Roman" w:cs="Times New Roman"/>
          <w:sz w:val="24"/>
          <w:szCs w:val="24"/>
        </w:rPr>
        <w:t>ства, а способствует их осмыслению и развитию; ее охранная функция не препятствует привлечению в организацию новых людей, способных осуществлять изменения.</w:t>
      </w:r>
    </w:p>
    <w:p w:rsidR="00B42DE2" w:rsidRPr="002513B8" w:rsidRDefault="009D0DA6" w:rsidP="00B42DE2">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Извышеизложенного делаем вывод - п</w:t>
      </w:r>
      <w:r w:rsidR="003117DB" w:rsidRPr="002513B8">
        <w:rPr>
          <w:rFonts w:ascii="Times New Roman" w:hAnsi="Times New Roman" w:cs="Times New Roman"/>
          <w:sz w:val="24"/>
          <w:szCs w:val="24"/>
        </w:rPr>
        <w:t>роцесс формирования и трансформации о</w:t>
      </w:r>
      <w:r w:rsidR="003117DB" w:rsidRPr="002513B8">
        <w:rPr>
          <w:rFonts w:ascii="Times New Roman" w:hAnsi="Times New Roman" w:cs="Times New Roman"/>
          <w:sz w:val="24"/>
          <w:szCs w:val="24"/>
        </w:rPr>
        <w:t>р</w:t>
      </w:r>
      <w:r w:rsidR="003117DB" w:rsidRPr="002513B8">
        <w:rPr>
          <w:rFonts w:ascii="Times New Roman" w:hAnsi="Times New Roman" w:cs="Times New Roman"/>
          <w:sz w:val="24"/>
          <w:szCs w:val="24"/>
        </w:rPr>
        <w:t xml:space="preserve">ганизационной </w:t>
      </w:r>
      <w:r w:rsidR="00486258" w:rsidRPr="002513B8">
        <w:rPr>
          <w:rFonts w:ascii="Times New Roman" w:hAnsi="Times New Roman" w:cs="Times New Roman"/>
          <w:sz w:val="24"/>
          <w:szCs w:val="24"/>
        </w:rPr>
        <w:t>культуры может иметь достаточно сложный, не всегда целенаправленно управляемый характер. Реально сформировавшаяся система ценностей и норм поведения может в большей или меньшей степени соответствовать целям деятельности организации</w:t>
      </w:r>
      <w:r w:rsidR="00B42DE2" w:rsidRPr="002513B8">
        <w:rPr>
          <w:rFonts w:ascii="Times New Roman" w:hAnsi="Times New Roman" w:cs="Times New Roman"/>
          <w:sz w:val="24"/>
          <w:szCs w:val="24"/>
        </w:rPr>
        <w:t>.</w:t>
      </w:r>
    </w:p>
    <w:p w:rsidR="009D0DA6" w:rsidRDefault="009D0DA6" w:rsidP="001F0118">
      <w:pPr>
        <w:autoSpaceDE w:val="0"/>
        <w:autoSpaceDN w:val="0"/>
        <w:adjustRightInd w:val="0"/>
        <w:spacing w:after="0" w:line="360" w:lineRule="auto"/>
        <w:ind w:firstLine="709"/>
        <w:jc w:val="both"/>
        <w:rPr>
          <w:rFonts w:ascii="Times New Roman" w:hAnsi="Times New Roman" w:cs="Times New Roman"/>
          <w:sz w:val="24"/>
          <w:szCs w:val="24"/>
        </w:rPr>
      </w:pPr>
    </w:p>
    <w:p w:rsidR="000F11B0" w:rsidRPr="009D0DA6" w:rsidRDefault="009D0DA6" w:rsidP="009D0DA6">
      <w:pPr>
        <w:pStyle w:val="1"/>
        <w:spacing w:line="360" w:lineRule="auto"/>
        <w:ind w:firstLine="709"/>
        <w:jc w:val="left"/>
        <w:rPr>
          <w:rFonts w:ascii="Times New Roman" w:hAnsi="Times New Roman" w:cs="Times New Roman"/>
        </w:rPr>
      </w:pPr>
      <w:bookmarkStart w:id="12" w:name="_Toc451860824"/>
      <w:r w:rsidRPr="009D0DA6">
        <w:rPr>
          <w:rFonts w:ascii="Times New Roman" w:hAnsi="Times New Roman" w:cs="Times New Roman"/>
        </w:rPr>
        <w:lastRenderedPageBreak/>
        <w:t>В</w:t>
      </w:r>
      <w:r w:rsidR="000F11B0" w:rsidRPr="009D0DA6">
        <w:rPr>
          <w:rFonts w:ascii="Times New Roman" w:hAnsi="Times New Roman" w:cs="Times New Roman"/>
        </w:rPr>
        <w:t>ывод</w:t>
      </w:r>
      <w:r w:rsidRPr="009D0DA6">
        <w:rPr>
          <w:rFonts w:ascii="Times New Roman" w:hAnsi="Times New Roman" w:cs="Times New Roman"/>
        </w:rPr>
        <w:t>ы по 1-ой главе</w:t>
      </w:r>
      <w:r w:rsidR="00AC342D" w:rsidRPr="009D0DA6">
        <w:rPr>
          <w:rFonts w:ascii="Times New Roman" w:hAnsi="Times New Roman" w:cs="Times New Roman"/>
        </w:rPr>
        <w:t>:</w:t>
      </w:r>
      <w:bookmarkEnd w:id="12"/>
    </w:p>
    <w:p w:rsidR="000F11B0" w:rsidRPr="002513B8" w:rsidRDefault="000F11B0" w:rsidP="00452BB6">
      <w:pPr>
        <w:pStyle w:val="ab"/>
        <w:numPr>
          <w:ilvl w:val="0"/>
          <w:numId w:val="14"/>
        </w:numPr>
        <w:autoSpaceDE w:val="0"/>
        <w:autoSpaceDN w:val="0"/>
        <w:adjustRightInd w:val="0"/>
        <w:spacing w:after="0" w:line="360" w:lineRule="auto"/>
        <w:ind w:left="0" w:firstLine="709"/>
        <w:jc w:val="both"/>
        <w:rPr>
          <w:rFonts w:ascii="Times New Roman" w:hAnsi="Times New Roman" w:cs="Times New Roman"/>
          <w:sz w:val="24"/>
          <w:szCs w:val="24"/>
        </w:rPr>
      </w:pPr>
      <w:r w:rsidRPr="002513B8">
        <w:rPr>
          <w:rFonts w:ascii="Times New Roman" w:hAnsi="Times New Roman" w:cs="Times New Roman"/>
          <w:sz w:val="24"/>
          <w:szCs w:val="24"/>
        </w:rPr>
        <w:t>Значимость корпоративной культуры для организации достаточно велика - даже если руководство не предпринимает действий по формированию такой культуры, последняя все равно существует (хотя складывается стихийно). Это одна из основ де</w:t>
      </w:r>
      <w:r w:rsidRPr="002513B8">
        <w:rPr>
          <w:rFonts w:ascii="Times New Roman" w:hAnsi="Times New Roman" w:cs="Times New Roman"/>
          <w:sz w:val="24"/>
          <w:szCs w:val="24"/>
        </w:rPr>
        <w:t>я</w:t>
      </w:r>
      <w:r w:rsidRPr="002513B8">
        <w:rPr>
          <w:rFonts w:ascii="Times New Roman" w:hAnsi="Times New Roman" w:cs="Times New Roman"/>
          <w:sz w:val="24"/>
          <w:szCs w:val="24"/>
        </w:rPr>
        <w:t xml:space="preserve">тельности организации и фактор, непосредственно влияющий на ее </w:t>
      </w:r>
      <w:r w:rsidR="008E0494" w:rsidRPr="002513B8">
        <w:rPr>
          <w:rFonts w:ascii="Times New Roman" w:hAnsi="Times New Roman" w:cs="Times New Roman"/>
          <w:sz w:val="24"/>
          <w:szCs w:val="24"/>
        </w:rPr>
        <w:t>конкурентоспосо</w:t>
      </w:r>
      <w:r w:rsidR="008E0494" w:rsidRPr="002513B8">
        <w:rPr>
          <w:rFonts w:ascii="Times New Roman" w:hAnsi="Times New Roman" w:cs="Times New Roman"/>
          <w:sz w:val="24"/>
          <w:szCs w:val="24"/>
        </w:rPr>
        <w:t>б</w:t>
      </w:r>
      <w:r w:rsidR="008E0494" w:rsidRPr="002513B8">
        <w:rPr>
          <w:rFonts w:ascii="Times New Roman" w:hAnsi="Times New Roman" w:cs="Times New Roman"/>
          <w:sz w:val="24"/>
          <w:szCs w:val="24"/>
        </w:rPr>
        <w:t>ность</w:t>
      </w:r>
      <w:r w:rsidRPr="002513B8">
        <w:rPr>
          <w:rFonts w:ascii="Times New Roman" w:hAnsi="Times New Roman" w:cs="Times New Roman"/>
          <w:sz w:val="24"/>
          <w:szCs w:val="24"/>
        </w:rPr>
        <w:t>.</w:t>
      </w:r>
    </w:p>
    <w:p w:rsidR="008E0494" w:rsidRPr="002513B8" w:rsidRDefault="006E18BD" w:rsidP="001F011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2</w:t>
      </w:r>
      <w:r w:rsidR="000F11B0" w:rsidRPr="002513B8">
        <w:rPr>
          <w:rFonts w:ascii="Times New Roman" w:hAnsi="Times New Roman" w:cs="Times New Roman"/>
          <w:sz w:val="24"/>
          <w:szCs w:val="24"/>
        </w:rPr>
        <w:t>.</w:t>
      </w:r>
      <w:r w:rsidR="00B56636" w:rsidRPr="002513B8">
        <w:rPr>
          <w:rFonts w:ascii="Times New Roman" w:hAnsi="Times New Roman" w:cs="Times New Roman"/>
          <w:sz w:val="24"/>
          <w:szCs w:val="24"/>
        </w:rPr>
        <w:tab/>
      </w:r>
      <w:r w:rsidR="008E0494" w:rsidRPr="002513B8">
        <w:rPr>
          <w:rFonts w:ascii="Times New Roman" w:hAnsi="Times New Roman" w:cs="Times New Roman"/>
          <w:sz w:val="24"/>
          <w:szCs w:val="24"/>
        </w:rPr>
        <w:t>Формирование корпоративной культуры проходит следующие стадии:</w:t>
      </w:r>
    </w:p>
    <w:p w:rsidR="008E0494" w:rsidRPr="002513B8" w:rsidRDefault="009219D9" w:rsidP="001F011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8E0494" w:rsidRPr="002513B8">
        <w:rPr>
          <w:rFonts w:ascii="Times New Roman" w:hAnsi="Times New Roman" w:cs="Times New Roman"/>
          <w:sz w:val="24"/>
          <w:szCs w:val="24"/>
        </w:rPr>
        <w:t>- определение миссии организации;</w:t>
      </w:r>
    </w:p>
    <w:p w:rsidR="008E0494" w:rsidRPr="002513B8" w:rsidRDefault="009219D9" w:rsidP="001F011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8E0494" w:rsidRPr="002513B8">
        <w:rPr>
          <w:rFonts w:ascii="Times New Roman" w:hAnsi="Times New Roman" w:cs="Times New Roman"/>
          <w:sz w:val="24"/>
          <w:szCs w:val="24"/>
        </w:rPr>
        <w:t>- определение основных базовых ценностей;</w:t>
      </w:r>
    </w:p>
    <w:p w:rsidR="008E0494" w:rsidRPr="002513B8" w:rsidRDefault="009219D9" w:rsidP="001F011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8E0494" w:rsidRPr="002513B8">
        <w:rPr>
          <w:rFonts w:ascii="Times New Roman" w:hAnsi="Times New Roman" w:cs="Times New Roman"/>
          <w:sz w:val="24"/>
          <w:szCs w:val="24"/>
        </w:rPr>
        <w:t>- формулировка стандартов поведения сотрудников исходя из базовых ценностей;</w:t>
      </w:r>
    </w:p>
    <w:p w:rsidR="008E0494" w:rsidRPr="002513B8" w:rsidRDefault="009219D9" w:rsidP="001F0118">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8E0494" w:rsidRPr="002513B8">
        <w:rPr>
          <w:rFonts w:ascii="Times New Roman" w:hAnsi="Times New Roman" w:cs="Times New Roman"/>
          <w:sz w:val="24"/>
          <w:szCs w:val="24"/>
        </w:rPr>
        <w:t>- описание традиций и символики, отражающих все перечисленное.</w:t>
      </w:r>
    </w:p>
    <w:p w:rsidR="006177D1" w:rsidRPr="002513B8" w:rsidRDefault="00AC342D" w:rsidP="009D0DA6">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4</w:t>
      </w:r>
      <w:r w:rsidR="00192ABF" w:rsidRPr="002513B8">
        <w:rPr>
          <w:rFonts w:ascii="Times New Roman" w:hAnsi="Times New Roman" w:cs="Times New Roman"/>
          <w:sz w:val="24"/>
          <w:szCs w:val="24"/>
        </w:rPr>
        <w:t>.</w:t>
      </w:r>
      <w:r w:rsidR="00B56636" w:rsidRPr="002513B8">
        <w:rPr>
          <w:rFonts w:ascii="Times New Roman" w:hAnsi="Times New Roman" w:cs="Times New Roman"/>
          <w:sz w:val="24"/>
          <w:szCs w:val="24"/>
        </w:rPr>
        <w:tab/>
      </w:r>
      <w:r w:rsidR="006177D1" w:rsidRPr="002513B8">
        <w:rPr>
          <w:rFonts w:ascii="Times New Roman" w:hAnsi="Times New Roman" w:cs="Times New Roman"/>
          <w:sz w:val="24"/>
          <w:szCs w:val="24"/>
        </w:rPr>
        <w:t>Корпоративная культура - это результат пути организации, истории реше</w:t>
      </w:r>
      <w:r w:rsidR="006177D1" w:rsidRPr="002513B8">
        <w:rPr>
          <w:rFonts w:ascii="Times New Roman" w:hAnsi="Times New Roman" w:cs="Times New Roman"/>
          <w:sz w:val="24"/>
          <w:szCs w:val="24"/>
        </w:rPr>
        <w:t>н</w:t>
      </w:r>
      <w:r w:rsidR="006177D1" w:rsidRPr="002513B8">
        <w:rPr>
          <w:rFonts w:ascii="Times New Roman" w:hAnsi="Times New Roman" w:cs="Times New Roman"/>
          <w:sz w:val="24"/>
          <w:szCs w:val="24"/>
        </w:rPr>
        <w:t>ных проблем и проводник в будущее. Хорошо организованная, эффективно действующая культура компании препятствует негативным изменениям в ней и способствует сохран</w:t>
      </w:r>
      <w:r w:rsidR="006177D1" w:rsidRPr="002513B8">
        <w:rPr>
          <w:rFonts w:ascii="Times New Roman" w:hAnsi="Times New Roman" w:cs="Times New Roman"/>
          <w:sz w:val="24"/>
          <w:szCs w:val="24"/>
        </w:rPr>
        <w:t>е</w:t>
      </w:r>
      <w:r w:rsidR="006177D1" w:rsidRPr="002513B8">
        <w:rPr>
          <w:rFonts w:ascii="Times New Roman" w:hAnsi="Times New Roman" w:cs="Times New Roman"/>
          <w:sz w:val="24"/>
          <w:szCs w:val="24"/>
        </w:rPr>
        <w:t xml:space="preserve">нию положительных аспектов. </w:t>
      </w:r>
    </w:p>
    <w:p w:rsidR="00380596" w:rsidRPr="002513B8" w:rsidRDefault="009D0DA6" w:rsidP="009D0DA6">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004E123D" w:rsidRPr="002513B8">
        <w:rPr>
          <w:rFonts w:ascii="Times New Roman" w:hAnsi="Times New Roman" w:cs="Times New Roman"/>
          <w:sz w:val="24"/>
          <w:szCs w:val="24"/>
        </w:rPr>
        <w:t>.</w:t>
      </w:r>
      <w:r w:rsidR="00B56636" w:rsidRPr="002513B8">
        <w:rPr>
          <w:rFonts w:ascii="Times New Roman" w:hAnsi="Times New Roman" w:cs="Times New Roman"/>
          <w:sz w:val="24"/>
          <w:szCs w:val="24"/>
        </w:rPr>
        <w:tab/>
      </w:r>
      <w:r w:rsidR="004E123D" w:rsidRPr="002513B8">
        <w:rPr>
          <w:rFonts w:ascii="Times New Roman" w:hAnsi="Times New Roman" w:cs="Times New Roman"/>
          <w:sz w:val="24"/>
          <w:szCs w:val="24"/>
        </w:rPr>
        <w:t>Корпоративная культура задает сотрудникам организации ориентиры их п</w:t>
      </w:r>
      <w:r w:rsidR="004E123D" w:rsidRPr="002513B8">
        <w:rPr>
          <w:rFonts w:ascii="Times New Roman" w:hAnsi="Times New Roman" w:cs="Times New Roman"/>
          <w:sz w:val="24"/>
          <w:szCs w:val="24"/>
        </w:rPr>
        <w:t>о</w:t>
      </w:r>
      <w:r w:rsidR="004E123D" w:rsidRPr="002513B8">
        <w:rPr>
          <w:rFonts w:ascii="Times New Roman" w:hAnsi="Times New Roman" w:cs="Times New Roman"/>
          <w:sz w:val="24"/>
          <w:szCs w:val="24"/>
        </w:rPr>
        <w:t>ведения и действий, способствует созданию имиджа организации, воспитанию чувства общности работников, усилению их вовлеченности в дела организации, формированию норм поведения и восприятия. Она является результатом тех отношений, того опыта, ч</w:t>
      </w:r>
      <w:r w:rsidR="004E123D" w:rsidRPr="002513B8">
        <w:rPr>
          <w:rFonts w:ascii="Times New Roman" w:hAnsi="Times New Roman" w:cs="Times New Roman"/>
          <w:sz w:val="24"/>
          <w:szCs w:val="24"/>
        </w:rPr>
        <w:t>е</w:t>
      </w:r>
      <w:r w:rsidR="004E123D" w:rsidRPr="002513B8">
        <w:rPr>
          <w:rFonts w:ascii="Times New Roman" w:hAnsi="Times New Roman" w:cs="Times New Roman"/>
          <w:sz w:val="24"/>
          <w:szCs w:val="24"/>
        </w:rPr>
        <w:t>рез который прошла фирма за время существования. Сила культуры зависит от масштабов и разделимости ее атрибутов членами организации, от ясности ее миссии и целей.</w:t>
      </w:r>
      <w:bookmarkStart w:id="13" w:name="sub_28"/>
      <w:r w:rsidR="00380596" w:rsidRPr="002513B8">
        <w:rPr>
          <w:rFonts w:ascii="Times New Roman" w:hAnsi="Times New Roman" w:cs="Times New Roman"/>
          <w:sz w:val="24"/>
          <w:szCs w:val="24"/>
        </w:rPr>
        <w:t>.</w:t>
      </w:r>
      <w:r w:rsidR="00B56636" w:rsidRPr="002513B8">
        <w:rPr>
          <w:rFonts w:ascii="Times New Roman" w:hAnsi="Times New Roman" w:cs="Times New Roman"/>
          <w:sz w:val="24"/>
          <w:szCs w:val="24"/>
        </w:rPr>
        <w:tab/>
      </w:r>
      <w:r w:rsidR="00380596" w:rsidRPr="002513B8">
        <w:rPr>
          <w:rFonts w:ascii="Times New Roman" w:hAnsi="Times New Roman" w:cs="Times New Roman"/>
          <w:sz w:val="24"/>
          <w:szCs w:val="24"/>
        </w:rPr>
        <w:t>Корп</w:t>
      </w:r>
      <w:r w:rsidR="00380596" w:rsidRPr="002513B8">
        <w:rPr>
          <w:rFonts w:ascii="Times New Roman" w:hAnsi="Times New Roman" w:cs="Times New Roman"/>
          <w:sz w:val="24"/>
          <w:szCs w:val="24"/>
        </w:rPr>
        <w:t>о</w:t>
      </w:r>
      <w:r w:rsidR="00380596" w:rsidRPr="002513B8">
        <w:rPr>
          <w:rFonts w:ascii="Times New Roman" w:hAnsi="Times New Roman" w:cs="Times New Roman"/>
          <w:sz w:val="24"/>
          <w:szCs w:val="24"/>
        </w:rPr>
        <w:t>ративные ценности организации должны учитывать важнейшее значение своевременного и открытого обсуждения проблем и доведения их до сведения руководства. В связи с этим необходимо стимулировать работников сообщать (с гарантией от возможных преследов</w:t>
      </w:r>
      <w:r w:rsidR="00380596" w:rsidRPr="002513B8">
        <w:rPr>
          <w:rFonts w:ascii="Times New Roman" w:hAnsi="Times New Roman" w:cs="Times New Roman"/>
          <w:sz w:val="24"/>
          <w:szCs w:val="24"/>
        </w:rPr>
        <w:t>а</w:t>
      </w:r>
      <w:r w:rsidR="00380596" w:rsidRPr="002513B8">
        <w:rPr>
          <w:rFonts w:ascii="Times New Roman" w:hAnsi="Times New Roman" w:cs="Times New Roman"/>
          <w:sz w:val="24"/>
          <w:szCs w:val="24"/>
        </w:rPr>
        <w:t>ний) о незаконных, неэтичных или сомнительных проступках. Эти проступки могут отр</w:t>
      </w:r>
      <w:r w:rsidR="00380596" w:rsidRPr="002513B8">
        <w:rPr>
          <w:rFonts w:ascii="Times New Roman" w:hAnsi="Times New Roman" w:cs="Times New Roman"/>
          <w:sz w:val="24"/>
          <w:szCs w:val="24"/>
        </w:rPr>
        <w:t>и</w:t>
      </w:r>
      <w:r w:rsidR="00380596" w:rsidRPr="002513B8">
        <w:rPr>
          <w:rFonts w:ascii="Times New Roman" w:hAnsi="Times New Roman" w:cs="Times New Roman"/>
          <w:sz w:val="24"/>
          <w:szCs w:val="24"/>
        </w:rPr>
        <w:t>цательно влиять на репутацию организации, поэтому желательно ввести соответствующий законодательству адекватный порядок, при котором работники могут на конфиденциал</w:t>
      </w:r>
      <w:r w:rsidR="00380596" w:rsidRPr="002513B8">
        <w:rPr>
          <w:rFonts w:ascii="Times New Roman" w:hAnsi="Times New Roman" w:cs="Times New Roman"/>
          <w:sz w:val="24"/>
          <w:szCs w:val="24"/>
        </w:rPr>
        <w:t>ь</w:t>
      </w:r>
      <w:r w:rsidR="00380596" w:rsidRPr="002513B8">
        <w:rPr>
          <w:rFonts w:ascii="Times New Roman" w:hAnsi="Times New Roman" w:cs="Times New Roman"/>
          <w:sz w:val="24"/>
          <w:szCs w:val="24"/>
        </w:rPr>
        <w:t>ной основе сообщать о нарушениях и проступках</w:t>
      </w:r>
      <w:r w:rsidR="00914190" w:rsidRPr="009A0DEE">
        <w:rPr>
          <w:vertAlign w:val="superscript"/>
        </w:rPr>
        <w:footnoteReference w:id="14"/>
      </w:r>
      <w:r w:rsidR="00380596" w:rsidRPr="009A0DEE">
        <w:rPr>
          <w:rFonts w:ascii="Times New Roman" w:hAnsi="Times New Roman" w:cs="Times New Roman"/>
          <w:sz w:val="24"/>
          <w:szCs w:val="24"/>
          <w:vertAlign w:val="superscript"/>
        </w:rPr>
        <w:t>.</w:t>
      </w:r>
      <w:r w:rsidR="00380596" w:rsidRPr="002513B8">
        <w:rPr>
          <w:rFonts w:ascii="Times New Roman" w:hAnsi="Times New Roman" w:cs="Times New Roman"/>
          <w:sz w:val="24"/>
          <w:szCs w:val="24"/>
        </w:rPr>
        <w:t xml:space="preserve"> </w:t>
      </w:r>
      <w:bookmarkEnd w:id="13"/>
    </w:p>
    <w:p w:rsidR="009D0DA6" w:rsidRPr="009D0DA6" w:rsidRDefault="009D0DA6" w:rsidP="00380596">
      <w:pPr>
        <w:spacing w:after="0" w:line="360" w:lineRule="auto"/>
        <w:ind w:firstLine="709"/>
        <w:jc w:val="both"/>
        <w:rPr>
          <w:rFonts w:ascii="Times New Roman" w:hAnsi="Times New Roman" w:cs="Times New Roman"/>
          <w:sz w:val="24"/>
          <w:szCs w:val="24"/>
        </w:rPr>
      </w:pPr>
    </w:p>
    <w:p w:rsidR="00380596" w:rsidRPr="00380596" w:rsidRDefault="009219D9" w:rsidP="00380596">
      <w:pPr>
        <w:rPr>
          <w:rFonts w:ascii="Arial" w:hAnsi="Arial" w:cs="Arial"/>
          <w:sz w:val="24"/>
          <w:szCs w:val="24"/>
        </w:rPr>
      </w:pPr>
      <w:r>
        <w:br w:type="page"/>
      </w:r>
    </w:p>
    <w:p w:rsidR="009219D9" w:rsidRPr="009D0DA6" w:rsidRDefault="009219D9" w:rsidP="0050204E">
      <w:pPr>
        <w:pStyle w:val="1"/>
        <w:spacing w:before="0" w:after="0" w:line="360" w:lineRule="auto"/>
        <w:ind w:firstLine="709"/>
        <w:jc w:val="left"/>
        <w:rPr>
          <w:rFonts w:ascii="Times New Roman" w:hAnsi="Times New Roman" w:cs="Times New Roman"/>
          <w:color w:val="auto"/>
        </w:rPr>
      </w:pPr>
      <w:bookmarkStart w:id="14" w:name="_Toc441563523"/>
      <w:bookmarkStart w:id="15" w:name="_Toc451860825"/>
      <w:r w:rsidRPr="009D0DA6">
        <w:rPr>
          <w:rFonts w:ascii="Times New Roman" w:hAnsi="Times New Roman" w:cs="Times New Roman"/>
          <w:color w:val="auto"/>
          <w:lang w:val="en-US"/>
        </w:rPr>
        <w:lastRenderedPageBreak/>
        <w:t>II</w:t>
      </w:r>
      <w:r w:rsidRPr="009D0DA6">
        <w:rPr>
          <w:rFonts w:ascii="Times New Roman" w:hAnsi="Times New Roman" w:cs="Times New Roman"/>
          <w:color w:val="auto"/>
        </w:rPr>
        <w:t xml:space="preserve"> </w:t>
      </w:r>
      <w:r w:rsidR="00EE5A2D" w:rsidRPr="009D0DA6">
        <w:rPr>
          <w:rFonts w:ascii="Times New Roman" w:hAnsi="Times New Roman" w:cs="Times New Roman"/>
          <w:color w:val="auto"/>
        </w:rPr>
        <w:t xml:space="preserve">АНАЛИЗ </w:t>
      </w:r>
      <w:r w:rsidRPr="009D0DA6">
        <w:rPr>
          <w:rFonts w:ascii="Times New Roman" w:hAnsi="Times New Roman" w:cs="Times New Roman"/>
          <w:color w:val="auto"/>
        </w:rPr>
        <w:t>КОРПОРАТИВНОЙ КУЛЬТУРЫ</w:t>
      </w:r>
      <w:r w:rsidR="000F3107" w:rsidRPr="009D0DA6">
        <w:rPr>
          <w:rFonts w:ascii="Times New Roman" w:hAnsi="Times New Roman" w:cs="Times New Roman"/>
          <w:color w:val="auto"/>
        </w:rPr>
        <w:t xml:space="preserve"> </w:t>
      </w:r>
      <w:r w:rsidRPr="009D0DA6">
        <w:rPr>
          <w:rFonts w:ascii="Times New Roman" w:hAnsi="Times New Roman" w:cs="Times New Roman"/>
          <w:color w:val="auto"/>
        </w:rPr>
        <w:t>НА ООО «НАША СЕМЬЯ»</w:t>
      </w:r>
      <w:bookmarkEnd w:id="14"/>
      <w:bookmarkEnd w:id="15"/>
    </w:p>
    <w:p w:rsidR="003A16EB" w:rsidRPr="002513B8" w:rsidRDefault="003A16EB" w:rsidP="000F3107">
      <w:pPr>
        <w:spacing w:after="0" w:line="360" w:lineRule="auto"/>
        <w:ind w:firstLine="709"/>
        <w:rPr>
          <w:rFonts w:ascii="Times New Roman" w:hAnsi="Times New Roman" w:cs="Times New Roman"/>
          <w:sz w:val="24"/>
          <w:szCs w:val="24"/>
        </w:rPr>
      </w:pPr>
    </w:p>
    <w:p w:rsidR="009219D9" w:rsidRPr="0050204E" w:rsidRDefault="009219D9" w:rsidP="000F3107">
      <w:pPr>
        <w:pStyle w:val="2"/>
        <w:spacing w:before="0" w:line="360" w:lineRule="auto"/>
        <w:ind w:firstLine="709"/>
        <w:rPr>
          <w:rFonts w:ascii="Times New Roman" w:hAnsi="Times New Roman" w:cs="Times New Roman"/>
          <w:color w:val="auto"/>
          <w:sz w:val="24"/>
          <w:szCs w:val="24"/>
        </w:rPr>
      </w:pPr>
      <w:bookmarkStart w:id="16" w:name="_Toc270164434"/>
      <w:bookmarkStart w:id="17" w:name="_Toc441563524"/>
      <w:bookmarkStart w:id="18" w:name="_Toc451860826"/>
      <w:r w:rsidRPr="0050204E">
        <w:rPr>
          <w:rFonts w:ascii="Times New Roman" w:hAnsi="Times New Roman" w:cs="Times New Roman"/>
          <w:color w:val="auto"/>
          <w:sz w:val="24"/>
          <w:szCs w:val="24"/>
        </w:rPr>
        <w:t>2.</w:t>
      </w:r>
      <w:r w:rsidR="00260A20" w:rsidRPr="0050204E">
        <w:rPr>
          <w:rFonts w:ascii="Times New Roman" w:hAnsi="Times New Roman" w:cs="Times New Roman"/>
          <w:color w:val="auto"/>
          <w:sz w:val="24"/>
          <w:szCs w:val="24"/>
        </w:rPr>
        <w:t>1</w:t>
      </w:r>
      <w:r w:rsidRPr="0050204E">
        <w:rPr>
          <w:rFonts w:ascii="Times New Roman" w:hAnsi="Times New Roman" w:cs="Times New Roman"/>
          <w:color w:val="auto"/>
          <w:sz w:val="24"/>
          <w:szCs w:val="24"/>
        </w:rPr>
        <w:t xml:space="preserve"> </w:t>
      </w:r>
      <w:bookmarkEnd w:id="16"/>
      <w:r w:rsidRPr="0050204E">
        <w:rPr>
          <w:rFonts w:ascii="Times New Roman" w:hAnsi="Times New Roman" w:cs="Times New Roman"/>
          <w:color w:val="auto"/>
          <w:sz w:val="24"/>
          <w:szCs w:val="24"/>
        </w:rPr>
        <w:t>Хозяйственная характеристика ООО «НАША СЕМЬЯ»</w:t>
      </w:r>
      <w:bookmarkEnd w:id="17"/>
      <w:bookmarkEnd w:id="18"/>
    </w:p>
    <w:p w:rsidR="009219D9" w:rsidRPr="002513B8" w:rsidRDefault="009219D9" w:rsidP="000F3107">
      <w:pPr>
        <w:pStyle w:val="af2"/>
        <w:suppressAutoHyphens/>
        <w:spacing w:after="0" w:line="360" w:lineRule="auto"/>
        <w:ind w:left="0" w:firstLine="709"/>
        <w:jc w:val="both"/>
      </w:pPr>
    </w:p>
    <w:p w:rsidR="009219D9" w:rsidRPr="002513B8" w:rsidRDefault="009219D9" w:rsidP="009219D9">
      <w:pPr>
        <w:pStyle w:val="af2"/>
        <w:suppressAutoHyphens/>
        <w:spacing w:after="0" w:line="360" w:lineRule="auto"/>
        <w:ind w:left="0" w:firstLine="709"/>
        <w:jc w:val="both"/>
      </w:pPr>
      <w:r w:rsidRPr="002513B8">
        <w:t>Компания ООО «НАША СЕМЬЯ»</w:t>
      </w:r>
      <w:r w:rsidRPr="002513B8">
        <w:rPr>
          <w:b/>
        </w:rPr>
        <w:t xml:space="preserve"> </w:t>
      </w:r>
      <w:r w:rsidRPr="002513B8">
        <w:t xml:space="preserve">была основана в </w:t>
      </w:r>
      <w:r w:rsidR="00F621E9" w:rsidRPr="002513B8">
        <w:t>2000</w:t>
      </w:r>
      <w:r w:rsidRPr="002513B8">
        <w:t xml:space="preserve"> году. К 20</w:t>
      </w:r>
      <w:r w:rsidR="008B3D18" w:rsidRPr="002513B8">
        <w:t xml:space="preserve">16 </w:t>
      </w:r>
      <w:r w:rsidRPr="002513B8">
        <w:t>году в компани</w:t>
      </w:r>
      <w:r w:rsidR="001B10B5" w:rsidRPr="002513B8">
        <w:t>и</w:t>
      </w:r>
      <w:r w:rsidRPr="002513B8">
        <w:t xml:space="preserve"> труд</w:t>
      </w:r>
      <w:r w:rsidR="001B10B5" w:rsidRPr="002513B8">
        <w:t>и</w:t>
      </w:r>
      <w:r w:rsidRPr="002513B8">
        <w:t xml:space="preserve">тся около </w:t>
      </w:r>
      <w:r w:rsidR="00F621E9" w:rsidRPr="002513B8">
        <w:t>40</w:t>
      </w:r>
      <w:r w:rsidRPr="002513B8">
        <w:t xml:space="preserve"> человек</w:t>
      </w:r>
      <w:r w:rsidR="00DA6804" w:rsidRPr="002513B8">
        <w:rPr>
          <w:rStyle w:val="a8"/>
        </w:rPr>
        <w:footnoteReference w:id="15"/>
      </w:r>
      <w:r w:rsidR="00EE5A2D" w:rsidRPr="002513B8">
        <w:t>.</w:t>
      </w:r>
    </w:p>
    <w:p w:rsidR="009219D9" w:rsidRPr="002513B8" w:rsidRDefault="009219D9" w:rsidP="009219D9">
      <w:pPr>
        <w:pStyle w:val="af2"/>
        <w:suppressAutoHyphens/>
        <w:spacing w:after="0" w:line="360" w:lineRule="auto"/>
        <w:ind w:left="0" w:firstLine="709"/>
        <w:jc w:val="both"/>
      </w:pPr>
      <w:r w:rsidRPr="002513B8">
        <w:t xml:space="preserve">Общество с ограниченной ответственностью </w:t>
      </w:r>
      <w:r w:rsidR="00EE5A2D" w:rsidRPr="002513B8">
        <w:t xml:space="preserve">(ООО) </w:t>
      </w:r>
      <w:r w:rsidR="008B3D18" w:rsidRPr="002513B8">
        <w:t>«НАША СЕМЬЯ»</w:t>
      </w:r>
      <w:r w:rsidRPr="002513B8">
        <w:t xml:space="preserve">, зарегистрированное 27 июня </w:t>
      </w:r>
      <w:r w:rsidR="00F621E9" w:rsidRPr="002513B8">
        <w:t>2000</w:t>
      </w:r>
      <w:r w:rsidRPr="002513B8">
        <w:t xml:space="preserve"> года и действует в соответствии с </w:t>
      </w:r>
      <w:r w:rsidR="00942EFD" w:rsidRPr="002513B8">
        <w:t xml:space="preserve"> </w:t>
      </w:r>
      <w:r w:rsidR="00291F5F" w:rsidRPr="002513B8">
        <w:t>Г</w:t>
      </w:r>
      <w:r w:rsidR="00942EFD" w:rsidRPr="002513B8">
        <w:t>ражданским кодексом Российской Федерации</w:t>
      </w:r>
      <w:r w:rsidR="008A23D9" w:rsidRPr="002513B8">
        <w:rPr>
          <w:rStyle w:val="a8"/>
        </w:rPr>
        <w:footnoteReference w:id="16"/>
      </w:r>
      <w:r w:rsidR="00942EFD" w:rsidRPr="002513B8">
        <w:t xml:space="preserve"> </w:t>
      </w:r>
      <w:r w:rsidRPr="002513B8">
        <w:t xml:space="preserve">и Федеральным законом Российской Федерации от 8 февраля 1991 года N 14-ФЗ </w:t>
      </w:r>
      <w:r w:rsidR="008B3D18" w:rsidRPr="002513B8">
        <w:t>«</w:t>
      </w:r>
      <w:r w:rsidRPr="002513B8">
        <w:t>Об обществах с ограниченной ответственностью</w:t>
      </w:r>
      <w:r w:rsidR="008B3D18" w:rsidRPr="002513B8">
        <w:t>»</w:t>
      </w:r>
      <w:r w:rsidR="008A23D9" w:rsidRPr="002513B8">
        <w:rPr>
          <w:rStyle w:val="a8"/>
        </w:rPr>
        <w:footnoteReference w:id="17"/>
      </w:r>
      <w:r w:rsidRPr="002513B8">
        <w:t>.</w:t>
      </w:r>
    </w:p>
    <w:p w:rsidR="009219D9" w:rsidRPr="002513B8" w:rsidRDefault="009219D9" w:rsidP="009219D9">
      <w:pPr>
        <w:tabs>
          <w:tab w:val="num" w:pos="1440"/>
        </w:tabs>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Целью деятельности ООО </w:t>
      </w:r>
      <w:r w:rsidR="00663C99" w:rsidRPr="002513B8">
        <w:rPr>
          <w:rFonts w:ascii="Times New Roman" w:hAnsi="Times New Roman" w:cs="Times New Roman"/>
          <w:sz w:val="24"/>
          <w:szCs w:val="24"/>
        </w:rPr>
        <w:t>«НАША СЕМЬЯ»</w:t>
      </w:r>
      <w:r w:rsidR="00663C99" w:rsidRPr="002513B8">
        <w:rPr>
          <w:rFonts w:ascii="Times New Roman" w:hAnsi="Times New Roman" w:cs="Times New Roman"/>
          <w:b/>
          <w:sz w:val="24"/>
          <w:szCs w:val="24"/>
        </w:rPr>
        <w:t xml:space="preserve"> </w:t>
      </w:r>
      <w:r w:rsidRPr="002513B8">
        <w:rPr>
          <w:rFonts w:ascii="Times New Roman" w:hAnsi="Times New Roman" w:cs="Times New Roman"/>
          <w:sz w:val="24"/>
          <w:szCs w:val="24"/>
        </w:rPr>
        <w:t>является получение максимальной прибыли и удовлетворение общественных потребностей.</w:t>
      </w:r>
    </w:p>
    <w:p w:rsidR="009219D9" w:rsidRPr="002513B8" w:rsidRDefault="009219D9" w:rsidP="009219D9">
      <w:pPr>
        <w:tabs>
          <w:tab w:val="num" w:pos="1440"/>
        </w:tabs>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ООО </w:t>
      </w:r>
      <w:r w:rsidR="00663C99" w:rsidRPr="002513B8">
        <w:rPr>
          <w:rFonts w:ascii="Times New Roman" w:hAnsi="Times New Roman" w:cs="Times New Roman"/>
          <w:sz w:val="24"/>
          <w:szCs w:val="24"/>
        </w:rPr>
        <w:t>«НАША СЕМЬЯ»</w:t>
      </w:r>
      <w:r w:rsidRPr="002513B8">
        <w:rPr>
          <w:rFonts w:ascii="Times New Roman" w:hAnsi="Times New Roman" w:cs="Times New Roman"/>
          <w:sz w:val="24"/>
          <w:szCs w:val="24"/>
        </w:rPr>
        <w:t xml:space="preserve"> осуществляет хозяйственную деятельность в следующих основных направлениях:</w:t>
      </w:r>
    </w:p>
    <w:p w:rsidR="009219D9" w:rsidRPr="002513B8" w:rsidRDefault="00C948F1" w:rsidP="009219D9">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9219D9" w:rsidRPr="002513B8">
        <w:rPr>
          <w:rFonts w:ascii="Times New Roman" w:hAnsi="Times New Roman" w:cs="Times New Roman"/>
          <w:sz w:val="24"/>
          <w:szCs w:val="24"/>
        </w:rPr>
        <w:t>-</w:t>
      </w:r>
      <w:r w:rsidRPr="002513B8">
        <w:rPr>
          <w:rFonts w:ascii="Times New Roman" w:hAnsi="Times New Roman" w:cs="Times New Roman"/>
          <w:sz w:val="24"/>
          <w:szCs w:val="24"/>
        </w:rPr>
        <w:t xml:space="preserve"> </w:t>
      </w:r>
      <w:r w:rsidR="00F621E9" w:rsidRPr="002513B8">
        <w:rPr>
          <w:rFonts w:ascii="Times New Roman" w:hAnsi="Times New Roman" w:cs="Times New Roman"/>
          <w:sz w:val="24"/>
          <w:szCs w:val="24"/>
        </w:rPr>
        <w:t>производство, реализация и монтаж малых архитектурных форм</w:t>
      </w:r>
      <w:r w:rsidR="00EC48D2" w:rsidRPr="002513B8">
        <w:rPr>
          <w:rFonts w:ascii="Times New Roman" w:hAnsi="Times New Roman" w:cs="Times New Roman"/>
          <w:sz w:val="24"/>
          <w:szCs w:val="24"/>
        </w:rPr>
        <w:t xml:space="preserve"> </w:t>
      </w:r>
      <w:r w:rsidR="006414E9" w:rsidRPr="002513B8">
        <w:rPr>
          <w:rFonts w:ascii="Times New Roman" w:hAnsi="Times New Roman" w:cs="Times New Roman"/>
          <w:sz w:val="24"/>
          <w:szCs w:val="24"/>
        </w:rPr>
        <w:t>(МАФ)</w:t>
      </w:r>
      <w:r w:rsidR="00F621E9" w:rsidRPr="002513B8">
        <w:rPr>
          <w:rFonts w:ascii="Times New Roman" w:hAnsi="Times New Roman" w:cs="Times New Roman"/>
          <w:sz w:val="24"/>
          <w:szCs w:val="24"/>
        </w:rPr>
        <w:t xml:space="preserve"> для благоустройства </w:t>
      </w:r>
      <w:r w:rsidR="00EC48D2" w:rsidRPr="002513B8">
        <w:rPr>
          <w:rFonts w:ascii="Times New Roman" w:hAnsi="Times New Roman" w:cs="Times New Roman"/>
          <w:sz w:val="24"/>
          <w:szCs w:val="24"/>
        </w:rPr>
        <w:t>территорий (детские игровые площадки, спортивные площадки, ограждения, лавочки и др.)</w:t>
      </w:r>
      <w:r w:rsidR="009219D9" w:rsidRPr="002513B8">
        <w:rPr>
          <w:rFonts w:ascii="Times New Roman" w:hAnsi="Times New Roman" w:cs="Times New Roman"/>
          <w:sz w:val="24"/>
          <w:szCs w:val="24"/>
        </w:rPr>
        <w:t>;</w:t>
      </w:r>
    </w:p>
    <w:p w:rsidR="009219D9" w:rsidRPr="002513B8" w:rsidRDefault="00C948F1" w:rsidP="009219D9">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9219D9" w:rsidRPr="002513B8">
        <w:rPr>
          <w:rFonts w:ascii="Times New Roman" w:hAnsi="Times New Roman" w:cs="Times New Roman"/>
          <w:sz w:val="24"/>
          <w:szCs w:val="24"/>
        </w:rPr>
        <w:t>-</w:t>
      </w:r>
      <w:r w:rsidR="00EC48D2" w:rsidRPr="002513B8">
        <w:rPr>
          <w:rFonts w:ascii="Times New Roman" w:hAnsi="Times New Roman" w:cs="Times New Roman"/>
          <w:sz w:val="24"/>
          <w:szCs w:val="24"/>
        </w:rPr>
        <w:t xml:space="preserve"> </w:t>
      </w:r>
      <w:r w:rsidR="009219D9" w:rsidRPr="002513B8">
        <w:rPr>
          <w:rFonts w:ascii="Times New Roman" w:hAnsi="Times New Roman" w:cs="Times New Roman"/>
          <w:sz w:val="24"/>
          <w:szCs w:val="24"/>
        </w:rPr>
        <w:t xml:space="preserve">пропаганда здорового образа жизни путем проведения </w:t>
      </w:r>
      <w:r w:rsidR="00251DE7" w:rsidRPr="002513B8">
        <w:rPr>
          <w:rFonts w:ascii="Times New Roman" w:hAnsi="Times New Roman" w:cs="Times New Roman"/>
          <w:sz w:val="24"/>
          <w:szCs w:val="24"/>
        </w:rPr>
        <w:t>благо</w:t>
      </w:r>
      <w:r w:rsidR="0003340D" w:rsidRPr="002513B8">
        <w:rPr>
          <w:rFonts w:ascii="Times New Roman" w:hAnsi="Times New Roman" w:cs="Times New Roman"/>
          <w:sz w:val="24"/>
          <w:szCs w:val="24"/>
        </w:rPr>
        <w:t>-</w:t>
      </w:r>
      <w:r w:rsidR="00251DE7" w:rsidRPr="002513B8">
        <w:rPr>
          <w:rFonts w:ascii="Times New Roman" w:hAnsi="Times New Roman" w:cs="Times New Roman"/>
          <w:sz w:val="24"/>
          <w:szCs w:val="24"/>
        </w:rPr>
        <w:t>творительных</w:t>
      </w:r>
      <w:r w:rsidR="009219D9" w:rsidRPr="002513B8">
        <w:rPr>
          <w:rFonts w:ascii="Times New Roman" w:hAnsi="Times New Roman" w:cs="Times New Roman"/>
          <w:sz w:val="24"/>
          <w:szCs w:val="24"/>
        </w:rPr>
        <w:t xml:space="preserve"> и иных мероприятий</w:t>
      </w:r>
      <w:r w:rsidR="007630D8" w:rsidRPr="002513B8">
        <w:rPr>
          <w:rFonts w:ascii="Times New Roman" w:hAnsi="Times New Roman" w:cs="Times New Roman"/>
          <w:sz w:val="24"/>
          <w:szCs w:val="24"/>
        </w:rPr>
        <w:t>.</w:t>
      </w:r>
    </w:p>
    <w:p w:rsidR="00663C99" w:rsidRPr="002513B8" w:rsidRDefault="00663C99" w:rsidP="003763E4">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Управление в ООО </w:t>
      </w:r>
      <w:r w:rsidR="003763E4" w:rsidRPr="002513B8">
        <w:rPr>
          <w:rFonts w:ascii="Times New Roman" w:hAnsi="Times New Roman" w:cs="Times New Roman"/>
          <w:sz w:val="24"/>
          <w:szCs w:val="24"/>
        </w:rPr>
        <w:t>«НАША СЕМЬЯ»</w:t>
      </w:r>
      <w:r w:rsidR="003763E4" w:rsidRPr="002513B8">
        <w:rPr>
          <w:rFonts w:ascii="Times New Roman" w:hAnsi="Times New Roman" w:cs="Times New Roman"/>
          <w:b/>
          <w:sz w:val="24"/>
          <w:szCs w:val="24"/>
        </w:rPr>
        <w:t xml:space="preserve"> </w:t>
      </w:r>
      <w:r w:rsidRPr="002513B8">
        <w:rPr>
          <w:rFonts w:ascii="Times New Roman" w:hAnsi="Times New Roman" w:cs="Times New Roman"/>
          <w:sz w:val="24"/>
          <w:szCs w:val="24"/>
        </w:rPr>
        <w:t>основывается на основных локальных документах, принятых в организации</w:t>
      </w:r>
      <w:r w:rsidR="00317C84" w:rsidRPr="002513B8">
        <w:rPr>
          <w:rFonts w:ascii="Times New Roman" w:hAnsi="Times New Roman" w:cs="Times New Roman"/>
          <w:sz w:val="24"/>
          <w:szCs w:val="24"/>
        </w:rPr>
        <w:t>.</w:t>
      </w:r>
    </w:p>
    <w:p w:rsidR="003C1A7C" w:rsidRPr="002513B8" w:rsidRDefault="00FB0516" w:rsidP="003763E4">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Организационная структура предприятия - это совокупность звеньев (структурных подразделений) и связей между ними</w:t>
      </w:r>
      <w:r w:rsidR="003C1A7C" w:rsidRPr="002513B8">
        <w:rPr>
          <w:rFonts w:ascii="Times New Roman" w:hAnsi="Times New Roman" w:cs="Times New Roman"/>
          <w:sz w:val="24"/>
          <w:szCs w:val="24"/>
        </w:rPr>
        <w:t xml:space="preserve"> </w:t>
      </w:r>
      <w:r w:rsidRPr="002513B8">
        <w:rPr>
          <w:rFonts w:ascii="Times New Roman" w:hAnsi="Times New Roman" w:cs="Times New Roman"/>
          <w:sz w:val="24"/>
          <w:szCs w:val="24"/>
        </w:rPr>
        <w:t>(</w:t>
      </w:r>
      <w:r w:rsidR="003C1A7C" w:rsidRPr="002513B8">
        <w:rPr>
          <w:rFonts w:ascii="Times New Roman" w:hAnsi="Times New Roman" w:cs="Times New Roman"/>
          <w:sz w:val="24"/>
          <w:szCs w:val="24"/>
        </w:rPr>
        <w:t>рис</w:t>
      </w:r>
      <w:r w:rsidRPr="002513B8">
        <w:rPr>
          <w:rFonts w:ascii="Times New Roman" w:hAnsi="Times New Roman" w:cs="Times New Roman"/>
          <w:sz w:val="24"/>
          <w:szCs w:val="24"/>
        </w:rPr>
        <w:t>.</w:t>
      </w:r>
      <w:r w:rsidR="003C1A7C" w:rsidRPr="002513B8">
        <w:rPr>
          <w:rFonts w:ascii="Times New Roman" w:hAnsi="Times New Roman" w:cs="Times New Roman"/>
          <w:sz w:val="24"/>
          <w:szCs w:val="24"/>
        </w:rPr>
        <w:t xml:space="preserve"> 2.1</w:t>
      </w:r>
      <w:r w:rsidR="00291F5F" w:rsidRPr="002513B8">
        <w:rPr>
          <w:rFonts w:ascii="Times New Roman" w:hAnsi="Times New Roman" w:cs="Times New Roman"/>
          <w:sz w:val="24"/>
          <w:szCs w:val="24"/>
        </w:rPr>
        <w:t>.</w:t>
      </w:r>
      <w:r w:rsidRPr="002513B8">
        <w:rPr>
          <w:rFonts w:ascii="Times New Roman" w:hAnsi="Times New Roman" w:cs="Times New Roman"/>
          <w:sz w:val="24"/>
          <w:szCs w:val="24"/>
        </w:rPr>
        <w:t>).</w:t>
      </w:r>
    </w:p>
    <w:p w:rsidR="003C1A7C" w:rsidRPr="003C1A7C" w:rsidRDefault="00291F5F" w:rsidP="003C1A7C">
      <w:pPr>
        <w:suppressAutoHyphens/>
        <w:autoSpaceDE w:val="0"/>
        <w:autoSpaceDN w:val="0"/>
        <w:adjustRightInd w:val="0"/>
        <w:spacing w:after="0" w:line="360" w:lineRule="auto"/>
        <w:ind w:firstLine="709"/>
        <w:jc w:val="both"/>
        <w:rPr>
          <w:rFonts w:ascii="Times New Roman" w:hAnsi="Times New Roman" w:cs="Times New Roman"/>
          <w:color w:val="FF0000"/>
          <w:sz w:val="28"/>
          <w:szCs w:val="28"/>
        </w:rPr>
      </w:pPr>
      <w:r>
        <w:object w:dxaOrig="10279" w:dyaOrig="5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218.7pt" o:ole="">
            <v:imagedata r:id="rId10" o:title=""/>
          </v:shape>
          <o:OLEObject Type="Embed" ProgID="Visio.Drawing.11" ShapeID="_x0000_i1025" DrawAspect="Content" ObjectID="_1546148964" r:id="rId11"/>
        </w:object>
      </w:r>
    </w:p>
    <w:p w:rsidR="002513B8" w:rsidRPr="002513B8" w:rsidRDefault="002513B8" w:rsidP="00291F5F">
      <w:pPr>
        <w:suppressAutoHyphens/>
        <w:autoSpaceDE w:val="0"/>
        <w:autoSpaceDN w:val="0"/>
        <w:adjustRightInd w:val="0"/>
        <w:spacing w:after="0" w:line="360" w:lineRule="auto"/>
        <w:ind w:firstLine="709"/>
        <w:jc w:val="center"/>
        <w:rPr>
          <w:rFonts w:ascii="Times New Roman" w:hAnsi="Times New Roman" w:cs="Times New Roman"/>
          <w:iCs/>
          <w:sz w:val="24"/>
          <w:szCs w:val="24"/>
        </w:rPr>
      </w:pPr>
      <w:bookmarkStart w:id="19" w:name="_Toc441563525"/>
    </w:p>
    <w:p w:rsidR="00291F5F" w:rsidRPr="002513B8" w:rsidRDefault="00291F5F" w:rsidP="00291F5F">
      <w:pPr>
        <w:suppressAutoHyphens/>
        <w:autoSpaceDE w:val="0"/>
        <w:autoSpaceDN w:val="0"/>
        <w:adjustRightInd w:val="0"/>
        <w:spacing w:after="0" w:line="360" w:lineRule="auto"/>
        <w:ind w:firstLine="709"/>
        <w:jc w:val="center"/>
        <w:rPr>
          <w:rFonts w:ascii="Times New Roman" w:hAnsi="Times New Roman" w:cs="Times New Roman"/>
          <w:iCs/>
          <w:sz w:val="24"/>
          <w:szCs w:val="24"/>
        </w:rPr>
      </w:pPr>
      <w:r w:rsidRPr="002513B8">
        <w:rPr>
          <w:rFonts w:ascii="Times New Roman" w:hAnsi="Times New Roman" w:cs="Times New Roman"/>
          <w:iCs/>
          <w:sz w:val="24"/>
          <w:szCs w:val="24"/>
        </w:rPr>
        <w:t xml:space="preserve">Рис. 2.1. Организационная структура </w:t>
      </w:r>
      <w:r w:rsidR="00F20049" w:rsidRPr="002513B8">
        <w:rPr>
          <w:rFonts w:ascii="Times New Roman" w:hAnsi="Times New Roman" w:cs="Times New Roman"/>
          <w:iCs/>
          <w:sz w:val="24"/>
          <w:szCs w:val="24"/>
        </w:rPr>
        <w:t xml:space="preserve"> управления </w:t>
      </w:r>
      <w:r w:rsidRPr="002513B8">
        <w:rPr>
          <w:rFonts w:ascii="Times New Roman" w:hAnsi="Times New Roman" w:cs="Times New Roman"/>
          <w:iCs/>
          <w:sz w:val="24"/>
          <w:szCs w:val="24"/>
        </w:rPr>
        <w:t>ООО «НАША СЕМЬЯ».</w:t>
      </w:r>
    </w:p>
    <w:p w:rsidR="00291F5F" w:rsidRPr="002513B8" w:rsidRDefault="00291F5F" w:rsidP="00291F5F">
      <w:pPr>
        <w:suppressAutoHyphens/>
        <w:autoSpaceDE w:val="0"/>
        <w:autoSpaceDN w:val="0"/>
        <w:adjustRightInd w:val="0"/>
        <w:spacing w:after="0" w:line="360" w:lineRule="auto"/>
        <w:ind w:firstLine="709"/>
        <w:jc w:val="center"/>
        <w:rPr>
          <w:rFonts w:ascii="Times New Roman" w:hAnsi="Times New Roman" w:cs="Times New Roman"/>
          <w:iCs/>
          <w:sz w:val="24"/>
          <w:szCs w:val="24"/>
        </w:rPr>
      </w:pPr>
    </w:p>
    <w:p w:rsidR="00F20049" w:rsidRPr="002513B8" w:rsidRDefault="00F20049" w:rsidP="00F20049">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Функция организации</w:t>
      </w:r>
      <w:r w:rsidR="008A23D9" w:rsidRPr="002513B8">
        <w:rPr>
          <w:rFonts w:ascii="Times New Roman" w:hAnsi="Times New Roman" w:cs="Times New Roman"/>
          <w:sz w:val="24"/>
          <w:szCs w:val="24"/>
        </w:rPr>
        <w:t xml:space="preserve"> </w:t>
      </w:r>
      <w:r w:rsidRPr="002513B8">
        <w:rPr>
          <w:rFonts w:ascii="Times New Roman" w:hAnsi="Times New Roman" w:cs="Times New Roman"/>
          <w:sz w:val="24"/>
          <w:szCs w:val="24"/>
        </w:rPr>
        <w:t>реализуется двумя путями: через административно-организационное управление и через оперативное управление.</w:t>
      </w:r>
    </w:p>
    <w:p w:rsidR="00291F5F" w:rsidRPr="002513B8" w:rsidRDefault="00F20049" w:rsidP="00F20049">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Административно-организационное управление предполагает определение структуры предприятия, установление взаимосвязей и распределение функций между всеми подразделениями, предоставление прав и установление ответственности между работниками аппарата управления. </w:t>
      </w:r>
    </w:p>
    <w:p w:rsidR="00291F5F" w:rsidRPr="002513B8" w:rsidRDefault="00F20049" w:rsidP="00F20049">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Оперативное управление обеспечивает функционирование фирмы в соответствии с утвержденным планом. Оно заключается в периодическом или непрерывном сравнении фактически полученных результатов с результатами, намеченными планом, и последующей их корректировкой. Оперативное управление тесно связано с текущим планированием </w:t>
      </w:r>
      <w:r w:rsidRPr="002513B8">
        <w:rPr>
          <w:rStyle w:val="a8"/>
          <w:rFonts w:ascii="Times New Roman" w:hAnsi="Times New Roman"/>
          <w:sz w:val="24"/>
          <w:szCs w:val="24"/>
        </w:rPr>
        <w:footnoteReference w:id="18"/>
      </w:r>
      <w:r w:rsidR="00FD20E7" w:rsidRPr="002513B8">
        <w:rPr>
          <w:rFonts w:ascii="Times New Roman" w:hAnsi="Times New Roman" w:cs="Times New Roman"/>
          <w:sz w:val="24"/>
          <w:szCs w:val="24"/>
        </w:rPr>
        <w:t>.</w:t>
      </w:r>
    </w:p>
    <w:p w:rsidR="00FD20E7" w:rsidRPr="002513B8" w:rsidRDefault="00FD20E7" w:rsidP="00F20049">
      <w:pPr>
        <w:suppressAutoHyphens/>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iCs/>
          <w:sz w:val="24"/>
          <w:szCs w:val="24"/>
        </w:rPr>
        <w:t>В данной организации линейно-фукциональная структура управления.</w:t>
      </w:r>
    </w:p>
    <w:p w:rsidR="00FD20E7" w:rsidRPr="002513B8" w:rsidRDefault="00291F5F" w:rsidP="00FD20E7">
      <w:pPr>
        <w:spacing w:after="0" w:line="360" w:lineRule="auto"/>
        <w:ind w:firstLine="709"/>
        <w:jc w:val="both"/>
        <w:rPr>
          <w:rFonts w:ascii="Times New Roman" w:hAnsi="Times New Roman" w:cs="Times New Roman"/>
          <w:b/>
          <w:bCs/>
          <w:sz w:val="24"/>
          <w:szCs w:val="24"/>
        </w:rPr>
      </w:pPr>
      <w:r w:rsidRPr="002513B8">
        <w:rPr>
          <w:rFonts w:ascii="Times New Roman" w:hAnsi="Times New Roman" w:cs="Times New Roman"/>
          <w:iCs/>
          <w:sz w:val="24"/>
          <w:szCs w:val="24"/>
        </w:rPr>
        <w:t>Линейные связи отражают движение управленческих решений и информации ме</w:t>
      </w:r>
      <w:r w:rsidRPr="002513B8">
        <w:rPr>
          <w:rFonts w:ascii="Times New Roman" w:hAnsi="Times New Roman" w:cs="Times New Roman"/>
          <w:iCs/>
          <w:sz w:val="24"/>
          <w:szCs w:val="24"/>
        </w:rPr>
        <w:t>ж</w:t>
      </w:r>
      <w:r w:rsidRPr="002513B8">
        <w:rPr>
          <w:rFonts w:ascii="Times New Roman" w:hAnsi="Times New Roman" w:cs="Times New Roman"/>
          <w:iCs/>
          <w:sz w:val="24"/>
          <w:szCs w:val="24"/>
        </w:rPr>
        <w:t>ду линейными руководителями, т.е. лицами, полностью отвечающими за деятельность о</w:t>
      </w:r>
      <w:r w:rsidRPr="002513B8">
        <w:rPr>
          <w:rFonts w:ascii="Times New Roman" w:hAnsi="Times New Roman" w:cs="Times New Roman"/>
          <w:iCs/>
          <w:sz w:val="24"/>
          <w:szCs w:val="24"/>
        </w:rPr>
        <w:t>р</w:t>
      </w:r>
      <w:r w:rsidRPr="002513B8">
        <w:rPr>
          <w:rFonts w:ascii="Times New Roman" w:hAnsi="Times New Roman" w:cs="Times New Roman"/>
          <w:iCs/>
          <w:sz w:val="24"/>
          <w:szCs w:val="24"/>
        </w:rPr>
        <w:t>ганизации.</w:t>
      </w:r>
    </w:p>
    <w:p w:rsidR="00FD20E7"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Преимущества линейно-функциональной системы управления:</w:t>
      </w:r>
    </w:p>
    <w:p w:rsidR="00FD20E7" w:rsidRPr="002513B8" w:rsidRDefault="00FD20E7"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 xml:space="preserve"> - </w:t>
      </w:r>
      <w:r w:rsidR="00291F5F" w:rsidRPr="002513B8">
        <w:rPr>
          <w:rFonts w:ascii="Times New Roman" w:hAnsi="Times New Roman" w:cs="Times New Roman"/>
          <w:bCs/>
          <w:sz w:val="24"/>
          <w:szCs w:val="24"/>
        </w:rPr>
        <w:t>обеспечивает</w:t>
      </w:r>
      <w:r w:rsidRPr="002513B8">
        <w:rPr>
          <w:rFonts w:ascii="Times New Roman" w:hAnsi="Times New Roman" w:cs="Times New Roman"/>
          <w:bCs/>
          <w:sz w:val="24"/>
          <w:szCs w:val="24"/>
        </w:rPr>
        <w:t>ся</w:t>
      </w:r>
      <w:r w:rsidR="00291F5F" w:rsidRPr="002513B8">
        <w:rPr>
          <w:rFonts w:ascii="Times New Roman" w:hAnsi="Times New Roman" w:cs="Times New Roman"/>
          <w:bCs/>
          <w:sz w:val="24"/>
          <w:szCs w:val="24"/>
        </w:rPr>
        <w:t xml:space="preserve"> быстрое осуществление действий по распоряжениям, указаниям, дающимся вышестоящими руководителями нижестоящим</w:t>
      </w:r>
      <w:r w:rsidRPr="002513B8">
        <w:rPr>
          <w:rFonts w:ascii="Times New Roman" w:hAnsi="Times New Roman" w:cs="Times New Roman"/>
          <w:bCs/>
          <w:sz w:val="24"/>
          <w:szCs w:val="24"/>
        </w:rPr>
        <w:t>;</w:t>
      </w:r>
    </w:p>
    <w:p w:rsidR="00FD20E7" w:rsidRPr="002513B8" w:rsidRDefault="00FD20E7" w:rsidP="00FD20E7">
      <w:pPr>
        <w:spacing w:after="0" w:line="360" w:lineRule="auto"/>
        <w:ind w:firstLine="709"/>
        <w:jc w:val="both"/>
        <w:rPr>
          <w:rFonts w:ascii="Times New Roman" w:hAnsi="Times New Roman" w:cs="Times New Roman"/>
          <w:bCs/>
          <w:iCs/>
          <w:sz w:val="24"/>
          <w:szCs w:val="24"/>
        </w:rPr>
      </w:pPr>
      <w:r w:rsidRPr="002513B8">
        <w:rPr>
          <w:rFonts w:ascii="Times New Roman" w:hAnsi="Times New Roman" w:cs="Times New Roman"/>
          <w:bCs/>
          <w:sz w:val="24"/>
          <w:szCs w:val="24"/>
        </w:rPr>
        <w:lastRenderedPageBreak/>
        <w:t xml:space="preserve"> -</w:t>
      </w:r>
      <w:r w:rsidR="00291F5F" w:rsidRPr="002513B8">
        <w:rPr>
          <w:rFonts w:ascii="Times New Roman" w:hAnsi="Times New Roman" w:cs="Times New Roman"/>
          <w:bCs/>
          <w:sz w:val="24"/>
          <w:szCs w:val="24"/>
        </w:rPr>
        <w:t xml:space="preserve"> предполагает</w:t>
      </w:r>
      <w:r w:rsidRPr="002513B8">
        <w:rPr>
          <w:rFonts w:ascii="Times New Roman" w:hAnsi="Times New Roman" w:cs="Times New Roman"/>
          <w:bCs/>
          <w:sz w:val="24"/>
          <w:szCs w:val="24"/>
        </w:rPr>
        <w:t>ся</w:t>
      </w:r>
      <w:r w:rsidR="00291F5F" w:rsidRPr="002513B8">
        <w:rPr>
          <w:rFonts w:ascii="Times New Roman" w:hAnsi="Times New Roman" w:cs="Times New Roman"/>
          <w:bCs/>
          <w:sz w:val="24"/>
          <w:szCs w:val="24"/>
        </w:rPr>
        <w:t xml:space="preserve"> формирование функциональных подразделений на основе их о</w:t>
      </w:r>
      <w:r w:rsidR="00291F5F" w:rsidRPr="002513B8">
        <w:rPr>
          <w:rFonts w:ascii="Times New Roman" w:hAnsi="Times New Roman" w:cs="Times New Roman"/>
          <w:bCs/>
          <w:sz w:val="24"/>
          <w:szCs w:val="24"/>
        </w:rPr>
        <w:t>п</w:t>
      </w:r>
      <w:r w:rsidR="00291F5F" w:rsidRPr="002513B8">
        <w:rPr>
          <w:rFonts w:ascii="Times New Roman" w:hAnsi="Times New Roman" w:cs="Times New Roman"/>
          <w:bCs/>
          <w:sz w:val="24"/>
          <w:szCs w:val="24"/>
        </w:rPr>
        <w:t>тимизации. Каждый из них выполняет строго определенные функции, а вместе - весь ко</w:t>
      </w:r>
      <w:r w:rsidR="00291F5F" w:rsidRPr="002513B8">
        <w:rPr>
          <w:rFonts w:ascii="Times New Roman" w:hAnsi="Times New Roman" w:cs="Times New Roman"/>
          <w:bCs/>
          <w:sz w:val="24"/>
          <w:szCs w:val="24"/>
        </w:rPr>
        <w:t>м</w:t>
      </w:r>
      <w:r w:rsidR="00291F5F" w:rsidRPr="002513B8">
        <w:rPr>
          <w:rFonts w:ascii="Times New Roman" w:hAnsi="Times New Roman" w:cs="Times New Roman"/>
          <w:bCs/>
          <w:sz w:val="24"/>
          <w:szCs w:val="24"/>
        </w:rPr>
        <w:t>плекс функций, обеспечивающих бесперебойную работу производства</w:t>
      </w:r>
      <w:r w:rsidRPr="002513B8">
        <w:rPr>
          <w:rFonts w:ascii="Times New Roman" w:hAnsi="Times New Roman" w:cs="Times New Roman"/>
          <w:bCs/>
          <w:sz w:val="24"/>
          <w:szCs w:val="24"/>
        </w:rPr>
        <w:t>;</w:t>
      </w:r>
    </w:p>
    <w:p w:rsidR="00FD20E7" w:rsidRPr="002513B8" w:rsidRDefault="00FD20E7"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 xml:space="preserve"> - </w:t>
      </w:r>
      <w:r w:rsidR="00291F5F" w:rsidRPr="002513B8">
        <w:rPr>
          <w:rFonts w:ascii="Times New Roman" w:hAnsi="Times New Roman" w:cs="Times New Roman"/>
          <w:bCs/>
          <w:sz w:val="24"/>
          <w:szCs w:val="24"/>
        </w:rPr>
        <w:t xml:space="preserve"> разделение труда между функциональными подразделениями облегчают работу по повышению деловой квалификации</w:t>
      </w:r>
      <w:r w:rsidRPr="002513B8">
        <w:rPr>
          <w:rFonts w:ascii="Times New Roman" w:hAnsi="Times New Roman" w:cs="Times New Roman"/>
          <w:bCs/>
          <w:sz w:val="24"/>
          <w:szCs w:val="24"/>
        </w:rPr>
        <w:t>,</w:t>
      </w:r>
      <w:r w:rsidR="00291F5F" w:rsidRPr="002513B8">
        <w:rPr>
          <w:rFonts w:ascii="Times New Roman" w:hAnsi="Times New Roman" w:cs="Times New Roman"/>
          <w:bCs/>
          <w:sz w:val="24"/>
          <w:szCs w:val="24"/>
        </w:rPr>
        <w:t xml:space="preserve"> способствует общему расширению знаний в ра</w:t>
      </w:r>
      <w:r w:rsidR="00291F5F" w:rsidRPr="002513B8">
        <w:rPr>
          <w:rFonts w:ascii="Times New Roman" w:hAnsi="Times New Roman" w:cs="Times New Roman"/>
          <w:bCs/>
          <w:sz w:val="24"/>
          <w:szCs w:val="24"/>
        </w:rPr>
        <w:t>м</w:t>
      </w:r>
      <w:r w:rsidR="00291F5F" w:rsidRPr="002513B8">
        <w:rPr>
          <w:rFonts w:ascii="Times New Roman" w:hAnsi="Times New Roman" w:cs="Times New Roman"/>
          <w:bCs/>
          <w:sz w:val="24"/>
          <w:szCs w:val="24"/>
        </w:rPr>
        <w:t>ках каждого функционального подразделения в ходе постепенного накопления опыта.</w:t>
      </w:r>
    </w:p>
    <w:p w:rsidR="00FD20E7" w:rsidRPr="002513B8" w:rsidRDefault="00FD20E7"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 xml:space="preserve"> -</w:t>
      </w:r>
      <w:r w:rsidR="00291F5F" w:rsidRPr="002513B8">
        <w:rPr>
          <w:rFonts w:ascii="Times New Roman" w:hAnsi="Times New Roman" w:cs="Times New Roman"/>
          <w:bCs/>
          <w:sz w:val="24"/>
          <w:szCs w:val="24"/>
        </w:rPr>
        <w:t xml:space="preserve"> происходит быстрое осуществление действий по принимаемым распоряжениям, спускаемым </w:t>
      </w:r>
      <w:r w:rsidRPr="002513B8">
        <w:rPr>
          <w:rFonts w:ascii="Times New Roman" w:hAnsi="Times New Roman" w:cs="Times New Roman"/>
          <w:bCs/>
          <w:sz w:val="24"/>
          <w:szCs w:val="24"/>
        </w:rPr>
        <w:t>«</w:t>
      </w:r>
      <w:r w:rsidR="00291F5F" w:rsidRPr="002513B8">
        <w:rPr>
          <w:rFonts w:ascii="Times New Roman" w:hAnsi="Times New Roman" w:cs="Times New Roman"/>
          <w:bCs/>
          <w:sz w:val="24"/>
          <w:szCs w:val="24"/>
        </w:rPr>
        <w:t>сверху вниз</w:t>
      </w:r>
      <w:r w:rsidRPr="002513B8">
        <w:rPr>
          <w:rFonts w:ascii="Times New Roman" w:hAnsi="Times New Roman" w:cs="Times New Roman"/>
          <w:bCs/>
          <w:sz w:val="24"/>
          <w:szCs w:val="24"/>
        </w:rPr>
        <w:t>»</w:t>
      </w:r>
      <w:r w:rsidR="00291F5F" w:rsidRPr="002513B8">
        <w:rPr>
          <w:rFonts w:ascii="Times New Roman" w:hAnsi="Times New Roman" w:cs="Times New Roman"/>
          <w:bCs/>
          <w:sz w:val="24"/>
          <w:szCs w:val="24"/>
        </w:rPr>
        <w:t>, и быстрее реализовывается обратная связь</w:t>
      </w:r>
      <w:r w:rsidRPr="002513B8">
        <w:rPr>
          <w:rFonts w:ascii="Times New Roman" w:hAnsi="Times New Roman" w:cs="Times New Roman"/>
          <w:bCs/>
          <w:sz w:val="24"/>
          <w:szCs w:val="24"/>
        </w:rPr>
        <w:t>;</w:t>
      </w:r>
    </w:p>
    <w:p w:rsidR="00FD20E7" w:rsidRPr="002513B8" w:rsidRDefault="00FD20E7"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 xml:space="preserve"> - </w:t>
      </w:r>
      <w:r w:rsidR="00291F5F" w:rsidRPr="002513B8">
        <w:rPr>
          <w:rFonts w:ascii="Times New Roman" w:hAnsi="Times New Roman" w:cs="Times New Roman"/>
          <w:bCs/>
          <w:sz w:val="24"/>
          <w:szCs w:val="24"/>
        </w:rPr>
        <w:t>создается возможность для быстрого маневрирования производственными, тр</w:t>
      </w:r>
      <w:r w:rsidR="00291F5F" w:rsidRPr="002513B8">
        <w:rPr>
          <w:rFonts w:ascii="Times New Roman" w:hAnsi="Times New Roman" w:cs="Times New Roman"/>
          <w:bCs/>
          <w:sz w:val="24"/>
          <w:szCs w:val="24"/>
        </w:rPr>
        <w:t>у</w:t>
      </w:r>
      <w:r w:rsidR="00291F5F" w:rsidRPr="002513B8">
        <w:rPr>
          <w:rFonts w:ascii="Times New Roman" w:hAnsi="Times New Roman" w:cs="Times New Roman"/>
          <w:bCs/>
          <w:sz w:val="24"/>
          <w:szCs w:val="24"/>
        </w:rPr>
        <w:t>довыми и материальными ресурсами, исходя из задач руководителей верхнего уровня</w:t>
      </w:r>
      <w:r w:rsidRPr="002513B8">
        <w:rPr>
          <w:rFonts w:ascii="Times New Roman" w:hAnsi="Times New Roman" w:cs="Times New Roman"/>
          <w:bCs/>
          <w:sz w:val="24"/>
          <w:szCs w:val="24"/>
        </w:rPr>
        <w:t>.</w:t>
      </w:r>
    </w:p>
    <w:p w:rsidR="00FD20E7"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Недостатками такой системы управления являются:</w:t>
      </w:r>
    </w:p>
    <w:p w:rsidR="00FD20E7" w:rsidRPr="002513B8" w:rsidRDefault="00FD20E7"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 xml:space="preserve"> -</w:t>
      </w:r>
      <w:r w:rsidR="00291F5F" w:rsidRPr="002513B8">
        <w:rPr>
          <w:rFonts w:ascii="Times New Roman" w:hAnsi="Times New Roman" w:cs="Times New Roman"/>
          <w:bCs/>
          <w:sz w:val="24"/>
          <w:szCs w:val="24"/>
        </w:rPr>
        <w:t xml:space="preserve"> отсутствие тесных взаимосвязей и взаимодействия на горизонтальном уровне между производственными отделениями</w:t>
      </w:r>
      <w:r w:rsidRPr="002513B8">
        <w:rPr>
          <w:rFonts w:ascii="Times New Roman" w:hAnsi="Times New Roman" w:cs="Times New Roman"/>
          <w:bCs/>
          <w:sz w:val="24"/>
          <w:szCs w:val="24"/>
        </w:rPr>
        <w:t>;</w:t>
      </w:r>
    </w:p>
    <w:p w:rsidR="00430B26"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w:t>
      </w:r>
      <w:r w:rsidR="00FD20E7" w:rsidRPr="002513B8">
        <w:rPr>
          <w:rFonts w:ascii="Times New Roman" w:hAnsi="Times New Roman" w:cs="Times New Roman"/>
          <w:bCs/>
          <w:sz w:val="24"/>
          <w:szCs w:val="24"/>
        </w:rPr>
        <w:t>-</w:t>
      </w:r>
      <w:r w:rsidRPr="002513B8">
        <w:rPr>
          <w:rFonts w:ascii="Times New Roman" w:hAnsi="Times New Roman" w:cs="Times New Roman"/>
          <w:bCs/>
          <w:sz w:val="24"/>
          <w:szCs w:val="24"/>
        </w:rPr>
        <w:t xml:space="preserve">  чрезмерно развитая система взаимодействия по вертикали, а именно подчинение по иерархии управления.</w:t>
      </w:r>
      <w:r w:rsidR="00FD20E7" w:rsidRPr="002513B8">
        <w:rPr>
          <w:rFonts w:ascii="Times New Roman" w:hAnsi="Times New Roman" w:cs="Times New Roman"/>
          <w:bCs/>
          <w:sz w:val="24"/>
          <w:szCs w:val="24"/>
        </w:rPr>
        <w:t xml:space="preserve"> </w:t>
      </w:r>
      <w:r w:rsidRPr="002513B8">
        <w:rPr>
          <w:rFonts w:ascii="Times New Roman" w:hAnsi="Times New Roman" w:cs="Times New Roman"/>
          <w:bCs/>
          <w:sz w:val="24"/>
          <w:szCs w:val="24"/>
        </w:rPr>
        <w:t> </w:t>
      </w:r>
    </w:p>
    <w:p w:rsidR="00EE5A2D"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Генеральному директору в разработке конкретных вопросов и подготовке соотве</w:t>
      </w:r>
      <w:r w:rsidRPr="002513B8">
        <w:rPr>
          <w:rFonts w:ascii="Times New Roman" w:hAnsi="Times New Roman" w:cs="Times New Roman"/>
          <w:bCs/>
          <w:sz w:val="24"/>
          <w:szCs w:val="24"/>
        </w:rPr>
        <w:t>т</w:t>
      </w:r>
      <w:r w:rsidRPr="002513B8">
        <w:rPr>
          <w:rFonts w:ascii="Times New Roman" w:hAnsi="Times New Roman" w:cs="Times New Roman"/>
          <w:bCs/>
          <w:sz w:val="24"/>
          <w:szCs w:val="24"/>
        </w:rPr>
        <w:t>ствующих решений, программ, планов помогает специальный аппарат управления, сост</w:t>
      </w:r>
      <w:r w:rsidRPr="002513B8">
        <w:rPr>
          <w:rFonts w:ascii="Times New Roman" w:hAnsi="Times New Roman" w:cs="Times New Roman"/>
          <w:bCs/>
          <w:sz w:val="24"/>
          <w:szCs w:val="24"/>
        </w:rPr>
        <w:t>о</w:t>
      </w:r>
      <w:r w:rsidRPr="002513B8">
        <w:rPr>
          <w:rFonts w:ascii="Times New Roman" w:hAnsi="Times New Roman" w:cs="Times New Roman"/>
          <w:bCs/>
          <w:sz w:val="24"/>
          <w:szCs w:val="24"/>
        </w:rPr>
        <w:t>ящий из функциональных подразделений. Эти подразделения проводят свои решения ч</w:t>
      </w:r>
      <w:r w:rsidRPr="002513B8">
        <w:rPr>
          <w:rFonts w:ascii="Times New Roman" w:hAnsi="Times New Roman" w:cs="Times New Roman"/>
          <w:bCs/>
          <w:sz w:val="24"/>
          <w:szCs w:val="24"/>
        </w:rPr>
        <w:t>е</w:t>
      </w:r>
      <w:r w:rsidRPr="002513B8">
        <w:rPr>
          <w:rFonts w:ascii="Times New Roman" w:hAnsi="Times New Roman" w:cs="Times New Roman"/>
          <w:bCs/>
          <w:sz w:val="24"/>
          <w:szCs w:val="24"/>
        </w:rPr>
        <w:t xml:space="preserve">рез генерального директора, либо (в пределах специальных полномочий) прямо доводят их до отдельных исполнителей на нижестоящем уровне. </w:t>
      </w:r>
    </w:p>
    <w:p w:rsidR="00FD20E7"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Функциональные подразделения, как правило, не имеют права самостоятельно о</w:t>
      </w:r>
      <w:r w:rsidRPr="002513B8">
        <w:rPr>
          <w:rFonts w:ascii="Times New Roman" w:hAnsi="Times New Roman" w:cs="Times New Roman"/>
          <w:bCs/>
          <w:sz w:val="24"/>
          <w:szCs w:val="24"/>
        </w:rPr>
        <w:t>т</w:t>
      </w:r>
      <w:r w:rsidRPr="002513B8">
        <w:rPr>
          <w:rFonts w:ascii="Times New Roman" w:hAnsi="Times New Roman" w:cs="Times New Roman"/>
          <w:bCs/>
          <w:sz w:val="24"/>
          <w:szCs w:val="24"/>
        </w:rPr>
        <w:t>давать распоряжения производственным подразделениям.</w:t>
      </w:r>
    </w:p>
    <w:p w:rsidR="00430B26"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Главный бухгалтер обеспечивает контроль за отражением на счетах бухгалтерского учета всех осуществленных хозяйственных операций, предоставление оперативной и</w:t>
      </w:r>
      <w:r w:rsidRPr="002513B8">
        <w:rPr>
          <w:rFonts w:ascii="Times New Roman" w:hAnsi="Times New Roman" w:cs="Times New Roman"/>
          <w:bCs/>
          <w:sz w:val="24"/>
          <w:szCs w:val="24"/>
        </w:rPr>
        <w:t>н</w:t>
      </w:r>
      <w:r w:rsidRPr="002513B8">
        <w:rPr>
          <w:rFonts w:ascii="Times New Roman" w:hAnsi="Times New Roman" w:cs="Times New Roman"/>
          <w:bCs/>
          <w:sz w:val="24"/>
          <w:szCs w:val="24"/>
        </w:rPr>
        <w:t xml:space="preserve">формации о финансовом состоянии </w:t>
      </w:r>
      <w:r w:rsidR="00430B26" w:rsidRPr="002513B8">
        <w:rPr>
          <w:rFonts w:ascii="Times New Roman" w:hAnsi="Times New Roman" w:cs="Times New Roman"/>
          <w:bCs/>
          <w:sz w:val="24"/>
          <w:szCs w:val="24"/>
        </w:rPr>
        <w:t>организации</w:t>
      </w:r>
      <w:r w:rsidRPr="002513B8">
        <w:rPr>
          <w:rFonts w:ascii="Times New Roman" w:hAnsi="Times New Roman" w:cs="Times New Roman"/>
          <w:bCs/>
          <w:sz w:val="24"/>
          <w:szCs w:val="24"/>
        </w:rPr>
        <w:t>, составление в установленные сроки бу</w:t>
      </w:r>
      <w:r w:rsidRPr="002513B8">
        <w:rPr>
          <w:rFonts w:ascii="Times New Roman" w:hAnsi="Times New Roman" w:cs="Times New Roman"/>
          <w:bCs/>
          <w:sz w:val="24"/>
          <w:szCs w:val="24"/>
        </w:rPr>
        <w:t>х</w:t>
      </w:r>
      <w:r w:rsidRPr="002513B8">
        <w:rPr>
          <w:rFonts w:ascii="Times New Roman" w:hAnsi="Times New Roman" w:cs="Times New Roman"/>
          <w:bCs/>
          <w:sz w:val="24"/>
          <w:szCs w:val="24"/>
        </w:rPr>
        <w:t xml:space="preserve">галтерской отчетности и проведение экономического анализа финансово-хозяйственной деятельности </w:t>
      </w:r>
      <w:r w:rsidR="00430B26" w:rsidRPr="002513B8">
        <w:rPr>
          <w:rFonts w:ascii="Times New Roman" w:hAnsi="Times New Roman" w:cs="Times New Roman"/>
          <w:bCs/>
          <w:sz w:val="24"/>
          <w:szCs w:val="24"/>
        </w:rPr>
        <w:t>предприятия</w:t>
      </w:r>
      <w:r w:rsidRPr="002513B8">
        <w:rPr>
          <w:rFonts w:ascii="Times New Roman" w:hAnsi="Times New Roman" w:cs="Times New Roman"/>
          <w:bCs/>
          <w:sz w:val="24"/>
          <w:szCs w:val="24"/>
        </w:rPr>
        <w:t>. </w:t>
      </w:r>
      <w:r w:rsidR="00430B26" w:rsidRPr="002513B8">
        <w:rPr>
          <w:rFonts w:ascii="Times New Roman" w:hAnsi="Times New Roman" w:cs="Times New Roman"/>
          <w:bCs/>
          <w:sz w:val="24"/>
          <w:szCs w:val="24"/>
        </w:rPr>
        <w:t xml:space="preserve"> </w:t>
      </w:r>
    </w:p>
    <w:p w:rsidR="00430B26" w:rsidRPr="002513B8" w:rsidRDefault="00291F5F" w:rsidP="00FD20E7">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Бухгалтер непосредственно подчиняется главному бухгалтеру и  выполняет работу по различным участкам бухгалтерского учета (учет основных средств, товарно-материальных запасов, затрат на производство, реализацию продукции, результатов ф</w:t>
      </w:r>
      <w:r w:rsidRPr="002513B8">
        <w:rPr>
          <w:rFonts w:ascii="Times New Roman" w:hAnsi="Times New Roman" w:cs="Times New Roman"/>
          <w:bCs/>
          <w:sz w:val="24"/>
          <w:szCs w:val="24"/>
        </w:rPr>
        <w:t>и</w:t>
      </w:r>
      <w:r w:rsidRPr="002513B8">
        <w:rPr>
          <w:rFonts w:ascii="Times New Roman" w:hAnsi="Times New Roman" w:cs="Times New Roman"/>
          <w:bCs/>
          <w:sz w:val="24"/>
          <w:szCs w:val="24"/>
        </w:rPr>
        <w:t>нансово – хозяйственной деятельности, расчетов с поставщиками и заказчиками, а также за предоставленные услуги и т.п.).</w:t>
      </w:r>
    </w:p>
    <w:p w:rsidR="00291F5F" w:rsidRPr="002513B8" w:rsidRDefault="00430B26" w:rsidP="00FD20E7">
      <w:pPr>
        <w:spacing w:after="0" w:line="360" w:lineRule="auto"/>
        <w:ind w:firstLine="709"/>
        <w:jc w:val="both"/>
        <w:rPr>
          <w:rStyle w:val="aff1"/>
          <w:rFonts w:ascii="Times New Roman" w:hAnsi="Times New Roman" w:cs="Times New Roman"/>
          <w:color w:val="000000"/>
          <w:sz w:val="24"/>
          <w:szCs w:val="24"/>
          <w:shd w:val="clear" w:color="auto" w:fill="F2F0E8"/>
        </w:rPr>
      </w:pPr>
      <w:r w:rsidRPr="002513B8">
        <w:rPr>
          <w:rFonts w:ascii="Times New Roman" w:hAnsi="Times New Roman" w:cs="Times New Roman"/>
          <w:bCs/>
          <w:sz w:val="24"/>
          <w:szCs w:val="24"/>
        </w:rPr>
        <w:t>П</w:t>
      </w:r>
      <w:r w:rsidR="00291F5F" w:rsidRPr="002513B8">
        <w:rPr>
          <w:rFonts w:ascii="Times New Roman" w:hAnsi="Times New Roman" w:cs="Times New Roman"/>
          <w:bCs/>
          <w:sz w:val="24"/>
          <w:szCs w:val="24"/>
        </w:rPr>
        <w:t>одбором и приемом на работу квалифицированных работников</w:t>
      </w:r>
      <w:r w:rsidRPr="002513B8">
        <w:rPr>
          <w:rFonts w:ascii="Times New Roman" w:hAnsi="Times New Roman" w:cs="Times New Roman"/>
          <w:bCs/>
          <w:sz w:val="24"/>
          <w:szCs w:val="24"/>
        </w:rPr>
        <w:t xml:space="preserve"> осуществляется непосредственно генеральным директором ООО «НАША СЕМЬЯ»</w:t>
      </w:r>
      <w:r w:rsidR="00291F5F" w:rsidRPr="002513B8">
        <w:rPr>
          <w:rFonts w:ascii="Times New Roman" w:hAnsi="Times New Roman" w:cs="Times New Roman"/>
          <w:bCs/>
          <w:sz w:val="24"/>
          <w:szCs w:val="24"/>
        </w:rPr>
        <w:t>.</w:t>
      </w:r>
      <w:r w:rsidR="00291F5F" w:rsidRPr="002513B8">
        <w:rPr>
          <w:rStyle w:val="aff1"/>
          <w:rFonts w:ascii="Times New Roman" w:hAnsi="Times New Roman" w:cs="Times New Roman"/>
          <w:color w:val="000000"/>
          <w:sz w:val="24"/>
          <w:szCs w:val="24"/>
          <w:shd w:val="clear" w:color="auto" w:fill="F2F0E8"/>
        </w:rPr>
        <w:t> </w:t>
      </w:r>
    </w:p>
    <w:p w:rsidR="0050204E" w:rsidRDefault="0050204E" w:rsidP="00260A20">
      <w:pPr>
        <w:spacing w:after="0" w:line="360" w:lineRule="auto"/>
        <w:ind w:firstLine="709"/>
        <w:jc w:val="both"/>
        <w:rPr>
          <w:rFonts w:ascii="Times New Roman" w:hAnsi="Times New Roman" w:cs="Times New Roman"/>
          <w:sz w:val="24"/>
          <w:szCs w:val="24"/>
        </w:rPr>
      </w:pPr>
    </w:p>
    <w:p w:rsidR="00260A20" w:rsidRPr="002513B8" w:rsidRDefault="00EE488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О</w:t>
      </w:r>
      <w:r w:rsidR="00260A20" w:rsidRPr="002513B8">
        <w:rPr>
          <w:rFonts w:ascii="Times New Roman" w:hAnsi="Times New Roman" w:cs="Times New Roman"/>
          <w:sz w:val="24"/>
          <w:szCs w:val="24"/>
        </w:rPr>
        <w:t>сновны</w:t>
      </w:r>
      <w:r w:rsidRPr="002513B8">
        <w:rPr>
          <w:rFonts w:ascii="Times New Roman" w:hAnsi="Times New Roman" w:cs="Times New Roman"/>
          <w:sz w:val="24"/>
          <w:szCs w:val="24"/>
        </w:rPr>
        <w:t>е</w:t>
      </w:r>
      <w:r w:rsidR="00260A20" w:rsidRPr="002513B8">
        <w:rPr>
          <w:rFonts w:ascii="Times New Roman" w:hAnsi="Times New Roman" w:cs="Times New Roman"/>
          <w:sz w:val="24"/>
          <w:szCs w:val="24"/>
        </w:rPr>
        <w:t xml:space="preserve"> конкурент</w:t>
      </w:r>
      <w:r w:rsidRPr="002513B8">
        <w:rPr>
          <w:rFonts w:ascii="Times New Roman" w:hAnsi="Times New Roman" w:cs="Times New Roman"/>
          <w:sz w:val="24"/>
          <w:szCs w:val="24"/>
        </w:rPr>
        <w:t>ы</w:t>
      </w:r>
      <w:r w:rsidR="00260A20" w:rsidRPr="002513B8">
        <w:rPr>
          <w:rFonts w:ascii="Times New Roman" w:hAnsi="Times New Roman" w:cs="Times New Roman"/>
          <w:sz w:val="24"/>
          <w:szCs w:val="24"/>
        </w:rPr>
        <w:t>:</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производственная компания «Карусель» (г. Красноярск);</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ООО «Экомафт» (г. Ярославль»;</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ООО «АВЕН-МАФ» ( г. Санкт-Петербург);</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ЗАО «КСИЛ»  ( г. Санкт-Петербург);</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ООО «Атрикс» (г. Москва);</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ООО «Оптосиб», (г. Носибирск);</w:t>
      </w:r>
    </w:p>
    <w:p w:rsidR="00260A20" w:rsidRPr="002513B8" w:rsidRDefault="00260A20" w:rsidP="00260A2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 ООО «Регион-парк»  (г. Носибирск).</w:t>
      </w:r>
    </w:p>
    <w:p w:rsidR="00260A20" w:rsidRPr="002513B8" w:rsidRDefault="00EE4880" w:rsidP="00260A20">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П</w:t>
      </w:r>
      <w:r w:rsidR="00260A20" w:rsidRPr="002513B8">
        <w:rPr>
          <w:rFonts w:ascii="Times New Roman" w:hAnsi="Times New Roman" w:cs="Times New Roman"/>
          <w:bCs/>
          <w:sz w:val="24"/>
          <w:szCs w:val="24"/>
        </w:rPr>
        <w:t>роведе</w:t>
      </w:r>
      <w:r w:rsidRPr="002513B8">
        <w:rPr>
          <w:rFonts w:ascii="Times New Roman" w:hAnsi="Times New Roman" w:cs="Times New Roman"/>
          <w:bCs/>
          <w:sz w:val="24"/>
          <w:szCs w:val="24"/>
        </w:rPr>
        <w:t>м</w:t>
      </w:r>
      <w:r w:rsidR="00260A20" w:rsidRPr="002513B8">
        <w:rPr>
          <w:rFonts w:ascii="Times New Roman" w:hAnsi="Times New Roman" w:cs="Times New Roman"/>
          <w:bCs/>
          <w:sz w:val="24"/>
          <w:szCs w:val="24"/>
        </w:rPr>
        <w:t xml:space="preserve"> экономическ</w:t>
      </w:r>
      <w:r w:rsidRPr="002513B8">
        <w:rPr>
          <w:rFonts w:ascii="Times New Roman" w:hAnsi="Times New Roman" w:cs="Times New Roman"/>
          <w:bCs/>
          <w:sz w:val="24"/>
          <w:szCs w:val="24"/>
        </w:rPr>
        <w:t>ий</w:t>
      </w:r>
      <w:r w:rsidR="00260A20" w:rsidRPr="002513B8">
        <w:rPr>
          <w:rFonts w:ascii="Times New Roman" w:hAnsi="Times New Roman" w:cs="Times New Roman"/>
          <w:bCs/>
          <w:sz w:val="24"/>
          <w:szCs w:val="24"/>
        </w:rPr>
        <w:t xml:space="preserve"> анализ деятельности </w:t>
      </w:r>
      <w:r w:rsidRPr="002513B8">
        <w:rPr>
          <w:rFonts w:ascii="Times New Roman" w:hAnsi="Times New Roman" w:cs="Times New Roman"/>
          <w:bCs/>
          <w:sz w:val="24"/>
          <w:szCs w:val="24"/>
        </w:rPr>
        <w:t xml:space="preserve"> исследуемой </w:t>
      </w:r>
      <w:r w:rsidR="00260A20" w:rsidRPr="002513B8">
        <w:rPr>
          <w:rFonts w:ascii="Times New Roman" w:hAnsi="Times New Roman" w:cs="Times New Roman"/>
          <w:bCs/>
          <w:sz w:val="24"/>
          <w:szCs w:val="24"/>
        </w:rPr>
        <w:t>организации</w:t>
      </w:r>
      <w:r w:rsidR="00691309" w:rsidRPr="002513B8">
        <w:rPr>
          <w:rFonts w:ascii="Times New Roman" w:hAnsi="Times New Roman" w:cs="Times New Roman"/>
          <w:bCs/>
          <w:sz w:val="24"/>
          <w:szCs w:val="24"/>
        </w:rPr>
        <w:t>, целью которого является выявление резервов для повышения эффективности производства</w:t>
      </w:r>
      <w:r w:rsidR="006414E9" w:rsidRPr="002513B8">
        <w:rPr>
          <w:rFonts w:ascii="Times New Roman" w:hAnsi="Times New Roman" w:cs="Times New Roman"/>
          <w:bCs/>
          <w:sz w:val="24"/>
          <w:szCs w:val="24"/>
        </w:rPr>
        <w:t xml:space="preserve"> и определение статуса организации (её конкуретности)</w:t>
      </w:r>
      <w:r w:rsidR="00691309" w:rsidRPr="002513B8">
        <w:rPr>
          <w:rFonts w:ascii="Times New Roman" w:hAnsi="Times New Roman" w:cs="Times New Roman"/>
          <w:bCs/>
          <w:sz w:val="24"/>
          <w:szCs w:val="24"/>
        </w:rPr>
        <w:t>.</w:t>
      </w:r>
    </w:p>
    <w:p w:rsidR="006414E9" w:rsidRPr="002513B8" w:rsidRDefault="006414E9" w:rsidP="00260A20">
      <w:pPr>
        <w:spacing w:after="0" w:line="360" w:lineRule="auto"/>
        <w:ind w:firstLine="709"/>
        <w:jc w:val="both"/>
        <w:rPr>
          <w:rFonts w:ascii="Times New Roman" w:hAnsi="Times New Roman" w:cs="Times New Roman"/>
          <w:bCs/>
          <w:sz w:val="24"/>
          <w:szCs w:val="24"/>
        </w:rPr>
      </w:pPr>
      <w:r w:rsidRPr="002513B8">
        <w:rPr>
          <w:rFonts w:ascii="Times New Roman" w:hAnsi="Times New Roman" w:cs="Times New Roman"/>
          <w:bCs/>
          <w:sz w:val="24"/>
          <w:szCs w:val="24"/>
        </w:rPr>
        <w:t>В книге «Международная конкуренция» М. Портер</w:t>
      </w:r>
      <w:r w:rsidRPr="002513B8">
        <w:rPr>
          <w:rStyle w:val="a8"/>
          <w:rFonts w:ascii="Times New Roman" w:hAnsi="Times New Roman"/>
          <w:bCs/>
          <w:sz w:val="24"/>
          <w:szCs w:val="24"/>
        </w:rPr>
        <w:footnoteReference w:id="19"/>
      </w:r>
      <w:r w:rsidRPr="002513B8">
        <w:rPr>
          <w:rFonts w:ascii="Times New Roman" w:hAnsi="Times New Roman" w:cs="Times New Roman"/>
          <w:bCs/>
          <w:sz w:val="24"/>
          <w:szCs w:val="24"/>
        </w:rPr>
        <w:t xml:space="preserve"> отмечает, что конкуренция –</w:t>
      </w:r>
      <w:r w:rsidRPr="002513B8">
        <w:rPr>
          <w:rFonts w:ascii="Times New Roman" w:hAnsi="Times New Roman" w:cs="Times New Roman"/>
          <w:sz w:val="24"/>
          <w:szCs w:val="24"/>
        </w:rPr>
        <w:t xml:space="preserve"> </w:t>
      </w:r>
      <w:r w:rsidRPr="002513B8">
        <w:rPr>
          <w:rFonts w:ascii="Times New Roman" w:hAnsi="Times New Roman" w:cs="Times New Roman"/>
          <w:bCs/>
          <w:sz w:val="24"/>
          <w:szCs w:val="24"/>
        </w:rPr>
        <w:t>это динамичный и развивающийся процесс, непрерывно меняющийся ландшафт, на кот</w:t>
      </w:r>
      <w:r w:rsidRPr="002513B8">
        <w:rPr>
          <w:rFonts w:ascii="Times New Roman" w:hAnsi="Times New Roman" w:cs="Times New Roman"/>
          <w:bCs/>
          <w:sz w:val="24"/>
          <w:szCs w:val="24"/>
        </w:rPr>
        <w:t>о</w:t>
      </w:r>
      <w:r w:rsidRPr="002513B8">
        <w:rPr>
          <w:rFonts w:ascii="Times New Roman" w:hAnsi="Times New Roman" w:cs="Times New Roman"/>
          <w:bCs/>
          <w:sz w:val="24"/>
          <w:szCs w:val="24"/>
        </w:rPr>
        <w:t>ром появляются новые товары, новые пути маркетинга, новые производственные проце</w:t>
      </w:r>
      <w:r w:rsidRPr="002513B8">
        <w:rPr>
          <w:rFonts w:ascii="Times New Roman" w:hAnsi="Times New Roman" w:cs="Times New Roman"/>
          <w:bCs/>
          <w:sz w:val="24"/>
          <w:szCs w:val="24"/>
        </w:rPr>
        <w:t>с</w:t>
      </w:r>
      <w:r w:rsidRPr="002513B8">
        <w:rPr>
          <w:rFonts w:ascii="Times New Roman" w:hAnsi="Times New Roman" w:cs="Times New Roman"/>
          <w:bCs/>
          <w:sz w:val="24"/>
          <w:szCs w:val="24"/>
        </w:rPr>
        <w:t>сы и новые рыночные сегменты. Понятие конкуренции настолько многозначно, что оно не охватывается каким-либо универсальным определением</w:t>
      </w:r>
      <w:r w:rsidRPr="002513B8">
        <w:rPr>
          <w:rFonts w:ascii="Times New Roman" w:hAnsi="Times New Roman" w:cs="Times New Roman"/>
          <w:sz w:val="24"/>
          <w:szCs w:val="24"/>
        </w:rPr>
        <w:t>. Это и способ хозяйствования, и такой способ существования капитала, когда один капитал соперничает с другим капит</w:t>
      </w:r>
      <w:r w:rsidRPr="002513B8">
        <w:rPr>
          <w:rFonts w:ascii="Times New Roman" w:hAnsi="Times New Roman" w:cs="Times New Roman"/>
          <w:sz w:val="24"/>
          <w:szCs w:val="24"/>
        </w:rPr>
        <w:t>а</w:t>
      </w:r>
      <w:r w:rsidRPr="002513B8">
        <w:rPr>
          <w:rFonts w:ascii="Times New Roman" w:hAnsi="Times New Roman" w:cs="Times New Roman"/>
          <w:sz w:val="24"/>
          <w:szCs w:val="24"/>
        </w:rPr>
        <w:t>лом. В конкуренции усматривается как главная сущностная черта, свойство товарного производства, так и способ развития. Кроме того, конкуренция выступает в роли стихи</w:t>
      </w:r>
      <w:r w:rsidRPr="002513B8">
        <w:rPr>
          <w:rFonts w:ascii="Times New Roman" w:hAnsi="Times New Roman" w:cs="Times New Roman"/>
          <w:sz w:val="24"/>
          <w:szCs w:val="24"/>
        </w:rPr>
        <w:t>й</w:t>
      </w:r>
      <w:r w:rsidRPr="002513B8">
        <w:rPr>
          <w:rFonts w:ascii="Times New Roman" w:hAnsi="Times New Roman" w:cs="Times New Roman"/>
          <w:sz w:val="24"/>
          <w:szCs w:val="24"/>
        </w:rPr>
        <w:t>ного регулятора общественного производства. Следствием конкуренции является, с одной стороны, обострение производственных и рыночных отношений, а с другой – повышение эффективности хозяйственной деятельности, ускорение научно-технического процесса.</w:t>
      </w:r>
    </w:p>
    <w:p w:rsidR="00691309" w:rsidRPr="002513B8" w:rsidRDefault="00691309" w:rsidP="00260A20">
      <w:pPr>
        <w:spacing w:after="0" w:line="360" w:lineRule="auto"/>
        <w:ind w:firstLine="709"/>
        <w:jc w:val="both"/>
        <w:rPr>
          <w:rFonts w:ascii="Times New Roman" w:hAnsi="Times New Roman" w:cs="Times New Roman"/>
          <w:bCs/>
          <w:sz w:val="24"/>
          <w:szCs w:val="24"/>
        </w:rPr>
      </w:pPr>
    </w:p>
    <w:p w:rsidR="008613DD" w:rsidRPr="0050204E" w:rsidRDefault="008613DD" w:rsidP="008F27AE">
      <w:pPr>
        <w:pStyle w:val="2"/>
        <w:tabs>
          <w:tab w:val="left" w:pos="9248"/>
          <w:tab w:val="right" w:pos="9354"/>
        </w:tabs>
        <w:spacing w:before="0" w:line="360" w:lineRule="auto"/>
        <w:ind w:firstLine="709"/>
        <w:jc w:val="both"/>
        <w:rPr>
          <w:rFonts w:ascii="Times New Roman" w:hAnsi="Times New Roman" w:cs="Times New Roman"/>
          <w:color w:val="auto"/>
          <w:sz w:val="24"/>
          <w:szCs w:val="24"/>
        </w:rPr>
      </w:pPr>
      <w:bookmarkStart w:id="20" w:name="_Toc451860827"/>
      <w:r w:rsidRPr="0050204E">
        <w:rPr>
          <w:rFonts w:ascii="Times New Roman" w:hAnsi="Times New Roman" w:cs="Times New Roman"/>
          <w:color w:val="000000"/>
          <w:sz w:val="24"/>
          <w:szCs w:val="24"/>
        </w:rPr>
        <w:t xml:space="preserve">2.2 </w:t>
      </w:r>
      <w:r w:rsidR="00EE4880" w:rsidRPr="0050204E">
        <w:rPr>
          <w:rFonts w:ascii="Times New Roman" w:hAnsi="Times New Roman" w:cs="Times New Roman"/>
          <w:color w:val="000000"/>
          <w:sz w:val="24"/>
          <w:szCs w:val="24"/>
        </w:rPr>
        <w:t>Экономический анализ</w:t>
      </w:r>
      <w:r w:rsidRPr="0050204E">
        <w:rPr>
          <w:rFonts w:ascii="Times New Roman" w:hAnsi="Times New Roman" w:cs="Times New Roman"/>
          <w:color w:val="000000"/>
          <w:sz w:val="24"/>
          <w:szCs w:val="24"/>
        </w:rPr>
        <w:t xml:space="preserve"> деятельности </w:t>
      </w:r>
      <w:r w:rsidRPr="0050204E">
        <w:rPr>
          <w:rFonts w:ascii="Times New Roman" w:hAnsi="Times New Roman" w:cs="Times New Roman"/>
          <w:color w:val="auto"/>
          <w:sz w:val="24"/>
          <w:szCs w:val="24"/>
        </w:rPr>
        <w:t>ООО «НАША СЕМЬЯ»</w:t>
      </w:r>
      <w:bookmarkEnd w:id="19"/>
      <w:bookmarkEnd w:id="20"/>
      <w:r w:rsidR="00F654B6" w:rsidRPr="0050204E">
        <w:rPr>
          <w:rFonts w:ascii="Times New Roman" w:hAnsi="Times New Roman" w:cs="Times New Roman"/>
          <w:color w:val="auto"/>
          <w:sz w:val="24"/>
          <w:szCs w:val="24"/>
        </w:rPr>
        <w:tab/>
      </w:r>
      <w:r w:rsidR="008F27AE" w:rsidRPr="0050204E">
        <w:rPr>
          <w:rFonts w:ascii="Times New Roman" w:hAnsi="Times New Roman" w:cs="Times New Roman"/>
          <w:color w:val="auto"/>
          <w:sz w:val="24"/>
          <w:szCs w:val="24"/>
        </w:rPr>
        <w:tab/>
      </w:r>
    </w:p>
    <w:p w:rsidR="00B56636" w:rsidRPr="002513B8" w:rsidRDefault="00B56636" w:rsidP="00666763">
      <w:pPr>
        <w:jc w:val="right"/>
        <w:rPr>
          <w:rFonts w:ascii="Times New Roman" w:hAnsi="Times New Roman" w:cs="Times New Roman"/>
          <w:sz w:val="24"/>
          <w:szCs w:val="24"/>
        </w:rPr>
      </w:pPr>
    </w:p>
    <w:p w:rsidR="008E6B28" w:rsidRPr="002513B8" w:rsidRDefault="008613DD" w:rsidP="008E6B28">
      <w:pPr>
        <w:pStyle w:val="32"/>
        <w:tabs>
          <w:tab w:val="left" w:pos="0"/>
        </w:tabs>
        <w:spacing w:after="0" w:line="360" w:lineRule="auto"/>
        <w:ind w:left="0" w:firstLine="709"/>
        <w:jc w:val="both"/>
        <w:rPr>
          <w:sz w:val="24"/>
          <w:szCs w:val="24"/>
        </w:rPr>
      </w:pPr>
      <w:r w:rsidRPr="002513B8">
        <w:rPr>
          <w:sz w:val="24"/>
          <w:szCs w:val="24"/>
        </w:rPr>
        <w:t>Информация для анализа содержится в бухгалтерском балансе</w:t>
      </w:r>
      <w:r w:rsidR="00615BF3" w:rsidRPr="002513B8">
        <w:rPr>
          <w:sz w:val="24"/>
          <w:szCs w:val="24"/>
        </w:rPr>
        <w:t xml:space="preserve"> (приложение 1)</w:t>
      </w:r>
      <w:r w:rsidR="008E6B28" w:rsidRPr="002513B8">
        <w:rPr>
          <w:sz w:val="24"/>
          <w:szCs w:val="24"/>
        </w:rPr>
        <w:t>.</w:t>
      </w:r>
      <w:r w:rsidR="00317C84" w:rsidRPr="002513B8">
        <w:rPr>
          <w:sz w:val="24"/>
          <w:szCs w:val="24"/>
        </w:rPr>
        <w:t xml:space="preserve"> </w:t>
      </w:r>
      <w:r w:rsidR="00FE15E9" w:rsidRPr="002513B8">
        <w:rPr>
          <w:sz w:val="24"/>
          <w:szCs w:val="24"/>
        </w:rPr>
        <w:t>Аналитические данные оценены за три последовательных периода.</w:t>
      </w:r>
      <w:r w:rsidR="00EE5A2D" w:rsidRPr="002513B8">
        <w:rPr>
          <w:sz w:val="24"/>
          <w:szCs w:val="24"/>
        </w:rPr>
        <w:t xml:space="preserve"> </w:t>
      </w:r>
      <w:r w:rsidR="008E6B28" w:rsidRPr="002513B8">
        <w:rPr>
          <w:sz w:val="24"/>
          <w:szCs w:val="24"/>
        </w:rPr>
        <w:t>Баз</w:t>
      </w:r>
      <w:r w:rsidR="00893C45" w:rsidRPr="002513B8">
        <w:rPr>
          <w:sz w:val="24"/>
          <w:szCs w:val="24"/>
        </w:rPr>
        <w:t>овый</w:t>
      </w:r>
      <w:r w:rsidR="008E6B28" w:rsidRPr="002513B8">
        <w:rPr>
          <w:sz w:val="24"/>
          <w:szCs w:val="24"/>
        </w:rPr>
        <w:t xml:space="preserve"> период 201</w:t>
      </w:r>
      <w:r w:rsidR="00893C45" w:rsidRPr="002513B8">
        <w:rPr>
          <w:sz w:val="24"/>
          <w:szCs w:val="24"/>
        </w:rPr>
        <w:t>2</w:t>
      </w:r>
      <w:r w:rsidR="008E6B28" w:rsidRPr="002513B8">
        <w:rPr>
          <w:sz w:val="24"/>
          <w:szCs w:val="24"/>
        </w:rPr>
        <w:t xml:space="preserve"> год.</w:t>
      </w:r>
    </w:p>
    <w:p w:rsidR="00762530" w:rsidRDefault="008613DD" w:rsidP="008613DD">
      <w:pPr>
        <w:pStyle w:val="32"/>
        <w:tabs>
          <w:tab w:val="left" w:pos="0"/>
        </w:tabs>
        <w:spacing w:after="0" w:line="360" w:lineRule="auto"/>
        <w:ind w:left="0" w:firstLine="709"/>
        <w:jc w:val="both"/>
        <w:rPr>
          <w:sz w:val="24"/>
          <w:szCs w:val="24"/>
        </w:rPr>
      </w:pPr>
      <w:r w:rsidRPr="002513B8">
        <w:rPr>
          <w:sz w:val="24"/>
          <w:szCs w:val="24"/>
        </w:rPr>
        <w:t xml:space="preserve">Анализ производства и реализации </w:t>
      </w:r>
      <w:r w:rsidR="00EE4880" w:rsidRPr="002513B8">
        <w:rPr>
          <w:sz w:val="24"/>
          <w:szCs w:val="24"/>
        </w:rPr>
        <w:t xml:space="preserve">продукции ООО НАША СЕМЬЯ» </w:t>
      </w:r>
      <w:r w:rsidRPr="002513B8">
        <w:rPr>
          <w:sz w:val="24"/>
          <w:szCs w:val="24"/>
        </w:rPr>
        <w:t>начнем с изучения их динамики (таблица 2.1), применяя методы горизонтального и трендового ан</w:t>
      </w:r>
      <w:r w:rsidRPr="002513B8">
        <w:rPr>
          <w:sz w:val="24"/>
          <w:szCs w:val="24"/>
        </w:rPr>
        <w:t>а</w:t>
      </w:r>
      <w:r w:rsidRPr="002513B8">
        <w:rPr>
          <w:sz w:val="24"/>
          <w:szCs w:val="24"/>
        </w:rPr>
        <w:t>лиза</w:t>
      </w:r>
      <w:r w:rsidR="00EE4880" w:rsidRPr="002513B8">
        <w:rPr>
          <w:rStyle w:val="a8"/>
          <w:sz w:val="24"/>
          <w:szCs w:val="24"/>
        </w:rPr>
        <w:footnoteReference w:id="20"/>
      </w:r>
      <w:r w:rsidR="00623208" w:rsidRPr="002513B8">
        <w:rPr>
          <w:sz w:val="24"/>
          <w:szCs w:val="24"/>
        </w:rPr>
        <w:t>.</w:t>
      </w:r>
    </w:p>
    <w:p w:rsidR="002513B8" w:rsidRDefault="002513B8" w:rsidP="008613DD">
      <w:pPr>
        <w:pStyle w:val="32"/>
        <w:tabs>
          <w:tab w:val="left" w:pos="0"/>
        </w:tabs>
        <w:spacing w:after="0" w:line="360" w:lineRule="auto"/>
        <w:ind w:left="0" w:firstLine="709"/>
        <w:jc w:val="both"/>
        <w:rPr>
          <w:sz w:val="24"/>
          <w:szCs w:val="24"/>
        </w:rPr>
      </w:pPr>
    </w:p>
    <w:p w:rsidR="009651E3" w:rsidRPr="002513B8" w:rsidRDefault="009651E3" w:rsidP="009651E3">
      <w:pPr>
        <w:pStyle w:val="32"/>
        <w:tabs>
          <w:tab w:val="left" w:pos="0"/>
        </w:tabs>
        <w:spacing w:after="0" w:line="360" w:lineRule="auto"/>
        <w:ind w:left="0"/>
        <w:rPr>
          <w:sz w:val="24"/>
          <w:szCs w:val="24"/>
        </w:rPr>
      </w:pPr>
      <w:r w:rsidRPr="002513B8">
        <w:rPr>
          <w:sz w:val="24"/>
          <w:szCs w:val="24"/>
        </w:rPr>
        <w:lastRenderedPageBreak/>
        <w:tab/>
      </w:r>
      <w:r w:rsidR="00FB0516" w:rsidRPr="002513B8">
        <w:rPr>
          <w:sz w:val="24"/>
          <w:szCs w:val="24"/>
        </w:rPr>
        <w:tab/>
      </w:r>
      <w:r w:rsidR="00FB0516" w:rsidRPr="002513B8">
        <w:rPr>
          <w:sz w:val="24"/>
          <w:szCs w:val="24"/>
        </w:rPr>
        <w:tab/>
      </w:r>
      <w:r w:rsidR="00FB0516" w:rsidRPr="002513B8">
        <w:rPr>
          <w:sz w:val="24"/>
          <w:szCs w:val="24"/>
        </w:rPr>
        <w:tab/>
      </w:r>
      <w:r w:rsidR="00FB0516" w:rsidRPr="002513B8">
        <w:rPr>
          <w:sz w:val="24"/>
          <w:szCs w:val="24"/>
        </w:rPr>
        <w:tab/>
      </w:r>
      <w:r w:rsidR="00FB0516" w:rsidRPr="002513B8">
        <w:rPr>
          <w:sz w:val="24"/>
          <w:szCs w:val="24"/>
        </w:rPr>
        <w:tab/>
      </w:r>
      <w:r w:rsidR="00FB0516" w:rsidRPr="002513B8">
        <w:rPr>
          <w:sz w:val="24"/>
          <w:szCs w:val="24"/>
        </w:rPr>
        <w:tab/>
      </w:r>
      <w:r w:rsidR="00FB0516" w:rsidRPr="002513B8">
        <w:rPr>
          <w:sz w:val="24"/>
          <w:szCs w:val="24"/>
        </w:rPr>
        <w:tab/>
      </w:r>
      <w:r w:rsidR="00FB0516" w:rsidRPr="002513B8">
        <w:rPr>
          <w:sz w:val="24"/>
          <w:szCs w:val="24"/>
        </w:rPr>
        <w:tab/>
      </w:r>
      <w:r w:rsidR="00FB0516" w:rsidRPr="002513B8">
        <w:rPr>
          <w:sz w:val="24"/>
          <w:szCs w:val="24"/>
        </w:rPr>
        <w:tab/>
      </w:r>
      <w:r w:rsidR="00EE5A2D" w:rsidRPr="002513B8">
        <w:rPr>
          <w:sz w:val="24"/>
          <w:szCs w:val="24"/>
        </w:rPr>
        <w:tab/>
      </w:r>
      <w:r w:rsidRPr="002513B8">
        <w:rPr>
          <w:sz w:val="24"/>
          <w:szCs w:val="24"/>
        </w:rPr>
        <w:t>Таблица 2.1</w:t>
      </w:r>
    </w:p>
    <w:p w:rsidR="009651E3" w:rsidRPr="002513B8" w:rsidRDefault="009651E3" w:rsidP="009651E3">
      <w:pPr>
        <w:pStyle w:val="32"/>
        <w:tabs>
          <w:tab w:val="left" w:pos="0"/>
        </w:tabs>
        <w:spacing w:after="0" w:line="360" w:lineRule="auto"/>
        <w:ind w:left="0" w:firstLine="709"/>
        <w:rPr>
          <w:sz w:val="24"/>
          <w:szCs w:val="24"/>
        </w:rPr>
      </w:pPr>
      <w:r w:rsidRPr="002513B8">
        <w:rPr>
          <w:sz w:val="24"/>
          <w:szCs w:val="24"/>
        </w:rPr>
        <w:t>Динамика объема производства и реализации продукции в натуральных и сто</w:t>
      </w:r>
      <w:r w:rsidRPr="002513B8">
        <w:rPr>
          <w:sz w:val="24"/>
          <w:szCs w:val="24"/>
        </w:rPr>
        <w:t>и</w:t>
      </w:r>
      <w:r w:rsidRPr="002513B8">
        <w:rPr>
          <w:sz w:val="24"/>
          <w:szCs w:val="24"/>
        </w:rPr>
        <w:t>мостных показателях</w:t>
      </w:r>
    </w:p>
    <w:tbl>
      <w:tblPr>
        <w:tblW w:w="0" w:type="auto"/>
        <w:tblLayout w:type="fixed"/>
        <w:tblLook w:val="04A0" w:firstRow="1" w:lastRow="0" w:firstColumn="1" w:lastColumn="0" w:noHBand="0" w:noVBand="1"/>
      </w:tblPr>
      <w:tblGrid>
        <w:gridCol w:w="2376"/>
        <w:gridCol w:w="993"/>
        <w:gridCol w:w="1134"/>
        <w:gridCol w:w="1134"/>
        <w:gridCol w:w="992"/>
        <w:gridCol w:w="992"/>
        <w:gridCol w:w="992"/>
        <w:gridCol w:w="957"/>
      </w:tblGrid>
      <w:tr w:rsidR="00B56636" w:rsidRPr="009C494D" w:rsidTr="00B56636">
        <w:trPr>
          <w:trHeight w:val="598"/>
        </w:trPr>
        <w:tc>
          <w:tcPr>
            <w:tcW w:w="2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6636"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 xml:space="preserve">Наименование </w:t>
            </w:r>
          </w:p>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показателей</w:t>
            </w:r>
          </w:p>
        </w:tc>
        <w:tc>
          <w:tcPr>
            <w:tcW w:w="3261" w:type="dxa"/>
            <w:gridSpan w:val="3"/>
            <w:tcBorders>
              <w:top w:val="single" w:sz="4" w:space="0" w:color="auto"/>
              <w:left w:val="nil"/>
              <w:bottom w:val="nil"/>
              <w:right w:val="single" w:sz="4" w:space="0" w:color="000000"/>
            </w:tcBorders>
            <w:shd w:val="clear" w:color="auto" w:fill="auto"/>
            <w:vAlign w:val="center"/>
            <w:hideMark/>
          </w:tcPr>
          <w:p w:rsidR="00B56636" w:rsidRDefault="00B56636"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r w:rsidRPr="009C494D">
              <w:rPr>
                <w:rFonts w:ascii="Times New Roman" w:eastAsia="Times New Roman" w:hAnsi="Times New Roman" w:cs="Times New Roman"/>
                <w:color w:val="000000"/>
                <w:sz w:val="24"/>
                <w:szCs w:val="24"/>
                <w:lang w:eastAsia="ru-RU"/>
              </w:rPr>
              <w:t xml:space="preserve">начение показателей по </w:t>
            </w:r>
          </w:p>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периодам</w:t>
            </w:r>
          </w:p>
        </w:tc>
        <w:tc>
          <w:tcPr>
            <w:tcW w:w="1984" w:type="dxa"/>
            <w:gridSpan w:val="2"/>
            <w:vMerge w:val="restart"/>
            <w:tcBorders>
              <w:top w:val="single" w:sz="4" w:space="0" w:color="auto"/>
              <w:left w:val="nil"/>
              <w:right w:val="single" w:sz="4" w:space="0" w:color="000000"/>
            </w:tcBorders>
            <w:shd w:val="clear" w:color="auto" w:fill="auto"/>
            <w:vAlign w:val="center"/>
            <w:hideMark/>
          </w:tcPr>
          <w:p w:rsidR="00B56636" w:rsidRPr="009C494D" w:rsidRDefault="00B56636" w:rsidP="00BD287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w:t>
            </w:r>
            <w:r w:rsidRPr="009C494D">
              <w:rPr>
                <w:rFonts w:ascii="Times New Roman" w:eastAsia="Times New Roman" w:hAnsi="Times New Roman" w:cs="Times New Roman"/>
                <w:color w:val="000000"/>
                <w:sz w:val="24"/>
                <w:szCs w:val="24"/>
                <w:lang w:eastAsia="ru-RU"/>
              </w:rPr>
              <w:t>оризонтальный анализ, %</w:t>
            </w:r>
          </w:p>
        </w:tc>
        <w:tc>
          <w:tcPr>
            <w:tcW w:w="1949" w:type="dxa"/>
            <w:gridSpan w:val="2"/>
            <w:vMerge w:val="restart"/>
            <w:tcBorders>
              <w:top w:val="single" w:sz="4" w:space="0" w:color="auto"/>
              <w:left w:val="nil"/>
              <w:right w:val="single" w:sz="4" w:space="0" w:color="000000"/>
            </w:tcBorders>
            <w:shd w:val="clear" w:color="auto" w:fill="auto"/>
            <w:vAlign w:val="center"/>
            <w:hideMark/>
          </w:tcPr>
          <w:p w:rsidR="00B56636" w:rsidRPr="009C494D" w:rsidRDefault="00B56636" w:rsidP="00BD287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w:t>
            </w:r>
            <w:r w:rsidRPr="009C494D">
              <w:rPr>
                <w:rFonts w:ascii="Times New Roman" w:eastAsia="Times New Roman" w:hAnsi="Times New Roman" w:cs="Times New Roman"/>
                <w:color w:val="000000"/>
                <w:sz w:val="24"/>
                <w:szCs w:val="24"/>
                <w:lang w:eastAsia="ru-RU"/>
              </w:rPr>
              <w:t>рендовый ан</w:t>
            </w:r>
            <w:r w:rsidRPr="009C494D">
              <w:rPr>
                <w:rFonts w:ascii="Times New Roman" w:eastAsia="Times New Roman" w:hAnsi="Times New Roman" w:cs="Times New Roman"/>
                <w:color w:val="000000"/>
                <w:sz w:val="24"/>
                <w:szCs w:val="24"/>
                <w:lang w:eastAsia="ru-RU"/>
              </w:rPr>
              <w:t>а</w:t>
            </w:r>
            <w:r w:rsidRPr="009C494D">
              <w:rPr>
                <w:rFonts w:ascii="Times New Roman" w:eastAsia="Times New Roman" w:hAnsi="Times New Roman" w:cs="Times New Roman"/>
                <w:color w:val="000000"/>
                <w:sz w:val="24"/>
                <w:szCs w:val="24"/>
                <w:lang w:eastAsia="ru-RU"/>
              </w:rPr>
              <w:t>лиз, %</w:t>
            </w:r>
          </w:p>
        </w:tc>
      </w:tr>
      <w:tr w:rsidR="00B56636" w:rsidRPr="009C494D" w:rsidTr="00B56636">
        <w:trPr>
          <w:trHeight w:val="599"/>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B56636" w:rsidRPr="009C494D" w:rsidRDefault="00B56636" w:rsidP="008368EB">
            <w:pPr>
              <w:spacing w:after="0" w:line="240" w:lineRule="auto"/>
              <w:rPr>
                <w:rFonts w:ascii="Times New Roman" w:eastAsia="Times New Roman" w:hAnsi="Times New Roman" w:cs="Times New Roman"/>
                <w:color w:val="000000"/>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2012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2013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2014</w:t>
            </w:r>
          </w:p>
        </w:tc>
        <w:tc>
          <w:tcPr>
            <w:tcW w:w="1984" w:type="dxa"/>
            <w:gridSpan w:val="2"/>
            <w:vMerge/>
            <w:tcBorders>
              <w:left w:val="single" w:sz="4" w:space="0" w:color="auto"/>
              <w:bottom w:val="single" w:sz="4" w:space="0" w:color="000000"/>
              <w:right w:val="single" w:sz="4" w:space="0" w:color="000000"/>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p>
        </w:tc>
        <w:tc>
          <w:tcPr>
            <w:tcW w:w="1949" w:type="dxa"/>
            <w:gridSpan w:val="2"/>
            <w:vMerge/>
            <w:tcBorders>
              <w:left w:val="single" w:sz="4" w:space="0" w:color="auto"/>
              <w:bottom w:val="single" w:sz="4" w:space="0" w:color="000000"/>
              <w:right w:val="single" w:sz="4" w:space="0" w:color="000000"/>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p>
        </w:tc>
      </w:tr>
      <w:tr w:rsidR="009651E3" w:rsidRPr="009C494D" w:rsidTr="008368EB">
        <w:trPr>
          <w:trHeight w:val="625"/>
        </w:trPr>
        <w:tc>
          <w:tcPr>
            <w:tcW w:w="2376" w:type="dxa"/>
            <w:tcBorders>
              <w:top w:val="nil"/>
              <w:left w:val="single" w:sz="4" w:space="0" w:color="auto"/>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sz w:val="24"/>
                <w:szCs w:val="24"/>
                <w:lang w:eastAsia="ru-RU"/>
              </w:rPr>
              <w:t>Объем производства товарной продукции в ед.</w:t>
            </w:r>
            <w:r>
              <w:rPr>
                <w:rFonts w:ascii="Times New Roman" w:eastAsia="Times New Roman" w:hAnsi="Times New Roman" w:cs="Times New Roman"/>
                <w:sz w:val="24"/>
                <w:szCs w:val="24"/>
                <w:lang w:eastAsia="ru-RU"/>
              </w:rPr>
              <w:t xml:space="preserve"> </w:t>
            </w:r>
            <w:r w:rsidRPr="009C494D">
              <w:rPr>
                <w:rFonts w:ascii="Times New Roman" w:eastAsia="Times New Roman" w:hAnsi="Times New Roman" w:cs="Times New Roman"/>
                <w:sz w:val="24"/>
                <w:szCs w:val="24"/>
                <w:lang w:eastAsia="ru-RU"/>
              </w:rPr>
              <w:t>прод.</w:t>
            </w:r>
          </w:p>
        </w:tc>
        <w:tc>
          <w:tcPr>
            <w:tcW w:w="993" w:type="dxa"/>
            <w:tcBorders>
              <w:top w:val="nil"/>
              <w:left w:val="nil"/>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5 724</w:t>
            </w:r>
          </w:p>
        </w:tc>
        <w:tc>
          <w:tcPr>
            <w:tcW w:w="1134" w:type="dxa"/>
            <w:tcBorders>
              <w:top w:val="nil"/>
              <w:left w:val="nil"/>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6 582</w:t>
            </w:r>
          </w:p>
        </w:tc>
        <w:tc>
          <w:tcPr>
            <w:tcW w:w="1134" w:type="dxa"/>
            <w:tcBorders>
              <w:top w:val="nil"/>
              <w:left w:val="nil"/>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8 051</w:t>
            </w:r>
          </w:p>
        </w:tc>
        <w:tc>
          <w:tcPr>
            <w:tcW w:w="992"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114,99</w:t>
            </w:r>
          </w:p>
        </w:tc>
        <w:tc>
          <w:tcPr>
            <w:tcW w:w="992"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122,32</w:t>
            </w:r>
          </w:p>
        </w:tc>
        <w:tc>
          <w:tcPr>
            <w:tcW w:w="992"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114,99</w:t>
            </w:r>
          </w:p>
        </w:tc>
        <w:tc>
          <w:tcPr>
            <w:tcW w:w="957"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140,65</w:t>
            </w:r>
          </w:p>
        </w:tc>
      </w:tr>
      <w:tr w:rsidR="009651E3" w:rsidRPr="009C494D" w:rsidTr="00B56636">
        <w:trPr>
          <w:trHeight w:val="655"/>
        </w:trPr>
        <w:tc>
          <w:tcPr>
            <w:tcW w:w="2376" w:type="dxa"/>
            <w:tcBorders>
              <w:top w:val="nil"/>
              <w:left w:val="single" w:sz="4" w:space="0" w:color="auto"/>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Валовая продукция, тыс. руб.</w:t>
            </w:r>
          </w:p>
        </w:tc>
        <w:tc>
          <w:tcPr>
            <w:tcW w:w="993" w:type="dxa"/>
            <w:tcBorders>
              <w:top w:val="nil"/>
              <w:left w:val="nil"/>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52 125</w:t>
            </w:r>
          </w:p>
        </w:tc>
        <w:tc>
          <w:tcPr>
            <w:tcW w:w="1134" w:type="dxa"/>
            <w:tcBorders>
              <w:top w:val="nil"/>
              <w:left w:val="nil"/>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57 068</w:t>
            </w:r>
          </w:p>
        </w:tc>
        <w:tc>
          <w:tcPr>
            <w:tcW w:w="1134" w:type="dxa"/>
            <w:tcBorders>
              <w:top w:val="nil"/>
              <w:left w:val="nil"/>
              <w:bottom w:val="single" w:sz="4" w:space="0" w:color="auto"/>
              <w:right w:val="single" w:sz="4" w:space="0" w:color="auto"/>
            </w:tcBorders>
            <w:shd w:val="clear" w:color="auto" w:fill="auto"/>
            <w:vAlign w:val="center"/>
            <w:hideMark/>
          </w:tcPr>
          <w:p w:rsidR="009651E3" w:rsidRPr="009C494D" w:rsidRDefault="009651E3"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64 342</w:t>
            </w:r>
          </w:p>
        </w:tc>
        <w:tc>
          <w:tcPr>
            <w:tcW w:w="992"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109,48</w:t>
            </w:r>
          </w:p>
        </w:tc>
        <w:tc>
          <w:tcPr>
            <w:tcW w:w="992"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112,75</w:t>
            </w:r>
          </w:p>
        </w:tc>
        <w:tc>
          <w:tcPr>
            <w:tcW w:w="992"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109,48</w:t>
            </w:r>
          </w:p>
        </w:tc>
        <w:tc>
          <w:tcPr>
            <w:tcW w:w="957" w:type="dxa"/>
            <w:tcBorders>
              <w:top w:val="nil"/>
              <w:left w:val="nil"/>
              <w:bottom w:val="single" w:sz="4" w:space="0" w:color="auto"/>
              <w:right w:val="single" w:sz="4" w:space="0" w:color="auto"/>
            </w:tcBorders>
            <w:shd w:val="clear" w:color="auto" w:fill="auto"/>
            <w:vAlign w:val="center"/>
            <w:hideMark/>
          </w:tcPr>
          <w:p w:rsidR="009651E3" w:rsidRPr="00ED1960" w:rsidRDefault="009651E3"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123,44</w:t>
            </w:r>
          </w:p>
        </w:tc>
      </w:tr>
      <w:tr w:rsidR="00B56636" w:rsidRPr="009C494D" w:rsidTr="008368EB">
        <w:trPr>
          <w:trHeight w:val="625"/>
        </w:trPr>
        <w:tc>
          <w:tcPr>
            <w:tcW w:w="2376" w:type="dxa"/>
            <w:tcBorders>
              <w:top w:val="nil"/>
              <w:left w:val="single" w:sz="4" w:space="0" w:color="auto"/>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rPr>
                <w:rFonts w:ascii="Times New Roman" w:eastAsia="Times New Roman" w:hAnsi="Times New Roman" w:cs="Times New Roman"/>
                <w:color w:val="000000"/>
                <w:sz w:val="24"/>
                <w:szCs w:val="24"/>
                <w:lang w:eastAsia="ru-RU"/>
              </w:rPr>
            </w:pPr>
            <w:r w:rsidRPr="009C494D">
              <w:rPr>
                <w:rFonts w:ascii="Times New Roman" w:eastAsia="Times New Roman" w:hAnsi="Times New Roman" w:cs="Times New Roman"/>
                <w:color w:val="000000"/>
                <w:sz w:val="24"/>
                <w:szCs w:val="24"/>
                <w:lang w:eastAsia="ru-RU"/>
              </w:rPr>
              <w:t>Реализованная пр</w:t>
            </w:r>
            <w:r w:rsidRPr="009C494D">
              <w:rPr>
                <w:rFonts w:ascii="Times New Roman" w:eastAsia="Times New Roman" w:hAnsi="Times New Roman" w:cs="Times New Roman"/>
                <w:color w:val="000000"/>
                <w:sz w:val="24"/>
                <w:szCs w:val="24"/>
                <w:lang w:eastAsia="ru-RU"/>
              </w:rPr>
              <w:t>о</w:t>
            </w:r>
            <w:r w:rsidRPr="009C494D">
              <w:rPr>
                <w:rFonts w:ascii="Times New Roman" w:eastAsia="Times New Roman" w:hAnsi="Times New Roman" w:cs="Times New Roman"/>
                <w:color w:val="000000"/>
                <w:sz w:val="24"/>
                <w:szCs w:val="24"/>
                <w:lang w:eastAsia="ru-RU"/>
              </w:rPr>
              <w:t>дукция, тыс. руб.</w:t>
            </w:r>
          </w:p>
        </w:tc>
        <w:tc>
          <w:tcPr>
            <w:tcW w:w="993" w:type="dxa"/>
            <w:tcBorders>
              <w:top w:val="nil"/>
              <w:left w:val="nil"/>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43 615</w:t>
            </w:r>
          </w:p>
        </w:tc>
        <w:tc>
          <w:tcPr>
            <w:tcW w:w="1134" w:type="dxa"/>
            <w:tcBorders>
              <w:top w:val="nil"/>
              <w:left w:val="nil"/>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49 827</w:t>
            </w:r>
          </w:p>
        </w:tc>
        <w:tc>
          <w:tcPr>
            <w:tcW w:w="1134" w:type="dxa"/>
            <w:tcBorders>
              <w:top w:val="nil"/>
              <w:left w:val="nil"/>
              <w:bottom w:val="single" w:sz="4" w:space="0" w:color="auto"/>
              <w:right w:val="single" w:sz="4" w:space="0" w:color="auto"/>
            </w:tcBorders>
            <w:shd w:val="clear" w:color="auto" w:fill="auto"/>
            <w:vAlign w:val="center"/>
            <w:hideMark/>
          </w:tcPr>
          <w:p w:rsidR="00B56636" w:rsidRPr="009C494D" w:rsidRDefault="00B56636" w:rsidP="008368E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55 065</w:t>
            </w:r>
          </w:p>
        </w:tc>
        <w:tc>
          <w:tcPr>
            <w:tcW w:w="992" w:type="dxa"/>
            <w:tcBorders>
              <w:top w:val="nil"/>
              <w:left w:val="nil"/>
              <w:bottom w:val="single" w:sz="4" w:space="0" w:color="auto"/>
              <w:right w:val="single" w:sz="4" w:space="0" w:color="auto"/>
            </w:tcBorders>
            <w:shd w:val="clear" w:color="auto" w:fill="auto"/>
            <w:vAlign w:val="center"/>
            <w:hideMark/>
          </w:tcPr>
          <w:p w:rsidR="00B56636" w:rsidRPr="00ED1960"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114,24</w:t>
            </w:r>
          </w:p>
        </w:tc>
        <w:tc>
          <w:tcPr>
            <w:tcW w:w="992" w:type="dxa"/>
            <w:tcBorders>
              <w:top w:val="nil"/>
              <w:left w:val="nil"/>
              <w:bottom w:val="single" w:sz="4" w:space="0" w:color="auto"/>
              <w:right w:val="single" w:sz="4" w:space="0" w:color="auto"/>
            </w:tcBorders>
            <w:shd w:val="clear" w:color="auto" w:fill="auto"/>
            <w:vAlign w:val="center"/>
            <w:hideMark/>
          </w:tcPr>
          <w:p w:rsidR="00B56636" w:rsidRPr="00ED1960"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110,51</w:t>
            </w:r>
          </w:p>
        </w:tc>
        <w:tc>
          <w:tcPr>
            <w:tcW w:w="992" w:type="dxa"/>
            <w:tcBorders>
              <w:top w:val="nil"/>
              <w:left w:val="nil"/>
              <w:bottom w:val="single" w:sz="4" w:space="0" w:color="auto"/>
              <w:right w:val="single" w:sz="4" w:space="0" w:color="auto"/>
            </w:tcBorders>
            <w:shd w:val="clear" w:color="auto" w:fill="auto"/>
            <w:vAlign w:val="center"/>
            <w:hideMark/>
          </w:tcPr>
          <w:p w:rsidR="00B56636" w:rsidRPr="00ED1960"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114,24</w:t>
            </w:r>
          </w:p>
        </w:tc>
        <w:tc>
          <w:tcPr>
            <w:tcW w:w="957" w:type="dxa"/>
            <w:tcBorders>
              <w:top w:val="nil"/>
              <w:left w:val="nil"/>
              <w:bottom w:val="single" w:sz="4" w:space="0" w:color="auto"/>
              <w:right w:val="single" w:sz="4" w:space="0" w:color="auto"/>
            </w:tcBorders>
            <w:shd w:val="clear" w:color="auto" w:fill="auto"/>
            <w:vAlign w:val="center"/>
            <w:hideMark/>
          </w:tcPr>
          <w:p w:rsidR="00B56636" w:rsidRPr="00ED1960" w:rsidRDefault="00B56636" w:rsidP="008368EB">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126,25</w:t>
            </w:r>
          </w:p>
        </w:tc>
      </w:tr>
    </w:tbl>
    <w:p w:rsidR="00615BF3" w:rsidRDefault="00615BF3" w:rsidP="009651E3">
      <w:pPr>
        <w:autoSpaceDE w:val="0"/>
        <w:autoSpaceDN w:val="0"/>
        <w:adjustRightInd w:val="0"/>
        <w:spacing w:after="0" w:line="360" w:lineRule="auto"/>
        <w:ind w:firstLine="709"/>
        <w:jc w:val="both"/>
        <w:rPr>
          <w:rFonts w:ascii="Times New Roman" w:hAnsi="Times New Roman" w:cs="Times New Roman"/>
          <w:sz w:val="28"/>
          <w:szCs w:val="28"/>
        </w:rPr>
      </w:pPr>
    </w:p>
    <w:p w:rsidR="009651E3" w:rsidRDefault="009651E3" w:rsidP="009651E3">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Из таблицы </w:t>
      </w:r>
      <w:r w:rsidR="00DF4B68" w:rsidRPr="002513B8">
        <w:rPr>
          <w:rFonts w:ascii="Times New Roman" w:hAnsi="Times New Roman" w:cs="Times New Roman"/>
          <w:sz w:val="24"/>
          <w:szCs w:val="24"/>
        </w:rPr>
        <w:t>2.1</w:t>
      </w:r>
      <w:r w:rsidRPr="002513B8">
        <w:rPr>
          <w:rFonts w:ascii="Times New Roman" w:hAnsi="Times New Roman" w:cs="Times New Roman"/>
          <w:sz w:val="24"/>
          <w:szCs w:val="24"/>
        </w:rPr>
        <w:t xml:space="preserve"> видно </w:t>
      </w:r>
      <w:r w:rsidR="001B10B5" w:rsidRPr="002513B8">
        <w:rPr>
          <w:rFonts w:ascii="Times New Roman" w:hAnsi="Times New Roman" w:cs="Times New Roman"/>
          <w:sz w:val="24"/>
          <w:szCs w:val="24"/>
        </w:rPr>
        <w:t xml:space="preserve">- </w:t>
      </w:r>
      <w:r w:rsidRPr="002513B8">
        <w:rPr>
          <w:rFonts w:ascii="Times New Roman" w:hAnsi="Times New Roman" w:cs="Times New Roman"/>
          <w:sz w:val="24"/>
          <w:szCs w:val="24"/>
        </w:rPr>
        <w:t>повышение темпа роста физического объема производства и  реализации продукции в 2014 году по сравнению с 2013 году. Для наглядности отразим графически (рисунок 2.</w:t>
      </w:r>
      <w:r w:rsidR="00260A20" w:rsidRPr="002513B8">
        <w:rPr>
          <w:rFonts w:ascii="Times New Roman" w:hAnsi="Times New Roman" w:cs="Times New Roman"/>
          <w:sz w:val="24"/>
          <w:szCs w:val="24"/>
        </w:rPr>
        <w:t>2</w:t>
      </w:r>
      <w:r w:rsidRPr="002513B8">
        <w:rPr>
          <w:rFonts w:ascii="Times New Roman" w:hAnsi="Times New Roman" w:cs="Times New Roman"/>
          <w:sz w:val="24"/>
          <w:szCs w:val="24"/>
        </w:rPr>
        <w:t>)</w:t>
      </w:r>
      <w:r w:rsidR="004466E1" w:rsidRPr="002513B8">
        <w:rPr>
          <w:rFonts w:ascii="Times New Roman" w:hAnsi="Times New Roman" w:cs="Times New Roman"/>
          <w:sz w:val="24"/>
          <w:szCs w:val="24"/>
        </w:rPr>
        <w:t>.</w:t>
      </w:r>
    </w:p>
    <w:p w:rsidR="002513B8" w:rsidRPr="002513B8" w:rsidRDefault="002513B8" w:rsidP="009651E3">
      <w:pPr>
        <w:autoSpaceDE w:val="0"/>
        <w:autoSpaceDN w:val="0"/>
        <w:adjustRightInd w:val="0"/>
        <w:spacing w:after="0" w:line="360" w:lineRule="auto"/>
        <w:ind w:firstLine="709"/>
        <w:jc w:val="both"/>
        <w:rPr>
          <w:rFonts w:ascii="Times New Roman" w:hAnsi="Times New Roman" w:cs="Times New Roman"/>
          <w:sz w:val="24"/>
          <w:szCs w:val="24"/>
        </w:rPr>
      </w:pPr>
    </w:p>
    <w:p w:rsidR="009651E3" w:rsidRDefault="009651E3" w:rsidP="009651E3">
      <w:pPr>
        <w:autoSpaceDE w:val="0"/>
        <w:autoSpaceDN w:val="0"/>
        <w:adjustRightInd w:val="0"/>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50F7F735" wp14:editId="53D3887D">
            <wp:extent cx="5183746" cy="1828800"/>
            <wp:effectExtent l="0" t="0" r="17145"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651E3" w:rsidRDefault="009651E3" w:rsidP="009651E3">
      <w:pPr>
        <w:autoSpaceDE w:val="0"/>
        <w:autoSpaceDN w:val="0"/>
        <w:adjustRightInd w:val="0"/>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75281440" wp14:editId="1D9DCA39">
            <wp:extent cx="5228822" cy="2002665"/>
            <wp:effectExtent l="0" t="0" r="10160" b="1714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513B8" w:rsidRDefault="002513B8" w:rsidP="00DF4B68">
      <w:pPr>
        <w:autoSpaceDE w:val="0"/>
        <w:autoSpaceDN w:val="0"/>
        <w:adjustRightInd w:val="0"/>
        <w:spacing w:after="0" w:line="360" w:lineRule="auto"/>
        <w:ind w:firstLine="709"/>
        <w:jc w:val="center"/>
        <w:rPr>
          <w:rFonts w:ascii="Times New Roman" w:hAnsi="Times New Roman" w:cs="Times New Roman"/>
          <w:sz w:val="28"/>
          <w:szCs w:val="28"/>
        </w:rPr>
      </w:pPr>
    </w:p>
    <w:p w:rsidR="0050204E" w:rsidRDefault="00DF4B68" w:rsidP="00DF4B68">
      <w:pPr>
        <w:autoSpaceDE w:val="0"/>
        <w:autoSpaceDN w:val="0"/>
        <w:adjustRightInd w:val="0"/>
        <w:spacing w:after="0" w:line="360" w:lineRule="auto"/>
        <w:ind w:firstLine="709"/>
        <w:jc w:val="center"/>
        <w:rPr>
          <w:rFonts w:ascii="Times New Roman" w:hAnsi="Times New Roman" w:cs="Times New Roman"/>
          <w:sz w:val="24"/>
          <w:szCs w:val="24"/>
        </w:rPr>
      </w:pPr>
      <w:r w:rsidRPr="002513B8">
        <w:rPr>
          <w:rFonts w:ascii="Times New Roman" w:hAnsi="Times New Roman" w:cs="Times New Roman"/>
          <w:sz w:val="24"/>
          <w:szCs w:val="24"/>
        </w:rPr>
        <w:t>Рис.2.</w:t>
      </w:r>
      <w:r w:rsidR="00EE4880" w:rsidRPr="002513B8">
        <w:rPr>
          <w:rFonts w:ascii="Times New Roman" w:hAnsi="Times New Roman" w:cs="Times New Roman"/>
          <w:sz w:val="24"/>
          <w:szCs w:val="24"/>
        </w:rPr>
        <w:t>2</w:t>
      </w:r>
      <w:r w:rsidR="0080684F" w:rsidRPr="002513B8">
        <w:rPr>
          <w:rFonts w:ascii="Times New Roman" w:hAnsi="Times New Roman" w:cs="Times New Roman"/>
          <w:sz w:val="24"/>
          <w:szCs w:val="24"/>
        </w:rPr>
        <w:t>.</w:t>
      </w:r>
      <w:r w:rsidRPr="002513B8">
        <w:rPr>
          <w:rFonts w:ascii="Times New Roman" w:hAnsi="Times New Roman" w:cs="Times New Roman"/>
          <w:sz w:val="24"/>
          <w:szCs w:val="24"/>
        </w:rPr>
        <w:t xml:space="preserve"> Динамика объемов производства и реализации продукции</w:t>
      </w:r>
      <w:r w:rsidR="00FF5AA9" w:rsidRPr="002513B8">
        <w:rPr>
          <w:rFonts w:ascii="Times New Roman" w:hAnsi="Times New Roman" w:cs="Times New Roman"/>
          <w:sz w:val="24"/>
          <w:szCs w:val="24"/>
        </w:rPr>
        <w:t xml:space="preserve"> </w:t>
      </w:r>
    </w:p>
    <w:p w:rsidR="00DF4B68" w:rsidRPr="002513B8" w:rsidRDefault="00FF5AA9" w:rsidP="00DF4B68">
      <w:pPr>
        <w:autoSpaceDE w:val="0"/>
        <w:autoSpaceDN w:val="0"/>
        <w:adjustRightInd w:val="0"/>
        <w:spacing w:after="0" w:line="360" w:lineRule="auto"/>
        <w:ind w:firstLine="709"/>
        <w:jc w:val="center"/>
        <w:rPr>
          <w:rFonts w:ascii="Times New Roman" w:hAnsi="Times New Roman" w:cs="Times New Roman"/>
          <w:sz w:val="24"/>
          <w:szCs w:val="24"/>
        </w:rPr>
      </w:pPr>
      <w:r w:rsidRPr="002513B8">
        <w:rPr>
          <w:rFonts w:ascii="Times New Roman" w:hAnsi="Times New Roman" w:cs="Times New Roman"/>
          <w:sz w:val="24"/>
          <w:szCs w:val="24"/>
        </w:rPr>
        <w:t>ООО «НАША СЕМЬЯ»</w:t>
      </w:r>
    </w:p>
    <w:p w:rsidR="00615BF3" w:rsidRPr="002513B8" w:rsidRDefault="00EE4880" w:rsidP="00942EFD">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С</w:t>
      </w:r>
      <w:r w:rsidR="00DF4B68" w:rsidRPr="002513B8">
        <w:rPr>
          <w:rFonts w:ascii="Times New Roman" w:hAnsi="Times New Roman" w:cs="Times New Roman"/>
          <w:sz w:val="24"/>
          <w:szCs w:val="24"/>
        </w:rPr>
        <w:t>труктуры продукции предполагает изучение удельного веса каждого вида товаров в фактическом их объеме (см. таблиц</w:t>
      </w:r>
      <w:r w:rsidR="007258F3" w:rsidRPr="002513B8">
        <w:rPr>
          <w:rFonts w:ascii="Times New Roman" w:hAnsi="Times New Roman" w:cs="Times New Roman"/>
          <w:sz w:val="24"/>
          <w:szCs w:val="24"/>
        </w:rPr>
        <w:t>у</w:t>
      </w:r>
      <w:r w:rsidR="00DF4B68" w:rsidRPr="002513B8">
        <w:rPr>
          <w:rFonts w:ascii="Times New Roman" w:hAnsi="Times New Roman" w:cs="Times New Roman"/>
          <w:sz w:val="24"/>
          <w:szCs w:val="24"/>
        </w:rPr>
        <w:t xml:space="preserve"> 2.2).</w:t>
      </w:r>
    </w:p>
    <w:p w:rsidR="00D92759" w:rsidRPr="002513B8" w:rsidRDefault="00D92759" w:rsidP="00942EFD">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513B8">
        <w:rPr>
          <w:rFonts w:ascii="Times New Roman" w:hAnsi="Times New Roman" w:cs="Times New Roman"/>
          <w:sz w:val="24"/>
          <w:szCs w:val="24"/>
        </w:rPr>
        <w:tab/>
        <w:t>Таблица 2.2</w:t>
      </w:r>
    </w:p>
    <w:p w:rsidR="007B23F9" w:rsidRPr="002513B8" w:rsidRDefault="007B23F9" w:rsidP="00942EFD">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Динамика состава и структуры продукции</w:t>
      </w:r>
    </w:p>
    <w:tbl>
      <w:tblPr>
        <w:tblW w:w="9169" w:type="dxa"/>
        <w:jc w:val="center"/>
        <w:tblInd w:w="93" w:type="dxa"/>
        <w:tblLook w:val="04A0" w:firstRow="1" w:lastRow="0" w:firstColumn="1" w:lastColumn="0" w:noHBand="0" w:noVBand="1"/>
      </w:tblPr>
      <w:tblGrid>
        <w:gridCol w:w="3580"/>
        <w:gridCol w:w="826"/>
        <w:gridCol w:w="848"/>
        <w:gridCol w:w="41"/>
        <w:gridCol w:w="743"/>
        <w:gridCol w:w="107"/>
        <w:gridCol w:w="851"/>
        <w:gridCol w:w="850"/>
        <w:gridCol w:w="1323"/>
      </w:tblGrid>
      <w:tr w:rsidR="004466E1" w:rsidRPr="004466E1" w:rsidTr="00691309">
        <w:trPr>
          <w:cantSplit/>
          <w:trHeight w:val="598"/>
          <w:jc w:val="center"/>
        </w:trPr>
        <w:tc>
          <w:tcPr>
            <w:tcW w:w="3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Наименование продукции</w:t>
            </w:r>
          </w:p>
        </w:tc>
        <w:tc>
          <w:tcPr>
            <w:tcW w:w="5589" w:type="dxa"/>
            <w:gridSpan w:val="8"/>
            <w:tcBorders>
              <w:top w:val="single" w:sz="4" w:space="0" w:color="auto"/>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Вертикальный анализ</w:t>
            </w:r>
          </w:p>
        </w:tc>
      </w:tr>
      <w:tr w:rsidR="004466E1" w:rsidRPr="004466E1" w:rsidTr="00691309">
        <w:trPr>
          <w:trHeight w:val="313"/>
          <w:jc w:val="center"/>
        </w:trPr>
        <w:tc>
          <w:tcPr>
            <w:tcW w:w="3580" w:type="dxa"/>
            <w:vMerge/>
            <w:tcBorders>
              <w:top w:val="single" w:sz="4" w:space="0" w:color="auto"/>
              <w:left w:val="single" w:sz="4" w:space="0" w:color="auto"/>
              <w:bottom w:val="single" w:sz="4" w:space="0" w:color="auto"/>
              <w:right w:val="single" w:sz="4" w:space="0" w:color="auto"/>
            </w:tcBorders>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p>
        </w:tc>
        <w:tc>
          <w:tcPr>
            <w:tcW w:w="1674" w:type="dxa"/>
            <w:gridSpan w:val="2"/>
            <w:tcBorders>
              <w:top w:val="single" w:sz="4" w:space="0" w:color="auto"/>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2012</w:t>
            </w:r>
          </w:p>
        </w:tc>
        <w:tc>
          <w:tcPr>
            <w:tcW w:w="1742" w:type="dxa"/>
            <w:gridSpan w:val="4"/>
            <w:tcBorders>
              <w:top w:val="single" w:sz="4" w:space="0" w:color="auto"/>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2013</w:t>
            </w:r>
          </w:p>
        </w:tc>
        <w:tc>
          <w:tcPr>
            <w:tcW w:w="2173" w:type="dxa"/>
            <w:gridSpan w:val="2"/>
            <w:tcBorders>
              <w:top w:val="single" w:sz="4" w:space="0" w:color="auto"/>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2014</w:t>
            </w:r>
          </w:p>
        </w:tc>
      </w:tr>
      <w:tr w:rsidR="004466E1" w:rsidRPr="004466E1" w:rsidTr="00691309">
        <w:trPr>
          <w:trHeight w:val="313"/>
          <w:jc w:val="center"/>
        </w:trPr>
        <w:tc>
          <w:tcPr>
            <w:tcW w:w="3580" w:type="dxa"/>
            <w:vMerge/>
            <w:tcBorders>
              <w:top w:val="single" w:sz="4" w:space="0" w:color="auto"/>
              <w:left w:val="single" w:sz="4" w:space="0" w:color="auto"/>
              <w:bottom w:val="single" w:sz="4" w:space="0" w:color="auto"/>
              <w:right w:val="single" w:sz="4" w:space="0" w:color="auto"/>
            </w:tcBorders>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кол-во</w:t>
            </w:r>
          </w:p>
        </w:tc>
        <w:tc>
          <w:tcPr>
            <w:tcW w:w="889" w:type="dxa"/>
            <w:gridSpan w:val="2"/>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уд. вес</w:t>
            </w:r>
          </w:p>
        </w:tc>
        <w:tc>
          <w:tcPr>
            <w:tcW w:w="74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кол-во</w:t>
            </w:r>
          </w:p>
        </w:tc>
        <w:tc>
          <w:tcPr>
            <w:tcW w:w="958" w:type="dxa"/>
            <w:gridSpan w:val="2"/>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уд. вес</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кол-во</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уд. вес</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 Качели</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384</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6,7%</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452</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6,9%</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563</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7,0%</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 Качалки</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514</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9,0%</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606</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725</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9,0%</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 Карусели</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281</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4,9%</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303</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4,6%</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340</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4,2%</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 Горки</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165</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2,9%</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284</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4,3%</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368</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4,6%</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 Песочницы</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320</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5,6%</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509</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7,7%</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715</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8,9%</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 Детские игровые комплексы</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106</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1,9%</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233</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3,5%</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324</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4,0%</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7. Спортивное оборудование</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215</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3,8%</w:t>
            </w:r>
          </w:p>
        </w:tc>
        <w:tc>
          <w:tcPr>
            <w:tcW w:w="891" w:type="dxa"/>
            <w:gridSpan w:val="3"/>
            <w:tcBorders>
              <w:top w:val="single" w:sz="4" w:space="0" w:color="auto"/>
              <w:left w:val="nil"/>
              <w:bottom w:val="nil"/>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349</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5,3%</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463</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5,8%</w:t>
            </w:r>
          </w:p>
        </w:tc>
      </w:tr>
      <w:tr w:rsidR="004466E1" w:rsidRPr="004466E1"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8. Игровое оборудование</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308</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5,4%</w:t>
            </w:r>
          </w:p>
        </w:tc>
        <w:tc>
          <w:tcPr>
            <w:tcW w:w="891" w:type="dxa"/>
            <w:gridSpan w:val="3"/>
            <w:tcBorders>
              <w:top w:val="single" w:sz="4" w:space="0" w:color="auto"/>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424</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6,4%</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670</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8,3%</w:t>
            </w:r>
          </w:p>
        </w:tc>
      </w:tr>
      <w:tr w:rsidR="004466E1" w:rsidRPr="00C11E9E"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9. Парковая мебель</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968</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16,9%</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1100</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16,7%</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1235</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15,3%</w:t>
            </w:r>
          </w:p>
        </w:tc>
      </w:tr>
      <w:tr w:rsidR="004466E1" w:rsidRPr="00C11E9E"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A1204D">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10. Ограждения</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1900</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33,2%</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2013</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30,6%</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2246</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27,9%</w:t>
            </w:r>
          </w:p>
        </w:tc>
      </w:tr>
      <w:tr w:rsidR="004466E1" w:rsidRPr="00C11E9E"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A1204D">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11. Прочее</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563</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9,8%</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309</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4,7%</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402</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5,0%</w:t>
            </w:r>
          </w:p>
        </w:tc>
      </w:tr>
      <w:tr w:rsidR="004466E1" w:rsidRPr="00C11E9E" w:rsidTr="00691309">
        <w:trPr>
          <w:trHeight w:val="313"/>
          <w:jc w:val="center"/>
        </w:trPr>
        <w:tc>
          <w:tcPr>
            <w:tcW w:w="3580" w:type="dxa"/>
            <w:tcBorders>
              <w:top w:val="nil"/>
              <w:left w:val="single" w:sz="4" w:space="0" w:color="auto"/>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ВСЕГО</w:t>
            </w:r>
          </w:p>
        </w:tc>
        <w:tc>
          <w:tcPr>
            <w:tcW w:w="826"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5724</w:t>
            </w:r>
          </w:p>
        </w:tc>
        <w:tc>
          <w:tcPr>
            <w:tcW w:w="848"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100%</w:t>
            </w:r>
          </w:p>
        </w:tc>
        <w:tc>
          <w:tcPr>
            <w:tcW w:w="891" w:type="dxa"/>
            <w:gridSpan w:val="3"/>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6582</w:t>
            </w:r>
          </w:p>
        </w:tc>
        <w:tc>
          <w:tcPr>
            <w:tcW w:w="851"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100%</w:t>
            </w:r>
          </w:p>
        </w:tc>
        <w:tc>
          <w:tcPr>
            <w:tcW w:w="850"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8051</w:t>
            </w:r>
          </w:p>
        </w:tc>
        <w:tc>
          <w:tcPr>
            <w:tcW w:w="1323" w:type="dxa"/>
            <w:tcBorders>
              <w:top w:val="nil"/>
              <w:left w:val="nil"/>
              <w:bottom w:val="single" w:sz="4" w:space="0" w:color="auto"/>
              <w:right w:val="single" w:sz="4" w:space="0" w:color="auto"/>
            </w:tcBorders>
            <w:shd w:val="clear" w:color="auto" w:fill="auto"/>
            <w:noWrap/>
            <w:vAlign w:val="center"/>
            <w:hideMark/>
          </w:tcPr>
          <w:p w:rsidR="004466E1" w:rsidRPr="00317C84" w:rsidRDefault="004466E1" w:rsidP="004466E1">
            <w:pPr>
              <w:spacing w:after="0" w:line="240" w:lineRule="auto"/>
              <w:jc w:val="center"/>
              <w:rPr>
                <w:rFonts w:ascii="Times New Roman" w:eastAsia="Times New Roman" w:hAnsi="Times New Roman" w:cs="Times New Roman"/>
                <w:color w:val="000000"/>
                <w:sz w:val="24"/>
                <w:szCs w:val="24"/>
                <w:lang w:eastAsia="ru-RU"/>
              </w:rPr>
            </w:pPr>
            <w:r w:rsidRPr="00317C84">
              <w:rPr>
                <w:rFonts w:ascii="Times New Roman" w:eastAsia="Times New Roman" w:hAnsi="Times New Roman" w:cs="Times New Roman"/>
                <w:color w:val="000000"/>
                <w:sz w:val="24"/>
                <w:szCs w:val="24"/>
                <w:lang w:eastAsia="ru-RU"/>
              </w:rPr>
              <w:t>100%</w:t>
            </w:r>
          </w:p>
        </w:tc>
      </w:tr>
    </w:tbl>
    <w:p w:rsidR="004466E1" w:rsidRPr="002513B8" w:rsidRDefault="004466E1" w:rsidP="004466E1">
      <w:pPr>
        <w:autoSpaceDE w:val="0"/>
        <w:autoSpaceDN w:val="0"/>
        <w:adjustRightInd w:val="0"/>
        <w:spacing w:after="0" w:line="360" w:lineRule="auto"/>
        <w:ind w:firstLine="709"/>
        <w:jc w:val="both"/>
        <w:rPr>
          <w:rFonts w:ascii="Times New Roman" w:hAnsi="Times New Roman" w:cs="Times New Roman"/>
          <w:sz w:val="24"/>
          <w:szCs w:val="24"/>
        </w:rPr>
      </w:pPr>
    </w:p>
    <w:p w:rsidR="004466E1" w:rsidRDefault="00D92759" w:rsidP="004466E1">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Из таблицы 2.2  видно </w:t>
      </w:r>
      <w:r w:rsidR="001B10B5" w:rsidRPr="002513B8">
        <w:rPr>
          <w:rFonts w:ascii="Times New Roman" w:hAnsi="Times New Roman" w:cs="Times New Roman"/>
          <w:sz w:val="24"/>
          <w:szCs w:val="24"/>
        </w:rPr>
        <w:t xml:space="preserve">- </w:t>
      </w:r>
      <w:r w:rsidRPr="002513B8">
        <w:rPr>
          <w:rFonts w:ascii="Times New Roman" w:hAnsi="Times New Roman" w:cs="Times New Roman"/>
          <w:sz w:val="24"/>
          <w:szCs w:val="24"/>
        </w:rPr>
        <w:t>наибольший удельный вес в структуре ассортимента пр</w:t>
      </w:r>
      <w:r w:rsidRPr="002513B8">
        <w:rPr>
          <w:rFonts w:ascii="Times New Roman" w:hAnsi="Times New Roman" w:cs="Times New Roman"/>
          <w:sz w:val="24"/>
          <w:szCs w:val="24"/>
        </w:rPr>
        <w:t>о</w:t>
      </w:r>
      <w:r w:rsidRPr="002513B8">
        <w:rPr>
          <w:rFonts w:ascii="Times New Roman" w:hAnsi="Times New Roman" w:cs="Times New Roman"/>
          <w:sz w:val="24"/>
          <w:szCs w:val="24"/>
        </w:rPr>
        <w:t xml:space="preserve">дукции ООО «НАША СЕМЬЯ» </w:t>
      </w:r>
      <w:r w:rsidR="004466E1" w:rsidRPr="002513B8">
        <w:rPr>
          <w:rFonts w:ascii="Times New Roman" w:hAnsi="Times New Roman" w:cs="Times New Roman"/>
          <w:sz w:val="24"/>
          <w:szCs w:val="24"/>
        </w:rPr>
        <w:t xml:space="preserve">за 2014 </w:t>
      </w:r>
      <w:r w:rsidR="00317C84" w:rsidRPr="002513B8">
        <w:rPr>
          <w:rFonts w:ascii="Times New Roman" w:hAnsi="Times New Roman" w:cs="Times New Roman"/>
          <w:sz w:val="24"/>
          <w:szCs w:val="24"/>
        </w:rPr>
        <w:t xml:space="preserve">год </w:t>
      </w:r>
      <w:r w:rsidRPr="002513B8">
        <w:rPr>
          <w:rFonts w:ascii="Times New Roman" w:hAnsi="Times New Roman" w:cs="Times New Roman"/>
          <w:sz w:val="24"/>
          <w:szCs w:val="24"/>
        </w:rPr>
        <w:t>приходится</w:t>
      </w:r>
      <w:r w:rsidR="004466E1" w:rsidRPr="002513B8">
        <w:rPr>
          <w:rFonts w:ascii="Times New Roman" w:hAnsi="Times New Roman" w:cs="Times New Roman"/>
          <w:sz w:val="24"/>
          <w:szCs w:val="24"/>
        </w:rPr>
        <w:t xml:space="preserve"> на ограждения и парковую м</w:t>
      </w:r>
      <w:r w:rsidR="004466E1" w:rsidRPr="002513B8">
        <w:rPr>
          <w:rFonts w:ascii="Times New Roman" w:hAnsi="Times New Roman" w:cs="Times New Roman"/>
          <w:sz w:val="24"/>
          <w:szCs w:val="24"/>
        </w:rPr>
        <w:t>е</w:t>
      </w:r>
      <w:r w:rsidR="004466E1" w:rsidRPr="002513B8">
        <w:rPr>
          <w:rFonts w:ascii="Times New Roman" w:hAnsi="Times New Roman" w:cs="Times New Roman"/>
          <w:sz w:val="24"/>
          <w:szCs w:val="24"/>
        </w:rPr>
        <w:t>бель</w:t>
      </w:r>
      <w:r w:rsidR="00691FB4" w:rsidRPr="002513B8">
        <w:rPr>
          <w:rFonts w:ascii="Times New Roman" w:hAnsi="Times New Roman" w:cs="Times New Roman"/>
          <w:sz w:val="24"/>
          <w:szCs w:val="24"/>
        </w:rPr>
        <w:t>.</w:t>
      </w:r>
      <w:r w:rsidR="004466E1" w:rsidRPr="002513B8">
        <w:rPr>
          <w:rFonts w:ascii="Times New Roman" w:hAnsi="Times New Roman" w:cs="Times New Roman"/>
          <w:sz w:val="24"/>
          <w:szCs w:val="24"/>
        </w:rPr>
        <w:t xml:space="preserve"> </w:t>
      </w:r>
      <w:r w:rsidR="00691FB4" w:rsidRPr="002513B8">
        <w:rPr>
          <w:rFonts w:ascii="Times New Roman" w:hAnsi="Times New Roman" w:cs="Times New Roman"/>
          <w:sz w:val="24"/>
          <w:szCs w:val="24"/>
        </w:rPr>
        <w:t xml:space="preserve">Данные по ассортименту продукции ООО «НАША СЕМЬЯ», их удельный вес за 2014 год отражены на </w:t>
      </w:r>
      <w:r w:rsidR="004466E1" w:rsidRPr="002513B8">
        <w:rPr>
          <w:rFonts w:ascii="Times New Roman" w:hAnsi="Times New Roman" w:cs="Times New Roman"/>
          <w:sz w:val="24"/>
          <w:szCs w:val="24"/>
        </w:rPr>
        <w:t>рис</w:t>
      </w:r>
      <w:r w:rsidR="00691FB4" w:rsidRPr="002513B8">
        <w:rPr>
          <w:rFonts w:ascii="Times New Roman" w:hAnsi="Times New Roman" w:cs="Times New Roman"/>
          <w:sz w:val="24"/>
          <w:szCs w:val="24"/>
        </w:rPr>
        <w:t xml:space="preserve">унке </w:t>
      </w:r>
      <w:r w:rsidR="004466E1" w:rsidRPr="002513B8">
        <w:rPr>
          <w:rFonts w:ascii="Times New Roman" w:hAnsi="Times New Roman" w:cs="Times New Roman"/>
          <w:sz w:val="24"/>
          <w:szCs w:val="24"/>
        </w:rPr>
        <w:t>.2</w:t>
      </w:r>
      <w:r w:rsidR="00691FB4" w:rsidRPr="002513B8">
        <w:rPr>
          <w:rFonts w:ascii="Times New Roman" w:hAnsi="Times New Roman" w:cs="Times New Roman"/>
          <w:sz w:val="24"/>
          <w:szCs w:val="24"/>
        </w:rPr>
        <w:t>.</w:t>
      </w:r>
      <w:r w:rsidR="00661EEE" w:rsidRPr="002513B8">
        <w:rPr>
          <w:rFonts w:ascii="Times New Roman" w:hAnsi="Times New Roman" w:cs="Times New Roman"/>
          <w:sz w:val="24"/>
          <w:szCs w:val="24"/>
        </w:rPr>
        <w:t>3</w:t>
      </w:r>
      <w:r w:rsidR="004466E1" w:rsidRPr="002513B8">
        <w:rPr>
          <w:rFonts w:ascii="Times New Roman" w:hAnsi="Times New Roman" w:cs="Times New Roman"/>
          <w:sz w:val="24"/>
          <w:szCs w:val="24"/>
        </w:rPr>
        <w:t>.</w:t>
      </w:r>
    </w:p>
    <w:p w:rsidR="002513B8" w:rsidRPr="002513B8" w:rsidRDefault="002513B8" w:rsidP="004466E1">
      <w:pPr>
        <w:autoSpaceDE w:val="0"/>
        <w:autoSpaceDN w:val="0"/>
        <w:adjustRightInd w:val="0"/>
        <w:spacing w:after="0" w:line="360" w:lineRule="auto"/>
        <w:ind w:firstLine="709"/>
        <w:jc w:val="both"/>
        <w:rPr>
          <w:rFonts w:ascii="Times New Roman" w:hAnsi="Times New Roman" w:cs="Times New Roman"/>
          <w:sz w:val="24"/>
          <w:szCs w:val="24"/>
        </w:rPr>
      </w:pPr>
    </w:p>
    <w:p w:rsidR="00DF4B68" w:rsidRPr="007B23F9" w:rsidRDefault="004466E1" w:rsidP="004466E1">
      <w:pPr>
        <w:autoSpaceDE w:val="0"/>
        <w:autoSpaceDN w:val="0"/>
        <w:adjustRightInd w:val="0"/>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4963A0A2" wp14:editId="0E163BF9">
            <wp:extent cx="3863662" cy="2228045"/>
            <wp:effectExtent l="0" t="0" r="22860" b="2032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513B8" w:rsidRPr="002513B8" w:rsidRDefault="002513B8" w:rsidP="00B56636">
      <w:pPr>
        <w:autoSpaceDE w:val="0"/>
        <w:autoSpaceDN w:val="0"/>
        <w:adjustRightInd w:val="0"/>
        <w:spacing w:after="0" w:line="360" w:lineRule="auto"/>
        <w:ind w:firstLine="709"/>
        <w:jc w:val="center"/>
        <w:rPr>
          <w:rFonts w:ascii="Times New Roman" w:hAnsi="Times New Roman"/>
          <w:sz w:val="24"/>
          <w:szCs w:val="24"/>
        </w:rPr>
      </w:pPr>
    </w:p>
    <w:p w:rsidR="005509B3" w:rsidRPr="002513B8" w:rsidRDefault="004466E1" w:rsidP="00B56636">
      <w:pPr>
        <w:autoSpaceDE w:val="0"/>
        <w:autoSpaceDN w:val="0"/>
        <w:adjustRightInd w:val="0"/>
        <w:spacing w:after="0" w:line="360" w:lineRule="auto"/>
        <w:ind w:firstLine="709"/>
        <w:jc w:val="center"/>
        <w:rPr>
          <w:rFonts w:ascii="Times New Roman" w:hAnsi="Times New Roman"/>
          <w:sz w:val="24"/>
          <w:szCs w:val="24"/>
        </w:rPr>
      </w:pPr>
      <w:r w:rsidRPr="002513B8">
        <w:rPr>
          <w:rFonts w:ascii="Times New Roman" w:hAnsi="Times New Roman"/>
          <w:sz w:val="24"/>
          <w:szCs w:val="24"/>
        </w:rPr>
        <w:t>Рис.2.</w:t>
      </w:r>
      <w:r w:rsidR="00461F9E" w:rsidRPr="002513B8">
        <w:rPr>
          <w:rFonts w:ascii="Times New Roman" w:hAnsi="Times New Roman"/>
          <w:sz w:val="24"/>
          <w:szCs w:val="24"/>
        </w:rPr>
        <w:t>3</w:t>
      </w:r>
      <w:r w:rsidR="0080684F" w:rsidRPr="002513B8">
        <w:rPr>
          <w:rFonts w:ascii="Times New Roman" w:hAnsi="Times New Roman"/>
          <w:sz w:val="24"/>
          <w:szCs w:val="24"/>
        </w:rPr>
        <w:t>.</w:t>
      </w:r>
      <w:r w:rsidRPr="002513B8">
        <w:rPr>
          <w:rFonts w:ascii="Times New Roman" w:hAnsi="Times New Roman"/>
          <w:sz w:val="24"/>
          <w:szCs w:val="24"/>
        </w:rPr>
        <w:t xml:space="preserve"> Ассортимент продукции ООО «НАША СЕМЬЯ» за 2014 год</w:t>
      </w:r>
    </w:p>
    <w:p w:rsidR="00B56636" w:rsidRDefault="00B56636" w:rsidP="00B56636">
      <w:pPr>
        <w:autoSpaceDE w:val="0"/>
        <w:autoSpaceDN w:val="0"/>
        <w:adjustRightInd w:val="0"/>
        <w:spacing w:after="0" w:line="360" w:lineRule="auto"/>
        <w:ind w:firstLine="709"/>
        <w:jc w:val="center"/>
        <w:rPr>
          <w:rFonts w:ascii="Times New Roman" w:hAnsi="Times New Roman"/>
          <w:sz w:val="28"/>
        </w:rPr>
      </w:pPr>
    </w:p>
    <w:p w:rsidR="00623208" w:rsidRPr="002513B8" w:rsidRDefault="00623208" w:rsidP="007B23F9">
      <w:pPr>
        <w:autoSpaceDE w:val="0"/>
        <w:autoSpaceDN w:val="0"/>
        <w:adjustRightInd w:val="0"/>
        <w:spacing w:after="0" w:line="360" w:lineRule="auto"/>
        <w:ind w:firstLine="709"/>
        <w:jc w:val="both"/>
        <w:rPr>
          <w:rFonts w:ascii="Times New Roman" w:hAnsi="Times New Roman"/>
          <w:sz w:val="24"/>
          <w:szCs w:val="24"/>
        </w:rPr>
      </w:pPr>
      <w:r w:rsidRPr="002513B8">
        <w:rPr>
          <w:rFonts w:ascii="Times New Roman" w:hAnsi="Times New Roman"/>
          <w:sz w:val="24"/>
          <w:szCs w:val="24"/>
        </w:rPr>
        <w:lastRenderedPageBreak/>
        <w:t>Одним из важнейших факторов повышения эффективности производства является обеспеченность их основными фондами в необходимом количестве</w:t>
      </w:r>
      <w:r w:rsidR="0080684F" w:rsidRPr="002513B8">
        <w:rPr>
          <w:rFonts w:ascii="Times New Roman" w:hAnsi="Times New Roman"/>
          <w:sz w:val="24"/>
          <w:szCs w:val="24"/>
        </w:rPr>
        <w:t>,</w:t>
      </w:r>
      <w:r w:rsidRPr="002513B8">
        <w:rPr>
          <w:rFonts w:ascii="Times New Roman" w:hAnsi="Times New Roman"/>
          <w:sz w:val="24"/>
          <w:szCs w:val="24"/>
        </w:rPr>
        <w:t xml:space="preserve"> ассортименте и более полное их использование.</w:t>
      </w:r>
    </w:p>
    <w:p w:rsidR="00BF67A2" w:rsidRPr="002513B8" w:rsidRDefault="00623208" w:rsidP="00623208">
      <w:pPr>
        <w:autoSpaceDE w:val="0"/>
        <w:autoSpaceDN w:val="0"/>
        <w:adjustRightInd w:val="0"/>
        <w:spacing w:after="0" w:line="360" w:lineRule="auto"/>
        <w:ind w:firstLine="709"/>
        <w:jc w:val="both"/>
        <w:rPr>
          <w:rFonts w:ascii="Times New Roman" w:hAnsi="Times New Roman"/>
          <w:sz w:val="24"/>
          <w:szCs w:val="24"/>
        </w:rPr>
      </w:pPr>
      <w:r w:rsidRPr="002513B8">
        <w:rPr>
          <w:rFonts w:ascii="Times New Roman" w:hAnsi="Times New Roman"/>
          <w:sz w:val="24"/>
          <w:szCs w:val="24"/>
        </w:rPr>
        <w:t>Фонды предприятия делятся на промышленно – производственные и непромы</w:t>
      </w:r>
      <w:r w:rsidRPr="002513B8">
        <w:rPr>
          <w:rFonts w:ascii="Times New Roman" w:hAnsi="Times New Roman"/>
          <w:sz w:val="24"/>
          <w:szCs w:val="24"/>
        </w:rPr>
        <w:t>ш</w:t>
      </w:r>
      <w:r w:rsidRPr="002513B8">
        <w:rPr>
          <w:rFonts w:ascii="Times New Roman" w:hAnsi="Times New Roman"/>
          <w:sz w:val="24"/>
          <w:szCs w:val="24"/>
        </w:rPr>
        <w:t xml:space="preserve">ленные, а также фонды непроизводственного назначения. </w:t>
      </w:r>
    </w:p>
    <w:p w:rsidR="00BF67A2" w:rsidRPr="002513B8" w:rsidRDefault="00623208" w:rsidP="00623208">
      <w:pPr>
        <w:autoSpaceDE w:val="0"/>
        <w:autoSpaceDN w:val="0"/>
        <w:adjustRightInd w:val="0"/>
        <w:spacing w:after="0" w:line="360" w:lineRule="auto"/>
        <w:ind w:firstLine="709"/>
        <w:jc w:val="both"/>
        <w:rPr>
          <w:rFonts w:ascii="Times New Roman" w:hAnsi="Times New Roman"/>
          <w:sz w:val="24"/>
          <w:szCs w:val="24"/>
        </w:rPr>
      </w:pPr>
      <w:r w:rsidRPr="002513B8">
        <w:rPr>
          <w:rFonts w:ascii="Times New Roman" w:hAnsi="Times New Roman"/>
          <w:sz w:val="24"/>
          <w:szCs w:val="24"/>
        </w:rPr>
        <w:t xml:space="preserve">Производственную мощность предприятия определяют промышленно-производственные фонды. </w:t>
      </w:r>
    </w:p>
    <w:p w:rsidR="00317C84" w:rsidRPr="002513B8" w:rsidRDefault="0080684F" w:rsidP="00317C84">
      <w:pPr>
        <w:autoSpaceDE w:val="0"/>
        <w:autoSpaceDN w:val="0"/>
        <w:adjustRightInd w:val="0"/>
        <w:spacing w:after="0" w:line="360" w:lineRule="auto"/>
        <w:ind w:firstLine="709"/>
        <w:jc w:val="both"/>
        <w:rPr>
          <w:rFonts w:ascii="Times New Roman" w:hAnsi="Times New Roman"/>
          <w:sz w:val="24"/>
          <w:szCs w:val="24"/>
        </w:rPr>
      </w:pPr>
      <w:r w:rsidRPr="002513B8">
        <w:rPr>
          <w:rFonts w:ascii="Times New Roman" w:hAnsi="Times New Roman"/>
          <w:sz w:val="24"/>
          <w:szCs w:val="24"/>
        </w:rPr>
        <w:t>П</w:t>
      </w:r>
      <w:r w:rsidR="00623208" w:rsidRPr="002513B8">
        <w:rPr>
          <w:rFonts w:ascii="Times New Roman" w:hAnsi="Times New Roman"/>
          <w:sz w:val="24"/>
          <w:szCs w:val="24"/>
        </w:rPr>
        <w:t>ринято выделять активную часть (рабочие машины и оборудование) и пассивную часть фондов, и отдельные подгруппы в соответствии с их функциональным назначением (здания производственного назначения, склады, рабочие и силовые машины, оборудов</w:t>
      </w:r>
      <w:r w:rsidR="00623208" w:rsidRPr="002513B8">
        <w:rPr>
          <w:rFonts w:ascii="Times New Roman" w:hAnsi="Times New Roman"/>
          <w:sz w:val="24"/>
          <w:szCs w:val="24"/>
        </w:rPr>
        <w:t>а</w:t>
      </w:r>
      <w:r w:rsidR="00623208" w:rsidRPr="002513B8">
        <w:rPr>
          <w:rFonts w:ascii="Times New Roman" w:hAnsi="Times New Roman"/>
          <w:sz w:val="24"/>
          <w:szCs w:val="24"/>
        </w:rPr>
        <w:t xml:space="preserve">ние, измерительные приборы и устройства, транспортные средства и т.д.) </w:t>
      </w:r>
    </w:p>
    <w:p w:rsidR="00623208" w:rsidRPr="002513B8" w:rsidRDefault="00623208" w:rsidP="00A73E69">
      <w:pPr>
        <w:autoSpaceDE w:val="0"/>
        <w:autoSpaceDN w:val="0"/>
        <w:adjustRightInd w:val="0"/>
        <w:spacing w:after="0" w:line="360" w:lineRule="auto"/>
        <w:ind w:firstLine="709"/>
        <w:jc w:val="both"/>
        <w:rPr>
          <w:rFonts w:ascii="Times New Roman" w:hAnsi="Times New Roman"/>
          <w:sz w:val="24"/>
          <w:szCs w:val="24"/>
        </w:rPr>
      </w:pPr>
      <w:r w:rsidRPr="002513B8">
        <w:rPr>
          <w:rFonts w:ascii="Times New Roman" w:hAnsi="Times New Roman"/>
          <w:sz w:val="24"/>
          <w:szCs w:val="24"/>
        </w:rPr>
        <w:t>Обеспеченность отдельными видами машин, механизмов, оборудования, помещ</w:t>
      </w:r>
      <w:r w:rsidRPr="002513B8">
        <w:rPr>
          <w:rFonts w:ascii="Times New Roman" w:hAnsi="Times New Roman"/>
          <w:sz w:val="24"/>
          <w:szCs w:val="24"/>
        </w:rPr>
        <w:t>е</w:t>
      </w:r>
      <w:r w:rsidRPr="002513B8">
        <w:rPr>
          <w:rFonts w:ascii="Times New Roman" w:hAnsi="Times New Roman"/>
          <w:sz w:val="24"/>
          <w:szCs w:val="24"/>
        </w:rPr>
        <w:t>ниями устанавливается сравнением фактического их наличия с плановой потребностью, необходимой для выполнения плана по выпуску продукции</w:t>
      </w:r>
      <w:r w:rsidR="00661EEE" w:rsidRPr="002513B8">
        <w:rPr>
          <w:rStyle w:val="a8"/>
          <w:rFonts w:ascii="Times New Roman" w:hAnsi="Times New Roman"/>
          <w:sz w:val="24"/>
          <w:szCs w:val="24"/>
        </w:rPr>
        <w:footnoteReference w:id="21"/>
      </w:r>
      <w:r w:rsidR="00893C45" w:rsidRPr="002513B8">
        <w:rPr>
          <w:rFonts w:ascii="Times New Roman" w:hAnsi="Times New Roman" w:cs="Times New Roman"/>
          <w:sz w:val="24"/>
          <w:szCs w:val="24"/>
        </w:rPr>
        <w:t>.</w:t>
      </w:r>
      <w:r w:rsidRPr="002513B8">
        <w:rPr>
          <w:rFonts w:ascii="Times New Roman" w:hAnsi="Times New Roman"/>
          <w:sz w:val="24"/>
          <w:szCs w:val="24"/>
        </w:rPr>
        <w:t xml:space="preserve"> </w:t>
      </w:r>
    </w:p>
    <w:p w:rsidR="00514F53" w:rsidRPr="002513B8" w:rsidRDefault="00514F53" w:rsidP="00A73E69">
      <w:pPr>
        <w:autoSpaceDE w:val="0"/>
        <w:autoSpaceDN w:val="0"/>
        <w:adjustRightInd w:val="0"/>
        <w:spacing w:after="0" w:line="360" w:lineRule="auto"/>
        <w:ind w:firstLine="709"/>
        <w:jc w:val="both"/>
        <w:rPr>
          <w:rFonts w:ascii="Times New Roman" w:hAnsi="Times New Roman"/>
          <w:sz w:val="24"/>
          <w:szCs w:val="24"/>
        </w:rPr>
      </w:pPr>
      <w:r w:rsidRPr="002513B8">
        <w:rPr>
          <w:rFonts w:ascii="Times New Roman" w:hAnsi="Times New Roman"/>
          <w:sz w:val="24"/>
          <w:szCs w:val="24"/>
        </w:rPr>
        <w:t>Динамика и структура основных производственных фондов (таблицы 2.3, 2.4)</w:t>
      </w:r>
    </w:p>
    <w:p w:rsidR="007B23F9" w:rsidRPr="002513B8" w:rsidRDefault="007B23F9" w:rsidP="00A73E69">
      <w:pPr>
        <w:autoSpaceDE w:val="0"/>
        <w:autoSpaceDN w:val="0"/>
        <w:adjustRightInd w:val="0"/>
        <w:spacing w:after="0" w:line="360" w:lineRule="auto"/>
        <w:ind w:left="7079"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Таблица 2.3 </w:t>
      </w:r>
    </w:p>
    <w:p w:rsidR="007B23F9" w:rsidRPr="002513B8" w:rsidRDefault="007B23F9" w:rsidP="00A73E69">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Динамика состава основных фондов ООО «НАША СЕМЬЯ» </w:t>
      </w:r>
    </w:p>
    <w:tbl>
      <w:tblPr>
        <w:tblW w:w="9639" w:type="dxa"/>
        <w:tblLayout w:type="fixed"/>
        <w:tblLook w:val="0000" w:firstRow="0" w:lastRow="0" w:firstColumn="0" w:lastColumn="0" w:noHBand="0" w:noVBand="0"/>
      </w:tblPr>
      <w:tblGrid>
        <w:gridCol w:w="2660"/>
        <w:gridCol w:w="991"/>
        <w:gridCol w:w="993"/>
        <w:gridCol w:w="993"/>
        <w:gridCol w:w="991"/>
        <w:gridCol w:w="995"/>
        <w:gridCol w:w="975"/>
        <w:gridCol w:w="1041"/>
      </w:tblGrid>
      <w:tr w:rsidR="007B23F9" w:rsidRPr="004411CF" w:rsidTr="00310359">
        <w:trPr>
          <w:trHeight w:val="835"/>
        </w:trPr>
        <w:tc>
          <w:tcPr>
            <w:tcW w:w="1380" w:type="pct"/>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Перечень состава ОПФ</w:t>
            </w:r>
          </w:p>
        </w:tc>
        <w:tc>
          <w:tcPr>
            <w:tcW w:w="1544" w:type="pct"/>
            <w:gridSpan w:val="3"/>
            <w:tcBorders>
              <w:top w:val="single" w:sz="4" w:space="0" w:color="auto"/>
              <w:left w:val="single" w:sz="4" w:space="0" w:color="auto"/>
              <w:bottom w:val="single" w:sz="4" w:space="0" w:color="000000"/>
              <w:right w:val="single" w:sz="4" w:space="0" w:color="000000"/>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Стоимостная оценка (среднегодовая),  тыс. руб.</w:t>
            </w:r>
          </w:p>
        </w:tc>
        <w:tc>
          <w:tcPr>
            <w:tcW w:w="1030" w:type="pct"/>
            <w:gridSpan w:val="2"/>
            <w:vMerge w:val="restart"/>
            <w:tcBorders>
              <w:top w:val="single" w:sz="4" w:space="0" w:color="auto"/>
              <w:left w:val="nil"/>
              <w:bottom w:val="nil"/>
              <w:right w:val="single" w:sz="4" w:space="0" w:color="auto"/>
            </w:tcBorders>
            <w:shd w:val="clear" w:color="auto" w:fill="auto"/>
            <w:vAlign w:val="center"/>
          </w:tcPr>
          <w:p w:rsidR="007B23F9" w:rsidRPr="00380596" w:rsidRDefault="007B23F9" w:rsidP="0073536F">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Горизонтальный анализ, %</w:t>
            </w:r>
          </w:p>
        </w:tc>
        <w:tc>
          <w:tcPr>
            <w:tcW w:w="1046" w:type="pct"/>
            <w:gridSpan w:val="2"/>
            <w:vMerge w:val="restart"/>
            <w:tcBorders>
              <w:top w:val="single" w:sz="4" w:space="0" w:color="auto"/>
              <w:left w:val="nil"/>
              <w:bottom w:val="nil"/>
              <w:right w:val="single" w:sz="4" w:space="0" w:color="auto"/>
            </w:tcBorders>
            <w:shd w:val="clear" w:color="auto" w:fill="auto"/>
            <w:vAlign w:val="center"/>
          </w:tcPr>
          <w:p w:rsidR="007B23F9" w:rsidRPr="00380596" w:rsidRDefault="007B23F9" w:rsidP="0073536F">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Трендовый ан</w:t>
            </w:r>
            <w:r w:rsidRPr="00380596">
              <w:rPr>
                <w:rFonts w:ascii="Times New Roman" w:hAnsi="Times New Roman" w:cs="Times New Roman"/>
                <w:sz w:val="24"/>
                <w:szCs w:val="24"/>
              </w:rPr>
              <w:t>а</w:t>
            </w:r>
            <w:r w:rsidRPr="00380596">
              <w:rPr>
                <w:rFonts w:ascii="Times New Roman" w:hAnsi="Times New Roman" w:cs="Times New Roman"/>
                <w:sz w:val="24"/>
                <w:szCs w:val="24"/>
              </w:rPr>
              <w:t>лиз, %</w:t>
            </w:r>
          </w:p>
        </w:tc>
      </w:tr>
      <w:tr w:rsidR="007B23F9" w:rsidRPr="004411CF" w:rsidTr="00310359">
        <w:trPr>
          <w:trHeight w:val="300"/>
        </w:trPr>
        <w:tc>
          <w:tcPr>
            <w:tcW w:w="1380" w:type="pct"/>
            <w:vMerge/>
            <w:tcBorders>
              <w:top w:val="single" w:sz="4" w:space="0" w:color="auto"/>
              <w:left w:val="single" w:sz="4" w:space="0" w:color="auto"/>
              <w:bottom w:val="single" w:sz="4" w:space="0" w:color="000000"/>
              <w:right w:val="single" w:sz="4" w:space="0" w:color="000000"/>
            </w:tcBorders>
            <w:shd w:val="clear" w:color="auto" w:fill="auto"/>
            <w:vAlign w:val="center"/>
          </w:tcPr>
          <w:p w:rsidR="007B23F9" w:rsidRPr="00380596" w:rsidRDefault="007B23F9" w:rsidP="00310359">
            <w:pPr>
              <w:spacing w:after="0" w:line="240" w:lineRule="auto"/>
              <w:rPr>
                <w:rFonts w:ascii="Times New Roman" w:hAnsi="Times New Roman" w:cs="Times New Roman"/>
                <w:sz w:val="24"/>
                <w:szCs w:val="24"/>
              </w:rPr>
            </w:pPr>
          </w:p>
        </w:tc>
        <w:tc>
          <w:tcPr>
            <w:tcW w:w="514" w:type="pct"/>
            <w:tcBorders>
              <w:top w:val="nil"/>
              <w:left w:val="nil"/>
              <w:bottom w:val="single" w:sz="4" w:space="0" w:color="auto"/>
              <w:right w:val="single" w:sz="4" w:space="0" w:color="auto"/>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2012</w:t>
            </w:r>
          </w:p>
        </w:tc>
        <w:tc>
          <w:tcPr>
            <w:tcW w:w="515" w:type="pct"/>
            <w:tcBorders>
              <w:top w:val="nil"/>
              <w:left w:val="nil"/>
              <w:bottom w:val="single" w:sz="4" w:space="0" w:color="auto"/>
              <w:right w:val="single" w:sz="4" w:space="0" w:color="auto"/>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20</w:t>
            </w:r>
            <w:r w:rsidRPr="00380596">
              <w:rPr>
                <w:rFonts w:ascii="Times New Roman" w:hAnsi="Times New Roman" w:cs="Times New Roman"/>
                <w:sz w:val="24"/>
                <w:szCs w:val="24"/>
                <w:lang w:val="en-US"/>
              </w:rPr>
              <w:t>1</w:t>
            </w:r>
            <w:r w:rsidRPr="00380596">
              <w:rPr>
                <w:rFonts w:ascii="Times New Roman" w:hAnsi="Times New Roman" w:cs="Times New Roman"/>
                <w:sz w:val="24"/>
                <w:szCs w:val="24"/>
              </w:rPr>
              <w:t xml:space="preserve">3 </w:t>
            </w:r>
          </w:p>
        </w:tc>
        <w:tc>
          <w:tcPr>
            <w:tcW w:w="515" w:type="pct"/>
            <w:tcBorders>
              <w:top w:val="nil"/>
              <w:left w:val="nil"/>
              <w:bottom w:val="single" w:sz="4" w:space="0" w:color="auto"/>
              <w:right w:val="single" w:sz="4" w:space="0" w:color="auto"/>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20</w:t>
            </w:r>
            <w:r w:rsidRPr="00380596">
              <w:rPr>
                <w:rFonts w:ascii="Times New Roman" w:hAnsi="Times New Roman" w:cs="Times New Roman"/>
                <w:sz w:val="24"/>
                <w:szCs w:val="24"/>
                <w:lang w:val="en-US"/>
              </w:rPr>
              <w:t>1</w:t>
            </w:r>
            <w:r w:rsidRPr="00380596">
              <w:rPr>
                <w:rFonts w:ascii="Times New Roman" w:hAnsi="Times New Roman" w:cs="Times New Roman"/>
                <w:sz w:val="24"/>
                <w:szCs w:val="24"/>
              </w:rPr>
              <w:t xml:space="preserve">4 </w:t>
            </w:r>
          </w:p>
        </w:tc>
        <w:tc>
          <w:tcPr>
            <w:tcW w:w="1030" w:type="pct"/>
            <w:gridSpan w:val="2"/>
            <w:vMerge/>
            <w:tcBorders>
              <w:left w:val="nil"/>
              <w:bottom w:val="single" w:sz="4" w:space="0" w:color="auto"/>
              <w:right w:val="single" w:sz="4" w:space="0" w:color="auto"/>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lang w:val="en-US"/>
              </w:rPr>
            </w:pPr>
          </w:p>
        </w:tc>
        <w:tc>
          <w:tcPr>
            <w:tcW w:w="1046" w:type="pct"/>
            <w:gridSpan w:val="2"/>
            <w:vMerge/>
            <w:tcBorders>
              <w:left w:val="nil"/>
              <w:bottom w:val="single" w:sz="4" w:space="0" w:color="auto"/>
              <w:right w:val="single" w:sz="4" w:space="0" w:color="auto"/>
            </w:tcBorders>
            <w:shd w:val="clear" w:color="auto" w:fill="auto"/>
            <w:vAlign w:val="center"/>
          </w:tcPr>
          <w:p w:rsidR="007B23F9" w:rsidRPr="00380596" w:rsidRDefault="007B23F9" w:rsidP="00310359">
            <w:pPr>
              <w:spacing w:after="0" w:line="240" w:lineRule="auto"/>
              <w:jc w:val="center"/>
              <w:rPr>
                <w:rFonts w:ascii="Times New Roman" w:hAnsi="Times New Roman" w:cs="Times New Roman"/>
                <w:sz w:val="24"/>
                <w:szCs w:val="24"/>
                <w:lang w:val="en-US"/>
              </w:rPr>
            </w:pPr>
          </w:p>
        </w:tc>
      </w:tr>
      <w:tr w:rsidR="007B23F9" w:rsidRPr="004411CF" w:rsidTr="00310359">
        <w:trPr>
          <w:trHeight w:val="139"/>
        </w:trPr>
        <w:tc>
          <w:tcPr>
            <w:tcW w:w="1380" w:type="pct"/>
            <w:tcBorders>
              <w:top w:val="single" w:sz="4" w:space="0" w:color="auto"/>
              <w:left w:val="single" w:sz="4" w:space="0" w:color="auto"/>
              <w:bottom w:val="single" w:sz="4" w:space="0" w:color="auto"/>
              <w:right w:val="single" w:sz="4" w:space="0" w:color="auto"/>
            </w:tcBorders>
            <w:shd w:val="clear" w:color="auto" w:fill="auto"/>
          </w:tcPr>
          <w:p w:rsidR="007B23F9" w:rsidRPr="00380596" w:rsidRDefault="007B23F9" w:rsidP="00661EEE">
            <w:pPr>
              <w:spacing w:after="0" w:line="240" w:lineRule="auto"/>
              <w:rPr>
                <w:rFonts w:ascii="Times New Roman" w:hAnsi="Times New Roman" w:cs="Times New Roman"/>
                <w:sz w:val="24"/>
                <w:szCs w:val="24"/>
              </w:rPr>
            </w:pPr>
            <w:r w:rsidRPr="00380596">
              <w:rPr>
                <w:rFonts w:ascii="Times New Roman" w:hAnsi="Times New Roman" w:cs="Times New Roman"/>
                <w:sz w:val="24"/>
                <w:szCs w:val="24"/>
              </w:rPr>
              <w:t>Здания</w:t>
            </w:r>
            <w:r w:rsidR="00661EEE">
              <w:rPr>
                <w:rFonts w:ascii="Times New Roman" w:hAnsi="Times New Roman" w:cs="Times New Roman"/>
                <w:sz w:val="24"/>
                <w:szCs w:val="24"/>
              </w:rPr>
              <w:t xml:space="preserve"> (аренда)</w:t>
            </w:r>
            <w:r w:rsidRPr="00380596">
              <w:rPr>
                <w:rFonts w:ascii="Times New Roman" w:hAnsi="Times New Roman" w:cs="Times New Roman"/>
                <w:sz w:val="24"/>
                <w:szCs w:val="24"/>
              </w:rPr>
              <w:t xml:space="preserve"> </w:t>
            </w:r>
          </w:p>
        </w:tc>
        <w:tc>
          <w:tcPr>
            <w:tcW w:w="514"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c>
          <w:tcPr>
            <w:tcW w:w="515"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c>
          <w:tcPr>
            <w:tcW w:w="515"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c>
          <w:tcPr>
            <w:tcW w:w="514"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c>
          <w:tcPr>
            <w:tcW w:w="516"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c>
          <w:tcPr>
            <w:tcW w:w="506"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c>
          <w:tcPr>
            <w:tcW w:w="540" w:type="pct"/>
            <w:tcBorders>
              <w:top w:val="nil"/>
              <w:left w:val="nil"/>
              <w:bottom w:val="single" w:sz="4" w:space="0" w:color="auto"/>
              <w:right w:val="single" w:sz="4" w:space="0" w:color="auto"/>
            </w:tcBorders>
            <w:shd w:val="clear" w:color="auto" w:fill="auto"/>
            <w:vAlign w:val="center"/>
          </w:tcPr>
          <w:p w:rsidR="007B23F9" w:rsidRPr="00380596" w:rsidRDefault="00A15018" w:rsidP="00310359">
            <w:pPr>
              <w:spacing w:after="0" w:line="240" w:lineRule="auto"/>
              <w:jc w:val="center"/>
              <w:rPr>
                <w:rFonts w:ascii="Times New Roman" w:hAnsi="Times New Roman" w:cs="Times New Roman"/>
                <w:sz w:val="24"/>
                <w:szCs w:val="24"/>
              </w:rPr>
            </w:pPr>
            <w:r w:rsidRPr="00380596">
              <w:rPr>
                <w:rFonts w:ascii="Times New Roman" w:hAnsi="Times New Roman" w:cs="Times New Roman"/>
                <w:sz w:val="24"/>
                <w:szCs w:val="24"/>
              </w:rPr>
              <w:t>-</w:t>
            </w:r>
          </w:p>
        </w:tc>
      </w:tr>
      <w:tr w:rsidR="00380596" w:rsidRPr="004411CF" w:rsidTr="00310359">
        <w:trPr>
          <w:trHeight w:val="356"/>
        </w:trPr>
        <w:tc>
          <w:tcPr>
            <w:tcW w:w="1380" w:type="pct"/>
            <w:tcBorders>
              <w:top w:val="single" w:sz="4" w:space="0" w:color="auto"/>
              <w:left w:val="single" w:sz="4" w:space="0" w:color="auto"/>
              <w:bottom w:val="single" w:sz="4" w:space="0" w:color="auto"/>
              <w:right w:val="single" w:sz="4" w:space="0" w:color="auto"/>
            </w:tcBorders>
            <w:shd w:val="clear" w:color="auto" w:fill="auto"/>
          </w:tcPr>
          <w:p w:rsidR="00380596" w:rsidRPr="00380596" w:rsidRDefault="00380596" w:rsidP="00310359">
            <w:pPr>
              <w:spacing w:after="0" w:line="240" w:lineRule="auto"/>
              <w:rPr>
                <w:rFonts w:ascii="Times New Roman" w:hAnsi="Times New Roman" w:cs="Times New Roman"/>
                <w:sz w:val="24"/>
                <w:szCs w:val="24"/>
              </w:rPr>
            </w:pPr>
            <w:r w:rsidRPr="00380596">
              <w:rPr>
                <w:rFonts w:ascii="Times New Roman" w:hAnsi="Times New Roman" w:cs="Times New Roman"/>
                <w:sz w:val="24"/>
                <w:szCs w:val="24"/>
              </w:rPr>
              <w:t>Оборудование</w:t>
            </w:r>
          </w:p>
        </w:tc>
        <w:tc>
          <w:tcPr>
            <w:tcW w:w="514"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825</w:t>
            </w:r>
          </w:p>
        </w:tc>
        <w:tc>
          <w:tcPr>
            <w:tcW w:w="515"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2364</w:t>
            </w:r>
          </w:p>
        </w:tc>
        <w:tc>
          <w:tcPr>
            <w:tcW w:w="515"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2940</w:t>
            </w:r>
          </w:p>
        </w:tc>
        <w:tc>
          <w:tcPr>
            <w:tcW w:w="514"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286,55</w:t>
            </w:r>
          </w:p>
        </w:tc>
        <w:tc>
          <w:tcPr>
            <w:tcW w:w="516"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124,37</w:t>
            </w:r>
          </w:p>
        </w:tc>
        <w:tc>
          <w:tcPr>
            <w:tcW w:w="506"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286,55</w:t>
            </w:r>
          </w:p>
        </w:tc>
        <w:tc>
          <w:tcPr>
            <w:tcW w:w="540"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356,36</w:t>
            </w:r>
          </w:p>
        </w:tc>
      </w:tr>
      <w:tr w:rsidR="00380596" w:rsidRPr="004411CF" w:rsidTr="00310359">
        <w:trPr>
          <w:trHeight w:val="305"/>
        </w:trPr>
        <w:tc>
          <w:tcPr>
            <w:tcW w:w="1380" w:type="pct"/>
            <w:tcBorders>
              <w:top w:val="single" w:sz="4" w:space="0" w:color="auto"/>
              <w:left w:val="single" w:sz="4" w:space="0" w:color="auto"/>
              <w:bottom w:val="single" w:sz="4" w:space="0" w:color="auto"/>
              <w:right w:val="single" w:sz="4" w:space="0" w:color="auto"/>
            </w:tcBorders>
            <w:shd w:val="clear" w:color="auto" w:fill="auto"/>
          </w:tcPr>
          <w:p w:rsidR="00380596" w:rsidRPr="00380596" w:rsidRDefault="00380596" w:rsidP="00310359">
            <w:pPr>
              <w:spacing w:after="0" w:line="240" w:lineRule="auto"/>
              <w:rPr>
                <w:rFonts w:ascii="Times New Roman" w:hAnsi="Times New Roman" w:cs="Times New Roman"/>
                <w:sz w:val="24"/>
                <w:szCs w:val="24"/>
              </w:rPr>
            </w:pPr>
            <w:r w:rsidRPr="00380596">
              <w:rPr>
                <w:rFonts w:ascii="Times New Roman" w:hAnsi="Times New Roman" w:cs="Times New Roman"/>
                <w:sz w:val="24"/>
                <w:szCs w:val="24"/>
              </w:rPr>
              <w:t>Транспортные средства</w:t>
            </w:r>
          </w:p>
        </w:tc>
        <w:tc>
          <w:tcPr>
            <w:tcW w:w="514"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340</w:t>
            </w:r>
          </w:p>
        </w:tc>
        <w:tc>
          <w:tcPr>
            <w:tcW w:w="515"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1190</w:t>
            </w:r>
          </w:p>
        </w:tc>
        <w:tc>
          <w:tcPr>
            <w:tcW w:w="515"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1870</w:t>
            </w:r>
          </w:p>
        </w:tc>
        <w:tc>
          <w:tcPr>
            <w:tcW w:w="514"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350,00</w:t>
            </w:r>
          </w:p>
        </w:tc>
        <w:tc>
          <w:tcPr>
            <w:tcW w:w="516"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157,14</w:t>
            </w:r>
          </w:p>
        </w:tc>
        <w:tc>
          <w:tcPr>
            <w:tcW w:w="506"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350,00</w:t>
            </w:r>
          </w:p>
        </w:tc>
        <w:tc>
          <w:tcPr>
            <w:tcW w:w="540" w:type="pct"/>
            <w:tcBorders>
              <w:top w:val="nil"/>
              <w:left w:val="nil"/>
              <w:bottom w:val="single" w:sz="4" w:space="0" w:color="auto"/>
              <w:right w:val="single" w:sz="4" w:space="0" w:color="auto"/>
            </w:tcBorders>
            <w:shd w:val="clear" w:color="auto" w:fill="auto"/>
            <w:vAlign w:val="center"/>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550,00</w:t>
            </w:r>
          </w:p>
        </w:tc>
      </w:tr>
      <w:tr w:rsidR="00380596" w:rsidRPr="004411CF" w:rsidTr="00310359">
        <w:trPr>
          <w:trHeight w:val="302"/>
        </w:trPr>
        <w:tc>
          <w:tcPr>
            <w:tcW w:w="1380" w:type="pct"/>
            <w:tcBorders>
              <w:top w:val="single" w:sz="4" w:space="0" w:color="auto"/>
              <w:left w:val="single" w:sz="4" w:space="0" w:color="auto"/>
              <w:bottom w:val="single" w:sz="4" w:space="0" w:color="auto"/>
              <w:right w:val="single" w:sz="4" w:space="0" w:color="auto"/>
            </w:tcBorders>
            <w:shd w:val="clear" w:color="auto" w:fill="auto"/>
          </w:tcPr>
          <w:p w:rsidR="00380596" w:rsidRPr="00380596" w:rsidRDefault="00BA6AC5" w:rsidP="00310359">
            <w:pPr>
              <w:spacing w:after="0" w:line="240" w:lineRule="auto"/>
              <w:rPr>
                <w:rFonts w:ascii="Times New Roman" w:hAnsi="Times New Roman" w:cs="Times New Roman"/>
                <w:sz w:val="24"/>
                <w:szCs w:val="24"/>
              </w:rPr>
            </w:pPr>
            <w:r>
              <w:rPr>
                <w:rFonts w:ascii="Times New Roman" w:hAnsi="Times New Roman" w:cs="Times New Roman"/>
                <w:sz w:val="24"/>
                <w:szCs w:val="24"/>
              </w:rPr>
              <w:t>И</w:t>
            </w:r>
            <w:r w:rsidR="00380596" w:rsidRPr="00380596">
              <w:rPr>
                <w:rFonts w:ascii="Times New Roman" w:hAnsi="Times New Roman" w:cs="Times New Roman"/>
                <w:sz w:val="24"/>
                <w:szCs w:val="24"/>
              </w:rPr>
              <w:t>нвентарь</w:t>
            </w:r>
          </w:p>
        </w:tc>
        <w:tc>
          <w:tcPr>
            <w:tcW w:w="514"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482</w:t>
            </w:r>
          </w:p>
        </w:tc>
        <w:tc>
          <w:tcPr>
            <w:tcW w:w="515"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565</w:t>
            </w:r>
          </w:p>
        </w:tc>
        <w:tc>
          <w:tcPr>
            <w:tcW w:w="515"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684</w:t>
            </w:r>
          </w:p>
        </w:tc>
        <w:tc>
          <w:tcPr>
            <w:tcW w:w="514"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117,22</w:t>
            </w:r>
          </w:p>
        </w:tc>
        <w:tc>
          <w:tcPr>
            <w:tcW w:w="516"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121,06</w:t>
            </w:r>
          </w:p>
        </w:tc>
        <w:tc>
          <w:tcPr>
            <w:tcW w:w="506"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117,22</w:t>
            </w:r>
          </w:p>
        </w:tc>
        <w:tc>
          <w:tcPr>
            <w:tcW w:w="540" w:type="pct"/>
            <w:tcBorders>
              <w:top w:val="nil"/>
              <w:left w:val="nil"/>
              <w:bottom w:val="single" w:sz="4" w:space="0" w:color="auto"/>
              <w:right w:val="single" w:sz="4" w:space="0" w:color="auto"/>
            </w:tcBorders>
            <w:shd w:val="clear" w:color="auto" w:fill="auto"/>
          </w:tcPr>
          <w:p w:rsidR="00380596" w:rsidRPr="00380596" w:rsidRDefault="00380596" w:rsidP="00310359">
            <w:pPr>
              <w:spacing w:after="0" w:line="240" w:lineRule="auto"/>
              <w:jc w:val="center"/>
              <w:rPr>
                <w:rFonts w:ascii="Times New Roman" w:hAnsi="Times New Roman" w:cs="Times New Roman"/>
                <w:color w:val="000000"/>
                <w:sz w:val="24"/>
                <w:szCs w:val="24"/>
              </w:rPr>
            </w:pPr>
            <w:r w:rsidRPr="00380596">
              <w:rPr>
                <w:rFonts w:ascii="Times New Roman" w:hAnsi="Times New Roman" w:cs="Times New Roman"/>
                <w:color w:val="000000"/>
                <w:sz w:val="24"/>
                <w:szCs w:val="24"/>
              </w:rPr>
              <w:t>141,91</w:t>
            </w:r>
          </w:p>
        </w:tc>
      </w:tr>
      <w:tr w:rsidR="00514F53" w:rsidRPr="004411CF" w:rsidTr="00310359">
        <w:trPr>
          <w:trHeight w:val="380"/>
        </w:trPr>
        <w:tc>
          <w:tcPr>
            <w:tcW w:w="1380" w:type="pct"/>
            <w:tcBorders>
              <w:top w:val="single" w:sz="4" w:space="0" w:color="auto"/>
              <w:left w:val="single" w:sz="4" w:space="0" w:color="auto"/>
              <w:bottom w:val="single" w:sz="4" w:space="0" w:color="auto"/>
              <w:right w:val="single" w:sz="4" w:space="0" w:color="auto"/>
            </w:tcBorders>
            <w:shd w:val="clear" w:color="auto" w:fill="auto"/>
          </w:tcPr>
          <w:p w:rsidR="00514F53" w:rsidRPr="007B23F9" w:rsidRDefault="00514F53" w:rsidP="00310359">
            <w:pPr>
              <w:spacing w:after="0" w:line="240" w:lineRule="auto"/>
              <w:rPr>
                <w:rFonts w:ascii="Times New Roman" w:hAnsi="Times New Roman" w:cs="Times New Roman"/>
                <w:sz w:val="24"/>
                <w:szCs w:val="24"/>
              </w:rPr>
            </w:pPr>
            <w:r w:rsidRPr="007B23F9">
              <w:rPr>
                <w:rFonts w:ascii="Times New Roman" w:hAnsi="Times New Roman" w:cs="Times New Roman"/>
                <w:sz w:val="24"/>
                <w:szCs w:val="24"/>
              </w:rPr>
              <w:t xml:space="preserve">Итого </w:t>
            </w:r>
          </w:p>
        </w:tc>
        <w:tc>
          <w:tcPr>
            <w:tcW w:w="514" w:type="pct"/>
            <w:tcBorders>
              <w:top w:val="nil"/>
              <w:left w:val="nil"/>
              <w:bottom w:val="single" w:sz="4" w:space="0" w:color="auto"/>
              <w:right w:val="single" w:sz="4" w:space="0" w:color="auto"/>
            </w:tcBorders>
            <w:shd w:val="clear" w:color="auto" w:fill="auto"/>
            <w:vAlign w:val="center"/>
          </w:tcPr>
          <w:p w:rsidR="00514F53" w:rsidRPr="00B47103" w:rsidRDefault="00514F53" w:rsidP="00310359">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1647</w:t>
            </w:r>
          </w:p>
        </w:tc>
        <w:tc>
          <w:tcPr>
            <w:tcW w:w="515" w:type="pct"/>
            <w:tcBorders>
              <w:top w:val="nil"/>
              <w:left w:val="nil"/>
              <w:bottom w:val="single" w:sz="4" w:space="0" w:color="auto"/>
              <w:right w:val="single" w:sz="4" w:space="0" w:color="auto"/>
            </w:tcBorders>
            <w:shd w:val="clear" w:color="auto" w:fill="auto"/>
            <w:vAlign w:val="center"/>
          </w:tcPr>
          <w:p w:rsidR="00514F53" w:rsidRPr="00A73E69" w:rsidRDefault="00514F53" w:rsidP="00310359">
            <w:pPr>
              <w:spacing w:after="0" w:line="240" w:lineRule="auto"/>
              <w:jc w:val="center"/>
              <w:rPr>
                <w:rFonts w:ascii="Times New Roman" w:hAnsi="Times New Roman" w:cs="Times New Roman"/>
                <w:color w:val="000000"/>
                <w:sz w:val="24"/>
                <w:szCs w:val="24"/>
              </w:rPr>
            </w:pPr>
            <w:r w:rsidRPr="00A73E69">
              <w:rPr>
                <w:rFonts w:ascii="Times New Roman" w:hAnsi="Times New Roman" w:cs="Times New Roman"/>
                <w:color w:val="000000"/>
                <w:sz w:val="24"/>
                <w:szCs w:val="24"/>
              </w:rPr>
              <w:t>4119</w:t>
            </w:r>
          </w:p>
        </w:tc>
        <w:tc>
          <w:tcPr>
            <w:tcW w:w="515" w:type="pct"/>
            <w:tcBorders>
              <w:top w:val="nil"/>
              <w:left w:val="nil"/>
              <w:bottom w:val="single" w:sz="4" w:space="0" w:color="auto"/>
              <w:right w:val="single" w:sz="4" w:space="0" w:color="auto"/>
            </w:tcBorders>
            <w:shd w:val="clear" w:color="auto" w:fill="auto"/>
            <w:vAlign w:val="center"/>
          </w:tcPr>
          <w:p w:rsidR="00514F53" w:rsidRPr="00A73E69" w:rsidRDefault="00514F53" w:rsidP="00310359">
            <w:pPr>
              <w:spacing w:after="0" w:line="240" w:lineRule="auto"/>
              <w:jc w:val="center"/>
              <w:rPr>
                <w:rFonts w:ascii="Times New Roman" w:hAnsi="Times New Roman" w:cs="Times New Roman"/>
                <w:color w:val="000000"/>
                <w:sz w:val="24"/>
                <w:szCs w:val="24"/>
              </w:rPr>
            </w:pPr>
            <w:r w:rsidRPr="00A73E69">
              <w:rPr>
                <w:rFonts w:ascii="Times New Roman" w:hAnsi="Times New Roman" w:cs="Times New Roman"/>
                <w:color w:val="000000"/>
                <w:sz w:val="24"/>
                <w:szCs w:val="24"/>
              </w:rPr>
              <w:t>5494</w:t>
            </w:r>
          </w:p>
        </w:tc>
        <w:tc>
          <w:tcPr>
            <w:tcW w:w="2076" w:type="pct"/>
            <w:gridSpan w:val="4"/>
            <w:tcBorders>
              <w:top w:val="nil"/>
              <w:left w:val="nil"/>
              <w:bottom w:val="single" w:sz="4" w:space="0" w:color="auto"/>
              <w:right w:val="single" w:sz="4" w:space="0" w:color="auto"/>
            </w:tcBorders>
            <w:shd w:val="clear" w:color="auto" w:fill="auto"/>
            <w:vAlign w:val="center"/>
          </w:tcPr>
          <w:p w:rsidR="00514F53" w:rsidRPr="007B23F9" w:rsidRDefault="00514F53" w:rsidP="00310359">
            <w:pPr>
              <w:spacing w:after="0" w:line="240" w:lineRule="auto"/>
              <w:jc w:val="center"/>
              <w:rPr>
                <w:rFonts w:ascii="Times New Roman" w:hAnsi="Times New Roman" w:cs="Times New Roman"/>
                <w:sz w:val="24"/>
                <w:szCs w:val="24"/>
              </w:rPr>
            </w:pPr>
          </w:p>
        </w:tc>
      </w:tr>
    </w:tbl>
    <w:p w:rsidR="00615BF3" w:rsidRPr="002513B8" w:rsidRDefault="00615BF3" w:rsidP="00DD6272">
      <w:pPr>
        <w:spacing w:after="0" w:line="360" w:lineRule="auto"/>
        <w:ind w:firstLine="709"/>
        <w:rPr>
          <w:rFonts w:ascii="Times New Roman" w:hAnsi="Times New Roman"/>
          <w:sz w:val="24"/>
          <w:szCs w:val="24"/>
        </w:rPr>
      </w:pPr>
    </w:p>
    <w:p w:rsidR="007010F1" w:rsidRPr="002513B8" w:rsidRDefault="007010F1" w:rsidP="00DD6272">
      <w:pPr>
        <w:spacing w:after="0" w:line="360" w:lineRule="auto"/>
        <w:ind w:firstLine="709"/>
        <w:rPr>
          <w:rFonts w:ascii="Times New Roman" w:hAnsi="Times New Roman"/>
          <w:sz w:val="24"/>
          <w:szCs w:val="24"/>
        </w:rPr>
      </w:pP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r>
      <w:r w:rsidRPr="002513B8">
        <w:rPr>
          <w:rFonts w:ascii="Times New Roman" w:hAnsi="Times New Roman"/>
          <w:sz w:val="24"/>
          <w:szCs w:val="24"/>
        </w:rPr>
        <w:tab/>
        <w:t>Таблица 2.4</w:t>
      </w:r>
    </w:p>
    <w:p w:rsidR="00F43C3E" w:rsidRPr="002513B8" w:rsidRDefault="007010F1" w:rsidP="00F43C3E">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sz w:val="24"/>
          <w:szCs w:val="24"/>
        </w:rPr>
        <w:t>Структурная динамика  основных фондов</w:t>
      </w:r>
      <w:r w:rsidR="00F43C3E" w:rsidRPr="002513B8">
        <w:rPr>
          <w:rFonts w:ascii="Times New Roman" w:hAnsi="Times New Roman"/>
          <w:sz w:val="24"/>
          <w:szCs w:val="24"/>
        </w:rPr>
        <w:t xml:space="preserve"> </w:t>
      </w:r>
      <w:r w:rsidR="00F43C3E" w:rsidRPr="002513B8">
        <w:rPr>
          <w:rFonts w:ascii="Times New Roman" w:hAnsi="Times New Roman" w:cs="Times New Roman"/>
          <w:sz w:val="24"/>
          <w:szCs w:val="24"/>
        </w:rPr>
        <w:t xml:space="preserve">ООО «НАША СЕМЬЯ» </w:t>
      </w:r>
    </w:p>
    <w:tbl>
      <w:tblPr>
        <w:tblW w:w="9503" w:type="dxa"/>
        <w:tblInd w:w="103" w:type="dxa"/>
        <w:tblLayout w:type="fixed"/>
        <w:tblLook w:val="0000" w:firstRow="0" w:lastRow="0" w:firstColumn="0" w:lastColumn="0" w:noHBand="0" w:noVBand="0"/>
      </w:tblPr>
      <w:tblGrid>
        <w:gridCol w:w="2840"/>
        <w:gridCol w:w="1133"/>
        <w:gridCol w:w="1133"/>
        <w:gridCol w:w="1133"/>
        <w:gridCol w:w="1133"/>
        <w:gridCol w:w="1133"/>
        <w:gridCol w:w="998"/>
      </w:tblGrid>
      <w:tr w:rsidR="007010F1" w:rsidRPr="00C10693" w:rsidTr="00B469CB">
        <w:trPr>
          <w:trHeight w:val="193"/>
        </w:trPr>
        <w:tc>
          <w:tcPr>
            <w:tcW w:w="2840"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Перечень состава ОПФ</w:t>
            </w:r>
          </w:p>
        </w:tc>
        <w:tc>
          <w:tcPr>
            <w:tcW w:w="6663" w:type="dxa"/>
            <w:gridSpan w:val="6"/>
            <w:tcBorders>
              <w:top w:val="single" w:sz="4" w:space="0" w:color="auto"/>
              <w:left w:val="nil"/>
              <w:bottom w:val="single" w:sz="4" w:space="0" w:color="auto"/>
              <w:right w:val="single" w:sz="4" w:space="0" w:color="000000"/>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Вертикальный анализ</w:t>
            </w:r>
          </w:p>
        </w:tc>
      </w:tr>
      <w:tr w:rsidR="007010F1" w:rsidRPr="00C10693" w:rsidTr="00B469CB">
        <w:trPr>
          <w:trHeight w:val="200"/>
        </w:trPr>
        <w:tc>
          <w:tcPr>
            <w:tcW w:w="2840"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7010F1" w:rsidRPr="007010F1" w:rsidRDefault="007010F1" w:rsidP="008368EB">
            <w:pPr>
              <w:spacing w:after="0" w:line="240" w:lineRule="auto"/>
              <w:rPr>
                <w:rFonts w:ascii="Times New Roman" w:hAnsi="Times New Roman" w:cs="Times New Roman"/>
                <w:sz w:val="24"/>
                <w:szCs w:val="24"/>
              </w:rPr>
            </w:pPr>
          </w:p>
        </w:tc>
        <w:tc>
          <w:tcPr>
            <w:tcW w:w="2266" w:type="dxa"/>
            <w:gridSpan w:val="2"/>
            <w:tcBorders>
              <w:top w:val="single" w:sz="4" w:space="0" w:color="auto"/>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2012</w:t>
            </w:r>
            <w:r w:rsidR="00A15018">
              <w:rPr>
                <w:rFonts w:ascii="Times New Roman" w:hAnsi="Times New Roman" w:cs="Times New Roman"/>
                <w:sz w:val="24"/>
                <w:szCs w:val="24"/>
              </w:rPr>
              <w:t xml:space="preserve"> </w:t>
            </w:r>
          </w:p>
        </w:tc>
        <w:tc>
          <w:tcPr>
            <w:tcW w:w="2266" w:type="dxa"/>
            <w:gridSpan w:val="2"/>
            <w:tcBorders>
              <w:top w:val="single" w:sz="4" w:space="0" w:color="auto"/>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20</w:t>
            </w:r>
            <w:r w:rsidRPr="007010F1">
              <w:rPr>
                <w:rFonts w:ascii="Times New Roman" w:hAnsi="Times New Roman" w:cs="Times New Roman"/>
                <w:sz w:val="24"/>
                <w:szCs w:val="24"/>
                <w:lang w:val="en-US"/>
              </w:rPr>
              <w:t>1</w:t>
            </w:r>
            <w:r w:rsidRPr="007010F1">
              <w:rPr>
                <w:rFonts w:ascii="Times New Roman" w:hAnsi="Times New Roman" w:cs="Times New Roman"/>
                <w:sz w:val="24"/>
                <w:szCs w:val="24"/>
              </w:rPr>
              <w:t>3</w:t>
            </w:r>
          </w:p>
        </w:tc>
        <w:tc>
          <w:tcPr>
            <w:tcW w:w="2131" w:type="dxa"/>
            <w:gridSpan w:val="2"/>
            <w:tcBorders>
              <w:top w:val="single" w:sz="4" w:space="0" w:color="auto"/>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20</w:t>
            </w:r>
            <w:r w:rsidRPr="007010F1">
              <w:rPr>
                <w:rFonts w:ascii="Times New Roman" w:hAnsi="Times New Roman" w:cs="Times New Roman"/>
                <w:sz w:val="24"/>
                <w:szCs w:val="24"/>
                <w:lang w:val="en-US"/>
              </w:rPr>
              <w:t>1</w:t>
            </w:r>
            <w:r w:rsidRPr="007010F1">
              <w:rPr>
                <w:rFonts w:ascii="Times New Roman" w:hAnsi="Times New Roman" w:cs="Times New Roman"/>
                <w:sz w:val="24"/>
                <w:szCs w:val="24"/>
              </w:rPr>
              <w:t>4</w:t>
            </w:r>
          </w:p>
        </w:tc>
      </w:tr>
      <w:tr w:rsidR="007010F1" w:rsidRPr="00C10693" w:rsidTr="002513B8">
        <w:trPr>
          <w:cantSplit/>
          <w:trHeight w:val="495"/>
        </w:trPr>
        <w:tc>
          <w:tcPr>
            <w:tcW w:w="2840"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7010F1" w:rsidRPr="007010F1" w:rsidRDefault="007010F1" w:rsidP="008368EB">
            <w:pPr>
              <w:spacing w:after="0" w:line="240" w:lineRule="auto"/>
              <w:rPr>
                <w:rFonts w:ascii="Times New Roman" w:hAnsi="Times New Roman" w:cs="Times New Roman"/>
                <w:sz w:val="24"/>
                <w:szCs w:val="24"/>
              </w:rPr>
            </w:pPr>
          </w:p>
        </w:tc>
        <w:tc>
          <w:tcPr>
            <w:tcW w:w="1133" w:type="dxa"/>
            <w:tcBorders>
              <w:top w:val="nil"/>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тыс. руб.</w:t>
            </w:r>
          </w:p>
        </w:tc>
        <w:tc>
          <w:tcPr>
            <w:tcW w:w="1133" w:type="dxa"/>
            <w:tcBorders>
              <w:top w:val="nil"/>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уд вес, %</w:t>
            </w:r>
          </w:p>
        </w:tc>
        <w:tc>
          <w:tcPr>
            <w:tcW w:w="1133" w:type="dxa"/>
            <w:tcBorders>
              <w:top w:val="nil"/>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тыс. руб.</w:t>
            </w:r>
          </w:p>
        </w:tc>
        <w:tc>
          <w:tcPr>
            <w:tcW w:w="1133" w:type="dxa"/>
            <w:tcBorders>
              <w:top w:val="nil"/>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уд вес, %</w:t>
            </w:r>
          </w:p>
        </w:tc>
        <w:tc>
          <w:tcPr>
            <w:tcW w:w="1133" w:type="dxa"/>
            <w:tcBorders>
              <w:top w:val="nil"/>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тыс. руб.</w:t>
            </w:r>
          </w:p>
        </w:tc>
        <w:tc>
          <w:tcPr>
            <w:tcW w:w="998" w:type="dxa"/>
            <w:tcBorders>
              <w:top w:val="nil"/>
              <w:left w:val="nil"/>
              <w:bottom w:val="single" w:sz="4" w:space="0" w:color="auto"/>
              <w:right w:val="single" w:sz="4" w:space="0" w:color="auto"/>
            </w:tcBorders>
            <w:shd w:val="clear" w:color="auto" w:fill="auto"/>
            <w:vAlign w:val="center"/>
          </w:tcPr>
          <w:p w:rsidR="007010F1" w:rsidRPr="007010F1" w:rsidRDefault="007010F1" w:rsidP="008368EB">
            <w:pPr>
              <w:spacing w:after="0" w:line="240" w:lineRule="auto"/>
              <w:jc w:val="center"/>
              <w:rPr>
                <w:rFonts w:ascii="Times New Roman" w:hAnsi="Times New Roman" w:cs="Times New Roman"/>
                <w:sz w:val="24"/>
                <w:szCs w:val="24"/>
              </w:rPr>
            </w:pPr>
            <w:r w:rsidRPr="007010F1">
              <w:rPr>
                <w:rFonts w:ascii="Times New Roman" w:hAnsi="Times New Roman" w:cs="Times New Roman"/>
                <w:sz w:val="24"/>
                <w:szCs w:val="24"/>
              </w:rPr>
              <w:t>уд вес, %</w:t>
            </w:r>
          </w:p>
        </w:tc>
      </w:tr>
      <w:tr w:rsidR="00B47103" w:rsidRPr="00C10693" w:rsidTr="00B469CB">
        <w:trPr>
          <w:trHeight w:val="70"/>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B47103" w:rsidRPr="007010F1" w:rsidRDefault="00B47103" w:rsidP="00661EEE">
            <w:pPr>
              <w:spacing w:after="0" w:line="240" w:lineRule="auto"/>
              <w:rPr>
                <w:rFonts w:ascii="Times New Roman" w:hAnsi="Times New Roman" w:cs="Times New Roman"/>
                <w:sz w:val="24"/>
                <w:szCs w:val="24"/>
              </w:rPr>
            </w:pPr>
            <w:r w:rsidRPr="007010F1">
              <w:rPr>
                <w:rFonts w:ascii="Times New Roman" w:hAnsi="Times New Roman" w:cs="Times New Roman"/>
                <w:sz w:val="24"/>
                <w:szCs w:val="24"/>
              </w:rPr>
              <w:t xml:space="preserve">Здания </w:t>
            </w:r>
            <w:r w:rsidR="00661EEE">
              <w:rPr>
                <w:rFonts w:ascii="Times New Roman" w:hAnsi="Times New Roman" w:cs="Times New Roman"/>
                <w:sz w:val="24"/>
                <w:szCs w:val="24"/>
              </w:rPr>
              <w:t>(аренда)</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 </w:t>
            </w:r>
            <w:r>
              <w:rPr>
                <w:rFonts w:ascii="Times New Roman" w:hAnsi="Times New Roman" w:cs="Times New Roman"/>
                <w:color w:val="000000"/>
                <w:sz w:val="24"/>
                <w:szCs w:val="24"/>
              </w:rPr>
              <w:t>-</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 </w:t>
            </w:r>
            <w:r>
              <w:rPr>
                <w:rFonts w:ascii="Times New Roman" w:hAnsi="Times New Roman" w:cs="Times New Roman"/>
                <w:color w:val="000000"/>
                <w:sz w:val="24"/>
                <w:szCs w:val="24"/>
              </w:rPr>
              <w:t>-</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w:t>
            </w:r>
          </w:p>
        </w:tc>
        <w:tc>
          <w:tcPr>
            <w:tcW w:w="998"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 </w:t>
            </w:r>
            <w:r>
              <w:rPr>
                <w:rFonts w:ascii="Times New Roman" w:hAnsi="Times New Roman" w:cs="Times New Roman"/>
                <w:color w:val="000000"/>
                <w:sz w:val="24"/>
                <w:szCs w:val="24"/>
              </w:rPr>
              <w:t>-</w:t>
            </w:r>
          </w:p>
        </w:tc>
      </w:tr>
      <w:tr w:rsidR="00B47103" w:rsidRPr="00C10693" w:rsidTr="007258F3">
        <w:trPr>
          <w:trHeight w:val="193"/>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B47103" w:rsidRPr="007010F1" w:rsidRDefault="00B47103" w:rsidP="008368EB">
            <w:pPr>
              <w:spacing w:after="0" w:line="240" w:lineRule="auto"/>
              <w:rPr>
                <w:rFonts w:ascii="Times New Roman" w:hAnsi="Times New Roman" w:cs="Times New Roman"/>
                <w:sz w:val="24"/>
                <w:szCs w:val="24"/>
              </w:rPr>
            </w:pPr>
            <w:r w:rsidRPr="007010F1">
              <w:rPr>
                <w:rFonts w:ascii="Times New Roman" w:hAnsi="Times New Roman" w:cs="Times New Roman"/>
                <w:sz w:val="24"/>
                <w:szCs w:val="24"/>
              </w:rPr>
              <w:t>Машины и оборудование</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825</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50,09</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2364</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57,39</w:t>
            </w:r>
          </w:p>
        </w:tc>
        <w:tc>
          <w:tcPr>
            <w:tcW w:w="1133"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2940</w:t>
            </w:r>
          </w:p>
        </w:tc>
        <w:tc>
          <w:tcPr>
            <w:tcW w:w="998" w:type="dxa"/>
            <w:tcBorders>
              <w:top w:val="nil"/>
              <w:left w:val="nil"/>
              <w:bottom w:val="single" w:sz="4" w:space="0" w:color="auto"/>
              <w:right w:val="single" w:sz="4" w:space="0" w:color="auto"/>
            </w:tcBorders>
            <w:shd w:val="clear" w:color="auto" w:fill="auto"/>
            <w:vAlign w:val="center"/>
          </w:tcPr>
          <w:p w:rsidR="00B47103" w:rsidRPr="00B47103" w:rsidRDefault="00B4710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53,51</w:t>
            </w:r>
          </w:p>
        </w:tc>
      </w:tr>
      <w:tr w:rsidR="007258F3" w:rsidRPr="00C10693" w:rsidTr="00B469CB">
        <w:trPr>
          <w:trHeight w:val="70"/>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7258F3" w:rsidRPr="007010F1" w:rsidRDefault="007258F3" w:rsidP="00615BF3">
            <w:pPr>
              <w:spacing w:after="0" w:line="240" w:lineRule="auto"/>
              <w:rPr>
                <w:rFonts w:ascii="Times New Roman" w:hAnsi="Times New Roman" w:cs="Times New Roman"/>
                <w:sz w:val="24"/>
                <w:szCs w:val="24"/>
              </w:rPr>
            </w:pPr>
            <w:r w:rsidRPr="007010F1">
              <w:rPr>
                <w:rFonts w:ascii="Times New Roman" w:hAnsi="Times New Roman" w:cs="Times New Roman"/>
                <w:sz w:val="24"/>
                <w:szCs w:val="24"/>
              </w:rPr>
              <w:t>Транспортные средства</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615BF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340</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615BF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20,64</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615BF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1190</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615BF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28,89</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615BF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1870</w:t>
            </w:r>
          </w:p>
        </w:tc>
        <w:tc>
          <w:tcPr>
            <w:tcW w:w="998" w:type="dxa"/>
            <w:tcBorders>
              <w:top w:val="nil"/>
              <w:left w:val="nil"/>
              <w:bottom w:val="single" w:sz="4" w:space="0" w:color="auto"/>
              <w:right w:val="single" w:sz="4" w:space="0" w:color="auto"/>
            </w:tcBorders>
            <w:shd w:val="clear" w:color="auto" w:fill="auto"/>
            <w:vAlign w:val="center"/>
          </w:tcPr>
          <w:p w:rsidR="007258F3" w:rsidRPr="00B47103" w:rsidRDefault="007258F3" w:rsidP="00615BF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34,04</w:t>
            </w:r>
          </w:p>
        </w:tc>
      </w:tr>
      <w:tr w:rsidR="007258F3" w:rsidRPr="00C10693" w:rsidTr="00B469CB">
        <w:trPr>
          <w:trHeight w:val="70"/>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7258F3" w:rsidRPr="007010F1" w:rsidRDefault="007258F3" w:rsidP="008368EB">
            <w:pPr>
              <w:spacing w:after="0" w:line="240" w:lineRule="auto"/>
              <w:rPr>
                <w:rFonts w:ascii="Times New Roman" w:hAnsi="Times New Roman" w:cs="Times New Roman"/>
                <w:sz w:val="24"/>
                <w:szCs w:val="24"/>
              </w:rPr>
            </w:pPr>
            <w:r w:rsidRPr="007010F1">
              <w:rPr>
                <w:rFonts w:ascii="Times New Roman" w:hAnsi="Times New Roman" w:cs="Times New Roman"/>
                <w:sz w:val="24"/>
                <w:szCs w:val="24"/>
              </w:rPr>
              <w:t>Производственный и х</w:t>
            </w:r>
            <w:r w:rsidRPr="007010F1">
              <w:rPr>
                <w:rFonts w:ascii="Times New Roman" w:hAnsi="Times New Roman" w:cs="Times New Roman"/>
                <w:sz w:val="24"/>
                <w:szCs w:val="24"/>
              </w:rPr>
              <w:t>о</w:t>
            </w:r>
            <w:r w:rsidRPr="007010F1">
              <w:rPr>
                <w:rFonts w:ascii="Times New Roman" w:hAnsi="Times New Roman" w:cs="Times New Roman"/>
                <w:sz w:val="24"/>
                <w:szCs w:val="24"/>
              </w:rPr>
              <w:t>зяйственный инвентарь</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482</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29,27</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565</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13,72</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684</w:t>
            </w:r>
          </w:p>
        </w:tc>
        <w:tc>
          <w:tcPr>
            <w:tcW w:w="998"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12,45</w:t>
            </w:r>
          </w:p>
        </w:tc>
      </w:tr>
      <w:tr w:rsidR="007258F3" w:rsidRPr="00C10693" w:rsidTr="00B469CB">
        <w:trPr>
          <w:trHeight w:val="70"/>
        </w:trPr>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rsidR="007258F3" w:rsidRPr="007010F1" w:rsidRDefault="007258F3" w:rsidP="008368EB">
            <w:pPr>
              <w:spacing w:after="0" w:line="240" w:lineRule="auto"/>
              <w:rPr>
                <w:rFonts w:ascii="Times New Roman" w:hAnsi="Times New Roman" w:cs="Times New Roman"/>
                <w:sz w:val="24"/>
                <w:szCs w:val="24"/>
              </w:rPr>
            </w:pPr>
            <w:r w:rsidRPr="007010F1">
              <w:rPr>
                <w:rFonts w:ascii="Times New Roman" w:hAnsi="Times New Roman" w:cs="Times New Roman"/>
                <w:sz w:val="24"/>
                <w:szCs w:val="24"/>
              </w:rPr>
              <w:t xml:space="preserve">Итого </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1647</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100</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4119</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100</w:t>
            </w:r>
          </w:p>
        </w:tc>
        <w:tc>
          <w:tcPr>
            <w:tcW w:w="1133"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5494</w:t>
            </w:r>
          </w:p>
        </w:tc>
        <w:tc>
          <w:tcPr>
            <w:tcW w:w="998" w:type="dxa"/>
            <w:tcBorders>
              <w:top w:val="nil"/>
              <w:left w:val="nil"/>
              <w:bottom w:val="single" w:sz="4" w:space="0" w:color="auto"/>
              <w:right w:val="single" w:sz="4" w:space="0" w:color="auto"/>
            </w:tcBorders>
            <w:shd w:val="clear" w:color="auto" w:fill="auto"/>
            <w:vAlign w:val="center"/>
          </w:tcPr>
          <w:p w:rsidR="007258F3" w:rsidRPr="00B47103" w:rsidRDefault="007258F3" w:rsidP="008368EB">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100</w:t>
            </w:r>
          </w:p>
        </w:tc>
      </w:tr>
    </w:tbl>
    <w:p w:rsidR="00317C84" w:rsidRPr="002513B8" w:rsidRDefault="00661EEE" w:rsidP="00317C84">
      <w:pPr>
        <w:pStyle w:val="3f3f3f3f3f3f3f3f3f3f3f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360"/>
          <w:tab w:val="left" w:pos="2966"/>
          <w:tab w:val="left" w:pos="3882"/>
          <w:tab w:val="left" w:pos="4798"/>
          <w:tab w:val="left" w:pos="5714"/>
          <w:tab w:val="left" w:pos="6630"/>
          <w:tab w:val="left" w:pos="7546"/>
          <w:tab w:val="left" w:pos="8462"/>
          <w:tab w:val="left" w:pos="9378"/>
          <w:tab w:val="left" w:pos="10294"/>
          <w:tab w:val="left" w:pos="11210"/>
          <w:tab w:val="left" w:pos="12126"/>
          <w:tab w:val="left" w:pos="13042"/>
          <w:tab w:val="left" w:pos="13958"/>
          <w:tab w:val="left" w:pos="14874"/>
          <w:tab w:val="left" w:pos="15790"/>
        </w:tabs>
        <w:spacing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С</w:t>
      </w:r>
      <w:r w:rsidR="007B0797" w:rsidRPr="002513B8">
        <w:rPr>
          <w:rFonts w:ascii="Times New Roman" w:hAnsi="Times New Roman" w:cs="Times New Roman"/>
          <w:sz w:val="24"/>
          <w:szCs w:val="24"/>
        </w:rPr>
        <w:t xml:space="preserve">тоимость </w:t>
      </w:r>
      <w:r w:rsidRPr="002513B8">
        <w:rPr>
          <w:rFonts w:ascii="Times New Roman" w:hAnsi="Times New Roman" w:cs="Times New Roman"/>
          <w:sz w:val="24"/>
          <w:szCs w:val="24"/>
        </w:rPr>
        <w:t xml:space="preserve">основных фондов ООО «НАША СЕМЬЯ»  </w:t>
      </w:r>
      <w:r w:rsidR="007B0797" w:rsidRPr="002513B8">
        <w:rPr>
          <w:rFonts w:ascii="Times New Roman" w:hAnsi="Times New Roman" w:cs="Times New Roman"/>
          <w:sz w:val="24"/>
          <w:szCs w:val="24"/>
        </w:rPr>
        <w:t xml:space="preserve">возросла </w:t>
      </w:r>
      <w:r w:rsidRPr="002513B8">
        <w:rPr>
          <w:rFonts w:ascii="Times New Roman" w:hAnsi="Times New Roman" w:cs="Times New Roman"/>
          <w:sz w:val="24"/>
          <w:szCs w:val="24"/>
        </w:rPr>
        <w:t xml:space="preserve"> </w:t>
      </w:r>
      <w:r w:rsidR="007B0797" w:rsidRPr="002513B8">
        <w:rPr>
          <w:rFonts w:ascii="Times New Roman" w:hAnsi="Times New Roman" w:cs="Times New Roman"/>
          <w:sz w:val="24"/>
          <w:szCs w:val="24"/>
        </w:rPr>
        <w:t xml:space="preserve">в 2014 году по сравнению с предыдущими периодами. </w:t>
      </w:r>
      <w:r w:rsidR="00A73E69" w:rsidRPr="002513B8">
        <w:rPr>
          <w:rFonts w:ascii="Times New Roman" w:hAnsi="Times New Roman" w:cs="Times New Roman"/>
          <w:sz w:val="24"/>
          <w:szCs w:val="24"/>
        </w:rPr>
        <w:t>В структуре ОПФ преобладает активная часть</w:t>
      </w:r>
      <w:r w:rsidR="00317C84" w:rsidRPr="002513B8">
        <w:rPr>
          <w:rFonts w:ascii="Times New Roman" w:hAnsi="Times New Roman" w:cs="Times New Roman"/>
          <w:sz w:val="24"/>
          <w:szCs w:val="24"/>
        </w:rPr>
        <w:t xml:space="preserve">. </w:t>
      </w:r>
    </w:p>
    <w:p w:rsidR="009E6422" w:rsidRPr="002513B8" w:rsidRDefault="009E6422" w:rsidP="0005740D">
      <w:pPr>
        <w:autoSpaceDE w:val="0"/>
        <w:autoSpaceDN w:val="0"/>
        <w:adjustRightInd w:val="0"/>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Для обобщающей характеристики эффективности использования основных средств рассчитываем следующие показатели:</w:t>
      </w:r>
    </w:p>
    <w:p w:rsidR="009E6422" w:rsidRPr="002513B8" w:rsidRDefault="009E6422" w:rsidP="0005740D">
      <w:pPr>
        <w:tabs>
          <w:tab w:val="left" w:pos="1620"/>
        </w:tabs>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коэффициент обновления: </w:t>
      </w:r>
      <w:r w:rsidRPr="002513B8">
        <w:rPr>
          <w:rFonts w:ascii="Times New Roman" w:hAnsi="Times New Roman" w:cs="Times New Roman"/>
          <w:position w:val="-30"/>
          <w:sz w:val="24"/>
          <w:szCs w:val="24"/>
        </w:rPr>
        <w:object w:dxaOrig="1500" w:dyaOrig="680">
          <v:shape id="_x0000_i1026" type="#_x0000_t75" style="width:73.35pt;height:36pt" o:ole="">
            <v:imagedata r:id="rId15" o:title=""/>
          </v:shape>
          <o:OLEObject Type="Embed" ProgID="Equation.DSMT4" ShapeID="_x0000_i1026" DrawAspect="Content" ObjectID="_1546148965" r:id="rId16"/>
        </w:object>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t>(1)</w:t>
      </w:r>
    </w:p>
    <w:p w:rsidR="009E6422"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где ОПФ</w:t>
      </w:r>
      <w:r w:rsidR="0005740D" w:rsidRPr="002513B8">
        <w:rPr>
          <w:rFonts w:ascii="Times New Roman" w:hAnsi="Times New Roman" w:cs="Times New Roman"/>
          <w:sz w:val="24"/>
          <w:szCs w:val="24"/>
        </w:rPr>
        <w:t xml:space="preserve"> </w:t>
      </w:r>
      <w:r w:rsidRPr="002513B8">
        <w:rPr>
          <w:rFonts w:ascii="Times New Roman" w:hAnsi="Times New Roman" w:cs="Times New Roman"/>
          <w:sz w:val="24"/>
          <w:szCs w:val="24"/>
          <w:vertAlign w:val="subscript"/>
        </w:rPr>
        <w:t>вв.</w:t>
      </w:r>
      <w:r w:rsidR="008368EB" w:rsidRPr="002513B8">
        <w:rPr>
          <w:rFonts w:ascii="Times New Roman" w:hAnsi="Times New Roman" w:cs="Times New Roman"/>
          <w:sz w:val="24"/>
          <w:szCs w:val="24"/>
          <w:vertAlign w:val="subscript"/>
        </w:rPr>
        <w:t xml:space="preserve"> </w:t>
      </w:r>
      <w:r w:rsidRPr="002513B8">
        <w:rPr>
          <w:rFonts w:ascii="Times New Roman" w:hAnsi="Times New Roman" w:cs="Times New Roman"/>
          <w:sz w:val="24"/>
          <w:szCs w:val="24"/>
        </w:rPr>
        <w:t xml:space="preserve">- стоимость поступивших основных производственных фондов за год; </w:t>
      </w:r>
    </w:p>
    <w:p w:rsidR="009E6422"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ОПФ</w:t>
      </w:r>
      <w:r w:rsidR="0005740D" w:rsidRPr="002513B8">
        <w:rPr>
          <w:rFonts w:ascii="Times New Roman" w:hAnsi="Times New Roman" w:cs="Times New Roman"/>
          <w:sz w:val="24"/>
          <w:szCs w:val="24"/>
        </w:rPr>
        <w:t xml:space="preserve"> </w:t>
      </w:r>
      <w:r w:rsidRPr="002513B8">
        <w:rPr>
          <w:rFonts w:ascii="Times New Roman" w:hAnsi="Times New Roman" w:cs="Times New Roman"/>
          <w:sz w:val="24"/>
          <w:szCs w:val="24"/>
          <w:vertAlign w:val="subscript"/>
        </w:rPr>
        <w:t>к.</w:t>
      </w:r>
      <w:r w:rsidR="0005740D" w:rsidRPr="002513B8">
        <w:rPr>
          <w:rFonts w:ascii="Times New Roman" w:hAnsi="Times New Roman" w:cs="Times New Roman"/>
          <w:sz w:val="24"/>
          <w:szCs w:val="24"/>
          <w:vertAlign w:val="subscript"/>
        </w:rPr>
        <w:t xml:space="preserve"> </w:t>
      </w:r>
      <w:r w:rsidRPr="002513B8">
        <w:rPr>
          <w:rFonts w:ascii="Times New Roman" w:hAnsi="Times New Roman" w:cs="Times New Roman"/>
          <w:sz w:val="24"/>
          <w:szCs w:val="24"/>
          <w:vertAlign w:val="subscript"/>
        </w:rPr>
        <w:t>г</w:t>
      </w:r>
      <w:r w:rsidR="0005740D" w:rsidRPr="002513B8">
        <w:rPr>
          <w:rFonts w:ascii="Times New Roman" w:hAnsi="Times New Roman" w:cs="Times New Roman"/>
          <w:sz w:val="24"/>
          <w:szCs w:val="24"/>
          <w:vertAlign w:val="subscript"/>
        </w:rPr>
        <w:t>.</w:t>
      </w:r>
      <w:r w:rsidRPr="002513B8">
        <w:rPr>
          <w:rFonts w:ascii="Times New Roman" w:hAnsi="Times New Roman" w:cs="Times New Roman"/>
          <w:sz w:val="24"/>
          <w:szCs w:val="24"/>
        </w:rPr>
        <w:t xml:space="preserve"> - стоимость  ОПФ на конец года. </w:t>
      </w:r>
    </w:p>
    <w:p w:rsidR="009E6422" w:rsidRPr="002513B8" w:rsidRDefault="0005740D" w:rsidP="0005740D">
      <w:pPr>
        <w:tabs>
          <w:tab w:val="left" w:pos="1620"/>
        </w:tabs>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w:t>
      </w:r>
      <w:r w:rsidR="009E6422" w:rsidRPr="002513B8">
        <w:rPr>
          <w:rFonts w:ascii="Times New Roman" w:hAnsi="Times New Roman" w:cs="Times New Roman"/>
          <w:sz w:val="24"/>
          <w:szCs w:val="24"/>
        </w:rPr>
        <w:t xml:space="preserve">оэффициент выбытия: </w:t>
      </w:r>
      <w:r w:rsidR="009E6422" w:rsidRPr="002513B8">
        <w:rPr>
          <w:rFonts w:ascii="Times New Roman" w:hAnsi="Times New Roman" w:cs="Times New Roman"/>
          <w:position w:val="-30"/>
          <w:sz w:val="24"/>
          <w:szCs w:val="24"/>
        </w:rPr>
        <w:object w:dxaOrig="1520" w:dyaOrig="680">
          <v:shape id="_x0000_i1027" type="#_x0000_t75" style="width:73.35pt;height:36pt" o:ole="">
            <v:imagedata r:id="rId17" o:title=""/>
          </v:shape>
          <o:OLEObject Type="Embed" ProgID="Equation.DSMT4" ShapeID="_x0000_i1027" DrawAspect="Content" ObjectID="_1546148966" r:id="rId18"/>
        </w:object>
      </w:r>
      <w:r w:rsidR="009E6422" w:rsidRPr="002513B8">
        <w:rPr>
          <w:rFonts w:ascii="Times New Roman" w:hAnsi="Times New Roman" w:cs="Times New Roman"/>
          <w:sz w:val="24"/>
          <w:szCs w:val="24"/>
        </w:rPr>
        <w:tab/>
      </w:r>
      <w:r w:rsidR="009E6422" w:rsidRPr="002513B8">
        <w:rPr>
          <w:rFonts w:ascii="Times New Roman" w:hAnsi="Times New Roman" w:cs="Times New Roman"/>
          <w:sz w:val="24"/>
          <w:szCs w:val="24"/>
        </w:rPr>
        <w:tab/>
      </w:r>
      <w:r w:rsidR="009E6422" w:rsidRPr="002513B8">
        <w:rPr>
          <w:rFonts w:ascii="Times New Roman" w:hAnsi="Times New Roman" w:cs="Times New Roman"/>
          <w:sz w:val="24"/>
          <w:szCs w:val="24"/>
        </w:rPr>
        <w:tab/>
      </w:r>
      <w:r w:rsidR="009E6422" w:rsidRPr="002513B8">
        <w:rPr>
          <w:rFonts w:ascii="Times New Roman" w:hAnsi="Times New Roman" w:cs="Times New Roman"/>
          <w:sz w:val="24"/>
          <w:szCs w:val="24"/>
        </w:rPr>
        <w:tab/>
      </w:r>
      <w:r w:rsidR="009E6422" w:rsidRPr="002513B8">
        <w:rPr>
          <w:rFonts w:ascii="Times New Roman" w:hAnsi="Times New Roman" w:cs="Times New Roman"/>
          <w:sz w:val="24"/>
          <w:szCs w:val="24"/>
        </w:rPr>
        <w:tab/>
        <w:t>(2)</w:t>
      </w:r>
    </w:p>
    <w:p w:rsidR="009E6422"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где </w:t>
      </w:r>
      <w:r w:rsidR="0052637B" w:rsidRPr="002513B8">
        <w:rPr>
          <w:rFonts w:ascii="Times New Roman" w:hAnsi="Times New Roman" w:cs="Times New Roman"/>
          <w:sz w:val="24"/>
          <w:szCs w:val="24"/>
        </w:rPr>
        <w:t xml:space="preserve"> </w:t>
      </w:r>
      <w:r w:rsidRPr="002513B8">
        <w:rPr>
          <w:rFonts w:ascii="Times New Roman" w:hAnsi="Times New Roman" w:cs="Times New Roman"/>
          <w:sz w:val="24"/>
          <w:szCs w:val="24"/>
        </w:rPr>
        <w:t>ОПФ</w:t>
      </w:r>
      <w:r w:rsidR="0005740D" w:rsidRPr="002513B8">
        <w:rPr>
          <w:rFonts w:ascii="Times New Roman" w:hAnsi="Times New Roman" w:cs="Times New Roman"/>
          <w:sz w:val="24"/>
          <w:szCs w:val="24"/>
        </w:rPr>
        <w:t xml:space="preserve"> </w:t>
      </w:r>
      <w:r w:rsidRPr="002513B8">
        <w:rPr>
          <w:rFonts w:ascii="Times New Roman" w:hAnsi="Times New Roman" w:cs="Times New Roman"/>
          <w:sz w:val="24"/>
          <w:szCs w:val="24"/>
          <w:vertAlign w:val="subscript"/>
        </w:rPr>
        <w:t>выб</w:t>
      </w:r>
      <w:r w:rsidR="0005740D" w:rsidRPr="002513B8">
        <w:rPr>
          <w:rFonts w:ascii="Times New Roman" w:hAnsi="Times New Roman" w:cs="Times New Roman"/>
          <w:sz w:val="24"/>
          <w:szCs w:val="24"/>
          <w:vertAlign w:val="subscript"/>
        </w:rPr>
        <w:t xml:space="preserve">. </w:t>
      </w:r>
      <w:r w:rsidRPr="002513B8">
        <w:rPr>
          <w:rFonts w:ascii="Times New Roman" w:hAnsi="Times New Roman" w:cs="Times New Roman"/>
          <w:sz w:val="24"/>
          <w:szCs w:val="24"/>
        </w:rPr>
        <w:t xml:space="preserve">- стоимость выбывших ОПФ; </w:t>
      </w:r>
    </w:p>
    <w:p w:rsidR="009E6422"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ОПФ</w:t>
      </w:r>
      <w:r w:rsidR="0005740D" w:rsidRPr="002513B8">
        <w:rPr>
          <w:rFonts w:ascii="Times New Roman" w:hAnsi="Times New Roman" w:cs="Times New Roman"/>
          <w:sz w:val="24"/>
          <w:szCs w:val="24"/>
        </w:rPr>
        <w:t xml:space="preserve"> </w:t>
      </w:r>
      <w:r w:rsidRPr="002513B8">
        <w:rPr>
          <w:rFonts w:ascii="Times New Roman" w:hAnsi="Times New Roman" w:cs="Times New Roman"/>
          <w:sz w:val="24"/>
          <w:szCs w:val="24"/>
          <w:vertAlign w:val="subscript"/>
        </w:rPr>
        <w:t>н.</w:t>
      </w:r>
      <w:r w:rsidR="0005740D" w:rsidRPr="002513B8">
        <w:rPr>
          <w:rFonts w:ascii="Times New Roman" w:hAnsi="Times New Roman" w:cs="Times New Roman"/>
          <w:sz w:val="24"/>
          <w:szCs w:val="24"/>
          <w:vertAlign w:val="subscript"/>
        </w:rPr>
        <w:t xml:space="preserve"> </w:t>
      </w:r>
      <w:r w:rsidRPr="002513B8">
        <w:rPr>
          <w:rFonts w:ascii="Times New Roman" w:hAnsi="Times New Roman" w:cs="Times New Roman"/>
          <w:sz w:val="24"/>
          <w:szCs w:val="24"/>
          <w:vertAlign w:val="subscript"/>
        </w:rPr>
        <w:t>г.</w:t>
      </w:r>
      <w:r w:rsidRPr="002513B8">
        <w:rPr>
          <w:rFonts w:ascii="Times New Roman" w:hAnsi="Times New Roman" w:cs="Times New Roman"/>
          <w:sz w:val="24"/>
          <w:szCs w:val="24"/>
        </w:rPr>
        <w:t xml:space="preserve"> – стоимость  ОПФ на начало года.</w:t>
      </w:r>
    </w:p>
    <w:p w:rsidR="00D93B79" w:rsidRPr="002513B8" w:rsidRDefault="0005740D"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К</w:t>
      </w:r>
      <w:r w:rsidR="009E6422" w:rsidRPr="002513B8">
        <w:rPr>
          <w:rFonts w:ascii="Times New Roman" w:hAnsi="Times New Roman" w:cs="Times New Roman"/>
          <w:sz w:val="24"/>
          <w:szCs w:val="24"/>
        </w:rPr>
        <w:t>оэффициент прироста:</w:t>
      </w:r>
    </w:p>
    <w:p w:rsidR="009E6422" w:rsidRPr="002513B8" w:rsidRDefault="009E6422" w:rsidP="00D93B79">
      <w:pPr>
        <w:spacing w:after="0" w:line="360" w:lineRule="auto"/>
        <w:ind w:firstLine="3261"/>
        <w:jc w:val="both"/>
        <w:rPr>
          <w:rFonts w:ascii="Times New Roman" w:hAnsi="Times New Roman" w:cs="Times New Roman"/>
          <w:color w:val="000000"/>
          <w:sz w:val="24"/>
          <w:szCs w:val="24"/>
        </w:rPr>
      </w:pPr>
      <w:r w:rsidRPr="002513B8">
        <w:rPr>
          <w:rFonts w:ascii="Times New Roman" w:hAnsi="Times New Roman" w:cs="Times New Roman"/>
          <w:sz w:val="24"/>
          <w:szCs w:val="24"/>
        </w:rPr>
        <w:object w:dxaOrig="2460" w:dyaOrig="680">
          <v:shape id="_x0000_i1028" type="#_x0000_t75" style="width:122.95pt;height:36pt" o:ole="">
            <v:imagedata r:id="rId19" o:title=""/>
          </v:shape>
          <o:OLEObject Type="Embed" ProgID="Equation.DSMT4" ShapeID="_x0000_i1028" DrawAspect="Content" ObjectID="_1546148967" r:id="rId20"/>
        </w:object>
      </w:r>
      <w:r w:rsidRPr="002513B8">
        <w:rPr>
          <w:rFonts w:ascii="Times New Roman" w:hAnsi="Times New Roman" w:cs="Times New Roman"/>
          <w:sz w:val="24"/>
          <w:szCs w:val="24"/>
        </w:rPr>
        <w:tab/>
      </w:r>
      <w:r w:rsidRPr="002513B8">
        <w:rPr>
          <w:rFonts w:ascii="Times New Roman" w:hAnsi="Times New Roman" w:cs="Times New Roman"/>
          <w:color w:val="000000"/>
          <w:sz w:val="24"/>
          <w:szCs w:val="24"/>
        </w:rPr>
        <w:tab/>
      </w:r>
      <w:r w:rsidRPr="002513B8">
        <w:rPr>
          <w:rFonts w:ascii="Times New Roman" w:hAnsi="Times New Roman" w:cs="Times New Roman"/>
          <w:color w:val="000000"/>
          <w:sz w:val="24"/>
          <w:szCs w:val="24"/>
        </w:rPr>
        <w:tab/>
      </w:r>
      <w:r w:rsidRPr="002513B8">
        <w:rPr>
          <w:rFonts w:ascii="Times New Roman" w:hAnsi="Times New Roman" w:cs="Times New Roman"/>
          <w:sz w:val="24"/>
          <w:szCs w:val="24"/>
        </w:rPr>
        <w:tab/>
        <w:t>(3)</w:t>
      </w:r>
    </w:p>
    <w:p w:rsidR="00D93B79" w:rsidRPr="002513B8" w:rsidRDefault="009E6422" w:rsidP="00BF67A2">
      <w:pPr>
        <w:tabs>
          <w:tab w:val="left" w:pos="8364"/>
        </w:tabs>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Фондоотдача:</w:t>
      </w:r>
    </w:p>
    <w:p w:rsidR="00BF67A2" w:rsidRPr="002513B8" w:rsidRDefault="009E6422" w:rsidP="00D93B79">
      <w:pPr>
        <w:tabs>
          <w:tab w:val="left" w:pos="8364"/>
        </w:tabs>
        <w:spacing w:after="0" w:line="360" w:lineRule="auto"/>
        <w:ind w:firstLine="3261"/>
        <w:jc w:val="both"/>
        <w:rPr>
          <w:rFonts w:ascii="Times New Roman" w:hAnsi="Times New Roman" w:cs="Times New Roman"/>
          <w:sz w:val="24"/>
          <w:szCs w:val="24"/>
        </w:rPr>
      </w:pPr>
      <w:r w:rsidRPr="002513B8">
        <w:rPr>
          <w:rFonts w:ascii="Times New Roman" w:hAnsi="Times New Roman" w:cs="Times New Roman"/>
          <w:sz w:val="24"/>
          <w:szCs w:val="24"/>
        </w:rPr>
        <w:object w:dxaOrig="1579" w:dyaOrig="700">
          <v:shape id="_x0000_i1029" type="#_x0000_t75" style="width:79.45pt;height:36pt" o:ole="">
            <v:imagedata r:id="rId21" o:title=""/>
          </v:shape>
          <o:OLEObject Type="Embed" ProgID="Equation.DSMT4" ShapeID="_x0000_i1029" DrawAspect="Content" ObjectID="_1546148968" r:id="rId22"/>
        </w:object>
      </w:r>
      <w:r w:rsidR="00BF67A2" w:rsidRPr="002513B8">
        <w:rPr>
          <w:rFonts w:ascii="Times New Roman" w:hAnsi="Times New Roman" w:cs="Times New Roman"/>
          <w:sz w:val="24"/>
          <w:szCs w:val="24"/>
        </w:rPr>
        <w:tab/>
      </w:r>
      <w:r w:rsidR="000723A8" w:rsidRPr="002513B8">
        <w:rPr>
          <w:rFonts w:ascii="Times New Roman" w:hAnsi="Times New Roman" w:cs="Times New Roman"/>
          <w:sz w:val="24"/>
          <w:szCs w:val="24"/>
        </w:rPr>
        <w:t xml:space="preserve">  </w:t>
      </w:r>
      <w:r w:rsidR="00BF67A2" w:rsidRPr="002513B8">
        <w:rPr>
          <w:rFonts w:ascii="Times New Roman" w:hAnsi="Times New Roman" w:cs="Times New Roman"/>
          <w:sz w:val="24"/>
          <w:szCs w:val="24"/>
        </w:rPr>
        <w:t>(</w:t>
      </w:r>
      <w:r w:rsidR="00310587" w:rsidRPr="002513B8">
        <w:rPr>
          <w:rFonts w:ascii="Times New Roman" w:hAnsi="Times New Roman" w:cs="Times New Roman"/>
          <w:sz w:val="24"/>
          <w:szCs w:val="24"/>
        </w:rPr>
        <w:t>4</w:t>
      </w:r>
      <w:r w:rsidR="00BF67A2" w:rsidRPr="002513B8">
        <w:rPr>
          <w:rFonts w:ascii="Times New Roman" w:hAnsi="Times New Roman" w:cs="Times New Roman"/>
          <w:sz w:val="24"/>
          <w:szCs w:val="24"/>
        </w:rPr>
        <w:t>)</w:t>
      </w:r>
    </w:p>
    <w:p w:rsidR="009E6422"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где ВП – объем валовой продукции; </w:t>
      </w:r>
    </w:p>
    <w:p w:rsidR="009E6422" w:rsidRPr="002513B8" w:rsidRDefault="00317C84"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9E6422" w:rsidRPr="002513B8">
        <w:rPr>
          <w:rFonts w:ascii="Times New Roman" w:hAnsi="Times New Roman" w:cs="Times New Roman"/>
          <w:sz w:val="24"/>
          <w:szCs w:val="24"/>
        </w:rPr>
        <w:t xml:space="preserve">ОПФ </w:t>
      </w:r>
      <w:r w:rsidR="009E6422" w:rsidRPr="002513B8">
        <w:rPr>
          <w:rFonts w:ascii="Times New Roman" w:hAnsi="Times New Roman" w:cs="Times New Roman"/>
          <w:sz w:val="24"/>
          <w:szCs w:val="24"/>
          <w:vertAlign w:val="subscript"/>
        </w:rPr>
        <w:t>ср.г.</w:t>
      </w:r>
      <w:r w:rsidR="009E6422" w:rsidRPr="002513B8">
        <w:rPr>
          <w:rFonts w:ascii="Times New Roman" w:hAnsi="Times New Roman" w:cs="Times New Roman"/>
          <w:sz w:val="24"/>
          <w:szCs w:val="24"/>
        </w:rPr>
        <w:t xml:space="preserve"> – среднегодовая стоимость.</w:t>
      </w:r>
    </w:p>
    <w:p w:rsidR="00D93B79"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Фондоемкость:</w:t>
      </w:r>
    </w:p>
    <w:p w:rsidR="009E6422" w:rsidRPr="002513B8" w:rsidRDefault="009E6422" w:rsidP="00D93B79">
      <w:pPr>
        <w:spacing w:after="0" w:line="360" w:lineRule="auto"/>
        <w:ind w:firstLine="3261"/>
        <w:jc w:val="both"/>
        <w:rPr>
          <w:rFonts w:ascii="Times New Roman" w:hAnsi="Times New Roman" w:cs="Times New Roman"/>
          <w:sz w:val="24"/>
          <w:szCs w:val="24"/>
        </w:rPr>
      </w:pPr>
      <w:r w:rsidRPr="002513B8">
        <w:rPr>
          <w:rFonts w:ascii="Times New Roman" w:hAnsi="Times New Roman" w:cs="Times New Roman"/>
          <w:sz w:val="24"/>
          <w:szCs w:val="24"/>
        </w:rPr>
        <w:object w:dxaOrig="1460" w:dyaOrig="639">
          <v:shape id="_x0000_i1030" type="#_x0000_t75" style="width:73.35pt;height:32.6pt" o:ole="">
            <v:imagedata r:id="rId23" o:title=""/>
          </v:shape>
          <o:OLEObject Type="Embed" ProgID="Equation.DSMT4" ShapeID="_x0000_i1030" DrawAspect="Content" ObjectID="_1546148969" r:id="rId24"/>
        </w:object>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t>(</w:t>
      </w:r>
      <w:r w:rsidR="00310587" w:rsidRPr="002513B8">
        <w:rPr>
          <w:rFonts w:ascii="Times New Roman" w:hAnsi="Times New Roman" w:cs="Times New Roman"/>
          <w:sz w:val="24"/>
          <w:szCs w:val="24"/>
        </w:rPr>
        <w:t>5</w:t>
      </w:r>
      <w:r w:rsidRPr="002513B8">
        <w:rPr>
          <w:rFonts w:ascii="Times New Roman" w:hAnsi="Times New Roman" w:cs="Times New Roman"/>
          <w:sz w:val="24"/>
          <w:szCs w:val="24"/>
        </w:rPr>
        <w:t>)</w:t>
      </w:r>
    </w:p>
    <w:p w:rsidR="00D93B79"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Рентабельность ОПФ:</w:t>
      </w:r>
    </w:p>
    <w:p w:rsidR="009E6422" w:rsidRPr="002513B8" w:rsidRDefault="009E6422" w:rsidP="00D93B79">
      <w:pPr>
        <w:spacing w:after="0" w:line="360" w:lineRule="auto"/>
        <w:ind w:firstLine="3261"/>
        <w:jc w:val="both"/>
        <w:rPr>
          <w:rFonts w:ascii="Times New Roman" w:hAnsi="Times New Roman" w:cs="Times New Roman"/>
          <w:sz w:val="24"/>
          <w:szCs w:val="24"/>
        </w:rPr>
      </w:pPr>
      <w:r w:rsidRPr="002513B8">
        <w:rPr>
          <w:rFonts w:ascii="Times New Roman" w:hAnsi="Times New Roman" w:cs="Times New Roman"/>
          <w:sz w:val="24"/>
          <w:szCs w:val="24"/>
        </w:rPr>
        <w:object w:dxaOrig="1760" w:dyaOrig="740">
          <v:shape id="_x0000_i1031" type="#_x0000_t75" style="width:89pt;height:36pt" o:ole="">
            <v:imagedata r:id="rId25" o:title=""/>
          </v:shape>
          <o:OLEObject Type="Embed" ProgID="Equation.DSMT4" ShapeID="_x0000_i1031" DrawAspect="Content" ObjectID="_1546148970" r:id="rId26"/>
        </w:object>
      </w:r>
      <w:r w:rsidR="00BA6AC5" w:rsidRPr="002513B8">
        <w:rPr>
          <w:rFonts w:ascii="Times New Roman" w:hAnsi="Times New Roman" w:cs="Times New Roman"/>
          <w:sz w:val="24"/>
          <w:szCs w:val="24"/>
        </w:rPr>
        <w:t xml:space="preserve"> </w:t>
      </w:r>
      <w:r w:rsidR="00BA6AC5" w:rsidRPr="002513B8">
        <w:rPr>
          <w:rFonts w:ascii="Times New Roman" w:hAnsi="Times New Roman" w:cs="Times New Roman"/>
          <w:sz w:val="24"/>
          <w:szCs w:val="24"/>
        </w:rPr>
        <w:tab/>
      </w:r>
      <w:r w:rsidR="00BA6AC5" w:rsidRPr="002513B8">
        <w:rPr>
          <w:rFonts w:ascii="Times New Roman" w:hAnsi="Times New Roman" w:cs="Times New Roman"/>
          <w:sz w:val="24"/>
          <w:szCs w:val="24"/>
        </w:rPr>
        <w:tab/>
      </w:r>
      <w:r w:rsidR="00BA6AC5" w:rsidRPr="002513B8">
        <w:rPr>
          <w:rFonts w:ascii="Times New Roman" w:hAnsi="Times New Roman" w:cs="Times New Roman"/>
          <w:sz w:val="24"/>
          <w:szCs w:val="24"/>
        </w:rPr>
        <w:tab/>
      </w:r>
      <w:r w:rsidR="00BA6AC5" w:rsidRPr="002513B8">
        <w:rPr>
          <w:rFonts w:ascii="Times New Roman" w:hAnsi="Times New Roman" w:cs="Times New Roman"/>
          <w:sz w:val="24"/>
          <w:szCs w:val="24"/>
        </w:rPr>
        <w:tab/>
      </w:r>
      <w:r w:rsidR="00BA6AC5" w:rsidRPr="002513B8">
        <w:rPr>
          <w:rFonts w:ascii="Times New Roman" w:hAnsi="Times New Roman" w:cs="Times New Roman"/>
          <w:sz w:val="24"/>
          <w:szCs w:val="24"/>
        </w:rPr>
        <w:tab/>
      </w:r>
      <w:r w:rsidRPr="002513B8">
        <w:rPr>
          <w:rFonts w:ascii="Times New Roman" w:hAnsi="Times New Roman" w:cs="Times New Roman"/>
          <w:sz w:val="24"/>
          <w:szCs w:val="24"/>
        </w:rPr>
        <w:t>(</w:t>
      </w:r>
      <w:r w:rsidR="005D5AB9" w:rsidRPr="002513B8">
        <w:rPr>
          <w:rFonts w:ascii="Times New Roman" w:hAnsi="Times New Roman" w:cs="Times New Roman"/>
          <w:sz w:val="24"/>
          <w:szCs w:val="24"/>
        </w:rPr>
        <w:t>6</w:t>
      </w:r>
      <w:r w:rsidRPr="002513B8">
        <w:rPr>
          <w:rFonts w:ascii="Times New Roman" w:hAnsi="Times New Roman" w:cs="Times New Roman"/>
          <w:sz w:val="24"/>
          <w:szCs w:val="24"/>
        </w:rPr>
        <w:t>)</w:t>
      </w:r>
    </w:p>
    <w:p w:rsidR="009E6422" w:rsidRPr="002513B8" w:rsidRDefault="00BA6AC5"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г</w:t>
      </w:r>
      <w:r w:rsidR="009E6422" w:rsidRPr="002513B8">
        <w:rPr>
          <w:rFonts w:ascii="Times New Roman" w:hAnsi="Times New Roman" w:cs="Times New Roman"/>
          <w:sz w:val="24"/>
          <w:szCs w:val="24"/>
        </w:rPr>
        <w:t>де</w:t>
      </w:r>
      <w:r w:rsidRPr="002513B8">
        <w:rPr>
          <w:rFonts w:ascii="Times New Roman" w:hAnsi="Times New Roman" w:cs="Times New Roman"/>
          <w:sz w:val="24"/>
          <w:szCs w:val="24"/>
        </w:rPr>
        <w:t xml:space="preserve"> </w:t>
      </w:r>
      <w:r w:rsidR="009E6422" w:rsidRPr="002513B8">
        <w:rPr>
          <w:rFonts w:ascii="Times New Roman" w:hAnsi="Times New Roman" w:cs="Times New Roman"/>
          <w:sz w:val="24"/>
          <w:szCs w:val="24"/>
        </w:rPr>
        <w:t>П</w:t>
      </w:r>
      <w:r w:rsidR="009E6422" w:rsidRPr="002513B8">
        <w:rPr>
          <w:rFonts w:ascii="Times New Roman" w:hAnsi="Times New Roman" w:cs="Times New Roman"/>
          <w:sz w:val="24"/>
          <w:szCs w:val="24"/>
          <w:vertAlign w:val="subscript"/>
        </w:rPr>
        <w:t>р</w:t>
      </w:r>
      <w:r w:rsidR="009E6422" w:rsidRPr="002513B8">
        <w:rPr>
          <w:rFonts w:ascii="Times New Roman" w:hAnsi="Times New Roman" w:cs="Times New Roman"/>
          <w:sz w:val="24"/>
          <w:szCs w:val="24"/>
        </w:rPr>
        <w:t xml:space="preserve"> – прибыль от реализации продукции. </w:t>
      </w:r>
    </w:p>
    <w:p w:rsidR="00BF67A2" w:rsidRPr="002513B8" w:rsidRDefault="009E6422" w:rsidP="00BF67A2">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Влияние фондоотдачи на увеличение объема производства:</w:t>
      </w:r>
    </w:p>
    <w:p w:rsidR="009E6422" w:rsidRPr="002513B8" w:rsidRDefault="009E6422" w:rsidP="00D93B79">
      <w:pPr>
        <w:spacing w:after="0" w:line="360" w:lineRule="auto"/>
        <w:ind w:firstLine="3261"/>
        <w:jc w:val="center"/>
        <w:rPr>
          <w:rFonts w:ascii="Times New Roman" w:hAnsi="Times New Roman" w:cs="Times New Roman"/>
          <w:sz w:val="24"/>
          <w:szCs w:val="24"/>
        </w:rPr>
      </w:pPr>
      <w:r w:rsidRPr="002513B8">
        <w:rPr>
          <w:rFonts w:ascii="Times New Roman" w:hAnsi="Times New Roman" w:cs="Times New Roman"/>
          <w:sz w:val="24"/>
          <w:szCs w:val="24"/>
        </w:rPr>
        <w:object w:dxaOrig="2060" w:dyaOrig="360">
          <v:shape id="_x0000_i1032" type="#_x0000_t75" style="width:106.65pt;height:18.35pt" o:ole="">
            <v:imagedata r:id="rId27" o:title=""/>
          </v:shape>
          <o:OLEObject Type="Embed" ProgID="Equation.DSMT4" ShapeID="_x0000_i1032" DrawAspect="Content" ObjectID="_1546148971" r:id="rId28"/>
        </w:object>
      </w:r>
      <w:r w:rsidRPr="002513B8">
        <w:rPr>
          <w:rFonts w:ascii="Times New Roman" w:hAnsi="Times New Roman" w:cs="Times New Roman"/>
          <w:sz w:val="24"/>
          <w:szCs w:val="24"/>
        </w:rPr>
        <w:tab/>
      </w:r>
      <w:r w:rsidR="00BA6AC5" w:rsidRPr="002513B8">
        <w:rPr>
          <w:rFonts w:ascii="Times New Roman" w:hAnsi="Times New Roman" w:cs="Times New Roman"/>
          <w:sz w:val="24"/>
          <w:szCs w:val="24"/>
        </w:rPr>
        <w:t xml:space="preserve"> </w:t>
      </w:r>
      <w:r w:rsidR="00BF67A2" w:rsidRPr="002513B8">
        <w:rPr>
          <w:rFonts w:ascii="Times New Roman" w:hAnsi="Times New Roman" w:cs="Times New Roman"/>
          <w:sz w:val="24"/>
          <w:szCs w:val="24"/>
        </w:rPr>
        <w:tab/>
      </w:r>
      <w:r w:rsidR="00BF67A2" w:rsidRPr="002513B8">
        <w:rPr>
          <w:rFonts w:ascii="Times New Roman" w:hAnsi="Times New Roman" w:cs="Times New Roman"/>
          <w:sz w:val="24"/>
          <w:szCs w:val="24"/>
        </w:rPr>
        <w:tab/>
      </w:r>
      <w:r w:rsidR="00BF67A2" w:rsidRPr="002513B8">
        <w:rPr>
          <w:rFonts w:ascii="Times New Roman" w:hAnsi="Times New Roman" w:cs="Times New Roman"/>
          <w:sz w:val="24"/>
          <w:szCs w:val="24"/>
        </w:rPr>
        <w:tab/>
      </w:r>
      <w:r w:rsidRPr="002513B8">
        <w:rPr>
          <w:rFonts w:ascii="Times New Roman" w:hAnsi="Times New Roman" w:cs="Times New Roman"/>
          <w:sz w:val="24"/>
          <w:szCs w:val="24"/>
        </w:rPr>
        <w:t>(</w:t>
      </w:r>
      <w:r w:rsidR="005D5AB9" w:rsidRPr="002513B8">
        <w:rPr>
          <w:rFonts w:ascii="Times New Roman" w:hAnsi="Times New Roman" w:cs="Times New Roman"/>
          <w:sz w:val="24"/>
          <w:szCs w:val="24"/>
        </w:rPr>
        <w:t>7</w:t>
      </w:r>
      <w:r w:rsidRPr="002513B8">
        <w:rPr>
          <w:rFonts w:ascii="Times New Roman" w:hAnsi="Times New Roman" w:cs="Times New Roman"/>
          <w:sz w:val="24"/>
          <w:szCs w:val="24"/>
        </w:rPr>
        <w:t>)</w:t>
      </w:r>
    </w:p>
    <w:p w:rsidR="009E6422" w:rsidRPr="002513B8" w:rsidRDefault="009E6422"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где </w:t>
      </w:r>
      <w:r w:rsidRPr="002513B8">
        <w:rPr>
          <w:rFonts w:ascii="Times New Roman" w:hAnsi="Times New Roman" w:cs="Times New Roman"/>
          <w:sz w:val="24"/>
          <w:szCs w:val="24"/>
        </w:rPr>
        <w:object w:dxaOrig="560" w:dyaOrig="260">
          <v:shape id="_x0000_i1033" type="#_x0000_t75" style="width:26.5pt;height:12.25pt" o:ole="">
            <v:imagedata r:id="rId29" o:title=""/>
          </v:shape>
          <o:OLEObject Type="Embed" ProgID="Equation.DSMT4" ShapeID="_x0000_i1033" DrawAspect="Content" ObjectID="_1546148972" r:id="rId30"/>
        </w:object>
      </w:r>
      <w:r w:rsidRPr="002513B8">
        <w:rPr>
          <w:rFonts w:ascii="Times New Roman" w:hAnsi="Times New Roman" w:cs="Times New Roman"/>
          <w:sz w:val="24"/>
          <w:szCs w:val="24"/>
        </w:rPr>
        <w:t xml:space="preserve"> - прирост объема валовой продукции; </w:t>
      </w:r>
    </w:p>
    <w:p w:rsidR="009E6422" w:rsidRPr="002513B8" w:rsidRDefault="005D5AB9"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A471D1" w:rsidRPr="002513B8">
        <w:rPr>
          <w:rFonts w:ascii="Times New Roman" w:hAnsi="Times New Roman" w:cs="Times New Roman"/>
          <w:position w:val="-4"/>
          <w:sz w:val="24"/>
          <w:szCs w:val="24"/>
        </w:rPr>
        <w:object w:dxaOrig="480" w:dyaOrig="260">
          <v:shape id="_x0000_i1034" type="#_x0000_t75" style="width:23.75pt;height:12.25pt" o:ole="">
            <v:imagedata r:id="rId31" o:title=""/>
          </v:shape>
          <o:OLEObject Type="Embed" ProgID="Equation.DSMT4" ShapeID="_x0000_i1034" DrawAspect="Content" ObjectID="_1546148973" r:id="rId32"/>
        </w:object>
      </w:r>
      <w:r w:rsidR="009E6422" w:rsidRPr="002513B8">
        <w:rPr>
          <w:rFonts w:ascii="Times New Roman" w:hAnsi="Times New Roman" w:cs="Times New Roman"/>
          <w:sz w:val="24"/>
          <w:szCs w:val="24"/>
        </w:rPr>
        <w:t xml:space="preserve"> - прирост фондоотдачи в отчетном году по сравнению с базовым; </w:t>
      </w:r>
    </w:p>
    <w:p w:rsidR="009E6422" w:rsidRPr="002513B8" w:rsidRDefault="00317C84" w:rsidP="0005740D">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w:t>
      </w:r>
      <w:r w:rsidR="009E6422" w:rsidRPr="002513B8">
        <w:rPr>
          <w:rFonts w:ascii="Times New Roman" w:hAnsi="Times New Roman" w:cs="Times New Roman"/>
          <w:sz w:val="24"/>
          <w:szCs w:val="24"/>
        </w:rPr>
        <w:t>ОПФ</w:t>
      </w:r>
      <w:r w:rsidR="00893C45" w:rsidRPr="002513B8">
        <w:rPr>
          <w:rFonts w:ascii="Times New Roman" w:hAnsi="Times New Roman" w:cs="Times New Roman"/>
          <w:sz w:val="24"/>
          <w:szCs w:val="24"/>
        </w:rPr>
        <w:t xml:space="preserve"> </w:t>
      </w:r>
      <w:r w:rsidR="009E6422" w:rsidRPr="002513B8">
        <w:rPr>
          <w:rFonts w:ascii="Times New Roman" w:hAnsi="Times New Roman" w:cs="Times New Roman"/>
          <w:sz w:val="24"/>
          <w:szCs w:val="24"/>
          <w:vertAlign w:val="subscript"/>
        </w:rPr>
        <w:t>о</w:t>
      </w:r>
      <w:r w:rsidR="00893C45" w:rsidRPr="002513B8">
        <w:rPr>
          <w:rFonts w:ascii="Times New Roman" w:hAnsi="Times New Roman" w:cs="Times New Roman"/>
          <w:sz w:val="24"/>
          <w:szCs w:val="24"/>
          <w:vertAlign w:val="subscript"/>
        </w:rPr>
        <w:t>.</w:t>
      </w:r>
      <w:r w:rsidR="009E6422" w:rsidRPr="002513B8">
        <w:rPr>
          <w:rFonts w:ascii="Times New Roman" w:hAnsi="Times New Roman" w:cs="Times New Roman"/>
          <w:sz w:val="24"/>
          <w:szCs w:val="24"/>
        </w:rPr>
        <w:t xml:space="preserve"> – ОПФ в отчетном периоде</w:t>
      </w:r>
      <w:r w:rsidR="00661EEE" w:rsidRPr="002513B8">
        <w:rPr>
          <w:rStyle w:val="a8"/>
          <w:rFonts w:ascii="Times New Roman" w:hAnsi="Times New Roman"/>
          <w:sz w:val="24"/>
          <w:szCs w:val="24"/>
        </w:rPr>
        <w:footnoteReference w:id="22"/>
      </w:r>
      <w:r w:rsidR="009E6422" w:rsidRPr="002513B8">
        <w:rPr>
          <w:rFonts w:ascii="Times New Roman" w:hAnsi="Times New Roman" w:cs="Times New Roman"/>
          <w:sz w:val="24"/>
          <w:szCs w:val="24"/>
        </w:rPr>
        <w:t>.</w:t>
      </w:r>
    </w:p>
    <w:p w:rsidR="00015214" w:rsidRPr="002513B8" w:rsidRDefault="00015214" w:rsidP="00015214">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 xml:space="preserve">Исходные данные для анализа состояния </w:t>
      </w:r>
      <w:r w:rsidR="00D93B79" w:rsidRPr="002513B8">
        <w:rPr>
          <w:rFonts w:ascii="Times New Roman" w:hAnsi="Times New Roman" w:cs="Times New Roman"/>
          <w:sz w:val="24"/>
          <w:szCs w:val="24"/>
        </w:rPr>
        <w:t>ОПФ</w:t>
      </w:r>
      <w:r w:rsidRPr="002513B8">
        <w:rPr>
          <w:rFonts w:ascii="Times New Roman" w:hAnsi="Times New Roman" w:cs="Times New Roman"/>
          <w:sz w:val="24"/>
          <w:szCs w:val="24"/>
        </w:rPr>
        <w:t xml:space="preserve"> показаны в таблице 2.5. </w:t>
      </w:r>
    </w:p>
    <w:p w:rsidR="00015214" w:rsidRPr="002513B8" w:rsidRDefault="00015214" w:rsidP="006920D7">
      <w:pPr>
        <w:spacing w:after="0" w:line="360" w:lineRule="auto"/>
        <w:ind w:left="7079"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Таблица 2.5 </w:t>
      </w:r>
    </w:p>
    <w:p w:rsidR="00015214" w:rsidRPr="002513B8" w:rsidRDefault="00015214" w:rsidP="00015214">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Изменение основных производственных фондов</w:t>
      </w:r>
      <w:r w:rsidR="00F43C3E" w:rsidRPr="002513B8">
        <w:rPr>
          <w:rFonts w:ascii="Times New Roman" w:hAnsi="Times New Roman" w:cs="Times New Roman"/>
          <w:sz w:val="24"/>
          <w:szCs w:val="24"/>
        </w:rPr>
        <w:t xml:space="preserve"> ООО «НАША СЕМЬЯ»</w:t>
      </w:r>
    </w:p>
    <w:tbl>
      <w:tblPr>
        <w:tblW w:w="9639" w:type="dxa"/>
        <w:tblInd w:w="103" w:type="dxa"/>
        <w:tblLook w:val="0000" w:firstRow="0" w:lastRow="0" w:firstColumn="0" w:lastColumn="0" w:noHBand="0" w:noVBand="0"/>
      </w:tblPr>
      <w:tblGrid>
        <w:gridCol w:w="1640"/>
        <w:gridCol w:w="1949"/>
        <w:gridCol w:w="2287"/>
        <w:gridCol w:w="1814"/>
        <w:gridCol w:w="1949"/>
      </w:tblGrid>
      <w:tr w:rsidR="00015214" w:rsidRPr="00511916" w:rsidTr="00BC6693">
        <w:trPr>
          <w:trHeight w:val="900"/>
        </w:trPr>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15214" w:rsidRPr="00015214" w:rsidRDefault="00015214"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 xml:space="preserve">Годы </w:t>
            </w:r>
          </w:p>
        </w:tc>
        <w:tc>
          <w:tcPr>
            <w:tcW w:w="1949" w:type="dxa"/>
            <w:tcBorders>
              <w:top w:val="single" w:sz="4" w:space="0" w:color="auto"/>
              <w:left w:val="nil"/>
              <w:bottom w:val="single" w:sz="4" w:space="0" w:color="auto"/>
              <w:right w:val="single" w:sz="4" w:space="0" w:color="auto"/>
            </w:tcBorders>
            <w:shd w:val="clear" w:color="auto" w:fill="auto"/>
            <w:vAlign w:val="center"/>
          </w:tcPr>
          <w:p w:rsidR="00015214" w:rsidRPr="00015214" w:rsidRDefault="00015214"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На начало года</w:t>
            </w:r>
            <w:r>
              <w:rPr>
                <w:rFonts w:ascii="Times New Roman" w:hAnsi="Times New Roman" w:cs="Times New Roman"/>
                <w:sz w:val="24"/>
                <w:szCs w:val="24"/>
              </w:rPr>
              <w:t>, тыс. руб.</w:t>
            </w:r>
          </w:p>
        </w:tc>
        <w:tc>
          <w:tcPr>
            <w:tcW w:w="2287" w:type="dxa"/>
            <w:tcBorders>
              <w:top w:val="single" w:sz="4" w:space="0" w:color="auto"/>
              <w:left w:val="nil"/>
              <w:bottom w:val="single" w:sz="4" w:space="0" w:color="auto"/>
              <w:right w:val="single" w:sz="4" w:space="0" w:color="auto"/>
            </w:tcBorders>
            <w:shd w:val="clear" w:color="auto" w:fill="auto"/>
            <w:vAlign w:val="center"/>
          </w:tcPr>
          <w:p w:rsidR="00015214" w:rsidRDefault="00015214"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Поступило</w:t>
            </w:r>
            <w:r w:rsidR="00BC6693">
              <w:rPr>
                <w:rFonts w:ascii="Times New Roman" w:hAnsi="Times New Roman" w:cs="Times New Roman"/>
                <w:sz w:val="24"/>
                <w:szCs w:val="24"/>
              </w:rPr>
              <w:t>,</w:t>
            </w:r>
          </w:p>
          <w:p w:rsidR="00015214" w:rsidRPr="00015214" w:rsidRDefault="00015214" w:rsidP="000152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тыс. руб.</w:t>
            </w:r>
          </w:p>
        </w:tc>
        <w:tc>
          <w:tcPr>
            <w:tcW w:w="1814" w:type="dxa"/>
            <w:tcBorders>
              <w:top w:val="single" w:sz="4" w:space="0" w:color="auto"/>
              <w:left w:val="nil"/>
              <w:bottom w:val="single" w:sz="4" w:space="0" w:color="auto"/>
              <w:right w:val="single" w:sz="4" w:space="0" w:color="auto"/>
            </w:tcBorders>
            <w:shd w:val="clear" w:color="auto" w:fill="auto"/>
            <w:vAlign w:val="center"/>
          </w:tcPr>
          <w:p w:rsidR="00015214" w:rsidRDefault="00015214"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Выбыло</w:t>
            </w:r>
            <w:r w:rsidR="00BC6693">
              <w:rPr>
                <w:rFonts w:ascii="Times New Roman" w:hAnsi="Times New Roman" w:cs="Times New Roman"/>
                <w:sz w:val="24"/>
                <w:szCs w:val="24"/>
              </w:rPr>
              <w:t>,</w:t>
            </w:r>
            <w:r>
              <w:rPr>
                <w:rFonts w:ascii="Times New Roman" w:hAnsi="Times New Roman" w:cs="Times New Roman"/>
                <w:sz w:val="24"/>
                <w:szCs w:val="24"/>
              </w:rPr>
              <w:t xml:space="preserve"> </w:t>
            </w:r>
          </w:p>
          <w:p w:rsidR="00015214" w:rsidRPr="00015214" w:rsidRDefault="00015214" w:rsidP="000152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тыс. руб.</w:t>
            </w:r>
            <w:r w:rsidRPr="00015214">
              <w:rPr>
                <w:rFonts w:ascii="Times New Roman" w:hAnsi="Times New Roman" w:cs="Times New Roman"/>
                <w:sz w:val="24"/>
                <w:szCs w:val="24"/>
              </w:rPr>
              <w:t xml:space="preserve"> </w:t>
            </w:r>
          </w:p>
        </w:tc>
        <w:tc>
          <w:tcPr>
            <w:tcW w:w="1949" w:type="dxa"/>
            <w:tcBorders>
              <w:top w:val="single" w:sz="4" w:space="0" w:color="auto"/>
              <w:left w:val="nil"/>
              <w:bottom w:val="single" w:sz="4" w:space="0" w:color="auto"/>
              <w:right w:val="single" w:sz="4" w:space="0" w:color="auto"/>
            </w:tcBorders>
            <w:shd w:val="clear" w:color="auto" w:fill="auto"/>
            <w:vAlign w:val="center"/>
          </w:tcPr>
          <w:p w:rsidR="00015214" w:rsidRPr="00015214" w:rsidRDefault="00015214"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На конец года</w:t>
            </w:r>
            <w:r>
              <w:rPr>
                <w:rFonts w:ascii="Times New Roman" w:hAnsi="Times New Roman" w:cs="Times New Roman"/>
                <w:sz w:val="24"/>
                <w:szCs w:val="24"/>
              </w:rPr>
              <w:t xml:space="preserve"> тыс. руб.</w:t>
            </w:r>
          </w:p>
        </w:tc>
      </w:tr>
      <w:tr w:rsidR="00BC6693" w:rsidRPr="00511916" w:rsidTr="00BC6693">
        <w:trPr>
          <w:trHeight w:val="300"/>
        </w:trPr>
        <w:tc>
          <w:tcPr>
            <w:tcW w:w="1640" w:type="dxa"/>
            <w:tcBorders>
              <w:top w:val="nil"/>
              <w:left w:val="single" w:sz="4" w:space="0" w:color="auto"/>
              <w:bottom w:val="single" w:sz="4" w:space="0" w:color="auto"/>
              <w:right w:val="single" w:sz="4" w:space="0" w:color="auto"/>
            </w:tcBorders>
            <w:shd w:val="clear" w:color="auto" w:fill="auto"/>
            <w:vAlign w:val="center"/>
          </w:tcPr>
          <w:p w:rsidR="00BC6693" w:rsidRPr="00015214" w:rsidRDefault="00BC6693"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2012 г.</w:t>
            </w:r>
          </w:p>
        </w:tc>
        <w:tc>
          <w:tcPr>
            <w:tcW w:w="1949"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2047</w:t>
            </w:r>
          </w:p>
        </w:tc>
        <w:tc>
          <w:tcPr>
            <w:tcW w:w="2287"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0</w:t>
            </w:r>
          </w:p>
        </w:tc>
        <w:tc>
          <w:tcPr>
            <w:tcW w:w="1814"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400</w:t>
            </w:r>
          </w:p>
        </w:tc>
        <w:tc>
          <w:tcPr>
            <w:tcW w:w="1949" w:type="dxa"/>
            <w:tcBorders>
              <w:top w:val="nil"/>
              <w:left w:val="nil"/>
              <w:bottom w:val="single" w:sz="4" w:space="0" w:color="auto"/>
              <w:right w:val="single" w:sz="4" w:space="0" w:color="auto"/>
            </w:tcBorders>
            <w:shd w:val="clear" w:color="auto" w:fill="auto"/>
            <w:vAlign w:val="center"/>
          </w:tcPr>
          <w:p w:rsidR="00BC6693" w:rsidRPr="00015214" w:rsidRDefault="00BC6693" w:rsidP="00BC6693">
            <w:pPr>
              <w:spacing w:after="0" w:line="240" w:lineRule="auto"/>
              <w:jc w:val="center"/>
              <w:rPr>
                <w:rFonts w:ascii="Times New Roman" w:hAnsi="Times New Roman" w:cs="Times New Roman"/>
                <w:sz w:val="24"/>
                <w:szCs w:val="24"/>
              </w:rPr>
            </w:pPr>
            <w:r w:rsidRPr="00B47103">
              <w:rPr>
                <w:rFonts w:ascii="Times New Roman" w:hAnsi="Times New Roman" w:cs="Times New Roman"/>
                <w:color w:val="000000"/>
                <w:sz w:val="24"/>
                <w:szCs w:val="24"/>
              </w:rPr>
              <w:t>1647</w:t>
            </w:r>
          </w:p>
        </w:tc>
      </w:tr>
      <w:tr w:rsidR="00BC6693" w:rsidRPr="00511916" w:rsidTr="00BC6693">
        <w:trPr>
          <w:trHeight w:val="300"/>
        </w:trPr>
        <w:tc>
          <w:tcPr>
            <w:tcW w:w="1640" w:type="dxa"/>
            <w:tcBorders>
              <w:top w:val="nil"/>
              <w:left w:val="single" w:sz="4" w:space="0" w:color="auto"/>
              <w:bottom w:val="single" w:sz="4" w:space="0" w:color="auto"/>
              <w:right w:val="single" w:sz="4" w:space="0" w:color="auto"/>
            </w:tcBorders>
            <w:shd w:val="clear" w:color="auto" w:fill="auto"/>
            <w:vAlign w:val="center"/>
          </w:tcPr>
          <w:p w:rsidR="00BC6693" w:rsidRPr="00015214" w:rsidRDefault="00BC6693"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20</w:t>
            </w:r>
            <w:r w:rsidRPr="00015214">
              <w:rPr>
                <w:rFonts w:ascii="Times New Roman" w:hAnsi="Times New Roman" w:cs="Times New Roman"/>
                <w:sz w:val="24"/>
                <w:szCs w:val="24"/>
                <w:lang w:val="en-US"/>
              </w:rPr>
              <w:t>1</w:t>
            </w:r>
            <w:r w:rsidRPr="00015214">
              <w:rPr>
                <w:rFonts w:ascii="Times New Roman" w:hAnsi="Times New Roman" w:cs="Times New Roman"/>
                <w:sz w:val="24"/>
                <w:szCs w:val="24"/>
              </w:rPr>
              <w:t>3 г.</w:t>
            </w:r>
          </w:p>
        </w:tc>
        <w:tc>
          <w:tcPr>
            <w:tcW w:w="1949"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47103">
              <w:rPr>
                <w:rFonts w:ascii="Times New Roman" w:hAnsi="Times New Roman" w:cs="Times New Roman"/>
                <w:color w:val="000000"/>
                <w:sz w:val="24"/>
                <w:szCs w:val="24"/>
              </w:rPr>
              <w:t>1647</w:t>
            </w:r>
          </w:p>
        </w:tc>
        <w:tc>
          <w:tcPr>
            <w:tcW w:w="2287"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2472</w:t>
            </w:r>
          </w:p>
        </w:tc>
        <w:tc>
          <w:tcPr>
            <w:tcW w:w="1814"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0</w:t>
            </w:r>
          </w:p>
        </w:tc>
        <w:tc>
          <w:tcPr>
            <w:tcW w:w="1949"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A73E69">
              <w:rPr>
                <w:rFonts w:ascii="Times New Roman" w:hAnsi="Times New Roman" w:cs="Times New Roman"/>
                <w:color w:val="000000"/>
                <w:sz w:val="24"/>
                <w:szCs w:val="24"/>
              </w:rPr>
              <w:t>4119</w:t>
            </w:r>
          </w:p>
        </w:tc>
      </w:tr>
      <w:tr w:rsidR="00BC6693" w:rsidRPr="00511916" w:rsidTr="00BC6693">
        <w:trPr>
          <w:trHeight w:val="300"/>
        </w:trPr>
        <w:tc>
          <w:tcPr>
            <w:tcW w:w="1640" w:type="dxa"/>
            <w:tcBorders>
              <w:top w:val="nil"/>
              <w:left w:val="single" w:sz="4" w:space="0" w:color="auto"/>
              <w:bottom w:val="single" w:sz="4" w:space="0" w:color="auto"/>
              <w:right w:val="single" w:sz="4" w:space="0" w:color="auto"/>
            </w:tcBorders>
            <w:shd w:val="clear" w:color="auto" w:fill="auto"/>
            <w:vAlign w:val="center"/>
          </w:tcPr>
          <w:p w:rsidR="00BC6693" w:rsidRPr="00015214" w:rsidRDefault="00BC6693" w:rsidP="00015214">
            <w:pPr>
              <w:spacing w:after="0" w:line="240" w:lineRule="auto"/>
              <w:jc w:val="center"/>
              <w:rPr>
                <w:rFonts w:ascii="Times New Roman" w:hAnsi="Times New Roman" w:cs="Times New Roman"/>
                <w:sz w:val="24"/>
                <w:szCs w:val="24"/>
              </w:rPr>
            </w:pPr>
            <w:r w:rsidRPr="00015214">
              <w:rPr>
                <w:rFonts w:ascii="Times New Roman" w:hAnsi="Times New Roman" w:cs="Times New Roman"/>
                <w:sz w:val="24"/>
                <w:szCs w:val="24"/>
              </w:rPr>
              <w:t>20</w:t>
            </w:r>
            <w:r w:rsidRPr="00015214">
              <w:rPr>
                <w:rFonts w:ascii="Times New Roman" w:hAnsi="Times New Roman" w:cs="Times New Roman"/>
                <w:sz w:val="24"/>
                <w:szCs w:val="24"/>
                <w:lang w:val="en-US"/>
              </w:rPr>
              <w:t>1</w:t>
            </w:r>
            <w:r w:rsidRPr="00015214">
              <w:rPr>
                <w:rFonts w:ascii="Times New Roman" w:hAnsi="Times New Roman" w:cs="Times New Roman"/>
                <w:sz w:val="24"/>
                <w:szCs w:val="24"/>
              </w:rPr>
              <w:t>4 г.</w:t>
            </w:r>
          </w:p>
        </w:tc>
        <w:tc>
          <w:tcPr>
            <w:tcW w:w="1949"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A73E69">
              <w:rPr>
                <w:rFonts w:ascii="Times New Roman" w:hAnsi="Times New Roman" w:cs="Times New Roman"/>
                <w:color w:val="000000"/>
                <w:sz w:val="24"/>
                <w:szCs w:val="24"/>
              </w:rPr>
              <w:t>4119</w:t>
            </w:r>
          </w:p>
        </w:tc>
        <w:tc>
          <w:tcPr>
            <w:tcW w:w="2287"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1375</w:t>
            </w:r>
          </w:p>
        </w:tc>
        <w:tc>
          <w:tcPr>
            <w:tcW w:w="1814"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BC6693">
              <w:rPr>
                <w:rFonts w:ascii="Times New Roman" w:hAnsi="Times New Roman" w:cs="Times New Roman"/>
                <w:color w:val="000000"/>
                <w:sz w:val="24"/>
                <w:szCs w:val="24"/>
              </w:rPr>
              <w:t>0</w:t>
            </w:r>
          </w:p>
        </w:tc>
        <w:tc>
          <w:tcPr>
            <w:tcW w:w="1949" w:type="dxa"/>
            <w:tcBorders>
              <w:top w:val="nil"/>
              <w:left w:val="nil"/>
              <w:bottom w:val="single" w:sz="4" w:space="0" w:color="auto"/>
              <w:right w:val="single" w:sz="4" w:space="0" w:color="auto"/>
            </w:tcBorders>
            <w:shd w:val="clear" w:color="auto" w:fill="auto"/>
            <w:vAlign w:val="center"/>
          </w:tcPr>
          <w:p w:rsidR="00BC6693" w:rsidRPr="00BC6693" w:rsidRDefault="00BC6693" w:rsidP="00BC6693">
            <w:pPr>
              <w:spacing w:after="0" w:line="240" w:lineRule="auto"/>
              <w:jc w:val="center"/>
              <w:rPr>
                <w:rFonts w:ascii="Times New Roman" w:hAnsi="Times New Roman" w:cs="Times New Roman"/>
                <w:color w:val="000000"/>
                <w:sz w:val="24"/>
                <w:szCs w:val="24"/>
              </w:rPr>
            </w:pPr>
            <w:r w:rsidRPr="00A73E69">
              <w:rPr>
                <w:rFonts w:ascii="Times New Roman" w:hAnsi="Times New Roman" w:cs="Times New Roman"/>
                <w:color w:val="000000"/>
                <w:sz w:val="24"/>
                <w:szCs w:val="24"/>
              </w:rPr>
              <w:t>5494</w:t>
            </w:r>
          </w:p>
        </w:tc>
      </w:tr>
    </w:tbl>
    <w:p w:rsidR="00015214" w:rsidRDefault="00015214" w:rsidP="006920D7">
      <w:pPr>
        <w:spacing w:after="0" w:line="360" w:lineRule="auto"/>
        <w:ind w:firstLine="709"/>
        <w:jc w:val="both"/>
        <w:rPr>
          <w:rFonts w:ascii="Times New Roman" w:hAnsi="Times New Roman"/>
          <w:sz w:val="28"/>
        </w:rPr>
      </w:pPr>
    </w:p>
    <w:p w:rsidR="00BF67A2" w:rsidRPr="002513B8" w:rsidRDefault="009E6422" w:rsidP="006920D7">
      <w:pPr>
        <w:spacing w:after="0" w:line="360" w:lineRule="auto"/>
        <w:ind w:firstLine="709"/>
        <w:jc w:val="both"/>
        <w:rPr>
          <w:rFonts w:ascii="Times New Roman" w:hAnsi="Times New Roman"/>
          <w:sz w:val="24"/>
          <w:szCs w:val="24"/>
        </w:rPr>
      </w:pPr>
      <w:r w:rsidRPr="002513B8">
        <w:rPr>
          <w:rFonts w:ascii="Times New Roman" w:hAnsi="Times New Roman"/>
          <w:sz w:val="24"/>
          <w:szCs w:val="24"/>
        </w:rPr>
        <w:t xml:space="preserve">В таблице </w:t>
      </w:r>
      <w:r w:rsidR="00BA6AC5" w:rsidRPr="002513B8">
        <w:rPr>
          <w:rFonts w:ascii="Times New Roman" w:hAnsi="Times New Roman"/>
          <w:sz w:val="24"/>
          <w:szCs w:val="24"/>
        </w:rPr>
        <w:t>2.</w:t>
      </w:r>
      <w:r w:rsidR="00015214" w:rsidRPr="002513B8">
        <w:rPr>
          <w:rFonts w:ascii="Times New Roman" w:hAnsi="Times New Roman"/>
          <w:sz w:val="24"/>
          <w:szCs w:val="24"/>
        </w:rPr>
        <w:t>6</w:t>
      </w:r>
      <w:r w:rsidRPr="002513B8">
        <w:rPr>
          <w:rFonts w:ascii="Times New Roman" w:hAnsi="Times New Roman"/>
          <w:sz w:val="24"/>
          <w:szCs w:val="24"/>
        </w:rPr>
        <w:t xml:space="preserve"> </w:t>
      </w:r>
      <w:r w:rsidR="009469EB" w:rsidRPr="002513B8">
        <w:rPr>
          <w:rFonts w:ascii="Times New Roman" w:hAnsi="Times New Roman"/>
          <w:sz w:val="24"/>
          <w:szCs w:val="24"/>
        </w:rPr>
        <w:t>и на рисунке 2.</w:t>
      </w:r>
      <w:r w:rsidR="00461F9E" w:rsidRPr="002513B8">
        <w:rPr>
          <w:rFonts w:ascii="Times New Roman" w:hAnsi="Times New Roman"/>
          <w:sz w:val="24"/>
          <w:szCs w:val="24"/>
        </w:rPr>
        <w:t>4</w:t>
      </w:r>
      <w:r w:rsidR="009469EB" w:rsidRPr="002513B8">
        <w:rPr>
          <w:rFonts w:ascii="Times New Roman" w:hAnsi="Times New Roman"/>
          <w:sz w:val="24"/>
          <w:szCs w:val="24"/>
        </w:rPr>
        <w:t xml:space="preserve"> </w:t>
      </w:r>
      <w:r w:rsidRPr="002513B8">
        <w:rPr>
          <w:rFonts w:ascii="Times New Roman" w:hAnsi="Times New Roman"/>
          <w:sz w:val="24"/>
          <w:szCs w:val="24"/>
        </w:rPr>
        <w:t>приведены показатели, характеризующие движение, состояние и эффективность использования ОПФ.</w:t>
      </w:r>
    </w:p>
    <w:p w:rsidR="00BA6AC5" w:rsidRPr="002513B8" w:rsidRDefault="009E6422" w:rsidP="006920D7">
      <w:pPr>
        <w:tabs>
          <w:tab w:val="left" w:pos="2694"/>
        </w:tabs>
        <w:spacing w:after="0" w:line="360" w:lineRule="auto"/>
        <w:ind w:left="7079" w:firstLine="709"/>
        <w:rPr>
          <w:rFonts w:ascii="Times New Roman" w:hAnsi="Times New Roman" w:cs="Times New Roman"/>
          <w:sz w:val="24"/>
          <w:szCs w:val="24"/>
        </w:rPr>
      </w:pPr>
      <w:r w:rsidRPr="002513B8">
        <w:rPr>
          <w:rFonts w:ascii="Times New Roman" w:hAnsi="Times New Roman" w:cs="Times New Roman"/>
          <w:sz w:val="24"/>
          <w:szCs w:val="24"/>
        </w:rPr>
        <w:t xml:space="preserve">Таблица </w:t>
      </w:r>
      <w:r w:rsidR="00BA6AC5" w:rsidRPr="002513B8">
        <w:rPr>
          <w:rFonts w:ascii="Times New Roman" w:hAnsi="Times New Roman" w:cs="Times New Roman"/>
          <w:sz w:val="24"/>
          <w:szCs w:val="24"/>
        </w:rPr>
        <w:t>2.</w:t>
      </w:r>
      <w:r w:rsidR="00015214" w:rsidRPr="002513B8">
        <w:rPr>
          <w:rFonts w:ascii="Times New Roman" w:hAnsi="Times New Roman" w:cs="Times New Roman"/>
          <w:sz w:val="24"/>
          <w:szCs w:val="24"/>
        </w:rPr>
        <w:t>6</w:t>
      </w:r>
      <w:r w:rsidRPr="002513B8">
        <w:rPr>
          <w:rFonts w:ascii="Times New Roman" w:hAnsi="Times New Roman" w:cs="Times New Roman"/>
          <w:sz w:val="24"/>
          <w:szCs w:val="24"/>
        </w:rPr>
        <w:t xml:space="preserve"> </w:t>
      </w:r>
    </w:p>
    <w:p w:rsidR="009E6422" w:rsidRPr="002513B8" w:rsidRDefault="009E6422" w:rsidP="005509B3">
      <w:pPr>
        <w:tabs>
          <w:tab w:val="left" w:pos="2694"/>
        </w:tabs>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Показатели движения, состояния и эффективности использования </w:t>
      </w:r>
      <w:r w:rsidR="005509B3" w:rsidRPr="002513B8">
        <w:rPr>
          <w:rFonts w:ascii="Times New Roman" w:hAnsi="Times New Roman"/>
          <w:sz w:val="24"/>
          <w:szCs w:val="24"/>
        </w:rPr>
        <w:t>основных прои</w:t>
      </w:r>
      <w:r w:rsidR="005509B3" w:rsidRPr="002513B8">
        <w:rPr>
          <w:rFonts w:ascii="Times New Roman" w:hAnsi="Times New Roman"/>
          <w:sz w:val="24"/>
          <w:szCs w:val="24"/>
        </w:rPr>
        <w:t>з</w:t>
      </w:r>
      <w:r w:rsidR="005509B3" w:rsidRPr="002513B8">
        <w:rPr>
          <w:rFonts w:ascii="Times New Roman" w:hAnsi="Times New Roman"/>
          <w:sz w:val="24"/>
          <w:szCs w:val="24"/>
        </w:rPr>
        <w:t>водственных фондов</w:t>
      </w:r>
      <w:r w:rsidR="005509B3" w:rsidRPr="002513B8">
        <w:rPr>
          <w:rFonts w:ascii="Times New Roman" w:hAnsi="Times New Roman" w:cs="Times New Roman"/>
          <w:sz w:val="24"/>
          <w:szCs w:val="24"/>
        </w:rPr>
        <w:t xml:space="preserve"> </w:t>
      </w:r>
      <w:r w:rsidR="00F43C3E" w:rsidRPr="002513B8">
        <w:rPr>
          <w:rFonts w:ascii="Times New Roman" w:hAnsi="Times New Roman" w:cs="Times New Roman"/>
          <w:sz w:val="24"/>
          <w:szCs w:val="24"/>
        </w:rPr>
        <w:t>ООО «НАША СЕМЬЯ»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992"/>
        <w:gridCol w:w="851"/>
        <w:gridCol w:w="1240"/>
      </w:tblGrid>
      <w:tr w:rsidR="009E6422" w:rsidRPr="00BA6AC5" w:rsidTr="00D535D0">
        <w:trPr>
          <w:trHeight w:val="232"/>
        </w:trPr>
        <w:tc>
          <w:tcPr>
            <w:tcW w:w="6521" w:type="dxa"/>
            <w:vMerge w:val="restart"/>
            <w:shd w:val="clear" w:color="auto" w:fill="auto"/>
            <w:vAlign w:val="center"/>
          </w:tcPr>
          <w:p w:rsidR="009E6422" w:rsidRPr="00BA6AC5" w:rsidRDefault="009E6422" w:rsidP="008368EB">
            <w:pPr>
              <w:tabs>
                <w:tab w:val="left" w:pos="1260"/>
                <w:tab w:val="left" w:pos="1620"/>
              </w:tabs>
              <w:spacing w:after="0" w:line="240" w:lineRule="auto"/>
              <w:jc w:val="center"/>
              <w:rPr>
                <w:rFonts w:ascii="Times New Roman" w:hAnsi="Times New Roman" w:cs="Times New Roman"/>
                <w:sz w:val="24"/>
                <w:szCs w:val="24"/>
              </w:rPr>
            </w:pPr>
            <w:r w:rsidRPr="00BA6AC5">
              <w:rPr>
                <w:rFonts w:ascii="Times New Roman" w:hAnsi="Times New Roman" w:cs="Times New Roman"/>
                <w:sz w:val="24"/>
                <w:szCs w:val="24"/>
              </w:rPr>
              <w:t>Наименование показателя</w:t>
            </w:r>
          </w:p>
        </w:tc>
        <w:tc>
          <w:tcPr>
            <w:tcW w:w="3083" w:type="dxa"/>
            <w:gridSpan w:val="3"/>
            <w:shd w:val="clear" w:color="auto" w:fill="auto"/>
          </w:tcPr>
          <w:p w:rsidR="009E6422" w:rsidRPr="00BA6AC5" w:rsidRDefault="00CD4124" w:rsidP="00CD4124">
            <w:pPr>
              <w:tabs>
                <w:tab w:val="left" w:pos="1620"/>
              </w:tabs>
              <w:spacing w:after="0" w:line="240" w:lineRule="auto"/>
              <w:rPr>
                <w:rFonts w:ascii="Times New Roman" w:hAnsi="Times New Roman" w:cs="Times New Roman"/>
                <w:sz w:val="24"/>
                <w:szCs w:val="24"/>
              </w:rPr>
            </w:pPr>
            <w:r>
              <w:rPr>
                <w:rFonts w:ascii="Times New Roman" w:hAnsi="Times New Roman" w:cs="Times New Roman"/>
                <w:sz w:val="24"/>
                <w:szCs w:val="24"/>
              </w:rPr>
              <w:t>П</w:t>
            </w:r>
            <w:r w:rsidR="009E6422" w:rsidRPr="00BA6AC5">
              <w:rPr>
                <w:rFonts w:ascii="Times New Roman" w:hAnsi="Times New Roman" w:cs="Times New Roman"/>
                <w:sz w:val="24"/>
                <w:szCs w:val="24"/>
              </w:rPr>
              <w:t>ериод</w:t>
            </w:r>
          </w:p>
        </w:tc>
      </w:tr>
      <w:tr w:rsidR="00BA6AC5" w:rsidRPr="00BA6AC5" w:rsidTr="00893C45">
        <w:trPr>
          <w:trHeight w:val="193"/>
        </w:trPr>
        <w:tc>
          <w:tcPr>
            <w:tcW w:w="6521" w:type="dxa"/>
            <w:vMerge/>
            <w:shd w:val="clear" w:color="auto" w:fill="auto"/>
          </w:tcPr>
          <w:p w:rsidR="00BA6AC5" w:rsidRPr="00BA6AC5" w:rsidRDefault="00BA6AC5" w:rsidP="008368EB">
            <w:pPr>
              <w:tabs>
                <w:tab w:val="left" w:pos="1260"/>
                <w:tab w:val="left" w:pos="1620"/>
              </w:tabs>
              <w:spacing w:after="0" w:line="240" w:lineRule="auto"/>
              <w:jc w:val="center"/>
              <w:rPr>
                <w:rFonts w:ascii="Times New Roman" w:hAnsi="Times New Roman" w:cs="Times New Roman"/>
                <w:sz w:val="24"/>
                <w:szCs w:val="24"/>
              </w:rPr>
            </w:pPr>
          </w:p>
        </w:tc>
        <w:tc>
          <w:tcPr>
            <w:tcW w:w="992" w:type="dxa"/>
            <w:shd w:val="clear" w:color="auto" w:fill="auto"/>
          </w:tcPr>
          <w:p w:rsidR="00BA6AC5" w:rsidRPr="00BA6AC5" w:rsidRDefault="00BA6AC5" w:rsidP="008368EB">
            <w:pPr>
              <w:tabs>
                <w:tab w:val="left" w:pos="1620"/>
              </w:tabs>
              <w:spacing w:after="0" w:line="240" w:lineRule="auto"/>
              <w:jc w:val="center"/>
              <w:rPr>
                <w:rFonts w:ascii="Times New Roman" w:hAnsi="Times New Roman" w:cs="Times New Roman"/>
                <w:sz w:val="24"/>
                <w:szCs w:val="24"/>
              </w:rPr>
            </w:pPr>
            <w:r w:rsidRPr="00BA6AC5">
              <w:rPr>
                <w:rFonts w:ascii="Times New Roman" w:hAnsi="Times New Roman" w:cs="Times New Roman"/>
                <w:sz w:val="24"/>
                <w:szCs w:val="24"/>
              </w:rPr>
              <w:t>2012</w:t>
            </w:r>
          </w:p>
        </w:tc>
        <w:tc>
          <w:tcPr>
            <w:tcW w:w="851" w:type="dxa"/>
            <w:shd w:val="clear" w:color="auto" w:fill="auto"/>
          </w:tcPr>
          <w:p w:rsidR="00BA6AC5" w:rsidRPr="00BA6AC5" w:rsidRDefault="00BA6AC5" w:rsidP="008368EB">
            <w:pPr>
              <w:tabs>
                <w:tab w:val="left" w:pos="1620"/>
              </w:tabs>
              <w:spacing w:after="0" w:line="240" w:lineRule="auto"/>
              <w:jc w:val="center"/>
              <w:rPr>
                <w:rFonts w:ascii="Times New Roman" w:hAnsi="Times New Roman" w:cs="Times New Roman"/>
                <w:sz w:val="24"/>
                <w:szCs w:val="24"/>
              </w:rPr>
            </w:pPr>
            <w:r w:rsidRPr="00BA6AC5">
              <w:rPr>
                <w:rFonts w:ascii="Times New Roman" w:hAnsi="Times New Roman" w:cs="Times New Roman"/>
                <w:sz w:val="24"/>
                <w:szCs w:val="24"/>
              </w:rPr>
              <w:t>2013</w:t>
            </w:r>
          </w:p>
        </w:tc>
        <w:tc>
          <w:tcPr>
            <w:tcW w:w="1240" w:type="dxa"/>
            <w:shd w:val="clear" w:color="auto" w:fill="auto"/>
          </w:tcPr>
          <w:p w:rsidR="00BA6AC5" w:rsidRPr="00BA6AC5" w:rsidRDefault="00BA6AC5" w:rsidP="008368EB">
            <w:pPr>
              <w:tabs>
                <w:tab w:val="left" w:pos="1620"/>
              </w:tabs>
              <w:spacing w:after="0" w:line="240" w:lineRule="auto"/>
              <w:jc w:val="center"/>
              <w:rPr>
                <w:rFonts w:ascii="Times New Roman" w:hAnsi="Times New Roman" w:cs="Times New Roman"/>
                <w:sz w:val="24"/>
                <w:szCs w:val="24"/>
              </w:rPr>
            </w:pPr>
            <w:r w:rsidRPr="00BA6AC5">
              <w:rPr>
                <w:rFonts w:ascii="Times New Roman" w:hAnsi="Times New Roman" w:cs="Times New Roman"/>
                <w:sz w:val="24"/>
                <w:szCs w:val="24"/>
              </w:rPr>
              <w:t>2014</w:t>
            </w:r>
          </w:p>
        </w:tc>
      </w:tr>
      <w:tr w:rsidR="00BA6AC5" w:rsidRPr="00BA6AC5" w:rsidTr="00893C45">
        <w:tc>
          <w:tcPr>
            <w:tcW w:w="6521" w:type="dxa"/>
            <w:shd w:val="clear" w:color="auto" w:fill="auto"/>
          </w:tcPr>
          <w:p w:rsidR="00BA6AC5" w:rsidRPr="00BA6AC5" w:rsidRDefault="00BA6AC5" w:rsidP="008368EB">
            <w:pPr>
              <w:tabs>
                <w:tab w:val="left" w:pos="1620"/>
              </w:tabs>
              <w:spacing w:after="0" w:line="240" w:lineRule="auto"/>
              <w:rPr>
                <w:rFonts w:ascii="Times New Roman" w:hAnsi="Times New Roman" w:cs="Times New Roman"/>
                <w:sz w:val="24"/>
                <w:szCs w:val="24"/>
              </w:rPr>
            </w:pPr>
            <w:r w:rsidRPr="00BA6AC5">
              <w:rPr>
                <w:rFonts w:ascii="Times New Roman" w:hAnsi="Times New Roman" w:cs="Times New Roman"/>
                <w:sz w:val="24"/>
                <w:szCs w:val="24"/>
              </w:rPr>
              <w:t>Коэффициент обновления</w:t>
            </w:r>
          </w:p>
        </w:tc>
        <w:tc>
          <w:tcPr>
            <w:tcW w:w="992" w:type="dxa"/>
            <w:shd w:val="clear" w:color="auto" w:fill="auto"/>
          </w:tcPr>
          <w:p w:rsidR="00BA6AC5" w:rsidRPr="00BA6AC5" w:rsidRDefault="00BC6693" w:rsidP="00BC6693">
            <w:pPr>
              <w:tabs>
                <w:tab w:val="left" w:pos="1620"/>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851" w:type="dxa"/>
            <w:shd w:val="clear" w:color="auto" w:fill="auto"/>
          </w:tcPr>
          <w:p w:rsidR="00BA6AC5" w:rsidRPr="00BA6AC5" w:rsidRDefault="00BC6693"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0,6</w:t>
            </w:r>
          </w:p>
        </w:tc>
        <w:tc>
          <w:tcPr>
            <w:tcW w:w="1240" w:type="dxa"/>
            <w:shd w:val="clear" w:color="auto" w:fill="auto"/>
          </w:tcPr>
          <w:p w:rsidR="00BA6AC5" w:rsidRPr="00BA6AC5" w:rsidRDefault="00BC6693"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0,25</w:t>
            </w:r>
          </w:p>
        </w:tc>
      </w:tr>
      <w:tr w:rsidR="00BA6AC5" w:rsidRPr="00BA6AC5" w:rsidTr="00893C45">
        <w:tc>
          <w:tcPr>
            <w:tcW w:w="6521" w:type="dxa"/>
            <w:shd w:val="clear" w:color="auto" w:fill="auto"/>
          </w:tcPr>
          <w:p w:rsidR="00BA6AC5" w:rsidRPr="00BA6AC5" w:rsidRDefault="00BA6AC5" w:rsidP="008368EB">
            <w:pPr>
              <w:tabs>
                <w:tab w:val="left" w:pos="1620"/>
              </w:tabs>
              <w:spacing w:after="0" w:line="240" w:lineRule="auto"/>
              <w:rPr>
                <w:rFonts w:ascii="Times New Roman" w:hAnsi="Times New Roman" w:cs="Times New Roman"/>
                <w:sz w:val="24"/>
                <w:szCs w:val="24"/>
              </w:rPr>
            </w:pPr>
            <w:r w:rsidRPr="00BA6AC5">
              <w:rPr>
                <w:rFonts w:ascii="Times New Roman" w:hAnsi="Times New Roman" w:cs="Times New Roman"/>
                <w:sz w:val="24"/>
                <w:szCs w:val="24"/>
              </w:rPr>
              <w:t xml:space="preserve">Коэффициент выбытия </w:t>
            </w:r>
          </w:p>
        </w:tc>
        <w:tc>
          <w:tcPr>
            <w:tcW w:w="992" w:type="dxa"/>
            <w:shd w:val="clear" w:color="auto" w:fill="auto"/>
          </w:tcPr>
          <w:p w:rsidR="00BA6AC5" w:rsidRPr="00BA6AC5" w:rsidRDefault="005D5AB9"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0,2</w:t>
            </w:r>
          </w:p>
        </w:tc>
        <w:tc>
          <w:tcPr>
            <w:tcW w:w="851" w:type="dxa"/>
            <w:shd w:val="clear" w:color="auto" w:fill="auto"/>
          </w:tcPr>
          <w:p w:rsidR="00BA6AC5" w:rsidRPr="00BA6AC5" w:rsidRDefault="00BC6693"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w:t>
            </w:r>
          </w:p>
        </w:tc>
        <w:tc>
          <w:tcPr>
            <w:tcW w:w="1240" w:type="dxa"/>
            <w:shd w:val="clear" w:color="auto" w:fill="auto"/>
          </w:tcPr>
          <w:p w:rsidR="00BA6AC5" w:rsidRPr="00BA6AC5" w:rsidRDefault="00BC6693"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BA6AC5" w:rsidRPr="00BA6AC5" w:rsidTr="00893C45">
        <w:tc>
          <w:tcPr>
            <w:tcW w:w="6521" w:type="dxa"/>
            <w:shd w:val="clear" w:color="auto" w:fill="auto"/>
          </w:tcPr>
          <w:p w:rsidR="00BA6AC5" w:rsidRPr="00BA6AC5" w:rsidRDefault="00BA6AC5" w:rsidP="008368EB">
            <w:pPr>
              <w:tabs>
                <w:tab w:val="left" w:pos="1620"/>
              </w:tabs>
              <w:spacing w:after="0" w:line="240" w:lineRule="auto"/>
              <w:rPr>
                <w:rFonts w:ascii="Times New Roman" w:hAnsi="Times New Roman" w:cs="Times New Roman"/>
                <w:sz w:val="24"/>
                <w:szCs w:val="24"/>
              </w:rPr>
            </w:pPr>
            <w:r w:rsidRPr="00BA6AC5">
              <w:rPr>
                <w:rFonts w:ascii="Times New Roman" w:hAnsi="Times New Roman" w:cs="Times New Roman"/>
                <w:sz w:val="24"/>
                <w:szCs w:val="24"/>
              </w:rPr>
              <w:t xml:space="preserve">Коэффициент прироста </w:t>
            </w:r>
          </w:p>
        </w:tc>
        <w:tc>
          <w:tcPr>
            <w:tcW w:w="992" w:type="dxa"/>
            <w:shd w:val="clear" w:color="auto" w:fill="auto"/>
          </w:tcPr>
          <w:p w:rsidR="00BA6AC5" w:rsidRPr="00BA6AC5" w:rsidRDefault="005D5AB9"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0,2</w:t>
            </w:r>
          </w:p>
        </w:tc>
        <w:tc>
          <w:tcPr>
            <w:tcW w:w="851" w:type="dxa"/>
            <w:shd w:val="clear" w:color="auto" w:fill="auto"/>
          </w:tcPr>
          <w:p w:rsidR="00BA6AC5" w:rsidRPr="00BA6AC5" w:rsidRDefault="005D5AB9"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1240" w:type="dxa"/>
            <w:shd w:val="clear" w:color="auto" w:fill="auto"/>
          </w:tcPr>
          <w:p w:rsidR="00BA6AC5" w:rsidRPr="00BA6AC5" w:rsidRDefault="005D5AB9"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0,3</w:t>
            </w:r>
          </w:p>
        </w:tc>
      </w:tr>
      <w:tr w:rsidR="00BA6AC5" w:rsidRPr="00BA6AC5" w:rsidTr="00893C45">
        <w:tc>
          <w:tcPr>
            <w:tcW w:w="6521" w:type="dxa"/>
            <w:shd w:val="clear" w:color="auto" w:fill="auto"/>
          </w:tcPr>
          <w:p w:rsidR="00BA6AC5" w:rsidRPr="00BA6AC5" w:rsidRDefault="00BA6AC5" w:rsidP="008368EB">
            <w:pPr>
              <w:tabs>
                <w:tab w:val="left" w:pos="1620"/>
              </w:tabs>
              <w:spacing w:after="0" w:line="240" w:lineRule="auto"/>
              <w:rPr>
                <w:rFonts w:ascii="Times New Roman" w:hAnsi="Times New Roman" w:cs="Times New Roman"/>
                <w:sz w:val="24"/>
                <w:szCs w:val="24"/>
              </w:rPr>
            </w:pPr>
            <w:r w:rsidRPr="00BA6AC5">
              <w:rPr>
                <w:rFonts w:ascii="Times New Roman" w:hAnsi="Times New Roman" w:cs="Times New Roman"/>
                <w:sz w:val="24"/>
                <w:szCs w:val="24"/>
              </w:rPr>
              <w:t>Фондоотдача</w:t>
            </w:r>
          </w:p>
        </w:tc>
        <w:tc>
          <w:tcPr>
            <w:tcW w:w="992" w:type="dxa"/>
            <w:shd w:val="clear" w:color="auto" w:fill="auto"/>
          </w:tcPr>
          <w:p w:rsidR="00BA6AC5" w:rsidRPr="00BA6AC5" w:rsidRDefault="00927A74" w:rsidP="0005740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31,65</w:t>
            </w:r>
          </w:p>
        </w:tc>
        <w:tc>
          <w:tcPr>
            <w:tcW w:w="851" w:type="dxa"/>
            <w:shd w:val="clear" w:color="auto" w:fill="auto"/>
          </w:tcPr>
          <w:p w:rsidR="00BA6AC5" w:rsidRPr="00BA6AC5" w:rsidRDefault="00927A74" w:rsidP="0005740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13,85</w:t>
            </w:r>
          </w:p>
        </w:tc>
        <w:tc>
          <w:tcPr>
            <w:tcW w:w="1240" w:type="dxa"/>
            <w:shd w:val="clear" w:color="auto" w:fill="auto"/>
          </w:tcPr>
          <w:p w:rsidR="00BA6AC5" w:rsidRPr="00BA6AC5" w:rsidRDefault="008368EB" w:rsidP="0005740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11,71</w:t>
            </w:r>
          </w:p>
        </w:tc>
      </w:tr>
      <w:tr w:rsidR="008368EB" w:rsidRPr="00BA6AC5" w:rsidTr="00893C45">
        <w:tc>
          <w:tcPr>
            <w:tcW w:w="6521" w:type="dxa"/>
            <w:shd w:val="clear" w:color="auto" w:fill="auto"/>
          </w:tcPr>
          <w:p w:rsidR="008368EB" w:rsidRPr="00BA6AC5" w:rsidRDefault="008368EB" w:rsidP="00B81210">
            <w:pPr>
              <w:tabs>
                <w:tab w:val="left" w:pos="1620"/>
              </w:tabs>
              <w:spacing w:after="0" w:line="240" w:lineRule="auto"/>
              <w:rPr>
                <w:rFonts w:ascii="Times New Roman" w:hAnsi="Times New Roman" w:cs="Times New Roman"/>
                <w:sz w:val="24"/>
                <w:szCs w:val="24"/>
              </w:rPr>
            </w:pPr>
            <w:r w:rsidRPr="00BA6AC5">
              <w:rPr>
                <w:rFonts w:ascii="Times New Roman" w:hAnsi="Times New Roman" w:cs="Times New Roman"/>
                <w:sz w:val="24"/>
                <w:szCs w:val="24"/>
              </w:rPr>
              <w:t>Фондоекость</w:t>
            </w:r>
          </w:p>
        </w:tc>
        <w:tc>
          <w:tcPr>
            <w:tcW w:w="992" w:type="dxa"/>
            <w:shd w:val="clear" w:color="auto" w:fill="auto"/>
            <w:vAlign w:val="bottom"/>
          </w:tcPr>
          <w:p w:rsidR="008368EB" w:rsidRPr="0005740D" w:rsidRDefault="0005740D" w:rsidP="0005740D">
            <w:pPr>
              <w:spacing w:after="0" w:line="240" w:lineRule="auto"/>
              <w:rPr>
                <w:rFonts w:ascii="Times New Roman" w:hAnsi="Times New Roman" w:cs="Times New Roman"/>
                <w:color w:val="000000"/>
                <w:sz w:val="24"/>
                <w:szCs w:val="24"/>
              </w:rPr>
            </w:pPr>
            <w:r w:rsidRPr="0005740D">
              <w:rPr>
                <w:rFonts w:ascii="Times New Roman" w:hAnsi="Times New Roman" w:cs="Times New Roman"/>
                <w:color w:val="000000"/>
                <w:sz w:val="24"/>
                <w:szCs w:val="24"/>
              </w:rPr>
              <w:t>0,03</w:t>
            </w:r>
          </w:p>
        </w:tc>
        <w:tc>
          <w:tcPr>
            <w:tcW w:w="851" w:type="dxa"/>
            <w:shd w:val="clear" w:color="auto" w:fill="auto"/>
            <w:vAlign w:val="bottom"/>
          </w:tcPr>
          <w:p w:rsidR="008368EB" w:rsidRPr="0005740D" w:rsidRDefault="008368EB" w:rsidP="0005740D">
            <w:pPr>
              <w:spacing w:after="0" w:line="240" w:lineRule="auto"/>
              <w:rPr>
                <w:rFonts w:ascii="Times New Roman" w:hAnsi="Times New Roman" w:cs="Times New Roman"/>
                <w:color w:val="000000"/>
                <w:sz w:val="24"/>
                <w:szCs w:val="24"/>
              </w:rPr>
            </w:pPr>
            <w:r w:rsidRPr="0005740D">
              <w:rPr>
                <w:rFonts w:ascii="Times New Roman" w:hAnsi="Times New Roman" w:cs="Times New Roman"/>
                <w:color w:val="000000"/>
                <w:sz w:val="24"/>
                <w:szCs w:val="24"/>
              </w:rPr>
              <w:t>0,07</w:t>
            </w:r>
          </w:p>
        </w:tc>
        <w:tc>
          <w:tcPr>
            <w:tcW w:w="1240" w:type="dxa"/>
            <w:shd w:val="clear" w:color="auto" w:fill="auto"/>
            <w:vAlign w:val="bottom"/>
          </w:tcPr>
          <w:p w:rsidR="008368EB" w:rsidRPr="0005740D" w:rsidRDefault="008368EB" w:rsidP="0005740D">
            <w:pPr>
              <w:spacing w:after="0" w:line="240" w:lineRule="auto"/>
              <w:rPr>
                <w:rFonts w:ascii="Times New Roman" w:hAnsi="Times New Roman" w:cs="Times New Roman"/>
                <w:color w:val="000000"/>
                <w:sz w:val="24"/>
                <w:szCs w:val="24"/>
              </w:rPr>
            </w:pPr>
            <w:r w:rsidRPr="0005740D">
              <w:rPr>
                <w:rFonts w:ascii="Times New Roman" w:hAnsi="Times New Roman" w:cs="Times New Roman"/>
                <w:color w:val="000000"/>
                <w:sz w:val="24"/>
                <w:szCs w:val="24"/>
              </w:rPr>
              <w:t>0,08</w:t>
            </w:r>
          </w:p>
        </w:tc>
      </w:tr>
      <w:tr w:rsidR="0005740D" w:rsidRPr="00BA6AC5" w:rsidTr="00893C45">
        <w:tc>
          <w:tcPr>
            <w:tcW w:w="6521" w:type="dxa"/>
            <w:shd w:val="clear" w:color="auto" w:fill="auto"/>
          </w:tcPr>
          <w:p w:rsidR="0005740D" w:rsidRPr="00BA6AC5" w:rsidRDefault="0005740D" w:rsidP="008368EB">
            <w:pPr>
              <w:spacing w:after="0" w:line="240" w:lineRule="auto"/>
              <w:rPr>
                <w:rFonts w:ascii="Times New Roman" w:hAnsi="Times New Roman" w:cs="Times New Roman"/>
                <w:sz w:val="24"/>
                <w:szCs w:val="24"/>
              </w:rPr>
            </w:pPr>
            <w:r w:rsidRPr="00BA6AC5">
              <w:rPr>
                <w:rFonts w:ascii="Times New Roman" w:hAnsi="Times New Roman" w:cs="Times New Roman"/>
                <w:sz w:val="24"/>
                <w:szCs w:val="24"/>
              </w:rPr>
              <w:t>Рентабельность ОПФ</w:t>
            </w:r>
          </w:p>
        </w:tc>
        <w:tc>
          <w:tcPr>
            <w:tcW w:w="992" w:type="dxa"/>
            <w:shd w:val="clear" w:color="auto" w:fill="auto"/>
            <w:vAlign w:val="bottom"/>
          </w:tcPr>
          <w:p w:rsidR="0005740D" w:rsidRPr="0005740D" w:rsidRDefault="0005740D" w:rsidP="0005740D">
            <w:pPr>
              <w:spacing w:after="0" w:line="240" w:lineRule="auto"/>
              <w:rPr>
                <w:rFonts w:ascii="Times New Roman" w:hAnsi="Times New Roman" w:cs="Times New Roman"/>
                <w:color w:val="000000"/>
                <w:sz w:val="24"/>
                <w:szCs w:val="24"/>
              </w:rPr>
            </w:pPr>
            <w:r w:rsidRPr="0005740D">
              <w:rPr>
                <w:rFonts w:ascii="Times New Roman" w:hAnsi="Times New Roman" w:cs="Times New Roman"/>
                <w:color w:val="000000"/>
                <w:sz w:val="24"/>
                <w:szCs w:val="24"/>
              </w:rPr>
              <w:t>26,48</w:t>
            </w:r>
          </w:p>
        </w:tc>
        <w:tc>
          <w:tcPr>
            <w:tcW w:w="851" w:type="dxa"/>
            <w:shd w:val="clear" w:color="auto" w:fill="auto"/>
            <w:vAlign w:val="bottom"/>
          </w:tcPr>
          <w:p w:rsidR="0005740D" w:rsidRPr="0005740D" w:rsidRDefault="0005740D" w:rsidP="0005740D">
            <w:pPr>
              <w:spacing w:after="0" w:line="240" w:lineRule="auto"/>
              <w:rPr>
                <w:rFonts w:ascii="Times New Roman" w:hAnsi="Times New Roman" w:cs="Times New Roman"/>
                <w:color w:val="000000"/>
                <w:sz w:val="24"/>
                <w:szCs w:val="24"/>
              </w:rPr>
            </w:pPr>
            <w:r w:rsidRPr="0005740D">
              <w:rPr>
                <w:rFonts w:ascii="Times New Roman" w:hAnsi="Times New Roman" w:cs="Times New Roman"/>
                <w:color w:val="000000"/>
                <w:sz w:val="24"/>
                <w:szCs w:val="24"/>
              </w:rPr>
              <w:t>12,</w:t>
            </w:r>
            <w:r>
              <w:rPr>
                <w:rFonts w:ascii="Times New Roman" w:hAnsi="Times New Roman" w:cs="Times New Roman"/>
                <w:color w:val="000000"/>
                <w:sz w:val="24"/>
                <w:szCs w:val="24"/>
              </w:rPr>
              <w:t>1</w:t>
            </w:r>
          </w:p>
        </w:tc>
        <w:tc>
          <w:tcPr>
            <w:tcW w:w="1240" w:type="dxa"/>
            <w:shd w:val="clear" w:color="auto" w:fill="auto"/>
            <w:vAlign w:val="bottom"/>
          </w:tcPr>
          <w:p w:rsidR="0005740D" w:rsidRPr="0005740D" w:rsidRDefault="0005740D" w:rsidP="0005740D">
            <w:pPr>
              <w:spacing w:after="0" w:line="240" w:lineRule="auto"/>
              <w:rPr>
                <w:rFonts w:ascii="Times New Roman" w:hAnsi="Times New Roman" w:cs="Times New Roman"/>
                <w:color w:val="000000"/>
                <w:sz w:val="24"/>
                <w:szCs w:val="24"/>
              </w:rPr>
            </w:pPr>
            <w:r w:rsidRPr="0005740D">
              <w:rPr>
                <w:rFonts w:ascii="Times New Roman" w:hAnsi="Times New Roman" w:cs="Times New Roman"/>
                <w:color w:val="000000"/>
                <w:sz w:val="24"/>
                <w:szCs w:val="24"/>
              </w:rPr>
              <w:t>10,02</w:t>
            </w:r>
          </w:p>
        </w:tc>
      </w:tr>
      <w:tr w:rsidR="00893C45" w:rsidRPr="00BA6AC5" w:rsidTr="004466E1">
        <w:tc>
          <w:tcPr>
            <w:tcW w:w="6521" w:type="dxa"/>
            <w:shd w:val="clear" w:color="auto" w:fill="auto"/>
          </w:tcPr>
          <w:p w:rsidR="00893C45" w:rsidRPr="00BA6AC5" w:rsidRDefault="00893C45" w:rsidP="008368EB">
            <w:pPr>
              <w:spacing w:after="0" w:line="240" w:lineRule="auto"/>
              <w:rPr>
                <w:rFonts w:ascii="Times New Roman" w:hAnsi="Times New Roman" w:cs="Times New Roman"/>
                <w:sz w:val="24"/>
                <w:szCs w:val="24"/>
              </w:rPr>
            </w:pPr>
            <w:r w:rsidRPr="00BA6AC5">
              <w:rPr>
                <w:rFonts w:ascii="Times New Roman" w:hAnsi="Times New Roman" w:cs="Times New Roman"/>
                <w:sz w:val="24"/>
                <w:szCs w:val="24"/>
              </w:rPr>
              <w:t>Влияние фондоотдачи на увеличение объема производства</w:t>
            </w:r>
          </w:p>
        </w:tc>
        <w:tc>
          <w:tcPr>
            <w:tcW w:w="992" w:type="dxa"/>
            <w:shd w:val="clear" w:color="auto" w:fill="auto"/>
          </w:tcPr>
          <w:p w:rsidR="00893C45" w:rsidRPr="00BA6AC5" w:rsidRDefault="00310359" w:rsidP="008368E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851" w:type="dxa"/>
            <w:shd w:val="clear" w:color="auto" w:fill="auto"/>
            <w:vAlign w:val="bottom"/>
          </w:tcPr>
          <w:p w:rsidR="00893C45" w:rsidRPr="00893C45" w:rsidRDefault="00893C45" w:rsidP="00893C45">
            <w:pPr>
              <w:spacing w:after="0" w:line="240" w:lineRule="auto"/>
              <w:rPr>
                <w:rFonts w:ascii="Times New Roman" w:hAnsi="Times New Roman" w:cs="Times New Roman"/>
                <w:color w:val="000000"/>
                <w:sz w:val="24"/>
                <w:szCs w:val="24"/>
              </w:rPr>
            </w:pPr>
            <w:r w:rsidRPr="00893C45">
              <w:rPr>
                <w:rFonts w:ascii="Times New Roman" w:hAnsi="Times New Roman" w:cs="Times New Roman"/>
                <w:color w:val="000000"/>
                <w:sz w:val="24"/>
                <w:szCs w:val="24"/>
              </w:rPr>
              <w:t>4 961</w:t>
            </w:r>
          </w:p>
        </w:tc>
        <w:tc>
          <w:tcPr>
            <w:tcW w:w="1240" w:type="dxa"/>
            <w:shd w:val="clear" w:color="auto" w:fill="auto"/>
            <w:vAlign w:val="bottom"/>
          </w:tcPr>
          <w:p w:rsidR="00893C45" w:rsidRPr="00893C45" w:rsidRDefault="00893C45" w:rsidP="00893C45">
            <w:pPr>
              <w:spacing w:after="0" w:line="240" w:lineRule="auto"/>
              <w:rPr>
                <w:rFonts w:ascii="Times New Roman" w:hAnsi="Times New Roman" w:cs="Times New Roman"/>
                <w:color w:val="000000"/>
                <w:sz w:val="24"/>
                <w:szCs w:val="24"/>
              </w:rPr>
            </w:pPr>
            <w:r w:rsidRPr="00893C45">
              <w:rPr>
                <w:rFonts w:ascii="Times New Roman" w:hAnsi="Times New Roman" w:cs="Times New Roman"/>
                <w:color w:val="000000"/>
                <w:sz w:val="24"/>
                <w:szCs w:val="24"/>
              </w:rPr>
              <w:t>7 276</w:t>
            </w:r>
          </w:p>
        </w:tc>
      </w:tr>
    </w:tbl>
    <w:p w:rsidR="00015214" w:rsidRPr="002513B8" w:rsidRDefault="00015214" w:rsidP="00310359">
      <w:pPr>
        <w:spacing w:after="0" w:line="360" w:lineRule="auto"/>
        <w:ind w:firstLine="709"/>
        <w:jc w:val="both"/>
        <w:rPr>
          <w:rFonts w:ascii="Times New Roman" w:hAnsi="Times New Roman"/>
          <w:color w:val="FF0000"/>
          <w:sz w:val="24"/>
          <w:szCs w:val="24"/>
        </w:rPr>
      </w:pPr>
    </w:p>
    <w:p w:rsidR="009469EB" w:rsidRPr="002513B8" w:rsidRDefault="009469EB" w:rsidP="00310359">
      <w:pPr>
        <w:spacing w:after="0" w:line="360" w:lineRule="auto"/>
        <w:ind w:firstLine="709"/>
        <w:jc w:val="both"/>
        <w:rPr>
          <w:rFonts w:ascii="Times New Roman" w:hAnsi="Times New Roman"/>
          <w:color w:val="FF0000"/>
          <w:sz w:val="24"/>
          <w:szCs w:val="24"/>
        </w:rPr>
      </w:pPr>
      <w:r w:rsidRPr="002513B8">
        <w:rPr>
          <w:noProof/>
          <w:sz w:val="24"/>
          <w:szCs w:val="24"/>
          <w:lang w:eastAsia="ru-RU"/>
        </w:rPr>
        <w:drawing>
          <wp:inline distT="0" distB="0" distL="0" distR="0" wp14:anchorId="06078020" wp14:editId="68CAF5BC">
            <wp:extent cx="5460642" cy="1049628"/>
            <wp:effectExtent l="0" t="0" r="26035" b="17780"/>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2513B8" w:rsidRPr="002513B8" w:rsidRDefault="002513B8" w:rsidP="00310359">
      <w:pPr>
        <w:spacing w:after="0" w:line="360" w:lineRule="auto"/>
        <w:ind w:firstLine="709"/>
        <w:jc w:val="both"/>
        <w:rPr>
          <w:rFonts w:ascii="Times New Roman" w:hAnsi="Times New Roman"/>
          <w:sz w:val="24"/>
          <w:szCs w:val="24"/>
        </w:rPr>
      </w:pPr>
    </w:p>
    <w:p w:rsidR="00310359" w:rsidRPr="002513B8" w:rsidRDefault="00310359" w:rsidP="0050204E">
      <w:pPr>
        <w:spacing w:after="0" w:line="360" w:lineRule="auto"/>
        <w:ind w:firstLine="709"/>
        <w:jc w:val="center"/>
        <w:rPr>
          <w:rFonts w:ascii="Times New Roman" w:hAnsi="Times New Roman"/>
          <w:sz w:val="24"/>
          <w:szCs w:val="24"/>
        </w:rPr>
      </w:pPr>
      <w:r w:rsidRPr="002513B8">
        <w:rPr>
          <w:rFonts w:ascii="Times New Roman" w:hAnsi="Times New Roman"/>
          <w:sz w:val="24"/>
          <w:szCs w:val="24"/>
        </w:rPr>
        <w:t>Рис. 2.3. Динамика эффективности использования ОПФ</w:t>
      </w:r>
      <w:r w:rsidR="00FF5AA9" w:rsidRPr="002513B8">
        <w:rPr>
          <w:rFonts w:ascii="Times New Roman" w:hAnsi="Times New Roman"/>
          <w:sz w:val="24"/>
          <w:szCs w:val="24"/>
        </w:rPr>
        <w:t xml:space="preserve"> ООО «НАША СЕМЬЯ» за периоды 2012-2014 года</w:t>
      </w:r>
    </w:p>
    <w:p w:rsidR="00615BF3" w:rsidRPr="002513B8" w:rsidRDefault="00615BF3" w:rsidP="00310359">
      <w:pPr>
        <w:spacing w:after="0" w:line="360" w:lineRule="auto"/>
        <w:ind w:firstLine="709"/>
        <w:jc w:val="both"/>
        <w:rPr>
          <w:rFonts w:ascii="Times New Roman" w:hAnsi="Times New Roman"/>
          <w:sz w:val="24"/>
          <w:szCs w:val="24"/>
        </w:rPr>
      </w:pPr>
    </w:p>
    <w:p w:rsidR="00310359" w:rsidRPr="002513B8" w:rsidRDefault="00310359" w:rsidP="00310359">
      <w:pPr>
        <w:spacing w:after="0" w:line="360" w:lineRule="auto"/>
        <w:ind w:firstLine="709"/>
        <w:jc w:val="both"/>
        <w:rPr>
          <w:rFonts w:ascii="Times New Roman" w:hAnsi="Times New Roman"/>
          <w:sz w:val="24"/>
          <w:szCs w:val="24"/>
        </w:rPr>
      </w:pPr>
      <w:r w:rsidRPr="002513B8">
        <w:rPr>
          <w:rFonts w:ascii="Times New Roman" w:hAnsi="Times New Roman"/>
          <w:sz w:val="24"/>
          <w:szCs w:val="24"/>
        </w:rPr>
        <w:t xml:space="preserve">Коэффициент обновления </w:t>
      </w:r>
      <w:r w:rsidR="00BC6693" w:rsidRPr="002513B8">
        <w:rPr>
          <w:rFonts w:ascii="Times New Roman" w:hAnsi="Times New Roman"/>
          <w:sz w:val="24"/>
          <w:szCs w:val="24"/>
        </w:rPr>
        <w:t xml:space="preserve">находится </w:t>
      </w:r>
      <w:r w:rsidR="00310587" w:rsidRPr="002513B8">
        <w:rPr>
          <w:rFonts w:ascii="Times New Roman" w:hAnsi="Times New Roman"/>
          <w:sz w:val="24"/>
          <w:szCs w:val="24"/>
        </w:rPr>
        <w:t xml:space="preserve">в пределах </w:t>
      </w:r>
      <w:r w:rsidRPr="002513B8">
        <w:rPr>
          <w:rFonts w:ascii="Times New Roman" w:hAnsi="Times New Roman"/>
          <w:sz w:val="24"/>
          <w:szCs w:val="24"/>
        </w:rPr>
        <w:t>нормального обновления.</w:t>
      </w:r>
    </w:p>
    <w:p w:rsidR="00310359" w:rsidRPr="002513B8" w:rsidRDefault="00310359" w:rsidP="00310359">
      <w:pPr>
        <w:spacing w:after="0" w:line="360" w:lineRule="auto"/>
        <w:ind w:firstLine="709"/>
        <w:jc w:val="both"/>
        <w:rPr>
          <w:rFonts w:ascii="Times New Roman" w:hAnsi="Times New Roman"/>
          <w:sz w:val="24"/>
          <w:szCs w:val="24"/>
        </w:rPr>
      </w:pPr>
      <w:r w:rsidRPr="002513B8">
        <w:rPr>
          <w:rFonts w:ascii="Times New Roman" w:hAnsi="Times New Roman"/>
          <w:sz w:val="24"/>
          <w:szCs w:val="24"/>
        </w:rPr>
        <w:t>Коэффициент прироста снизился в 2014 году по сравнению с 2013 годом.</w:t>
      </w:r>
    </w:p>
    <w:p w:rsidR="00310359" w:rsidRPr="002513B8" w:rsidRDefault="00310359" w:rsidP="00310359">
      <w:pPr>
        <w:spacing w:after="0" w:line="360" w:lineRule="auto"/>
        <w:ind w:firstLine="709"/>
        <w:jc w:val="both"/>
        <w:rPr>
          <w:rFonts w:ascii="Times New Roman" w:hAnsi="Times New Roman"/>
          <w:color w:val="FF0000"/>
          <w:sz w:val="24"/>
          <w:szCs w:val="24"/>
        </w:rPr>
      </w:pPr>
      <w:r w:rsidRPr="002513B8">
        <w:rPr>
          <w:rFonts w:ascii="Times New Roman" w:hAnsi="Times New Roman"/>
          <w:sz w:val="24"/>
          <w:szCs w:val="24"/>
        </w:rPr>
        <w:t>Фондоотдача снижается</w:t>
      </w:r>
      <w:r w:rsidRPr="002513B8">
        <w:rPr>
          <w:rFonts w:ascii="Times New Roman" w:hAnsi="Times New Roman"/>
          <w:color w:val="FF0000"/>
          <w:sz w:val="24"/>
          <w:szCs w:val="24"/>
        </w:rPr>
        <w:t>.</w:t>
      </w:r>
    </w:p>
    <w:p w:rsidR="00310359" w:rsidRPr="002513B8" w:rsidRDefault="00310359" w:rsidP="00310359">
      <w:pPr>
        <w:spacing w:after="0" w:line="360" w:lineRule="auto"/>
        <w:ind w:firstLine="709"/>
        <w:jc w:val="both"/>
        <w:rPr>
          <w:rFonts w:ascii="Times New Roman" w:hAnsi="Times New Roman"/>
          <w:sz w:val="24"/>
          <w:szCs w:val="24"/>
        </w:rPr>
      </w:pPr>
      <w:r w:rsidRPr="002513B8">
        <w:rPr>
          <w:rFonts w:ascii="Times New Roman" w:hAnsi="Times New Roman"/>
          <w:sz w:val="24"/>
          <w:szCs w:val="24"/>
        </w:rPr>
        <w:t xml:space="preserve">Фондоемкость основных фондов (увеличение по сравнению с соответствующим периодом предшествующего года). </w:t>
      </w:r>
    </w:p>
    <w:p w:rsidR="00310359" w:rsidRPr="002513B8" w:rsidRDefault="006920D7" w:rsidP="00310359">
      <w:pPr>
        <w:spacing w:after="0" w:line="360" w:lineRule="auto"/>
        <w:ind w:firstLine="709"/>
        <w:jc w:val="both"/>
        <w:rPr>
          <w:rFonts w:ascii="Times New Roman" w:hAnsi="Times New Roman"/>
          <w:sz w:val="24"/>
          <w:szCs w:val="24"/>
        </w:rPr>
      </w:pPr>
      <w:r w:rsidRPr="002513B8">
        <w:rPr>
          <w:rFonts w:ascii="Times New Roman" w:hAnsi="Times New Roman"/>
          <w:sz w:val="24"/>
          <w:szCs w:val="24"/>
        </w:rPr>
        <w:lastRenderedPageBreak/>
        <w:t>Рентабельность использования ОПФ в 2014 году снижается</w:t>
      </w:r>
      <w:r w:rsidR="00461F9E" w:rsidRPr="002513B8">
        <w:rPr>
          <w:rStyle w:val="a8"/>
          <w:rFonts w:ascii="Times New Roman" w:hAnsi="Times New Roman"/>
          <w:sz w:val="24"/>
          <w:szCs w:val="24"/>
        </w:rPr>
        <w:footnoteReference w:id="23"/>
      </w:r>
      <w:r w:rsidR="0073536F" w:rsidRPr="002513B8">
        <w:rPr>
          <w:rFonts w:ascii="Times New Roman" w:hAnsi="Times New Roman"/>
          <w:sz w:val="24"/>
          <w:szCs w:val="24"/>
        </w:rPr>
        <w:t>.</w:t>
      </w:r>
      <w:r w:rsidR="009469EB" w:rsidRPr="002513B8">
        <w:rPr>
          <w:rFonts w:ascii="Times New Roman" w:hAnsi="Times New Roman"/>
          <w:sz w:val="24"/>
          <w:szCs w:val="24"/>
        </w:rPr>
        <w:t xml:space="preserve"> </w:t>
      </w:r>
    </w:p>
    <w:p w:rsidR="00A471D1" w:rsidRPr="002513B8" w:rsidRDefault="00320016" w:rsidP="00320016">
      <w:pPr>
        <w:widowControl w:val="0"/>
        <w:spacing w:after="0" w:line="360" w:lineRule="auto"/>
        <w:ind w:firstLine="709"/>
        <w:jc w:val="both"/>
        <w:rPr>
          <w:rFonts w:ascii="Times New Roman" w:hAnsi="Times New Roman"/>
          <w:sz w:val="24"/>
          <w:szCs w:val="24"/>
        </w:rPr>
      </w:pPr>
      <w:r w:rsidRPr="002513B8">
        <w:rPr>
          <w:rFonts w:ascii="Times New Roman" w:hAnsi="Times New Roman"/>
          <w:sz w:val="24"/>
          <w:szCs w:val="24"/>
        </w:rPr>
        <w:t>Анализ эффективности использования трудовых ресурсов организации и уровня производительности труда необходимо осуществлять в тесной взаимосвязи с исследов</w:t>
      </w:r>
      <w:r w:rsidRPr="002513B8">
        <w:rPr>
          <w:rFonts w:ascii="Times New Roman" w:hAnsi="Times New Roman"/>
          <w:sz w:val="24"/>
          <w:szCs w:val="24"/>
        </w:rPr>
        <w:t>а</w:t>
      </w:r>
      <w:r w:rsidRPr="002513B8">
        <w:rPr>
          <w:rFonts w:ascii="Times New Roman" w:hAnsi="Times New Roman"/>
          <w:sz w:val="24"/>
          <w:szCs w:val="24"/>
        </w:rPr>
        <w:t>нием оплаты труда</w:t>
      </w:r>
      <w:r w:rsidR="00461F9E" w:rsidRPr="002513B8">
        <w:rPr>
          <w:rStyle w:val="a8"/>
          <w:rFonts w:ascii="Times New Roman" w:hAnsi="Times New Roman"/>
          <w:sz w:val="24"/>
          <w:szCs w:val="24"/>
        </w:rPr>
        <w:footnoteReference w:id="24"/>
      </w:r>
      <w:r w:rsidRPr="002513B8">
        <w:rPr>
          <w:rFonts w:ascii="Times New Roman" w:hAnsi="Times New Roman"/>
          <w:sz w:val="24"/>
          <w:szCs w:val="24"/>
        </w:rPr>
        <w:t xml:space="preserve">. </w:t>
      </w:r>
    </w:p>
    <w:p w:rsidR="006C1DD1" w:rsidRPr="002513B8" w:rsidRDefault="00F43C3E" w:rsidP="00320016">
      <w:pPr>
        <w:widowControl w:val="0"/>
        <w:spacing w:after="0" w:line="360" w:lineRule="auto"/>
        <w:ind w:firstLine="709"/>
        <w:jc w:val="both"/>
        <w:rPr>
          <w:rFonts w:ascii="Times New Roman" w:hAnsi="Times New Roman" w:cs="Times New Roman"/>
          <w:color w:val="FF0000"/>
          <w:sz w:val="24"/>
          <w:szCs w:val="24"/>
        </w:rPr>
      </w:pPr>
      <w:r w:rsidRPr="002513B8">
        <w:rPr>
          <w:rFonts w:ascii="Times New Roman" w:hAnsi="Times New Roman"/>
          <w:sz w:val="24"/>
          <w:szCs w:val="24"/>
        </w:rPr>
        <w:t>Динамика численности работников исследуемого предприятия показана в таблице 2.7</w:t>
      </w:r>
      <w:r w:rsidR="006C1DD1" w:rsidRPr="002513B8">
        <w:rPr>
          <w:rFonts w:ascii="Times New Roman" w:hAnsi="Times New Roman" w:cs="Times New Roman"/>
          <w:sz w:val="24"/>
          <w:szCs w:val="24"/>
        </w:rPr>
        <w:t>.</w:t>
      </w:r>
    </w:p>
    <w:p w:rsidR="00F43C3E" w:rsidRPr="002513B8" w:rsidRDefault="00F43C3E" w:rsidP="006C1DD1">
      <w:pPr>
        <w:spacing w:after="0" w:line="360" w:lineRule="auto"/>
        <w:ind w:left="7079" w:firstLine="709"/>
        <w:jc w:val="both"/>
        <w:rPr>
          <w:rFonts w:ascii="Times New Roman" w:hAnsi="Times New Roman"/>
          <w:sz w:val="24"/>
          <w:szCs w:val="24"/>
        </w:rPr>
      </w:pPr>
      <w:r w:rsidRPr="002513B8">
        <w:rPr>
          <w:rFonts w:ascii="Times New Roman" w:hAnsi="Times New Roman"/>
          <w:sz w:val="24"/>
          <w:szCs w:val="24"/>
        </w:rPr>
        <w:t xml:space="preserve">Таблица 2.7  </w:t>
      </w:r>
    </w:p>
    <w:p w:rsidR="00F43C3E" w:rsidRPr="002513B8" w:rsidRDefault="00F43C3E" w:rsidP="006C1DD1">
      <w:pPr>
        <w:spacing w:after="0" w:line="360" w:lineRule="auto"/>
        <w:ind w:firstLine="709"/>
        <w:jc w:val="both"/>
        <w:rPr>
          <w:rFonts w:ascii="Times New Roman" w:hAnsi="Times New Roman"/>
          <w:sz w:val="24"/>
          <w:szCs w:val="24"/>
        </w:rPr>
      </w:pPr>
      <w:r w:rsidRPr="002513B8">
        <w:rPr>
          <w:rFonts w:ascii="Times New Roman" w:hAnsi="Times New Roman"/>
          <w:sz w:val="24"/>
          <w:szCs w:val="24"/>
        </w:rPr>
        <w:t xml:space="preserve">Динамика численности работников </w:t>
      </w:r>
      <w:r w:rsidRPr="002513B8">
        <w:rPr>
          <w:rFonts w:ascii="Times New Roman" w:hAnsi="Times New Roman" w:cs="Times New Roman"/>
          <w:sz w:val="24"/>
          <w:szCs w:val="24"/>
        </w:rPr>
        <w:t>ООО «НАША СЕМЬЯ»</w:t>
      </w:r>
    </w:p>
    <w:tbl>
      <w:tblPr>
        <w:tblW w:w="9639" w:type="dxa"/>
        <w:tblInd w:w="103" w:type="dxa"/>
        <w:tblLook w:val="0000" w:firstRow="0" w:lastRow="0" w:firstColumn="0" w:lastColumn="0" w:noHBand="0" w:noVBand="0"/>
      </w:tblPr>
      <w:tblGrid>
        <w:gridCol w:w="2229"/>
        <w:gridCol w:w="993"/>
        <w:gridCol w:w="1052"/>
        <w:gridCol w:w="993"/>
        <w:gridCol w:w="1079"/>
        <w:gridCol w:w="1076"/>
        <w:gridCol w:w="1138"/>
        <w:gridCol w:w="1079"/>
      </w:tblGrid>
      <w:tr w:rsidR="009634DD" w:rsidRPr="00767453" w:rsidTr="009634DD">
        <w:trPr>
          <w:trHeight w:val="925"/>
        </w:trPr>
        <w:tc>
          <w:tcPr>
            <w:tcW w:w="22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634DD" w:rsidRPr="00427906" w:rsidRDefault="009634DD" w:rsidP="00893663">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Показатель</w:t>
            </w:r>
          </w:p>
        </w:tc>
        <w:tc>
          <w:tcPr>
            <w:tcW w:w="30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4DD" w:rsidRPr="00427906" w:rsidRDefault="009634DD" w:rsidP="00893663">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Значение показателя чи</w:t>
            </w:r>
            <w:r w:rsidRPr="00427906">
              <w:rPr>
                <w:rFonts w:ascii="Times New Roman" w:hAnsi="Times New Roman" w:cs="Times New Roman"/>
                <w:sz w:val="24"/>
                <w:szCs w:val="24"/>
              </w:rPr>
              <w:t>с</w:t>
            </w:r>
            <w:r w:rsidRPr="00427906">
              <w:rPr>
                <w:rFonts w:ascii="Times New Roman" w:hAnsi="Times New Roman" w:cs="Times New Roman"/>
                <w:sz w:val="24"/>
                <w:szCs w:val="24"/>
              </w:rPr>
              <w:t>ленности, чел.</w:t>
            </w:r>
          </w:p>
        </w:tc>
        <w:tc>
          <w:tcPr>
            <w:tcW w:w="2155" w:type="dxa"/>
            <w:gridSpan w:val="2"/>
            <w:tcBorders>
              <w:top w:val="single" w:sz="4" w:space="0" w:color="auto"/>
              <w:left w:val="nil"/>
              <w:bottom w:val="single" w:sz="4" w:space="0" w:color="auto"/>
              <w:right w:val="single" w:sz="4" w:space="0" w:color="auto"/>
            </w:tcBorders>
            <w:shd w:val="clear" w:color="auto" w:fill="auto"/>
            <w:vAlign w:val="center"/>
          </w:tcPr>
          <w:p w:rsidR="009634DD" w:rsidRPr="00427906" w:rsidRDefault="009634DD" w:rsidP="00BD2874">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Горизонтальный анализ, %</w:t>
            </w:r>
          </w:p>
        </w:tc>
        <w:tc>
          <w:tcPr>
            <w:tcW w:w="2217" w:type="dxa"/>
            <w:gridSpan w:val="2"/>
            <w:tcBorders>
              <w:top w:val="single" w:sz="4" w:space="0" w:color="auto"/>
              <w:left w:val="nil"/>
              <w:bottom w:val="single" w:sz="4" w:space="0" w:color="auto"/>
              <w:right w:val="single" w:sz="4" w:space="0" w:color="auto"/>
            </w:tcBorders>
            <w:shd w:val="clear" w:color="auto" w:fill="auto"/>
            <w:vAlign w:val="center"/>
          </w:tcPr>
          <w:p w:rsidR="009634DD" w:rsidRPr="00427906" w:rsidRDefault="009634DD" w:rsidP="00893663">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Трендовый</w:t>
            </w:r>
          </w:p>
          <w:p w:rsidR="009634DD" w:rsidRPr="00427906" w:rsidRDefault="009634DD" w:rsidP="00A471D1">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анализ, %</w:t>
            </w:r>
          </w:p>
        </w:tc>
      </w:tr>
      <w:tr w:rsidR="00F43C3E" w:rsidRPr="00767453" w:rsidTr="009634DD">
        <w:trPr>
          <w:trHeight w:val="300"/>
        </w:trPr>
        <w:tc>
          <w:tcPr>
            <w:tcW w:w="22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43C3E" w:rsidRPr="00427906" w:rsidRDefault="00F43C3E" w:rsidP="00893663">
            <w:pPr>
              <w:spacing w:after="0" w:line="240" w:lineRule="auto"/>
              <w:rPr>
                <w:rFonts w:ascii="Times New Roman" w:hAnsi="Times New Roman" w:cs="Times New Roman"/>
                <w:sz w:val="24"/>
                <w:szCs w:val="24"/>
              </w:rPr>
            </w:pPr>
          </w:p>
        </w:tc>
        <w:tc>
          <w:tcPr>
            <w:tcW w:w="993" w:type="dxa"/>
            <w:tcBorders>
              <w:top w:val="nil"/>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2012</w:t>
            </w:r>
          </w:p>
        </w:tc>
        <w:tc>
          <w:tcPr>
            <w:tcW w:w="1052" w:type="dxa"/>
            <w:tcBorders>
              <w:top w:val="nil"/>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20</w:t>
            </w:r>
            <w:r w:rsidRPr="00427906">
              <w:rPr>
                <w:rFonts w:ascii="Times New Roman" w:hAnsi="Times New Roman" w:cs="Times New Roman"/>
                <w:sz w:val="24"/>
                <w:szCs w:val="24"/>
                <w:lang w:val="en-US"/>
              </w:rPr>
              <w:t>1</w:t>
            </w:r>
            <w:r w:rsidRPr="00427906">
              <w:rPr>
                <w:rFonts w:ascii="Times New Roman" w:hAnsi="Times New Roman" w:cs="Times New Roman"/>
                <w:sz w:val="24"/>
                <w:szCs w:val="24"/>
              </w:rPr>
              <w:t>3</w:t>
            </w:r>
          </w:p>
        </w:tc>
        <w:tc>
          <w:tcPr>
            <w:tcW w:w="993" w:type="dxa"/>
            <w:tcBorders>
              <w:top w:val="nil"/>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rPr>
            </w:pPr>
            <w:r w:rsidRPr="00427906">
              <w:rPr>
                <w:rFonts w:ascii="Times New Roman" w:hAnsi="Times New Roman" w:cs="Times New Roman"/>
                <w:sz w:val="24"/>
                <w:szCs w:val="24"/>
              </w:rPr>
              <w:t>20</w:t>
            </w:r>
            <w:r w:rsidRPr="00427906">
              <w:rPr>
                <w:rFonts w:ascii="Times New Roman" w:hAnsi="Times New Roman" w:cs="Times New Roman"/>
                <w:sz w:val="24"/>
                <w:szCs w:val="24"/>
                <w:lang w:val="en-US"/>
              </w:rPr>
              <w:t>1</w:t>
            </w:r>
            <w:r w:rsidRPr="00427906">
              <w:rPr>
                <w:rFonts w:ascii="Times New Roman" w:hAnsi="Times New Roman" w:cs="Times New Roman"/>
                <w:sz w:val="24"/>
                <w:szCs w:val="24"/>
              </w:rPr>
              <w:t>4</w:t>
            </w:r>
          </w:p>
        </w:tc>
        <w:tc>
          <w:tcPr>
            <w:tcW w:w="1079" w:type="dxa"/>
            <w:tcBorders>
              <w:top w:val="single" w:sz="4" w:space="0" w:color="auto"/>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10</w:t>
            </w:r>
            <w:r w:rsidRPr="00427906">
              <w:rPr>
                <w:rFonts w:ascii="Times New Roman" w:hAnsi="Times New Roman" w:cs="Times New Roman"/>
                <w:sz w:val="24"/>
                <w:szCs w:val="24"/>
              </w:rPr>
              <w:t>/0</w:t>
            </w:r>
            <w:r w:rsidRPr="00427906">
              <w:rPr>
                <w:rFonts w:ascii="Times New Roman" w:hAnsi="Times New Roman" w:cs="Times New Roman"/>
                <w:sz w:val="24"/>
                <w:szCs w:val="24"/>
                <w:lang w:val="en-US"/>
              </w:rPr>
              <w:t>9</w:t>
            </w:r>
          </w:p>
        </w:tc>
        <w:tc>
          <w:tcPr>
            <w:tcW w:w="1076" w:type="dxa"/>
            <w:tcBorders>
              <w:top w:val="single" w:sz="4" w:space="0" w:color="auto"/>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11</w:t>
            </w:r>
            <w:r w:rsidRPr="00427906">
              <w:rPr>
                <w:rFonts w:ascii="Times New Roman" w:hAnsi="Times New Roman" w:cs="Times New Roman"/>
                <w:sz w:val="24"/>
                <w:szCs w:val="24"/>
              </w:rPr>
              <w:t>/</w:t>
            </w:r>
            <w:r w:rsidRPr="00427906">
              <w:rPr>
                <w:rFonts w:ascii="Times New Roman" w:hAnsi="Times New Roman" w:cs="Times New Roman"/>
                <w:sz w:val="24"/>
                <w:szCs w:val="24"/>
                <w:lang w:val="en-US"/>
              </w:rPr>
              <w:t>10</w:t>
            </w:r>
          </w:p>
        </w:tc>
        <w:tc>
          <w:tcPr>
            <w:tcW w:w="1138" w:type="dxa"/>
            <w:tcBorders>
              <w:top w:val="single" w:sz="4" w:space="0" w:color="auto"/>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10</w:t>
            </w:r>
            <w:r w:rsidRPr="00427906">
              <w:rPr>
                <w:rFonts w:ascii="Times New Roman" w:hAnsi="Times New Roman" w:cs="Times New Roman"/>
                <w:sz w:val="24"/>
                <w:szCs w:val="24"/>
              </w:rPr>
              <w:t>/0</w:t>
            </w:r>
            <w:r w:rsidRPr="00427906">
              <w:rPr>
                <w:rFonts w:ascii="Times New Roman" w:hAnsi="Times New Roman" w:cs="Times New Roman"/>
                <w:sz w:val="24"/>
                <w:szCs w:val="24"/>
                <w:lang w:val="en-US"/>
              </w:rPr>
              <w:t>9</w:t>
            </w:r>
          </w:p>
        </w:tc>
        <w:tc>
          <w:tcPr>
            <w:tcW w:w="1079" w:type="dxa"/>
            <w:tcBorders>
              <w:top w:val="single" w:sz="4" w:space="0" w:color="auto"/>
              <w:left w:val="nil"/>
              <w:bottom w:val="single" w:sz="4" w:space="0" w:color="auto"/>
              <w:right w:val="single" w:sz="4" w:space="0" w:color="auto"/>
            </w:tcBorders>
            <w:shd w:val="clear" w:color="auto" w:fill="auto"/>
            <w:vAlign w:val="center"/>
          </w:tcPr>
          <w:p w:rsidR="00F43C3E" w:rsidRPr="00427906" w:rsidRDefault="00F43C3E"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11</w:t>
            </w:r>
            <w:r w:rsidRPr="00427906">
              <w:rPr>
                <w:rFonts w:ascii="Times New Roman" w:hAnsi="Times New Roman" w:cs="Times New Roman"/>
                <w:sz w:val="24"/>
                <w:szCs w:val="24"/>
              </w:rPr>
              <w:t>/0</w:t>
            </w:r>
            <w:r w:rsidRPr="00427906">
              <w:rPr>
                <w:rFonts w:ascii="Times New Roman" w:hAnsi="Times New Roman" w:cs="Times New Roman"/>
                <w:sz w:val="24"/>
                <w:szCs w:val="24"/>
                <w:lang w:val="en-US"/>
              </w:rPr>
              <w:t>9</w:t>
            </w:r>
          </w:p>
        </w:tc>
      </w:tr>
      <w:tr w:rsidR="00A27631" w:rsidRPr="00767453" w:rsidTr="009634DD">
        <w:trPr>
          <w:trHeight w:val="600"/>
        </w:trPr>
        <w:tc>
          <w:tcPr>
            <w:tcW w:w="2229" w:type="dxa"/>
            <w:tcBorders>
              <w:top w:val="nil"/>
              <w:left w:val="single" w:sz="4" w:space="0" w:color="auto"/>
              <w:bottom w:val="single" w:sz="4" w:space="0" w:color="auto"/>
              <w:right w:val="single" w:sz="4" w:space="0" w:color="auto"/>
            </w:tcBorders>
            <w:shd w:val="clear" w:color="auto" w:fill="auto"/>
            <w:vAlign w:val="center"/>
          </w:tcPr>
          <w:p w:rsidR="00A27631" w:rsidRPr="00427906" w:rsidRDefault="00A27631" w:rsidP="00893663">
            <w:pPr>
              <w:spacing w:after="0" w:line="240" w:lineRule="auto"/>
              <w:rPr>
                <w:rFonts w:ascii="Times New Roman" w:hAnsi="Times New Roman" w:cs="Times New Roman"/>
                <w:sz w:val="24"/>
                <w:szCs w:val="24"/>
              </w:rPr>
            </w:pPr>
            <w:r w:rsidRPr="00427906">
              <w:rPr>
                <w:rFonts w:ascii="Times New Roman" w:hAnsi="Times New Roman" w:cs="Times New Roman"/>
                <w:sz w:val="24"/>
                <w:szCs w:val="24"/>
              </w:rPr>
              <w:t>Численность ППП, в т.ч.</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42</w:t>
            </w:r>
          </w:p>
        </w:tc>
        <w:tc>
          <w:tcPr>
            <w:tcW w:w="1052"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44</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40</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104,76</w:t>
            </w:r>
          </w:p>
        </w:tc>
        <w:tc>
          <w:tcPr>
            <w:tcW w:w="1076"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90,91</w:t>
            </w:r>
          </w:p>
        </w:tc>
        <w:tc>
          <w:tcPr>
            <w:tcW w:w="1138"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104,76</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95,24</w:t>
            </w:r>
          </w:p>
        </w:tc>
      </w:tr>
      <w:tr w:rsidR="00A27631" w:rsidRPr="00767453" w:rsidTr="009634DD">
        <w:trPr>
          <w:trHeight w:val="300"/>
        </w:trPr>
        <w:tc>
          <w:tcPr>
            <w:tcW w:w="2229" w:type="dxa"/>
            <w:tcBorders>
              <w:top w:val="nil"/>
              <w:left w:val="single" w:sz="4" w:space="0" w:color="auto"/>
              <w:bottom w:val="single" w:sz="4" w:space="0" w:color="auto"/>
              <w:right w:val="single" w:sz="4" w:space="0" w:color="auto"/>
            </w:tcBorders>
            <w:shd w:val="clear" w:color="auto" w:fill="auto"/>
            <w:vAlign w:val="center"/>
          </w:tcPr>
          <w:p w:rsidR="00A27631" w:rsidRPr="00427906" w:rsidRDefault="00A27631" w:rsidP="00893663">
            <w:pPr>
              <w:spacing w:after="0" w:line="240" w:lineRule="auto"/>
              <w:rPr>
                <w:rFonts w:ascii="Times New Roman" w:hAnsi="Times New Roman" w:cs="Times New Roman"/>
                <w:sz w:val="24"/>
                <w:szCs w:val="24"/>
              </w:rPr>
            </w:pPr>
            <w:r w:rsidRPr="00427906">
              <w:rPr>
                <w:rFonts w:ascii="Times New Roman" w:hAnsi="Times New Roman" w:cs="Times New Roman"/>
                <w:sz w:val="24"/>
                <w:szCs w:val="24"/>
              </w:rPr>
              <w:t>основные рабочие</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20</w:t>
            </w:r>
          </w:p>
        </w:tc>
        <w:tc>
          <w:tcPr>
            <w:tcW w:w="1052"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20</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20</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lang w:val="en-US"/>
              </w:rPr>
              <w:t>100,00</w:t>
            </w:r>
          </w:p>
        </w:tc>
        <w:tc>
          <w:tcPr>
            <w:tcW w:w="1076"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lang w:val="en-US"/>
              </w:rPr>
              <w:t>100,00</w:t>
            </w:r>
          </w:p>
        </w:tc>
        <w:tc>
          <w:tcPr>
            <w:tcW w:w="1138"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lang w:val="en-US"/>
              </w:rPr>
              <w:t>100,00</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lang w:val="en-US"/>
              </w:rPr>
              <w:t>100,00</w:t>
            </w:r>
          </w:p>
        </w:tc>
      </w:tr>
      <w:tr w:rsidR="00A27631" w:rsidRPr="00767453" w:rsidTr="009634DD">
        <w:trPr>
          <w:trHeight w:val="615"/>
        </w:trPr>
        <w:tc>
          <w:tcPr>
            <w:tcW w:w="2229" w:type="dxa"/>
            <w:tcBorders>
              <w:top w:val="nil"/>
              <w:left w:val="single" w:sz="4" w:space="0" w:color="auto"/>
              <w:bottom w:val="single" w:sz="4" w:space="0" w:color="auto"/>
              <w:right w:val="single" w:sz="4" w:space="0" w:color="auto"/>
            </w:tcBorders>
            <w:shd w:val="clear" w:color="auto" w:fill="auto"/>
            <w:vAlign w:val="center"/>
          </w:tcPr>
          <w:p w:rsidR="00A27631" w:rsidRPr="00427906" w:rsidRDefault="00A27631" w:rsidP="00893663">
            <w:pPr>
              <w:spacing w:after="0" w:line="240" w:lineRule="auto"/>
              <w:rPr>
                <w:rFonts w:ascii="Times New Roman" w:hAnsi="Times New Roman" w:cs="Times New Roman"/>
                <w:sz w:val="24"/>
                <w:szCs w:val="24"/>
              </w:rPr>
            </w:pPr>
            <w:r w:rsidRPr="00427906">
              <w:rPr>
                <w:rFonts w:ascii="Times New Roman" w:hAnsi="Times New Roman" w:cs="Times New Roman"/>
                <w:sz w:val="24"/>
                <w:szCs w:val="24"/>
              </w:rPr>
              <w:t>вспомогательные рабочие</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11</w:t>
            </w:r>
          </w:p>
        </w:tc>
        <w:tc>
          <w:tcPr>
            <w:tcW w:w="1052"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10</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11</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90,91</w:t>
            </w:r>
          </w:p>
        </w:tc>
        <w:tc>
          <w:tcPr>
            <w:tcW w:w="1076"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110,00%</w:t>
            </w:r>
          </w:p>
        </w:tc>
        <w:tc>
          <w:tcPr>
            <w:tcW w:w="1138"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90,91</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100,00</w:t>
            </w:r>
          </w:p>
        </w:tc>
      </w:tr>
      <w:tr w:rsidR="00A27631" w:rsidRPr="00767453" w:rsidTr="009634DD">
        <w:trPr>
          <w:trHeight w:val="300"/>
        </w:trPr>
        <w:tc>
          <w:tcPr>
            <w:tcW w:w="2229" w:type="dxa"/>
            <w:tcBorders>
              <w:top w:val="nil"/>
              <w:left w:val="single" w:sz="4" w:space="0" w:color="auto"/>
              <w:bottom w:val="single" w:sz="4" w:space="0" w:color="auto"/>
              <w:right w:val="single" w:sz="4" w:space="0" w:color="auto"/>
            </w:tcBorders>
            <w:shd w:val="clear" w:color="auto" w:fill="auto"/>
            <w:vAlign w:val="center"/>
          </w:tcPr>
          <w:p w:rsidR="00A27631" w:rsidRPr="00427906" w:rsidRDefault="00A27631" w:rsidP="00893663">
            <w:pPr>
              <w:spacing w:after="0" w:line="240" w:lineRule="auto"/>
              <w:rPr>
                <w:rFonts w:ascii="Times New Roman" w:hAnsi="Times New Roman" w:cs="Times New Roman"/>
                <w:sz w:val="24"/>
                <w:szCs w:val="24"/>
              </w:rPr>
            </w:pPr>
            <w:r w:rsidRPr="00427906">
              <w:rPr>
                <w:rFonts w:ascii="Times New Roman" w:hAnsi="Times New Roman" w:cs="Times New Roman"/>
                <w:sz w:val="24"/>
                <w:szCs w:val="24"/>
              </w:rPr>
              <w:t>руководители</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6</w:t>
            </w:r>
          </w:p>
        </w:tc>
        <w:tc>
          <w:tcPr>
            <w:tcW w:w="1052"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4</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4</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66,67</w:t>
            </w:r>
          </w:p>
        </w:tc>
        <w:tc>
          <w:tcPr>
            <w:tcW w:w="1076"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100,00</w:t>
            </w:r>
          </w:p>
        </w:tc>
        <w:tc>
          <w:tcPr>
            <w:tcW w:w="1138"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66,67</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66,67</w:t>
            </w:r>
          </w:p>
        </w:tc>
      </w:tr>
      <w:tr w:rsidR="00A27631" w:rsidRPr="00767453" w:rsidTr="009634DD">
        <w:trPr>
          <w:trHeight w:val="300"/>
        </w:trPr>
        <w:tc>
          <w:tcPr>
            <w:tcW w:w="2229" w:type="dxa"/>
            <w:tcBorders>
              <w:top w:val="nil"/>
              <w:left w:val="single" w:sz="4" w:space="0" w:color="auto"/>
              <w:bottom w:val="single" w:sz="4" w:space="0" w:color="auto"/>
              <w:right w:val="single" w:sz="4" w:space="0" w:color="auto"/>
            </w:tcBorders>
            <w:shd w:val="clear" w:color="auto" w:fill="auto"/>
            <w:vAlign w:val="center"/>
          </w:tcPr>
          <w:p w:rsidR="00A27631" w:rsidRPr="00427906" w:rsidRDefault="00A27631" w:rsidP="00893663">
            <w:pPr>
              <w:spacing w:after="0" w:line="240" w:lineRule="auto"/>
              <w:rPr>
                <w:rFonts w:ascii="Times New Roman" w:hAnsi="Times New Roman" w:cs="Times New Roman"/>
                <w:sz w:val="24"/>
                <w:szCs w:val="24"/>
              </w:rPr>
            </w:pPr>
            <w:r w:rsidRPr="00427906">
              <w:rPr>
                <w:rFonts w:ascii="Times New Roman" w:hAnsi="Times New Roman" w:cs="Times New Roman"/>
                <w:sz w:val="24"/>
                <w:szCs w:val="24"/>
              </w:rPr>
              <w:t>специалисты</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5</w:t>
            </w:r>
          </w:p>
        </w:tc>
        <w:tc>
          <w:tcPr>
            <w:tcW w:w="1052"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6</w:t>
            </w:r>
          </w:p>
        </w:tc>
        <w:tc>
          <w:tcPr>
            <w:tcW w:w="993"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sz w:val="24"/>
                <w:szCs w:val="24"/>
                <w:lang w:val="en-US"/>
              </w:rPr>
            </w:pPr>
            <w:r w:rsidRPr="00427906">
              <w:rPr>
                <w:rFonts w:ascii="Times New Roman" w:hAnsi="Times New Roman" w:cs="Times New Roman"/>
                <w:sz w:val="24"/>
                <w:szCs w:val="24"/>
                <w:lang w:val="en-US"/>
              </w:rPr>
              <w:t>5</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120,00</w:t>
            </w:r>
          </w:p>
        </w:tc>
        <w:tc>
          <w:tcPr>
            <w:tcW w:w="1076"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83,33</w:t>
            </w:r>
          </w:p>
        </w:tc>
        <w:tc>
          <w:tcPr>
            <w:tcW w:w="1138"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120,00</w:t>
            </w:r>
          </w:p>
        </w:tc>
        <w:tc>
          <w:tcPr>
            <w:tcW w:w="1079" w:type="dxa"/>
            <w:tcBorders>
              <w:top w:val="nil"/>
              <w:left w:val="nil"/>
              <w:bottom w:val="single" w:sz="4" w:space="0" w:color="auto"/>
              <w:right w:val="single" w:sz="4" w:space="0" w:color="auto"/>
            </w:tcBorders>
            <w:shd w:val="clear" w:color="auto" w:fill="auto"/>
            <w:vAlign w:val="center"/>
          </w:tcPr>
          <w:p w:rsidR="00A27631" w:rsidRPr="00427906" w:rsidRDefault="00A27631" w:rsidP="00893663">
            <w:pPr>
              <w:spacing w:after="0" w:line="240" w:lineRule="auto"/>
              <w:jc w:val="center"/>
              <w:rPr>
                <w:rFonts w:ascii="Times New Roman" w:hAnsi="Times New Roman" w:cs="Times New Roman"/>
                <w:color w:val="000000"/>
                <w:sz w:val="24"/>
                <w:szCs w:val="24"/>
              </w:rPr>
            </w:pPr>
            <w:r w:rsidRPr="00427906">
              <w:rPr>
                <w:rFonts w:ascii="Times New Roman" w:hAnsi="Times New Roman" w:cs="Times New Roman"/>
                <w:color w:val="000000"/>
                <w:sz w:val="24"/>
                <w:szCs w:val="24"/>
              </w:rPr>
              <w:t>100,00</w:t>
            </w:r>
          </w:p>
        </w:tc>
      </w:tr>
    </w:tbl>
    <w:p w:rsidR="00D93B79" w:rsidRDefault="00D93B79" w:rsidP="00295B5F">
      <w:pPr>
        <w:spacing w:after="0" w:line="360" w:lineRule="auto"/>
        <w:ind w:firstLine="709"/>
        <w:jc w:val="both"/>
        <w:rPr>
          <w:rFonts w:ascii="Times New Roman" w:hAnsi="Times New Roman" w:cs="Times New Roman"/>
          <w:sz w:val="28"/>
        </w:rPr>
      </w:pPr>
    </w:p>
    <w:p w:rsidR="00F43C3E" w:rsidRPr="002513B8" w:rsidRDefault="00F43C3E" w:rsidP="006C1DD1">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Как видно из таблицы </w:t>
      </w:r>
      <w:r w:rsidR="00A27631" w:rsidRPr="002513B8">
        <w:rPr>
          <w:rFonts w:ascii="Times New Roman" w:hAnsi="Times New Roman" w:cs="Times New Roman"/>
          <w:sz w:val="24"/>
          <w:szCs w:val="24"/>
        </w:rPr>
        <w:t>2.7</w:t>
      </w:r>
      <w:r w:rsidRPr="002513B8">
        <w:rPr>
          <w:rFonts w:ascii="Times New Roman" w:hAnsi="Times New Roman" w:cs="Times New Roman"/>
          <w:sz w:val="24"/>
          <w:szCs w:val="24"/>
        </w:rPr>
        <w:t xml:space="preserve"> численность персонала основной деятельности в 201</w:t>
      </w:r>
      <w:r w:rsidR="00A27631" w:rsidRPr="002513B8">
        <w:rPr>
          <w:rFonts w:ascii="Times New Roman" w:hAnsi="Times New Roman" w:cs="Times New Roman"/>
          <w:sz w:val="24"/>
          <w:szCs w:val="24"/>
        </w:rPr>
        <w:t>4</w:t>
      </w:r>
      <w:r w:rsidRPr="002513B8">
        <w:rPr>
          <w:rFonts w:ascii="Times New Roman" w:hAnsi="Times New Roman" w:cs="Times New Roman"/>
          <w:sz w:val="24"/>
          <w:szCs w:val="24"/>
        </w:rPr>
        <w:t xml:space="preserve"> г</w:t>
      </w:r>
      <w:r w:rsidRPr="002513B8">
        <w:rPr>
          <w:rFonts w:ascii="Times New Roman" w:hAnsi="Times New Roman" w:cs="Times New Roman"/>
          <w:sz w:val="24"/>
          <w:szCs w:val="24"/>
        </w:rPr>
        <w:t>о</w:t>
      </w:r>
      <w:r w:rsidRPr="002513B8">
        <w:rPr>
          <w:rFonts w:ascii="Times New Roman" w:hAnsi="Times New Roman" w:cs="Times New Roman"/>
          <w:sz w:val="24"/>
          <w:szCs w:val="24"/>
        </w:rPr>
        <w:t xml:space="preserve">ду </w:t>
      </w:r>
      <w:r w:rsidR="00A27631" w:rsidRPr="002513B8">
        <w:rPr>
          <w:rFonts w:ascii="Times New Roman" w:hAnsi="Times New Roman" w:cs="Times New Roman"/>
          <w:sz w:val="24"/>
          <w:szCs w:val="24"/>
        </w:rPr>
        <w:t>не изменилась</w:t>
      </w:r>
      <w:r w:rsidR="00893663" w:rsidRPr="002513B8">
        <w:rPr>
          <w:rFonts w:ascii="Times New Roman" w:hAnsi="Times New Roman" w:cs="Times New Roman"/>
          <w:sz w:val="24"/>
          <w:szCs w:val="24"/>
        </w:rPr>
        <w:t>, незначительный прирост наблюдаем по вспомогательным рабочим.</w:t>
      </w:r>
      <w:r w:rsidRPr="002513B8">
        <w:rPr>
          <w:rFonts w:ascii="Times New Roman" w:hAnsi="Times New Roman" w:cs="Times New Roman"/>
          <w:sz w:val="24"/>
          <w:szCs w:val="24"/>
        </w:rPr>
        <w:t xml:space="preserve"> </w:t>
      </w:r>
      <w:r w:rsidR="00461F9E" w:rsidRPr="002513B8">
        <w:rPr>
          <w:rFonts w:ascii="Times New Roman" w:hAnsi="Times New Roman" w:cs="Times New Roman"/>
          <w:sz w:val="24"/>
          <w:szCs w:val="24"/>
        </w:rPr>
        <w:t xml:space="preserve"> </w:t>
      </w:r>
      <w:r w:rsidRPr="002513B8">
        <w:rPr>
          <w:rFonts w:ascii="Times New Roman" w:hAnsi="Times New Roman" w:cs="Times New Roman"/>
          <w:sz w:val="24"/>
          <w:szCs w:val="24"/>
        </w:rPr>
        <w:t>За трехлетний период численность промышленно-производственного персонала исследуем</w:t>
      </w:r>
      <w:r w:rsidRPr="002513B8">
        <w:rPr>
          <w:rFonts w:ascii="Times New Roman" w:hAnsi="Times New Roman" w:cs="Times New Roman"/>
          <w:sz w:val="24"/>
          <w:szCs w:val="24"/>
        </w:rPr>
        <w:t>о</w:t>
      </w:r>
      <w:r w:rsidRPr="002513B8">
        <w:rPr>
          <w:rFonts w:ascii="Times New Roman" w:hAnsi="Times New Roman" w:cs="Times New Roman"/>
          <w:sz w:val="24"/>
          <w:szCs w:val="24"/>
        </w:rPr>
        <w:t xml:space="preserve">го предприятия </w:t>
      </w:r>
      <w:r w:rsidR="00893663" w:rsidRPr="002513B8">
        <w:rPr>
          <w:rFonts w:ascii="Times New Roman" w:hAnsi="Times New Roman" w:cs="Times New Roman"/>
          <w:sz w:val="24"/>
          <w:szCs w:val="24"/>
        </w:rPr>
        <w:t xml:space="preserve">в целом </w:t>
      </w:r>
      <w:r w:rsidRPr="002513B8">
        <w:rPr>
          <w:rFonts w:ascii="Times New Roman" w:hAnsi="Times New Roman" w:cs="Times New Roman"/>
          <w:sz w:val="24"/>
          <w:szCs w:val="24"/>
        </w:rPr>
        <w:t xml:space="preserve">уменьшилась на </w:t>
      </w:r>
      <w:r w:rsidR="00893663" w:rsidRPr="002513B8">
        <w:rPr>
          <w:rFonts w:ascii="Times New Roman" w:hAnsi="Times New Roman" w:cs="Times New Roman"/>
          <w:sz w:val="24"/>
          <w:szCs w:val="24"/>
        </w:rPr>
        <w:t>4</w:t>
      </w:r>
      <w:r w:rsidRPr="002513B8">
        <w:rPr>
          <w:rFonts w:ascii="Times New Roman" w:hAnsi="Times New Roman" w:cs="Times New Roman"/>
          <w:sz w:val="24"/>
          <w:szCs w:val="24"/>
        </w:rPr>
        <w:t xml:space="preserve"> человек. Причины снижения среднесписочного состава </w:t>
      </w:r>
      <w:r w:rsidR="00893663" w:rsidRPr="002513B8">
        <w:rPr>
          <w:rFonts w:ascii="Times New Roman" w:hAnsi="Times New Roman" w:cs="Times New Roman"/>
          <w:sz w:val="24"/>
          <w:szCs w:val="24"/>
        </w:rPr>
        <w:t>состоят из-за увольнения руководителей и специалистов, в связи с неудовлетв</w:t>
      </w:r>
      <w:r w:rsidR="00893663" w:rsidRPr="002513B8">
        <w:rPr>
          <w:rFonts w:ascii="Times New Roman" w:hAnsi="Times New Roman" w:cs="Times New Roman"/>
          <w:sz w:val="24"/>
          <w:szCs w:val="24"/>
        </w:rPr>
        <w:t>о</w:t>
      </w:r>
      <w:r w:rsidR="00893663" w:rsidRPr="002513B8">
        <w:rPr>
          <w:rFonts w:ascii="Times New Roman" w:hAnsi="Times New Roman" w:cs="Times New Roman"/>
          <w:sz w:val="24"/>
          <w:szCs w:val="24"/>
        </w:rPr>
        <w:t>ренностью условиями труда и производственным климатом</w:t>
      </w:r>
      <w:r w:rsidRPr="002513B8">
        <w:rPr>
          <w:rFonts w:ascii="Times New Roman" w:hAnsi="Times New Roman" w:cs="Times New Roman"/>
          <w:sz w:val="24"/>
          <w:szCs w:val="24"/>
        </w:rPr>
        <w:t>.</w:t>
      </w:r>
    </w:p>
    <w:p w:rsidR="00F43C3E" w:rsidRDefault="00913B16" w:rsidP="00913B16">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С</w:t>
      </w:r>
      <w:r w:rsidR="00F43C3E" w:rsidRPr="002513B8">
        <w:rPr>
          <w:rFonts w:ascii="Times New Roman" w:hAnsi="Times New Roman" w:cs="Times New Roman"/>
          <w:sz w:val="24"/>
          <w:szCs w:val="24"/>
        </w:rPr>
        <w:t xml:space="preserve">труктуры трудовых ресурсов </w:t>
      </w:r>
      <w:r w:rsidRPr="002513B8">
        <w:rPr>
          <w:rFonts w:ascii="Times New Roman" w:hAnsi="Times New Roman" w:cs="Times New Roman"/>
          <w:sz w:val="24"/>
          <w:szCs w:val="24"/>
        </w:rPr>
        <w:t xml:space="preserve">ООО «НАША СЕМЬЯ» </w:t>
      </w:r>
      <w:r w:rsidR="00F43C3E" w:rsidRPr="002513B8">
        <w:rPr>
          <w:rFonts w:ascii="Times New Roman" w:hAnsi="Times New Roman" w:cs="Times New Roman"/>
          <w:sz w:val="24"/>
          <w:szCs w:val="24"/>
        </w:rPr>
        <w:t>представим на рисунк</w:t>
      </w:r>
      <w:r w:rsidR="00893663" w:rsidRPr="002513B8">
        <w:rPr>
          <w:rFonts w:ascii="Times New Roman" w:hAnsi="Times New Roman" w:cs="Times New Roman"/>
          <w:sz w:val="24"/>
          <w:szCs w:val="24"/>
        </w:rPr>
        <w:t>е</w:t>
      </w:r>
      <w:r w:rsidR="00F43C3E" w:rsidRPr="002513B8">
        <w:rPr>
          <w:rFonts w:ascii="Times New Roman" w:hAnsi="Times New Roman" w:cs="Times New Roman"/>
          <w:sz w:val="24"/>
          <w:szCs w:val="24"/>
        </w:rPr>
        <w:t xml:space="preserve"> </w:t>
      </w:r>
      <w:r w:rsidR="00893663" w:rsidRPr="002513B8">
        <w:rPr>
          <w:rFonts w:ascii="Times New Roman" w:hAnsi="Times New Roman" w:cs="Times New Roman"/>
          <w:sz w:val="24"/>
          <w:szCs w:val="24"/>
        </w:rPr>
        <w:t>2.4</w:t>
      </w:r>
      <w:r w:rsidR="00F43C3E" w:rsidRPr="002513B8">
        <w:rPr>
          <w:rFonts w:ascii="Times New Roman" w:hAnsi="Times New Roman" w:cs="Times New Roman"/>
          <w:sz w:val="24"/>
          <w:szCs w:val="24"/>
        </w:rPr>
        <w:t>.</w:t>
      </w:r>
      <w:r w:rsidR="00A27631" w:rsidRPr="002513B8">
        <w:rPr>
          <w:rFonts w:ascii="Times New Roman" w:hAnsi="Times New Roman" w:cs="Times New Roman"/>
          <w:sz w:val="24"/>
          <w:szCs w:val="24"/>
        </w:rPr>
        <w:t xml:space="preserve"> </w:t>
      </w:r>
    </w:p>
    <w:p w:rsidR="00913B16" w:rsidRPr="00893663" w:rsidRDefault="007B241E" w:rsidP="00D535D0">
      <w:pPr>
        <w:widowControl w:val="0"/>
        <w:spacing w:after="0" w:line="360" w:lineRule="auto"/>
        <w:ind w:firstLine="709"/>
        <w:jc w:val="center"/>
        <w:rPr>
          <w:rFonts w:ascii="Times New Roman" w:hAnsi="Times New Roman" w:cs="Times New Roman"/>
          <w:color w:val="FF0000"/>
          <w:sz w:val="28"/>
        </w:rPr>
      </w:pPr>
      <w:r>
        <w:rPr>
          <w:noProof/>
          <w:lang w:eastAsia="ru-RU"/>
        </w:rPr>
        <w:lastRenderedPageBreak/>
        <w:drawing>
          <wp:inline distT="0" distB="0" distL="0" distR="0" wp14:anchorId="35B91940" wp14:editId="425CC253">
            <wp:extent cx="5220586" cy="2541181"/>
            <wp:effectExtent l="0" t="0" r="18415" b="12065"/>
            <wp:docPr id="51" name="Диаграмма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13B16" w:rsidRPr="007B241E" w:rsidRDefault="007B241E" w:rsidP="007B241E">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Рис.2.4. Структура</w:t>
      </w:r>
      <w:r w:rsidR="00913B16" w:rsidRPr="007B241E">
        <w:rPr>
          <w:rFonts w:ascii="Times New Roman" w:hAnsi="Times New Roman" w:cs="Times New Roman"/>
          <w:sz w:val="24"/>
          <w:szCs w:val="24"/>
        </w:rPr>
        <w:t xml:space="preserve"> трудовых ресурсов ООО «НАША СЕМЬЯ» за 2014 год</w:t>
      </w:r>
    </w:p>
    <w:p w:rsidR="00295B5F" w:rsidRPr="002513B8" w:rsidRDefault="00295B5F" w:rsidP="00295B5F">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Результативность использования трудового потенциала и эффективность произво</w:t>
      </w:r>
      <w:r w:rsidRPr="002513B8">
        <w:rPr>
          <w:rFonts w:ascii="Times New Roman" w:hAnsi="Times New Roman" w:cs="Times New Roman"/>
          <w:sz w:val="24"/>
          <w:szCs w:val="24"/>
        </w:rPr>
        <w:t>д</w:t>
      </w:r>
      <w:r w:rsidRPr="002513B8">
        <w:rPr>
          <w:rFonts w:ascii="Times New Roman" w:hAnsi="Times New Roman" w:cs="Times New Roman"/>
          <w:sz w:val="24"/>
          <w:szCs w:val="24"/>
        </w:rPr>
        <w:t>ственной деятельности организации характеризуют показатель производительности труда (таблица 2.7).</w:t>
      </w:r>
    </w:p>
    <w:p w:rsidR="00623F58" w:rsidRPr="002513B8" w:rsidRDefault="00623F58" w:rsidP="00623F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Расчет производительности труда.</w:t>
      </w:r>
    </w:p>
    <w:p w:rsidR="00623F58" w:rsidRPr="002513B8" w:rsidRDefault="00A01699" w:rsidP="00D93B79">
      <w:pPr>
        <w:spacing w:after="0" w:line="360" w:lineRule="auto"/>
        <w:ind w:firstLine="2977"/>
        <w:jc w:val="both"/>
        <w:rPr>
          <w:rFonts w:ascii="Times New Roman" w:hAnsi="Times New Roman" w:cs="Times New Roman"/>
          <w:sz w:val="24"/>
          <w:szCs w:val="24"/>
        </w:rPr>
      </w:pPr>
      <w:r w:rsidRPr="002513B8">
        <w:rPr>
          <w:rFonts w:ascii="Times New Roman" w:hAnsi="Times New Roman" w:cs="Times New Roman"/>
          <w:position w:val="-32"/>
          <w:sz w:val="24"/>
          <w:szCs w:val="24"/>
        </w:rPr>
        <w:object w:dxaOrig="1180" w:dyaOrig="700">
          <v:shape id="_x0000_i1035" type="#_x0000_t75" style="width:59.75pt;height:36pt" o:ole="">
            <v:imagedata r:id="rId35" o:title=""/>
          </v:shape>
          <o:OLEObject Type="Embed" ProgID="Equation.DSMT4" ShapeID="_x0000_i1035" DrawAspect="Content" ObjectID="_1546148974" r:id="rId36"/>
        </w:object>
      </w:r>
      <w:r w:rsidR="00623F58" w:rsidRPr="002513B8">
        <w:rPr>
          <w:rFonts w:ascii="Times New Roman" w:hAnsi="Times New Roman" w:cs="Times New Roman"/>
          <w:sz w:val="24"/>
          <w:szCs w:val="24"/>
        </w:rPr>
        <w:t xml:space="preserve">  </w:t>
      </w:r>
      <w:r w:rsidRPr="002513B8">
        <w:rPr>
          <w:rFonts w:ascii="Times New Roman" w:hAnsi="Times New Roman" w:cs="Times New Roman"/>
          <w:sz w:val="24"/>
          <w:szCs w:val="24"/>
        </w:rPr>
        <w:tab/>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t>(9)</w:t>
      </w:r>
    </w:p>
    <w:p w:rsidR="00623F58" w:rsidRPr="002513B8" w:rsidRDefault="00623F58" w:rsidP="00623F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где ПВ – объем валовой продукции;</w:t>
      </w:r>
    </w:p>
    <w:p w:rsidR="00623F58" w:rsidRPr="002513B8" w:rsidRDefault="00623F58" w:rsidP="00623F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       Ч</w:t>
      </w:r>
      <w:r w:rsidR="00F0680F" w:rsidRPr="002513B8">
        <w:rPr>
          <w:rFonts w:ascii="Times New Roman" w:hAnsi="Times New Roman" w:cs="Times New Roman"/>
          <w:sz w:val="24"/>
          <w:szCs w:val="24"/>
        </w:rPr>
        <w:t xml:space="preserve"> </w:t>
      </w:r>
      <w:r w:rsidRPr="002513B8">
        <w:rPr>
          <w:rFonts w:ascii="Times New Roman" w:hAnsi="Times New Roman" w:cs="Times New Roman"/>
          <w:sz w:val="24"/>
          <w:szCs w:val="24"/>
          <w:vertAlign w:val="subscript"/>
        </w:rPr>
        <w:t>срс</w:t>
      </w:r>
      <w:r w:rsidR="00F0680F" w:rsidRPr="002513B8">
        <w:rPr>
          <w:rFonts w:ascii="Times New Roman" w:hAnsi="Times New Roman" w:cs="Times New Roman"/>
          <w:sz w:val="24"/>
          <w:szCs w:val="24"/>
        </w:rPr>
        <w:t>.</w:t>
      </w:r>
      <w:r w:rsidRPr="002513B8">
        <w:rPr>
          <w:rFonts w:ascii="Times New Roman" w:hAnsi="Times New Roman" w:cs="Times New Roman"/>
          <w:sz w:val="24"/>
          <w:szCs w:val="24"/>
        </w:rPr>
        <w:t xml:space="preserve"> – среднесписочная численность персонала.</w:t>
      </w:r>
    </w:p>
    <w:p w:rsidR="00623F58" w:rsidRPr="002513B8" w:rsidRDefault="00623F58" w:rsidP="00623F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Прирост объема производства, полученной за счет роста производительности тр</w:t>
      </w:r>
      <w:r w:rsidRPr="002513B8">
        <w:rPr>
          <w:rFonts w:ascii="Times New Roman" w:hAnsi="Times New Roman" w:cs="Times New Roman"/>
          <w:sz w:val="24"/>
          <w:szCs w:val="24"/>
        </w:rPr>
        <w:t>у</w:t>
      </w:r>
      <w:r w:rsidRPr="002513B8">
        <w:rPr>
          <w:rFonts w:ascii="Times New Roman" w:hAnsi="Times New Roman" w:cs="Times New Roman"/>
          <w:sz w:val="24"/>
          <w:szCs w:val="24"/>
        </w:rPr>
        <w:t>да:</w:t>
      </w:r>
    </w:p>
    <w:p w:rsidR="00623F58" w:rsidRPr="002513B8" w:rsidRDefault="0024341A" w:rsidP="00D93B79">
      <w:pPr>
        <w:spacing w:after="0" w:line="360" w:lineRule="auto"/>
        <w:ind w:firstLine="2977"/>
        <w:rPr>
          <w:rFonts w:ascii="Times New Roman" w:hAnsi="Times New Roman" w:cs="Times New Roman"/>
          <w:sz w:val="24"/>
          <w:szCs w:val="24"/>
        </w:rPr>
      </w:pPr>
      <w:r w:rsidRPr="002513B8">
        <w:rPr>
          <w:rFonts w:ascii="Times New Roman" w:hAnsi="Times New Roman" w:cs="Times New Roman"/>
          <w:position w:val="-24"/>
          <w:sz w:val="24"/>
          <w:szCs w:val="24"/>
        </w:rPr>
        <w:object w:dxaOrig="2720" w:dyaOrig="660">
          <v:shape id="_x0000_i1036" type="#_x0000_t75" style="width:136.55pt;height:32.6pt" o:ole="">
            <v:imagedata r:id="rId37" o:title=""/>
          </v:shape>
          <o:OLEObject Type="Embed" ProgID="Equation.DSMT4" ShapeID="_x0000_i1036" DrawAspect="Content" ObjectID="_1546148975" r:id="rId38"/>
        </w:object>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r>
      <w:r w:rsidR="00623F58" w:rsidRPr="002513B8">
        <w:rPr>
          <w:rFonts w:ascii="Times New Roman" w:hAnsi="Times New Roman" w:cs="Times New Roman"/>
          <w:sz w:val="24"/>
          <w:szCs w:val="24"/>
        </w:rPr>
        <w:tab/>
        <w:t>(10)</w:t>
      </w:r>
    </w:p>
    <w:p w:rsidR="002513B8" w:rsidRDefault="00623F58" w:rsidP="00606A00">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где ΔПВ – прирост объема валовой продукции в отчетном году по сравнению с б</w:t>
      </w:r>
      <w:r w:rsidRPr="002513B8">
        <w:rPr>
          <w:rFonts w:ascii="Times New Roman" w:hAnsi="Times New Roman" w:cs="Times New Roman"/>
          <w:sz w:val="24"/>
          <w:szCs w:val="24"/>
        </w:rPr>
        <w:t>а</w:t>
      </w:r>
      <w:r w:rsidRPr="002513B8">
        <w:rPr>
          <w:rFonts w:ascii="Times New Roman" w:hAnsi="Times New Roman" w:cs="Times New Roman"/>
          <w:sz w:val="24"/>
          <w:szCs w:val="24"/>
        </w:rPr>
        <w:t xml:space="preserve">зовым </w:t>
      </w:r>
      <w:r w:rsidR="00461F9E" w:rsidRPr="002513B8">
        <w:rPr>
          <w:rStyle w:val="a8"/>
          <w:rFonts w:ascii="Times New Roman" w:hAnsi="Times New Roman"/>
          <w:sz w:val="24"/>
          <w:szCs w:val="24"/>
        </w:rPr>
        <w:footnoteReference w:id="25"/>
      </w:r>
      <w:r w:rsidR="00461F9E" w:rsidRPr="002513B8">
        <w:rPr>
          <w:rFonts w:ascii="Times New Roman" w:hAnsi="Times New Roman" w:cs="Times New Roman"/>
          <w:sz w:val="24"/>
          <w:szCs w:val="24"/>
          <w:vertAlign w:val="superscript"/>
        </w:rPr>
        <w:t>;</w:t>
      </w:r>
      <w:r w:rsidR="00461F9E" w:rsidRPr="002513B8">
        <w:rPr>
          <w:rFonts w:ascii="Times New Roman" w:hAnsi="Times New Roman" w:cs="Times New Roman"/>
          <w:sz w:val="24"/>
          <w:szCs w:val="24"/>
        </w:rPr>
        <w:t xml:space="preserve"> </w:t>
      </w:r>
      <w:r w:rsidR="00461F9E" w:rsidRPr="002513B8">
        <w:rPr>
          <w:rStyle w:val="a8"/>
          <w:rFonts w:ascii="Times New Roman" w:hAnsi="Times New Roman"/>
          <w:sz w:val="24"/>
          <w:szCs w:val="24"/>
        </w:rPr>
        <w:footnoteReference w:id="26"/>
      </w:r>
      <w:r w:rsidR="00606A00" w:rsidRPr="002513B8">
        <w:rPr>
          <w:rFonts w:ascii="Times New Roman" w:hAnsi="Times New Roman" w:cs="Times New Roman"/>
          <w:sz w:val="24"/>
          <w:szCs w:val="24"/>
        </w:rPr>
        <w:t>.</w:t>
      </w:r>
    </w:p>
    <w:p w:rsidR="007B241E" w:rsidRDefault="007B241E" w:rsidP="00606A00">
      <w:pPr>
        <w:spacing w:after="0" w:line="360" w:lineRule="auto"/>
        <w:ind w:firstLine="709"/>
        <w:jc w:val="both"/>
        <w:rPr>
          <w:rFonts w:ascii="Times New Roman" w:hAnsi="Times New Roman" w:cs="Times New Roman"/>
          <w:sz w:val="24"/>
          <w:szCs w:val="24"/>
        </w:rPr>
      </w:pPr>
    </w:p>
    <w:p w:rsidR="007B241E" w:rsidRDefault="007B241E" w:rsidP="00606A00">
      <w:pPr>
        <w:spacing w:after="0" w:line="360" w:lineRule="auto"/>
        <w:ind w:firstLine="709"/>
        <w:jc w:val="both"/>
        <w:rPr>
          <w:rFonts w:ascii="Times New Roman" w:hAnsi="Times New Roman" w:cs="Times New Roman"/>
          <w:sz w:val="24"/>
          <w:szCs w:val="24"/>
        </w:rPr>
      </w:pPr>
    </w:p>
    <w:p w:rsidR="007B241E" w:rsidRDefault="007B241E" w:rsidP="00606A00">
      <w:pPr>
        <w:spacing w:after="0" w:line="360" w:lineRule="auto"/>
        <w:ind w:firstLine="709"/>
        <w:jc w:val="both"/>
        <w:rPr>
          <w:rFonts w:ascii="Times New Roman" w:hAnsi="Times New Roman" w:cs="Times New Roman"/>
          <w:sz w:val="24"/>
          <w:szCs w:val="24"/>
        </w:rPr>
      </w:pPr>
    </w:p>
    <w:p w:rsidR="007B241E" w:rsidRDefault="007B241E" w:rsidP="00606A00">
      <w:pPr>
        <w:spacing w:after="0" w:line="360" w:lineRule="auto"/>
        <w:ind w:firstLine="709"/>
        <w:jc w:val="both"/>
        <w:rPr>
          <w:rFonts w:ascii="Times New Roman" w:hAnsi="Times New Roman" w:cs="Times New Roman"/>
          <w:sz w:val="24"/>
          <w:szCs w:val="24"/>
        </w:rPr>
      </w:pPr>
    </w:p>
    <w:p w:rsidR="007B241E" w:rsidRDefault="007B241E" w:rsidP="00606A00">
      <w:pPr>
        <w:spacing w:after="0" w:line="360" w:lineRule="auto"/>
        <w:ind w:firstLine="709"/>
        <w:jc w:val="both"/>
        <w:rPr>
          <w:rFonts w:ascii="Times New Roman" w:hAnsi="Times New Roman" w:cs="Times New Roman"/>
          <w:sz w:val="24"/>
          <w:szCs w:val="24"/>
        </w:rPr>
      </w:pPr>
    </w:p>
    <w:p w:rsidR="007B241E" w:rsidRDefault="007B241E" w:rsidP="00606A00">
      <w:pPr>
        <w:spacing w:after="0" w:line="360" w:lineRule="auto"/>
        <w:ind w:firstLine="709"/>
        <w:jc w:val="both"/>
        <w:rPr>
          <w:rFonts w:ascii="Times New Roman" w:hAnsi="Times New Roman" w:cs="Times New Roman"/>
          <w:sz w:val="24"/>
          <w:szCs w:val="24"/>
        </w:rPr>
      </w:pPr>
    </w:p>
    <w:p w:rsidR="007B241E" w:rsidRDefault="007B241E" w:rsidP="00606A00">
      <w:pPr>
        <w:spacing w:after="0" w:line="360" w:lineRule="auto"/>
        <w:ind w:firstLine="709"/>
        <w:jc w:val="both"/>
        <w:rPr>
          <w:rFonts w:ascii="Times New Roman" w:hAnsi="Times New Roman" w:cs="Times New Roman"/>
          <w:sz w:val="24"/>
          <w:szCs w:val="24"/>
        </w:rPr>
      </w:pPr>
    </w:p>
    <w:p w:rsidR="00FE15E9" w:rsidRPr="002513B8" w:rsidRDefault="00FE15E9" w:rsidP="00295B5F">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lastRenderedPageBreak/>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r>
      <w:r w:rsidRPr="002513B8">
        <w:rPr>
          <w:rFonts w:ascii="Times New Roman" w:hAnsi="Times New Roman" w:cs="Times New Roman"/>
          <w:sz w:val="24"/>
          <w:szCs w:val="24"/>
        </w:rPr>
        <w:tab/>
        <w:t>Таблица 2.8</w:t>
      </w:r>
    </w:p>
    <w:p w:rsidR="00295B5F" w:rsidRPr="002513B8" w:rsidRDefault="00295B5F" w:rsidP="00FE15E9">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Динамика объема товарной продукции в сопоставимых оптовых ценах, среднесп</w:t>
      </w:r>
      <w:r w:rsidRPr="002513B8">
        <w:rPr>
          <w:rFonts w:ascii="Times New Roman" w:hAnsi="Times New Roman" w:cs="Times New Roman"/>
          <w:sz w:val="24"/>
          <w:szCs w:val="24"/>
        </w:rPr>
        <w:t>и</w:t>
      </w:r>
      <w:r w:rsidRPr="002513B8">
        <w:rPr>
          <w:rFonts w:ascii="Times New Roman" w:hAnsi="Times New Roman" w:cs="Times New Roman"/>
          <w:sz w:val="24"/>
          <w:szCs w:val="24"/>
        </w:rPr>
        <w:t xml:space="preserve">сочной численности персонала и уровня производительности труда </w:t>
      </w:r>
    </w:p>
    <w:tbl>
      <w:tblPr>
        <w:tblpPr w:leftFromText="180" w:rightFromText="180" w:vertAnchor="text" w:horzAnchor="margin" w:tblpXSpec="center" w:tblpY="1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1085"/>
        <w:gridCol w:w="1116"/>
        <w:gridCol w:w="877"/>
        <w:gridCol w:w="997"/>
        <w:gridCol w:w="1076"/>
        <w:gridCol w:w="1076"/>
      </w:tblGrid>
      <w:tr w:rsidR="00B469CB" w:rsidRPr="00FA156A" w:rsidTr="00F0680F">
        <w:trPr>
          <w:trHeight w:val="423"/>
        </w:trPr>
        <w:tc>
          <w:tcPr>
            <w:tcW w:w="1747" w:type="pct"/>
            <w:vMerge w:val="restart"/>
            <w:tcBorders>
              <w:bottom w:val="single" w:sz="4" w:space="0" w:color="auto"/>
            </w:tcBorders>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Наименование показателей</w:t>
            </w:r>
          </w:p>
        </w:tc>
        <w:tc>
          <w:tcPr>
            <w:tcW w:w="567" w:type="pct"/>
            <w:vMerge w:val="restart"/>
            <w:tcBorders>
              <w:bottom w:val="single" w:sz="4" w:space="0" w:color="auto"/>
            </w:tcBorders>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Ед. изм.</w:t>
            </w:r>
          </w:p>
        </w:tc>
        <w:tc>
          <w:tcPr>
            <w:tcW w:w="1562" w:type="pct"/>
            <w:gridSpan w:val="3"/>
            <w:tcBorders>
              <w:bottom w:val="single" w:sz="4" w:space="0" w:color="auto"/>
            </w:tcBorders>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Значение показателей</w:t>
            </w:r>
          </w:p>
        </w:tc>
        <w:tc>
          <w:tcPr>
            <w:tcW w:w="1124" w:type="pct"/>
            <w:gridSpan w:val="2"/>
            <w:tcBorders>
              <w:bottom w:val="single" w:sz="4" w:space="0" w:color="auto"/>
            </w:tcBorders>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Трендовый ан</w:t>
            </w:r>
            <w:r w:rsidRPr="00B469CB">
              <w:rPr>
                <w:rFonts w:ascii="Times New Roman" w:hAnsi="Times New Roman" w:cs="Times New Roman"/>
                <w:sz w:val="24"/>
                <w:szCs w:val="24"/>
              </w:rPr>
              <w:t>а</w:t>
            </w:r>
            <w:r w:rsidRPr="00B469CB">
              <w:rPr>
                <w:rFonts w:ascii="Times New Roman" w:hAnsi="Times New Roman" w:cs="Times New Roman"/>
                <w:sz w:val="24"/>
                <w:szCs w:val="24"/>
              </w:rPr>
              <w:t>лиз,</w:t>
            </w:r>
            <w:r w:rsidR="005C589C">
              <w:rPr>
                <w:rFonts w:ascii="Times New Roman" w:hAnsi="Times New Roman" w:cs="Times New Roman"/>
                <w:sz w:val="24"/>
                <w:szCs w:val="24"/>
              </w:rPr>
              <w:t xml:space="preserve"> </w:t>
            </w:r>
            <w:r w:rsidRPr="00B469CB">
              <w:rPr>
                <w:rFonts w:ascii="Times New Roman" w:hAnsi="Times New Roman" w:cs="Times New Roman"/>
                <w:sz w:val="24"/>
                <w:szCs w:val="24"/>
              </w:rPr>
              <w:t>%</w:t>
            </w:r>
          </w:p>
        </w:tc>
      </w:tr>
      <w:tr w:rsidR="00B469CB" w:rsidRPr="00FA156A" w:rsidTr="00F0680F">
        <w:trPr>
          <w:trHeight w:val="510"/>
        </w:trPr>
        <w:tc>
          <w:tcPr>
            <w:tcW w:w="1747" w:type="pct"/>
            <w:vMerge/>
            <w:shd w:val="clear" w:color="auto" w:fill="auto"/>
            <w:vAlign w:val="center"/>
          </w:tcPr>
          <w:p w:rsidR="00B469CB" w:rsidRPr="00B469CB" w:rsidRDefault="00B469CB" w:rsidP="00B469CB">
            <w:pPr>
              <w:spacing w:after="0" w:line="240" w:lineRule="auto"/>
              <w:rPr>
                <w:rFonts w:ascii="Times New Roman" w:hAnsi="Times New Roman" w:cs="Times New Roman"/>
                <w:sz w:val="24"/>
                <w:szCs w:val="24"/>
              </w:rPr>
            </w:pPr>
          </w:p>
        </w:tc>
        <w:tc>
          <w:tcPr>
            <w:tcW w:w="567" w:type="pct"/>
            <w:vMerge/>
            <w:shd w:val="clear" w:color="auto" w:fill="auto"/>
            <w:vAlign w:val="center"/>
          </w:tcPr>
          <w:p w:rsidR="00B469CB" w:rsidRPr="00B469CB" w:rsidRDefault="00B469CB" w:rsidP="00B469CB">
            <w:pPr>
              <w:spacing w:after="0" w:line="240" w:lineRule="auto"/>
              <w:rPr>
                <w:rFonts w:ascii="Times New Roman" w:hAnsi="Times New Roman" w:cs="Times New Roman"/>
                <w:sz w:val="24"/>
                <w:szCs w:val="24"/>
              </w:rPr>
            </w:pPr>
          </w:p>
        </w:tc>
        <w:tc>
          <w:tcPr>
            <w:tcW w:w="583"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2012</w:t>
            </w:r>
          </w:p>
        </w:tc>
        <w:tc>
          <w:tcPr>
            <w:tcW w:w="458"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2013</w:t>
            </w:r>
          </w:p>
        </w:tc>
        <w:tc>
          <w:tcPr>
            <w:tcW w:w="520"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2014</w:t>
            </w:r>
          </w:p>
        </w:tc>
        <w:tc>
          <w:tcPr>
            <w:tcW w:w="562"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position w:val="-18"/>
                <w:sz w:val="24"/>
                <w:szCs w:val="24"/>
              </w:rPr>
              <w:object w:dxaOrig="560" w:dyaOrig="480" w14:anchorId="4CAD38C0">
                <v:shape id="_x0000_i1037" type="#_x0000_t75" style="width:26.5pt;height:23.75pt" o:ole="">
                  <v:imagedata r:id="rId39" o:title=""/>
                </v:shape>
                <o:OLEObject Type="Embed" ProgID="Equation.DSMT4" ShapeID="_x0000_i1037" DrawAspect="Content" ObjectID="_1546148976" r:id="rId40"/>
              </w:object>
            </w:r>
          </w:p>
        </w:tc>
        <w:tc>
          <w:tcPr>
            <w:tcW w:w="562"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position w:val="-18"/>
                <w:sz w:val="24"/>
                <w:szCs w:val="24"/>
              </w:rPr>
              <w:object w:dxaOrig="560" w:dyaOrig="480" w14:anchorId="2C66F7D1">
                <v:shape id="_x0000_i1038" type="#_x0000_t75" style="width:26.5pt;height:23.75pt" o:ole="">
                  <v:imagedata r:id="rId41" o:title=""/>
                </v:shape>
                <o:OLEObject Type="Embed" ProgID="Equation.DSMT4" ShapeID="_x0000_i1038" DrawAspect="Content" ObjectID="_1546148977" r:id="rId42"/>
              </w:object>
            </w:r>
          </w:p>
        </w:tc>
      </w:tr>
      <w:tr w:rsidR="00B469CB" w:rsidRPr="00FA156A" w:rsidTr="00F0680F">
        <w:trPr>
          <w:trHeight w:val="568"/>
        </w:trPr>
        <w:tc>
          <w:tcPr>
            <w:tcW w:w="1747" w:type="pct"/>
            <w:shd w:val="clear" w:color="auto" w:fill="auto"/>
          </w:tcPr>
          <w:p w:rsidR="00B469CB" w:rsidRPr="00B469CB" w:rsidRDefault="00B469CB" w:rsidP="00B469CB">
            <w:pPr>
              <w:pStyle w:val="af7"/>
              <w:spacing w:after="0" w:line="240" w:lineRule="auto"/>
              <w:rPr>
                <w:rFonts w:ascii="Times New Roman" w:hAnsi="Times New Roman" w:cs="Times New Roman"/>
                <w:sz w:val="24"/>
                <w:szCs w:val="24"/>
              </w:rPr>
            </w:pPr>
            <w:r w:rsidRPr="00B469CB">
              <w:rPr>
                <w:rFonts w:ascii="Times New Roman" w:hAnsi="Times New Roman" w:cs="Times New Roman"/>
                <w:sz w:val="24"/>
                <w:szCs w:val="24"/>
              </w:rPr>
              <w:t>Объем производства проду</w:t>
            </w:r>
            <w:r w:rsidRPr="00B469CB">
              <w:rPr>
                <w:rFonts w:ascii="Times New Roman" w:hAnsi="Times New Roman" w:cs="Times New Roman"/>
                <w:sz w:val="24"/>
                <w:szCs w:val="24"/>
              </w:rPr>
              <w:t>к</w:t>
            </w:r>
            <w:r w:rsidRPr="00B469CB">
              <w:rPr>
                <w:rFonts w:ascii="Times New Roman" w:hAnsi="Times New Roman" w:cs="Times New Roman"/>
                <w:sz w:val="24"/>
                <w:szCs w:val="24"/>
              </w:rPr>
              <w:t>ции в сопоставимых оптовых ценах</w:t>
            </w:r>
          </w:p>
        </w:tc>
        <w:tc>
          <w:tcPr>
            <w:tcW w:w="567"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тыс. руб.</w:t>
            </w:r>
          </w:p>
        </w:tc>
        <w:tc>
          <w:tcPr>
            <w:tcW w:w="583" w:type="pct"/>
            <w:shd w:val="clear" w:color="auto" w:fill="auto"/>
            <w:vAlign w:val="center"/>
          </w:tcPr>
          <w:p w:rsidR="00B469CB" w:rsidRPr="009C494D" w:rsidRDefault="00B469CB" w:rsidP="00F0680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52125</w:t>
            </w:r>
          </w:p>
        </w:tc>
        <w:tc>
          <w:tcPr>
            <w:tcW w:w="458" w:type="pct"/>
            <w:shd w:val="clear" w:color="auto" w:fill="auto"/>
            <w:vAlign w:val="center"/>
          </w:tcPr>
          <w:p w:rsidR="00B469CB" w:rsidRPr="009C494D" w:rsidRDefault="00B469CB" w:rsidP="00F0680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57068</w:t>
            </w:r>
          </w:p>
        </w:tc>
        <w:tc>
          <w:tcPr>
            <w:tcW w:w="520" w:type="pct"/>
            <w:shd w:val="clear" w:color="auto" w:fill="auto"/>
            <w:vAlign w:val="center"/>
          </w:tcPr>
          <w:p w:rsidR="00B469CB" w:rsidRPr="009C494D" w:rsidRDefault="00B469CB" w:rsidP="00F0680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64342</w:t>
            </w:r>
          </w:p>
        </w:tc>
        <w:tc>
          <w:tcPr>
            <w:tcW w:w="562" w:type="pct"/>
            <w:shd w:val="clear" w:color="auto" w:fill="auto"/>
            <w:vAlign w:val="center"/>
          </w:tcPr>
          <w:p w:rsidR="00B469CB" w:rsidRPr="00ED1960" w:rsidRDefault="00B469CB" w:rsidP="00F0680F">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114,99</w:t>
            </w:r>
          </w:p>
        </w:tc>
        <w:tc>
          <w:tcPr>
            <w:tcW w:w="562" w:type="pct"/>
            <w:shd w:val="clear" w:color="auto" w:fill="auto"/>
            <w:vAlign w:val="center"/>
          </w:tcPr>
          <w:p w:rsidR="00B469CB" w:rsidRPr="00ED1960" w:rsidRDefault="00B469CB" w:rsidP="00F0680F">
            <w:pPr>
              <w:spacing w:after="0" w:line="240" w:lineRule="auto"/>
              <w:jc w:val="center"/>
              <w:rPr>
                <w:rFonts w:ascii="Times New Roman" w:eastAsia="Times New Roman" w:hAnsi="Times New Roman" w:cs="Times New Roman"/>
                <w:color w:val="000000"/>
                <w:sz w:val="24"/>
                <w:szCs w:val="24"/>
                <w:lang w:eastAsia="ru-RU"/>
              </w:rPr>
            </w:pPr>
            <w:r w:rsidRPr="00ED1960">
              <w:rPr>
                <w:rFonts w:ascii="Times New Roman" w:eastAsia="Times New Roman" w:hAnsi="Times New Roman" w:cs="Times New Roman"/>
                <w:color w:val="000000"/>
                <w:sz w:val="24"/>
                <w:szCs w:val="24"/>
                <w:lang w:eastAsia="ru-RU"/>
              </w:rPr>
              <w:t>140,65</w:t>
            </w:r>
          </w:p>
        </w:tc>
      </w:tr>
      <w:tr w:rsidR="00B469CB" w:rsidRPr="00FA156A" w:rsidTr="00F0680F">
        <w:trPr>
          <w:trHeight w:val="568"/>
        </w:trPr>
        <w:tc>
          <w:tcPr>
            <w:tcW w:w="1747" w:type="pct"/>
            <w:shd w:val="clear" w:color="auto" w:fill="auto"/>
          </w:tcPr>
          <w:p w:rsidR="00B469CB" w:rsidRPr="00B469CB" w:rsidRDefault="00B469CB" w:rsidP="00B469CB">
            <w:pPr>
              <w:pStyle w:val="af7"/>
              <w:spacing w:after="0" w:line="240" w:lineRule="auto"/>
              <w:rPr>
                <w:rFonts w:ascii="Times New Roman" w:hAnsi="Times New Roman" w:cs="Times New Roman"/>
                <w:sz w:val="24"/>
                <w:szCs w:val="24"/>
              </w:rPr>
            </w:pPr>
            <w:r w:rsidRPr="00B469CB">
              <w:rPr>
                <w:rFonts w:ascii="Times New Roman" w:hAnsi="Times New Roman" w:cs="Times New Roman"/>
                <w:sz w:val="24"/>
                <w:szCs w:val="24"/>
              </w:rPr>
              <w:t>Среднегодовая списочная  численность ППП</w:t>
            </w:r>
          </w:p>
        </w:tc>
        <w:tc>
          <w:tcPr>
            <w:tcW w:w="567" w:type="pct"/>
            <w:shd w:val="clear" w:color="auto" w:fill="auto"/>
            <w:vAlign w:val="center"/>
          </w:tcPr>
          <w:p w:rsidR="00B469CB" w:rsidRPr="00B469CB" w:rsidRDefault="00B469CB" w:rsidP="00B469CB">
            <w:pPr>
              <w:spacing w:after="0" w:line="240" w:lineRule="auto"/>
              <w:jc w:val="center"/>
              <w:rPr>
                <w:rFonts w:ascii="Times New Roman" w:hAnsi="Times New Roman" w:cs="Times New Roman"/>
                <w:sz w:val="24"/>
                <w:szCs w:val="24"/>
              </w:rPr>
            </w:pPr>
            <w:r w:rsidRPr="00B469CB">
              <w:rPr>
                <w:rFonts w:ascii="Times New Roman" w:hAnsi="Times New Roman" w:cs="Times New Roman"/>
                <w:sz w:val="24"/>
                <w:szCs w:val="24"/>
              </w:rPr>
              <w:t>чел.</w:t>
            </w:r>
          </w:p>
        </w:tc>
        <w:tc>
          <w:tcPr>
            <w:tcW w:w="583" w:type="pct"/>
            <w:shd w:val="clear" w:color="auto" w:fill="auto"/>
            <w:vAlign w:val="center"/>
          </w:tcPr>
          <w:p w:rsidR="00B469CB" w:rsidRPr="00893663" w:rsidRDefault="00B469CB" w:rsidP="00F0680F">
            <w:pPr>
              <w:spacing w:after="0" w:line="240" w:lineRule="auto"/>
              <w:jc w:val="center"/>
              <w:rPr>
                <w:rFonts w:ascii="Times New Roman" w:hAnsi="Times New Roman" w:cs="Times New Roman"/>
                <w:sz w:val="24"/>
                <w:szCs w:val="24"/>
                <w:lang w:val="en-US"/>
              </w:rPr>
            </w:pPr>
            <w:r w:rsidRPr="00893663">
              <w:rPr>
                <w:rFonts w:ascii="Times New Roman" w:hAnsi="Times New Roman" w:cs="Times New Roman"/>
                <w:sz w:val="24"/>
                <w:szCs w:val="24"/>
                <w:lang w:val="en-US"/>
              </w:rPr>
              <w:t>42</w:t>
            </w:r>
          </w:p>
        </w:tc>
        <w:tc>
          <w:tcPr>
            <w:tcW w:w="458" w:type="pct"/>
            <w:shd w:val="clear" w:color="auto" w:fill="auto"/>
            <w:vAlign w:val="center"/>
          </w:tcPr>
          <w:p w:rsidR="00B469CB" w:rsidRPr="00893663" w:rsidRDefault="00B469CB" w:rsidP="00F0680F">
            <w:pPr>
              <w:spacing w:after="0" w:line="240" w:lineRule="auto"/>
              <w:jc w:val="center"/>
              <w:rPr>
                <w:rFonts w:ascii="Times New Roman" w:hAnsi="Times New Roman" w:cs="Times New Roman"/>
                <w:sz w:val="24"/>
                <w:szCs w:val="24"/>
                <w:lang w:val="en-US"/>
              </w:rPr>
            </w:pPr>
            <w:r w:rsidRPr="00893663">
              <w:rPr>
                <w:rFonts w:ascii="Times New Roman" w:hAnsi="Times New Roman" w:cs="Times New Roman"/>
                <w:sz w:val="24"/>
                <w:szCs w:val="24"/>
                <w:lang w:val="en-US"/>
              </w:rPr>
              <w:t>44</w:t>
            </w:r>
          </w:p>
        </w:tc>
        <w:tc>
          <w:tcPr>
            <w:tcW w:w="520" w:type="pct"/>
            <w:shd w:val="clear" w:color="auto" w:fill="auto"/>
            <w:vAlign w:val="center"/>
          </w:tcPr>
          <w:p w:rsidR="00B469CB" w:rsidRPr="00893663" w:rsidRDefault="00B469CB" w:rsidP="00F0680F">
            <w:pPr>
              <w:spacing w:after="0" w:line="240" w:lineRule="auto"/>
              <w:jc w:val="center"/>
              <w:rPr>
                <w:rFonts w:ascii="Times New Roman" w:hAnsi="Times New Roman" w:cs="Times New Roman"/>
                <w:sz w:val="24"/>
                <w:szCs w:val="24"/>
                <w:lang w:val="en-US"/>
              </w:rPr>
            </w:pPr>
            <w:r w:rsidRPr="00893663">
              <w:rPr>
                <w:rFonts w:ascii="Times New Roman" w:hAnsi="Times New Roman" w:cs="Times New Roman"/>
                <w:sz w:val="24"/>
                <w:szCs w:val="24"/>
                <w:lang w:val="en-US"/>
              </w:rPr>
              <w:t>40</w:t>
            </w:r>
          </w:p>
        </w:tc>
        <w:tc>
          <w:tcPr>
            <w:tcW w:w="562" w:type="pct"/>
            <w:shd w:val="clear" w:color="auto" w:fill="auto"/>
            <w:vAlign w:val="center"/>
          </w:tcPr>
          <w:p w:rsidR="00B469CB" w:rsidRPr="00893663" w:rsidRDefault="00B469CB" w:rsidP="00F0680F">
            <w:pPr>
              <w:spacing w:after="0" w:line="240" w:lineRule="auto"/>
              <w:jc w:val="center"/>
              <w:rPr>
                <w:rFonts w:ascii="Times New Roman" w:hAnsi="Times New Roman" w:cs="Times New Roman"/>
                <w:color w:val="000000"/>
                <w:sz w:val="24"/>
                <w:szCs w:val="24"/>
              </w:rPr>
            </w:pPr>
            <w:r w:rsidRPr="00893663">
              <w:rPr>
                <w:rFonts w:ascii="Times New Roman" w:hAnsi="Times New Roman" w:cs="Times New Roman"/>
                <w:color w:val="000000"/>
                <w:sz w:val="24"/>
                <w:szCs w:val="24"/>
              </w:rPr>
              <w:t>104,76</w:t>
            </w:r>
          </w:p>
        </w:tc>
        <w:tc>
          <w:tcPr>
            <w:tcW w:w="562" w:type="pct"/>
            <w:shd w:val="clear" w:color="auto" w:fill="auto"/>
            <w:vAlign w:val="center"/>
          </w:tcPr>
          <w:p w:rsidR="00B469CB" w:rsidRPr="00893663" w:rsidRDefault="00B469CB" w:rsidP="00F0680F">
            <w:pPr>
              <w:spacing w:after="0" w:line="240" w:lineRule="auto"/>
              <w:jc w:val="center"/>
              <w:rPr>
                <w:rFonts w:ascii="Times New Roman" w:hAnsi="Times New Roman" w:cs="Times New Roman"/>
                <w:color w:val="000000"/>
                <w:sz w:val="24"/>
                <w:szCs w:val="24"/>
              </w:rPr>
            </w:pPr>
            <w:r w:rsidRPr="00893663">
              <w:rPr>
                <w:rFonts w:ascii="Times New Roman" w:hAnsi="Times New Roman" w:cs="Times New Roman"/>
                <w:color w:val="000000"/>
                <w:sz w:val="24"/>
                <w:szCs w:val="24"/>
              </w:rPr>
              <w:t>95,24</w:t>
            </w:r>
          </w:p>
        </w:tc>
      </w:tr>
      <w:tr w:rsidR="00623F58" w:rsidRPr="00FA156A" w:rsidTr="00F0680F">
        <w:trPr>
          <w:trHeight w:val="568"/>
        </w:trPr>
        <w:tc>
          <w:tcPr>
            <w:tcW w:w="1747" w:type="pct"/>
            <w:shd w:val="clear" w:color="auto" w:fill="auto"/>
          </w:tcPr>
          <w:p w:rsidR="00623F58" w:rsidRPr="00623F58" w:rsidRDefault="00623F58" w:rsidP="00623F58">
            <w:pPr>
              <w:pStyle w:val="af7"/>
              <w:spacing w:after="0" w:line="240" w:lineRule="auto"/>
              <w:rPr>
                <w:rFonts w:ascii="Times New Roman" w:hAnsi="Times New Roman" w:cs="Times New Roman"/>
                <w:sz w:val="24"/>
                <w:szCs w:val="24"/>
              </w:rPr>
            </w:pPr>
            <w:r w:rsidRPr="00623F58">
              <w:rPr>
                <w:rFonts w:ascii="Times New Roman" w:hAnsi="Times New Roman" w:cs="Times New Roman"/>
                <w:sz w:val="24"/>
                <w:szCs w:val="24"/>
              </w:rPr>
              <w:t>Производительность труда</w:t>
            </w:r>
          </w:p>
        </w:tc>
        <w:tc>
          <w:tcPr>
            <w:tcW w:w="567" w:type="pct"/>
            <w:shd w:val="clear" w:color="auto" w:fill="auto"/>
            <w:vAlign w:val="center"/>
          </w:tcPr>
          <w:p w:rsidR="00623F58" w:rsidRPr="00623F58" w:rsidRDefault="00623F58" w:rsidP="00623F58">
            <w:pPr>
              <w:spacing w:after="0" w:line="240" w:lineRule="auto"/>
              <w:jc w:val="center"/>
              <w:rPr>
                <w:rFonts w:ascii="Times New Roman" w:hAnsi="Times New Roman" w:cs="Times New Roman"/>
                <w:sz w:val="24"/>
                <w:szCs w:val="24"/>
              </w:rPr>
            </w:pPr>
            <w:r w:rsidRPr="00623F58">
              <w:rPr>
                <w:rFonts w:ascii="Times New Roman" w:hAnsi="Times New Roman" w:cs="Times New Roman"/>
                <w:sz w:val="24"/>
                <w:szCs w:val="24"/>
              </w:rPr>
              <w:object w:dxaOrig="960" w:dyaOrig="620" w14:anchorId="65980778">
                <v:shape id="_x0000_i1039" type="#_x0000_t75" style="width:40.1pt;height:25.15pt" o:ole="">
                  <v:imagedata r:id="rId43" o:title=""/>
                </v:shape>
                <o:OLEObject Type="Embed" ProgID="Equation.DSMT4" ShapeID="_x0000_i1039" DrawAspect="Content" ObjectID="_1546148978" r:id="rId44"/>
              </w:object>
            </w:r>
          </w:p>
        </w:tc>
        <w:tc>
          <w:tcPr>
            <w:tcW w:w="583" w:type="pct"/>
            <w:shd w:val="clear" w:color="auto" w:fill="auto"/>
            <w:vAlign w:val="center"/>
          </w:tcPr>
          <w:p w:rsidR="00623F58" w:rsidRPr="00623F58" w:rsidRDefault="00623F58" w:rsidP="00F0680F">
            <w:pPr>
              <w:spacing w:after="0" w:line="240" w:lineRule="auto"/>
              <w:jc w:val="center"/>
              <w:rPr>
                <w:rFonts w:ascii="Times New Roman" w:eastAsia="Times New Roman" w:hAnsi="Times New Roman" w:cs="Times New Roman"/>
                <w:color w:val="000000"/>
                <w:sz w:val="24"/>
                <w:szCs w:val="24"/>
                <w:lang w:eastAsia="ru-RU"/>
              </w:rPr>
            </w:pPr>
            <w:r w:rsidRPr="00623F58">
              <w:rPr>
                <w:rFonts w:ascii="Times New Roman" w:eastAsia="Times New Roman" w:hAnsi="Times New Roman" w:cs="Times New Roman"/>
                <w:color w:val="000000"/>
                <w:sz w:val="24"/>
                <w:szCs w:val="24"/>
                <w:lang w:eastAsia="ru-RU"/>
              </w:rPr>
              <w:t>1241,071</w:t>
            </w:r>
          </w:p>
        </w:tc>
        <w:tc>
          <w:tcPr>
            <w:tcW w:w="458" w:type="pct"/>
            <w:shd w:val="clear" w:color="auto" w:fill="auto"/>
            <w:vAlign w:val="center"/>
          </w:tcPr>
          <w:p w:rsidR="00623F58" w:rsidRPr="00623F58" w:rsidRDefault="00623F58" w:rsidP="00F0680F">
            <w:pPr>
              <w:spacing w:after="0" w:line="240" w:lineRule="auto"/>
              <w:jc w:val="center"/>
              <w:rPr>
                <w:rFonts w:ascii="Times New Roman" w:eastAsia="Times New Roman" w:hAnsi="Times New Roman" w:cs="Times New Roman"/>
                <w:color w:val="000000"/>
                <w:sz w:val="24"/>
                <w:szCs w:val="24"/>
                <w:lang w:eastAsia="ru-RU"/>
              </w:rPr>
            </w:pPr>
            <w:r w:rsidRPr="00623F58">
              <w:rPr>
                <w:rFonts w:ascii="Times New Roman" w:eastAsia="Times New Roman" w:hAnsi="Times New Roman" w:cs="Times New Roman"/>
                <w:color w:val="000000"/>
                <w:sz w:val="24"/>
                <w:szCs w:val="24"/>
                <w:lang w:eastAsia="ru-RU"/>
              </w:rPr>
              <w:t>1297</w:t>
            </w:r>
          </w:p>
        </w:tc>
        <w:tc>
          <w:tcPr>
            <w:tcW w:w="520" w:type="pct"/>
            <w:shd w:val="clear" w:color="auto" w:fill="auto"/>
            <w:vAlign w:val="center"/>
          </w:tcPr>
          <w:p w:rsidR="00623F58" w:rsidRPr="00623F58" w:rsidRDefault="00623F58" w:rsidP="00F0680F">
            <w:pPr>
              <w:spacing w:after="0" w:line="240" w:lineRule="auto"/>
              <w:jc w:val="center"/>
              <w:rPr>
                <w:rFonts w:ascii="Times New Roman" w:eastAsia="Times New Roman" w:hAnsi="Times New Roman" w:cs="Times New Roman"/>
                <w:color w:val="000000"/>
                <w:sz w:val="24"/>
                <w:szCs w:val="24"/>
                <w:lang w:eastAsia="ru-RU"/>
              </w:rPr>
            </w:pPr>
            <w:r w:rsidRPr="00623F58">
              <w:rPr>
                <w:rFonts w:ascii="Times New Roman" w:eastAsia="Times New Roman" w:hAnsi="Times New Roman" w:cs="Times New Roman"/>
                <w:color w:val="000000"/>
                <w:sz w:val="24"/>
                <w:szCs w:val="24"/>
                <w:lang w:eastAsia="ru-RU"/>
              </w:rPr>
              <w:t>1608,55</w:t>
            </w:r>
          </w:p>
        </w:tc>
        <w:tc>
          <w:tcPr>
            <w:tcW w:w="562" w:type="pct"/>
            <w:shd w:val="clear" w:color="auto" w:fill="auto"/>
            <w:vAlign w:val="center"/>
          </w:tcPr>
          <w:p w:rsidR="00623F58" w:rsidRPr="00623F58" w:rsidRDefault="00623F58" w:rsidP="00F0680F">
            <w:pPr>
              <w:spacing w:after="0" w:line="240" w:lineRule="auto"/>
              <w:jc w:val="center"/>
              <w:rPr>
                <w:rFonts w:ascii="Times New Roman" w:eastAsia="Times New Roman" w:hAnsi="Times New Roman" w:cs="Times New Roman"/>
                <w:color w:val="000000"/>
                <w:sz w:val="24"/>
                <w:szCs w:val="24"/>
                <w:lang w:eastAsia="ru-RU"/>
              </w:rPr>
            </w:pPr>
            <w:r w:rsidRPr="00623F58">
              <w:rPr>
                <w:rFonts w:ascii="Times New Roman" w:eastAsia="Times New Roman" w:hAnsi="Times New Roman" w:cs="Times New Roman"/>
                <w:color w:val="000000"/>
                <w:sz w:val="24"/>
                <w:szCs w:val="24"/>
                <w:lang w:eastAsia="ru-RU"/>
              </w:rPr>
              <w:t>104,51</w:t>
            </w:r>
          </w:p>
        </w:tc>
        <w:tc>
          <w:tcPr>
            <w:tcW w:w="562" w:type="pct"/>
            <w:shd w:val="clear" w:color="auto" w:fill="auto"/>
            <w:vAlign w:val="center"/>
          </w:tcPr>
          <w:p w:rsidR="00623F58" w:rsidRPr="00623F58" w:rsidRDefault="00623F58" w:rsidP="00F0680F">
            <w:pPr>
              <w:spacing w:after="0" w:line="240" w:lineRule="auto"/>
              <w:jc w:val="center"/>
              <w:rPr>
                <w:rFonts w:ascii="Times New Roman" w:eastAsia="Times New Roman" w:hAnsi="Times New Roman" w:cs="Times New Roman"/>
                <w:color w:val="000000"/>
                <w:sz w:val="24"/>
                <w:szCs w:val="24"/>
                <w:lang w:eastAsia="ru-RU"/>
              </w:rPr>
            </w:pPr>
            <w:r w:rsidRPr="00623F58">
              <w:rPr>
                <w:rFonts w:ascii="Times New Roman" w:eastAsia="Times New Roman" w:hAnsi="Times New Roman" w:cs="Times New Roman"/>
                <w:color w:val="000000"/>
                <w:sz w:val="24"/>
                <w:szCs w:val="24"/>
                <w:lang w:eastAsia="ru-RU"/>
              </w:rPr>
              <w:t>129,61</w:t>
            </w:r>
          </w:p>
        </w:tc>
      </w:tr>
      <w:tr w:rsidR="00F0680F" w:rsidRPr="00FA156A" w:rsidTr="00F0680F">
        <w:trPr>
          <w:trHeight w:val="568"/>
        </w:trPr>
        <w:tc>
          <w:tcPr>
            <w:tcW w:w="1747" w:type="pct"/>
            <w:shd w:val="clear" w:color="auto" w:fill="auto"/>
          </w:tcPr>
          <w:p w:rsidR="00F0680F" w:rsidRPr="00623F58" w:rsidRDefault="00F0680F" w:rsidP="00623F58">
            <w:pPr>
              <w:pStyle w:val="af7"/>
              <w:spacing w:after="0" w:line="240" w:lineRule="auto"/>
              <w:rPr>
                <w:rFonts w:ascii="Times New Roman" w:hAnsi="Times New Roman" w:cs="Times New Roman"/>
                <w:sz w:val="24"/>
                <w:szCs w:val="24"/>
              </w:rPr>
            </w:pPr>
            <w:r w:rsidRPr="00623F58">
              <w:rPr>
                <w:rFonts w:ascii="Times New Roman" w:hAnsi="Times New Roman" w:cs="Times New Roman"/>
                <w:sz w:val="24"/>
                <w:szCs w:val="24"/>
              </w:rPr>
              <w:t>Прирост объема произво</w:t>
            </w:r>
            <w:r w:rsidRPr="00623F58">
              <w:rPr>
                <w:rFonts w:ascii="Times New Roman" w:hAnsi="Times New Roman" w:cs="Times New Roman"/>
                <w:sz w:val="24"/>
                <w:szCs w:val="24"/>
              </w:rPr>
              <w:t>д</w:t>
            </w:r>
            <w:r w:rsidRPr="00623F58">
              <w:rPr>
                <w:rFonts w:ascii="Times New Roman" w:hAnsi="Times New Roman" w:cs="Times New Roman"/>
                <w:sz w:val="24"/>
                <w:szCs w:val="24"/>
              </w:rPr>
              <w:t>ства, полученной за счет р</w:t>
            </w:r>
            <w:r w:rsidRPr="00623F58">
              <w:rPr>
                <w:rFonts w:ascii="Times New Roman" w:hAnsi="Times New Roman" w:cs="Times New Roman"/>
                <w:sz w:val="24"/>
                <w:szCs w:val="24"/>
              </w:rPr>
              <w:t>о</w:t>
            </w:r>
            <w:r w:rsidRPr="00623F58">
              <w:rPr>
                <w:rFonts w:ascii="Times New Roman" w:hAnsi="Times New Roman" w:cs="Times New Roman"/>
                <w:sz w:val="24"/>
                <w:szCs w:val="24"/>
              </w:rPr>
              <w:t>ста производительности труда</w:t>
            </w:r>
          </w:p>
        </w:tc>
        <w:tc>
          <w:tcPr>
            <w:tcW w:w="567" w:type="pct"/>
            <w:shd w:val="clear" w:color="auto" w:fill="auto"/>
            <w:vAlign w:val="center"/>
          </w:tcPr>
          <w:p w:rsidR="00F0680F" w:rsidRPr="00623F58" w:rsidRDefault="00F0680F" w:rsidP="00623F58">
            <w:pPr>
              <w:spacing w:after="0" w:line="240" w:lineRule="auto"/>
              <w:jc w:val="center"/>
              <w:rPr>
                <w:rFonts w:ascii="Times New Roman" w:hAnsi="Times New Roman" w:cs="Times New Roman"/>
                <w:sz w:val="24"/>
                <w:szCs w:val="24"/>
              </w:rPr>
            </w:pPr>
            <w:r w:rsidRPr="00623F58">
              <w:rPr>
                <w:rFonts w:ascii="Times New Roman" w:hAnsi="Times New Roman" w:cs="Times New Roman"/>
                <w:sz w:val="24"/>
                <w:szCs w:val="24"/>
              </w:rPr>
              <w:t>%</w:t>
            </w:r>
          </w:p>
        </w:tc>
        <w:tc>
          <w:tcPr>
            <w:tcW w:w="583" w:type="pct"/>
            <w:shd w:val="clear" w:color="auto" w:fill="auto"/>
            <w:vAlign w:val="center"/>
          </w:tcPr>
          <w:p w:rsidR="00F0680F" w:rsidRPr="00F0680F" w:rsidRDefault="00F0680F" w:rsidP="00F0680F">
            <w:pPr>
              <w:spacing w:after="0" w:line="240" w:lineRule="auto"/>
              <w:jc w:val="center"/>
              <w:rPr>
                <w:rFonts w:ascii="Times New Roman" w:eastAsia="Times New Roman" w:hAnsi="Times New Roman" w:cs="Times New Roman"/>
                <w:color w:val="000000"/>
                <w:sz w:val="24"/>
                <w:szCs w:val="24"/>
                <w:lang w:eastAsia="ru-RU"/>
              </w:rPr>
            </w:pPr>
            <w:r w:rsidRPr="00F0680F">
              <w:rPr>
                <w:rFonts w:ascii="Times New Roman" w:eastAsia="Times New Roman" w:hAnsi="Times New Roman" w:cs="Times New Roman"/>
                <w:color w:val="000000"/>
                <w:sz w:val="24"/>
                <w:szCs w:val="24"/>
                <w:lang w:eastAsia="ru-RU"/>
              </w:rPr>
              <w:t>99,96</w:t>
            </w:r>
          </w:p>
        </w:tc>
        <w:tc>
          <w:tcPr>
            <w:tcW w:w="458" w:type="pct"/>
            <w:shd w:val="clear" w:color="auto" w:fill="auto"/>
            <w:vAlign w:val="center"/>
          </w:tcPr>
          <w:p w:rsidR="00F0680F" w:rsidRPr="00F0680F" w:rsidRDefault="00F0680F" w:rsidP="00F0680F">
            <w:pPr>
              <w:spacing w:after="0" w:line="240" w:lineRule="auto"/>
              <w:jc w:val="center"/>
              <w:rPr>
                <w:rFonts w:ascii="Times New Roman" w:eastAsia="Times New Roman" w:hAnsi="Times New Roman" w:cs="Times New Roman"/>
                <w:color w:val="000000"/>
                <w:sz w:val="24"/>
                <w:szCs w:val="24"/>
                <w:lang w:eastAsia="ru-RU"/>
              </w:rPr>
            </w:pPr>
            <w:r w:rsidRPr="00F0680F">
              <w:rPr>
                <w:rFonts w:ascii="Times New Roman" w:eastAsia="Times New Roman" w:hAnsi="Times New Roman" w:cs="Times New Roman"/>
                <w:color w:val="000000"/>
                <w:sz w:val="24"/>
                <w:szCs w:val="24"/>
                <w:lang w:eastAsia="ru-RU"/>
              </w:rPr>
              <w:t>100,05</w:t>
            </w:r>
          </w:p>
        </w:tc>
        <w:tc>
          <w:tcPr>
            <w:tcW w:w="520" w:type="pct"/>
            <w:shd w:val="clear" w:color="auto" w:fill="auto"/>
            <w:vAlign w:val="center"/>
          </w:tcPr>
          <w:p w:rsidR="00F0680F" w:rsidRPr="00F0680F" w:rsidRDefault="00F0680F" w:rsidP="00F0680F">
            <w:pPr>
              <w:spacing w:after="0" w:line="240" w:lineRule="auto"/>
              <w:jc w:val="center"/>
              <w:rPr>
                <w:rFonts w:ascii="Times New Roman" w:eastAsia="Times New Roman" w:hAnsi="Times New Roman" w:cs="Times New Roman"/>
                <w:color w:val="000000"/>
                <w:sz w:val="24"/>
                <w:szCs w:val="24"/>
                <w:lang w:eastAsia="ru-RU"/>
              </w:rPr>
            </w:pPr>
            <w:r w:rsidRPr="00F0680F">
              <w:rPr>
                <w:rFonts w:ascii="Times New Roman" w:eastAsia="Times New Roman" w:hAnsi="Times New Roman" w:cs="Times New Roman"/>
                <w:color w:val="000000"/>
                <w:sz w:val="24"/>
                <w:szCs w:val="24"/>
                <w:lang w:eastAsia="ru-RU"/>
              </w:rPr>
              <w:t>99,94</w:t>
            </w:r>
          </w:p>
        </w:tc>
        <w:tc>
          <w:tcPr>
            <w:tcW w:w="562" w:type="pct"/>
            <w:shd w:val="clear" w:color="auto" w:fill="auto"/>
            <w:vAlign w:val="center"/>
          </w:tcPr>
          <w:p w:rsidR="00F0680F" w:rsidRPr="00F0680F" w:rsidRDefault="00F0680F" w:rsidP="00F0680F">
            <w:pPr>
              <w:spacing w:after="0" w:line="240" w:lineRule="auto"/>
              <w:jc w:val="center"/>
              <w:rPr>
                <w:rFonts w:ascii="Times New Roman" w:eastAsia="Times New Roman" w:hAnsi="Times New Roman" w:cs="Times New Roman"/>
                <w:color w:val="000000"/>
                <w:sz w:val="24"/>
                <w:szCs w:val="24"/>
                <w:lang w:eastAsia="ru-RU"/>
              </w:rPr>
            </w:pPr>
            <w:r w:rsidRPr="00F0680F">
              <w:rPr>
                <w:rFonts w:ascii="Times New Roman" w:eastAsia="Times New Roman" w:hAnsi="Times New Roman" w:cs="Times New Roman"/>
                <w:color w:val="000000"/>
                <w:sz w:val="24"/>
                <w:szCs w:val="24"/>
                <w:lang w:eastAsia="ru-RU"/>
              </w:rPr>
              <w:t>100,10</w:t>
            </w:r>
          </w:p>
        </w:tc>
        <w:tc>
          <w:tcPr>
            <w:tcW w:w="562" w:type="pct"/>
            <w:shd w:val="clear" w:color="auto" w:fill="auto"/>
            <w:vAlign w:val="center"/>
          </w:tcPr>
          <w:p w:rsidR="00F0680F" w:rsidRPr="00F0680F" w:rsidRDefault="00F0680F" w:rsidP="00F0680F">
            <w:pPr>
              <w:spacing w:after="0" w:line="240" w:lineRule="auto"/>
              <w:jc w:val="center"/>
              <w:rPr>
                <w:rFonts w:ascii="Times New Roman" w:eastAsia="Times New Roman" w:hAnsi="Times New Roman" w:cs="Times New Roman"/>
                <w:color w:val="000000"/>
                <w:sz w:val="24"/>
                <w:szCs w:val="24"/>
                <w:lang w:eastAsia="ru-RU"/>
              </w:rPr>
            </w:pPr>
            <w:r w:rsidRPr="00F0680F">
              <w:rPr>
                <w:rFonts w:ascii="Times New Roman" w:eastAsia="Times New Roman" w:hAnsi="Times New Roman" w:cs="Times New Roman"/>
                <w:color w:val="000000"/>
                <w:sz w:val="24"/>
                <w:szCs w:val="24"/>
                <w:lang w:eastAsia="ru-RU"/>
              </w:rPr>
              <w:t>99,98</w:t>
            </w:r>
          </w:p>
        </w:tc>
      </w:tr>
    </w:tbl>
    <w:p w:rsidR="00320016" w:rsidRDefault="00320016" w:rsidP="00623F58">
      <w:pPr>
        <w:spacing w:after="0" w:line="360" w:lineRule="auto"/>
        <w:ind w:firstLine="709"/>
        <w:jc w:val="both"/>
        <w:rPr>
          <w:rFonts w:ascii="Times New Roman" w:hAnsi="Times New Roman" w:cs="Times New Roman"/>
          <w:sz w:val="28"/>
        </w:rPr>
      </w:pPr>
    </w:p>
    <w:p w:rsidR="00623F58" w:rsidRPr="002513B8" w:rsidRDefault="00623F58" w:rsidP="00623F58">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Производительность труда растет и в 2014 году составил</w:t>
      </w:r>
      <w:r w:rsidR="00687B32" w:rsidRPr="002513B8">
        <w:rPr>
          <w:rFonts w:ascii="Times New Roman" w:hAnsi="Times New Roman" w:cs="Times New Roman"/>
          <w:sz w:val="24"/>
          <w:szCs w:val="24"/>
        </w:rPr>
        <w:t>а</w:t>
      </w:r>
      <w:r w:rsidRPr="002513B8">
        <w:rPr>
          <w:rFonts w:ascii="Times New Roman" w:hAnsi="Times New Roman" w:cs="Times New Roman"/>
          <w:sz w:val="24"/>
          <w:szCs w:val="24"/>
        </w:rPr>
        <w:t xml:space="preserve"> 129,61 процент</w:t>
      </w:r>
      <w:r w:rsidR="00687B32" w:rsidRPr="002513B8">
        <w:rPr>
          <w:rFonts w:ascii="Times New Roman" w:hAnsi="Times New Roman" w:cs="Times New Roman"/>
          <w:sz w:val="24"/>
          <w:szCs w:val="24"/>
        </w:rPr>
        <w:t>а</w:t>
      </w:r>
      <w:r w:rsidRPr="002513B8">
        <w:rPr>
          <w:rFonts w:ascii="Times New Roman" w:hAnsi="Times New Roman" w:cs="Times New Roman"/>
          <w:sz w:val="24"/>
          <w:szCs w:val="24"/>
        </w:rPr>
        <w:t>.</w:t>
      </w:r>
    </w:p>
    <w:p w:rsidR="00320016" w:rsidRPr="002513B8" w:rsidRDefault="00D72FF1" w:rsidP="00320016">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Для а</w:t>
      </w:r>
      <w:r w:rsidR="00320016" w:rsidRPr="002513B8">
        <w:rPr>
          <w:rFonts w:ascii="Times New Roman" w:hAnsi="Times New Roman" w:cs="Times New Roman"/>
          <w:sz w:val="24"/>
          <w:szCs w:val="24"/>
        </w:rPr>
        <w:t>нализ</w:t>
      </w:r>
      <w:r w:rsidR="00BD2874" w:rsidRPr="002513B8">
        <w:rPr>
          <w:rFonts w:ascii="Times New Roman" w:hAnsi="Times New Roman" w:cs="Times New Roman"/>
          <w:sz w:val="24"/>
          <w:szCs w:val="24"/>
        </w:rPr>
        <w:t>а</w:t>
      </w:r>
      <w:r w:rsidR="00320016" w:rsidRPr="002513B8">
        <w:rPr>
          <w:rFonts w:ascii="Times New Roman" w:hAnsi="Times New Roman" w:cs="Times New Roman"/>
          <w:sz w:val="24"/>
          <w:szCs w:val="24"/>
        </w:rPr>
        <w:t xml:space="preserve"> эффективности использования фонда заработной платы рекомендуется рассчитывать показатели</w:t>
      </w:r>
      <w:r w:rsidR="006C5A76" w:rsidRPr="002513B8">
        <w:rPr>
          <w:rFonts w:ascii="Times New Roman" w:hAnsi="Times New Roman" w:cs="Times New Roman"/>
          <w:sz w:val="24"/>
          <w:szCs w:val="24"/>
        </w:rPr>
        <w:t>, указанные</w:t>
      </w:r>
      <w:r w:rsidR="000723A8" w:rsidRPr="002513B8">
        <w:rPr>
          <w:rFonts w:ascii="Times New Roman" w:hAnsi="Times New Roman" w:cs="Times New Roman"/>
          <w:sz w:val="24"/>
          <w:szCs w:val="24"/>
        </w:rPr>
        <w:t xml:space="preserve"> </w:t>
      </w:r>
      <w:r w:rsidR="006C5A76" w:rsidRPr="002513B8">
        <w:rPr>
          <w:rFonts w:ascii="Times New Roman" w:hAnsi="Times New Roman" w:cs="Times New Roman"/>
          <w:sz w:val="24"/>
          <w:szCs w:val="24"/>
        </w:rPr>
        <w:t xml:space="preserve">в таблице </w:t>
      </w:r>
      <w:r w:rsidR="00320016" w:rsidRPr="002513B8">
        <w:rPr>
          <w:rFonts w:ascii="Times New Roman" w:hAnsi="Times New Roman" w:cs="Times New Roman"/>
          <w:sz w:val="24"/>
          <w:szCs w:val="24"/>
        </w:rPr>
        <w:t>2.9</w:t>
      </w:r>
      <w:r w:rsidR="005509B3" w:rsidRPr="002513B8">
        <w:rPr>
          <w:rFonts w:ascii="Times New Roman" w:hAnsi="Times New Roman" w:cs="Times New Roman"/>
          <w:sz w:val="24"/>
          <w:szCs w:val="24"/>
        </w:rPr>
        <w:t>.</w:t>
      </w:r>
      <w:r w:rsidR="00913B16" w:rsidRPr="002513B8">
        <w:rPr>
          <w:rFonts w:ascii="Times New Roman" w:hAnsi="Times New Roman" w:cs="Times New Roman"/>
          <w:sz w:val="24"/>
          <w:szCs w:val="24"/>
        </w:rPr>
        <w:t xml:space="preserve"> </w:t>
      </w:r>
    </w:p>
    <w:p w:rsidR="001832E6" w:rsidRPr="002513B8" w:rsidRDefault="001832E6" w:rsidP="00320016">
      <w:pPr>
        <w:spacing w:after="0" w:line="360" w:lineRule="auto"/>
        <w:ind w:left="7079"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Таблице 2.9 </w:t>
      </w:r>
    </w:p>
    <w:p w:rsidR="001832E6" w:rsidRPr="002513B8" w:rsidRDefault="001832E6" w:rsidP="00C35463">
      <w:pPr>
        <w:spacing w:after="0" w:line="360" w:lineRule="auto"/>
        <w:ind w:firstLine="709"/>
        <w:jc w:val="both"/>
        <w:rPr>
          <w:rFonts w:ascii="Times New Roman" w:hAnsi="Times New Roman" w:cs="Times New Roman"/>
          <w:sz w:val="24"/>
          <w:szCs w:val="24"/>
        </w:rPr>
      </w:pPr>
      <w:r w:rsidRPr="002513B8">
        <w:rPr>
          <w:rFonts w:ascii="Times New Roman" w:hAnsi="Times New Roman" w:cs="Times New Roman"/>
          <w:sz w:val="24"/>
          <w:szCs w:val="24"/>
        </w:rPr>
        <w:t xml:space="preserve">Анализ </w:t>
      </w:r>
      <w:r w:rsidR="006C5A76" w:rsidRPr="002513B8">
        <w:rPr>
          <w:rFonts w:ascii="Times New Roman" w:hAnsi="Times New Roman" w:cs="Times New Roman"/>
          <w:sz w:val="24"/>
          <w:szCs w:val="24"/>
        </w:rPr>
        <w:t xml:space="preserve">эффективности использования </w:t>
      </w:r>
      <w:r w:rsidRPr="002513B8">
        <w:rPr>
          <w:rFonts w:ascii="Times New Roman" w:hAnsi="Times New Roman" w:cs="Times New Roman"/>
          <w:sz w:val="24"/>
          <w:szCs w:val="24"/>
        </w:rPr>
        <w:t>фонда заработной платы</w:t>
      </w:r>
    </w:p>
    <w:tbl>
      <w:tblPr>
        <w:tblW w:w="9654" w:type="dxa"/>
        <w:tblInd w:w="93" w:type="dxa"/>
        <w:tblLook w:val="04A0" w:firstRow="1" w:lastRow="0" w:firstColumn="1" w:lastColumn="0" w:noHBand="0" w:noVBand="1"/>
      </w:tblPr>
      <w:tblGrid>
        <w:gridCol w:w="3698"/>
        <w:gridCol w:w="996"/>
        <w:gridCol w:w="876"/>
        <w:gridCol w:w="996"/>
        <w:gridCol w:w="1449"/>
        <w:gridCol w:w="1639"/>
      </w:tblGrid>
      <w:tr w:rsidR="009B21AD" w:rsidRPr="003733CC" w:rsidTr="0050204E">
        <w:trPr>
          <w:trHeight w:val="653"/>
        </w:trPr>
        <w:tc>
          <w:tcPr>
            <w:tcW w:w="3721" w:type="dxa"/>
            <w:vMerge w:val="restart"/>
            <w:tcBorders>
              <w:top w:val="single" w:sz="4" w:space="0" w:color="auto"/>
              <w:left w:val="single" w:sz="4" w:space="0" w:color="auto"/>
              <w:right w:val="single" w:sz="4" w:space="0" w:color="auto"/>
            </w:tcBorders>
            <w:shd w:val="clear" w:color="auto" w:fill="auto"/>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Наименование показателей </w:t>
            </w:r>
          </w:p>
        </w:tc>
        <w:tc>
          <w:tcPr>
            <w:tcW w:w="2868" w:type="dxa"/>
            <w:gridSpan w:val="3"/>
            <w:tcBorders>
              <w:top w:val="single" w:sz="4" w:space="0" w:color="auto"/>
              <w:left w:val="nil"/>
              <w:bottom w:val="single" w:sz="4" w:space="0" w:color="auto"/>
              <w:right w:val="single" w:sz="4" w:space="0" w:color="000000"/>
            </w:tcBorders>
            <w:shd w:val="clear" w:color="auto" w:fill="auto"/>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Значение показателя</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Отклонение (+; -)</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Темп роста (снижения),%</w:t>
            </w:r>
          </w:p>
        </w:tc>
      </w:tr>
      <w:tr w:rsidR="009B21AD" w:rsidRPr="003733CC" w:rsidTr="0050204E">
        <w:trPr>
          <w:trHeight w:val="600"/>
        </w:trPr>
        <w:tc>
          <w:tcPr>
            <w:tcW w:w="3721" w:type="dxa"/>
            <w:vMerge/>
            <w:tcBorders>
              <w:left w:val="single" w:sz="4" w:space="0" w:color="auto"/>
              <w:bottom w:val="single" w:sz="4" w:space="0" w:color="auto"/>
              <w:right w:val="single" w:sz="4" w:space="0" w:color="auto"/>
            </w:tcBorders>
            <w:shd w:val="clear" w:color="auto" w:fill="auto"/>
            <w:noWrap/>
            <w:vAlign w:val="bottom"/>
            <w:hideMark/>
          </w:tcPr>
          <w:p w:rsidR="009B21AD" w:rsidRPr="009B21AD" w:rsidRDefault="009B21AD" w:rsidP="007B241E">
            <w:pPr>
              <w:spacing w:after="0" w:line="240" w:lineRule="auto"/>
              <w:rPr>
                <w:rFonts w:ascii="Times New Roman" w:eastAsia="Times New Roman" w:hAnsi="Times New Roman" w:cs="Times New Roman"/>
                <w:color w:val="000000"/>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2012</w:t>
            </w:r>
          </w:p>
        </w:tc>
        <w:tc>
          <w:tcPr>
            <w:tcW w:w="876" w:type="dxa"/>
            <w:tcBorders>
              <w:top w:val="nil"/>
              <w:left w:val="nil"/>
              <w:bottom w:val="single" w:sz="4" w:space="0" w:color="auto"/>
              <w:right w:val="single" w:sz="4" w:space="0" w:color="auto"/>
            </w:tcBorders>
            <w:shd w:val="clear" w:color="auto" w:fill="auto"/>
            <w:noWrap/>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2013</w:t>
            </w:r>
          </w:p>
        </w:tc>
        <w:tc>
          <w:tcPr>
            <w:tcW w:w="996" w:type="dxa"/>
            <w:tcBorders>
              <w:top w:val="nil"/>
              <w:left w:val="nil"/>
              <w:bottom w:val="single" w:sz="4" w:space="0" w:color="auto"/>
              <w:right w:val="single" w:sz="4" w:space="0" w:color="auto"/>
            </w:tcBorders>
            <w:shd w:val="clear" w:color="auto" w:fill="auto"/>
            <w:noWrap/>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2014</w:t>
            </w:r>
          </w:p>
        </w:tc>
        <w:tc>
          <w:tcPr>
            <w:tcW w:w="1449" w:type="dxa"/>
            <w:tcBorders>
              <w:top w:val="nil"/>
              <w:left w:val="nil"/>
              <w:bottom w:val="single" w:sz="4" w:space="0" w:color="auto"/>
              <w:right w:val="single" w:sz="4" w:space="0" w:color="auto"/>
            </w:tcBorders>
            <w:shd w:val="clear" w:color="auto" w:fill="auto"/>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0"/>
                <w:szCs w:val="20"/>
                <w:lang w:eastAsia="ru-RU"/>
              </w:rPr>
            </w:pPr>
            <w:r w:rsidRPr="009B21AD">
              <w:rPr>
                <w:rFonts w:ascii="Times New Roman" w:eastAsia="Times New Roman" w:hAnsi="Times New Roman" w:cs="Times New Roman"/>
                <w:color w:val="000000"/>
                <w:sz w:val="20"/>
                <w:szCs w:val="20"/>
                <w:lang w:eastAsia="ru-RU"/>
              </w:rPr>
              <w:t>(гр. 3 - гр. 1)</w:t>
            </w:r>
          </w:p>
        </w:tc>
        <w:tc>
          <w:tcPr>
            <w:tcW w:w="1616" w:type="dxa"/>
            <w:tcBorders>
              <w:top w:val="nil"/>
              <w:left w:val="nil"/>
              <w:bottom w:val="single" w:sz="4" w:space="0" w:color="auto"/>
              <w:right w:val="single" w:sz="4" w:space="0" w:color="auto"/>
            </w:tcBorders>
            <w:shd w:val="clear" w:color="auto" w:fill="auto"/>
            <w:vAlign w:val="center"/>
            <w:hideMark/>
          </w:tcPr>
          <w:p w:rsidR="009B21AD" w:rsidRPr="009B21AD" w:rsidRDefault="009B21AD" w:rsidP="007B241E">
            <w:pPr>
              <w:spacing w:after="0" w:line="240" w:lineRule="auto"/>
              <w:jc w:val="center"/>
              <w:rPr>
                <w:rFonts w:ascii="Times New Roman" w:eastAsia="Times New Roman" w:hAnsi="Times New Roman" w:cs="Times New Roman"/>
                <w:color w:val="000000"/>
                <w:sz w:val="20"/>
                <w:szCs w:val="20"/>
                <w:lang w:eastAsia="ru-RU"/>
              </w:rPr>
            </w:pPr>
            <w:r w:rsidRPr="009B21AD">
              <w:rPr>
                <w:rFonts w:ascii="Times New Roman" w:eastAsia="Times New Roman" w:hAnsi="Times New Roman" w:cs="Times New Roman"/>
                <w:color w:val="000000"/>
                <w:sz w:val="20"/>
                <w:szCs w:val="20"/>
                <w:lang w:eastAsia="ru-RU"/>
              </w:rPr>
              <w:t>((гр. 3 / гр. 1) х 100%)</w:t>
            </w:r>
          </w:p>
        </w:tc>
      </w:tr>
      <w:tr w:rsidR="00317C84" w:rsidRPr="003733CC" w:rsidTr="0050204E">
        <w:trPr>
          <w:trHeight w:val="3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Выручка, тыс.руб.</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43 615</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49 827</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55 065</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11 450</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126,25</w:t>
            </w:r>
          </w:p>
        </w:tc>
      </w:tr>
      <w:tr w:rsidR="00317C84" w:rsidRPr="003733CC" w:rsidTr="0050204E">
        <w:trPr>
          <w:trHeight w:val="3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Прибыль от продаж, тыс.руб.</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w:t>
            </w:r>
            <w:r w:rsidR="004D56DC">
              <w:rPr>
                <w:rFonts w:ascii="Times New Roman" w:eastAsia="Times New Roman" w:hAnsi="Times New Roman" w:cs="Times New Roman"/>
                <w:color w:val="000000"/>
                <w:sz w:val="24"/>
                <w:szCs w:val="24"/>
                <w:lang w:eastAsia="ru-RU"/>
              </w:rPr>
              <w:t xml:space="preserve"> </w:t>
            </w:r>
            <w:r w:rsidRPr="009B21AD">
              <w:rPr>
                <w:rFonts w:ascii="Times New Roman" w:eastAsia="Times New Roman" w:hAnsi="Times New Roman" w:cs="Times New Roman"/>
                <w:color w:val="000000"/>
                <w:sz w:val="24"/>
                <w:szCs w:val="24"/>
                <w:lang w:eastAsia="ru-RU"/>
              </w:rPr>
              <w:t>489,2</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4235,3</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3854,55</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365</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110,47</w:t>
            </w:r>
          </w:p>
        </w:tc>
      </w:tr>
      <w:tr w:rsidR="00317C84" w:rsidRPr="003733CC" w:rsidTr="0050204E">
        <w:trPr>
          <w:trHeight w:val="3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Чистая прибыль, тыс.</w:t>
            </w:r>
            <w:r w:rsidR="00A50E97">
              <w:rPr>
                <w:rFonts w:ascii="Times New Roman" w:eastAsia="Times New Roman" w:hAnsi="Times New Roman" w:cs="Times New Roman"/>
                <w:color w:val="000000"/>
                <w:sz w:val="24"/>
                <w:szCs w:val="24"/>
                <w:lang w:eastAsia="ru-RU"/>
              </w:rPr>
              <w:t xml:space="preserve"> </w:t>
            </w:r>
            <w:r w:rsidRPr="009B21AD">
              <w:rPr>
                <w:rFonts w:ascii="Times New Roman" w:eastAsia="Times New Roman" w:hAnsi="Times New Roman" w:cs="Times New Roman"/>
                <w:color w:val="000000"/>
                <w:sz w:val="24"/>
                <w:szCs w:val="24"/>
                <w:lang w:eastAsia="ru-RU"/>
              </w:rPr>
              <w:t>руб.</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2791,36</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3388,2</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3083,64</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292</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110,47</w:t>
            </w:r>
          </w:p>
        </w:tc>
      </w:tr>
      <w:tr w:rsidR="00317C84" w:rsidRPr="003733CC" w:rsidTr="0050204E">
        <w:trPr>
          <w:trHeight w:val="3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Фонд заработной платы ППП, тыс. руб.</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11793,6</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15101</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15216</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3 422</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129,02</w:t>
            </w:r>
          </w:p>
        </w:tc>
      </w:tr>
      <w:tr w:rsidR="00317C84" w:rsidRPr="003733CC" w:rsidTr="0050204E">
        <w:trPr>
          <w:trHeight w:val="6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Среднесписочная численность ППП, чел.</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val="en-US" w:eastAsia="ru-RU"/>
              </w:rPr>
              <w:t>42</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val="en-US" w:eastAsia="ru-RU"/>
              </w:rPr>
              <w:t>44</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val="en-US" w:eastAsia="ru-RU"/>
              </w:rPr>
              <w:t>40</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95,24</w:t>
            </w:r>
          </w:p>
        </w:tc>
      </w:tr>
      <w:tr w:rsidR="00317C84" w:rsidRPr="003733CC" w:rsidTr="0050204E">
        <w:trPr>
          <w:trHeight w:val="6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Среднегодовая зарплата одного работника, тыс. руб.</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280,8</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343,2</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380,4</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100</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135,47</w:t>
            </w:r>
          </w:p>
        </w:tc>
      </w:tr>
      <w:tr w:rsidR="00317C84" w:rsidRPr="003733CC" w:rsidTr="0050204E">
        <w:trPr>
          <w:trHeight w:val="6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Среднемесячная заработная пл</w:t>
            </w:r>
            <w:r w:rsidRPr="009B21AD">
              <w:rPr>
                <w:rFonts w:ascii="Times New Roman" w:eastAsia="Times New Roman" w:hAnsi="Times New Roman" w:cs="Times New Roman"/>
                <w:color w:val="000000"/>
                <w:sz w:val="24"/>
                <w:szCs w:val="24"/>
                <w:lang w:eastAsia="ru-RU"/>
              </w:rPr>
              <w:t>а</w:t>
            </w:r>
            <w:r w:rsidRPr="009B21AD">
              <w:rPr>
                <w:rFonts w:ascii="Times New Roman" w:eastAsia="Times New Roman" w:hAnsi="Times New Roman" w:cs="Times New Roman"/>
                <w:color w:val="000000"/>
                <w:sz w:val="24"/>
                <w:szCs w:val="24"/>
                <w:lang w:eastAsia="ru-RU"/>
              </w:rPr>
              <w:t>та на одного работника, руб.</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23400</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28600</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31700</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8 300</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135,47</w:t>
            </w:r>
          </w:p>
        </w:tc>
      </w:tr>
      <w:tr w:rsidR="00317C84" w:rsidRPr="003733CC" w:rsidTr="0050204E">
        <w:trPr>
          <w:trHeight w:val="6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Уровень фонда заработной пл</w:t>
            </w:r>
            <w:r w:rsidRPr="009B21AD">
              <w:rPr>
                <w:rFonts w:ascii="Times New Roman" w:eastAsia="Times New Roman" w:hAnsi="Times New Roman" w:cs="Times New Roman"/>
                <w:color w:val="000000"/>
                <w:sz w:val="24"/>
                <w:szCs w:val="24"/>
                <w:lang w:eastAsia="ru-RU"/>
              </w:rPr>
              <w:t>а</w:t>
            </w:r>
            <w:r w:rsidRPr="009B21AD">
              <w:rPr>
                <w:rFonts w:ascii="Times New Roman" w:eastAsia="Times New Roman" w:hAnsi="Times New Roman" w:cs="Times New Roman"/>
                <w:color w:val="000000"/>
                <w:sz w:val="24"/>
                <w:szCs w:val="24"/>
                <w:lang w:eastAsia="ru-RU"/>
              </w:rPr>
              <w:t>ты, % к выручке ((п.</w:t>
            </w:r>
            <w:r w:rsidR="005509B3">
              <w:rPr>
                <w:rFonts w:ascii="Times New Roman" w:eastAsia="Times New Roman" w:hAnsi="Times New Roman" w:cs="Times New Roman"/>
                <w:color w:val="000000"/>
                <w:sz w:val="24"/>
                <w:szCs w:val="24"/>
                <w:lang w:eastAsia="ru-RU"/>
              </w:rPr>
              <w:t xml:space="preserve"> </w:t>
            </w:r>
            <w:r w:rsidRPr="009B21AD">
              <w:rPr>
                <w:rFonts w:ascii="Times New Roman" w:eastAsia="Times New Roman" w:hAnsi="Times New Roman" w:cs="Times New Roman"/>
                <w:color w:val="000000"/>
                <w:sz w:val="24"/>
                <w:szCs w:val="24"/>
                <w:lang w:eastAsia="ru-RU"/>
              </w:rPr>
              <w:t>4 : п.</w:t>
            </w:r>
            <w:r w:rsidR="005509B3">
              <w:rPr>
                <w:rFonts w:ascii="Times New Roman" w:eastAsia="Times New Roman" w:hAnsi="Times New Roman" w:cs="Times New Roman"/>
                <w:color w:val="000000"/>
                <w:sz w:val="24"/>
                <w:szCs w:val="24"/>
                <w:lang w:eastAsia="ru-RU"/>
              </w:rPr>
              <w:t xml:space="preserve"> </w:t>
            </w:r>
            <w:r w:rsidRPr="009B21AD">
              <w:rPr>
                <w:rFonts w:ascii="Times New Roman" w:eastAsia="Times New Roman" w:hAnsi="Times New Roman" w:cs="Times New Roman"/>
                <w:color w:val="000000"/>
                <w:sz w:val="24"/>
                <w:szCs w:val="24"/>
                <w:lang w:eastAsia="ru-RU"/>
              </w:rPr>
              <w:t>1) х 100%)</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27,04</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30,31</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27,63</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102,19</w:t>
            </w:r>
          </w:p>
        </w:tc>
      </w:tr>
      <w:tr w:rsidR="00317C84" w:rsidRPr="003733CC" w:rsidTr="0050204E">
        <w:trPr>
          <w:trHeight w:val="6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Прибыль на рубль заработной платы, руб.(п.</w:t>
            </w:r>
            <w:r w:rsidR="005509B3" w:rsidRPr="009B21AD">
              <w:rPr>
                <w:rFonts w:ascii="Times New Roman" w:eastAsia="Times New Roman" w:hAnsi="Times New Roman" w:cs="Times New Roman"/>
                <w:color w:val="000000"/>
                <w:sz w:val="24"/>
                <w:szCs w:val="24"/>
                <w:lang w:eastAsia="ru-RU"/>
              </w:rPr>
              <w:t xml:space="preserve"> </w:t>
            </w:r>
            <w:r w:rsidRPr="009B21AD">
              <w:rPr>
                <w:rFonts w:ascii="Times New Roman" w:eastAsia="Times New Roman" w:hAnsi="Times New Roman" w:cs="Times New Roman"/>
                <w:color w:val="000000"/>
                <w:sz w:val="24"/>
                <w:szCs w:val="24"/>
                <w:lang w:eastAsia="ru-RU"/>
              </w:rPr>
              <w:t>2 : п.4)</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0,30</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0,28</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0,25</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85,62</w:t>
            </w:r>
          </w:p>
        </w:tc>
      </w:tr>
      <w:tr w:rsidR="00317C84" w:rsidRPr="003733CC" w:rsidTr="0050204E">
        <w:trPr>
          <w:trHeight w:val="600"/>
        </w:trPr>
        <w:tc>
          <w:tcPr>
            <w:tcW w:w="3721" w:type="dxa"/>
            <w:tcBorders>
              <w:top w:val="nil"/>
              <w:left w:val="single" w:sz="4" w:space="0" w:color="auto"/>
              <w:bottom w:val="single" w:sz="4" w:space="0" w:color="auto"/>
              <w:right w:val="single" w:sz="4" w:space="0" w:color="auto"/>
            </w:tcBorders>
            <w:shd w:val="clear" w:color="auto" w:fill="auto"/>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Чистая прибыль на рубль зар</w:t>
            </w:r>
            <w:r w:rsidRPr="009B21AD">
              <w:rPr>
                <w:rFonts w:ascii="Times New Roman" w:eastAsia="Times New Roman" w:hAnsi="Times New Roman" w:cs="Times New Roman"/>
                <w:color w:val="000000"/>
                <w:sz w:val="24"/>
                <w:szCs w:val="24"/>
                <w:lang w:eastAsia="ru-RU"/>
              </w:rPr>
              <w:t>а</w:t>
            </w:r>
            <w:r w:rsidRPr="009B21AD">
              <w:rPr>
                <w:rFonts w:ascii="Times New Roman" w:eastAsia="Times New Roman" w:hAnsi="Times New Roman" w:cs="Times New Roman"/>
                <w:color w:val="000000"/>
                <w:sz w:val="24"/>
                <w:szCs w:val="24"/>
                <w:lang w:eastAsia="ru-RU"/>
              </w:rPr>
              <w:t>ботной платы, руб.(п. 3 : п.4)</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0,24</w:t>
            </w:r>
          </w:p>
        </w:tc>
        <w:tc>
          <w:tcPr>
            <w:tcW w:w="87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0,22</w:t>
            </w:r>
          </w:p>
        </w:tc>
        <w:tc>
          <w:tcPr>
            <w:tcW w:w="99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0,20</w:t>
            </w:r>
          </w:p>
        </w:tc>
        <w:tc>
          <w:tcPr>
            <w:tcW w:w="1449"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0</w:t>
            </w:r>
          </w:p>
        </w:tc>
        <w:tc>
          <w:tcPr>
            <w:tcW w:w="1616" w:type="dxa"/>
            <w:tcBorders>
              <w:top w:val="nil"/>
              <w:left w:val="nil"/>
              <w:bottom w:val="single" w:sz="4" w:space="0" w:color="auto"/>
              <w:right w:val="single" w:sz="4" w:space="0" w:color="auto"/>
            </w:tcBorders>
            <w:shd w:val="clear" w:color="auto" w:fill="auto"/>
            <w:noWrap/>
            <w:hideMark/>
          </w:tcPr>
          <w:p w:rsidR="00317C84" w:rsidRPr="009B21AD" w:rsidRDefault="00317C84" w:rsidP="007B241E">
            <w:pPr>
              <w:spacing w:after="0" w:line="240" w:lineRule="auto"/>
              <w:rPr>
                <w:rFonts w:ascii="Times New Roman" w:eastAsia="Times New Roman" w:hAnsi="Times New Roman" w:cs="Times New Roman"/>
                <w:color w:val="000000"/>
                <w:sz w:val="24"/>
                <w:szCs w:val="24"/>
                <w:lang w:eastAsia="ru-RU"/>
              </w:rPr>
            </w:pPr>
            <w:r w:rsidRPr="009B21AD">
              <w:rPr>
                <w:rFonts w:ascii="Times New Roman" w:eastAsia="Times New Roman" w:hAnsi="Times New Roman" w:cs="Times New Roman"/>
                <w:color w:val="000000"/>
                <w:sz w:val="24"/>
                <w:szCs w:val="24"/>
                <w:lang w:eastAsia="ru-RU"/>
              </w:rPr>
              <w:t>85,62</w:t>
            </w:r>
          </w:p>
        </w:tc>
      </w:tr>
    </w:tbl>
    <w:p w:rsidR="00427906" w:rsidRDefault="00427906" w:rsidP="00D93B79">
      <w:pPr>
        <w:autoSpaceDE w:val="0"/>
        <w:autoSpaceDN w:val="0"/>
        <w:adjustRightInd w:val="0"/>
        <w:spacing w:after="0" w:line="360" w:lineRule="auto"/>
        <w:ind w:firstLine="720"/>
        <w:jc w:val="both"/>
        <w:rPr>
          <w:rFonts w:ascii="Times New Roman" w:hAnsi="Times New Roman" w:cs="Times New Roman"/>
          <w:sz w:val="24"/>
          <w:szCs w:val="24"/>
        </w:rPr>
      </w:pPr>
    </w:p>
    <w:p w:rsidR="00D93B79" w:rsidRDefault="006B612F" w:rsidP="00D93B79">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Данные табл</w:t>
      </w:r>
      <w:r w:rsidR="000723A8" w:rsidRPr="0050204E">
        <w:rPr>
          <w:rFonts w:ascii="Times New Roman" w:hAnsi="Times New Roman" w:cs="Times New Roman"/>
          <w:sz w:val="24"/>
          <w:szCs w:val="24"/>
        </w:rPr>
        <w:t>ицы</w:t>
      </w:r>
      <w:r w:rsidRPr="0050204E">
        <w:rPr>
          <w:rFonts w:ascii="Times New Roman" w:hAnsi="Times New Roman" w:cs="Times New Roman"/>
          <w:sz w:val="24"/>
          <w:szCs w:val="24"/>
        </w:rPr>
        <w:t xml:space="preserve"> </w:t>
      </w:r>
      <w:r w:rsidR="000723A8" w:rsidRPr="0050204E">
        <w:rPr>
          <w:rFonts w:ascii="Times New Roman" w:hAnsi="Times New Roman" w:cs="Times New Roman"/>
          <w:sz w:val="24"/>
          <w:szCs w:val="24"/>
        </w:rPr>
        <w:t>2.9</w:t>
      </w:r>
      <w:r w:rsidRPr="0050204E">
        <w:rPr>
          <w:rFonts w:ascii="Times New Roman" w:hAnsi="Times New Roman" w:cs="Times New Roman"/>
          <w:sz w:val="24"/>
          <w:szCs w:val="24"/>
        </w:rPr>
        <w:t xml:space="preserve"> показывают, что расходы на оплату труда у исследуемой о</w:t>
      </w:r>
      <w:r w:rsidRPr="0050204E">
        <w:rPr>
          <w:rFonts w:ascii="Times New Roman" w:hAnsi="Times New Roman" w:cs="Times New Roman"/>
          <w:sz w:val="24"/>
          <w:szCs w:val="24"/>
        </w:rPr>
        <w:t>р</w:t>
      </w:r>
      <w:r w:rsidRPr="0050204E">
        <w:rPr>
          <w:rFonts w:ascii="Times New Roman" w:hAnsi="Times New Roman" w:cs="Times New Roman"/>
          <w:sz w:val="24"/>
          <w:szCs w:val="24"/>
        </w:rPr>
        <w:t xml:space="preserve">ганизации за отчетный период </w:t>
      </w:r>
      <w:r w:rsidR="009B21AD" w:rsidRPr="0050204E">
        <w:rPr>
          <w:rFonts w:ascii="Times New Roman" w:hAnsi="Times New Roman" w:cs="Times New Roman"/>
          <w:sz w:val="24"/>
          <w:szCs w:val="24"/>
        </w:rPr>
        <w:t>незначительно увеличились.</w:t>
      </w:r>
      <w:r w:rsidRPr="0050204E">
        <w:rPr>
          <w:rFonts w:ascii="Arial" w:hAnsi="Arial" w:cs="Arial"/>
          <w:sz w:val="24"/>
          <w:szCs w:val="24"/>
        </w:rPr>
        <w:t xml:space="preserve"> </w:t>
      </w:r>
      <w:r w:rsidR="00D93B79" w:rsidRPr="0050204E">
        <w:rPr>
          <w:rFonts w:ascii="Times New Roman" w:hAnsi="Times New Roman" w:cs="Times New Roman"/>
          <w:sz w:val="24"/>
          <w:szCs w:val="24"/>
        </w:rPr>
        <w:t>Для наглядности изобразим графически (рис. 2.5).</w:t>
      </w:r>
    </w:p>
    <w:p w:rsidR="00427906" w:rsidRPr="0050204E" w:rsidRDefault="00427906" w:rsidP="00D93B79">
      <w:pPr>
        <w:autoSpaceDE w:val="0"/>
        <w:autoSpaceDN w:val="0"/>
        <w:adjustRightInd w:val="0"/>
        <w:spacing w:after="0" w:line="360" w:lineRule="auto"/>
        <w:ind w:firstLine="720"/>
        <w:jc w:val="both"/>
        <w:rPr>
          <w:rFonts w:ascii="Times New Roman" w:hAnsi="Times New Roman" w:cs="Times New Roman"/>
          <w:sz w:val="24"/>
          <w:szCs w:val="24"/>
        </w:rPr>
      </w:pPr>
    </w:p>
    <w:p w:rsidR="00994039" w:rsidRDefault="00994039" w:rsidP="00913B16">
      <w:pPr>
        <w:autoSpaceDE w:val="0"/>
        <w:autoSpaceDN w:val="0"/>
        <w:adjustRightInd w:val="0"/>
        <w:spacing w:after="0" w:line="360" w:lineRule="auto"/>
        <w:ind w:firstLine="720"/>
        <w:jc w:val="center"/>
        <w:rPr>
          <w:rFonts w:ascii="Arial" w:hAnsi="Arial" w:cs="Arial"/>
          <w:color w:val="FF0000"/>
          <w:sz w:val="24"/>
          <w:szCs w:val="24"/>
        </w:rPr>
      </w:pPr>
      <w:r>
        <w:rPr>
          <w:noProof/>
          <w:lang w:eastAsia="ru-RU"/>
        </w:rPr>
        <w:drawing>
          <wp:inline distT="0" distB="0" distL="0" distR="0" wp14:anchorId="579B5DC3" wp14:editId="7E68DFDF">
            <wp:extent cx="4688958" cy="4869711"/>
            <wp:effectExtent l="0" t="0" r="16510" b="2667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427906" w:rsidRDefault="00427906" w:rsidP="00913B16">
      <w:pPr>
        <w:autoSpaceDE w:val="0"/>
        <w:autoSpaceDN w:val="0"/>
        <w:adjustRightInd w:val="0"/>
        <w:spacing w:after="0" w:line="360" w:lineRule="auto"/>
        <w:ind w:firstLine="720"/>
        <w:jc w:val="center"/>
        <w:rPr>
          <w:rFonts w:ascii="Arial" w:hAnsi="Arial" w:cs="Arial"/>
          <w:color w:val="FF0000"/>
          <w:sz w:val="24"/>
          <w:szCs w:val="24"/>
        </w:rPr>
      </w:pPr>
    </w:p>
    <w:p w:rsidR="00D93B79" w:rsidRPr="007B241E" w:rsidRDefault="00994039" w:rsidP="001B10B5">
      <w:pPr>
        <w:autoSpaceDE w:val="0"/>
        <w:autoSpaceDN w:val="0"/>
        <w:adjustRightInd w:val="0"/>
        <w:spacing w:after="0" w:line="360" w:lineRule="auto"/>
        <w:ind w:firstLine="720"/>
        <w:jc w:val="center"/>
        <w:rPr>
          <w:rFonts w:ascii="Times New Roman" w:hAnsi="Times New Roman" w:cs="Times New Roman"/>
          <w:sz w:val="24"/>
          <w:szCs w:val="24"/>
        </w:rPr>
      </w:pPr>
      <w:r w:rsidRPr="007B241E">
        <w:rPr>
          <w:rFonts w:ascii="Times New Roman" w:hAnsi="Times New Roman" w:cs="Times New Roman"/>
          <w:sz w:val="24"/>
          <w:szCs w:val="24"/>
        </w:rPr>
        <w:t>Рис.2.5</w:t>
      </w:r>
      <w:r w:rsidR="00251DE7" w:rsidRPr="007B241E">
        <w:rPr>
          <w:rFonts w:ascii="Times New Roman" w:hAnsi="Times New Roman" w:cs="Times New Roman"/>
          <w:sz w:val="24"/>
          <w:szCs w:val="24"/>
        </w:rPr>
        <w:t>.</w:t>
      </w:r>
      <w:r w:rsidR="00913B16" w:rsidRPr="007B241E">
        <w:rPr>
          <w:rFonts w:ascii="Times New Roman" w:hAnsi="Times New Roman" w:cs="Times New Roman"/>
          <w:sz w:val="24"/>
          <w:szCs w:val="24"/>
        </w:rPr>
        <w:t xml:space="preserve"> Динамика эффективности использования фонда заработной платы</w:t>
      </w:r>
      <w:r w:rsidR="00FF5AA9" w:rsidRPr="007B241E">
        <w:rPr>
          <w:rFonts w:ascii="Times New Roman" w:hAnsi="Times New Roman" w:cs="Times New Roman"/>
          <w:sz w:val="24"/>
          <w:szCs w:val="24"/>
        </w:rPr>
        <w:t xml:space="preserve"> ООО «НАША СЕМЬЯ» </w:t>
      </w:r>
      <w:r w:rsidR="005A3579" w:rsidRPr="007B241E">
        <w:rPr>
          <w:rFonts w:ascii="Times New Roman" w:hAnsi="Times New Roman" w:cs="Times New Roman"/>
          <w:sz w:val="24"/>
          <w:szCs w:val="24"/>
        </w:rPr>
        <w:t>з</w:t>
      </w:r>
      <w:r w:rsidR="00FF5AA9" w:rsidRPr="007B241E">
        <w:rPr>
          <w:rFonts w:ascii="Times New Roman" w:hAnsi="Times New Roman" w:cs="Times New Roman"/>
          <w:sz w:val="24"/>
          <w:szCs w:val="24"/>
        </w:rPr>
        <w:t>а периоды 2012-2014 года</w:t>
      </w:r>
    </w:p>
    <w:p w:rsidR="002F4340" w:rsidRDefault="002F4340" w:rsidP="00072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sectPr w:rsidR="002F4340" w:rsidSect="00CD4C85">
          <w:headerReference w:type="default" r:id="rId46"/>
          <w:headerReference w:type="first" r:id="rId47"/>
          <w:type w:val="nextColumn"/>
          <w:pgSz w:w="11906" w:h="16838" w:code="9"/>
          <w:pgMar w:top="1134" w:right="851" w:bottom="1134" w:left="1701" w:header="709" w:footer="709" w:gutter="0"/>
          <w:pgNumType w:start="1"/>
          <w:cols w:space="720"/>
          <w:noEndnote/>
          <w:titlePg/>
        </w:sectPr>
      </w:pPr>
    </w:p>
    <w:p w:rsidR="006546F0" w:rsidRPr="0050204E" w:rsidRDefault="006546F0" w:rsidP="00654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lastRenderedPageBreak/>
        <w:t>Себестоимость  продукции  -  один из  важнейших экономических пока</w:t>
      </w:r>
      <w:r w:rsidRPr="0050204E">
        <w:rPr>
          <w:rFonts w:ascii="Times New Roman" w:hAnsi="Times New Roman" w:cs="Times New Roman"/>
          <w:b/>
          <w:sz w:val="24"/>
          <w:szCs w:val="24"/>
        </w:rPr>
        <w:t>з</w:t>
      </w:r>
      <w:r w:rsidRPr="0050204E">
        <w:rPr>
          <w:rFonts w:ascii="Times New Roman" w:hAnsi="Times New Roman" w:cs="Times New Roman"/>
          <w:sz w:val="24"/>
          <w:szCs w:val="24"/>
        </w:rPr>
        <w:t>ателей деятельности предприятий, выражающий в дене</w:t>
      </w:r>
      <w:r w:rsidRPr="0050204E">
        <w:rPr>
          <w:rFonts w:ascii="Times New Roman" w:hAnsi="Times New Roman" w:cs="Times New Roman"/>
          <w:sz w:val="24"/>
          <w:szCs w:val="24"/>
        </w:rPr>
        <w:t>ж</w:t>
      </w:r>
      <w:r w:rsidRPr="0050204E">
        <w:rPr>
          <w:rFonts w:ascii="Times New Roman" w:hAnsi="Times New Roman" w:cs="Times New Roman"/>
          <w:sz w:val="24"/>
          <w:szCs w:val="24"/>
        </w:rPr>
        <w:t>ной форме все затраты предприятия, связанные с производством и реализацией продукции</w:t>
      </w:r>
      <w:r w:rsidRPr="0050204E">
        <w:rPr>
          <w:rStyle w:val="a8"/>
          <w:rFonts w:ascii="Times New Roman" w:hAnsi="Times New Roman"/>
          <w:sz w:val="24"/>
          <w:szCs w:val="24"/>
        </w:rPr>
        <w:footnoteReference w:id="27"/>
      </w:r>
      <w:r w:rsidRPr="0050204E">
        <w:rPr>
          <w:rFonts w:ascii="Times New Roman" w:hAnsi="Times New Roman" w:cs="Times New Roman"/>
          <w:sz w:val="24"/>
          <w:szCs w:val="24"/>
        </w:rPr>
        <w:t xml:space="preserve">. </w:t>
      </w:r>
    </w:p>
    <w:p w:rsidR="002F4340" w:rsidRPr="0050204E" w:rsidRDefault="002F4340" w:rsidP="002F4340">
      <w:pPr>
        <w:spacing w:after="0" w:line="360" w:lineRule="auto"/>
        <w:ind w:left="12035" w:firstLine="709"/>
        <w:rPr>
          <w:rFonts w:ascii="Times New Roman" w:hAnsi="Times New Roman" w:cs="Times New Roman"/>
          <w:sz w:val="24"/>
          <w:szCs w:val="24"/>
        </w:rPr>
      </w:pPr>
      <w:r w:rsidRPr="0050204E">
        <w:rPr>
          <w:rFonts w:ascii="Times New Roman" w:hAnsi="Times New Roman" w:cs="Times New Roman"/>
          <w:sz w:val="24"/>
          <w:szCs w:val="24"/>
        </w:rPr>
        <w:t>Таблица 2.10</w:t>
      </w:r>
    </w:p>
    <w:p w:rsidR="002F4340" w:rsidRPr="0050204E" w:rsidRDefault="002F4340" w:rsidP="002F4340">
      <w:pPr>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 xml:space="preserve">Динамика затрат по статьям расходов ООО </w:t>
      </w:r>
      <w:r w:rsidR="00243172" w:rsidRPr="0050204E">
        <w:rPr>
          <w:rFonts w:ascii="Times New Roman" w:hAnsi="Times New Roman" w:cs="Times New Roman"/>
          <w:sz w:val="24"/>
          <w:szCs w:val="24"/>
        </w:rPr>
        <w:t>«НАША СЕМЬЯ»</w:t>
      </w:r>
    </w:p>
    <w:tbl>
      <w:tblPr>
        <w:tblW w:w="15055" w:type="dxa"/>
        <w:tblLayout w:type="fixed"/>
        <w:tblCellMar>
          <w:left w:w="30" w:type="dxa"/>
          <w:right w:w="30" w:type="dxa"/>
        </w:tblCellMar>
        <w:tblLook w:val="0000" w:firstRow="0" w:lastRow="0" w:firstColumn="0" w:lastColumn="0" w:noHBand="0" w:noVBand="0"/>
      </w:tblPr>
      <w:tblGrid>
        <w:gridCol w:w="2298"/>
        <w:gridCol w:w="610"/>
        <w:gridCol w:w="530"/>
        <w:gridCol w:w="960"/>
        <w:gridCol w:w="960"/>
        <w:gridCol w:w="960"/>
        <w:gridCol w:w="530"/>
        <w:gridCol w:w="960"/>
        <w:gridCol w:w="960"/>
        <w:gridCol w:w="960"/>
        <w:gridCol w:w="530"/>
        <w:gridCol w:w="960"/>
        <w:gridCol w:w="840"/>
        <w:gridCol w:w="960"/>
        <w:gridCol w:w="720"/>
        <w:gridCol w:w="608"/>
        <w:gridCol w:w="709"/>
      </w:tblGrid>
      <w:tr w:rsidR="00E02B2A" w:rsidRPr="00976922" w:rsidTr="00B44240">
        <w:trPr>
          <w:trHeight w:val="605"/>
        </w:trPr>
        <w:tc>
          <w:tcPr>
            <w:tcW w:w="2298" w:type="dxa"/>
            <w:vMerge w:val="restart"/>
            <w:tcBorders>
              <w:top w:val="single" w:sz="6" w:space="0" w:color="auto"/>
              <w:left w:val="single" w:sz="6" w:space="0" w:color="auto"/>
              <w:right w:val="single" w:sz="6" w:space="0" w:color="auto"/>
            </w:tcBorders>
            <w:vAlign w:val="center"/>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Наименование статей расходов</w:t>
            </w:r>
          </w:p>
        </w:tc>
        <w:tc>
          <w:tcPr>
            <w:tcW w:w="610" w:type="dxa"/>
            <w:vMerge w:val="restart"/>
            <w:tcBorders>
              <w:top w:val="single" w:sz="6" w:space="0" w:color="auto"/>
              <w:left w:val="single" w:sz="6" w:space="0" w:color="auto"/>
              <w:right w:val="single" w:sz="6" w:space="0" w:color="auto"/>
            </w:tcBorders>
            <w:textDirection w:val="btLr"/>
            <w:vAlign w:val="center"/>
          </w:tcPr>
          <w:p w:rsidR="00E02B2A" w:rsidRPr="00976922" w:rsidRDefault="00E02B2A" w:rsidP="00E02B2A">
            <w:pPr>
              <w:autoSpaceDE w:val="0"/>
              <w:autoSpaceDN w:val="0"/>
              <w:adjustRightInd w:val="0"/>
              <w:spacing w:after="0" w:line="240" w:lineRule="auto"/>
              <w:ind w:left="113" w:right="113"/>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ед.изм.</w:t>
            </w:r>
          </w:p>
        </w:tc>
        <w:tc>
          <w:tcPr>
            <w:tcW w:w="10110" w:type="dxa"/>
            <w:gridSpan w:val="12"/>
            <w:tcBorders>
              <w:top w:val="single" w:sz="6" w:space="0" w:color="auto"/>
              <w:left w:val="single" w:sz="6" w:space="0" w:color="auto"/>
              <w:bottom w:val="single" w:sz="6" w:space="0" w:color="auto"/>
              <w:right w:val="single" w:sz="6" w:space="0" w:color="auto"/>
            </w:tcBorders>
            <w:vAlign w:val="center"/>
          </w:tcPr>
          <w:p w:rsidR="00E02B2A" w:rsidRPr="00976922" w:rsidRDefault="00E02B2A"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Затраты  на единицу продукции и весь объем производства по периодам, тыс.руб.</w:t>
            </w:r>
          </w:p>
        </w:tc>
        <w:tc>
          <w:tcPr>
            <w:tcW w:w="2037" w:type="dxa"/>
            <w:gridSpan w:val="3"/>
            <w:tcBorders>
              <w:top w:val="single" w:sz="6" w:space="0" w:color="auto"/>
              <w:left w:val="single" w:sz="6" w:space="0" w:color="auto"/>
              <w:bottom w:val="single" w:sz="6" w:space="0" w:color="auto"/>
              <w:right w:val="single" w:sz="6" w:space="0" w:color="auto"/>
            </w:tcBorders>
          </w:tcPr>
          <w:p w:rsidR="00E02B2A" w:rsidRPr="00976922" w:rsidRDefault="00E02B2A" w:rsidP="00976922">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Вертикальный анализ</w:t>
            </w:r>
            <w:r w:rsidR="00AF0E84">
              <w:rPr>
                <w:rFonts w:ascii="Times New Roman" w:hAnsi="Times New Roman" w:cs="Times New Roman"/>
                <w:color w:val="000000"/>
                <w:sz w:val="24"/>
                <w:szCs w:val="24"/>
              </w:rPr>
              <w:t>, %</w:t>
            </w:r>
          </w:p>
        </w:tc>
      </w:tr>
      <w:tr w:rsidR="00E02B2A" w:rsidRPr="00976922" w:rsidTr="00B44240">
        <w:trPr>
          <w:trHeight w:val="302"/>
        </w:trPr>
        <w:tc>
          <w:tcPr>
            <w:tcW w:w="2298" w:type="dxa"/>
            <w:vMerge/>
            <w:tcBorders>
              <w:left w:val="single" w:sz="6" w:space="0" w:color="auto"/>
              <w:right w:val="single" w:sz="6" w:space="0" w:color="auto"/>
            </w:tcBorders>
          </w:tcPr>
          <w:p w:rsidR="00E02B2A" w:rsidRPr="00976922" w:rsidRDefault="00E02B2A" w:rsidP="00E02B2A">
            <w:pPr>
              <w:autoSpaceDE w:val="0"/>
              <w:autoSpaceDN w:val="0"/>
              <w:adjustRightInd w:val="0"/>
              <w:spacing w:after="0" w:line="240" w:lineRule="auto"/>
              <w:rPr>
                <w:rFonts w:ascii="Times New Roman" w:hAnsi="Times New Roman" w:cs="Times New Roman"/>
                <w:color w:val="000000"/>
                <w:sz w:val="24"/>
                <w:szCs w:val="24"/>
              </w:rPr>
            </w:pPr>
          </w:p>
        </w:tc>
        <w:tc>
          <w:tcPr>
            <w:tcW w:w="610" w:type="dxa"/>
            <w:vMerge/>
            <w:tcBorders>
              <w:left w:val="single" w:sz="6" w:space="0" w:color="auto"/>
              <w:right w:val="single" w:sz="6" w:space="0" w:color="auto"/>
            </w:tcBorders>
          </w:tcPr>
          <w:p w:rsidR="00E02B2A" w:rsidRPr="00976922" w:rsidRDefault="00E02B2A" w:rsidP="00E02B2A">
            <w:pPr>
              <w:autoSpaceDE w:val="0"/>
              <w:autoSpaceDN w:val="0"/>
              <w:adjustRightInd w:val="0"/>
              <w:spacing w:after="0" w:line="240" w:lineRule="auto"/>
              <w:rPr>
                <w:rFonts w:ascii="Times New Roman" w:hAnsi="Times New Roman" w:cs="Times New Roman"/>
                <w:color w:val="000000"/>
                <w:sz w:val="24"/>
                <w:szCs w:val="24"/>
              </w:rPr>
            </w:pPr>
          </w:p>
        </w:tc>
        <w:tc>
          <w:tcPr>
            <w:tcW w:w="3410" w:type="dxa"/>
            <w:gridSpan w:val="4"/>
            <w:tcBorders>
              <w:top w:val="single" w:sz="6" w:space="0" w:color="auto"/>
              <w:left w:val="single" w:sz="6" w:space="0" w:color="auto"/>
              <w:bottom w:val="single" w:sz="6" w:space="0" w:color="auto"/>
              <w:right w:val="single" w:sz="6" w:space="0" w:color="auto"/>
            </w:tcBorders>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2012</w:t>
            </w:r>
          </w:p>
        </w:tc>
        <w:tc>
          <w:tcPr>
            <w:tcW w:w="3410" w:type="dxa"/>
            <w:gridSpan w:val="4"/>
            <w:tcBorders>
              <w:top w:val="single" w:sz="6" w:space="0" w:color="auto"/>
              <w:left w:val="single" w:sz="6" w:space="0" w:color="auto"/>
              <w:bottom w:val="single" w:sz="6" w:space="0" w:color="auto"/>
              <w:right w:val="single" w:sz="6" w:space="0" w:color="auto"/>
            </w:tcBorders>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2013</w:t>
            </w:r>
          </w:p>
        </w:tc>
        <w:tc>
          <w:tcPr>
            <w:tcW w:w="3290" w:type="dxa"/>
            <w:gridSpan w:val="4"/>
            <w:tcBorders>
              <w:top w:val="single" w:sz="6" w:space="0" w:color="auto"/>
              <w:left w:val="single" w:sz="6" w:space="0" w:color="auto"/>
              <w:bottom w:val="single" w:sz="6" w:space="0" w:color="auto"/>
              <w:right w:val="single" w:sz="6" w:space="0" w:color="auto"/>
            </w:tcBorders>
          </w:tcPr>
          <w:p w:rsidR="00E02B2A" w:rsidRPr="00976922" w:rsidRDefault="00E02B2A" w:rsidP="00976922">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2014</w:t>
            </w:r>
          </w:p>
        </w:tc>
        <w:tc>
          <w:tcPr>
            <w:tcW w:w="720" w:type="dxa"/>
            <w:vMerge w:val="restart"/>
            <w:tcBorders>
              <w:top w:val="single" w:sz="6" w:space="0" w:color="auto"/>
              <w:left w:val="single" w:sz="6" w:space="0" w:color="auto"/>
              <w:right w:val="single" w:sz="6" w:space="0" w:color="auto"/>
            </w:tcBorders>
            <w:vAlign w:val="center"/>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2012</w:t>
            </w:r>
          </w:p>
        </w:tc>
        <w:tc>
          <w:tcPr>
            <w:tcW w:w="608" w:type="dxa"/>
            <w:vMerge w:val="restart"/>
            <w:tcBorders>
              <w:top w:val="single" w:sz="6" w:space="0" w:color="auto"/>
              <w:left w:val="single" w:sz="6" w:space="0" w:color="auto"/>
              <w:right w:val="single" w:sz="6" w:space="0" w:color="auto"/>
            </w:tcBorders>
            <w:vAlign w:val="center"/>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2013</w:t>
            </w:r>
          </w:p>
        </w:tc>
        <w:tc>
          <w:tcPr>
            <w:tcW w:w="709" w:type="dxa"/>
            <w:vMerge w:val="restart"/>
            <w:tcBorders>
              <w:top w:val="single" w:sz="6" w:space="0" w:color="auto"/>
              <w:left w:val="single" w:sz="6" w:space="0" w:color="auto"/>
              <w:right w:val="single" w:sz="6" w:space="0" w:color="auto"/>
            </w:tcBorders>
            <w:vAlign w:val="center"/>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2014</w:t>
            </w:r>
          </w:p>
        </w:tc>
      </w:tr>
      <w:tr w:rsidR="00566C58" w:rsidRPr="00976922" w:rsidTr="00727047">
        <w:trPr>
          <w:trHeight w:val="605"/>
        </w:trPr>
        <w:tc>
          <w:tcPr>
            <w:tcW w:w="2298" w:type="dxa"/>
            <w:vMerge/>
            <w:tcBorders>
              <w:left w:val="single" w:sz="6" w:space="0" w:color="auto"/>
              <w:bottom w:val="single" w:sz="6" w:space="0" w:color="auto"/>
              <w:right w:val="single" w:sz="6" w:space="0" w:color="auto"/>
            </w:tcBorders>
          </w:tcPr>
          <w:p w:rsidR="00E02B2A" w:rsidRPr="00976922" w:rsidRDefault="00E02B2A" w:rsidP="00E02B2A">
            <w:pPr>
              <w:autoSpaceDE w:val="0"/>
              <w:autoSpaceDN w:val="0"/>
              <w:adjustRightInd w:val="0"/>
              <w:spacing w:after="0" w:line="240" w:lineRule="auto"/>
              <w:rPr>
                <w:rFonts w:ascii="Times New Roman" w:hAnsi="Times New Roman" w:cs="Times New Roman"/>
                <w:color w:val="000000"/>
                <w:sz w:val="24"/>
                <w:szCs w:val="24"/>
              </w:rPr>
            </w:pPr>
          </w:p>
        </w:tc>
        <w:tc>
          <w:tcPr>
            <w:tcW w:w="610" w:type="dxa"/>
            <w:vMerge/>
            <w:tcBorders>
              <w:left w:val="single" w:sz="6" w:space="0" w:color="auto"/>
              <w:bottom w:val="single" w:sz="6" w:space="0" w:color="auto"/>
              <w:right w:val="single" w:sz="6" w:space="0" w:color="auto"/>
            </w:tcBorders>
          </w:tcPr>
          <w:p w:rsidR="00E02B2A" w:rsidRPr="00976922" w:rsidRDefault="00E02B2A" w:rsidP="00E02B2A">
            <w:pPr>
              <w:autoSpaceDE w:val="0"/>
              <w:autoSpaceDN w:val="0"/>
              <w:adjustRightInd w:val="0"/>
              <w:spacing w:after="0" w:line="240" w:lineRule="auto"/>
              <w:rPr>
                <w:rFonts w:ascii="Times New Roman" w:hAnsi="Times New Roman" w:cs="Times New Roman"/>
                <w:color w:val="000000"/>
                <w:sz w:val="24"/>
                <w:szCs w:val="24"/>
              </w:rPr>
            </w:pPr>
          </w:p>
        </w:tc>
        <w:tc>
          <w:tcPr>
            <w:tcW w:w="53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цена за ед</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норма расх.</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сумма</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 весь выпуск</w:t>
            </w:r>
          </w:p>
        </w:tc>
        <w:tc>
          <w:tcPr>
            <w:tcW w:w="53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цена за ед</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норма расх.</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сумма</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 весь выпуск</w:t>
            </w:r>
          </w:p>
        </w:tc>
        <w:tc>
          <w:tcPr>
            <w:tcW w:w="53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цена за ед</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норма расх.</w:t>
            </w:r>
          </w:p>
        </w:tc>
        <w:tc>
          <w:tcPr>
            <w:tcW w:w="84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сумма</w:t>
            </w:r>
          </w:p>
        </w:tc>
        <w:tc>
          <w:tcPr>
            <w:tcW w:w="960" w:type="dxa"/>
            <w:tcBorders>
              <w:top w:val="single" w:sz="6" w:space="0" w:color="auto"/>
              <w:left w:val="single" w:sz="6" w:space="0" w:color="auto"/>
              <w:bottom w:val="single" w:sz="6" w:space="0" w:color="auto"/>
              <w:right w:val="single" w:sz="6" w:space="0" w:color="auto"/>
            </w:tcBorders>
            <w:vAlign w:val="center"/>
          </w:tcPr>
          <w:p w:rsidR="00E02B2A" w:rsidRPr="00976922" w:rsidRDefault="00E02B2A" w:rsidP="00727047">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 весь выпуск</w:t>
            </w:r>
          </w:p>
        </w:tc>
        <w:tc>
          <w:tcPr>
            <w:tcW w:w="720" w:type="dxa"/>
            <w:vMerge/>
            <w:tcBorders>
              <w:left w:val="single" w:sz="6" w:space="0" w:color="auto"/>
              <w:bottom w:val="single" w:sz="6" w:space="0" w:color="auto"/>
              <w:right w:val="single" w:sz="6" w:space="0" w:color="auto"/>
            </w:tcBorders>
          </w:tcPr>
          <w:p w:rsidR="00E02B2A" w:rsidRPr="00976922" w:rsidRDefault="00E02B2A" w:rsidP="00976922">
            <w:pPr>
              <w:autoSpaceDE w:val="0"/>
              <w:autoSpaceDN w:val="0"/>
              <w:adjustRightInd w:val="0"/>
              <w:spacing w:after="0" w:line="240" w:lineRule="auto"/>
              <w:jc w:val="center"/>
              <w:rPr>
                <w:rFonts w:ascii="Times New Roman" w:hAnsi="Times New Roman" w:cs="Times New Roman"/>
                <w:color w:val="000000"/>
                <w:sz w:val="24"/>
                <w:szCs w:val="24"/>
              </w:rPr>
            </w:pPr>
          </w:p>
        </w:tc>
        <w:tc>
          <w:tcPr>
            <w:tcW w:w="608" w:type="dxa"/>
            <w:vMerge/>
            <w:tcBorders>
              <w:left w:val="single" w:sz="6" w:space="0" w:color="auto"/>
              <w:bottom w:val="single" w:sz="6" w:space="0" w:color="auto"/>
              <w:right w:val="single" w:sz="6" w:space="0" w:color="auto"/>
            </w:tcBorders>
            <w:vAlign w:val="center"/>
          </w:tcPr>
          <w:p w:rsidR="00E02B2A" w:rsidRPr="00976922" w:rsidRDefault="00E02B2A" w:rsidP="00E02B2A">
            <w:pPr>
              <w:autoSpaceDE w:val="0"/>
              <w:autoSpaceDN w:val="0"/>
              <w:adjustRightInd w:val="0"/>
              <w:spacing w:after="0" w:line="240" w:lineRule="auto"/>
              <w:jc w:val="center"/>
              <w:rPr>
                <w:rFonts w:ascii="Times New Roman" w:hAnsi="Times New Roman" w:cs="Times New Roman"/>
                <w:color w:val="000000"/>
                <w:sz w:val="24"/>
                <w:szCs w:val="24"/>
              </w:rPr>
            </w:pPr>
          </w:p>
        </w:tc>
        <w:tc>
          <w:tcPr>
            <w:tcW w:w="709" w:type="dxa"/>
            <w:vMerge/>
            <w:tcBorders>
              <w:left w:val="single" w:sz="6" w:space="0" w:color="auto"/>
              <w:bottom w:val="single" w:sz="6" w:space="0" w:color="auto"/>
              <w:right w:val="single" w:sz="6" w:space="0" w:color="auto"/>
            </w:tcBorders>
          </w:tcPr>
          <w:p w:rsidR="00E02B2A" w:rsidRPr="00976922" w:rsidRDefault="00E02B2A" w:rsidP="00976922">
            <w:pPr>
              <w:autoSpaceDE w:val="0"/>
              <w:autoSpaceDN w:val="0"/>
              <w:adjustRightInd w:val="0"/>
              <w:spacing w:after="0" w:line="240" w:lineRule="auto"/>
              <w:jc w:val="center"/>
              <w:rPr>
                <w:rFonts w:ascii="Times New Roman" w:hAnsi="Times New Roman" w:cs="Times New Roman"/>
                <w:color w:val="000000"/>
                <w:sz w:val="24"/>
                <w:szCs w:val="24"/>
              </w:rPr>
            </w:pPr>
          </w:p>
        </w:tc>
      </w:tr>
      <w:tr w:rsidR="00566C58" w:rsidRPr="00976922" w:rsidTr="00B44240">
        <w:trPr>
          <w:trHeight w:val="605"/>
        </w:trPr>
        <w:tc>
          <w:tcPr>
            <w:tcW w:w="2298" w:type="dxa"/>
            <w:tcBorders>
              <w:top w:val="single" w:sz="6" w:space="0" w:color="auto"/>
              <w:left w:val="single" w:sz="6" w:space="0" w:color="auto"/>
              <w:bottom w:val="single" w:sz="6" w:space="0" w:color="auto"/>
              <w:right w:val="single" w:sz="6" w:space="0" w:color="auto"/>
            </w:tcBorders>
          </w:tcPr>
          <w:p w:rsidR="00976922" w:rsidRPr="00976922" w:rsidRDefault="00976922" w:rsidP="00E02B2A">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Сырье и основные материалы</w:t>
            </w:r>
          </w:p>
        </w:tc>
        <w:tc>
          <w:tcPr>
            <w:tcW w:w="610" w:type="dxa"/>
            <w:tcBorders>
              <w:top w:val="single" w:sz="6" w:space="0" w:color="auto"/>
              <w:left w:val="single" w:sz="6" w:space="0" w:color="auto"/>
              <w:bottom w:val="single" w:sz="6" w:space="0" w:color="auto"/>
              <w:right w:val="single" w:sz="6" w:space="0" w:color="auto"/>
            </w:tcBorders>
            <w:vAlign w:val="center"/>
          </w:tcPr>
          <w:p w:rsidR="00976922" w:rsidRPr="00976922" w:rsidRDefault="00E73D17" w:rsidP="00EB08E5">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т.</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29,3</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0,0007</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0,02051</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8711,42</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30,4</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0,0007</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0,02128</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13259,36</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34,5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0,0007</w:t>
            </w:r>
          </w:p>
        </w:tc>
        <w:tc>
          <w:tcPr>
            <w:tcW w:w="84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0,02415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19719,32</w:t>
            </w:r>
          </w:p>
        </w:tc>
        <w:tc>
          <w:tcPr>
            <w:tcW w:w="72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43,33</w:t>
            </w:r>
          </w:p>
        </w:tc>
        <w:tc>
          <w:tcPr>
            <w:tcW w:w="608"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47,09</w:t>
            </w:r>
          </w:p>
        </w:tc>
        <w:tc>
          <w:tcPr>
            <w:tcW w:w="709"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56,43</w:t>
            </w:r>
          </w:p>
        </w:tc>
      </w:tr>
      <w:tr w:rsidR="00566C58" w:rsidRPr="00976922" w:rsidTr="00B44240">
        <w:trPr>
          <w:trHeight w:val="1210"/>
        </w:trPr>
        <w:tc>
          <w:tcPr>
            <w:tcW w:w="2298" w:type="dxa"/>
            <w:tcBorders>
              <w:top w:val="single" w:sz="6" w:space="0" w:color="auto"/>
              <w:left w:val="single" w:sz="6" w:space="0" w:color="auto"/>
              <w:bottom w:val="single" w:sz="6" w:space="0" w:color="auto"/>
              <w:right w:val="single" w:sz="6" w:space="0" w:color="auto"/>
            </w:tcBorders>
          </w:tcPr>
          <w:p w:rsidR="00976922" w:rsidRPr="00976922" w:rsidRDefault="00976922" w:rsidP="00E02B2A">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Вспомогательные материалы (сварочная проволока, углекислота, упаковочный картон и пр.)</w:t>
            </w:r>
          </w:p>
        </w:tc>
        <w:tc>
          <w:tcPr>
            <w:tcW w:w="61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кг</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24</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0,000008</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0,000192</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81,55</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29</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0,000008</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0,000232</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144,56</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0,000008</w:t>
            </w:r>
          </w:p>
        </w:tc>
        <w:tc>
          <w:tcPr>
            <w:tcW w:w="84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0,00028</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228,63</w:t>
            </w:r>
          </w:p>
        </w:tc>
        <w:tc>
          <w:tcPr>
            <w:tcW w:w="72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0,41</w:t>
            </w:r>
          </w:p>
        </w:tc>
        <w:tc>
          <w:tcPr>
            <w:tcW w:w="608"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0,51</w:t>
            </w:r>
          </w:p>
        </w:tc>
        <w:tc>
          <w:tcPr>
            <w:tcW w:w="709"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0,65</w:t>
            </w:r>
          </w:p>
        </w:tc>
      </w:tr>
      <w:tr w:rsidR="00566C58" w:rsidRPr="00976922" w:rsidTr="00B44240">
        <w:trPr>
          <w:trHeight w:val="605"/>
        </w:trPr>
        <w:tc>
          <w:tcPr>
            <w:tcW w:w="2298" w:type="dxa"/>
            <w:tcBorders>
              <w:top w:val="single" w:sz="6" w:space="0" w:color="auto"/>
              <w:left w:val="single" w:sz="6" w:space="0" w:color="auto"/>
              <w:bottom w:val="single" w:sz="6" w:space="0" w:color="auto"/>
              <w:right w:val="single" w:sz="6" w:space="0" w:color="auto"/>
            </w:tcBorders>
          </w:tcPr>
          <w:p w:rsidR="00976922" w:rsidRPr="00976922" w:rsidRDefault="00976922" w:rsidP="00E02B2A">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Топливо и энергия на технологические цели</w:t>
            </w:r>
          </w:p>
        </w:tc>
        <w:tc>
          <w:tcPr>
            <w:tcW w:w="61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нат. ед.</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3,2</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0,0016</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679,58</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0,00175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1090,41</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4,5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0,5</w:t>
            </w:r>
          </w:p>
        </w:tc>
        <w:tc>
          <w:tcPr>
            <w:tcW w:w="84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0,00225</w:t>
            </w: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1837,20</w:t>
            </w:r>
          </w:p>
        </w:tc>
        <w:tc>
          <w:tcPr>
            <w:tcW w:w="72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3,38</w:t>
            </w:r>
          </w:p>
        </w:tc>
        <w:tc>
          <w:tcPr>
            <w:tcW w:w="608"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3,87</w:t>
            </w:r>
          </w:p>
        </w:tc>
        <w:tc>
          <w:tcPr>
            <w:tcW w:w="709"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5,26</w:t>
            </w:r>
          </w:p>
        </w:tc>
      </w:tr>
      <w:tr w:rsidR="00566C58" w:rsidRPr="00976922" w:rsidTr="00B44240">
        <w:trPr>
          <w:trHeight w:val="907"/>
        </w:trPr>
        <w:tc>
          <w:tcPr>
            <w:tcW w:w="2298" w:type="dxa"/>
            <w:tcBorders>
              <w:top w:val="single" w:sz="6" w:space="0" w:color="auto"/>
              <w:left w:val="single" w:sz="6" w:space="0" w:color="auto"/>
              <w:bottom w:val="single" w:sz="6" w:space="0" w:color="auto"/>
              <w:right w:val="single" w:sz="6" w:space="0" w:color="auto"/>
            </w:tcBorders>
          </w:tcPr>
          <w:p w:rsidR="00976922" w:rsidRPr="00976922" w:rsidRDefault="00976922" w:rsidP="00E02B2A">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Затраты на оплату труда основных производственных работников</w:t>
            </w:r>
          </w:p>
        </w:tc>
        <w:tc>
          <w:tcPr>
            <w:tcW w:w="61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руб.</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7862,40</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10067,33</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840" w:type="dxa"/>
            <w:tcBorders>
              <w:top w:val="nil"/>
              <w:left w:val="nil"/>
              <w:bottom w:val="nil"/>
              <w:right w:val="nil"/>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9510,00</w:t>
            </w:r>
          </w:p>
        </w:tc>
        <w:tc>
          <w:tcPr>
            <w:tcW w:w="72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39,11</w:t>
            </w:r>
          </w:p>
        </w:tc>
        <w:tc>
          <w:tcPr>
            <w:tcW w:w="608"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35,75</w:t>
            </w:r>
          </w:p>
        </w:tc>
        <w:tc>
          <w:tcPr>
            <w:tcW w:w="709"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27,21</w:t>
            </w:r>
          </w:p>
        </w:tc>
      </w:tr>
      <w:tr w:rsidR="00566C58" w:rsidRPr="00976922" w:rsidTr="00B44240">
        <w:trPr>
          <w:trHeight w:val="605"/>
        </w:trPr>
        <w:tc>
          <w:tcPr>
            <w:tcW w:w="2298" w:type="dxa"/>
            <w:tcBorders>
              <w:top w:val="single" w:sz="6" w:space="0" w:color="auto"/>
              <w:left w:val="single" w:sz="6" w:space="0" w:color="auto"/>
              <w:bottom w:val="single" w:sz="6" w:space="0" w:color="auto"/>
              <w:right w:val="single" w:sz="6" w:space="0" w:color="auto"/>
            </w:tcBorders>
          </w:tcPr>
          <w:p w:rsidR="00976922" w:rsidRPr="00976922" w:rsidRDefault="00976922" w:rsidP="00E02B2A">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Отчисления на социальные нужды</w:t>
            </w:r>
          </w:p>
        </w:tc>
        <w:tc>
          <w:tcPr>
            <w:tcW w:w="61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руб.</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2044,22</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2617,51</w:t>
            </w:r>
          </w:p>
        </w:tc>
        <w:tc>
          <w:tcPr>
            <w:tcW w:w="53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84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2472,60</w:t>
            </w:r>
          </w:p>
        </w:tc>
        <w:tc>
          <w:tcPr>
            <w:tcW w:w="720"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10,17</w:t>
            </w:r>
          </w:p>
        </w:tc>
        <w:tc>
          <w:tcPr>
            <w:tcW w:w="608"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9,30</w:t>
            </w:r>
          </w:p>
        </w:tc>
        <w:tc>
          <w:tcPr>
            <w:tcW w:w="709" w:type="dxa"/>
            <w:tcBorders>
              <w:top w:val="single" w:sz="6" w:space="0" w:color="auto"/>
              <w:left w:val="single" w:sz="6" w:space="0" w:color="auto"/>
              <w:bottom w:val="single" w:sz="6" w:space="0" w:color="auto"/>
              <w:right w:val="single" w:sz="6" w:space="0" w:color="auto"/>
            </w:tcBorders>
            <w:vAlign w:val="center"/>
          </w:tcPr>
          <w:p w:rsidR="00976922" w:rsidRPr="00976922" w:rsidRDefault="00976922" w:rsidP="00B567A4">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7,08</w:t>
            </w:r>
          </w:p>
        </w:tc>
      </w:tr>
    </w:tbl>
    <w:p w:rsidR="00EB08E5" w:rsidRDefault="00EB08E5">
      <w:r>
        <w:br w:type="page"/>
      </w:r>
    </w:p>
    <w:p w:rsidR="00EB08E5" w:rsidRDefault="00EB08E5" w:rsidP="00EB08E5">
      <w:pPr>
        <w:spacing w:after="0" w:line="360" w:lineRule="auto"/>
        <w:ind w:left="10773" w:firstLine="709"/>
      </w:pPr>
      <w:r>
        <w:rPr>
          <w:rFonts w:ascii="Times New Roman" w:hAnsi="Times New Roman" w:cs="Times New Roman"/>
          <w:sz w:val="28"/>
          <w:szCs w:val="28"/>
        </w:rPr>
        <w:t>Окончание т</w:t>
      </w:r>
      <w:r w:rsidRPr="002F4340">
        <w:rPr>
          <w:rFonts w:ascii="Times New Roman" w:hAnsi="Times New Roman" w:cs="Times New Roman"/>
          <w:sz w:val="28"/>
          <w:szCs w:val="28"/>
        </w:rPr>
        <w:t>аблица 2</w:t>
      </w:r>
      <w:r>
        <w:rPr>
          <w:rFonts w:ascii="Times New Roman" w:hAnsi="Times New Roman" w:cs="Times New Roman"/>
          <w:sz w:val="28"/>
          <w:szCs w:val="28"/>
        </w:rPr>
        <w:t>.</w:t>
      </w:r>
      <w:r w:rsidRPr="002F4340">
        <w:rPr>
          <w:rFonts w:ascii="Times New Roman" w:hAnsi="Times New Roman" w:cs="Times New Roman"/>
          <w:sz w:val="28"/>
          <w:szCs w:val="28"/>
        </w:rPr>
        <w:t>1</w:t>
      </w:r>
      <w:r>
        <w:rPr>
          <w:rFonts w:ascii="Times New Roman" w:hAnsi="Times New Roman" w:cs="Times New Roman"/>
          <w:sz w:val="28"/>
          <w:szCs w:val="28"/>
        </w:rPr>
        <w:t>0</w:t>
      </w:r>
    </w:p>
    <w:tbl>
      <w:tblPr>
        <w:tblW w:w="15056" w:type="dxa"/>
        <w:tblLayout w:type="fixed"/>
        <w:tblCellMar>
          <w:left w:w="30" w:type="dxa"/>
          <w:right w:w="30" w:type="dxa"/>
        </w:tblCellMar>
        <w:tblLook w:val="0000" w:firstRow="0" w:lastRow="0" w:firstColumn="0" w:lastColumn="0" w:noHBand="0" w:noVBand="0"/>
      </w:tblPr>
      <w:tblGrid>
        <w:gridCol w:w="2724"/>
        <w:gridCol w:w="610"/>
        <w:gridCol w:w="530"/>
        <w:gridCol w:w="960"/>
        <w:gridCol w:w="960"/>
        <w:gridCol w:w="960"/>
        <w:gridCol w:w="530"/>
        <w:gridCol w:w="960"/>
        <w:gridCol w:w="727"/>
        <w:gridCol w:w="992"/>
        <w:gridCol w:w="567"/>
        <w:gridCol w:w="709"/>
        <w:gridCol w:w="708"/>
        <w:gridCol w:w="993"/>
        <w:gridCol w:w="708"/>
        <w:gridCol w:w="709"/>
        <w:gridCol w:w="709"/>
      </w:tblGrid>
      <w:tr w:rsidR="00554686" w:rsidRPr="00976922" w:rsidTr="00B44240">
        <w:trPr>
          <w:cantSplit/>
          <w:trHeight w:val="415"/>
        </w:trPr>
        <w:tc>
          <w:tcPr>
            <w:tcW w:w="2724" w:type="dxa"/>
            <w:vMerge w:val="restart"/>
            <w:tcBorders>
              <w:top w:val="single" w:sz="6" w:space="0" w:color="auto"/>
              <w:left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Наименование статей расходов</w:t>
            </w:r>
          </w:p>
        </w:tc>
        <w:tc>
          <w:tcPr>
            <w:tcW w:w="610" w:type="dxa"/>
            <w:vMerge w:val="restart"/>
            <w:tcBorders>
              <w:top w:val="single" w:sz="6" w:space="0" w:color="auto"/>
              <w:left w:val="single" w:sz="6" w:space="0" w:color="auto"/>
              <w:right w:val="single" w:sz="6" w:space="0" w:color="auto"/>
            </w:tcBorders>
            <w:textDirection w:val="btLr"/>
            <w:vAlign w:val="center"/>
          </w:tcPr>
          <w:p w:rsidR="00554686" w:rsidRPr="00976922" w:rsidRDefault="00554686" w:rsidP="00EB08E5">
            <w:pPr>
              <w:autoSpaceDE w:val="0"/>
              <w:autoSpaceDN w:val="0"/>
              <w:adjustRightInd w:val="0"/>
              <w:spacing w:after="0" w:line="240" w:lineRule="auto"/>
              <w:ind w:left="113" w:right="113"/>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ед.изм.</w:t>
            </w:r>
          </w:p>
        </w:tc>
        <w:tc>
          <w:tcPr>
            <w:tcW w:w="9596" w:type="dxa"/>
            <w:gridSpan w:val="12"/>
            <w:tcBorders>
              <w:top w:val="single" w:sz="6" w:space="0" w:color="auto"/>
              <w:left w:val="single" w:sz="6" w:space="0" w:color="auto"/>
              <w:bottom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Затраты  на единицу продукции и весь объем производства по периодам, тыс.руб.</w:t>
            </w:r>
          </w:p>
        </w:tc>
        <w:tc>
          <w:tcPr>
            <w:tcW w:w="2126" w:type="dxa"/>
            <w:gridSpan w:val="3"/>
            <w:tcBorders>
              <w:top w:val="single" w:sz="6" w:space="0" w:color="auto"/>
              <w:left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Вертикальный анализ</w:t>
            </w:r>
          </w:p>
        </w:tc>
      </w:tr>
      <w:tr w:rsidR="00554686" w:rsidRPr="00976922" w:rsidTr="00B44240">
        <w:trPr>
          <w:cantSplit/>
          <w:trHeight w:val="415"/>
        </w:trPr>
        <w:tc>
          <w:tcPr>
            <w:tcW w:w="2724" w:type="dxa"/>
            <w:vMerge/>
            <w:tcBorders>
              <w:left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610" w:type="dxa"/>
            <w:vMerge/>
            <w:tcBorders>
              <w:left w:val="single" w:sz="6" w:space="0" w:color="auto"/>
              <w:right w:val="single" w:sz="6" w:space="0" w:color="auto"/>
            </w:tcBorders>
            <w:textDirection w:val="btLr"/>
            <w:vAlign w:val="center"/>
          </w:tcPr>
          <w:p w:rsidR="00554686" w:rsidRPr="00976922" w:rsidRDefault="00554686" w:rsidP="00EB08E5">
            <w:pPr>
              <w:autoSpaceDE w:val="0"/>
              <w:autoSpaceDN w:val="0"/>
              <w:adjustRightInd w:val="0"/>
              <w:spacing w:after="0" w:line="240" w:lineRule="auto"/>
              <w:ind w:left="113" w:right="113"/>
              <w:jc w:val="center"/>
              <w:rPr>
                <w:rFonts w:ascii="Times New Roman" w:hAnsi="Times New Roman" w:cs="Times New Roman"/>
                <w:color w:val="000000"/>
                <w:sz w:val="24"/>
                <w:szCs w:val="24"/>
              </w:rPr>
            </w:pPr>
          </w:p>
        </w:tc>
        <w:tc>
          <w:tcPr>
            <w:tcW w:w="3410" w:type="dxa"/>
            <w:gridSpan w:val="4"/>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2012</w:t>
            </w:r>
          </w:p>
        </w:tc>
        <w:tc>
          <w:tcPr>
            <w:tcW w:w="3209" w:type="dxa"/>
            <w:gridSpan w:val="4"/>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2013</w:t>
            </w:r>
          </w:p>
        </w:tc>
        <w:tc>
          <w:tcPr>
            <w:tcW w:w="2977" w:type="dxa"/>
            <w:gridSpan w:val="4"/>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2014</w:t>
            </w:r>
          </w:p>
        </w:tc>
        <w:tc>
          <w:tcPr>
            <w:tcW w:w="708" w:type="dxa"/>
            <w:vMerge w:val="restart"/>
            <w:tcBorders>
              <w:top w:val="single" w:sz="6" w:space="0" w:color="auto"/>
              <w:left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2012</w:t>
            </w:r>
          </w:p>
        </w:tc>
        <w:tc>
          <w:tcPr>
            <w:tcW w:w="709" w:type="dxa"/>
            <w:vMerge w:val="restart"/>
            <w:tcBorders>
              <w:top w:val="single" w:sz="6" w:space="0" w:color="auto"/>
              <w:left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2013</w:t>
            </w:r>
          </w:p>
        </w:tc>
        <w:tc>
          <w:tcPr>
            <w:tcW w:w="709" w:type="dxa"/>
            <w:vMerge w:val="restart"/>
            <w:tcBorders>
              <w:top w:val="single" w:sz="6" w:space="0" w:color="auto"/>
              <w:left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2014</w:t>
            </w:r>
          </w:p>
        </w:tc>
      </w:tr>
      <w:tr w:rsidR="00554686" w:rsidRPr="00976922" w:rsidTr="00B44240">
        <w:trPr>
          <w:cantSplit/>
          <w:trHeight w:val="1134"/>
        </w:trPr>
        <w:tc>
          <w:tcPr>
            <w:tcW w:w="2724" w:type="dxa"/>
            <w:vMerge/>
            <w:tcBorders>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610" w:type="dxa"/>
            <w:vMerge/>
            <w:tcBorders>
              <w:left w:val="single" w:sz="6" w:space="0" w:color="auto"/>
              <w:bottom w:val="single" w:sz="6" w:space="0" w:color="auto"/>
              <w:right w:val="single" w:sz="6" w:space="0" w:color="auto"/>
            </w:tcBorders>
            <w:textDirection w:val="btLr"/>
            <w:vAlign w:val="center"/>
          </w:tcPr>
          <w:p w:rsidR="00554686" w:rsidRPr="00976922" w:rsidRDefault="00554686" w:rsidP="00EB08E5">
            <w:pPr>
              <w:autoSpaceDE w:val="0"/>
              <w:autoSpaceDN w:val="0"/>
              <w:adjustRightInd w:val="0"/>
              <w:spacing w:after="0" w:line="240" w:lineRule="auto"/>
              <w:ind w:left="113" w:right="113"/>
              <w:jc w:val="center"/>
              <w:rPr>
                <w:rFonts w:ascii="Times New Roman" w:hAnsi="Times New Roman" w:cs="Times New Roman"/>
                <w:color w:val="000000"/>
                <w:sz w:val="24"/>
                <w:szCs w:val="24"/>
              </w:rPr>
            </w:pPr>
          </w:p>
        </w:tc>
        <w:tc>
          <w:tcPr>
            <w:tcW w:w="530"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цена за ед</w:t>
            </w:r>
          </w:p>
        </w:tc>
        <w:tc>
          <w:tcPr>
            <w:tcW w:w="960"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норма расх.</w:t>
            </w:r>
          </w:p>
        </w:tc>
        <w:tc>
          <w:tcPr>
            <w:tcW w:w="960"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сумма</w:t>
            </w:r>
          </w:p>
        </w:tc>
        <w:tc>
          <w:tcPr>
            <w:tcW w:w="960"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 весь выпуск</w:t>
            </w:r>
          </w:p>
        </w:tc>
        <w:tc>
          <w:tcPr>
            <w:tcW w:w="530"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цена за ед</w:t>
            </w:r>
          </w:p>
        </w:tc>
        <w:tc>
          <w:tcPr>
            <w:tcW w:w="960"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норма расх.</w:t>
            </w:r>
          </w:p>
        </w:tc>
        <w:tc>
          <w:tcPr>
            <w:tcW w:w="727"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сумма</w:t>
            </w:r>
          </w:p>
        </w:tc>
        <w:tc>
          <w:tcPr>
            <w:tcW w:w="992"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 весь выпуск</w:t>
            </w:r>
          </w:p>
        </w:tc>
        <w:tc>
          <w:tcPr>
            <w:tcW w:w="567"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цена за ед</w:t>
            </w:r>
          </w:p>
        </w:tc>
        <w:tc>
          <w:tcPr>
            <w:tcW w:w="709"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норма расх.</w:t>
            </w:r>
          </w:p>
        </w:tc>
        <w:tc>
          <w:tcPr>
            <w:tcW w:w="708"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сумма</w:t>
            </w:r>
          </w:p>
        </w:tc>
        <w:tc>
          <w:tcPr>
            <w:tcW w:w="993" w:type="dxa"/>
            <w:tcBorders>
              <w:top w:val="single" w:sz="6" w:space="0" w:color="auto"/>
              <w:left w:val="single" w:sz="6" w:space="0" w:color="auto"/>
              <w:bottom w:val="single" w:sz="6" w:space="0" w:color="auto"/>
              <w:right w:val="single" w:sz="6" w:space="0" w:color="auto"/>
            </w:tcBorders>
            <w:vAlign w:val="center"/>
          </w:tcPr>
          <w:p w:rsidR="00554686" w:rsidRPr="00976922" w:rsidRDefault="00554686"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на весь выпуск</w:t>
            </w:r>
          </w:p>
        </w:tc>
        <w:tc>
          <w:tcPr>
            <w:tcW w:w="708" w:type="dxa"/>
            <w:vMerge/>
            <w:tcBorders>
              <w:left w:val="single" w:sz="6" w:space="0" w:color="auto"/>
              <w:bottom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p>
        </w:tc>
        <w:tc>
          <w:tcPr>
            <w:tcW w:w="709" w:type="dxa"/>
            <w:vMerge/>
            <w:tcBorders>
              <w:left w:val="single" w:sz="6" w:space="0" w:color="auto"/>
              <w:bottom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p>
        </w:tc>
        <w:tc>
          <w:tcPr>
            <w:tcW w:w="709" w:type="dxa"/>
            <w:vMerge/>
            <w:tcBorders>
              <w:left w:val="single" w:sz="6" w:space="0" w:color="auto"/>
              <w:bottom w:val="single" w:sz="6" w:space="0" w:color="auto"/>
              <w:right w:val="single" w:sz="6" w:space="0" w:color="auto"/>
            </w:tcBorders>
            <w:vAlign w:val="center"/>
          </w:tcPr>
          <w:p w:rsidR="00554686" w:rsidRPr="00976922" w:rsidRDefault="00554686" w:rsidP="00D93B79">
            <w:pPr>
              <w:autoSpaceDE w:val="0"/>
              <w:autoSpaceDN w:val="0"/>
              <w:adjustRightInd w:val="0"/>
              <w:spacing w:after="0" w:line="240" w:lineRule="auto"/>
              <w:jc w:val="center"/>
              <w:rPr>
                <w:rFonts w:ascii="Times New Roman" w:hAnsi="Times New Roman" w:cs="Times New Roman"/>
                <w:color w:val="000000"/>
                <w:sz w:val="24"/>
                <w:szCs w:val="24"/>
              </w:rPr>
            </w:pPr>
          </w:p>
        </w:tc>
      </w:tr>
      <w:tr w:rsidR="006546F0" w:rsidRPr="00976922" w:rsidTr="00B44240">
        <w:trPr>
          <w:trHeight w:val="605"/>
        </w:trPr>
        <w:tc>
          <w:tcPr>
            <w:tcW w:w="2724"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Затраты на ремонт, содержание и  эксплуатацию оборудования и технологических транспортных средств</w:t>
            </w:r>
          </w:p>
        </w:tc>
        <w:tc>
          <w:tcPr>
            <w:tcW w:w="61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руб.</w:t>
            </w:r>
          </w:p>
        </w:tc>
        <w:tc>
          <w:tcPr>
            <w:tcW w:w="53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396,00</w:t>
            </w:r>
          </w:p>
        </w:tc>
        <w:tc>
          <w:tcPr>
            <w:tcW w:w="53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727"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563,00</w:t>
            </w:r>
          </w:p>
        </w:tc>
        <w:tc>
          <w:tcPr>
            <w:tcW w:w="567"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682,00</w:t>
            </w:r>
          </w:p>
        </w:tc>
        <w:tc>
          <w:tcPr>
            <w:tcW w:w="708"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1,97</w:t>
            </w: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2,00</w:t>
            </w: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1,95</w:t>
            </w:r>
          </w:p>
        </w:tc>
      </w:tr>
      <w:tr w:rsidR="006546F0" w:rsidRPr="00976922" w:rsidTr="00B44240">
        <w:trPr>
          <w:trHeight w:val="605"/>
        </w:trPr>
        <w:tc>
          <w:tcPr>
            <w:tcW w:w="2724"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Общепроизводственные расходы</w:t>
            </w:r>
          </w:p>
        </w:tc>
        <w:tc>
          <w:tcPr>
            <w:tcW w:w="61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руб.</w:t>
            </w:r>
          </w:p>
        </w:tc>
        <w:tc>
          <w:tcPr>
            <w:tcW w:w="53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19775,18</w:t>
            </w:r>
          </w:p>
        </w:tc>
        <w:tc>
          <w:tcPr>
            <w:tcW w:w="53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727"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92"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27742,16</w:t>
            </w:r>
          </w:p>
        </w:tc>
        <w:tc>
          <w:tcPr>
            <w:tcW w:w="567"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709"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708"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p>
        </w:tc>
        <w:tc>
          <w:tcPr>
            <w:tcW w:w="993"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34449,75</w:t>
            </w:r>
          </w:p>
        </w:tc>
        <w:tc>
          <w:tcPr>
            <w:tcW w:w="708"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98,37</w:t>
            </w:r>
          </w:p>
        </w:tc>
        <w:tc>
          <w:tcPr>
            <w:tcW w:w="709"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98,53</w:t>
            </w:r>
          </w:p>
        </w:tc>
        <w:tc>
          <w:tcPr>
            <w:tcW w:w="709" w:type="dxa"/>
            <w:tcBorders>
              <w:top w:val="single" w:sz="6" w:space="0" w:color="auto"/>
              <w:left w:val="single" w:sz="6" w:space="0" w:color="auto"/>
              <w:bottom w:val="single" w:sz="6" w:space="0" w:color="auto"/>
              <w:right w:val="single" w:sz="6" w:space="0" w:color="auto"/>
            </w:tcBorders>
          </w:tcPr>
          <w:p w:rsidR="006546F0" w:rsidRPr="00976922" w:rsidRDefault="006546F0" w:rsidP="00615BF3">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98,58</w:t>
            </w:r>
          </w:p>
        </w:tc>
      </w:tr>
      <w:tr w:rsidR="006546F0" w:rsidRPr="00976922" w:rsidTr="00B44240">
        <w:trPr>
          <w:trHeight w:val="605"/>
        </w:trPr>
        <w:tc>
          <w:tcPr>
            <w:tcW w:w="2724" w:type="dxa"/>
            <w:tcBorders>
              <w:top w:val="single" w:sz="6" w:space="0" w:color="auto"/>
              <w:left w:val="single" w:sz="6" w:space="0" w:color="auto"/>
              <w:bottom w:val="single" w:sz="6" w:space="0" w:color="auto"/>
              <w:right w:val="single" w:sz="6" w:space="0" w:color="auto"/>
            </w:tcBorders>
          </w:tcPr>
          <w:p w:rsidR="006546F0" w:rsidRPr="00976922" w:rsidRDefault="006546F0" w:rsidP="00976922">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Общехозяйственные (цеховые) расходы</w:t>
            </w:r>
          </w:p>
        </w:tc>
        <w:tc>
          <w:tcPr>
            <w:tcW w:w="61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руб.</w:t>
            </w:r>
          </w:p>
        </w:tc>
        <w:tc>
          <w:tcPr>
            <w:tcW w:w="53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10</w:t>
            </w: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328,00</w:t>
            </w:r>
          </w:p>
        </w:tc>
        <w:tc>
          <w:tcPr>
            <w:tcW w:w="53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727"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415,00</w:t>
            </w:r>
          </w:p>
        </w:tc>
        <w:tc>
          <w:tcPr>
            <w:tcW w:w="567"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496,00</w:t>
            </w:r>
          </w:p>
        </w:tc>
        <w:tc>
          <w:tcPr>
            <w:tcW w:w="708"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1,63</w:t>
            </w: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1,47</w:t>
            </w: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1,42</w:t>
            </w:r>
          </w:p>
        </w:tc>
      </w:tr>
      <w:tr w:rsidR="006546F0" w:rsidRPr="00976922" w:rsidTr="00B44240">
        <w:trPr>
          <w:trHeight w:val="605"/>
        </w:trPr>
        <w:tc>
          <w:tcPr>
            <w:tcW w:w="2724" w:type="dxa"/>
            <w:tcBorders>
              <w:top w:val="single" w:sz="6" w:space="0" w:color="auto"/>
              <w:left w:val="single" w:sz="6" w:space="0" w:color="auto"/>
              <w:bottom w:val="single" w:sz="6" w:space="0" w:color="auto"/>
              <w:right w:val="single" w:sz="6" w:space="0" w:color="auto"/>
            </w:tcBorders>
          </w:tcPr>
          <w:p w:rsidR="006546F0" w:rsidRPr="00976922" w:rsidRDefault="006546F0" w:rsidP="00976922">
            <w:pPr>
              <w:autoSpaceDE w:val="0"/>
              <w:autoSpaceDN w:val="0"/>
              <w:adjustRightInd w:val="0"/>
              <w:spacing w:after="0" w:line="240" w:lineRule="auto"/>
              <w:rPr>
                <w:rFonts w:ascii="Times New Roman" w:hAnsi="Times New Roman" w:cs="Times New Roman"/>
                <w:color w:val="000000"/>
                <w:sz w:val="24"/>
                <w:szCs w:val="24"/>
              </w:rPr>
            </w:pPr>
            <w:r w:rsidRPr="00976922">
              <w:rPr>
                <w:rFonts w:ascii="Times New Roman" w:hAnsi="Times New Roman" w:cs="Times New Roman"/>
                <w:color w:val="000000"/>
                <w:sz w:val="24"/>
                <w:szCs w:val="24"/>
              </w:rPr>
              <w:t>Цеховая себестоимость продукции</w:t>
            </w:r>
          </w:p>
        </w:tc>
        <w:tc>
          <w:tcPr>
            <w:tcW w:w="61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руб.</w:t>
            </w:r>
          </w:p>
        </w:tc>
        <w:tc>
          <w:tcPr>
            <w:tcW w:w="53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20103,18</w:t>
            </w:r>
          </w:p>
        </w:tc>
        <w:tc>
          <w:tcPr>
            <w:tcW w:w="53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60"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727"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6546F0" w:rsidRPr="00C11D21" w:rsidRDefault="006546F0" w:rsidP="00554686">
            <w:pPr>
              <w:autoSpaceDE w:val="0"/>
              <w:autoSpaceDN w:val="0"/>
              <w:adjustRightInd w:val="0"/>
              <w:spacing w:after="0" w:line="240" w:lineRule="auto"/>
              <w:jc w:val="center"/>
              <w:rPr>
                <w:rFonts w:ascii="Times New Roman" w:hAnsi="Times New Roman" w:cs="Times New Roman"/>
                <w:sz w:val="24"/>
                <w:szCs w:val="24"/>
              </w:rPr>
            </w:pPr>
            <w:r w:rsidRPr="00C11D21">
              <w:rPr>
                <w:rFonts w:ascii="Times New Roman" w:hAnsi="Times New Roman" w:cs="Times New Roman"/>
                <w:sz w:val="24"/>
                <w:szCs w:val="24"/>
              </w:rPr>
              <w:t>28157,16</w:t>
            </w:r>
          </w:p>
        </w:tc>
        <w:tc>
          <w:tcPr>
            <w:tcW w:w="567" w:type="dxa"/>
            <w:tcBorders>
              <w:top w:val="single" w:sz="6" w:space="0" w:color="auto"/>
              <w:left w:val="single" w:sz="6" w:space="0" w:color="auto"/>
              <w:bottom w:val="single" w:sz="6" w:space="0" w:color="auto"/>
              <w:right w:val="single" w:sz="6" w:space="0" w:color="auto"/>
            </w:tcBorders>
            <w:vAlign w:val="center"/>
          </w:tcPr>
          <w:p w:rsidR="006546F0" w:rsidRPr="00C11D21" w:rsidRDefault="006546F0" w:rsidP="00EB08E5">
            <w:pPr>
              <w:autoSpaceDE w:val="0"/>
              <w:autoSpaceDN w:val="0"/>
              <w:adjustRightInd w:val="0"/>
              <w:spacing w:after="0" w:line="240" w:lineRule="auto"/>
              <w:jc w:val="center"/>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p>
        </w:tc>
        <w:tc>
          <w:tcPr>
            <w:tcW w:w="993" w:type="dxa"/>
            <w:tcBorders>
              <w:top w:val="single" w:sz="6" w:space="0" w:color="auto"/>
              <w:left w:val="single" w:sz="6" w:space="0" w:color="auto"/>
              <w:bottom w:val="single" w:sz="6" w:space="0" w:color="auto"/>
              <w:right w:val="single" w:sz="6" w:space="0" w:color="auto"/>
            </w:tcBorders>
            <w:vAlign w:val="center"/>
          </w:tcPr>
          <w:p w:rsidR="006546F0" w:rsidRPr="00976922" w:rsidRDefault="006546F0" w:rsidP="00EB08E5">
            <w:pPr>
              <w:autoSpaceDE w:val="0"/>
              <w:autoSpaceDN w:val="0"/>
              <w:adjustRightInd w:val="0"/>
              <w:spacing w:after="0" w:line="240" w:lineRule="auto"/>
              <w:jc w:val="center"/>
              <w:rPr>
                <w:rFonts w:ascii="Times New Roman" w:hAnsi="Times New Roman" w:cs="Times New Roman"/>
                <w:color w:val="000000"/>
                <w:sz w:val="24"/>
                <w:szCs w:val="24"/>
              </w:rPr>
            </w:pPr>
            <w:r w:rsidRPr="00976922">
              <w:rPr>
                <w:rFonts w:ascii="Times New Roman" w:hAnsi="Times New Roman" w:cs="Times New Roman"/>
                <w:color w:val="000000"/>
                <w:sz w:val="24"/>
                <w:szCs w:val="24"/>
              </w:rPr>
              <w:t>34945,75</w:t>
            </w:r>
          </w:p>
        </w:tc>
        <w:tc>
          <w:tcPr>
            <w:tcW w:w="708" w:type="dxa"/>
            <w:tcBorders>
              <w:top w:val="single" w:sz="6" w:space="0" w:color="auto"/>
              <w:left w:val="single" w:sz="6" w:space="0" w:color="auto"/>
              <w:bottom w:val="single" w:sz="6" w:space="0" w:color="auto"/>
              <w:right w:val="single" w:sz="6" w:space="0" w:color="auto"/>
            </w:tcBorders>
            <w:vAlign w:val="center"/>
          </w:tcPr>
          <w:p w:rsidR="006546F0" w:rsidRPr="001B6E3B" w:rsidRDefault="006546F0" w:rsidP="00B567A4">
            <w:pPr>
              <w:autoSpaceDE w:val="0"/>
              <w:autoSpaceDN w:val="0"/>
              <w:adjustRightInd w:val="0"/>
              <w:spacing w:after="0" w:line="240" w:lineRule="auto"/>
              <w:jc w:val="center"/>
              <w:rPr>
                <w:rFonts w:ascii="Times New Roman" w:hAnsi="Times New Roman" w:cs="Times New Roman"/>
                <w:color w:val="FF0000"/>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1B6E3B" w:rsidRDefault="006546F0" w:rsidP="00B567A4">
            <w:pPr>
              <w:autoSpaceDE w:val="0"/>
              <w:autoSpaceDN w:val="0"/>
              <w:adjustRightInd w:val="0"/>
              <w:spacing w:after="0" w:line="240" w:lineRule="auto"/>
              <w:jc w:val="center"/>
              <w:rPr>
                <w:rFonts w:ascii="Times New Roman" w:hAnsi="Times New Roman" w:cs="Times New Roman"/>
                <w:color w:val="FF0000"/>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6546F0" w:rsidRPr="001B6E3B" w:rsidRDefault="006546F0" w:rsidP="00B567A4">
            <w:pPr>
              <w:autoSpaceDE w:val="0"/>
              <w:autoSpaceDN w:val="0"/>
              <w:adjustRightInd w:val="0"/>
              <w:spacing w:after="0" w:line="240" w:lineRule="auto"/>
              <w:jc w:val="center"/>
              <w:rPr>
                <w:rFonts w:ascii="Times New Roman" w:hAnsi="Times New Roman" w:cs="Times New Roman"/>
                <w:color w:val="FF0000"/>
                <w:sz w:val="24"/>
                <w:szCs w:val="24"/>
              </w:rPr>
            </w:pPr>
          </w:p>
        </w:tc>
      </w:tr>
    </w:tbl>
    <w:p w:rsidR="00976922" w:rsidRDefault="00976922" w:rsidP="00994039">
      <w:pPr>
        <w:spacing w:after="0" w:line="360" w:lineRule="auto"/>
        <w:ind w:left="10773" w:firstLine="709"/>
        <w:rPr>
          <w:rFonts w:ascii="Times New Roman" w:hAnsi="Times New Roman" w:cs="Times New Roman"/>
          <w:sz w:val="24"/>
          <w:szCs w:val="24"/>
        </w:rPr>
      </w:pPr>
    </w:p>
    <w:p w:rsidR="00D70619" w:rsidRPr="0050204E" w:rsidRDefault="00D70619" w:rsidP="00FF5AA9">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Выручка от продажи выше в отчетном периоде по сравнению с предыдущим периодом на 11 450 тыс. руб</w:t>
      </w:r>
      <w:r w:rsidRPr="0050204E">
        <w:rPr>
          <w:rFonts w:ascii="Times New Roman" w:eastAsia="Times New Roman" w:hAnsi="Times New Roman" w:cs="Times New Roman"/>
          <w:color w:val="000000"/>
          <w:sz w:val="24"/>
          <w:szCs w:val="24"/>
          <w:lang w:eastAsia="ru-RU"/>
        </w:rPr>
        <w:t xml:space="preserve">. Темпы роста </w:t>
      </w:r>
      <w:r w:rsidR="00B90F38" w:rsidRPr="0050204E">
        <w:rPr>
          <w:rFonts w:ascii="Times New Roman" w:eastAsia="Times New Roman" w:hAnsi="Times New Roman" w:cs="Times New Roman"/>
          <w:color w:val="000000"/>
          <w:sz w:val="24"/>
          <w:szCs w:val="24"/>
          <w:lang w:eastAsia="ru-RU"/>
        </w:rPr>
        <w:t>составляют</w:t>
      </w:r>
      <w:r w:rsidRPr="0050204E">
        <w:rPr>
          <w:rFonts w:ascii="Times New Roman" w:eastAsia="Times New Roman" w:hAnsi="Times New Roman" w:cs="Times New Roman"/>
          <w:color w:val="000000"/>
          <w:sz w:val="24"/>
          <w:szCs w:val="24"/>
          <w:lang w:eastAsia="ru-RU"/>
        </w:rPr>
        <w:t xml:space="preserve"> 126.25 процента.</w:t>
      </w:r>
    </w:p>
    <w:p w:rsidR="00D70619" w:rsidRPr="0050204E" w:rsidRDefault="00D70619" w:rsidP="00FF5AA9">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Себестоимость  проданной продукции возрастает.</w:t>
      </w:r>
    </w:p>
    <w:p w:rsidR="00D70619" w:rsidRPr="0050204E" w:rsidRDefault="00D70619" w:rsidP="00FF5AA9">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Чистая прибыль отчетного периода снижается на 292 тыс. руб</w:t>
      </w:r>
      <w:r w:rsidRPr="0050204E">
        <w:rPr>
          <w:rFonts w:ascii="Times New Roman" w:eastAsia="Times New Roman" w:hAnsi="Times New Roman" w:cs="Times New Roman"/>
          <w:color w:val="000000"/>
          <w:sz w:val="24"/>
          <w:szCs w:val="24"/>
          <w:lang w:eastAsia="ru-RU"/>
        </w:rPr>
        <w:t>.</w:t>
      </w:r>
    </w:p>
    <w:p w:rsidR="002F4340" w:rsidRPr="002F4340" w:rsidRDefault="002F4340" w:rsidP="00072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sz w:val="28"/>
          <w:szCs w:val="28"/>
        </w:rPr>
      </w:pPr>
    </w:p>
    <w:p w:rsidR="002F4340" w:rsidRDefault="002F4340" w:rsidP="002F4340">
      <w:pPr>
        <w:rPr>
          <w:rFonts w:ascii="Times New Roman" w:hAnsi="Times New Roman" w:cs="Times New Roman"/>
          <w:sz w:val="28"/>
          <w:szCs w:val="28"/>
        </w:rPr>
        <w:sectPr w:rsidR="002F4340" w:rsidSect="00CD4C85">
          <w:type w:val="nextColumn"/>
          <w:pgSz w:w="16838" w:h="11906" w:orient="landscape"/>
          <w:pgMar w:top="1134" w:right="851" w:bottom="1134" w:left="1701" w:header="709" w:footer="709" w:gutter="0"/>
          <w:pgNumType w:start="43"/>
          <w:cols w:space="720"/>
          <w:noEndnote/>
          <w:titlePg/>
          <w:docGrid w:linePitch="299"/>
        </w:sectPr>
      </w:pPr>
    </w:p>
    <w:p w:rsidR="005732C9" w:rsidRPr="0050204E" w:rsidRDefault="00DC51C7" w:rsidP="005732C9">
      <w:pPr>
        <w:spacing w:after="0" w:line="360" w:lineRule="auto"/>
        <w:ind w:left="7079" w:firstLine="709"/>
        <w:rPr>
          <w:rFonts w:ascii="Times New Roman" w:hAnsi="Times New Roman" w:cs="Times New Roman"/>
          <w:sz w:val="24"/>
          <w:szCs w:val="24"/>
        </w:rPr>
      </w:pPr>
      <w:r w:rsidRPr="0050204E">
        <w:rPr>
          <w:rFonts w:ascii="Times New Roman" w:hAnsi="Times New Roman" w:cs="Times New Roman"/>
          <w:sz w:val="24"/>
          <w:szCs w:val="24"/>
        </w:rPr>
        <w:t>Таблица 2</w:t>
      </w:r>
      <w:r w:rsidR="005732C9" w:rsidRPr="0050204E">
        <w:rPr>
          <w:rFonts w:ascii="Times New Roman" w:hAnsi="Times New Roman" w:cs="Times New Roman"/>
          <w:sz w:val="24"/>
          <w:szCs w:val="24"/>
        </w:rPr>
        <w:t>.1</w:t>
      </w:r>
      <w:r w:rsidR="00554686" w:rsidRPr="0050204E">
        <w:rPr>
          <w:rFonts w:ascii="Times New Roman" w:hAnsi="Times New Roman" w:cs="Times New Roman"/>
          <w:sz w:val="24"/>
          <w:szCs w:val="24"/>
        </w:rPr>
        <w:t>1</w:t>
      </w:r>
    </w:p>
    <w:p w:rsidR="0034181C" w:rsidRPr="0050204E" w:rsidRDefault="0034181C" w:rsidP="0034181C">
      <w:pPr>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Динамика и структура затрат на производство и реализацию продукции по элементам затрат</w:t>
      </w:r>
    </w:p>
    <w:tbl>
      <w:tblPr>
        <w:tblW w:w="9513" w:type="dxa"/>
        <w:tblInd w:w="93" w:type="dxa"/>
        <w:tblLayout w:type="fixed"/>
        <w:tblLook w:val="04A0" w:firstRow="1" w:lastRow="0" w:firstColumn="1" w:lastColumn="0" w:noHBand="0" w:noVBand="1"/>
      </w:tblPr>
      <w:tblGrid>
        <w:gridCol w:w="2283"/>
        <w:gridCol w:w="1134"/>
        <w:gridCol w:w="766"/>
        <w:gridCol w:w="1077"/>
        <w:gridCol w:w="766"/>
        <w:gridCol w:w="1077"/>
        <w:gridCol w:w="709"/>
        <w:gridCol w:w="850"/>
        <w:gridCol w:w="851"/>
      </w:tblGrid>
      <w:tr w:rsidR="00D70619" w:rsidRPr="004C774F" w:rsidTr="00FF5AA9">
        <w:trPr>
          <w:trHeight w:val="315"/>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Элементы затрат</w:t>
            </w:r>
          </w:p>
        </w:tc>
        <w:tc>
          <w:tcPr>
            <w:tcW w:w="5529" w:type="dxa"/>
            <w:gridSpan w:val="6"/>
            <w:tcBorders>
              <w:top w:val="single" w:sz="4" w:space="0" w:color="auto"/>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Вертикальный анализ</w:t>
            </w:r>
          </w:p>
        </w:tc>
        <w:tc>
          <w:tcPr>
            <w:tcW w:w="17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Горизонтальный анализ , %</w:t>
            </w:r>
          </w:p>
        </w:tc>
      </w:tr>
      <w:tr w:rsidR="00D70619" w:rsidRPr="004C774F" w:rsidTr="00FF5AA9">
        <w:trPr>
          <w:trHeight w:val="315"/>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D70619" w:rsidRPr="004C774F" w:rsidRDefault="00D70619" w:rsidP="00FF5AA9">
            <w:pPr>
              <w:spacing w:after="0" w:line="240" w:lineRule="auto"/>
              <w:rPr>
                <w:rFonts w:ascii="Times New Roman" w:eastAsia="Times New Roman" w:hAnsi="Times New Roman" w:cs="Times New Roman"/>
                <w:color w:val="000000"/>
                <w:sz w:val="24"/>
                <w:szCs w:val="24"/>
                <w:lang w:eastAsia="ru-RU"/>
              </w:rPr>
            </w:pPr>
          </w:p>
        </w:tc>
        <w:tc>
          <w:tcPr>
            <w:tcW w:w="1900" w:type="dxa"/>
            <w:gridSpan w:val="2"/>
            <w:tcBorders>
              <w:top w:val="single" w:sz="4" w:space="0" w:color="auto"/>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2012</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2013</w:t>
            </w:r>
          </w:p>
        </w:tc>
        <w:tc>
          <w:tcPr>
            <w:tcW w:w="1786" w:type="dxa"/>
            <w:gridSpan w:val="2"/>
            <w:tcBorders>
              <w:top w:val="single" w:sz="4" w:space="0" w:color="auto"/>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2014</w:t>
            </w:r>
          </w:p>
        </w:tc>
        <w:tc>
          <w:tcPr>
            <w:tcW w:w="1701" w:type="dxa"/>
            <w:gridSpan w:val="2"/>
            <w:vMerge/>
            <w:tcBorders>
              <w:top w:val="single" w:sz="4" w:space="0" w:color="auto"/>
              <w:left w:val="single" w:sz="4" w:space="0" w:color="auto"/>
              <w:bottom w:val="single" w:sz="4" w:space="0" w:color="000000"/>
              <w:right w:val="single" w:sz="4" w:space="0" w:color="000000"/>
            </w:tcBorders>
            <w:vAlign w:val="center"/>
            <w:hideMark/>
          </w:tcPr>
          <w:p w:rsidR="00D70619" w:rsidRPr="004C774F" w:rsidRDefault="00D70619" w:rsidP="00FF5AA9">
            <w:pPr>
              <w:spacing w:after="0" w:line="240" w:lineRule="auto"/>
              <w:rPr>
                <w:rFonts w:ascii="Times New Roman" w:eastAsia="Times New Roman" w:hAnsi="Times New Roman" w:cs="Times New Roman"/>
                <w:color w:val="000000"/>
                <w:sz w:val="24"/>
                <w:szCs w:val="24"/>
                <w:lang w:eastAsia="ru-RU"/>
              </w:rPr>
            </w:pPr>
          </w:p>
        </w:tc>
      </w:tr>
      <w:tr w:rsidR="00D70619" w:rsidRPr="004C774F" w:rsidTr="00FF5AA9">
        <w:trPr>
          <w:trHeight w:val="63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D70619" w:rsidRPr="004C774F" w:rsidRDefault="00D70619" w:rsidP="00FF5AA9">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тыс. руб.</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уд. вес,%</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тыс. руб.</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уд. вес, %</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тыс. руб.</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уд. вес,%</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2013</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center"/>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2014</w:t>
            </w:r>
          </w:p>
        </w:tc>
      </w:tr>
      <w:tr w:rsidR="00D70619" w:rsidRPr="004C774F" w:rsidTr="00FF5AA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Материальные расходы</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9 472,55</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40,82</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14 494,32</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45,74</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21 785,15</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56,29</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53,01</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50,30</w:t>
            </w:r>
          </w:p>
        </w:tc>
      </w:tr>
      <w:tr w:rsidR="00D70619" w:rsidRPr="004C774F" w:rsidTr="00FF5AA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Расходы на оплату труда</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7 862,40</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33,88</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10 067,33</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31,77</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9 510,00</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24,57</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28,04</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-5,54</w:t>
            </w:r>
          </w:p>
        </w:tc>
      </w:tr>
      <w:tr w:rsidR="00D70619" w:rsidRPr="004C774F" w:rsidTr="00FF5AA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Отчисления на социальные нужды</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2 044,22</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8,81</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2 617,51</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8,26</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2 472,60</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6,39</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28,04</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-5,54</w:t>
            </w:r>
          </w:p>
        </w:tc>
      </w:tr>
      <w:tr w:rsidR="00D70619" w:rsidRPr="004C774F" w:rsidTr="00FF5AA9">
        <w:trPr>
          <w:trHeight w:val="63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Суммы начисленной амортизации</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197,64</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0,85</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494,28</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1,56</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659,28</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1,70</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150,09</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33,38</w:t>
            </w:r>
          </w:p>
        </w:tc>
      </w:tr>
      <w:tr w:rsidR="00D70619" w:rsidRPr="004C774F" w:rsidTr="00FF5AA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Прочие расходы</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3 628,00</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15,63</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4 015,00</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12,67</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4 276,00</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11,05</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10,67</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6,50</w:t>
            </w:r>
          </w:p>
        </w:tc>
      </w:tr>
      <w:tr w:rsidR="00D70619" w:rsidRPr="004C774F" w:rsidTr="00FF5AA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Общая сумма затрат, в т.ч.</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23 204,82</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100,00</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31 688,44</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100,00</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38 703,03</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100</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36,56</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22,14</w:t>
            </w:r>
          </w:p>
        </w:tc>
      </w:tr>
      <w:tr w:rsidR="00D70619" w:rsidRPr="004C774F" w:rsidTr="00FF5AA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Переменные</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19 707,18</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84,93</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27 594,16</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87,08</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34 263,75</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88,53</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40,02</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24,17</w:t>
            </w:r>
          </w:p>
        </w:tc>
      </w:tr>
      <w:tr w:rsidR="00D70619" w:rsidRPr="004C774F" w:rsidTr="00FF5AA9">
        <w:trPr>
          <w:trHeight w:val="3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D70619" w:rsidRPr="004C774F" w:rsidRDefault="00D70619" w:rsidP="00FF5AA9">
            <w:pPr>
              <w:spacing w:after="0" w:line="240" w:lineRule="auto"/>
              <w:jc w:val="both"/>
              <w:rPr>
                <w:rFonts w:ascii="Times New Roman" w:eastAsia="Times New Roman" w:hAnsi="Times New Roman" w:cs="Times New Roman"/>
                <w:color w:val="000000"/>
                <w:sz w:val="24"/>
                <w:szCs w:val="24"/>
                <w:lang w:eastAsia="ru-RU"/>
              </w:rPr>
            </w:pPr>
            <w:r w:rsidRPr="004C774F">
              <w:rPr>
                <w:rFonts w:ascii="Times New Roman" w:eastAsia="Times New Roman" w:hAnsi="Times New Roman" w:cs="Times New Roman"/>
                <w:color w:val="000000"/>
                <w:sz w:val="24"/>
                <w:szCs w:val="24"/>
                <w:lang w:eastAsia="ru-RU"/>
              </w:rPr>
              <w:t>Постоянные</w:t>
            </w:r>
          </w:p>
        </w:tc>
        <w:tc>
          <w:tcPr>
            <w:tcW w:w="1134"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3497,64</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15,07</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4094,28</w:t>
            </w:r>
          </w:p>
        </w:tc>
        <w:tc>
          <w:tcPr>
            <w:tcW w:w="766"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12,92</w:t>
            </w:r>
          </w:p>
        </w:tc>
        <w:tc>
          <w:tcPr>
            <w:tcW w:w="1077"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4439,28</w:t>
            </w:r>
          </w:p>
        </w:tc>
        <w:tc>
          <w:tcPr>
            <w:tcW w:w="709"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11,47</w:t>
            </w:r>
          </w:p>
        </w:tc>
        <w:tc>
          <w:tcPr>
            <w:tcW w:w="850"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17,06</w:t>
            </w:r>
          </w:p>
        </w:tc>
        <w:tc>
          <w:tcPr>
            <w:tcW w:w="851" w:type="dxa"/>
            <w:tcBorders>
              <w:top w:val="nil"/>
              <w:left w:val="nil"/>
              <w:bottom w:val="single" w:sz="4" w:space="0" w:color="auto"/>
              <w:right w:val="single" w:sz="4" w:space="0" w:color="auto"/>
            </w:tcBorders>
            <w:shd w:val="clear" w:color="auto" w:fill="auto"/>
            <w:vAlign w:val="center"/>
            <w:hideMark/>
          </w:tcPr>
          <w:p w:rsidR="00D70619" w:rsidRPr="004C774F" w:rsidRDefault="00D70619" w:rsidP="00611957">
            <w:pPr>
              <w:spacing w:after="0" w:line="240" w:lineRule="auto"/>
              <w:jc w:val="center"/>
              <w:rPr>
                <w:rFonts w:ascii="Times New Roman" w:eastAsia="Times New Roman" w:hAnsi="Times New Roman" w:cs="Times New Roman"/>
                <w:color w:val="000000"/>
                <w:sz w:val="20"/>
                <w:szCs w:val="20"/>
                <w:lang w:eastAsia="ru-RU"/>
              </w:rPr>
            </w:pPr>
            <w:r w:rsidRPr="004C774F">
              <w:rPr>
                <w:rFonts w:ascii="Times New Roman" w:eastAsia="Times New Roman" w:hAnsi="Times New Roman" w:cs="Times New Roman"/>
                <w:color w:val="000000"/>
                <w:sz w:val="20"/>
                <w:szCs w:val="20"/>
                <w:lang w:eastAsia="ru-RU"/>
              </w:rPr>
              <w:t>8,43</w:t>
            </w:r>
          </w:p>
        </w:tc>
      </w:tr>
    </w:tbl>
    <w:p w:rsidR="0034181C" w:rsidRPr="0050204E" w:rsidRDefault="0034181C" w:rsidP="0034181C">
      <w:pPr>
        <w:spacing w:after="0" w:line="360" w:lineRule="auto"/>
        <w:ind w:firstLine="709"/>
        <w:rPr>
          <w:rFonts w:ascii="Times New Roman" w:hAnsi="Times New Roman" w:cs="Times New Roman"/>
          <w:sz w:val="24"/>
          <w:szCs w:val="24"/>
        </w:rPr>
      </w:pPr>
    </w:p>
    <w:p w:rsidR="0034181C" w:rsidRPr="0050204E" w:rsidRDefault="0034181C" w:rsidP="0034181C">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Из таблицы 2.11 в 2014 году общая сумма затраты </w:t>
      </w:r>
      <w:r w:rsidR="00FF5AA9" w:rsidRPr="0050204E">
        <w:rPr>
          <w:rFonts w:ascii="Times New Roman" w:hAnsi="Times New Roman" w:cs="Times New Roman"/>
          <w:sz w:val="24"/>
          <w:szCs w:val="24"/>
        </w:rPr>
        <w:t>увеличилась в 2014 году</w:t>
      </w:r>
      <w:r w:rsidRPr="0050204E">
        <w:rPr>
          <w:rFonts w:ascii="Times New Roman" w:hAnsi="Times New Roman" w:cs="Times New Roman"/>
          <w:sz w:val="24"/>
          <w:szCs w:val="24"/>
        </w:rPr>
        <w:t xml:space="preserve"> на </w:t>
      </w:r>
      <w:r w:rsidR="00FF5AA9" w:rsidRPr="0050204E">
        <w:rPr>
          <w:rFonts w:ascii="Times New Roman" w:eastAsia="Times New Roman" w:hAnsi="Times New Roman" w:cs="Times New Roman"/>
          <w:sz w:val="24"/>
          <w:szCs w:val="24"/>
          <w:lang w:eastAsia="ru-RU"/>
        </w:rPr>
        <w:t>38</w:t>
      </w:r>
      <w:r w:rsidR="0024341A" w:rsidRPr="0050204E">
        <w:rPr>
          <w:rFonts w:ascii="Times New Roman" w:eastAsia="Times New Roman" w:hAnsi="Times New Roman" w:cs="Times New Roman"/>
          <w:sz w:val="24"/>
          <w:szCs w:val="24"/>
          <w:lang w:eastAsia="ru-RU"/>
        </w:rPr>
        <w:t xml:space="preserve"> </w:t>
      </w:r>
      <w:r w:rsidR="00FF5AA9" w:rsidRPr="0050204E">
        <w:rPr>
          <w:rFonts w:ascii="Times New Roman" w:eastAsia="Times New Roman" w:hAnsi="Times New Roman" w:cs="Times New Roman"/>
          <w:sz w:val="24"/>
          <w:szCs w:val="24"/>
          <w:lang w:eastAsia="ru-RU"/>
        </w:rPr>
        <w:t>703,03-31</w:t>
      </w:r>
      <w:r w:rsidR="0024341A" w:rsidRPr="0050204E">
        <w:rPr>
          <w:rFonts w:ascii="Times New Roman" w:eastAsia="Times New Roman" w:hAnsi="Times New Roman" w:cs="Times New Roman"/>
          <w:sz w:val="24"/>
          <w:szCs w:val="24"/>
          <w:lang w:eastAsia="ru-RU"/>
        </w:rPr>
        <w:t xml:space="preserve"> </w:t>
      </w:r>
      <w:r w:rsidR="00FF5AA9" w:rsidRPr="0050204E">
        <w:rPr>
          <w:rFonts w:ascii="Times New Roman" w:eastAsia="Times New Roman" w:hAnsi="Times New Roman" w:cs="Times New Roman"/>
          <w:sz w:val="24"/>
          <w:szCs w:val="24"/>
          <w:lang w:eastAsia="ru-RU"/>
        </w:rPr>
        <w:t>688,44</w:t>
      </w:r>
      <w:r w:rsidR="00611957" w:rsidRPr="0050204E">
        <w:rPr>
          <w:rFonts w:ascii="Times New Roman" w:eastAsia="Times New Roman" w:hAnsi="Times New Roman" w:cs="Times New Roman"/>
          <w:sz w:val="24"/>
          <w:szCs w:val="24"/>
          <w:lang w:eastAsia="ru-RU"/>
        </w:rPr>
        <w:t xml:space="preserve"> </w:t>
      </w:r>
      <w:r w:rsidR="00FF5AA9" w:rsidRPr="0050204E">
        <w:rPr>
          <w:rFonts w:ascii="Times New Roman" w:eastAsia="Times New Roman" w:hAnsi="Times New Roman" w:cs="Times New Roman"/>
          <w:sz w:val="24"/>
          <w:szCs w:val="24"/>
          <w:lang w:eastAsia="ru-RU"/>
        </w:rPr>
        <w:t>=</w:t>
      </w:r>
      <w:r w:rsidR="00611957" w:rsidRPr="0050204E">
        <w:rPr>
          <w:rFonts w:ascii="Times New Roman" w:eastAsia="Times New Roman" w:hAnsi="Times New Roman" w:cs="Times New Roman"/>
          <w:sz w:val="24"/>
          <w:szCs w:val="24"/>
          <w:lang w:eastAsia="ru-RU"/>
        </w:rPr>
        <w:t xml:space="preserve"> </w:t>
      </w:r>
      <w:r w:rsidR="00FF5AA9" w:rsidRPr="0050204E">
        <w:rPr>
          <w:rFonts w:ascii="Times New Roman" w:eastAsia="Times New Roman" w:hAnsi="Times New Roman" w:cs="Times New Roman"/>
          <w:sz w:val="24"/>
          <w:szCs w:val="24"/>
          <w:lang w:eastAsia="ru-RU"/>
        </w:rPr>
        <w:t>7</w:t>
      </w:r>
      <w:r w:rsidR="0024341A" w:rsidRPr="0050204E">
        <w:rPr>
          <w:rFonts w:ascii="Times New Roman" w:eastAsia="Times New Roman" w:hAnsi="Times New Roman" w:cs="Times New Roman"/>
          <w:sz w:val="24"/>
          <w:szCs w:val="24"/>
          <w:lang w:eastAsia="ru-RU"/>
        </w:rPr>
        <w:t xml:space="preserve"> </w:t>
      </w:r>
      <w:r w:rsidR="00FF5AA9" w:rsidRPr="0050204E">
        <w:rPr>
          <w:rFonts w:ascii="Times New Roman" w:eastAsia="Times New Roman" w:hAnsi="Times New Roman" w:cs="Times New Roman"/>
          <w:sz w:val="24"/>
          <w:szCs w:val="24"/>
          <w:lang w:eastAsia="ru-RU"/>
        </w:rPr>
        <w:t>014,59 тыс.</w:t>
      </w:r>
      <w:r w:rsidR="00611957" w:rsidRPr="0050204E">
        <w:rPr>
          <w:rFonts w:ascii="Times New Roman" w:eastAsia="Times New Roman" w:hAnsi="Times New Roman" w:cs="Times New Roman"/>
          <w:sz w:val="24"/>
          <w:szCs w:val="24"/>
          <w:lang w:eastAsia="ru-RU"/>
        </w:rPr>
        <w:t xml:space="preserve"> </w:t>
      </w:r>
      <w:r w:rsidR="00FF5AA9" w:rsidRPr="0050204E">
        <w:rPr>
          <w:rFonts w:ascii="Times New Roman" w:eastAsia="Times New Roman" w:hAnsi="Times New Roman" w:cs="Times New Roman"/>
          <w:sz w:val="24"/>
          <w:szCs w:val="24"/>
          <w:lang w:eastAsia="ru-RU"/>
        </w:rPr>
        <w:t>руб</w:t>
      </w:r>
      <w:r w:rsidR="00611957" w:rsidRPr="0050204E">
        <w:rPr>
          <w:rFonts w:ascii="Times New Roman" w:eastAsia="Times New Roman" w:hAnsi="Times New Roman" w:cs="Times New Roman"/>
          <w:sz w:val="24"/>
          <w:szCs w:val="24"/>
          <w:lang w:eastAsia="ru-RU"/>
        </w:rPr>
        <w:t>.</w:t>
      </w:r>
      <w:r w:rsidR="00FF5AA9" w:rsidRPr="0050204E">
        <w:rPr>
          <w:rFonts w:ascii="Times New Roman" w:eastAsia="Times New Roman" w:hAnsi="Times New Roman" w:cs="Times New Roman"/>
          <w:sz w:val="24"/>
          <w:szCs w:val="24"/>
          <w:lang w:eastAsia="ru-RU"/>
        </w:rPr>
        <w:t xml:space="preserve"> по сравнению с предыдущим годом.</w:t>
      </w:r>
    </w:p>
    <w:p w:rsidR="00427906" w:rsidRDefault="00427906" w:rsidP="00D72FF1">
      <w:pPr>
        <w:spacing w:after="0" w:line="360" w:lineRule="auto"/>
        <w:ind w:firstLine="709"/>
        <w:rPr>
          <w:rFonts w:ascii="Times New Roman" w:hAnsi="Times New Roman" w:cs="Times New Roman"/>
          <w:sz w:val="24"/>
          <w:szCs w:val="24"/>
        </w:rPr>
      </w:pPr>
    </w:p>
    <w:p w:rsidR="00691FB4" w:rsidRPr="0050204E" w:rsidRDefault="0024341A" w:rsidP="00D72FF1">
      <w:pPr>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Р</w:t>
      </w:r>
      <w:r w:rsidR="00060BD5" w:rsidRPr="0050204E">
        <w:rPr>
          <w:rFonts w:ascii="Times New Roman" w:hAnsi="Times New Roman" w:cs="Times New Roman"/>
          <w:sz w:val="24"/>
          <w:szCs w:val="24"/>
        </w:rPr>
        <w:t>ассчитаем показател</w:t>
      </w:r>
      <w:r w:rsidR="00D72FF1" w:rsidRPr="0050204E">
        <w:rPr>
          <w:rFonts w:ascii="Times New Roman" w:hAnsi="Times New Roman" w:cs="Times New Roman"/>
          <w:sz w:val="24"/>
          <w:szCs w:val="24"/>
        </w:rPr>
        <w:t>ь</w:t>
      </w:r>
      <w:r w:rsidR="00060BD5" w:rsidRPr="0050204E">
        <w:rPr>
          <w:rFonts w:ascii="Times New Roman" w:hAnsi="Times New Roman" w:cs="Times New Roman"/>
          <w:sz w:val="24"/>
          <w:szCs w:val="24"/>
        </w:rPr>
        <w:t xml:space="preserve"> рентабельности</w:t>
      </w:r>
      <w:r w:rsidR="00D72FF1" w:rsidRPr="0050204E">
        <w:rPr>
          <w:rFonts w:ascii="Times New Roman" w:hAnsi="Times New Roman" w:cs="Times New Roman"/>
          <w:sz w:val="24"/>
          <w:szCs w:val="24"/>
        </w:rPr>
        <w:t xml:space="preserve"> продаж</w:t>
      </w:r>
      <w:r w:rsidR="00DC51C7" w:rsidRPr="0050204E">
        <w:rPr>
          <w:rFonts w:ascii="Times New Roman" w:hAnsi="Times New Roman" w:cs="Times New Roman"/>
          <w:sz w:val="24"/>
          <w:szCs w:val="24"/>
        </w:rPr>
        <w:t xml:space="preserve"> </w:t>
      </w:r>
      <w:r w:rsidR="00780129" w:rsidRPr="0050204E">
        <w:rPr>
          <w:rFonts w:ascii="Times New Roman" w:hAnsi="Times New Roman" w:cs="Times New Roman"/>
          <w:sz w:val="24"/>
          <w:szCs w:val="24"/>
        </w:rPr>
        <w:t xml:space="preserve">(см. </w:t>
      </w:r>
      <w:r w:rsidR="00DC51C7" w:rsidRPr="0050204E">
        <w:rPr>
          <w:rFonts w:ascii="Times New Roman" w:hAnsi="Times New Roman" w:cs="Times New Roman"/>
          <w:sz w:val="24"/>
          <w:szCs w:val="24"/>
        </w:rPr>
        <w:t xml:space="preserve"> таблиц</w:t>
      </w:r>
      <w:r w:rsidR="00780129" w:rsidRPr="0050204E">
        <w:rPr>
          <w:rFonts w:ascii="Times New Roman" w:hAnsi="Times New Roman" w:cs="Times New Roman"/>
          <w:sz w:val="24"/>
          <w:szCs w:val="24"/>
        </w:rPr>
        <w:t>у</w:t>
      </w:r>
      <w:r w:rsidR="00DC51C7" w:rsidRPr="0050204E">
        <w:rPr>
          <w:rFonts w:ascii="Times New Roman" w:hAnsi="Times New Roman" w:cs="Times New Roman"/>
          <w:sz w:val="24"/>
          <w:szCs w:val="24"/>
        </w:rPr>
        <w:t xml:space="preserve"> </w:t>
      </w:r>
      <w:r w:rsidR="005732C9" w:rsidRPr="0050204E">
        <w:rPr>
          <w:rFonts w:ascii="Times New Roman" w:hAnsi="Times New Roman" w:cs="Times New Roman"/>
          <w:sz w:val="24"/>
          <w:szCs w:val="24"/>
        </w:rPr>
        <w:t>2.1</w:t>
      </w:r>
      <w:r w:rsidR="00D70A67" w:rsidRPr="0050204E">
        <w:rPr>
          <w:rFonts w:ascii="Times New Roman" w:hAnsi="Times New Roman" w:cs="Times New Roman"/>
          <w:sz w:val="24"/>
          <w:szCs w:val="24"/>
        </w:rPr>
        <w:t>2</w:t>
      </w:r>
      <w:r w:rsidR="00DC51C7" w:rsidRPr="0050204E">
        <w:rPr>
          <w:rFonts w:ascii="Times New Roman" w:hAnsi="Times New Roman" w:cs="Times New Roman"/>
          <w:sz w:val="24"/>
          <w:szCs w:val="24"/>
        </w:rPr>
        <w:t>.</w:t>
      </w:r>
      <w:r w:rsidR="00780129" w:rsidRPr="0050204E">
        <w:rPr>
          <w:rFonts w:ascii="Times New Roman" w:hAnsi="Times New Roman" w:cs="Times New Roman"/>
          <w:sz w:val="24"/>
          <w:szCs w:val="24"/>
        </w:rPr>
        <w:t>)</w:t>
      </w:r>
      <w:r w:rsidR="008B6974" w:rsidRPr="0050204E">
        <w:rPr>
          <w:rStyle w:val="a8"/>
          <w:rFonts w:ascii="Times New Roman" w:hAnsi="Times New Roman"/>
          <w:sz w:val="24"/>
          <w:szCs w:val="24"/>
        </w:rPr>
        <w:footnoteReference w:id="28"/>
      </w:r>
      <w:r w:rsidR="00691FB4" w:rsidRPr="0050204E">
        <w:rPr>
          <w:rFonts w:ascii="Times New Roman" w:hAnsi="Times New Roman" w:cs="Times New Roman"/>
          <w:sz w:val="24"/>
          <w:szCs w:val="24"/>
        </w:rPr>
        <w:t xml:space="preserve"> .</w:t>
      </w:r>
    </w:p>
    <w:p w:rsidR="000E447E" w:rsidRPr="0050204E" w:rsidRDefault="000E447E" w:rsidP="000E447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Рентабельность продаж:</w:t>
      </w:r>
    </w:p>
    <w:p w:rsidR="00687B32" w:rsidRPr="0050204E" w:rsidRDefault="0024341A" w:rsidP="000E447E">
      <w:pPr>
        <w:tabs>
          <w:tab w:val="left" w:pos="4111"/>
        </w:tabs>
        <w:spacing w:after="0" w:line="360" w:lineRule="auto"/>
        <w:ind w:firstLine="4111"/>
        <w:rPr>
          <w:rFonts w:ascii="Times New Roman" w:hAnsi="Times New Roman" w:cs="Times New Roman"/>
          <w:sz w:val="24"/>
          <w:szCs w:val="24"/>
        </w:rPr>
      </w:pPr>
      <w:r w:rsidRPr="0050204E">
        <w:rPr>
          <w:rFonts w:ascii="Times New Roman" w:hAnsi="Times New Roman" w:cs="Times New Roman"/>
          <w:position w:val="-42"/>
          <w:sz w:val="24"/>
          <w:szCs w:val="24"/>
        </w:rPr>
        <w:object w:dxaOrig="1520" w:dyaOrig="920">
          <v:shape id="_x0000_i1040" type="#_x0000_t75" style="width:76.1pt;height:46.85pt" o:ole="">
            <v:imagedata r:id="rId48" o:title=""/>
          </v:shape>
          <o:OLEObject Type="Embed" ProgID="Equation.DSMT4" ShapeID="_x0000_i1040" DrawAspect="Content" ObjectID="_1546148979" r:id="rId49"/>
        </w:object>
      </w:r>
      <w:r w:rsidR="00687B32" w:rsidRPr="0050204E">
        <w:rPr>
          <w:rFonts w:ascii="Times New Roman" w:hAnsi="Times New Roman" w:cs="Times New Roman"/>
          <w:sz w:val="24"/>
          <w:szCs w:val="24"/>
        </w:rPr>
        <w:t>,</w:t>
      </w:r>
      <w:r w:rsidR="00687B32" w:rsidRPr="0050204E">
        <w:rPr>
          <w:rFonts w:ascii="Times New Roman" w:hAnsi="Times New Roman" w:cs="Times New Roman"/>
          <w:sz w:val="24"/>
          <w:szCs w:val="24"/>
        </w:rPr>
        <w:tab/>
      </w:r>
      <w:r w:rsidR="00687B32" w:rsidRPr="0050204E">
        <w:rPr>
          <w:rFonts w:ascii="Times New Roman" w:hAnsi="Times New Roman" w:cs="Times New Roman"/>
          <w:sz w:val="24"/>
          <w:szCs w:val="24"/>
        </w:rPr>
        <w:tab/>
      </w:r>
      <w:r w:rsidR="00687B32" w:rsidRPr="0050204E">
        <w:rPr>
          <w:rFonts w:ascii="Times New Roman" w:hAnsi="Times New Roman" w:cs="Times New Roman"/>
          <w:sz w:val="24"/>
          <w:szCs w:val="24"/>
        </w:rPr>
        <w:tab/>
      </w:r>
      <w:r w:rsidR="00967E0D" w:rsidRPr="0050204E">
        <w:rPr>
          <w:rFonts w:ascii="Times New Roman" w:hAnsi="Times New Roman" w:cs="Times New Roman"/>
          <w:sz w:val="24"/>
          <w:szCs w:val="24"/>
        </w:rPr>
        <w:tab/>
      </w:r>
      <w:r w:rsidR="00687B32" w:rsidRPr="0050204E">
        <w:rPr>
          <w:rFonts w:ascii="Times New Roman" w:hAnsi="Times New Roman" w:cs="Times New Roman"/>
          <w:sz w:val="24"/>
          <w:szCs w:val="24"/>
        </w:rPr>
        <w:t>(11)</w:t>
      </w:r>
    </w:p>
    <w:p w:rsidR="00687B32" w:rsidRPr="0050204E" w:rsidRDefault="00687B32" w:rsidP="000E447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где</w:t>
      </w:r>
      <w:r w:rsidR="000E447E" w:rsidRPr="0050204E">
        <w:rPr>
          <w:rFonts w:ascii="Times New Roman" w:hAnsi="Times New Roman" w:cs="Times New Roman"/>
          <w:sz w:val="24"/>
          <w:szCs w:val="24"/>
        </w:rPr>
        <w:t xml:space="preserve"> </w:t>
      </w:r>
      <w:r w:rsidRPr="0050204E">
        <w:rPr>
          <w:rFonts w:ascii="Times New Roman" w:hAnsi="Times New Roman" w:cs="Times New Roman"/>
          <w:sz w:val="24"/>
          <w:szCs w:val="24"/>
        </w:rPr>
        <w:t>П</w:t>
      </w:r>
      <w:r w:rsidR="000E447E" w:rsidRPr="0050204E">
        <w:rPr>
          <w:rFonts w:ascii="Times New Roman" w:hAnsi="Times New Roman" w:cs="Times New Roman"/>
          <w:sz w:val="24"/>
          <w:szCs w:val="24"/>
        </w:rPr>
        <w:t xml:space="preserve"> </w:t>
      </w:r>
      <w:r w:rsidRPr="0050204E">
        <w:rPr>
          <w:rFonts w:ascii="Times New Roman" w:hAnsi="Times New Roman" w:cs="Times New Roman"/>
          <w:sz w:val="24"/>
          <w:szCs w:val="24"/>
          <w:vertAlign w:val="subscript"/>
        </w:rPr>
        <w:t>р</w:t>
      </w:r>
      <w:r w:rsidR="000E447E" w:rsidRPr="0050204E">
        <w:rPr>
          <w:rFonts w:ascii="Times New Roman" w:hAnsi="Times New Roman" w:cs="Times New Roman"/>
          <w:sz w:val="24"/>
          <w:szCs w:val="24"/>
          <w:vertAlign w:val="subscript"/>
        </w:rPr>
        <w:t>.</w:t>
      </w:r>
      <w:r w:rsidRPr="0050204E">
        <w:rPr>
          <w:rFonts w:ascii="Times New Roman" w:hAnsi="Times New Roman" w:cs="Times New Roman"/>
          <w:sz w:val="24"/>
          <w:szCs w:val="24"/>
        </w:rPr>
        <w:t xml:space="preserve"> – прибыль от реализации продукции, тыс.руб.;</w:t>
      </w:r>
    </w:p>
    <w:p w:rsidR="00687B32" w:rsidRPr="0050204E" w:rsidRDefault="00687B32" w:rsidP="000E447E">
      <w:pPr>
        <w:tabs>
          <w:tab w:val="left" w:pos="4111"/>
        </w:tabs>
        <w:spacing w:after="0" w:line="360" w:lineRule="auto"/>
        <w:ind w:firstLine="1276"/>
        <w:rPr>
          <w:rFonts w:ascii="Times New Roman" w:hAnsi="Times New Roman" w:cs="Times New Roman"/>
          <w:sz w:val="24"/>
          <w:szCs w:val="24"/>
        </w:rPr>
      </w:pPr>
      <w:r w:rsidRPr="0050204E">
        <w:rPr>
          <w:rFonts w:ascii="Times New Roman" w:hAnsi="Times New Roman" w:cs="Times New Roman"/>
          <w:sz w:val="24"/>
          <w:szCs w:val="24"/>
        </w:rPr>
        <w:t>В</w:t>
      </w:r>
      <w:r w:rsidR="000E447E" w:rsidRPr="0050204E">
        <w:rPr>
          <w:rFonts w:ascii="Times New Roman" w:hAnsi="Times New Roman" w:cs="Times New Roman"/>
          <w:sz w:val="24"/>
          <w:szCs w:val="24"/>
        </w:rPr>
        <w:t xml:space="preserve"> </w:t>
      </w:r>
      <w:r w:rsidRPr="0050204E">
        <w:rPr>
          <w:rFonts w:ascii="Times New Roman" w:hAnsi="Times New Roman" w:cs="Times New Roman"/>
          <w:sz w:val="24"/>
          <w:szCs w:val="24"/>
          <w:vertAlign w:val="subscript"/>
        </w:rPr>
        <w:t>р</w:t>
      </w:r>
      <w:r w:rsidR="000E447E" w:rsidRPr="0050204E">
        <w:rPr>
          <w:rFonts w:ascii="Times New Roman" w:hAnsi="Times New Roman" w:cs="Times New Roman"/>
          <w:sz w:val="24"/>
          <w:szCs w:val="24"/>
        </w:rPr>
        <w:t>.</w:t>
      </w:r>
      <w:r w:rsidRPr="0050204E">
        <w:rPr>
          <w:rFonts w:ascii="Times New Roman" w:hAnsi="Times New Roman" w:cs="Times New Roman"/>
          <w:sz w:val="24"/>
          <w:szCs w:val="24"/>
        </w:rPr>
        <w:t xml:space="preserve"> – объем реализованной продукции, тыс. руб.</w:t>
      </w:r>
    </w:p>
    <w:p w:rsidR="000E447E" w:rsidRPr="0050204E" w:rsidRDefault="000E447E" w:rsidP="000E447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Прибыль от продаж</w:t>
      </w:r>
      <w:r w:rsidR="00CF2115" w:rsidRPr="0050204E">
        <w:rPr>
          <w:rFonts w:ascii="Times New Roman" w:hAnsi="Times New Roman" w:cs="Times New Roman"/>
          <w:sz w:val="24"/>
          <w:szCs w:val="24"/>
        </w:rPr>
        <w:t>:</w:t>
      </w:r>
    </w:p>
    <w:p w:rsidR="000E447E" w:rsidRPr="0050204E" w:rsidRDefault="0024341A" w:rsidP="000E447E">
      <w:pPr>
        <w:tabs>
          <w:tab w:val="left" w:pos="4111"/>
        </w:tabs>
        <w:spacing w:after="0" w:line="360" w:lineRule="auto"/>
        <w:ind w:firstLine="4111"/>
        <w:rPr>
          <w:rFonts w:ascii="Times New Roman" w:hAnsi="Times New Roman" w:cs="Times New Roman"/>
          <w:sz w:val="24"/>
          <w:szCs w:val="24"/>
        </w:rPr>
      </w:pPr>
      <w:r w:rsidRPr="0050204E">
        <w:rPr>
          <w:rFonts w:ascii="Times New Roman" w:hAnsi="Times New Roman" w:cs="Times New Roman"/>
          <w:position w:val="-14"/>
          <w:sz w:val="24"/>
          <w:szCs w:val="24"/>
        </w:rPr>
        <w:object w:dxaOrig="1400" w:dyaOrig="380">
          <v:shape id="_x0000_i1041" type="#_x0000_t75" style="width:70.65pt;height:19pt" o:ole="">
            <v:imagedata r:id="rId50" o:title=""/>
          </v:shape>
          <o:OLEObject Type="Embed" ProgID="Equation.DSMT4" ShapeID="_x0000_i1041" DrawAspect="Content" ObjectID="_1546148980" r:id="rId51"/>
        </w:object>
      </w:r>
      <w:r w:rsidR="00967E0D" w:rsidRPr="0050204E">
        <w:rPr>
          <w:rFonts w:ascii="Times New Roman" w:hAnsi="Times New Roman" w:cs="Times New Roman"/>
          <w:sz w:val="24"/>
          <w:szCs w:val="24"/>
        </w:rPr>
        <w:tab/>
      </w:r>
      <w:r w:rsidR="00967E0D" w:rsidRPr="0050204E">
        <w:rPr>
          <w:rFonts w:ascii="Times New Roman" w:hAnsi="Times New Roman" w:cs="Times New Roman"/>
          <w:sz w:val="24"/>
          <w:szCs w:val="24"/>
        </w:rPr>
        <w:tab/>
      </w:r>
      <w:r w:rsidR="00967E0D" w:rsidRPr="0050204E">
        <w:rPr>
          <w:rFonts w:ascii="Times New Roman" w:hAnsi="Times New Roman" w:cs="Times New Roman"/>
          <w:sz w:val="24"/>
          <w:szCs w:val="24"/>
        </w:rPr>
        <w:tab/>
      </w:r>
      <w:r w:rsidR="00967E0D" w:rsidRPr="0050204E">
        <w:rPr>
          <w:rFonts w:ascii="Times New Roman" w:hAnsi="Times New Roman" w:cs="Times New Roman"/>
          <w:sz w:val="24"/>
          <w:szCs w:val="24"/>
        </w:rPr>
        <w:tab/>
      </w:r>
      <w:r w:rsidR="00967E0D" w:rsidRPr="0050204E">
        <w:rPr>
          <w:rFonts w:ascii="Times New Roman" w:hAnsi="Times New Roman" w:cs="Times New Roman"/>
          <w:sz w:val="24"/>
          <w:szCs w:val="24"/>
        </w:rPr>
        <w:tab/>
        <w:t>(12)</w:t>
      </w:r>
    </w:p>
    <w:p w:rsidR="00427906" w:rsidRDefault="00CF2115" w:rsidP="00CF2115">
      <w:pPr>
        <w:tabs>
          <w:tab w:val="left" w:pos="4111"/>
        </w:tabs>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 xml:space="preserve">где С </w:t>
      </w:r>
      <w:r w:rsidRPr="0050204E">
        <w:rPr>
          <w:rFonts w:ascii="Times New Roman" w:hAnsi="Times New Roman" w:cs="Times New Roman"/>
          <w:sz w:val="24"/>
          <w:szCs w:val="24"/>
          <w:vertAlign w:val="subscript"/>
        </w:rPr>
        <w:t>р</w:t>
      </w:r>
      <w:r w:rsidRPr="0050204E">
        <w:rPr>
          <w:rFonts w:ascii="Times New Roman" w:hAnsi="Times New Roman" w:cs="Times New Roman"/>
          <w:sz w:val="24"/>
          <w:szCs w:val="24"/>
        </w:rPr>
        <w:t>. -  себестоимость реализованной продукции.</w:t>
      </w:r>
    </w:p>
    <w:p w:rsidR="00427906" w:rsidRDefault="00427906">
      <w:pPr>
        <w:rPr>
          <w:rFonts w:ascii="Times New Roman" w:hAnsi="Times New Roman" w:cs="Times New Roman"/>
          <w:sz w:val="24"/>
          <w:szCs w:val="24"/>
        </w:rPr>
      </w:pPr>
      <w:r>
        <w:rPr>
          <w:rFonts w:ascii="Times New Roman" w:hAnsi="Times New Roman" w:cs="Times New Roman"/>
          <w:sz w:val="24"/>
          <w:szCs w:val="24"/>
        </w:rPr>
        <w:br w:type="page"/>
      </w:r>
    </w:p>
    <w:p w:rsidR="005732C9" w:rsidRPr="0050204E" w:rsidRDefault="00CF2115" w:rsidP="0024341A">
      <w:pPr>
        <w:spacing w:after="0" w:line="360" w:lineRule="auto"/>
        <w:ind w:firstLine="4253"/>
        <w:jc w:val="both"/>
        <w:rPr>
          <w:rFonts w:ascii="Times New Roman" w:hAnsi="Times New Roman" w:cs="Times New Roman"/>
          <w:sz w:val="24"/>
          <w:szCs w:val="24"/>
        </w:rPr>
      </w:pPr>
      <w:r w:rsidRPr="0050204E">
        <w:rPr>
          <w:rFonts w:ascii="Times New Roman" w:hAnsi="Times New Roman" w:cs="Times New Roman"/>
          <w:sz w:val="24"/>
          <w:szCs w:val="24"/>
        </w:rPr>
        <w:tab/>
      </w:r>
      <w:r w:rsidR="0024341A" w:rsidRPr="0050204E">
        <w:rPr>
          <w:rFonts w:ascii="Times New Roman" w:hAnsi="Times New Roman" w:cs="Times New Roman"/>
          <w:sz w:val="24"/>
          <w:szCs w:val="24"/>
        </w:rPr>
        <w:tab/>
      </w:r>
      <w:r w:rsidR="0024341A" w:rsidRPr="0050204E">
        <w:rPr>
          <w:rFonts w:ascii="Times New Roman" w:hAnsi="Times New Roman" w:cs="Times New Roman"/>
          <w:sz w:val="24"/>
          <w:szCs w:val="24"/>
        </w:rPr>
        <w:tab/>
      </w:r>
      <w:r w:rsidR="0024341A" w:rsidRPr="0050204E">
        <w:rPr>
          <w:rFonts w:ascii="Times New Roman" w:hAnsi="Times New Roman" w:cs="Times New Roman"/>
          <w:sz w:val="24"/>
          <w:szCs w:val="24"/>
        </w:rPr>
        <w:tab/>
      </w:r>
      <w:r w:rsidR="00DC51C7" w:rsidRPr="0050204E">
        <w:rPr>
          <w:rFonts w:ascii="Times New Roman" w:hAnsi="Times New Roman" w:cs="Times New Roman"/>
          <w:sz w:val="24"/>
          <w:szCs w:val="24"/>
        </w:rPr>
        <w:t>Таблица 2</w:t>
      </w:r>
      <w:r w:rsidR="005732C9" w:rsidRPr="0050204E">
        <w:rPr>
          <w:rFonts w:ascii="Times New Roman" w:hAnsi="Times New Roman" w:cs="Times New Roman"/>
          <w:sz w:val="24"/>
          <w:szCs w:val="24"/>
        </w:rPr>
        <w:t>.1</w:t>
      </w:r>
      <w:r w:rsidR="00D70A67" w:rsidRPr="0050204E">
        <w:rPr>
          <w:rFonts w:ascii="Times New Roman" w:hAnsi="Times New Roman" w:cs="Times New Roman"/>
          <w:sz w:val="24"/>
          <w:szCs w:val="24"/>
        </w:rPr>
        <w:t>2</w:t>
      </w:r>
      <w:r w:rsidR="00DC51C7" w:rsidRPr="0050204E">
        <w:rPr>
          <w:rFonts w:ascii="Times New Roman" w:hAnsi="Times New Roman" w:cs="Times New Roman"/>
          <w:sz w:val="24"/>
          <w:szCs w:val="24"/>
        </w:rPr>
        <w:t xml:space="preserve"> </w:t>
      </w:r>
    </w:p>
    <w:p w:rsidR="00DC51C7" w:rsidRPr="0050204E" w:rsidRDefault="00DC51C7" w:rsidP="005732C9">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Динамика </w:t>
      </w:r>
      <w:r w:rsidR="000E447E" w:rsidRPr="0050204E">
        <w:rPr>
          <w:rFonts w:ascii="Times New Roman" w:hAnsi="Times New Roman" w:cs="Times New Roman"/>
          <w:sz w:val="24"/>
          <w:szCs w:val="24"/>
        </w:rPr>
        <w:t xml:space="preserve">показателей </w:t>
      </w:r>
      <w:r w:rsidRPr="0050204E">
        <w:rPr>
          <w:rFonts w:ascii="Times New Roman" w:hAnsi="Times New Roman" w:cs="Times New Roman"/>
          <w:sz w:val="24"/>
          <w:szCs w:val="24"/>
        </w:rPr>
        <w:t>рентабельности</w:t>
      </w:r>
    </w:p>
    <w:tbl>
      <w:tblPr>
        <w:tblW w:w="0" w:type="auto"/>
        <w:jc w:val="center"/>
        <w:tblInd w:w="103" w:type="dxa"/>
        <w:tblLook w:val="04A0" w:firstRow="1" w:lastRow="0" w:firstColumn="1" w:lastColumn="0" w:noHBand="0" w:noVBand="1"/>
      </w:tblPr>
      <w:tblGrid>
        <w:gridCol w:w="4572"/>
        <w:gridCol w:w="1276"/>
        <w:gridCol w:w="1417"/>
        <w:gridCol w:w="1605"/>
      </w:tblGrid>
      <w:tr w:rsidR="00DC51C7" w:rsidRPr="00AD1C47" w:rsidTr="009A415F">
        <w:trPr>
          <w:trHeight w:val="600"/>
          <w:jc w:val="center"/>
        </w:trPr>
        <w:tc>
          <w:tcPr>
            <w:tcW w:w="45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51C7" w:rsidRPr="005732C9" w:rsidRDefault="00DC51C7" w:rsidP="005732C9">
            <w:pPr>
              <w:spacing w:after="0" w:line="240" w:lineRule="auto"/>
              <w:jc w:val="center"/>
              <w:rPr>
                <w:rFonts w:ascii="Times New Roman" w:hAnsi="Times New Roman" w:cs="Times New Roman"/>
                <w:color w:val="000000"/>
                <w:sz w:val="24"/>
                <w:szCs w:val="24"/>
                <w:lang w:eastAsia="ru-RU"/>
              </w:rPr>
            </w:pPr>
            <w:r w:rsidRPr="005732C9">
              <w:rPr>
                <w:rFonts w:ascii="Times New Roman" w:hAnsi="Times New Roman" w:cs="Times New Roman"/>
                <w:color w:val="000000"/>
                <w:sz w:val="24"/>
                <w:szCs w:val="24"/>
                <w:lang w:eastAsia="ru-RU"/>
              </w:rPr>
              <w:t>Показатели рентабельности</w:t>
            </w:r>
          </w:p>
        </w:tc>
        <w:tc>
          <w:tcPr>
            <w:tcW w:w="4298" w:type="dxa"/>
            <w:gridSpan w:val="3"/>
            <w:tcBorders>
              <w:top w:val="single" w:sz="4" w:space="0" w:color="auto"/>
              <w:left w:val="nil"/>
              <w:bottom w:val="single" w:sz="4" w:space="0" w:color="auto"/>
              <w:right w:val="single" w:sz="4" w:space="0" w:color="000000"/>
            </w:tcBorders>
            <w:shd w:val="clear" w:color="auto" w:fill="auto"/>
            <w:vAlign w:val="center"/>
            <w:hideMark/>
          </w:tcPr>
          <w:p w:rsidR="00DC51C7" w:rsidRPr="005732C9" w:rsidRDefault="00DC51C7" w:rsidP="005732C9">
            <w:pPr>
              <w:spacing w:after="0" w:line="240" w:lineRule="auto"/>
              <w:jc w:val="center"/>
              <w:rPr>
                <w:rFonts w:ascii="Times New Roman" w:hAnsi="Times New Roman" w:cs="Times New Roman"/>
                <w:color w:val="000000"/>
                <w:sz w:val="24"/>
                <w:szCs w:val="24"/>
                <w:lang w:eastAsia="ru-RU"/>
              </w:rPr>
            </w:pPr>
            <w:r w:rsidRPr="005732C9">
              <w:rPr>
                <w:rFonts w:ascii="Times New Roman" w:hAnsi="Times New Roman" w:cs="Times New Roman"/>
                <w:color w:val="000000"/>
                <w:sz w:val="24"/>
                <w:szCs w:val="24"/>
                <w:lang w:eastAsia="ru-RU"/>
              </w:rPr>
              <w:t>Значение показателей рентабельности, в %</w:t>
            </w:r>
          </w:p>
        </w:tc>
      </w:tr>
      <w:tr w:rsidR="00DC51C7" w:rsidRPr="00AD1C47" w:rsidTr="009A415F">
        <w:trPr>
          <w:trHeight w:val="300"/>
          <w:jc w:val="center"/>
        </w:trPr>
        <w:tc>
          <w:tcPr>
            <w:tcW w:w="4572" w:type="dxa"/>
            <w:vMerge/>
            <w:tcBorders>
              <w:top w:val="single" w:sz="4" w:space="0" w:color="auto"/>
              <w:left w:val="single" w:sz="4" w:space="0" w:color="auto"/>
              <w:bottom w:val="single" w:sz="4" w:space="0" w:color="auto"/>
              <w:right w:val="single" w:sz="4" w:space="0" w:color="auto"/>
            </w:tcBorders>
            <w:vAlign w:val="center"/>
            <w:hideMark/>
          </w:tcPr>
          <w:p w:rsidR="00DC51C7" w:rsidRPr="005732C9" w:rsidRDefault="00DC51C7" w:rsidP="005732C9">
            <w:pPr>
              <w:spacing w:after="0" w:line="240" w:lineRule="auto"/>
              <w:rPr>
                <w:rFonts w:ascii="Times New Roman" w:hAnsi="Times New Roman" w:cs="Times New Roman"/>
                <w:color w:val="000000"/>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DC51C7" w:rsidRPr="005732C9" w:rsidRDefault="00DC51C7" w:rsidP="005732C9">
            <w:pPr>
              <w:spacing w:after="0" w:line="240" w:lineRule="auto"/>
              <w:jc w:val="center"/>
              <w:rPr>
                <w:rFonts w:ascii="Times New Roman" w:hAnsi="Times New Roman" w:cs="Times New Roman"/>
                <w:color w:val="000000"/>
                <w:sz w:val="24"/>
                <w:szCs w:val="24"/>
                <w:lang w:eastAsia="ru-RU"/>
              </w:rPr>
            </w:pPr>
            <w:r w:rsidRPr="005732C9">
              <w:rPr>
                <w:rFonts w:ascii="Times New Roman" w:hAnsi="Times New Roman" w:cs="Times New Roman"/>
                <w:color w:val="000000"/>
                <w:sz w:val="24"/>
                <w:szCs w:val="24"/>
                <w:lang w:eastAsia="ru-RU"/>
              </w:rPr>
              <w:t>2012</w:t>
            </w:r>
          </w:p>
        </w:tc>
        <w:tc>
          <w:tcPr>
            <w:tcW w:w="1417" w:type="dxa"/>
            <w:tcBorders>
              <w:top w:val="nil"/>
              <w:left w:val="nil"/>
              <w:bottom w:val="single" w:sz="4" w:space="0" w:color="auto"/>
              <w:right w:val="single" w:sz="4" w:space="0" w:color="auto"/>
            </w:tcBorders>
            <w:shd w:val="clear" w:color="auto" w:fill="auto"/>
            <w:vAlign w:val="center"/>
            <w:hideMark/>
          </w:tcPr>
          <w:p w:rsidR="00DC51C7" w:rsidRPr="005732C9" w:rsidRDefault="00DC51C7" w:rsidP="005732C9">
            <w:pPr>
              <w:spacing w:after="0" w:line="240" w:lineRule="auto"/>
              <w:jc w:val="center"/>
              <w:rPr>
                <w:rFonts w:ascii="Times New Roman" w:hAnsi="Times New Roman" w:cs="Times New Roman"/>
                <w:color w:val="000000"/>
                <w:sz w:val="24"/>
                <w:szCs w:val="24"/>
                <w:lang w:eastAsia="ru-RU"/>
              </w:rPr>
            </w:pPr>
            <w:r w:rsidRPr="005732C9">
              <w:rPr>
                <w:rFonts w:ascii="Times New Roman" w:hAnsi="Times New Roman" w:cs="Times New Roman"/>
                <w:color w:val="000000"/>
                <w:sz w:val="24"/>
                <w:szCs w:val="24"/>
                <w:lang w:eastAsia="ru-RU"/>
              </w:rPr>
              <w:t>2013</w:t>
            </w:r>
          </w:p>
        </w:tc>
        <w:tc>
          <w:tcPr>
            <w:tcW w:w="1605" w:type="dxa"/>
            <w:tcBorders>
              <w:top w:val="nil"/>
              <w:left w:val="nil"/>
              <w:bottom w:val="single" w:sz="4" w:space="0" w:color="auto"/>
              <w:right w:val="single" w:sz="4" w:space="0" w:color="auto"/>
            </w:tcBorders>
            <w:shd w:val="clear" w:color="auto" w:fill="auto"/>
            <w:vAlign w:val="center"/>
            <w:hideMark/>
          </w:tcPr>
          <w:p w:rsidR="00DC51C7" w:rsidRPr="005732C9" w:rsidRDefault="00DC51C7" w:rsidP="005732C9">
            <w:pPr>
              <w:spacing w:after="0" w:line="240" w:lineRule="auto"/>
              <w:jc w:val="center"/>
              <w:rPr>
                <w:rFonts w:ascii="Times New Roman" w:hAnsi="Times New Roman" w:cs="Times New Roman"/>
                <w:color w:val="000000"/>
                <w:sz w:val="24"/>
                <w:szCs w:val="24"/>
                <w:lang w:eastAsia="ru-RU"/>
              </w:rPr>
            </w:pPr>
            <w:r w:rsidRPr="005732C9">
              <w:rPr>
                <w:rFonts w:ascii="Times New Roman" w:hAnsi="Times New Roman" w:cs="Times New Roman"/>
                <w:color w:val="000000"/>
                <w:sz w:val="24"/>
                <w:szCs w:val="24"/>
                <w:lang w:eastAsia="ru-RU"/>
              </w:rPr>
              <w:t>2014</w:t>
            </w:r>
          </w:p>
        </w:tc>
      </w:tr>
      <w:tr w:rsidR="009A415F" w:rsidRPr="00AD1C47" w:rsidTr="009A415F">
        <w:trPr>
          <w:trHeight w:val="300"/>
          <w:jc w:val="center"/>
        </w:trPr>
        <w:tc>
          <w:tcPr>
            <w:tcW w:w="4572" w:type="dxa"/>
            <w:tcBorders>
              <w:top w:val="single" w:sz="4" w:space="0" w:color="auto"/>
              <w:left w:val="single" w:sz="4" w:space="0" w:color="auto"/>
              <w:bottom w:val="single" w:sz="4" w:space="0" w:color="auto"/>
              <w:right w:val="single" w:sz="4" w:space="0" w:color="auto"/>
            </w:tcBorders>
            <w:vAlign w:val="center"/>
          </w:tcPr>
          <w:p w:rsidR="009A415F" w:rsidRPr="005732C9" w:rsidRDefault="009A415F" w:rsidP="005732C9">
            <w:pPr>
              <w:spacing w:after="0" w:line="240" w:lineRule="auto"/>
              <w:rPr>
                <w:rFonts w:ascii="Times New Roman" w:hAnsi="Times New Roman" w:cs="Times New Roman"/>
                <w:color w:val="000000"/>
                <w:sz w:val="24"/>
                <w:szCs w:val="24"/>
                <w:lang w:eastAsia="ru-RU"/>
              </w:rPr>
            </w:pPr>
            <w:r w:rsidRPr="005732C9">
              <w:rPr>
                <w:rFonts w:ascii="Times New Roman" w:hAnsi="Times New Roman" w:cs="Times New Roman"/>
                <w:color w:val="000000"/>
                <w:sz w:val="24"/>
                <w:szCs w:val="24"/>
                <w:lang w:eastAsia="ru-RU"/>
              </w:rPr>
              <w:t>Рентабельность</w:t>
            </w:r>
            <w:r>
              <w:rPr>
                <w:rFonts w:ascii="Times New Roman" w:hAnsi="Times New Roman" w:cs="Times New Roman"/>
                <w:color w:val="000000"/>
                <w:sz w:val="24"/>
                <w:szCs w:val="24"/>
                <w:lang w:eastAsia="ru-RU"/>
              </w:rPr>
              <w:t xml:space="preserve"> продаж</w:t>
            </w:r>
          </w:p>
        </w:tc>
        <w:tc>
          <w:tcPr>
            <w:tcW w:w="1276" w:type="dxa"/>
            <w:tcBorders>
              <w:top w:val="nil"/>
              <w:left w:val="nil"/>
              <w:bottom w:val="single" w:sz="4" w:space="0" w:color="auto"/>
              <w:right w:val="single" w:sz="4" w:space="0" w:color="auto"/>
            </w:tcBorders>
            <w:shd w:val="clear" w:color="auto" w:fill="auto"/>
            <w:vAlign w:val="center"/>
          </w:tcPr>
          <w:p w:rsidR="009A415F" w:rsidRPr="009A415F" w:rsidRDefault="009A415F" w:rsidP="009A415F">
            <w:pPr>
              <w:spacing w:after="0" w:line="240" w:lineRule="auto"/>
              <w:jc w:val="center"/>
              <w:rPr>
                <w:rFonts w:ascii="Times New Roman" w:hAnsi="Times New Roman" w:cs="Times New Roman"/>
                <w:color w:val="000000"/>
                <w:sz w:val="24"/>
                <w:szCs w:val="24"/>
                <w:lang w:eastAsia="ru-RU"/>
              </w:rPr>
            </w:pPr>
            <w:r w:rsidRPr="009A415F">
              <w:rPr>
                <w:rFonts w:ascii="Times New Roman" w:hAnsi="Times New Roman" w:cs="Times New Roman"/>
                <w:color w:val="000000"/>
                <w:sz w:val="24"/>
                <w:szCs w:val="24"/>
                <w:lang w:eastAsia="ru-RU"/>
              </w:rPr>
              <w:t>46,80</w:t>
            </w:r>
          </w:p>
        </w:tc>
        <w:tc>
          <w:tcPr>
            <w:tcW w:w="1417" w:type="dxa"/>
            <w:tcBorders>
              <w:top w:val="nil"/>
              <w:left w:val="nil"/>
              <w:bottom w:val="single" w:sz="4" w:space="0" w:color="auto"/>
              <w:right w:val="single" w:sz="4" w:space="0" w:color="auto"/>
            </w:tcBorders>
            <w:shd w:val="clear" w:color="auto" w:fill="auto"/>
            <w:vAlign w:val="center"/>
          </w:tcPr>
          <w:p w:rsidR="009A415F" w:rsidRPr="009A415F" w:rsidRDefault="009A415F" w:rsidP="009A415F">
            <w:pPr>
              <w:spacing w:after="0" w:line="240" w:lineRule="auto"/>
              <w:jc w:val="center"/>
              <w:rPr>
                <w:rFonts w:ascii="Times New Roman" w:hAnsi="Times New Roman" w:cs="Times New Roman"/>
                <w:color w:val="000000"/>
                <w:sz w:val="24"/>
                <w:szCs w:val="24"/>
                <w:lang w:eastAsia="ru-RU"/>
              </w:rPr>
            </w:pPr>
            <w:r w:rsidRPr="009A415F">
              <w:rPr>
                <w:rFonts w:ascii="Times New Roman" w:hAnsi="Times New Roman" w:cs="Times New Roman"/>
                <w:color w:val="000000"/>
                <w:sz w:val="24"/>
                <w:szCs w:val="24"/>
                <w:lang w:eastAsia="ru-RU"/>
              </w:rPr>
              <w:t>36,40</w:t>
            </w:r>
          </w:p>
        </w:tc>
        <w:tc>
          <w:tcPr>
            <w:tcW w:w="1605" w:type="dxa"/>
            <w:tcBorders>
              <w:top w:val="nil"/>
              <w:left w:val="nil"/>
              <w:bottom w:val="single" w:sz="4" w:space="0" w:color="auto"/>
              <w:right w:val="single" w:sz="4" w:space="0" w:color="auto"/>
            </w:tcBorders>
            <w:shd w:val="clear" w:color="auto" w:fill="auto"/>
            <w:vAlign w:val="center"/>
          </w:tcPr>
          <w:p w:rsidR="009A415F" w:rsidRPr="009A415F" w:rsidRDefault="009A415F" w:rsidP="009A415F">
            <w:pPr>
              <w:spacing w:after="0" w:line="240" w:lineRule="auto"/>
              <w:jc w:val="center"/>
              <w:rPr>
                <w:rFonts w:ascii="Times New Roman" w:hAnsi="Times New Roman" w:cs="Times New Roman"/>
                <w:color w:val="000000"/>
                <w:sz w:val="24"/>
                <w:szCs w:val="24"/>
                <w:lang w:eastAsia="ru-RU"/>
              </w:rPr>
            </w:pPr>
            <w:r w:rsidRPr="009A415F">
              <w:rPr>
                <w:rFonts w:ascii="Times New Roman" w:hAnsi="Times New Roman" w:cs="Times New Roman"/>
                <w:color w:val="000000"/>
                <w:sz w:val="24"/>
                <w:szCs w:val="24"/>
                <w:lang w:eastAsia="ru-RU"/>
              </w:rPr>
              <w:t>29,71</w:t>
            </w:r>
          </w:p>
        </w:tc>
      </w:tr>
    </w:tbl>
    <w:p w:rsidR="00691FB4" w:rsidRDefault="00691FB4" w:rsidP="005732C9">
      <w:pPr>
        <w:autoSpaceDE w:val="0"/>
        <w:autoSpaceDN w:val="0"/>
        <w:adjustRightInd w:val="0"/>
        <w:spacing w:after="0" w:line="360" w:lineRule="auto"/>
        <w:ind w:firstLine="709"/>
        <w:jc w:val="both"/>
        <w:rPr>
          <w:rFonts w:ascii="Times New Roman" w:hAnsi="Times New Roman" w:cs="Times New Roman"/>
          <w:sz w:val="28"/>
          <w:szCs w:val="28"/>
        </w:rPr>
      </w:pPr>
    </w:p>
    <w:p w:rsidR="00A01699" w:rsidRDefault="00A01699" w:rsidP="00780129">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Рентабельность продаж в отчетном периоде</w:t>
      </w:r>
      <w:r w:rsidR="0024341A" w:rsidRPr="0050204E">
        <w:rPr>
          <w:rFonts w:ascii="Times New Roman" w:hAnsi="Times New Roman" w:cs="Times New Roman"/>
          <w:sz w:val="24"/>
          <w:szCs w:val="24"/>
        </w:rPr>
        <w:t xml:space="preserve"> снижается (рис.2.</w:t>
      </w:r>
      <w:r w:rsidR="00800CD0" w:rsidRPr="0050204E">
        <w:rPr>
          <w:rFonts w:ascii="Times New Roman" w:hAnsi="Times New Roman" w:cs="Times New Roman"/>
          <w:sz w:val="24"/>
          <w:szCs w:val="24"/>
        </w:rPr>
        <w:t>6</w:t>
      </w:r>
      <w:r w:rsidR="0024341A" w:rsidRPr="0050204E">
        <w:rPr>
          <w:rFonts w:ascii="Times New Roman" w:hAnsi="Times New Roman" w:cs="Times New Roman"/>
          <w:sz w:val="24"/>
          <w:szCs w:val="24"/>
        </w:rPr>
        <w:t>)</w:t>
      </w:r>
      <w:r w:rsidRPr="0050204E">
        <w:rPr>
          <w:rFonts w:ascii="Times New Roman" w:hAnsi="Times New Roman" w:cs="Times New Roman"/>
          <w:sz w:val="24"/>
          <w:szCs w:val="24"/>
        </w:rPr>
        <w:t>.</w:t>
      </w:r>
    </w:p>
    <w:p w:rsidR="0050204E" w:rsidRPr="0050204E" w:rsidRDefault="0050204E" w:rsidP="00780129">
      <w:pPr>
        <w:spacing w:after="0" w:line="360" w:lineRule="auto"/>
        <w:ind w:firstLine="709"/>
        <w:jc w:val="both"/>
        <w:rPr>
          <w:rFonts w:ascii="Times New Roman" w:hAnsi="Times New Roman" w:cs="Times New Roman"/>
          <w:sz w:val="24"/>
          <w:szCs w:val="24"/>
        </w:rPr>
      </w:pPr>
    </w:p>
    <w:p w:rsidR="009A415F" w:rsidRDefault="009A415F" w:rsidP="006546F0">
      <w:pPr>
        <w:autoSpaceDE w:val="0"/>
        <w:autoSpaceDN w:val="0"/>
        <w:adjustRightInd w:val="0"/>
        <w:spacing w:after="0" w:line="360" w:lineRule="auto"/>
        <w:ind w:firstLine="709"/>
        <w:jc w:val="center"/>
        <w:rPr>
          <w:rFonts w:ascii="Times New Roman" w:hAnsi="Times New Roman" w:cs="Times New Roman"/>
          <w:bCs/>
          <w:color w:val="26282F"/>
          <w:sz w:val="28"/>
          <w:szCs w:val="28"/>
        </w:rPr>
      </w:pPr>
      <w:r>
        <w:rPr>
          <w:noProof/>
          <w:lang w:eastAsia="ru-RU"/>
        </w:rPr>
        <w:drawing>
          <wp:inline distT="0" distB="0" distL="0" distR="0" wp14:anchorId="18616CA5" wp14:editId="6C91A85E">
            <wp:extent cx="4572000" cy="1921079"/>
            <wp:effectExtent l="0" t="0" r="19050" b="2222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50204E" w:rsidRPr="0050204E" w:rsidRDefault="0050204E" w:rsidP="00780129">
      <w:pPr>
        <w:tabs>
          <w:tab w:val="left" w:pos="4111"/>
        </w:tabs>
        <w:spacing w:after="0" w:line="360" w:lineRule="auto"/>
        <w:ind w:firstLine="709"/>
        <w:jc w:val="center"/>
        <w:rPr>
          <w:rFonts w:ascii="Times New Roman" w:hAnsi="Times New Roman" w:cs="Times New Roman"/>
          <w:sz w:val="24"/>
          <w:szCs w:val="24"/>
        </w:rPr>
      </w:pPr>
    </w:p>
    <w:p w:rsidR="007A07D4" w:rsidRDefault="00DC51C7" w:rsidP="00780129">
      <w:pPr>
        <w:tabs>
          <w:tab w:val="left" w:pos="4111"/>
        </w:tabs>
        <w:spacing w:after="0" w:line="360" w:lineRule="auto"/>
        <w:ind w:firstLine="709"/>
        <w:jc w:val="center"/>
        <w:rPr>
          <w:rFonts w:ascii="Times New Roman" w:hAnsi="Times New Roman" w:cs="Times New Roman"/>
          <w:sz w:val="24"/>
          <w:szCs w:val="24"/>
        </w:rPr>
      </w:pPr>
      <w:r w:rsidRPr="0050204E">
        <w:rPr>
          <w:rFonts w:ascii="Times New Roman" w:hAnsi="Times New Roman" w:cs="Times New Roman"/>
          <w:sz w:val="24"/>
          <w:szCs w:val="24"/>
        </w:rPr>
        <w:t>Рис</w:t>
      </w:r>
      <w:r w:rsidR="005732C9" w:rsidRPr="0050204E">
        <w:rPr>
          <w:rFonts w:ascii="Times New Roman" w:hAnsi="Times New Roman" w:cs="Times New Roman"/>
          <w:sz w:val="24"/>
          <w:szCs w:val="24"/>
        </w:rPr>
        <w:t>.</w:t>
      </w:r>
      <w:r w:rsidRPr="0050204E">
        <w:rPr>
          <w:rFonts w:ascii="Times New Roman" w:hAnsi="Times New Roman" w:cs="Times New Roman"/>
          <w:sz w:val="24"/>
          <w:szCs w:val="24"/>
        </w:rPr>
        <w:t xml:space="preserve"> </w:t>
      </w:r>
      <w:r w:rsidR="005732C9" w:rsidRPr="0050204E">
        <w:rPr>
          <w:rFonts w:ascii="Times New Roman" w:hAnsi="Times New Roman" w:cs="Times New Roman"/>
          <w:sz w:val="24"/>
          <w:szCs w:val="24"/>
        </w:rPr>
        <w:t>2.</w:t>
      </w:r>
      <w:r w:rsidR="00800CD0" w:rsidRPr="0050204E">
        <w:rPr>
          <w:rFonts w:ascii="Times New Roman" w:hAnsi="Times New Roman" w:cs="Times New Roman"/>
          <w:sz w:val="24"/>
          <w:szCs w:val="24"/>
        </w:rPr>
        <w:t>6.</w:t>
      </w:r>
      <w:r w:rsidRPr="0050204E">
        <w:rPr>
          <w:rFonts w:ascii="Times New Roman" w:hAnsi="Times New Roman" w:cs="Times New Roman"/>
          <w:sz w:val="24"/>
          <w:szCs w:val="24"/>
        </w:rPr>
        <w:t xml:space="preserve"> Динамика показателей рентабельности </w:t>
      </w:r>
      <w:r w:rsidR="0024341A" w:rsidRPr="0050204E">
        <w:rPr>
          <w:rFonts w:ascii="Times New Roman" w:hAnsi="Times New Roman" w:cs="Times New Roman"/>
          <w:sz w:val="24"/>
          <w:szCs w:val="24"/>
        </w:rPr>
        <w:t xml:space="preserve">ООО «НАША СЕМЬЯ» </w:t>
      </w:r>
    </w:p>
    <w:p w:rsidR="00DC51C7" w:rsidRPr="0050204E" w:rsidRDefault="0024341A" w:rsidP="00780129">
      <w:pPr>
        <w:tabs>
          <w:tab w:val="left" w:pos="4111"/>
        </w:tabs>
        <w:spacing w:after="0" w:line="360" w:lineRule="auto"/>
        <w:ind w:firstLine="709"/>
        <w:jc w:val="center"/>
        <w:rPr>
          <w:rFonts w:ascii="Times New Roman" w:hAnsi="Times New Roman" w:cs="Times New Roman"/>
          <w:sz w:val="24"/>
          <w:szCs w:val="24"/>
        </w:rPr>
      </w:pPr>
      <w:r w:rsidRPr="0050204E">
        <w:rPr>
          <w:rFonts w:ascii="Times New Roman" w:hAnsi="Times New Roman" w:cs="Times New Roman"/>
          <w:sz w:val="24"/>
          <w:szCs w:val="24"/>
        </w:rPr>
        <w:t>за 2012-2014 года</w:t>
      </w:r>
    </w:p>
    <w:p w:rsidR="00DC51C7" w:rsidRPr="0050204E" w:rsidRDefault="00DC51C7" w:rsidP="00800CD0">
      <w:pPr>
        <w:autoSpaceDE w:val="0"/>
        <w:autoSpaceDN w:val="0"/>
        <w:adjustRightInd w:val="0"/>
        <w:spacing w:after="0" w:line="360" w:lineRule="auto"/>
        <w:ind w:firstLine="709"/>
        <w:jc w:val="center"/>
        <w:rPr>
          <w:rFonts w:ascii="Times New Roman" w:hAnsi="Times New Roman" w:cs="Times New Roman"/>
          <w:bCs/>
          <w:color w:val="26282F"/>
          <w:sz w:val="24"/>
          <w:szCs w:val="24"/>
        </w:rPr>
      </w:pPr>
    </w:p>
    <w:p w:rsidR="00DC51C7" w:rsidRPr="0050204E" w:rsidRDefault="00DC51C7" w:rsidP="00060BD5">
      <w:pPr>
        <w:spacing w:after="0" w:line="360" w:lineRule="auto"/>
        <w:ind w:firstLine="709"/>
        <w:rPr>
          <w:rFonts w:ascii="Times New Roman" w:hAnsi="Times New Roman" w:cs="Times New Roman"/>
          <w:sz w:val="24"/>
          <w:szCs w:val="24"/>
        </w:rPr>
      </w:pPr>
      <w:bookmarkStart w:id="21" w:name="_Toc419264874"/>
      <w:r w:rsidRPr="0050204E">
        <w:rPr>
          <w:rFonts w:ascii="Times New Roman" w:hAnsi="Times New Roman" w:cs="Times New Roman"/>
          <w:sz w:val="24"/>
          <w:szCs w:val="24"/>
        </w:rPr>
        <w:t>Расчет точки безубыточности</w:t>
      </w:r>
      <w:bookmarkEnd w:id="21"/>
      <w:r w:rsidR="0024341A" w:rsidRPr="0050204E">
        <w:rPr>
          <w:rFonts w:ascii="Times New Roman" w:hAnsi="Times New Roman" w:cs="Times New Roman"/>
          <w:sz w:val="24"/>
          <w:szCs w:val="24"/>
        </w:rPr>
        <w:t>.</w:t>
      </w:r>
    </w:p>
    <w:p w:rsidR="00DC51C7" w:rsidRPr="0050204E" w:rsidRDefault="00DC51C7" w:rsidP="00060BD5">
      <w:pPr>
        <w:autoSpaceDE w:val="0"/>
        <w:autoSpaceDN w:val="0"/>
        <w:adjustRightInd w:val="0"/>
        <w:spacing w:after="0" w:line="360" w:lineRule="auto"/>
        <w:ind w:firstLine="709"/>
        <w:jc w:val="both"/>
        <w:rPr>
          <w:rFonts w:ascii="Times New Roman" w:hAnsi="Times New Roman" w:cs="Times New Roman"/>
          <w:bCs/>
          <w:sz w:val="24"/>
          <w:szCs w:val="24"/>
        </w:rPr>
      </w:pPr>
      <w:r w:rsidRPr="0050204E">
        <w:rPr>
          <w:rFonts w:ascii="Times New Roman" w:hAnsi="Times New Roman" w:cs="Times New Roman"/>
          <w:bCs/>
          <w:sz w:val="24"/>
          <w:szCs w:val="24"/>
        </w:rPr>
        <w:t xml:space="preserve">Безубыточность работы предприятия зависит от многих факторов, в том числе от выбора оптимального объема производства и целесообразных темпов развития предприятия. </w:t>
      </w:r>
    </w:p>
    <w:p w:rsidR="00DC51C7" w:rsidRPr="0050204E" w:rsidRDefault="00DC51C7" w:rsidP="005732C9">
      <w:pPr>
        <w:autoSpaceDE w:val="0"/>
        <w:autoSpaceDN w:val="0"/>
        <w:adjustRightInd w:val="0"/>
        <w:spacing w:after="0" w:line="360" w:lineRule="auto"/>
        <w:ind w:firstLine="709"/>
        <w:jc w:val="both"/>
        <w:rPr>
          <w:rFonts w:ascii="Times New Roman" w:hAnsi="Times New Roman" w:cs="Times New Roman"/>
          <w:bCs/>
          <w:sz w:val="24"/>
          <w:szCs w:val="24"/>
        </w:rPr>
      </w:pPr>
      <w:r w:rsidRPr="0050204E">
        <w:rPr>
          <w:rFonts w:ascii="Times New Roman" w:hAnsi="Times New Roman" w:cs="Times New Roman"/>
          <w:bCs/>
          <w:sz w:val="24"/>
          <w:szCs w:val="24"/>
        </w:rPr>
        <w:t>Точка безубыточности – это такой объем производства и реализации, при котором полученные доходы обеспечивают возмещение всех затрат и расходов, но не дают возможности получать прибыль, иначе говоря, это нижний предельный объем выпуска и реализации продукции, при котором прибыль равна нулю.</w:t>
      </w:r>
    </w:p>
    <w:p w:rsidR="00DC51C7" w:rsidRPr="0050204E" w:rsidRDefault="00DC51C7" w:rsidP="005732C9">
      <w:pPr>
        <w:autoSpaceDE w:val="0"/>
        <w:autoSpaceDN w:val="0"/>
        <w:adjustRightInd w:val="0"/>
        <w:spacing w:after="0" w:line="360" w:lineRule="auto"/>
        <w:ind w:firstLine="709"/>
        <w:jc w:val="both"/>
        <w:rPr>
          <w:rFonts w:ascii="Times New Roman" w:hAnsi="Times New Roman" w:cs="Times New Roman"/>
          <w:bCs/>
          <w:sz w:val="24"/>
          <w:szCs w:val="24"/>
        </w:rPr>
      </w:pPr>
      <w:r w:rsidRPr="0050204E">
        <w:rPr>
          <w:rFonts w:ascii="Times New Roman" w:hAnsi="Times New Roman" w:cs="Times New Roman"/>
          <w:bCs/>
          <w:sz w:val="24"/>
          <w:szCs w:val="24"/>
        </w:rPr>
        <w:t>Необходимым условием проведения анализа безубыточности производства является деление затрат предприятия на: постоянные и переменные (таблица 2</w:t>
      </w:r>
      <w:r w:rsidR="005732C9" w:rsidRPr="0050204E">
        <w:rPr>
          <w:rFonts w:ascii="Times New Roman" w:hAnsi="Times New Roman" w:cs="Times New Roman"/>
          <w:bCs/>
          <w:sz w:val="24"/>
          <w:szCs w:val="24"/>
        </w:rPr>
        <w:t>.1</w:t>
      </w:r>
      <w:r w:rsidR="0024341A" w:rsidRPr="0050204E">
        <w:rPr>
          <w:rFonts w:ascii="Times New Roman" w:hAnsi="Times New Roman" w:cs="Times New Roman"/>
          <w:bCs/>
          <w:sz w:val="24"/>
          <w:szCs w:val="24"/>
        </w:rPr>
        <w:t>1</w:t>
      </w:r>
      <w:r w:rsidRPr="0050204E">
        <w:rPr>
          <w:rFonts w:ascii="Times New Roman" w:hAnsi="Times New Roman" w:cs="Times New Roman"/>
          <w:bCs/>
          <w:sz w:val="24"/>
          <w:szCs w:val="24"/>
        </w:rPr>
        <w:t>).</w:t>
      </w:r>
    </w:p>
    <w:p w:rsidR="00DC51C7" w:rsidRPr="0050204E" w:rsidRDefault="00DC51C7" w:rsidP="005732C9">
      <w:pPr>
        <w:autoSpaceDE w:val="0"/>
        <w:autoSpaceDN w:val="0"/>
        <w:adjustRightInd w:val="0"/>
        <w:spacing w:after="0" w:line="360" w:lineRule="auto"/>
        <w:ind w:firstLine="709"/>
        <w:jc w:val="both"/>
        <w:rPr>
          <w:rFonts w:ascii="Times New Roman" w:hAnsi="Times New Roman" w:cs="Times New Roman"/>
          <w:bCs/>
          <w:sz w:val="24"/>
          <w:szCs w:val="24"/>
        </w:rPr>
      </w:pPr>
      <w:r w:rsidRPr="0050204E">
        <w:rPr>
          <w:rFonts w:ascii="Times New Roman" w:hAnsi="Times New Roman" w:cs="Times New Roman"/>
          <w:sz w:val="24"/>
          <w:szCs w:val="24"/>
        </w:rPr>
        <w:t xml:space="preserve">К постоянным относятся расходы, не зависящие непосредственно </w:t>
      </w:r>
      <w:r w:rsidRPr="0050204E">
        <w:rPr>
          <w:rFonts w:ascii="Times New Roman" w:hAnsi="Times New Roman" w:cs="Times New Roman"/>
          <w:bCs/>
          <w:sz w:val="24"/>
          <w:szCs w:val="24"/>
        </w:rPr>
        <w:t>от количества выпускаемой продукции и не подвергающиеся значительным изменениям при увеличении (уменьшении) объема производства в планируемом году. К таким затратам относятся: расходы на отопление и освещение помещений, заработная плата цехового и общезаводского управленческого персонала, амортизационные отчисления, денежные расходы на административно-хозяйственные нужды и т.п.</w:t>
      </w:r>
    </w:p>
    <w:p w:rsidR="00DC51C7" w:rsidRPr="0050204E" w:rsidRDefault="00DC51C7" w:rsidP="005732C9">
      <w:pPr>
        <w:autoSpaceDE w:val="0"/>
        <w:autoSpaceDN w:val="0"/>
        <w:adjustRightInd w:val="0"/>
        <w:spacing w:after="0" w:line="360" w:lineRule="auto"/>
        <w:ind w:firstLine="709"/>
        <w:jc w:val="both"/>
        <w:rPr>
          <w:rFonts w:ascii="Times New Roman" w:hAnsi="Times New Roman" w:cs="Times New Roman"/>
          <w:bCs/>
          <w:sz w:val="24"/>
          <w:szCs w:val="24"/>
        </w:rPr>
      </w:pPr>
      <w:r w:rsidRPr="0050204E">
        <w:rPr>
          <w:rFonts w:ascii="Times New Roman" w:hAnsi="Times New Roman" w:cs="Times New Roman"/>
          <w:bCs/>
          <w:sz w:val="24"/>
          <w:szCs w:val="24"/>
        </w:rPr>
        <w:t>Переменными называются расходы, размер которых возрастает или уменьшается в соответствии с изменением объема выпуска продукции. К ним относятся: затраты на сырье и материалы, основную заработную плату производственных рабочих, технологическое топливо и энергию, двигательную электроэнергию и т.п.</w:t>
      </w:r>
    </w:p>
    <w:p w:rsidR="00DC51C7" w:rsidRPr="0050204E" w:rsidRDefault="00786C07" w:rsidP="0022091E">
      <w:pPr>
        <w:widowControl w:val="0"/>
        <w:autoSpaceDE w:val="0"/>
        <w:autoSpaceDN w:val="0"/>
        <w:adjustRightInd w:val="0"/>
        <w:spacing w:after="0" w:line="360" w:lineRule="auto"/>
        <w:ind w:firstLine="709"/>
        <w:rPr>
          <w:rFonts w:ascii="Times New Roman" w:hAnsi="Times New Roman" w:cs="Times New Roman"/>
          <w:sz w:val="24"/>
          <w:szCs w:val="24"/>
        </w:rPr>
      </w:pPr>
      <w:hyperlink r:id="rId53" w:history="1">
        <w:r w:rsidR="00DC51C7" w:rsidRPr="0050204E">
          <w:rPr>
            <w:rFonts w:ascii="Times New Roman" w:hAnsi="Times New Roman" w:cs="Times New Roman"/>
            <w:sz w:val="24"/>
            <w:szCs w:val="24"/>
          </w:rPr>
          <w:t>Маржинальный</w:t>
        </w:r>
      </w:hyperlink>
      <w:hyperlink r:id="rId54" w:history="1">
        <w:r w:rsidR="00DC51C7" w:rsidRPr="0050204E">
          <w:rPr>
            <w:rFonts w:ascii="Times New Roman" w:hAnsi="Times New Roman" w:cs="Times New Roman"/>
            <w:sz w:val="24"/>
            <w:szCs w:val="24"/>
          </w:rPr>
          <w:t xml:space="preserve"> доход</w:t>
        </w:r>
      </w:hyperlink>
      <w:r w:rsidR="00DC51C7" w:rsidRPr="0050204E">
        <w:rPr>
          <w:rFonts w:ascii="Times New Roman" w:hAnsi="Times New Roman" w:cs="Times New Roman"/>
          <w:sz w:val="24"/>
          <w:szCs w:val="24"/>
        </w:rPr>
        <w:t xml:space="preserve"> (МД) – это разница между выручкой </w:t>
      </w:r>
      <w:hyperlink r:id="rId55" w:history="1">
        <w:r w:rsidR="00DC51C7" w:rsidRPr="0050204E">
          <w:rPr>
            <w:rFonts w:ascii="Times New Roman" w:hAnsi="Times New Roman" w:cs="Times New Roman"/>
            <w:sz w:val="24"/>
            <w:szCs w:val="24"/>
          </w:rPr>
          <w:t>предприятия</w:t>
        </w:r>
      </w:hyperlink>
      <w:r w:rsidR="00DC51C7" w:rsidRPr="0050204E">
        <w:rPr>
          <w:rFonts w:ascii="Times New Roman" w:hAnsi="Times New Roman" w:cs="Times New Roman"/>
          <w:sz w:val="24"/>
          <w:szCs w:val="24"/>
        </w:rPr>
        <w:t xml:space="preserve"> от продажи продукции (В) и суммой</w:t>
      </w:r>
      <w:hyperlink r:id="rId56" w:history="1">
        <w:r w:rsidR="00DC51C7" w:rsidRPr="0050204E">
          <w:rPr>
            <w:rFonts w:ascii="Times New Roman" w:hAnsi="Times New Roman" w:cs="Times New Roman"/>
            <w:sz w:val="24"/>
            <w:szCs w:val="24"/>
          </w:rPr>
          <w:t xml:space="preserve"> переменных</w:t>
        </w:r>
      </w:hyperlink>
      <w:hyperlink r:id="rId57" w:history="1">
        <w:r w:rsidR="00DC51C7" w:rsidRPr="0050204E">
          <w:rPr>
            <w:rFonts w:ascii="Times New Roman" w:hAnsi="Times New Roman" w:cs="Times New Roman"/>
            <w:sz w:val="24"/>
            <w:szCs w:val="24"/>
          </w:rPr>
          <w:t xml:space="preserve"> затрат</w:t>
        </w:r>
      </w:hyperlink>
      <w:r w:rsidR="00DC51C7" w:rsidRPr="0050204E">
        <w:rPr>
          <w:rFonts w:ascii="Times New Roman" w:hAnsi="Times New Roman" w:cs="Times New Roman"/>
          <w:sz w:val="24"/>
          <w:szCs w:val="24"/>
        </w:rPr>
        <w:t xml:space="preserve"> (С</w:t>
      </w:r>
      <w:r w:rsidR="0022091E" w:rsidRPr="0050204E">
        <w:rPr>
          <w:rFonts w:ascii="Times New Roman" w:hAnsi="Times New Roman" w:cs="Times New Roman"/>
          <w:sz w:val="24"/>
          <w:szCs w:val="24"/>
          <w:vertAlign w:val="subscript"/>
        </w:rPr>
        <w:t>перем.</w:t>
      </w:r>
      <w:r w:rsidR="00DC51C7" w:rsidRPr="0050204E">
        <w:rPr>
          <w:rFonts w:ascii="Times New Roman" w:hAnsi="Times New Roman" w:cs="Times New Roman"/>
          <w:sz w:val="24"/>
          <w:szCs w:val="24"/>
        </w:rPr>
        <w:t>):</w:t>
      </w:r>
    </w:p>
    <w:p w:rsidR="00DC51C7" w:rsidRPr="0050204E" w:rsidRDefault="0024341A" w:rsidP="0024341A">
      <w:pPr>
        <w:autoSpaceDE w:val="0"/>
        <w:autoSpaceDN w:val="0"/>
        <w:adjustRightInd w:val="0"/>
        <w:spacing w:after="0" w:line="360" w:lineRule="auto"/>
        <w:ind w:firstLine="3119"/>
        <w:jc w:val="center"/>
        <w:rPr>
          <w:rFonts w:ascii="Times New Roman" w:hAnsi="Times New Roman" w:cs="Times New Roman"/>
          <w:sz w:val="24"/>
          <w:szCs w:val="24"/>
        </w:rPr>
      </w:pPr>
      <w:r w:rsidRPr="0050204E">
        <w:rPr>
          <w:rFonts w:ascii="Times New Roman" w:hAnsi="Times New Roman" w:cs="Times New Roman"/>
          <w:color w:val="FF0000"/>
          <w:position w:val="-14"/>
          <w:sz w:val="24"/>
          <w:szCs w:val="24"/>
        </w:rPr>
        <w:object w:dxaOrig="1620" w:dyaOrig="380">
          <v:shape id="_x0000_i1042" type="#_x0000_t75" style="width:82.85pt;height:19pt" o:ole="">
            <v:imagedata r:id="rId58" o:title=""/>
          </v:shape>
          <o:OLEObject Type="Embed" ProgID="Equation.DSMT4" ShapeID="_x0000_i1042" DrawAspect="Content" ObjectID="_1546148981" r:id="rId59"/>
        </w:object>
      </w:r>
      <w:r w:rsidRPr="0050204E">
        <w:rPr>
          <w:rFonts w:ascii="Times New Roman" w:hAnsi="Times New Roman" w:cs="Times New Roman"/>
          <w:color w:val="FF0000"/>
          <w:sz w:val="24"/>
          <w:szCs w:val="24"/>
        </w:rPr>
        <w:tab/>
      </w:r>
      <w:r w:rsidRPr="0050204E">
        <w:rPr>
          <w:rFonts w:ascii="Times New Roman" w:hAnsi="Times New Roman" w:cs="Times New Roman"/>
          <w:color w:val="FF0000"/>
          <w:sz w:val="24"/>
          <w:szCs w:val="24"/>
        </w:rPr>
        <w:tab/>
      </w:r>
      <w:r w:rsidRPr="0050204E">
        <w:rPr>
          <w:rFonts w:ascii="Times New Roman" w:hAnsi="Times New Roman" w:cs="Times New Roman"/>
          <w:color w:val="FF0000"/>
          <w:sz w:val="24"/>
          <w:szCs w:val="24"/>
        </w:rPr>
        <w:tab/>
      </w:r>
      <w:r w:rsidRPr="0050204E">
        <w:rPr>
          <w:rFonts w:ascii="Times New Roman" w:hAnsi="Times New Roman" w:cs="Times New Roman"/>
          <w:color w:val="FF0000"/>
          <w:sz w:val="24"/>
          <w:szCs w:val="24"/>
        </w:rPr>
        <w:tab/>
      </w:r>
      <w:r w:rsidRPr="0050204E">
        <w:rPr>
          <w:rFonts w:ascii="Times New Roman" w:hAnsi="Times New Roman" w:cs="Times New Roman"/>
          <w:color w:val="FF0000"/>
          <w:sz w:val="24"/>
          <w:szCs w:val="24"/>
        </w:rPr>
        <w:tab/>
      </w:r>
      <w:r w:rsidR="00DC51C7" w:rsidRPr="0050204E">
        <w:rPr>
          <w:rFonts w:ascii="Times New Roman" w:hAnsi="Times New Roman" w:cs="Times New Roman"/>
          <w:sz w:val="24"/>
          <w:szCs w:val="24"/>
        </w:rPr>
        <w:t>(</w:t>
      </w:r>
      <w:r w:rsidR="0022091E" w:rsidRPr="0050204E">
        <w:rPr>
          <w:rFonts w:ascii="Times New Roman" w:hAnsi="Times New Roman" w:cs="Times New Roman"/>
          <w:sz w:val="24"/>
          <w:szCs w:val="24"/>
        </w:rPr>
        <w:t>1</w:t>
      </w:r>
      <w:r w:rsidRPr="0050204E">
        <w:rPr>
          <w:rFonts w:ascii="Times New Roman" w:hAnsi="Times New Roman" w:cs="Times New Roman"/>
          <w:sz w:val="24"/>
          <w:szCs w:val="24"/>
        </w:rPr>
        <w:t>3</w:t>
      </w:r>
      <w:r w:rsidR="00DC51C7" w:rsidRPr="0050204E">
        <w:rPr>
          <w:rFonts w:ascii="Times New Roman" w:hAnsi="Times New Roman" w:cs="Times New Roman"/>
          <w:sz w:val="24"/>
          <w:szCs w:val="24"/>
        </w:rPr>
        <w:t>)</w:t>
      </w:r>
    </w:p>
    <w:p w:rsidR="00DC51C7" w:rsidRPr="0050204E" w:rsidRDefault="00DC51C7" w:rsidP="0022091E">
      <w:pPr>
        <w:widowControl w:val="0"/>
        <w:autoSpaceDE w:val="0"/>
        <w:autoSpaceDN w:val="0"/>
        <w:adjustRightInd w:val="0"/>
        <w:spacing w:after="0" w:line="360" w:lineRule="auto"/>
        <w:ind w:firstLine="709"/>
        <w:rPr>
          <w:rFonts w:ascii="Times New Roman" w:hAnsi="Times New Roman" w:cs="Times New Roman"/>
          <w:color w:val="000000"/>
          <w:sz w:val="24"/>
          <w:szCs w:val="24"/>
        </w:rPr>
      </w:pPr>
      <w:r w:rsidRPr="0050204E">
        <w:rPr>
          <w:rFonts w:ascii="Times New Roman" w:hAnsi="Times New Roman" w:cs="Times New Roman"/>
          <w:color w:val="000000"/>
          <w:sz w:val="24"/>
          <w:szCs w:val="24"/>
        </w:rPr>
        <w:t>Нормой маржинального дохода (Н</w:t>
      </w:r>
      <w:r w:rsidR="0022091E" w:rsidRPr="0050204E">
        <w:rPr>
          <w:rFonts w:ascii="Times New Roman" w:hAnsi="Times New Roman" w:cs="Times New Roman"/>
          <w:color w:val="000000"/>
          <w:sz w:val="24"/>
          <w:szCs w:val="24"/>
          <w:vertAlign w:val="subscript"/>
        </w:rPr>
        <w:t>мд</w:t>
      </w:r>
      <w:r w:rsidRPr="0050204E">
        <w:rPr>
          <w:rFonts w:ascii="Times New Roman" w:hAnsi="Times New Roman" w:cs="Times New Roman"/>
          <w:color w:val="000000"/>
          <w:sz w:val="24"/>
          <w:szCs w:val="24"/>
        </w:rPr>
        <w:t xml:space="preserve">) является доля маржинального </w:t>
      </w:r>
      <w:hyperlink r:id="rId60" w:history="1">
        <w:r w:rsidRPr="0050204E">
          <w:rPr>
            <w:rFonts w:ascii="Times New Roman" w:hAnsi="Times New Roman" w:cs="Times New Roman"/>
            <w:color w:val="000000"/>
            <w:sz w:val="24"/>
            <w:szCs w:val="24"/>
          </w:rPr>
          <w:t>дохода</w:t>
        </w:r>
      </w:hyperlink>
      <w:r w:rsidRPr="0050204E">
        <w:rPr>
          <w:rFonts w:ascii="Times New Roman" w:hAnsi="Times New Roman" w:cs="Times New Roman"/>
          <w:color w:val="000000"/>
          <w:sz w:val="24"/>
          <w:szCs w:val="24"/>
        </w:rPr>
        <w:t xml:space="preserve"> в</w:t>
      </w:r>
      <w:hyperlink r:id="rId61" w:history="1">
        <w:r w:rsidRPr="0050204E">
          <w:rPr>
            <w:rFonts w:ascii="Times New Roman" w:hAnsi="Times New Roman" w:cs="Times New Roman"/>
            <w:color w:val="000000"/>
            <w:sz w:val="24"/>
            <w:szCs w:val="24"/>
          </w:rPr>
          <w:t xml:space="preserve"> выручке</w:t>
        </w:r>
      </w:hyperlink>
      <w:hyperlink r:id="rId62" w:history="1">
        <w:r w:rsidRPr="0050204E">
          <w:rPr>
            <w:rFonts w:ascii="Times New Roman" w:hAnsi="Times New Roman" w:cs="Times New Roman"/>
            <w:color w:val="000000"/>
            <w:sz w:val="24"/>
            <w:szCs w:val="24"/>
          </w:rPr>
          <w:t xml:space="preserve"> от</w:t>
        </w:r>
      </w:hyperlink>
      <w:hyperlink r:id="rId63" w:history="1">
        <w:r w:rsidRPr="0050204E">
          <w:rPr>
            <w:rFonts w:ascii="Times New Roman" w:hAnsi="Times New Roman" w:cs="Times New Roman"/>
            <w:color w:val="000000"/>
            <w:sz w:val="24"/>
            <w:szCs w:val="24"/>
          </w:rPr>
          <w:t xml:space="preserve"> реализации</w:t>
        </w:r>
      </w:hyperlink>
      <w:hyperlink r:id="rId64" w:history="1">
        <w:r w:rsidRPr="0050204E">
          <w:rPr>
            <w:rFonts w:ascii="Times New Roman" w:hAnsi="Times New Roman" w:cs="Times New Roman"/>
            <w:color w:val="000000"/>
            <w:sz w:val="24"/>
            <w:szCs w:val="24"/>
          </w:rPr>
          <w:t>:</w:t>
        </w:r>
      </w:hyperlink>
    </w:p>
    <w:p w:rsidR="00DC51C7" w:rsidRPr="0050204E" w:rsidRDefault="0024341A" w:rsidP="0024341A">
      <w:pPr>
        <w:autoSpaceDE w:val="0"/>
        <w:autoSpaceDN w:val="0"/>
        <w:adjustRightInd w:val="0"/>
        <w:spacing w:after="0" w:line="360" w:lineRule="auto"/>
        <w:ind w:firstLine="3402"/>
        <w:jc w:val="center"/>
        <w:rPr>
          <w:rFonts w:ascii="Times New Roman" w:hAnsi="Times New Roman" w:cs="Times New Roman"/>
          <w:sz w:val="24"/>
          <w:szCs w:val="24"/>
        </w:rPr>
      </w:pPr>
      <w:r w:rsidRPr="0050204E">
        <w:rPr>
          <w:rFonts w:ascii="Times New Roman" w:hAnsi="Times New Roman" w:cs="Times New Roman"/>
          <w:color w:val="000000"/>
          <w:position w:val="-24"/>
          <w:sz w:val="24"/>
          <w:szCs w:val="24"/>
        </w:rPr>
        <w:object w:dxaOrig="1640" w:dyaOrig="620">
          <v:shape id="_x0000_i1043" type="#_x0000_t75" style="width:82.85pt;height:31.9pt" o:ole="">
            <v:imagedata r:id="rId65" o:title=""/>
          </v:shape>
          <o:OLEObject Type="Embed" ProgID="Equation.DSMT4" ShapeID="_x0000_i1043" DrawAspect="Content" ObjectID="_1546148982" r:id="rId66"/>
        </w:object>
      </w:r>
      <w:r w:rsidR="00DC51C7"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00DC51C7" w:rsidRPr="0050204E">
        <w:rPr>
          <w:rFonts w:ascii="Times New Roman" w:hAnsi="Times New Roman" w:cs="Times New Roman"/>
          <w:sz w:val="24"/>
          <w:szCs w:val="24"/>
        </w:rPr>
        <w:t>(</w:t>
      </w:r>
      <w:r w:rsidR="0022091E" w:rsidRPr="0050204E">
        <w:rPr>
          <w:rFonts w:ascii="Times New Roman" w:hAnsi="Times New Roman" w:cs="Times New Roman"/>
          <w:sz w:val="24"/>
          <w:szCs w:val="24"/>
        </w:rPr>
        <w:t>1</w:t>
      </w:r>
      <w:r w:rsidRPr="0050204E">
        <w:rPr>
          <w:rFonts w:ascii="Times New Roman" w:hAnsi="Times New Roman" w:cs="Times New Roman"/>
          <w:sz w:val="24"/>
          <w:szCs w:val="24"/>
        </w:rPr>
        <w:t>4</w:t>
      </w:r>
      <w:r w:rsidR="00DC51C7" w:rsidRPr="0050204E">
        <w:rPr>
          <w:rFonts w:ascii="Times New Roman" w:hAnsi="Times New Roman" w:cs="Times New Roman"/>
          <w:sz w:val="24"/>
          <w:szCs w:val="24"/>
        </w:rPr>
        <w:t>)</w:t>
      </w:r>
    </w:p>
    <w:p w:rsidR="00DC51C7" w:rsidRPr="0050204E" w:rsidRDefault="00DC51C7" w:rsidP="0022091E">
      <w:pPr>
        <w:pStyle w:val="ab"/>
        <w:widowControl w:val="0"/>
        <w:autoSpaceDE w:val="0"/>
        <w:autoSpaceDN w:val="0"/>
        <w:adjustRightInd w:val="0"/>
        <w:spacing w:after="0" w:line="360" w:lineRule="auto"/>
        <w:ind w:left="0" w:firstLine="709"/>
        <w:rPr>
          <w:rFonts w:ascii="Times New Roman" w:hAnsi="Times New Roman" w:cs="Times New Roman"/>
          <w:color w:val="000000"/>
          <w:sz w:val="24"/>
          <w:szCs w:val="24"/>
        </w:rPr>
      </w:pPr>
      <w:r w:rsidRPr="0050204E">
        <w:rPr>
          <w:rFonts w:ascii="Times New Roman" w:hAnsi="Times New Roman" w:cs="Times New Roman"/>
          <w:color w:val="000000"/>
          <w:sz w:val="24"/>
          <w:szCs w:val="24"/>
        </w:rPr>
        <w:t>Критический (пороговый) объем производства и реализации:</w:t>
      </w:r>
    </w:p>
    <w:p w:rsidR="00DC51C7" w:rsidRPr="0050204E" w:rsidRDefault="00800CD0" w:rsidP="0024341A">
      <w:pPr>
        <w:autoSpaceDE w:val="0"/>
        <w:autoSpaceDN w:val="0"/>
        <w:adjustRightInd w:val="0"/>
        <w:spacing w:after="0" w:line="360" w:lineRule="auto"/>
        <w:ind w:firstLine="3686"/>
        <w:jc w:val="center"/>
        <w:rPr>
          <w:rFonts w:ascii="Times New Roman" w:hAnsi="Times New Roman" w:cs="Times New Roman"/>
          <w:sz w:val="24"/>
          <w:szCs w:val="24"/>
        </w:rPr>
      </w:pPr>
      <w:r w:rsidRPr="0050204E">
        <w:rPr>
          <w:rFonts w:ascii="Times New Roman" w:hAnsi="Times New Roman" w:cs="Times New Roman"/>
          <w:color w:val="000000"/>
          <w:position w:val="-32"/>
          <w:sz w:val="24"/>
          <w:szCs w:val="24"/>
        </w:rPr>
        <w:object w:dxaOrig="1719" w:dyaOrig="700">
          <v:shape id="_x0000_i1044" type="#_x0000_t75" style="width:85.6pt;height:36pt" o:ole="">
            <v:imagedata r:id="rId67" o:title=""/>
          </v:shape>
          <o:OLEObject Type="Embed" ProgID="Equation.DSMT4" ShapeID="_x0000_i1044" DrawAspect="Content" ObjectID="_1546148983" r:id="rId68"/>
        </w:object>
      </w:r>
      <w:r w:rsidR="00DC51C7" w:rsidRPr="0050204E">
        <w:rPr>
          <w:rFonts w:ascii="Times New Roman" w:hAnsi="Times New Roman" w:cs="Times New Roman"/>
          <w:color w:val="000000"/>
          <w:sz w:val="24"/>
          <w:szCs w:val="24"/>
        </w:rPr>
        <w:t xml:space="preserve">    </w:t>
      </w:r>
      <w:r w:rsidR="0024341A" w:rsidRPr="0050204E">
        <w:rPr>
          <w:rFonts w:ascii="Times New Roman" w:hAnsi="Times New Roman" w:cs="Times New Roman"/>
          <w:color w:val="000000"/>
          <w:sz w:val="24"/>
          <w:szCs w:val="24"/>
        </w:rPr>
        <w:tab/>
      </w:r>
      <w:r w:rsidR="0024341A" w:rsidRPr="0050204E">
        <w:rPr>
          <w:rFonts w:ascii="Times New Roman" w:hAnsi="Times New Roman" w:cs="Times New Roman"/>
          <w:color w:val="000000"/>
          <w:sz w:val="24"/>
          <w:szCs w:val="24"/>
        </w:rPr>
        <w:tab/>
      </w:r>
      <w:r w:rsidR="0024341A" w:rsidRPr="0050204E">
        <w:rPr>
          <w:rFonts w:ascii="Times New Roman" w:hAnsi="Times New Roman" w:cs="Times New Roman"/>
          <w:color w:val="000000"/>
          <w:sz w:val="24"/>
          <w:szCs w:val="24"/>
        </w:rPr>
        <w:tab/>
      </w:r>
      <w:r w:rsidR="00DC51C7" w:rsidRPr="0050204E">
        <w:rPr>
          <w:rFonts w:ascii="Times New Roman" w:hAnsi="Times New Roman" w:cs="Times New Roman"/>
          <w:sz w:val="24"/>
          <w:szCs w:val="24"/>
        </w:rPr>
        <w:t>(</w:t>
      </w:r>
      <w:r w:rsidR="0022091E" w:rsidRPr="0050204E">
        <w:rPr>
          <w:rFonts w:ascii="Times New Roman" w:hAnsi="Times New Roman" w:cs="Times New Roman"/>
          <w:sz w:val="24"/>
          <w:szCs w:val="24"/>
        </w:rPr>
        <w:t>1</w:t>
      </w:r>
      <w:r w:rsidR="0024341A" w:rsidRPr="0050204E">
        <w:rPr>
          <w:rFonts w:ascii="Times New Roman" w:hAnsi="Times New Roman" w:cs="Times New Roman"/>
          <w:sz w:val="24"/>
          <w:szCs w:val="24"/>
        </w:rPr>
        <w:t>5</w:t>
      </w:r>
      <w:r w:rsidR="0022091E" w:rsidRPr="0050204E">
        <w:rPr>
          <w:rFonts w:ascii="Times New Roman" w:hAnsi="Times New Roman" w:cs="Times New Roman"/>
          <w:sz w:val="24"/>
          <w:szCs w:val="24"/>
        </w:rPr>
        <w:t>)</w:t>
      </w:r>
    </w:p>
    <w:p w:rsidR="00DC51C7" w:rsidRPr="0050204E" w:rsidRDefault="0022091E" w:rsidP="00800CD0">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г</w:t>
      </w:r>
      <w:r w:rsidR="00DC51C7" w:rsidRPr="0050204E">
        <w:rPr>
          <w:rFonts w:ascii="Times New Roman" w:hAnsi="Times New Roman" w:cs="Times New Roman"/>
          <w:color w:val="000000"/>
          <w:sz w:val="24"/>
          <w:szCs w:val="24"/>
        </w:rPr>
        <w:t>де</w:t>
      </w:r>
      <w:r w:rsidRPr="0050204E">
        <w:rPr>
          <w:rFonts w:ascii="Times New Roman" w:hAnsi="Times New Roman" w:cs="Times New Roman"/>
          <w:color w:val="000000"/>
          <w:sz w:val="24"/>
          <w:szCs w:val="24"/>
        </w:rPr>
        <w:t xml:space="preserve"> </w:t>
      </w:r>
      <w:r w:rsidR="00800CD0" w:rsidRPr="0050204E">
        <w:rPr>
          <w:rFonts w:ascii="Times New Roman" w:hAnsi="Times New Roman" w:cs="Times New Roman"/>
          <w:color w:val="000000"/>
          <w:sz w:val="24"/>
          <w:szCs w:val="24"/>
        </w:rPr>
        <w:t xml:space="preserve">  </w:t>
      </w:r>
      <w:r w:rsidR="00DC51C7" w:rsidRPr="0050204E">
        <w:rPr>
          <w:rFonts w:ascii="Times New Roman" w:hAnsi="Times New Roman" w:cs="Times New Roman"/>
          <w:color w:val="000000"/>
          <w:position w:val="-12"/>
          <w:sz w:val="24"/>
          <w:szCs w:val="24"/>
        </w:rPr>
        <w:object w:dxaOrig="580" w:dyaOrig="360">
          <v:shape id="_x0000_i1045" type="#_x0000_t75" style="width:29.9pt;height:18.35pt" o:ole="">
            <v:imagedata r:id="rId69" o:title=""/>
          </v:shape>
          <o:OLEObject Type="Embed" ProgID="Equation.DSMT4" ShapeID="_x0000_i1045" DrawAspect="Content" ObjectID="_1546148984" r:id="rId70"/>
        </w:object>
      </w:r>
      <w:r w:rsidR="00DC51C7" w:rsidRPr="0050204E">
        <w:rPr>
          <w:rFonts w:ascii="Times New Roman" w:hAnsi="Times New Roman" w:cs="Times New Roman"/>
          <w:color w:val="000000"/>
          <w:sz w:val="24"/>
          <w:szCs w:val="24"/>
        </w:rPr>
        <w:t xml:space="preserve"> - постоянные затраты на годовой объем производства;</w:t>
      </w:r>
    </w:p>
    <w:p w:rsidR="00DC51C7" w:rsidRPr="0050204E" w:rsidRDefault="0022091E" w:rsidP="00800CD0">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 xml:space="preserve">        </w:t>
      </w:r>
      <w:r w:rsidR="00DC51C7" w:rsidRPr="0050204E">
        <w:rPr>
          <w:rFonts w:ascii="Times New Roman" w:hAnsi="Times New Roman" w:cs="Times New Roman"/>
          <w:color w:val="000000"/>
          <w:sz w:val="24"/>
          <w:szCs w:val="24"/>
        </w:rPr>
        <w:t>Ц – цена единицы продукции;</w:t>
      </w:r>
    </w:p>
    <w:p w:rsidR="00DC51C7" w:rsidRPr="0050204E" w:rsidRDefault="00800CD0" w:rsidP="00800CD0">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 xml:space="preserve">        </w:t>
      </w:r>
      <w:r w:rsidR="00DC51C7" w:rsidRPr="0050204E">
        <w:rPr>
          <w:rFonts w:ascii="Times New Roman" w:hAnsi="Times New Roman" w:cs="Times New Roman"/>
          <w:color w:val="000000"/>
          <w:position w:val="-14"/>
          <w:sz w:val="24"/>
          <w:szCs w:val="24"/>
        </w:rPr>
        <w:object w:dxaOrig="600" w:dyaOrig="400">
          <v:shape id="_x0000_i1046" type="#_x0000_t75" style="width:31.9pt;height:21.05pt" o:ole="">
            <v:imagedata r:id="rId71" o:title=""/>
          </v:shape>
          <o:OLEObject Type="Embed" ProgID="Equation.DSMT4" ShapeID="_x0000_i1046" DrawAspect="Content" ObjectID="_1546148985" r:id="rId72"/>
        </w:object>
      </w:r>
      <w:r w:rsidR="00DC51C7" w:rsidRPr="0050204E">
        <w:rPr>
          <w:rFonts w:ascii="Times New Roman" w:hAnsi="Times New Roman" w:cs="Times New Roman"/>
          <w:color w:val="000000"/>
          <w:sz w:val="24"/>
          <w:szCs w:val="24"/>
        </w:rPr>
        <w:t xml:space="preserve"> - удельные переменные затраты (переменные затраты на единицу продукции).</w:t>
      </w:r>
    </w:p>
    <w:p w:rsidR="00DC51C7" w:rsidRPr="0050204E" w:rsidRDefault="00DC51C7" w:rsidP="0022091E">
      <w:pPr>
        <w:widowControl w:val="0"/>
        <w:tabs>
          <w:tab w:val="left" w:pos="0"/>
        </w:tabs>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 xml:space="preserve">Порог рентабельности (ПР), представляющий собой выручку от </w:t>
      </w:r>
      <w:r w:rsidR="00913B16" w:rsidRPr="0050204E">
        <w:rPr>
          <w:rFonts w:ascii="Times New Roman" w:hAnsi="Times New Roman" w:cs="Times New Roman"/>
          <w:color w:val="000000"/>
          <w:sz w:val="24"/>
          <w:szCs w:val="24"/>
        </w:rPr>
        <w:t>реализации</w:t>
      </w:r>
      <w:r w:rsidRPr="0050204E">
        <w:rPr>
          <w:rFonts w:ascii="Times New Roman" w:hAnsi="Times New Roman" w:cs="Times New Roman"/>
          <w:color w:val="000000"/>
          <w:sz w:val="24"/>
          <w:szCs w:val="24"/>
        </w:rPr>
        <w:t xml:space="preserve"> </w:t>
      </w:r>
      <w:r w:rsidR="00800CD0" w:rsidRPr="0050204E">
        <w:rPr>
          <w:rFonts w:ascii="Times New Roman" w:hAnsi="Times New Roman" w:cs="Times New Roman"/>
          <w:color w:val="000000"/>
          <w:sz w:val="24"/>
          <w:szCs w:val="24"/>
        </w:rPr>
        <w:t xml:space="preserve"> критического объема производства, при которой предприятие уже не имеет убытков, но еще не получает прбыли:</w:t>
      </w:r>
      <w:r w:rsidR="00800CD0" w:rsidRPr="0050204E">
        <w:rPr>
          <w:rFonts w:ascii="Times New Roman" w:hAnsi="Times New Roman" w:cs="Times New Roman"/>
          <w:color w:val="000000"/>
          <w:position w:val="-14"/>
          <w:sz w:val="24"/>
          <w:szCs w:val="24"/>
        </w:rPr>
        <w:t xml:space="preserve">  </w:t>
      </w:r>
    </w:p>
    <w:p w:rsidR="00DC51C7" w:rsidRPr="0050204E" w:rsidRDefault="00800CD0" w:rsidP="00800CD0">
      <w:pPr>
        <w:autoSpaceDE w:val="0"/>
        <w:autoSpaceDN w:val="0"/>
        <w:adjustRightInd w:val="0"/>
        <w:spacing w:after="0" w:line="360" w:lineRule="auto"/>
        <w:ind w:firstLine="3828"/>
        <w:jc w:val="center"/>
        <w:rPr>
          <w:rFonts w:ascii="Times New Roman" w:hAnsi="Times New Roman" w:cs="Times New Roman"/>
          <w:sz w:val="24"/>
          <w:szCs w:val="24"/>
        </w:rPr>
      </w:pPr>
      <w:r w:rsidRPr="0050204E">
        <w:rPr>
          <w:rFonts w:ascii="Times New Roman" w:hAnsi="Times New Roman" w:cs="Times New Roman"/>
          <w:color w:val="000000"/>
          <w:position w:val="-14"/>
          <w:sz w:val="24"/>
          <w:szCs w:val="24"/>
        </w:rPr>
        <w:object w:dxaOrig="1420" w:dyaOrig="380">
          <v:shape id="_x0000_i1047" type="#_x0000_t75" style="width:1in;height:19pt" o:ole="">
            <v:imagedata r:id="rId73" o:title=""/>
          </v:shape>
          <o:OLEObject Type="Embed" ProgID="Equation.DSMT4" ShapeID="_x0000_i1047" DrawAspect="Content" ObjectID="_1546148986" r:id="rId74"/>
        </w:object>
      </w:r>
      <w:r w:rsidR="00DC51C7"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00DC51C7" w:rsidRPr="0050204E">
        <w:rPr>
          <w:rFonts w:ascii="Times New Roman" w:hAnsi="Times New Roman" w:cs="Times New Roman"/>
          <w:sz w:val="24"/>
          <w:szCs w:val="24"/>
        </w:rPr>
        <w:t>(</w:t>
      </w:r>
      <w:r w:rsidR="0022091E" w:rsidRPr="0050204E">
        <w:rPr>
          <w:rFonts w:ascii="Times New Roman" w:hAnsi="Times New Roman" w:cs="Times New Roman"/>
          <w:sz w:val="24"/>
          <w:szCs w:val="24"/>
        </w:rPr>
        <w:t>1</w:t>
      </w:r>
      <w:r w:rsidRPr="0050204E">
        <w:rPr>
          <w:rFonts w:ascii="Times New Roman" w:hAnsi="Times New Roman" w:cs="Times New Roman"/>
          <w:sz w:val="24"/>
          <w:szCs w:val="24"/>
        </w:rPr>
        <w:t>6</w:t>
      </w:r>
      <w:r w:rsidR="00DC51C7" w:rsidRPr="0050204E">
        <w:rPr>
          <w:rFonts w:ascii="Times New Roman" w:hAnsi="Times New Roman" w:cs="Times New Roman"/>
          <w:sz w:val="24"/>
          <w:szCs w:val="24"/>
        </w:rPr>
        <w:t>)</w:t>
      </w:r>
    </w:p>
    <w:p w:rsidR="00DC51C7" w:rsidRPr="0050204E" w:rsidRDefault="00DC51C7" w:rsidP="0022091E">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Запас финансовой прочности (ЗФП), определяемый как разность между выручкой от продажи продукции и порогом рентабельности, показывающий насколько предприятие сможет себе позволить снизить выручку, не выходя из зоны прибыли:</w:t>
      </w:r>
    </w:p>
    <w:p w:rsidR="00DC51C7" w:rsidRPr="0050204E" w:rsidRDefault="00800CD0" w:rsidP="00800CD0">
      <w:pPr>
        <w:widowControl w:val="0"/>
        <w:autoSpaceDE w:val="0"/>
        <w:autoSpaceDN w:val="0"/>
        <w:adjustRightInd w:val="0"/>
        <w:spacing w:after="0" w:line="360" w:lineRule="auto"/>
        <w:ind w:firstLine="3402"/>
        <w:jc w:val="center"/>
        <w:rPr>
          <w:rFonts w:ascii="Times New Roman" w:hAnsi="Times New Roman" w:cs="Times New Roman"/>
          <w:color w:val="000000"/>
          <w:sz w:val="24"/>
          <w:szCs w:val="24"/>
        </w:rPr>
      </w:pPr>
      <w:r w:rsidRPr="0050204E">
        <w:rPr>
          <w:rFonts w:ascii="Times New Roman" w:hAnsi="Times New Roman" w:cs="Times New Roman"/>
          <w:color w:val="000000"/>
          <w:position w:val="-6"/>
          <w:sz w:val="24"/>
          <w:szCs w:val="24"/>
        </w:rPr>
        <w:object w:dxaOrig="1500" w:dyaOrig="279">
          <v:shape id="_x0000_i1048" type="#_x0000_t75" style="width:73.35pt;height:12.25pt" o:ole="">
            <v:imagedata r:id="rId75" o:title=""/>
          </v:shape>
          <o:OLEObject Type="Embed" ProgID="Equation.DSMT4" ShapeID="_x0000_i1048" DrawAspect="Content" ObjectID="_1546148987" r:id="rId76"/>
        </w:object>
      </w:r>
      <w:r w:rsidR="00DC51C7"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r>
      <w:r w:rsidRPr="0050204E">
        <w:rPr>
          <w:rFonts w:ascii="Times New Roman" w:hAnsi="Times New Roman" w:cs="Times New Roman"/>
          <w:color w:val="000000"/>
          <w:sz w:val="24"/>
          <w:szCs w:val="24"/>
        </w:rPr>
        <w:tab/>
        <w:t xml:space="preserve">       </w:t>
      </w:r>
      <w:r w:rsidR="00DC51C7" w:rsidRPr="0050204E">
        <w:rPr>
          <w:rFonts w:ascii="Times New Roman" w:hAnsi="Times New Roman" w:cs="Times New Roman"/>
          <w:color w:val="000000"/>
          <w:sz w:val="24"/>
          <w:szCs w:val="24"/>
        </w:rPr>
        <w:t>(</w:t>
      </w:r>
      <w:r w:rsidR="0022091E" w:rsidRPr="0050204E">
        <w:rPr>
          <w:rFonts w:ascii="Times New Roman" w:hAnsi="Times New Roman" w:cs="Times New Roman"/>
          <w:color w:val="000000"/>
          <w:sz w:val="24"/>
          <w:szCs w:val="24"/>
        </w:rPr>
        <w:t>1</w:t>
      </w:r>
      <w:r w:rsidRPr="0050204E">
        <w:rPr>
          <w:rFonts w:ascii="Times New Roman" w:hAnsi="Times New Roman" w:cs="Times New Roman"/>
          <w:color w:val="000000"/>
          <w:sz w:val="24"/>
          <w:szCs w:val="24"/>
        </w:rPr>
        <w:t>7</w:t>
      </w:r>
      <w:r w:rsidR="00DC51C7" w:rsidRPr="0050204E">
        <w:rPr>
          <w:rFonts w:ascii="Times New Roman" w:hAnsi="Times New Roman" w:cs="Times New Roman"/>
          <w:color w:val="000000"/>
          <w:sz w:val="24"/>
          <w:szCs w:val="24"/>
        </w:rPr>
        <w:t>)</w:t>
      </w:r>
    </w:p>
    <w:p w:rsidR="00DC51C7" w:rsidRPr="0050204E" w:rsidRDefault="00DC51C7" w:rsidP="0022091E">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Маржа безопасности (МБ), определяемая как разность между объемом производства и реализации в натуральном выражении (Q) и критическим объемом реализации (Q</w:t>
      </w:r>
      <w:r w:rsidRPr="0050204E">
        <w:rPr>
          <w:rFonts w:ascii="Times New Roman" w:hAnsi="Times New Roman" w:cs="Times New Roman"/>
          <w:color w:val="000000"/>
          <w:sz w:val="24"/>
          <w:szCs w:val="24"/>
          <w:vertAlign w:val="subscript"/>
        </w:rPr>
        <w:t>КРИТ</w:t>
      </w:r>
      <w:r w:rsidRPr="0050204E">
        <w:rPr>
          <w:rFonts w:ascii="Times New Roman" w:hAnsi="Times New Roman" w:cs="Times New Roman"/>
          <w:color w:val="000000"/>
          <w:sz w:val="24"/>
          <w:szCs w:val="24"/>
        </w:rPr>
        <w:t>):</w:t>
      </w:r>
    </w:p>
    <w:p w:rsidR="00DC51C7" w:rsidRPr="0050204E" w:rsidRDefault="00800CD0" w:rsidP="00800CD0">
      <w:pPr>
        <w:autoSpaceDE w:val="0"/>
        <w:autoSpaceDN w:val="0"/>
        <w:adjustRightInd w:val="0"/>
        <w:spacing w:after="0" w:line="360" w:lineRule="auto"/>
        <w:ind w:firstLine="2694"/>
        <w:jc w:val="center"/>
        <w:rPr>
          <w:rFonts w:ascii="Times New Roman" w:hAnsi="Times New Roman" w:cs="Times New Roman"/>
          <w:sz w:val="24"/>
          <w:szCs w:val="24"/>
        </w:rPr>
      </w:pPr>
      <w:r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position w:val="-14"/>
          <w:sz w:val="24"/>
          <w:szCs w:val="24"/>
        </w:rPr>
        <w:object w:dxaOrig="1520" w:dyaOrig="380">
          <v:shape id="_x0000_i1049" type="#_x0000_t75" style="width:76.1pt;height:19pt" o:ole="">
            <v:imagedata r:id="rId77" o:title=""/>
          </v:shape>
          <o:OLEObject Type="Embed" ProgID="Equation.DSMT4" ShapeID="_x0000_i1049" DrawAspect="Content" ObjectID="_1546148988" r:id="rId78"/>
        </w:object>
      </w:r>
      <w:r w:rsidR="0022091E" w:rsidRPr="0050204E">
        <w:rPr>
          <w:rFonts w:ascii="Times New Roman" w:hAnsi="Times New Roman" w:cs="Times New Roman"/>
          <w:sz w:val="24"/>
          <w:szCs w:val="24"/>
        </w:rPr>
        <w:t xml:space="preserve"> </w:t>
      </w:r>
      <w:r w:rsidRPr="0050204E">
        <w:rPr>
          <w:rFonts w:ascii="Times New Roman" w:hAnsi="Times New Roman" w:cs="Times New Roman"/>
          <w:sz w:val="24"/>
          <w:szCs w:val="24"/>
        </w:rPr>
        <w:tab/>
      </w:r>
      <w:r w:rsidRPr="0050204E">
        <w:rPr>
          <w:rFonts w:ascii="Times New Roman" w:hAnsi="Times New Roman" w:cs="Times New Roman"/>
          <w:sz w:val="24"/>
          <w:szCs w:val="24"/>
        </w:rPr>
        <w:tab/>
        <w:t xml:space="preserve">    </w:t>
      </w:r>
      <w:r w:rsidRPr="0050204E">
        <w:rPr>
          <w:rFonts w:ascii="Times New Roman" w:hAnsi="Times New Roman" w:cs="Times New Roman"/>
          <w:sz w:val="24"/>
          <w:szCs w:val="24"/>
        </w:rPr>
        <w:tab/>
      </w:r>
      <w:r w:rsidRPr="0050204E">
        <w:rPr>
          <w:rFonts w:ascii="Times New Roman" w:hAnsi="Times New Roman" w:cs="Times New Roman"/>
          <w:sz w:val="24"/>
          <w:szCs w:val="24"/>
        </w:rPr>
        <w:tab/>
        <w:t xml:space="preserve"> </w:t>
      </w:r>
      <w:r w:rsidR="00DC51C7" w:rsidRPr="0050204E">
        <w:rPr>
          <w:rFonts w:ascii="Times New Roman" w:hAnsi="Times New Roman" w:cs="Times New Roman"/>
          <w:sz w:val="24"/>
          <w:szCs w:val="24"/>
        </w:rPr>
        <w:t>(</w:t>
      </w:r>
      <w:r w:rsidRPr="0050204E">
        <w:rPr>
          <w:rFonts w:ascii="Times New Roman" w:hAnsi="Times New Roman" w:cs="Times New Roman"/>
          <w:sz w:val="24"/>
          <w:szCs w:val="24"/>
        </w:rPr>
        <w:t>18</w:t>
      </w:r>
      <w:r w:rsidR="00DC51C7" w:rsidRPr="0050204E">
        <w:rPr>
          <w:rFonts w:ascii="Times New Roman" w:hAnsi="Times New Roman" w:cs="Times New Roman"/>
          <w:sz w:val="24"/>
          <w:szCs w:val="24"/>
        </w:rPr>
        <w:t>)</w:t>
      </w:r>
    </w:p>
    <w:p w:rsidR="00DC51C7" w:rsidRPr="0050204E" w:rsidRDefault="00DC51C7" w:rsidP="0022091E">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Маржинальный запас прочности (МЗП) или уровень операционного рычага – это процентное отклонение фактической выручки от продажи продукции от порога рентабельности:</w:t>
      </w:r>
    </w:p>
    <w:p w:rsidR="00DC51C7" w:rsidRPr="0050204E" w:rsidRDefault="00800CD0" w:rsidP="00C835CC">
      <w:pPr>
        <w:autoSpaceDE w:val="0"/>
        <w:autoSpaceDN w:val="0"/>
        <w:adjustRightInd w:val="0"/>
        <w:spacing w:after="0" w:line="360" w:lineRule="auto"/>
        <w:ind w:firstLine="709"/>
        <w:jc w:val="center"/>
        <w:rPr>
          <w:rFonts w:ascii="Times New Roman" w:hAnsi="Times New Roman" w:cs="Times New Roman"/>
          <w:sz w:val="24"/>
          <w:szCs w:val="24"/>
        </w:rPr>
      </w:pPr>
      <w:r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position w:val="-24"/>
          <w:sz w:val="24"/>
          <w:szCs w:val="24"/>
        </w:rPr>
        <w:object w:dxaOrig="2020" w:dyaOrig="620">
          <v:shape id="_x0000_i1050" type="#_x0000_t75" style="width:100.55pt;height:31.9pt" o:ole="">
            <v:imagedata r:id="rId79" o:title=""/>
          </v:shape>
          <o:OLEObject Type="Embed" ProgID="Equation.DSMT4" ShapeID="_x0000_i1050" DrawAspect="Content" ObjectID="_1546148989" r:id="rId80"/>
        </w:object>
      </w:r>
      <w:r w:rsidR="0022091E" w:rsidRPr="0050204E">
        <w:rPr>
          <w:rFonts w:ascii="Times New Roman" w:hAnsi="Times New Roman" w:cs="Times New Roman"/>
          <w:sz w:val="24"/>
          <w:szCs w:val="24"/>
        </w:rPr>
        <w:t xml:space="preserve"> </w:t>
      </w:r>
      <w:r w:rsidRPr="0050204E">
        <w:rPr>
          <w:rFonts w:ascii="Times New Roman" w:hAnsi="Times New Roman" w:cs="Times New Roman"/>
          <w:sz w:val="24"/>
          <w:szCs w:val="24"/>
        </w:rPr>
        <w:tab/>
      </w:r>
      <w:r w:rsidRPr="0050204E">
        <w:rPr>
          <w:rFonts w:ascii="Times New Roman" w:hAnsi="Times New Roman" w:cs="Times New Roman"/>
          <w:sz w:val="24"/>
          <w:szCs w:val="24"/>
        </w:rPr>
        <w:tab/>
        <w:t xml:space="preserve">                  </w:t>
      </w:r>
      <w:r w:rsidR="00DC51C7" w:rsidRPr="0050204E">
        <w:rPr>
          <w:rFonts w:ascii="Times New Roman" w:hAnsi="Times New Roman" w:cs="Times New Roman"/>
          <w:sz w:val="24"/>
          <w:szCs w:val="24"/>
        </w:rPr>
        <w:t>(</w:t>
      </w:r>
      <w:r w:rsidR="00D535D0" w:rsidRPr="0050204E">
        <w:rPr>
          <w:rFonts w:ascii="Times New Roman" w:hAnsi="Times New Roman" w:cs="Times New Roman"/>
          <w:sz w:val="24"/>
          <w:szCs w:val="24"/>
        </w:rPr>
        <w:t>1</w:t>
      </w:r>
      <w:r w:rsidRPr="0050204E">
        <w:rPr>
          <w:rFonts w:ascii="Times New Roman" w:hAnsi="Times New Roman" w:cs="Times New Roman"/>
          <w:sz w:val="24"/>
          <w:szCs w:val="24"/>
        </w:rPr>
        <w:t>9</w:t>
      </w:r>
      <w:r w:rsidR="00DC51C7" w:rsidRPr="0050204E">
        <w:rPr>
          <w:rFonts w:ascii="Times New Roman" w:hAnsi="Times New Roman" w:cs="Times New Roman"/>
          <w:sz w:val="24"/>
          <w:szCs w:val="24"/>
        </w:rPr>
        <w:t>)</w:t>
      </w:r>
    </w:p>
    <w:p w:rsidR="00DC51C7" w:rsidRPr="0050204E" w:rsidRDefault="00DC51C7" w:rsidP="00C835CC">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r w:rsidRPr="0050204E">
        <w:rPr>
          <w:rFonts w:ascii="Times New Roman" w:hAnsi="Times New Roman" w:cs="Times New Roman"/>
          <w:color w:val="000000"/>
          <w:sz w:val="24"/>
          <w:szCs w:val="24"/>
        </w:rPr>
        <w:t>При графическом методе нахождение точки безубыточности сводится к построению комплексного графика «затраты – объем – прибыль».</w:t>
      </w:r>
      <w:hyperlink r:id="rId81" w:history="1">
        <w:r w:rsidRPr="0050204E">
          <w:rPr>
            <w:rFonts w:ascii="Times New Roman" w:hAnsi="Times New Roman" w:cs="Times New Roman"/>
            <w:color w:val="000000"/>
            <w:sz w:val="24"/>
            <w:szCs w:val="24"/>
          </w:rPr>
          <w:t xml:space="preserve"> График</w:t>
        </w:r>
      </w:hyperlink>
      <w:r w:rsidRPr="0050204E">
        <w:rPr>
          <w:rFonts w:ascii="Times New Roman" w:hAnsi="Times New Roman" w:cs="Times New Roman"/>
          <w:color w:val="000000"/>
          <w:sz w:val="24"/>
          <w:szCs w:val="24"/>
        </w:rPr>
        <w:t xml:space="preserve"> изображен на рисунке </w:t>
      </w:r>
      <w:r w:rsidR="005732C9" w:rsidRPr="0050204E">
        <w:rPr>
          <w:rFonts w:ascii="Times New Roman" w:hAnsi="Times New Roman" w:cs="Times New Roman"/>
          <w:color w:val="000000"/>
          <w:sz w:val="24"/>
          <w:szCs w:val="24"/>
        </w:rPr>
        <w:t>2.7</w:t>
      </w:r>
      <w:r w:rsidRPr="0050204E">
        <w:rPr>
          <w:rFonts w:ascii="Times New Roman" w:hAnsi="Times New Roman" w:cs="Times New Roman"/>
          <w:color w:val="000000"/>
          <w:sz w:val="24"/>
          <w:szCs w:val="24"/>
        </w:rPr>
        <w:t>.</w:t>
      </w:r>
    </w:p>
    <w:p w:rsidR="00C8779E" w:rsidRPr="005732C9" w:rsidRDefault="00C8779E" w:rsidP="008B6974">
      <w:pPr>
        <w:widowControl w:val="0"/>
        <w:autoSpaceDE w:val="0"/>
        <w:autoSpaceDN w:val="0"/>
        <w:adjustRightInd w:val="0"/>
        <w:spacing w:after="0" w:line="360" w:lineRule="auto"/>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14:anchorId="2AF5015B" wp14:editId="1441C66B">
            <wp:extent cx="5104384" cy="3290552"/>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111030" cy="3294836"/>
                    </a:xfrm>
                    <a:prstGeom prst="rect">
                      <a:avLst/>
                    </a:prstGeom>
                    <a:noFill/>
                  </pic:spPr>
                </pic:pic>
              </a:graphicData>
            </a:graphic>
          </wp:inline>
        </w:drawing>
      </w:r>
    </w:p>
    <w:p w:rsidR="0050204E" w:rsidRDefault="0050204E" w:rsidP="00611957">
      <w:pPr>
        <w:widowControl w:val="0"/>
        <w:autoSpaceDE w:val="0"/>
        <w:autoSpaceDN w:val="0"/>
        <w:adjustRightInd w:val="0"/>
        <w:spacing w:after="0" w:line="360" w:lineRule="auto"/>
        <w:jc w:val="center"/>
        <w:rPr>
          <w:rFonts w:ascii="Times New Roman" w:hAnsi="Times New Roman" w:cs="Times New Roman"/>
          <w:sz w:val="28"/>
          <w:szCs w:val="28"/>
        </w:rPr>
      </w:pPr>
    </w:p>
    <w:p w:rsidR="00DC51C7" w:rsidRPr="0050204E" w:rsidRDefault="00DC51C7" w:rsidP="00611957">
      <w:pPr>
        <w:widowControl w:val="0"/>
        <w:autoSpaceDE w:val="0"/>
        <w:autoSpaceDN w:val="0"/>
        <w:adjustRightInd w:val="0"/>
        <w:spacing w:after="0" w:line="360" w:lineRule="auto"/>
        <w:jc w:val="center"/>
        <w:rPr>
          <w:rFonts w:ascii="Times New Roman" w:hAnsi="Times New Roman" w:cs="Times New Roman"/>
          <w:sz w:val="24"/>
          <w:szCs w:val="24"/>
        </w:rPr>
      </w:pPr>
      <w:r w:rsidRPr="0050204E">
        <w:rPr>
          <w:rFonts w:ascii="Times New Roman" w:hAnsi="Times New Roman" w:cs="Times New Roman"/>
          <w:sz w:val="24"/>
          <w:szCs w:val="24"/>
        </w:rPr>
        <w:t>Рис</w:t>
      </w:r>
      <w:r w:rsidR="005732C9" w:rsidRPr="0050204E">
        <w:rPr>
          <w:rFonts w:ascii="Times New Roman" w:hAnsi="Times New Roman" w:cs="Times New Roman"/>
          <w:sz w:val="24"/>
          <w:szCs w:val="24"/>
        </w:rPr>
        <w:t>.</w:t>
      </w:r>
      <w:r w:rsidRPr="0050204E">
        <w:rPr>
          <w:rFonts w:ascii="Times New Roman" w:hAnsi="Times New Roman" w:cs="Times New Roman"/>
          <w:sz w:val="24"/>
          <w:szCs w:val="24"/>
        </w:rPr>
        <w:t xml:space="preserve"> </w:t>
      </w:r>
      <w:r w:rsidR="00C835CC" w:rsidRPr="0050204E">
        <w:rPr>
          <w:rFonts w:ascii="Times New Roman" w:hAnsi="Times New Roman" w:cs="Times New Roman"/>
          <w:sz w:val="24"/>
          <w:szCs w:val="24"/>
        </w:rPr>
        <w:t>2.</w:t>
      </w:r>
      <w:r w:rsidR="00D535D0" w:rsidRPr="0050204E">
        <w:rPr>
          <w:rFonts w:ascii="Times New Roman" w:hAnsi="Times New Roman" w:cs="Times New Roman"/>
          <w:sz w:val="24"/>
          <w:szCs w:val="24"/>
        </w:rPr>
        <w:t>7</w:t>
      </w:r>
      <w:r w:rsidRPr="0050204E">
        <w:rPr>
          <w:rFonts w:ascii="Times New Roman" w:hAnsi="Times New Roman" w:cs="Times New Roman"/>
          <w:sz w:val="24"/>
          <w:szCs w:val="24"/>
        </w:rPr>
        <w:t xml:space="preserve"> - График безубыточности</w:t>
      </w:r>
    </w:p>
    <w:p w:rsidR="006546F0" w:rsidRPr="0050204E" w:rsidRDefault="006546F0" w:rsidP="00C835CC">
      <w:pPr>
        <w:widowControl w:val="0"/>
        <w:autoSpaceDE w:val="0"/>
        <w:autoSpaceDN w:val="0"/>
        <w:adjustRightInd w:val="0"/>
        <w:spacing w:after="0" w:line="360" w:lineRule="auto"/>
        <w:ind w:left="7079" w:firstLine="709"/>
        <w:rPr>
          <w:rFonts w:ascii="Times New Roman" w:hAnsi="Times New Roman" w:cs="Times New Roman"/>
          <w:sz w:val="24"/>
          <w:szCs w:val="24"/>
        </w:rPr>
      </w:pPr>
    </w:p>
    <w:p w:rsidR="00C835CC" w:rsidRPr="0050204E" w:rsidRDefault="00DC51C7" w:rsidP="00C835CC">
      <w:pPr>
        <w:widowControl w:val="0"/>
        <w:autoSpaceDE w:val="0"/>
        <w:autoSpaceDN w:val="0"/>
        <w:adjustRightInd w:val="0"/>
        <w:spacing w:after="0" w:line="360" w:lineRule="auto"/>
        <w:ind w:left="7079" w:firstLine="709"/>
        <w:rPr>
          <w:rFonts w:ascii="Times New Roman" w:hAnsi="Times New Roman" w:cs="Times New Roman"/>
          <w:sz w:val="24"/>
          <w:szCs w:val="24"/>
        </w:rPr>
      </w:pPr>
      <w:r w:rsidRPr="0050204E">
        <w:rPr>
          <w:rFonts w:ascii="Times New Roman" w:hAnsi="Times New Roman" w:cs="Times New Roman"/>
          <w:sz w:val="24"/>
          <w:szCs w:val="24"/>
        </w:rPr>
        <w:t>Таблица 2</w:t>
      </w:r>
      <w:r w:rsidR="00C835CC" w:rsidRPr="0050204E">
        <w:rPr>
          <w:rFonts w:ascii="Times New Roman" w:hAnsi="Times New Roman" w:cs="Times New Roman"/>
          <w:sz w:val="24"/>
          <w:szCs w:val="24"/>
        </w:rPr>
        <w:t>.1</w:t>
      </w:r>
      <w:r w:rsidR="00800CD0" w:rsidRPr="0050204E">
        <w:rPr>
          <w:rFonts w:ascii="Times New Roman" w:hAnsi="Times New Roman" w:cs="Times New Roman"/>
          <w:sz w:val="24"/>
          <w:szCs w:val="24"/>
        </w:rPr>
        <w:t>3</w:t>
      </w:r>
    </w:p>
    <w:p w:rsidR="00DC51C7" w:rsidRPr="0050204E" w:rsidRDefault="00DC51C7" w:rsidP="00C835CC">
      <w:pPr>
        <w:widowControl w:val="0"/>
        <w:autoSpaceDE w:val="0"/>
        <w:autoSpaceDN w:val="0"/>
        <w:adjustRightInd w:val="0"/>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Динамика влияния затрат на финансовые показатели</w:t>
      </w:r>
    </w:p>
    <w:tbl>
      <w:tblPr>
        <w:tblW w:w="9942"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8"/>
        <w:gridCol w:w="1231"/>
        <w:gridCol w:w="1267"/>
        <w:gridCol w:w="1226"/>
        <w:gridCol w:w="1276"/>
        <w:gridCol w:w="1384"/>
      </w:tblGrid>
      <w:tr w:rsidR="00606A00" w:rsidRPr="00C835CC" w:rsidTr="00824C6D">
        <w:trPr>
          <w:trHeight w:val="851"/>
          <w:jc w:val="center"/>
        </w:trPr>
        <w:tc>
          <w:tcPr>
            <w:tcW w:w="3558" w:type="dxa"/>
            <w:vMerge w:val="restart"/>
            <w:shd w:val="clear" w:color="auto" w:fill="auto"/>
            <w:vAlign w:val="center"/>
          </w:tcPr>
          <w:p w:rsidR="00606A00" w:rsidRPr="00C835CC" w:rsidRDefault="00606A00" w:rsidP="00C835CC">
            <w:pPr>
              <w:spacing w:after="0" w:line="240" w:lineRule="auto"/>
              <w:jc w:val="center"/>
              <w:rPr>
                <w:rFonts w:ascii="Times New Roman" w:hAnsi="Times New Roman" w:cs="Times New Roman"/>
                <w:sz w:val="24"/>
                <w:szCs w:val="24"/>
              </w:rPr>
            </w:pPr>
            <w:r w:rsidRPr="00C835CC">
              <w:rPr>
                <w:rFonts w:ascii="Times New Roman" w:hAnsi="Times New Roman" w:cs="Times New Roman"/>
                <w:sz w:val="24"/>
                <w:szCs w:val="24"/>
              </w:rPr>
              <w:t>Наименование показателей</w:t>
            </w:r>
            <w:r w:rsidR="00F2570B">
              <w:rPr>
                <w:rFonts w:ascii="Times New Roman" w:hAnsi="Times New Roman" w:cs="Times New Roman"/>
                <w:sz w:val="24"/>
                <w:szCs w:val="24"/>
              </w:rPr>
              <w:t xml:space="preserve">, </w:t>
            </w:r>
            <w:r w:rsidR="00F2570B" w:rsidRPr="00D86D4E">
              <w:rPr>
                <w:rFonts w:ascii="Times New Roman" w:hAnsi="Times New Roman" w:cs="Times New Roman"/>
                <w:sz w:val="24"/>
                <w:szCs w:val="24"/>
              </w:rPr>
              <w:t>тыс.</w:t>
            </w:r>
            <w:r w:rsidR="00BD2874">
              <w:rPr>
                <w:rFonts w:ascii="Times New Roman" w:hAnsi="Times New Roman" w:cs="Times New Roman"/>
                <w:sz w:val="24"/>
                <w:szCs w:val="24"/>
              </w:rPr>
              <w:t xml:space="preserve"> </w:t>
            </w:r>
            <w:r w:rsidR="00F2570B" w:rsidRPr="00D86D4E">
              <w:rPr>
                <w:rFonts w:ascii="Times New Roman" w:hAnsi="Times New Roman" w:cs="Times New Roman"/>
                <w:sz w:val="24"/>
                <w:szCs w:val="24"/>
              </w:rPr>
              <w:t>руб.</w:t>
            </w:r>
          </w:p>
        </w:tc>
        <w:tc>
          <w:tcPr>
            <w:tcW w:w="3724" w:type="dxa"/>
            <w:gridSpan w:val="3"/>
            <w:shd w:val="clear" w:color="auto" w:fill="auto"/>
            <w:vAlign w:val="center"/>
          </w:tcPr>
          <w:p w:rsidR="00606A00" w:rsidRPr="00C835CC" w:rsidRDefault="00606A00" w:rsidP="00C835CC">
            <w:pPr>
              <w:spacing w:after="0" w:line="240" w:lineRule="auto"/>
              <w:jc w:val="center"/>
              <w:rPr>
                <w:rFonts w:ascii="Times New Roman" w:hAnsi="Times New Roman" w:cs="Times New Roman"/>
                <w:sz w:val="24"/>
                <w:szCs w:val="24"/>
              </w:rPr>
            </w:pPr>
            <w:r w:rsidRPr="00C835CC">
              <w:rPr>
                <w:rFonts w:ascii="Times New Roman" w:hAnsi="Times New Roman" w:cs="Times New Roman"/>
                <w:sz w:val="24"/>
                <w:szCs w:val="24"/>
              </w:rPr>
              <w:t>Стоимостная оценка</w:t>
            </w:r>
          </w:p>
        </w:tc>
        <w:tc>
          <w:tcPr>
            <w:tcW w:w="2660" w:type="dxa"/>
            <w:gridSpan w:val="2"/>
            <w:vMerge w:val="restart"/>
            <w:shd w:val="clear" w:color="auto" w:fill="auto"/>
            <w:vAlign w:val="center"/>
          </w:tcPr>
          <w:p w:rsidR="00606A00" w:rsidRPr="00C835CC" w:rsidRDefault="00606A00" w:rsidP="00BD2874">
            <w:pPr>
              <w:spacing w:after="0" w:line="240" w:lineRule="auto"/>
              <w:jc w:val="center"/>
              <w:rPr>
                <w:rFonts w:ascii="Times New Roman" w:hAnsi="Times New Roman" w:cs="Times New Roman"/>
                <w:sz w:val="24"/>
                <w:szCs w:val="24"/>
              </w:rPr>
            </w:pPr>
            <w:r w:rsidRPr="00C835CC">
              <w:rPr>
                <w:rFonts w:ascii="Times New Roman" w:hAnsi="Times New Roman" w:cs="Times New Roman"/>
                <w:sz w:val="24"/>
                <w:szCs w:val="24"/>
              </w:rPr>
              <w:t>Горизонтальный анализ, %</w:t>
            </w:r>
          </w:p>
        </w:tc>
      </w:tr>
      <w:tr w:rsidR="00606A00" w:rsidRPr="00C835CC" w:rsidTr="004D0B3E">
        <w:trPr>
          <w:trHeight w:val="302"/>
          <w:jc w:val="center"/>
        </w:trPr>
        <w:tc>
          <w:tcPr>
            <w:tcW w:w="3558" w:type="dxa"/>
            <w:vMerge/>
            <w:shd w:val="clear" w:color="auto" w:fill="auto"/>
          </w:tcPr>
          <w:p w:rsidR="00606A00" w:rsidRPr="00C835CC" w:rsidRDefault="00606A00" w:rsidP="00C835CC">
            <w:pPr>
              <w:spacing w:after="0" w:line="240" w:lineRule="auto"/>
              <w:jc w:val="center"/>
              <w:rPr>
                <w:rFonts w:ascii="Times New Roman" w:hAnsi="Times New Roman" w:cs="Times New Roman"/>
                <w:sz w:val="24"/>
                <w:szCs w:val="24"/>
              </w:rPr>
            </w:pPr>
          </w:p>
        </w:tc>
        <w:tc>
          <w:tcPr>
            <w:tcW w:w="1231" w:type="dxa"/>
            <w:shd w:val="clear" w:color="auto" w:fill="auto"/>
          </w:tcPr>
          <w:p w:rsidR="00606A00" w:rsidRPr="00C835CC" w:rsidRDefault="00606A00" w:rsidP="00C835CC">
            <w:pPr>
              <w:spacing w:after="0" w:line="240" w:lineRule="auto"/>
              <w:jc w:val="center"/>
              <w:rPr>
                <w:rFonts w:ascii="Times New Roman" w:hAnsi="Times New Roman" w:cs="Times New Roman"/>
                <w:sz w:val="24"/>
                <w:szCs w:val="24"/>
              </w:rPr>
            </w:pPr>
            <w:r w:rsidRPr="00C835CC">
              <w:rPr>
                <w:rFonts w:ascii="Times New Roman" w:hAnsi="Times New Roman" w:cs="Times New Roman"/>
                <w:sz w:val="24"/>
                <w:szCs w:val="24"/>
              </w:rPr>
              <w:t>2012</w:t>
            </w:r>
          </w:p>
        </w:tc>
        <w:tc>
          <w:tcPr>
            <w:tcW w:w="1267" w:type="dxa"/>
            <w:shd w:val="clear" w:color="auto" w:fill="auto"/>
          </w:tcPr>
          <w:p w:rsidR="00606A00" w:rsidRPr="00C835CC" w:rsidRDefault="00606A00" w:rsidP="00C835CC">
            <w:pPr>
              <w:spacing w:after="0" w:line="240" w:lineRule="auto"/>
              <w:jc w:val="center"/>
              <w:rPr>
                <w:rFonts w:ascii="Times New Roman" w:hAnsi="Times New Roman" w:cs="Times New Roman"/>
                <w:sz w:val="24"/>
                <w:szCs w:val="24"/>
              </w:rPr>
            </w:pPr>
            <w:r w:rsidRPr="00C835CC">
              <w:rPr>
                <w:rFonts w:ascii="Times New Roman" w:hAnsi="Times New Roman" w:cs="Times New Roman"/>
                <w:sz w:val="24"/>
                <w:szCs w:val="24"/>
              </w:rPr>
              <w:t>2013</w:t>
            </w:r>
          </w:p>
        </w:tc>
        <w:tc>
          <w:tcPr>
            <w:tcW w:w="1226" w:type="dxa"/>
            <w:shd w:val="clear" w:color="auto" w:fill="auto"/>
          </w:tcPr>
          <w:p w:rsidR="00606A00" w:rsidRPr="00C835CC" w:rsidRDefault="00606A00" w:rsidP="00C835CC">
            <w:pPr>
              <w:spacing w:after="0" w:line="240" w:lineRule="auto"/>
              <w:jc w:val="center"/>
              <w:rPr>
                <w:rFonts w:ascii="Times New Roman" w:hAnsi="Times New Roman" w:cs="Times New Roman"/>
                <w:sz w:val="24"/>
                <w:szCs w:val="24"/>
              </w:rPr>
            </w:pPr>
            <w:r w:rsidRPr="00C835CC">
              <w:rPr>
                <w:rFonts w:ascii="Times New Roman" w:hAnsi="Times New Roman" w:cs="Times New Roman"/>
                <w:sz w:val="24"/>
                <w:szCs w:val="24"/>
              </w:rPr>
              <w:t>2014</w:t>
            </w:r>
          </w:p>
        </w:tc>
        <w:tc>
          <w:tcPr>
            <w:tcW w:w="2660" w:type="dxa"/>
            <w:gridSpan w:val="2"/>
            <w:vMerge/>
            <w:shd w:val="clear" w:color="auto" w:fill="auto"/>
          </w:tcPr>
          <w:p w:rsidR="00606A00" w:rsidRPr="00C835CC" w:rsidRDefault="00606A00" w:rsidP="00C835CC">
            <w:pPr>
              <w:spacing w:after="0" w:line="240" w:lineRule="auto"/>
              <w:jc w:val="center"/>
              <w:rPr>
                <w:rFonts w:ascii="Times New Roman" w:hAnsi="Times New Roman" w:cs="Times New Roman"/>
                <w:sz w:val="24"/>
                <w:szCs w:val="24"/>
              </w:rPr>
            </w:pP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Полная себестоимость продукции, в т.ч:</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23204,82</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31688,44</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38703,03</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136,56</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122,14</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 xml:space="preserve">переменные затраты </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19707,18</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27594,16</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34263,75</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140,02</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124,17</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 xml:space="preserve">постоянные затраты </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3497,64</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4094,28</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4439,28</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117,06</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108,43</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Маржинальный доход</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23907,82</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22232,84</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20801,25</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92,99</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93,56</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Прибыль от реализации</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20410,18</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18138,56</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16361,97</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88,87</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90,21</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Точка безубыточности</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6380,74</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9175,87</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11751,65</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143,81</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128,07</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Уровень операционного рычага</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15,63</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14,71</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17,86</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94,12</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121,43</w:t>
            </w:r>
          </w:p>
        </w:tc>
      </w:tr>
      <w:tr w:rsidR="00824C6D" w:rsidRPr="00C835CC" w:rsidTr="00824C6D">
        <w:trPr>
          <w:trHeight w:val="302"/>
          <w:jc w:val="center"/>
        </w:trPr>
        <w:tc>
          <w:tcPr>
            <w:tcW w:w="3558" w:type="dxa"/>
            <w:shd w:val="clear" w:color="auto" w:fill="auto"/>
          </w:tcPr>
          <w:p w:rsidR="00824C6D" w:rsidRPr="00C835CC" w:rsidRDefault="00824C6D" w:rsidP="00C835CC">
            <w:pPr>
              <w:spacing w:after="0" w:line="240" w:lineRule="auto"/>
              <w:rPr>
                <w:rFonts w:ascii="Times New Roman" w:hAnsi="Times New Roman" w:cs="Times New Roman"/>
                <w:sz w:val="24"/>
                <w:szCs w:val="24"/>
              </w:rPr>
            </w:pPr>
            <w:r w:rsidRPr="00C835CC">
              <w:rPr>
                <w:rFonts w:ascii="Times New Roman" w:hAnsi="Times New Roman" w:cs="Times New Roman"/>
                <w:sz w:val="24"/>
                <w:szCs w:val="24"/>
              </w:rPr>
              <w:t>Запас финансовой прочности</w:t>
            </w:r>
          </w:p>
        </w:tc>
        <w:tc>
          <w:tcPr>
            <w:tcW w:w="1231"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37234,26</w:t>
            </w:r>
          </w:p>
        </w:tc>
        <w:tc>
          <w:tcPr>
            <w:tcW w:w="1267"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40651,13</w:t>
            </w:r>
          </w:p>
        </w:tc>
        <w:tc>
          <w:tcPr>
            <w:tcW w:w="122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43313,35</w:t>
            </w:r>
          </w:p>
        </w:tc>
        <w:tc>
          <w:tcPr>
            <w:tcW w:w="1276"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109,18</w:t>
            </w:r>
          </w:p>
        </w:tc>
        <w:tc>
          <w:tcPr>
            <w:tcW w:w="1384" w:type="dxa"/>
            <w:shd w:val="clear" w:color="auto" w:fill="auto"/>
            <w:vAlign w:val="center"/>
          </w:tcPr>
          <w:p w:rsidR="00824C6D" w:rsidRPr="00824C6D" w:rsidRDefault="00824C6D" w:rsidP="00606A00">
            <w:pPr>
              <w:spacing w:after="0" w:line="240" w:lineRule="auto"/>
              <w:rPr>
                <w:rFonts w:ascii="Times New Roman" w:hAnsi="Times New Roman" w:cs="Times New Roman"/>
                <w:color w:val="000000"/>
                <w:sz w:val="24"/>
                <w:szCs w:val="24"/>
              </w:rPr>
            </w:pPr>
            <w:r w:rsidRPr="00824C6D">
              <w:rPr>
                <w:rFonts w:ascii="Times New Roman" w:hAnsi="Times New Roman" w:cs="Times New Roman"/>
                <w:color w:val="000000"/>
                <w:sz w:val="24"/>
                <w:szCs w:val="24"/>
              </w:rPr>
              <w:t>106,55</w:t>
            </w:r>
          </w:p>
        </w:tc>
      </w:tr>
    </w:tbl>
    <w:p w:rsidR="00DC51C7" w:rsidRPr="0050204E" w:rsidRDefault="00DC51C7" w:rsidP="00C835CC">
      <w:pPr>
        <w:spacing w:after="0" w:line="240" w:lineRule="auto"/>
        <w:rPr>
          <w:rFonts w:ascii="Times New Roman" w:hAnsi="Times New Roman" w:cs="Times New Roman"/>
          <w:sz w:val="24"/>
          <w:szCs w:val="24"/>
        </w:rPr>
      </w:pPr>
    </w:p>
    <w:p w:rsidR="00DC51C7" w:rsidRPr="0050204E" w:rsidRDefault="00DC51C7" w:rsidP="00F2570B">
      <w:pPr>
        <w:spacing w:after="0" w:line="360" w:lineRule="auto"/>
        <w:ind w:firstLine="709"/>
        <w:jc w:val="both"/>
        <w:rPr>
          <w:rFonts w:ascii="Times New Roman" w:hAnsi="Times New Roman" w:cs="Times New Roman"/>
          <w:color w:val="FF0000"/>
          <w:sz w:val="24"/>
          <w:szCs w:val="24"/>
        </w:rPr>
      </w:pPr>
      <w:r w:rsidRPr="0050204E">
        <w:rPr>
          <w:rFonts w:ascii="Times New Roman" w:hAnsi="Times New Roman" w:cs="Times New Roman"/>
          <w:sz w:val="24"/>
          <w:szCs w:val="24"/>
        </w:rPr>
        <w:t>К</w:t>
      </w:r>
      <w:r w:rsidRPr="0050204E">
        <w:rPr>
          <w:rStyle w:val="12"/>
          <w:sz w:val="24"/>
          <w:szCs w:val="24"/>
        </w:rPr>
        <w:t xml:space="preserve">ритическая точка расположена на уровне </w:t>
      </w:r>
      <w:r w:rsidR="008B6974" w:rsidRPr="0050204E">
        <w:rPr>
          <w:rStyle w:val="12"/>
          <w:sz w:val="24"/>
          <w:szCs w:val="24"/>
        </w:rPr>
        <w:t>18</w:t>
      </w:r>
      <w:r w:rsidRPr="0050204E">
        <w:rPr>
          <w:rStyle w:val="12"/>
          <w:sz w:val="24"/>
          <w:szCs w:val="24"/>
        </w:rPr>
        <w:t xml:space="preserve">% возможного объема реализации продукции. Если пакет заказов на продукцию предприятия больше </w:t>
      </w:r>
      <w:r w:rsidR="008B6974" w:rsidRPr="0050204E">
        <w:rPr>
          <w:rStyle w:val="12"/>
          <w:sz w:val="24"/>
          <w:szCs w:val="24"/>
        </w:rPr>
        <w:t>18</w:t>
      </w:r>
      <w:r w:rsidRPr="0050204E">
        <w:rPr>
          <w:rStyle w:val="12"/>
          <w:sz w:val="24"/>
          <w:szCs w:val="24"/>
        </w:rPr>
        <w:t xml:space="preserve">% от его производственной мощности, то будет прибыль. Если же пакет заказов будет менее </w:t>
      </w:r>
      <w:r w:rsidR="008B6974" w:rsidRPr="0050204E">
        <w:rPr>
          <w:rStyle w:val="12"/>
          <w:sz w:val="24"/>
          <w:szCs w:val="24"/>
        </w:rPr>
        <w:t>18</w:t>
      </w:r>
      <w:r w:rsidRPr="0050204E">
        <w:rPr>
          <w:rStyle w:val="12"/>
          <w:sz w:val="24"/>
          <w:szCs w:val="24"/>
        </w:rPr>
        <w:t>% от фактической производственной мощности, то предприятие будет убыточным и обанкротится</w:t>
      </w:r>
      <w:r w:rsidR="00691309" w:rsidRPr="0050204E">
        <w:rPr>
          <w:rStyle w:val="a8"/>
          <w:rFonts w:ascii="Times New Roman" w:hAnsi="Times New Roman"/>
          <w:sz w:val="24"/>
          <w:szCs w:val="24"/>
          <w:shd w:val="clear" w:color="auto" w:fill="FFFFFF"/>
        </w:rPr>
        <w:footnoteReference w:id="29"/>
      </w:r>
      <w:r w:rsidRPr="0050204E">
        <w:rPr>
          <w:rStyle w:val="12"/>
          <w:sz w:val="24"/>
          <w:szCs w:val="24"/>
        </w:rPr>
        <w:t>.</w:t>
      </w:r>
    </w:p>
    <w:p w:rsidR="00A9681E" w:rsidRPr="0050204E" w:rsidRDefault="00A9681E" w:rsidP="00F2570B">
      <w:pPr>
        <w:spacing w:after="0" w:line="360" w:lineRule="auto"/>
        <w:ind w:firstLine="709"/>
        <w:jc w:val="both"/>
        <w:rPr>
          <w:rFonts w:ascii="Times New Roman" w:hAnsi="Times New Roman" w:cs="Times New Roman"/>
          <w:sz w:val="24"/>
          <w:szCs w:val="24"/>
        </w:rPr>
      </w:pPr>
      <w:bookmarkStart w:id="22" w:name="_Toc441563526"/>
      <w:r w:rsidRPr="0050204E">
        <w:rPr>
          <w:rFonts w:ascii="Times New Roman" w:hAnsi="Times New Roman" w:cs="Times New Roman"/>
          <w:sz w:val="24"/>
          <w:szCs w:val="24"/>
        </w:rPr>
        <w:t>Проведем анализ финансовой устойчивости (ликвидности) организации.</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Одним из показателей, характеризующих финансовое состояние организации, является ее платежеспособность, т.е. возможность наличными ресурсами своевременно погасить свои платежные обязательства. Оценка платежеспособности осуществляется на основе характеристики ликвидности текущих активов, которая показывает временной период, необходимый для их превращения в денежную наличность. От степени ликвидности баланса зависит платежеспособность организации. Анализ ликвидности баланса заключается в сравнении средств по активу, сгруппированных по степени убывания ликвидности, с обязательствами по пассиву, которые сгруппированы по срочности их погашения в порядке возрастания сроков.</w:t>
      </w:r>
    </w:p>
    <w:p w:rsidR="00A61CA4" w:rsidRPr="0050204E" w:rsidRDefault="00A61CA4" w:rsidP="00A61CA4">
      <w:pPr>
        <w:autoSpaceDE w:val="0"/>
        <w:autoSpaceDN w:val="0"/>
        <w:adjustRightInd w:val="0"/>
        <w:spacing w:after="0" w:line="360" w:lineRule="auto"/>
        <w:ind w:firstLine="709"/>
        <w:rPr>
          <w:rFonts w:ascii="Times New Roman" w:hAnsi="Times New Roman" w:cs="Times New Roman"/>
          <w:sz w:val="24"/>
          <w:szCs w:val="24"/>
        </w:rPr>
      </w:pPr>
      <w:r w:rsidRPr="0050204E">
        <w:rPr>
          <w:rFonts w:ascii="Times New Roman" w:eastAsia="Times-Bold" w:hAnsi="Times New Roman" w:cs="Times New Roman"/>
          <w:bCs/>
          <w:sz w:val="24"/>
          <w:szCs w:val="24"/>
        </w:rPr>
        <w:t xml:space="preserve">Активы </w:t>
      </w:r>
      <w:r w:rsidRPr="0050204E">
        <w:rPr>
          <w:rFonts w:ascii="Times New Roman" w:eastAsia="Times-Roman" w:hAnsi="Times New Roman" w:cs="Times New Roman"/>
          <w:sz w:val="24"/>
          <w:szCs w:val="24"/>
        </w:rPr>
        <w:t>-  это все имущество (денежные средства, об</w:t>
      </w:r>
      <w:r w:rsidRPr="0050204E">
        <w:rPr>
          <w:rFonts w:ascii="Times New Roman" w:hAnsi="Times New Roman" w:cs="Times New Roman"/>
          <w:sz w:val="24"/>
          <w:szCs w:val="24"/>
        </w:rPr>
        <w:t>орудование, приобретенные лицензии, запасы сырья, материалов, готовой продукции), а также обязательства потребителей и других лиц, которыми будет располагать компания на определенную дату бюджетного периода.</w:t>
      </w:r>
    </w:p>
    <w:p w:rsidR="00A61CA4" w:rsidRPr="0050204E" w:rsidRDefault="00A61CA4" w:rsidP="00A61CA4">
      <w:pPr>
        <w:autoSpaceDE w:val="0"/>
        <w:autoSpaceDN w:val="0"/>
        <w:adjustRightInd w:val="0"/>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 xml:space="preserve">Пассивы — это те обязательства, которые будет нести компания перед кредиторами, заимодателями, поставщиками сырья, комплектующих и материалов, инвесторами. Величина, на которую сумма активов превышает текущие и долгосрочные обязательства, является собственным капиталом компании. </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Активы компании группируются по 4-м видам:</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высоколиквидные (А1), которые реализуются очень быстро. К ним относят деньги на счетах, в кассе; краткосрочные вложения; векселя; ценные бумаги государства;</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ликвидные (А2), продаваемые сравнительно быстро. Они включают краткосрочную задолженность дебиторов; некоторые запасы; ценные бумаги компании;</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низколиквидные (медленно реализуемые) (А3), продаваемые по стоимости приближенной к рыночной за значительный промежуток времени. К ним относят некоторые основные фонды, отдельные виды запасов, долгосрочную задолженность дебиторов;</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неликвидные (А4), конвертируемые в деньги по балансовой стоимости только после длительного периода времени и те, что не реализуются никогда. Они включают в себя различные строения; оборудование и машины, которые подготовлены к монтажу; активы нематериальные; незавершенное строительство; долгосрочные финвложения; просроченную дебиторскую задолженность; запасы продукции, не нашедшей сбыта. </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Пассивы группируются по степени срочности:</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П1 - самые срочные обязательства - кредиторская задолженность, задолженность по выплате доходов, а также просроченные ссуды. Обычно срок погашения наиболее срочных обязательств составляет 3-6 месяцев. </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П2 - краткосрочные обязательства (краткосрочные кредиты банков и прочие краткосрочные пассивы, подлежащие погашению в течение 12 месяцев после отчетной даты). </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ПЗ - долгосрочные обязательства - долгосрочные заемные средства и прочие долгосрочные пассивы. Срок погашения этих обязательств превышает 12 месяцев. Сумма пассивов образует текущие пассивы. </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П4 - постоянные пассивы.</w:t>
      </w:r>
    </w:p>
    <w:p w:rsidR="00A9681E" w:rsidRPr="0050204E" w:rsidRDefault="00A9681E" w:rsidP="00A9681E">
      <w:pPr>
        <w:pStyle w:val="ab"/>
        <w:widowControl w:val="0"/>
        <w:autoSpaceDE w:val="0"/>
        <w:autoSpaceDN w:val="0"/>
        <w:adjustRightInd w:val="0"/>
        <w:spacing w:after="0" w:line="360" w:lineRule="auto"/>
        <w:ind w:left="6371" w:firstLine="709"/>
        <w:rPr>
          <w:rFonts w:ascii="Times New Roman" w:hAnsi="Times New Roman" w:cs="Times New Roman"/>
          <w:sz w:val="24"/>
          <w:szCs w:val="24"/>
        </w:rPr>
      </w:pPr>
      <w:r w:rsidRPr="0050204E">
        <w:rPr>
          <w:rFonts w:ascii="Times New Roman" w:hAnsi="Times New Roman" w:cs="Times New Roman"/>
          <w:sz w:val="24"/>
          <w:szCs w:val="24"/>
        </w:rPr>
        <w:t>Таблица 2.14</w:t>
      </w:r>
    </w:p>
    <w:p w:rsidR="00A9681E" w:rsidRPr="0050204E" w:rsidRDefault="00A9681E" w:rsidP="00A9681E">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Сравнение активов и пассивов ООО «НАША СЕМЬЯ»</w:t>
      </w:r>
    </w:p>
    <w:tbl>
      <w:tblPr>
        <w:tblW w:w="0" w:type="auto"/>
        <w:tblInd w:w="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1"/>
        <w:gridCol w:w="2674"/>
      </w:tblGrid>
      <w:tr w:rsidR="00A9681E" w:rsidTr="00B56636">
        <w:trPr>
          <w:trHeight w:val="500"/>
        </w:trPr>
        <w:tc>
          <w:tcPr>
            <w:tcW w:w="3181"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380" w:dyaOrig="400">
                <v:shape id="_x0000_i1051" type="#_x0000_t75" style="width:118.85pt;height:19pt" o:ole="">
                  <v:imagedata r:id="rId83" o:title=""/>
                </v:shape>
                <o:OLEObject Type="Embed" ProgID="Equation.DSMT4" ShapeID="_x0000_i1051" DrawAspect="Content" ObjectID="_1546148990" r:id="rId84"/>
              </w:object>
            </w:r>
          </w:p>
        </w:tc>
        <w:tc>
          <w:tcPr>
            <w:tcW w:w="2674"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400" w:dyaOrig="400">
                <v:shape id="_x0000_i1052" type="#_x0000_t75" style="width:119.55pt;height:19pt" o:ole="">
                  <v:imagedata r:id="rId85" o:title=""/>
                </v:shape>
                <o:OLEObject Type="Embed" ProgID="Equation.DSMT4" ShapeID="_x0000_i1052" DrawAspect="Content" ObjectID="_1546148991" r:id="rId86"/>
              </w:object>
            </w:r>
          </w:p>
        </w:tc>
      </w:tr>
      <w:tr w:rsidR="00A9681E" w:rsidTr="00B56636">
        <w:trPr>
          <w:trHeight w:val="476"/>
        </w:trPr>
        <w:tc>
          <w:tcPr>
            <w:tcW w:w="3181"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260" w:dyaOrig="400">
                <v:shape id="_x0000_i1053" type="#_x0000_t75" style="width:112.1pt;height:19pt" o:ole="">
                  <v:imagedata r:id="rId87" o:title=""/>
                </v:shape>
                <o:OLEObject Type="Embed" ProgID="Equation.DSMT4" ShapeID="_x0000_i1053" DrawAspect="Content" ObjectID="_1546148992" r:id="rId88"/>
              </w:object>
            </w:r>
          </w:p>
        </w:tc>
        <w:tc>
          <w:tcPr>
            <w:tcW w:w="2674"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000" w:dyaOrig="400">
                <v:shape id="_x0000_i1054" type="#_x0000_t75" style="width:100.55pt;height:19pt" o:ole="">
                  <v:imagedata r:id="rId89" o:title=""/>
                </v:shape>
                <o:OLEObject Type="Embed" ProgID="Equation.DSMT4" ShapeID="_x0000_i1054" DrawAspect="Content" ObjectID="_1546148993" r:id="rId90"/>
              </w:object>
            </w:r>
          </w:p>
        </w:tc>
      </w:tr>
      <w:tr w:rsidR="00A9681E" w:rsidTr="00B56636">
        <w:trPr>
          <w:trHeight w:val="462"/>
        </w:trPr>
        <w:tc>
          <w:tcPr>
            <w:tcW w:w="3181"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6"/>
                <w:sz w:val="24"/>
                <w:szCs w:val="24"/>
              </w:rPr>
              <w:object w:dxaOrig="2380" w:dyaOrig="440">
                <v:shape id="_x0000_i1055" type="#_x0000_t75" style="width:118.85pt;height:22.4pt" o:ole="">
                  <v:imagedata r:id="rId91" o:title=""/>
                </v:shape>
                <o:OLEObject Type="Embed" ProgID="Equation.DSMT4" ShapeID="_x0000_i1055" DrawAspect="Content" ObjectID="_1546148994" r:id="rId92"/>
              </w:object>
            </w:r>
          </w:p>
        </w:tc>
        <w:tc>
          <w:tcPr>
            <w:tcW w:w="2674"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280" w:dyaOrig="400">
                <v:shape id="_x0000_i1056" type="#_x0000_t75" style="width:114.1pt;height:19pt" o:ole="">
                  <v:imagedata r:id="rId93" o:title=""/>
                </v:shape>
                <o:OLEObject Type="Embed" ProgID="Equation.DSMT4" ShapeID="_x0000_i1056" DrawAspect="Content" ObjectID="_1546148995" r:id="rId94"/>
              </w:object>
            </w:r>
          </w:p>
        </w:tc>
      </w:tr>
      <w:tr w:rsidR="00A9681E" w:rsidTr="00B56636">
        <w:trPr>
          <w:trHeight w:val="460"/>
        </w:trPr>
        <w:tc>
          <w:tcPr>
            <w:tcW w:w="3181"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260" w:dyaOrig="400">
                <v:shape id="_x0000_i1057" type="#_x0000_t75" style="width:112.1pt;height:19pt" o:ole="">
                  <v:imagedata r:id="rId95" o:title=""/>
                </v:shape>
                <o:OLEObject Type="Embed" ProgID="Equation.DSMT4" ShapeID="_x0000_i1057" DrawAspect="Content" ObjectID="_1546148996" r:id="rId96"/>
              </w:object>
            </w:r>
          </w:p>
        </w:tc>
        <w:tc>
          <w:tcPr>
            <w:tcW w:w="2674" w:type="dxa"/>
          </w:tcPr>
          <w:p w:rsidR="00A9681E" w:rsidRPr="00A9681E" w:rsidRDefault="00A9681E" w:rsidP="00B56636">
            <w:pPr>
              <w:spacing w:line="240" w:lineRule="auto"/>
              <w:rPr>
                <w:rFonts w:ascii="Times New Roman" w:hAnsi="Times New Roman" w:cs="Times New Roman"/>
                <w:sz w:val="24"/>
                <w:szCs w:val="24"/>
              </w:rPr>
            </w:pPr>
            <w:r w:rsidRPr="00A9681E">
              <w:rPr>
                <w:rFonts w:ascii="Times New Roman" w:hAnsi="Times New Roman" w:cs="Times New Roman"/>
                <w:position w:val="-12"/>
                <w:sz w:val="24"/>
                <w:szCs w:val="24"/>
              </w:rPr>
              <w:object w:dxaOrig="2400" w:dyaOrig="400">
                <v:shape id="_x0000_i1058" type="#_x0000_t75" style="width:119.55pt;height:19pt" o:ole="">
                  <v:imagedata r:id="rId97" o:title=""/>
                </v:shape>
                <o:OLEObject Type="Embed" ProgID="Equation.DSMT4" ShapeID="_x0000_i1058" DrawAspect="Content" ObjectID="_1546148997" r:id="rId98"/>
              </w:object>
            </w:r>
          </w:p>
        </w:tc>
      </w:tr>
    </w:tbl>
    <w:p w:rsidR="00A9681E" w:rsidRDefault="00A9681E" w:rsidP="00A9681E"/>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Предприятие можно называть ликвидным только тогда, когда выполняются такие условия: А1&gt;П1, А2&gt;П2, А3&gt;П3, А4&lt;П4 (обладает регулярным характером). При выполнении 3 первых неравенств, последнее выполняется обязательно.</w:t>
      </w:r>
    </w:p>
    <w:p w:rsidR="00A9681E" w:rsidRPr="0050204E" w:rsidRDefault="00A9681E" w:rsidP="00A9681E">
      <w:pPr>
        <w:spacing w:after="0" w:line="360" w:lineRule="auto"/>
        <w:ind w:firstLine="709"/>
        <w:contextualSpacing/>
        <w:jc w:val="both"/>
        <w:rPr>
          <w:rFonts w:ascii="Times New Roman" w:hAnsi="Times New Roman" w:cs="Times New Roman"/>
          <w:sz w:val="24"/>
          <w:szCs w:val="24"/>
        </w:rPr>
      </w:pPr>
      <w:r w:rsidRPr="0050204E">
        <w:rPr>
          <w:rFonts w:ascii="Times New Roman" w:hAnsi="Times New Roman" w:cs="Times New Roman"/>
          <w:sz w:val="24"/>
          <w:szCs w:val="24"/>
        </w:rPr>
        <w:t>Анализ коэффициентов ликвидности:</w:t>
      </w:r>
    </w:p>
    <w:p w:rsidR="00A9681E" w:rsidRPr="0050204E" w:rsidRDefault="00786C07" w:rsidP="00A9681E">
      <w:pPr>
        <w:spacing w:after="0" w:line="360" w:lineRule="auto"/>
        <w:jc w:val="center"/>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lang w:val="en-US"/>
              </w:rPr>
              <m:t>k</m:t>
            </m:r>
          </m:e>
          <m:sup>
            <m:r>
              <w:rPr>
                <w:rFonts w:ascii="Cambria Math" w:hAnsi="Cambria Math" w:cs="Times New Roman"/>
                <w:sz w:val="24"/>
                <w:szCs w:val="24"/>
              </w:rPr>
              <m:t>аб.л</m:t>
            </m:r>
          </m:sup>
        </m:sSup>
        <m:r>
          <w:rPr>
            <w:rFonts w:ascii="Cambria Math" w:hAnsi="Cambria Math" w:cs="Times New Roman"/>
            <w:sz w:val="24"/>
            <w:szCs w:val="24"/>
          </w:rPr>
          <m:t>=</m:t>
        </m:r>
        <m:f>
          <m:fPr>
            <m:ctrlPr>
              <w:rPr>
                <w:rFonts w:ascii="Cambria Math" w:hAnsi="Cambria Math" w:cs="Times New Roman"/>
                <w:i/>
                <w:sz w:val="24"/>
                <w:szCs w:val="24"/>
              </w:rPr>
            </m:ctrlPr>
          </m:fPr>
          <m:num>
            <m:eqArr>
              <m:eqArrPr>
                <m:ctrlPr>
                  <w:rPr>
                    <w:rFonts w:ascii="Cambria Math" w:hAnsi="Cambria Math" w:cs="Times New Roman"/>
                    <w:i/>
                    <w:sz w:val="24"/>
                    <w:szCs w:val="24"/>
                  </w:rPr>
                </m:ctrlPr>
              </m:eqArrPr>
              <m:e>
                <m:r>
                  <w:rPr>
                    <w:rFonts w:ascii="Cambria Math" w:hAnsi="Cambria Math" w:cs="Times New Roman"/>
                    <w:sz w:val="24"/>
                    <w:szCs w:val="24"/>
                  </w:rPr>
                  <m:t>Денежные средства и краткосрочные финансовые</m:t>
                </m:r>
              </m:e>
              <m:e>
                <m:r>
                  <w:rPr>
                    <w:rFonts w:ascii="Cambria Math" w:hAnsi="Cambria Math" w:cs="Times New Roman"/>
                    <w:sz w:val="24"/>
                    <w:szCs w:val="24"/>
                  </w:rPr>
                  <m:t>вложения (стр.250 и 260 разд. ІІ баланса)</m:t>
                </m:r>
              </m:e>
            </m:eqArr>
          </m:num>
          <m:den>
            <m:eqArr>
              <m:eqArrPr>
                <m:ctrlPr>
                  <w:rPr>
                    <w:rFonts w:ascii="Cambria Math" w:hAnsi="Cambria Math" w:cs="Times New Roman"/>
                    <w:i/>
                    <w:sz w:val="24"/>
                    <w:szCs w:val="24"/>
                  </w:rPr>
                </m:ctrlPr>
              </m:eqArrPr>
              <m:e>
                <m:r>
                  <w:rPr>
                    <w:rFonts w:ascii="Cambria Math" w:hAnsi="Cambria Math" w:cs="Times New Roman"/>
                    <w:sz w:val="24"/>
                    <w:szCs w:val="24"/>
                  </w:rPr>
                  <m:t>Краткосрочные обязательства</m:t>
                </m:r>
              </m:e>
              <m:e>
                <m:r>
                  <w:rPr>
                    <w:rFonts w:ascii="Cambria Math" w:hAnsi="Cambria Math" w:cs="Times New Roman"/>
                    <w:sz w:val="24"/>
                    <w:szCs w:val="24"/>
                  </w:rPr>
                  <m:t xml:space="preserve">(стр.610,620,630,650,660 раздела </m:t>
                </m:r>
                <m:r>
                  <m:rPr>
                    <m:sty m:val="p"/>
                  </m:rPr>
                  <w:rPr>
                    <w:rFonts w:ascii="Cambria Math" w:hAnsi="Cambria Math" w:cs="Times New Roman"/>
                    <w:sz w:val="24"/>
                    <w:szCs w:val="24"/>
                  </w:rPr>
                  <m:t>V</m:t>
                </m:r>
                <m:r>
                  <w:rPr>
                    <w:rFonts w:ascii="Cambria Math" w:hAnsi="Cambria Math" w:cs="Times New Roman"/>
                    <w:sz w:val="24"/>
                    <w:szCs w:val="24"/>
                  </w:rPr>
                  <m:t>баланса)</m:t>
                </m:r>
              </m:e>
            </m:eqArr>
          </m:den>
        </m:f>
      </m:oMath>
      <w:r w:rsidR="00A9681E" w:rsidRPr="0050204E">
        <w:rPr>
          <w:rFonts w:ascii="Times New Roman" w:hAnsi="Times New Roman" w:cs="Times New Roman"/>
          <w:sz w:val="24"/>
          <w:szCs w:val="24"/>
        </w:rPr>
        <w:t>.</w:t>
      </w:r>
      <w:r w:rsidR="00A9681E" w:rsidRPr="0050204E">
        <w:rPr>
          <w:rFonts w:ascii="Times New Roman" w:hAnsi="Times New Roman" w:cs="Times New Roman"/>
          <w:sz w:val="24"/>
          <w:szCs w:val="24"/>
        </w:rPr>
        <w:tab/>
      </w:r>
      <w:r w:rsidR="00A9681E" w:rsidRPr="0050204E">
        <w:rPr>
          <w:rFonts w:ascii="Times New Roman" w:hAnsi="Times New Roman" w:cs="Times New Roman"/>
          <w:sz w:val="24"/>
          <w:szCs w:val="24"/>
        </w:rPr>
        <w:tab/>
      </w:r>
      <w:r w:rsidR="00A9681E" w:rsidRPr="0050204E">
        <w:rPr>
          <w:rFonts w:ascii="Times New Roman" w:hAnsi="Times New Roman" w:cs="Times New Roman"/>
          <w:sz w:val="24"/>
          <w:szCs w:val="24"/>
        </w:rPr>
        <w:tab/>
        <w:t>(20)</w:t>
      </w:r>
    </w:p>
    <w:p w:rsidR="00A9681E" w:rsidRPr="0050204E" w:rsidRDefault="00A9681E" w:rsidP="00A9681E">
      <w:pPr>
        <w:spacing w:after="0" w:line="360" w:lineRule="auto"/>
        <w:jc w:val="center"/>
        <w:rPr>
          <w:rFonts w:ascii="Times New Roman" w:hAnsi="Times New Roman" w:cs="Times New Roman"/>
          <w:sz w:val="24"/>
          <w:szCs w:val="24"/>
        </w:rPr>
      </w:pPr>
      <w:r w:rsidRPr="0050204E">
        <w:rPr>
          <w:rFonts w:ascii="Times New Roman" w:hAnsi="Times New Roman" w:cs="Times New Roman"/>
          <w:position w:val="-24"/>
          <w:sz w:val="24"/>
          <w:szCs w:val="24"/>
        </w:rPr>
        <w:object w:dxaOrig="1960" w:dyaOrig="620">
          <v:shape id="_x0000_i1059" type="#_x0000_t75" style="width:98.5pt;height:31.9pt" o:ole="">
            <v:imagedata r:id="rId99" o:title=""/>
          </v:shape>
          <o:OLEObject Type="Embed" ProgID="Equation.DSMT4" ShapeID="_x0000_i1059" DrawAspect="Content" ObjectID="_1546148998" r:id="rId100"/>
        </w:object>
      </w:r>
    </w:p>
    <w:p w:rsidR="00A9681E" w:rsidRPr="0050204E" w:rsidRDefault="00786C07" w:rsidP="00A9681E">
      <w:pPr>
        <w:spacing w:after="0" w:line="360" w:lineRule="auto"/>
        <w:jc w:val="center"/>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lang w:val="en-US"/>
              </w:rPr>
              <m:t>k</m:t>
            </m:r>
          </m:e>
          <m:sup>
            <m:r>
              <w:rPr>
                <w:rFonts w:ascii="Cambria Math" w:hAnsi="Cambria Math" w:cs="Times New Roman"/>
                <w:sz w:val="24"/>
                <w:szCs w:val="24"/>
              </w:rPr>
              <m:t>кл</m:t>
            </m:r>
          </m:sup>
        </m:sSup>
        <m:r>
          <w:rPr>
            <w:rFonts w:ascii="Cambria Math" w:hAnsi="Cambria Math" w:cs="Times New Roman"/>
            <w:sz w:val="24"/>
            <w:szCs w:val="24"/>
          </w:rPr>
          <m:t>=</m:t>
        </m:r>
        <m:f>
          <m:fPr>
            <m:ctrlPr>
              <w:rPr>
                <w:rFonts w:ascii="Cambria Math" w:hAnsi="Cambria Math" w:cs="Times New Roman"/>
                <w:i/>
                <w:sz w:val="24"/>
                <w:szCs w:val="24"/>
              </w:rPr>
            </m:ctrlPr>
          </m:fPr>
          <m:num>
            <m:eqArr>
              <m:eqArrPr>
                <m:ctrlPr>
                  <w:rPr>
                    <w:rFonts w:ascii="Cambria Math" w:hAnsi="Cambria Math" w:cs="Times New Roman"/>
                    <w:i/>
                    <w:sz w:val="24"/>
                    <w:szCs w:val="24"/>
                  </w:rPr>
                </m:ctrlPr>
              </m:eqArrPr>
              <m:e>
                <m:r>
                  <w:rPr>
                    <w:rFonts w:ascii="Cambria Math" w:hAnsi="Cambria Math" w:cs="Times New Roman"/>
                    <w:sz w:val="24"/>
                    <w:szCs w:val="24"/>
                  </w:rPr>
                  <m:t>Денежные средства,</m:t>
                </m:r>
              </m:e>
              <m:e>
                <m:r>
                  <w:rPr>
                    <w:rFonts w:ascii="Cambria Math" w:hAnsi="Cambria Math" w:cs="Times New Roman"/>
                    <w:sz w:val="24"/>
                    <w:szCs w:val="24"/>
                  </w:rPr>
                  <m:t>краткосрочные финансовые вложения</m:t>
                </m:r>
              </m:e>
              <m:e>
                <m:r>
                  <w:rPr>
                    <w:rFonts w:ascii="Cambria Math" w:hAnsi="Cambria Math" w:cs="Times New Roman"/>
                    <w:sz w:val="24"/>
                    <w:szCs w:val="24"/>
                  </w:rPr>
                  <m:t>и краткосрочная дебиторская задолженность</m:t>
                </m:r>
              </m:e>
              <m:e>
                <m:r>
                  <w:rPr>
                    <w:rFonts w:ascii="Cambria Math" w:hAnsi="Cambria Math" w:cs="Times New Roman"/>
                    <w:sz w:val="24"/>
                    <w:szCs w:val="24"/>
                  </w:rPr>
                  <m:t>(статьи раздела ІІ баланса)</m:t>
                </m:r>
              </m:e>
            </m:eqArr>
          </m:num>
          <m:den>
            <m:eqArr>
              <m:eqArrPr>
                <m:ctrlPr>
                  <w:rPr>
                    <w:rFonts w:ascii="Cambria Math" w:hAnsi="Cambria Math" w:cs="Times New Roman"/>
                    <w:i/>
                    <w:sz w:val="24"/>
                    <w:szCs w:val="24"/>
                  </w:rPr>
                </m:ctrlPr>
              </m:eqArrPr>
              <m:e>
                <m:r>
                  <w:rPr>
                    <w:rFonts w:ascii="Cambria Math" w:hAnsi="Cambria Math" w:cs="Times New Roman"/>
                    <w:sz w:val="24"/>
                    <w:szCs w:val="24"/>
                  </w:rPr>
                  <m:t>Краткосрочные обязательства</m:t>
                </m:r>
              </m:e>
              <m:e>
                <m:r>
                  <w:rPr>
                    <w:rFonts w:ascii="Cambria Math" w:hAnsi="Cambria Math" w:cs="Times New Roman"/>
                    <w:sz w:val="24"/>
                    <w:szCs w:val="24"/>
                  </w:rPr>
                  <m:t xml:space="preserve">(статьи раздела </m:t>
                </m:r>
                <m:r>
                  <m:rPr>
                    <m:sty m:val="p"/>
                  </m:rPr>
                  <w:rPr>
                    <w:rFonts w:ascii="Cambria Math" w:hAnsi="Cambria Math" w:cs="Times New Roman"/>
                    <w:sz w:val="24"/>
                    <w:szCs w:val="24"/>
                  </w:rPr>
                  <m:t>V</m:t>
                </m:r>
                <m:r>
                  <w:rPr>
                    <w:rFonts w:ascii="Cambria Math" w:hAnsi="Cambria Math" w:cs="Times New Roman"/>
                    <w:sz w:val="24"/>
                    <w:szCs w:val="24"/>
                  </w:rPr>
                  <m:t xml:space="preserve"> баланса)</m:t>
                </m:r>
              </m:e>
            </m:eqArr>
          </m:den>
        </m:f>
      </m:oMath>
      <w:r w:rsidR="00A9681E" w:rsidRPr="0050204E">
        <w:rPr>
          <w:rFonts w:ascii="Times New Roman" w:hAnsi="Times New Roman" w:cs="Times New Roman"/>
          <w:sz w:val="24"/>
          <w:szCs w:val="24"/>
        </w:rPr>
        <w:t>.</w:t>
      </w:r>
      <w:r w:rsidR="00A9681E" w:rsidRPr="0050204E">
        <w:rPr>
          <w:rFonts w:ascii="Times New Roman" w:hAnsi="Times New Roman" w:cs="Times New Roman"/>
          <w:sz w:val="24"/>
          <w:szCs w:val="24"/>
        </w:rPr>
        <w:tab/>
      </w:r>
      <w:r w:rsidR="00A9681E" w:rsidRPr="0050204E">
        <w:rPr>
          <w:rFonts w:ascii="Times New Roman" w:hAnsi="Times New Roman" w:cs="Times New Roman"/>
          <w:sz w:val="24"/>
          <w:szCs w:val="24"/>
        </w:rPr>
        <w:tab/>
      </w:r>
      <w:r w:rsidR="00A9681E" w:rsidRPr="0050204E">
        <w:rPr>
          <w:rFonts w:ascii="Times New Roman" w:hAnsi="Times New Roman" w:cs="Times New Roman"/>
          <w:sz w:val="24"/>
          <w:szCs w:val="24"/>
        </w:rPr>
        <w:tab/>
        <w:t>(21)</w:t>
      </w:r>
    </w:p>
    <w:p w:rsidR="00A9681E" w:rsidRPr="0050204E" w:rsidRDefault="00A9681E" w:rsidP="00A9681E">
      <w:pPr>
        <w:spacing w:after="0" w:line="360" w:lineRule="auto"/>
        <w:jc w:val="center"/>
        <w:rPr>
          <w:rFonts w:ascii="Times New Roman" w:hAnsi="Times New Roman" w:cs="Times New Roman"/>
          <w:sz w:val="24"/>
          <w:szCs w:val="24"/>
        </w:rPr>
      </w:pPr>
      <w:r w:rsidRPr="0050204E">
        <w:rPr>
          <w:rFonts w:ascii="Times New Roman" w:hAnsi="Times New Roman" w:cs="Times New Roman"/>
          <w:position w:val="-24"/>
          <w:sz w:val="24"/>
          <w:szCs w:val="24"/>
        </w:rPr>
        <w:object w:dxaOrig="1740" w:dyaOrig="620">
          <v:shape id="_x0000_i1060" type="#_x0000_t75" style="width:86.95pt;height:31.9pt" o:ole="">
            <v:imagedata r:id="rId101" o:title=""/>
          </v:shape>
          <o:OLEObject Type="Embed" ProgID="Equation.DSMT4" ShapeID="_x0000_i1060" DrawAspect="Content" ObjectID="_1546148999" r:id="rId102"/>
        </w:object>
      </w:r>
    </w:p>
    <w:p w:rsidR="00A9681E" w:rsidRPr="0050204E" w:rsidRDefault="00786C07" w:rsidP="00A9681E">
      <w:pPr>
        <w:spacing w:after="0" w:line="360" w:lineRule="auto"/>
        <w:jc w:val="center"/>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k</m:t>
            </m:r>
          </m:e>
          <m:sup>
            <m:r>
              <w:rPr>
                <w:rFonts w:ascii="Cambria Math" w:hAnsi="Cambria Math" w:cs="Times New Roman"/>
                <w:sz w:val="24"/>
                <w:szCs w:val="24"/>
              </w:rPr>
              <m:t>тл</m:t>
            </m:r>
          </m:sup>
        </m:sSup>
        <m:r>
          <w:rPr>
            <w:rFonts w:ascii="Cambria Math" w:hAnsi="Cambria Math" w:cs="Times New Roman"/>
            <w:sz w:val="24"/>
            <w:szCs w:val="24"/>
          </w:rPr>
          <m:t>=</m:t>
        </m:r>
        <m:f>
          <m:fPr>
            <m:ctrlPr>
              <w:rPr>
                <w:rFonts w:ascii="Cambria Math" w:hAnsi="Cambria Math" w:cs="Times New Roman"/>
                <w:i/>
                <w:sz w:val="24"/>
                <w:szCs w:val="24"/>
              </w:rPr>
            </m:ctrlPr>
          </m:fPr>
          <m:num>
            <m:eqArr>
              <m:eqArrPr>
                <m:ctrlPr>
                  <w:rPr>
                    <w:rFonts w:ascii="Cambria Math" w:hAnsi="Cambria Math" w:cs="Times New Roman"/>
                    <w:i/>
                    <w:sz w:val="24"/>
                    <w:szCs w:val="24"/>
                  </w:rPr>
                </m:ctrlPr>
              </m:eqArrPr>
              <m:e>
                <m:r>
                  <w:rPr>
                    <w:rFonts w:ascii="Cambria Math" w:hAnsi="Cambria Math" w:cs="Times New Roman"/>
                    <w:sz w:val="24"/>
                    <w:szCs w:val="24"/>
                  </w:rPr>
                  <m:t>Денежные средства,</m:t>
                </m:r>
              </m:e>
              <m:e>
                <m:r>
                  <w:rPr>
                    <w:rFonts w:ascii="Cambria Math" w:hAnsi="Cambria Math" w:cs="Times New Roman"/>
                    <w:sz w:val="24"/>
                    <w:szCs w:val="24"/>
                  </w:rPr>
                  <m:t xml:space="preserve">краткосрочные финансовые вложения, </m:t>
                </m:r>
              </m:e>
              <m:e>
                <m:r>
                  <w:rPr>
                    <w:rFonts w:ascii="Cambria Math" w:hAnsi="Cambria Math" w:cs="Times New Roman"/>
                    <w:sz w:val="24"/>
                    <w:szCs w:val="24"/>
                  </w:rPr>
                  <m:t>краткосрочная дебиторская задолженность и запасы с учетом</m:t>
                </m:r>
              </m:e>
              <m:e>
                <m:r>
                  <w:rPr>
                    <w:rFonts w:ascii="Cambria Math" w:hAnsi="Cambria Math" w:cs="Times New Roman"/>
                    <w:sz w:val="24"/>
                    <w:szCs w:val="24"/>
                  </w:rPr>
                  <m:t>несписанного НДС (статьи раздела ІІ баланса)</m:t>
                </m:r>
              </m:e>
            </m:eqArr>
          </m:num>
          <m:den>
            <m:eqArr>
              <m:eqArrPr>
                <m:ctrlPr>
                  <w:rPr>
                    <w:rFonts w:ascii="Cambria Math" w:hAnsi="Cambria Math" w:cs="Times New Roman"/>
                    <w:i/>
                    <w:sz w:val="24"/>
                    <w:szCs w:val="24"/>
                  </w:rPr>
                </m:ctrlPr>
              </m:eqArrPr>
              <m:e>
                <m:r>
                  <w:rPr>
                    <w:rFonts w:ascii="Cambria Math" w:hAnsi="Cambria Math" w:cs="Times New Roman"/>
                    <w:sz w:val="24"/>
                    <w:szCs w:val="24"/>
                  </w:rPr>
                  <m:t>Краткосрочные обязательства</m:t>
                </m:r>
              </m:e>
              <m:e>
                <m:r>
                  <w:rPr>
                    <w:rFonts w:ascii="Cambria Math" w:hAnsi="Cambria Math" w:cs="Times New Roman"/>
                    <w:sz w:val="24"/>
                    <w:szCs w:val="24"/>
                  </w:rPr>
                  <m:t xml:space="preserve">(статьи раздела </m:t>
                </m:r>
                <m:r>
                  <m:rPr>
                    <m:sty m:val="p"/>
                  </m:rPr>
                  <w:rPr>
                    <w:rFonts w:ascii="Cambria Math" w:hAnsi="Cambria Math" w:cs="Times New Roman"/>
                    <w:sz w:val="24"/>
                    <w:szCs w:val="24"/>
                  </w:rPr>
                  <m:t>V</m:t>
                </m:r>
                <m:r>
                  <w:rPr>
                    <w:rFonts w:ascii="Cambria Math" w:hAnsi="Cambria Math" w:cs="Times New Roman"/>
                    <w:sz w:val="24"/>
                    <w:szCs w:val="24"/>
                  </w:rPr>
                  <m:t xml:space="preserve"> баланса)</m:t>
                </m:r>
              </m:e>
            </m:eqArr>
          </m:den>
        </m:f>
      </m:oMath>
      <w:r w:rsidR="00A9681E" w:rsidRPr="0050204E">
        <w:rPr>
          <w:rFonts w:ascii="Times New Roman" w:hAnsi="Times New Roman" w:cs="Times New Roman"/>
          <w:sz w:val="24"/>
          <w:szCs w:val="24"/>
        </w:rPr>
        <w:t>.</w:t>
      </w:r>
      <w:r w:rsidR="00A9681E" w:rsidRPr="0050204E">
        <w:rPr>
          <w:rFonts w:ascii="Times New Roman" w:hAnsi="Times New Roman" w:cs="Times New Roman"/>
          <w:sz w:val="24"/>
          <w:szCs w:val="24"/>
        </w:rPr>
        <w:tab/>
        <w:t>(22)</w:t>
      </w:r>
    </w:p>
    <w:p w:rsidR="00A9681E" w:rsidRPr="0050204E" w:rsidRDefault="00A9681E" w:rsidP="00A9681E">
      <w:pPr>
        <w:spacing w:after="0" w:line="360" w:lineRule="auto"/>
        <w:jc w:val="center"/>
        <w:rPr>
          <w:rFonts w:ascii="Times New Roman" w:hAnsi="Times New Roman" w:cs="Times New Roman"/>
          <w:position w:val="-24"/>
          <w:sz w:val="24"/>
          <w:szCs w:val="24"/>
        </w:rPr>
      </w:pPr>
      <w:r w:rsidRPr="0050204E">
        <w:rPr>
          <w:rFonts w:ascii="Times New Roman" w:hAnsi="Times New Roman" w:cs="Times New Roman"/>
          <w:position w:val="-24"/>
          <w:sz w:val="24"/>
          <w:szCs w:val="24"/>
        </w:rPr>
        <w:object w:dxaOrig="1960" w:dyaOrig="720">
          <v:shape id="_x0000_i1061" type="#_x0000_t75" style="width:97.15pt;height:36pt" o:ole="">
            <v:imagedata r:id="rId103" o:title=""/>
          </v:shape>
          <o:OLEObject Type="Embed" ProgID="Equation.DSMT4" ShapeID="_x0000_i1061" DrawAspect="Content" ObjectID="_1546149000" r:id="rId104"/>
        </w:objec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Совместный анализ показателей ликвидности предприятия осуществляется по форме табл. 2.15, содержащей наряду с фактиче</w:t>
      </w:r>
      <w:r w:rsidRPr="0050204E">
        <w:rPr>
          <w:rFonts w:ascii="Times New Roman" w:hAnsi="Times New Roman" w:cs="Times New Roman"/>
          <w:sz w:val="24"/>
          <w:szCs w:val="24"/>
        </w:rPr>
        <w:softHyphen/>
        <w:t>скими значениями коэффициентов на начало и конец отчетного периода их нормальные ограничения.</w:t>
      </w:r>
    </w:p>
    <w:p w:rsidR="00A9681E" w:rsidRPr="0050204E" w:rsidRDefault="00A9681E" w:rsidP="00A9681E">
      <w:pPr>
        <w:spacing w:after="0" w:line="360" w:lineRule="auto"/>
        <w:ind w:left="7080" w:firstLine="708"/>
        <w:jc w:val="both"/>
        <w:rPr>
          <w:rFonts w:ascii="Times New Roman" w:hAnsi="Times New Roman" w:cs="Times New Roman"/>
          <w:sz w:val="24"/>
          <w:szCs w:val="24"/>
        </w:rPr>
      </w:pPr>
      <w:r w:rsidRPr="0050204E">
        <w:rPr>
          <w:rFonts w:ascii="Times New Roman" w:hAnsi="Times New Roman" w:cs="Times New Roman"/>
          <w:sz w:val="24"/>
          <w:szCs w:val="24"/>
        </w:rPr>
        <w:t>Таблица 2.15</w:t>
      </w: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Анализ коэффициентов ликвидности</w:t>
      </w:r>
    </w:p>
    <w:tbl>
      <w:tblPr>
        <w:tblW w:w="9228" w:type="dxa"/>
        <w:jc w:val="center"/>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63"/>
        <w:gridCol w:w="1682"/>
        <w:gridCol w:w="1276"/>
        <w:gridCol w:w="1276"/>
        <w:gridCol w:w="1831"/>
      </w:tblGrid>
      <w:tr w:rsidR="00A9681E" w:rsidRPr="0074126A" w:rsidTr="00B56636">
        <w:trPr>
          <w:trHeight w:val="653"/>
          <w:jc w:val="center"/>
        </w:trPr>
        <w:tc>
          <w:tcPr>
            <w:tcW w:w="3163"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Показатели</w:t>
            </w:r>
          </w:p>
        </w:tc>
        <w:tc>
          <w:tcPr>
            <w:tcW w:w="1682"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Нормальные ограничения</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На начало года (периода)</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На конец года (периода)</w:t>
            </w:r>
          </w:p>
        </w:tc>
        <w:tc>
          <w:tcPr>
            <w:tcW w:w="1831"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Изменения за год (период)</w:t>
            </w:r>
          </w:p>
        </w:tc>
      </w:tr>
      <w:tr w:rsidR="00A9681E" w:rsidRPr="007B1B5F" w:rsidTr="00B56636">
        <w:trPr>
          <w:trHeight w:val="221"/>
          <w:jc w:val="center"/>
        </w:trPr>
        <w:tc>
          <w:tcPr>
            <w:tcW w:w="3163" w:type="dxa"/>
            <w:shd w:val="clear" w:color="auto" w:fill="FFFFFF"/>
            <w:vAlign w:val="center"/>
          </w:tcPr>
          <w:p w:rsidR="00A9681E" w:rsidRPr="0050204E" w:rsidRDefault="00A9681E" w:rsidP="00B56636">
            <w:pPr>
              <w:shd w:val="clear" w:color="auto" w:fill="FFFFFF"/>
              <w:spacing w:line="240" w:lineRule="auto"/>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Коэффициент абсолютной ликвидности (</w:t>
            </w:r>
            <m:oMath>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val="en-US" w:eastAsia="ru-RU"/>
                    </w:rPr>
                    <m:t>k</m:t>
                  </m:r>
                </m:e>
                <m:sup>
                  <m:r>
                    <w:rPr>
                      <w:rFonts w:ascii="Cambria Math" w:eastAsia="Times New Roman" w:hAnsi="Cambria Math" w:cs="Times New Roman"/>
                      <w:sz w:val="24"/>
                      <w:szCs w:val="24"/>
                      <w:lang w:eastAsia="ru-RU"/>
                    </w:rPr>
                    <m:t>аб.л</m:t>
                  </m:r>
                </m:sup>
              </m:sSup>
            </m:oMath>
            <w:r w:rsidRPr="0050204E">
              <w:rPr>
                <w:rFonts w:ascii="Times New Roman" w:eastAsia="Times New Roman" w:hAnsi="Times New Roman" w:cs="Times New Roman"/>
                <w:color w:val="000000"/>
                <w:sz w:val="24"/>
                <w:szCs w:val="24"/>
                <w:lang w:eastAsia="ru-RU"/>
              </w:rPr>
              <w:t>)</w:t>
            </w:r>
          </w:p>
        </w:tc>
        <w:tc>
          <w:tcPr>
            <w:tcW w:w="1682"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≥0,2</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1,28</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1,23</w:t>
            </w:r>
          </w:p>
        </w:tc>
        <w:tc>
          <w:tcPr>
            <w:tcW w:w="1831"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+0,05</w:t>
            </w:r>
          </w:p>
        </w:tc>
      </w:tr>
      <w:tr w:rsidR="00A9681E" w:rsidRPr="007B1B5F" w:rsidTr="00B56636">
        <w:trPr>
          <w:trHeight w:val="221"/>
          <w:jc w:val="center"/>
        </w:trPr>
        <w:tc>
          <w:tcPr>
            <w:tcW w:w="3163" w:type="dxa"/>
            <w:shd w:val="clear" w:color="auto" w:fill="FFFFFF"/>
            <w:vAlign w:val="center"/>
          </w:tcPr>
          <w:p w:rsidR="00A9681E" w:rsidRPr="0050204E" w:rsidRDefault="00A9681E" w:rsidP="00B56636">
            <w:pPr>
              <w:shd w:val="clear" w:color="auto" w:fill="FFFFFF"/>
              <w:spacing w:line="240" w:lineRule="auto"/>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Коэффициент критической ликвидности (</w:t>
            </w:r>
            <m:oMath>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val="en-US" w:eastAsia="ru-RU"/>
                    </w:rPr>
                    <m:t>k</m:t>
                  </m:r>
                </m:e>
                <m:sup>
                  <m:r>
                    <w:rPr>
                      <w:rFonts w:ascii="Cambria Math" w:eastAsia="Times New Roman" w:hAnsi="Cambria Math" w:cs="Times New Roman"/>
                      <w:sz w:val="24"/>
                      <w:szCs w:val="24"/>
                      <w:lang w:eastAsia="ru-RU"/>
                    </w:rPr>
                    <m:t>кл</m:t>
                  </m:r>
                </m:sup>
              </m:sSup>
            </m:oMath>
            <w:r w:rsidRPr="0050204E">
              <w:rPr>
                <w:rFonts w:ascii="Times New Roman" w:eastAsia="Times New Roman" w:hAnsi="Times New Roman" w:cs="Times New Roman"/>
                <w:color w:val="000000"/>
                <w:sz w:val="24"/>
                <w:szCs w:val="24"/>
                <w:lang w:eastAsia="ru-RU"/>
              </w:rPr>
              <w:t>)</w:t>
            </w:r>
          </w:p>
        </w:tc>
        <w:tc>
          <w:tcPr>
            <w:tcW w:w="1682"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1,37</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1,31</w:t>
            </w:r>
          </w:p>
        </w:tc>
        <w:tc>
          <w:tcPr>
            <w:tcW w:w="1831"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+0,06</w:t>
            </w:r>
          </w:p>
        </w:tc>
      </w:tr>
      <w:tr w:rsidR="00A9681E" w:rsidRPr="007B1B5F" w:rsidTr="00B56636">
        <w:trPr>
          <w:trHeight w:val="221"/>
          <w:jc w:val="center"/>
        </w:trPr>
        <w:tc>
          <w:tcPr>
            <w:tcW w:w="3163" w:type="dxa"/>
            <w:shd w:val="clear" w:color="auto" w:fill="FFFFFF"/>
            <w:vAlign w:val="center"/>
          </w:tcPr>
          <w:p w:rsidR="00A9681E" w:rsidRPr="0050204E" w:rsidRDefault="00A9681E" w:rsidP="00B56636">
            <w:pPr>
              <w:shd w:val="clear" w:color="auto" w:fill="FFFFFF"/>
              <w:spacing w:line="240" w:lineRule="auto"/>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 xml:space="preserve">Коэффициент общего покрытия или текущей ликвидности </w:t>
            </w:r>
            <w:r w:rsidRPr="0050204E">
              <w:rPr>
                <w:rFonts w:ascii="Times New Roman" w:eastAsia="Times New Roman" w:hAnsi="Times New Roman" w:cs="Times New Roman"/>
                <w:i/>
                <w:iCs/>
                <w:color w:val="000000"/>
                <w:sz w:val="24"/>
                <w:szCs w:val="24"/>
                <w:lang w:eastAsia="ru-RU"/>
              </w:rPr>
              <w:t>(</w:t>
            </w:r>
            <m:oMath>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k</m:t>
                  </m:r>
                </m:e>
                <m:sup>
                  <m:r>
                    <w:rPr>
                      <w:rFonts w:ascii="Cambria Math" w:eastAsia="Times New Roman" w:hAnsi="Cambria Math" w:cs="Times New Roman"/>
                      <w:sz w:val="24"/>
                      <w:szCs w:val="24"/>
                      <w:lang w:eastAsia="ru-RU"/>
                    </w:rPr>
                    <m:t>тл</m:t>
                  </m:r>
                </m:sup>
              </m:sSup>
            </m:oMath>
            <w:r w:rsidRPr="0050204E">
              <w:rPr>
                <w:rFonts w:ascii="Times New Roman" w:eastAsia="Times New Roman" w:hAnsi="Times New Roman" w:cs="Times New Roman"/>
                <w:i/>
                <w:iCs/>
                <w:color w:val="000000"/>
                <w:sz w:val="24"/>
                <w:szCs w:val="24"/>
                <w:lang w:eastAsia="ru-RU"/>
              </w:rPr>
              <w:t>)</w:t>
            </w:r>
          </w:p>
        </w:tc>
        <w:tc>
          <w:tcPr>
            <w:tcW w:w="1682"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≥2</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1,39</w:t>
            </w:r>
          </w:p>
        </w:tc>
        <w:tc>
          <w:tcPr>
            <w:tcW w:w="1276"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1,33</w:t>
            </w:r>
          </w:p>
        </w:tc>
        <w:tc>
          <w:tcPr>
            <w:tcW w:w="1831" w:type="dxa"/>
            <w:shd w:val="clear" w:color="auto" w:fill="FFFFFF"/>
            <w:vAlign w:val="center"/>
          </w:tcPr>
          <w:p w:rsidR="00A9681E" w:rsidRPr="0050204E" w:rsidRDefault="00A9681E" w:rsidP="00B56636">
            <w:pPr>
              <w:shd w:val="clear" w:color="auto" w:fill="FFFFFF"/>
              <w:spacing w:line="240" w:lineRule="auto"/>
              <w:jc w:val="center"/>
              <w:rPr>
                <w:rFonts w:ascii="Times New Roman" w:eastAsia="Times New Roman" w:hAnsi="Times New Roman" w:cs="Times New Roman"/>
                <w:sz w:val="24"/>
                <w:szCs w:val="24"/>
                <w:lang w:eastAsia="ru-RU"/>
              </w:rPr>
            </w:pPr>
            <w:r w:rsidRPr="0050204E">
              <w:rPr>
                <w:rFonts w:ascii="Times New Roman" w:eastAsia="Times New Roman" w:hAnsi="Times New Roman" w:cs="Times New Roman"/>
                <w:color w:val="000000"/>
                <w:sz w:val="24"/>
                <w:szCs w:val="24"/>
                <w:lang w:eastAsia="ru-RU"/>
              </w:rPr>
              <w:t>+0,06</w:t>
            </w:r>
          </w:p>
        </w:tc>
      </w:tr>
    </w:tbl>
    <w:p w:rsidR="00A9681E" w:rsidRPr="0050204E" w:rsidRDefault="00A9681E" w:rsidP="00A9681E">
      <w:pPr>
        <w:jc w:val="both"/>
        <w:rPr>
          <w:rFonts w:ascii="Times New Roman" w:hAnsi="Times New Roman" w:cs="Times New Roman"/>
          <w:sz w:val="24"/>
          <w:szCs w:val="24"/>
        </w:rPr>
      </w:pPr>
    </w:p>
    <w:p w:rsidR="00A9681E" w:rsidRPr="0050204E" w:rsidRDefault="00A9681E" w:rsidP="00A9681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Самый жесткий из показателей ликвидности — это коэффициент абсолютной ликвидности. Нормальное его значение не может быть меньше 0,2, что говорит о том, что предприятие каждый день сможет оплачивать до 20% текущих обязательств</w:t>
      </w:r>
      <w:r w:rsidRPr="0050204E">
        <w:rPr>
          <w:rStyle w:val="a8"/>
          <w:rFonts w:ascii="Times New Roman" w:hAnsi="Times New Roman"/>
          <w:sz w:val="24"/>
          <w:szCs w:val="24"/>
        </w:rPr>
        <w:footnoteReference w:id="30"/>
      </w:r>
      <w:r w:rsidRPr="0050204E">
        <w:rPr>
          <w:rFonts w:ascii="Times New Roman" w:hAnsi="Times New Roman" w:cs="Times New Roman"/>
          <w:sz w:val="24"/>
          <w:szCs w:val="24"/>
        </w:rPr>
        <w:t>.</w:t>
      </w:r>
    </w:p>
    <w:p w:rsidR="00A9681E" w:rsidRPr="0050204E" w:rsidRDefault="00427906" w:rsidP="00A9681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Вывод - к</w:t>
      </w:r>
      <w:r w:rsidR="00611957" w:rsidRPr="0050204E">
        <w:rPr>
          <w:rFonts w:ascii="Times New Roman" w:hAnsi="Times New Roman" w:cs="Times New Roman"/>
          <w:sz w:val="24"/>
          <w:szCs w:val="24"/>
        </w:rPr>
        <w:t>омпании ликвидна, так как наблюдается поддержание объективно необходимого соотношения между тремя ее составляющими - собственным капиталом, привлеченными активами и использованными средствами путем оперативного управления всеми их структурными элементами.</w:t>
      </w:r>
    </w:p>
    <w:p w:rsidR="00611957" w:rsidRPr="0050204E" w:rsidRDefault="00611957" w:rsidP="009634DD">
      <w:pPr>
        <w:rPr>
          <w:rFonts w:ascii="Times New Roman" w:hAnsi="Times New Roman" w:cs="Times New Roman"/>
          <w:sz w:val="24"/>
          <w:szCs w:val="24"/>
        </w:rPr>
      </w:pPr>
    </w:p>
    <w:p w:rsidR="00FE15E9" w:rsidRPr="0050204E" w:rsidRDefault="00B23EC8" w:rsidP="00FE15E9">
      <w:pPr>
        <w:pStyle w:val="2"/>
        <w:spacing w:line="360" w:lineRule="auto"/>
        <w:ind w:firstLine="709"/>
        <w:rPr>
          <w:rFonts w:ascii="Times New Roman" w:hAnsi="Times New Roman" w:cs="Times New Roman"/>
          <w:b w:val="0"/>
          <w:color w:val="auto"/>
          <w:sz w:val="24"/>
          <w:szCs w:val="24"/>
        </w:rPr>
      </w:pPr>
      <w:bookmarkStart w:id="23" w:name="_Toc451860828"/>
      <w:r w:rsidRPr="0050204E">
        <w:rPr>
          <w:rFonts w:ascii="Times New Roman" w:hAnsi="Times New Roman" w:cs="Times New Roman"/>
          <w:b w:val="0"/>
          <w:color w:val="auto"/>
          <w:sz w:val="24"/>
          <w:szCs w:val="24"/>
        </w:rPr>
        <w:t>2.</w:t>
      </w:r>
      <w:r w:rsidR="00A27631" w:rsidRPr="0050204E">
        <w:rPr>
          <w:rFonts w:ascii="Times New Roman" w:hAnsi="Times New Roman" w:cs="Times New Roman"/>
          <w:b w:val="0"/>
          <w:color w:val="auto"/>
          <w:sz w:val="24"/>
          <w:szCs w:val="24"/>
        </w:rPr>
        <w:t>3</w:t>
      </w:r>
      <w:r w:rsidR="00FE15E9" w:rsidRPr="0050204E">
        <w:rPr>
          <w:rFonts w:ascii="Times New Roman" w:hAnsi="Times New Roman" w:cs="Times New Roman"/>
          <w:b w:val="0"/>
          <w:color w:val="auto"/>
          <w:sz w:val="24"/>
          <w:szCs w:val="24"/>
        </w:rPr>
        <w:t xml:space="preserve"> Анализ корпоративной культуры ООО «НАША СЕМЬЯ»</w:t>
      </w:r>
      <w:bookmarkEnd w:id="22"/>
      <w:bookmarkEnd w:id="23"/>
    </w:p>
    <w:p w:rsidR="0081445D" w:rsidRPr="0050204E" w:rsidRDefault="0081445D" w:rsidP="0081445D">
      <w:pPr>
        <w:widowControl w:val="0"/>
        <w:autoSpaceDE w:val="0"/>
        <w:autoSpaceDN w:val="0"/>
        <w:adjustRightInd w:val="0"/>
        <w:spacing w:after="0" w:line="360" w:lineRule="auto"/>
        <w:ind w:firstLine="709"/>
        <w:jc w:val="both"/>
        <w:rPr>
          <w:rFonts w:ascii="Times New Roman" w:hAnsi="Times New Roman" w:cs="Times New Roman"/>
          <w:color w:val="000000"/>
          <w:sz w:val="24"/>
          <w:szCs w:val="24"/>
        </w:rPr>
      </w:pPr>
    </w:p>
    <w:p w:rsidR="00700E86" w:rsidRPr="0050204E" w:rsidRDefault="001662D2" w:rsidP="001662D2">
      <w:pPr>
        <w:autoSpaceDE w:val="0"/>
        <w:autoSpaceDN w:val="0"/>
        <w:adjustRightInd w:val="0"/>
        <w:spacing w:after="0" w:line="360" w:lineRule="auto"/>
        <w:ind w:firstLine="720"/>
        <w:jc w:val="both"/>
        <w:rPr>
          <w:rFonts w:ascii="Times New Roman" w:hAnsi="Times New Roman" w:cs="Times New Roman"/>
          <w:color w:val="FF0000"/>
          <w:sz w:val="24"/>
          <w:szCs w:val="24"/>
        </w:rPr>
      </w:pPr>
      <w:r w:rsidRPr="0050204E">
        <w:rPr>
          <w:rFonts w:ascii="Times New Roman" w:hAnsi="Times New Roman" w:cs="Times New Roman"/>
          <w:sz w:val="24"/>
          <w:szCs w:val="24"/>
        </w:rPr>
        <w:t xml:space="preserve">Для оценки и анализа </w:t>
      </w:r>
      <w:r w:rsidR="00700E86" w:rsidRPr="0050204E">
        <w:rPr>
          <w:rFonts w:ascii="Times New Roman" w:hAnsi="Times New Roman" w:cs="Times New Roman"/>
          <w:sz w:val="24"/>
          <w:szCs w:val="24"/>
        </w:rPr>
        <w:t>корпоративной культуры</w:t>
      </w:r>
      <w:r w:rsidRPr="0050204E">
        <w:rPr>
          <w:rFonts w:ascii="Times New Roman" w:hAnsi="Times New Roman" w:cs="Times New Roman"/>
          <w:sz w:val="24"/>
          <w:szCs w:val="24"/>
        </w:rPr>
        <w:t xml:space="preserve"> в ООО «НАША СЕМЬЯ» провели анкетирование</w:t>
      </w:r>
      <w:r w:rsidR="004237AD" w:rsidRPr="0050204E">
        <w:rPr>
          <w:rFonts w:ascii="Times New Roman" w:hAnsi="Times New Roman" w:cs="Times New Roman"/>
          <w:sz w:val="24"/>
          <w:szCs w:val="24"/>
        </w:rPr>
        <w:t xml:space="preserve"> (приложение </w:t>
      </w:r>
      <w:r w:rsidR="00A9681E" w:rsidRPr="0050204E">
        <w:rPr>
          <w:rFonts w:ascii="Times New Roman" w:hAnsi="Times New Roman" w:cs="Times New Roman"/>
          <w:sz w:val="24"/>
          <w:szCs w:val="24"/>
        </w:rPr>
        <w:t>2</w:t>
      </w:r>
      <w:r w:rsidR="004237AD" w:rsidRPr="0050204E">
        <w:rPr>
          <w:rFonts w:ascii="Times New Roman" w:hAnsi="Times New Roman" w:cs="Times New Roman"/>
          <w:sz w:val="24"/>
          <w:szCs w:val="24"/>
        </w:rPr>
        <w:t>)</w:t>
      </w:r>
      <w:r w:rsidRPr="0050204E">
        <w:rPr>
          <w:rFonts w:ascii="Times New Roman" w:hAnsi="Times New Roman" w:cs="Times New Roman"/>
          <w:sz w:val="24"/>
          <w:szCs w:val="24"/>
        </w:rPr>
        <w:t xml:space="preserve">. </w:t>
      </w:r>
    </w:p>
    <w:p w:rsidR="00700E86" w:rsidRPr="0050204E" w:rsidRDefault="001662D2"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В анкетировании приняли участие 40 респондентов в возрасте от 18 до 60 лет, занимающие различные должности.  </w:t>
      </w:r>
    </w:p>
    <w:p w:rsidR="001662D2" w:rsidRPr="0050204E" w:rsidRDefault="001662D2"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Все респонденты считают корпоративную культуру чрезвычайно важной для деятельности своей организации. Но под корпоративной культурой они понимают лишь ее поверхностный уровень: традиции и обряды. </w:t>
      </w:r>
    </w:p>
    <w:p w:rsidR="00427906" w:rsidRDefault="001662D2"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Около 35% опрошенных имеет четкое представление о целях и миссии организации</w:t>
      </w:r>
      <w:r w:rsidR="004237AD" w:rsidRPr="0050204E">
        <w:rPr>
          <w:rFonts w:ascii="Times New Roman" w:hAnsi="Times New Roman" w:cs="Times New Roman"/>
          <w:sz w:val="24"/>
          <w:szCs w:val="24"/>
        </w:rPr>
        <w:t>,</w:t>
      </w:r>
      <w:r w:rsidRPr="0050204E">
        <w:rPr>
          <w:rFonts w:ascii="Times New Roman" w:hAnsi="Times New Roman" w:cs="Times New Roman"/>
          <w:sz w:val="24"/>
          <w:szCs w:val="24"/>
        </w:rPr>
        <w:t xml:space="preserve"> 87% респондентов не выражают несогласие с руководством,  а при ответе на вопрос: «Каков реальный тип вашего руководителя?» мнения разделились ровно пополам</w:t>
      </w:r>
      <w:r w:rsidR="004237AD" w:rsidRPr="0050204E">
        <w:rPr>
          <w:rFonts w:ascii="Times New Roman" w:hAnsi="Times New Roman" w:cs="Times New Roman"/>
          <w:sz w:val="24"/>
          <w:szCs w:val="24"/>
        </w:rPr>
        <w:t>,</w:t>
      </w:r>
      <w:r w:rsidRPr="0050204E">
        <w:rPr>
          <w:rFonts w:ascii="Times New Roman" w:hAnsi="Times New Roman" w:cs="Times New Roman"/>
          <w:sz w:val="24"/>
          <w:szCs w:val="24"/>
        </w:rPr>
        <w:t xml:space="preserve"> </w:t>
      </w:r>
      <w:r w:rsidR="004237AD" w:rsidRPr="0050204E">
        <w:rPr>
          <w:rFonts w:ascii="Times New Roman" w:hAnsi="Times New Roman" w:cs="Times New Roman"/>
          <w:sz w:val="24"/>
          <w:szCs w:val="24"/>
        </w:rPr>
        <w:t>8</w:t>
      </w:r>
      <w:r w:rsidRPr="0050204E">
        <w:rPr>
          <w:rFonts w:ascii="Times New Roman" w:hAnsi="Times New Roman" w:cs="Times New Roman"/>
          <w:sz w:val="24"/>
          <w:szCs w:val="24"/>
        </w:rPr>
        <w:t>3% респондентов считает, что нормы и инструкции нельзя нарушать.</w:t>
      </w:r>
      <w:r w:rsidR="00A4306C" w:rsidRPr="0050204E">
        <w:rPr>
          <w:rFonts w:ascii="Times New Roman" w:hAnsi="Times New Roman" w:cs="Times New Roman"/>
          <w:sz w:val="24"/>
          <w:szCs w:val="24"/>
        </w:rPr>
        <w:t xml:space="preserve"> Для 55% респондентов значима работа с людьми, которые хорошо взаимодействуют друг с другом. </w:t>
      </w:r>
      <w:r w:rsidRPr="0050204E">
        <w:rPr>
          <w:rFonts w:ascii="Times New Roman" w:hAnsi="Times New Roman" w:cs="Times New Roman"/>
          <w:sz w:val="24"/>
          <w:szCs w:val="24"/>
        </w:rPr>
        <w:t>Более половины респондентов (57%) ответили, что часто бывает плохое настроение, 65% опрошенных ощущают сильное напряжение при возникновении непредвиденных ситуаций, 85% - ощущают напряжение в конфликтных ситуациях на работе, 66% опрошенных испытывали стресс на работе.</w:t>
      </w:r>
    </w:p>
    <w:p w:rsidR="001662D2" w:rsidRPr="0050204E" w:rsidRDefault="00427906" w:rsidP="001662D2">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В заключени сделаем выводы - </w:t>
      </w:r>
      <w:r w:rsidR="001662D2" w:rsidRPr="0050204E">
        <w:rPr>
          <w:rFonts w:ascii="Times New Roman" w:hAnsi="Times New Roman" w:cs="Times New Roman"/>
          <w:sz w:val="24"/>
          <w:szCs w:val="24"/>
        </w:rPr>
        <w:t xml:space="preserve"> </w:t>
      </w:r>
      <w:r>
        <w:rPr>
          <w:rFonts w:ascii="Times New Roman" w:hAnsi="Times New Roman" w:cs="Times New Roman"/>
          <w:sz w:val="24"/>
          <w:szCs w:val="24"/>
        </w:rPr>
        <w:t>н</w:t>
      </w:r>
      <w:r w:rsidR="001662D2" w:rsidRPr="0050204E">
        <w:rPr>
          <w:rFonts w:ascii="Times New Roman" w:hAnsi="Times New Roman" w:cs="Times New Roman"/>
          <w:sz w:val="24"/>
          <w:szCs w:val="24"/>
        </w:rPr>
        <w:t>аиболее распространенными источниками стресса в рабочей среде были названы следующие:</w:t>
      </w:r>
    </w:p>
    <w:p w:rsidR="001662D2" w:rsidRPr="0050204E" w:rsidRDefault="001A6375"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большой объем работы;</w:t>
      </w:r>
    </w:p>
    <w:p w:rsidR="001662D2" w:rsidRPr="0050204E" w:rsidRDefault="001A6375"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сжатые сроки выполнения заданий;</w:t>
      </w:r>
    </w:p>
    <w:p w:rsidR="001662D2" w:rsidRPr="0050204E" w:rsidRDefault="001A6375"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плохая коммуникативная и информационная система;</w:t>
      </w:r>
    </w:p>
    <w:p w:rsidR="001662D2" w:rsidRPr="0050204E" w:rsidRDefault="00606A00"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существующий морально-психологический климат.</w:t>
      </w:r>
    </w:p>
    <w:p w:rsidR="00A61CA4" w:rsidRPr="0050204E" w:rsidRDefault="001662D2" w:rsidP="004237AD">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Около 68% опрошенных, испытавших стресс на рабочем месте, заявили, что он снизил их степень удовлетворенности работой, </w:t>
      </w:r>
      <w:r w:rsidR="001A6375" w:rsidRPr="0050204E">
        <w:rPr>
          <w:rFonts w:ascii="Times New Roman" w:hAnsi="Times New Roman" w:cs="Times New Roman"/>
          <w:sz w:val="24"/>
          <w:szCs w:val="24"/>
        </w:rPr>
        <w:t>20</w:t>
      </w:r>
      <w:r w:rsidRPr="0050204E">
        <w:rPr>
          <w:rFonts w:ascii="Times New Roman" w:hAnsi="Times New Roman" w:cs="Times New Roman"/>
          <w:sz w:val="24"/>
          <w:szCs w:val="24"/>
        </w:rPr>
        <w:t>% - что он снизил их производительность, 1</w:t>
      </w:r>
      <w:r w:rsidR="001A6375" w:rsidRPr="0050204E">
        <w:rPr>
          <w:rFonts w:ascii="Times New Roman" w:hAnsi="Times New Roman" w:cs="Times New Roman"/>
          <w:sz w:val="24"/>
          <w:szCs w:val="24"/>
        </w:rPr>
        <w:t>2</w:t>
      </w:r>
      <w:r w:rsidRPr="0050204E">
        <w:rPr>
          <w:rFonts w:ascii="Times New Roman" w:hAnsi="Times New Roman" w:cs="Times New Roman"/>
          <w:sz w:val="24"/>
          <w:szCs w:val="24"/>
        </w:rPr>
        <w:t>% - он нарушил их социальные отношения.</w:t>
      </w:r>
    </w:p>
    <w:p w:rsidR="00284F8D" w:rsidRPr="0050204E" w:rsidRDefault="00284F8D" w:rsidP="00284F8D">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Большинство опрошенных воспринимали образ руководителя в рамках «вождя» и «царя». </w:t>
      </w:r>
    </w:p>
    <w:p w:rsidR="00284F8D" w:rsidRPr="0050204E" w:rsidRDefault="00284F8D" w:rsidP="00284F8D">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Кроме того, исследование позволило выделить несколько существенных психологических моментов взаимоотношений сотрудников и руководителей. Те респонденты, кого не устраивает отношение к сотрудникам, одновременно отмечают повышенную требовательность руководителя, а те, кто считает, что руководитель неоправданно строг к ним, одновременно отмечают, что это характеризует его некомпетентность. Также большинство сотрудников, которые недовольны отношениями со своим руководителем, одновременно говорят о неблагоприятном климате в коллективе.</w:t>
      </w:r>
    </w:p>
    <w:p w:rsidR="00284F8D" w:rsidRDefault="00284F8D" w:rsidP="004237AD">
      <w:pPr>
        <w:autoSpaceDE w:val="0"/>
        <w:autoSpaceDN w:val="0"/>
        <w:adjustRightInd w:val="0"/>
        <w:spacing w:after="0" w:line="360" w:lineRule="auto"/>
        <w:ind w:firstLine="720"/>
        <w:jc w:val="both"/>
        <w:rPr>
          <w:rFonts w:ascii="Times New Roman" w:hAnsi="Times New Roman" w:cs="Times New Roman"/>
          <w:sz w:val="24"/>
          <w:szCs w:val="24"/>
        </w:rPr>
      </w:pPr>
    </w:p>
    <w:p w:rsidR="007A07D4" w:rsidRDefault="007A07D4" w:rsidP="004237AD">
      <w:pPr>
        <w:autoSpaceDE w:val="0"/>
        <w:autoSpaceDN w:val="0"/>
        <w:adjustRightInd w:val="0"/>
        <w:spacing w:after="0" w:line="360" w:lineRule="auto"/>
        <w:ind w:firstLine="720"/>
        <w:jc w:val="both"/>
        <w:rPr>
          <w:rFonts w:ascii="Times New Roman" w:hAnsi="Times New Roman" w:cs="Times New Roman"/>
          <w:sz w:val="24"/>
          <w:szCs w:val="24"/>
        </w:rPr>
      </w:pPr>
    </w:p>
    <w:p w:rsidR="007A07D4" w:rsidRDefault="007A07D4" w:rsidP="004237AD">
      <w:pPr>
        <w:autoSpaceDE w:val="0"/>
        <w:autoSpaceDN w:val="0"/>
        <w:adjustRightInd w:val="0"/>
        <w:spacing w:after="0" w:line="360" w:lineRule="auto"/>
        <w:ind w:firstLine="720"/>
        <w:jc w:val="both"/>
        <w:rPr>
          <w:rFonts w:ascii="Times New Roman" w:hAnsi="Times New Roman" w:cs="Times New Roman"/>
          <w:sz w:val="24"/>
          <w:szCs w:val="24"/>
        </w:rPr>
      </w:pPr>
    </w:p>
    <w:p w:rsidR="003F502A" w:rsidRPr="009A0DEE" w:rsidRDefault="003F502A" w:rsidP="00A61CA4">
      <w:pPr>
        <w:autoSpaceDE w:val="0"/>
        <w:autoSpaceDN w:val="0"/>
        <w:adjustRightInd w:val="0"/>
        <w:spacing w:after="0" w:line="360" w:lineRule="auto"/>
        <w:ind w:firstLine="720"/>
        <w:jc w:val="both"/>
        <w:rPr>
          <w:rFonts w:ascii="Times New Roman" w:hAnsi="Times New Roman" w:cs="Times New Roman"/>
          <w:b/>
          <w:sz w:val="24"/>
          <w:szCs w:val="24"/>
        </w:rPr>
      </w:pPr>
      <w:r w:rsidRPr="009A0DEE">
        <w:rPr>
          <w:rFonts w:ascii="Times New Roman" w:hAnsi="Times New Roman" w:cs="Times New Roman"/>
          <w:b/>
          <w:sz w:val="24"/>
          <w:szCs w:val="24"/>
        </w:rPr>
        <w:t>2.4 SWOT – анализ ООО «НАША СЕМЬЯ»</w:t>
      </w:r>
    </w:p>
    <w:p w:rsidR="003F502A" w:rsidRPr="0050204E" w:rsidRDefault="003F502A" w:rsidP="003F502A">
      <w:pPr>
        <w:spacing w:after="0" w:line="360" w:lineRule="auto"/>
        <w:ind w:firstLine="709"/>
        <w:jc w:val="both"/>
        <w:rPr>
          <w:rFonts w:ascii="Times New Roman" w:hAnsi="Times New Roman" w:cs="Times New Roman"/>
          <w:sz w:val="24"/>
          <w:szCs w:val="24"/>
        </w:rPr>
      </w:pPr>
    </w:p>
    <w:p w:rsidR="003F502A" w:rsidRPr="0050204E" w:rsidRDefault="003F502A" w:rsidP="003F502A">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Проведем SWOT – анализ компании. Аббревиатура SWOT произошла от названий четырех факторов, метода рассматриваемых в процессе проведения анализа: Strengths — сильные стороны, Weaknesses— слабые стороны, Opportunities - возможности, Threats - угрозы.  SWOT - анализ позволяет выявить и структурировать сильные и слабые стороны компании, а также потенциальные возможности и угрозы.  </w:t>
      </w:r>
    </w:p>
    <w:p w:rsidR="003F502A" w:rsidRPr="0050204E" w:rsidRDefault="003F502A" w:rsidP="003F502A">
      <w:pPr>
        <w:spacing w:after="0" w:line="360" w:lineRule="auto"/>
        <w:ind w:left="7079" w:firstLine="709"/>
        <w:jc w:val="both"/>
        <w:rPr>
          <w:rFonts w:ascii="Times New Roman" w:hAnsi="Times New Roman" w:cs="Times New Roman"/>
          <w:sz w:val="24"/>
          <w:szCs w:val="24"/>
        </w:rPr>
      </w:pPr>
      <w:r w:rsidRPr="0050204E">
        <w:rPr>
          <w:rFonts w:ascii="Times New Roman" w:hAnsi="Times New Roman" w:cs="Times New Roman"/>
          <w:sz w:val="24"/>
          <w:szCs w:val="24"/>
        </w:rPr>
        <w:t>Таблица 2.16</w:t>
      </w:r>
    </w:p>
    <w:p w:rsidR="003F502A" w:rsidRPr="0050204E" w:rsidRDefault="003F502A" w:rsidP="003F502A">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SWOT – анализ ООО «НАША СЕМЬЯ»</w:t>
      </w:r>
    </w:p>
    <w:tbl>
      <w:tblPr>
        <w:tblStyle w:val="af9"/>
        <w:tblW w:w="0" w:type="auto"/>
        <w:tblLook w:val="04A0" w:firstRow="1" w:lastRow="0" w:firstColumn="1" w:lastColumn="0" w:noHBand="0" w:noVBand="1"/>
      </w:tblPr>
      <w:tblGrid>
        <w:gridCol w:w="4785"/>
        <w:gridCol w:w="4785"/>
      </w:tblGrid>
      <w:tr w:rsidR="003F502A" w:rsidRPr="0050204E" w:rsidTr="00C60BA3">
        <w:tc>
          <w:tcPr>
            <w:tcW w:w="4785" w:type="dxa"/>
          </w:tcPr>
          <w:p w:rsidR="003F502A" w:rsidRPr="0050204E" w:rsidRDefault="003F502A" w:rsidP="00C60BA3">
            <w:pPr>
              <w:rPr>
                <w:rFonts w:ascii="Times New Roman" w:hAnsi="Times New Roman" w:cs="Times New Roman"/>
                <w:b/>
                <w:sz w:val="24"/>
                <w:szCs w:val="24"/>
              </w:rPr>
            </w:pPr>
            <w:r w:rsidRPr="0050204E">
              <w:rPr>
                <w:rFonts w:ascii="Times New Roman" w:hAnsi="Times New Roman" w:cs="Times New Roman"/>
                <w:b/>
                <w:sz w:val="24"/>
                <w:szCs w:val="24"/>
              </w:rPr>
              <w:t>Сильные стороны</w:t>
            </w:r>
          </w:p>
        </w:tc>
        <w:tc>
          <w:tcPr>
            <w:tcW w:w="4785" w:type="dxa"/>
          </w:tcPr>
          <w:p w:rsidR="003F502A" w:rsidRPr="0050204E" w:rsidRDefault="003F502A" w:rsidP="00C60BA3">
            <w:pPr>
              <w:rPr>
                <w:rFonts w:ascii="Times New Roman" w:hAnsi="Times New Roman" w:cs="Times New Roman"/>
                <w:b/>
                <w:sz w:val="24"/>
                <w:szCs w:val="24"/>
              </w:rPr>
            </w:pPr>
            <w:r w:rsidRPr="0050204E">
              <w:rPr>
                <w:rFonts w:ascii="Times New Roman" w:hAnsi="Times New Roman" w:cs="Times New Roman"/>
                <w:b/>
                <w:sz w:val="24"/>
                <w:szCs w:val="24"/>
              </w:rPr>
              <w:t>Слабые стороны</w:t>
            </w:r>
          </w:p>
        </w:tc>
      </w:tr>
      <w:tr w:rsidR="003F502A" w:rsidRPr="0050204E" w:rsidTr="00C60BA3">
        <w:tc>
          <w:tcPr>
            <w:tcW w:w="4785" w:type="dxa"/>
          </w:tcPr>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Имеется зарегистрированный артефакт компании (приложение 2)</w:t>
            </w:r>
          </w:p>
          <w:p w:rsidR="002B77B7" w:rsidRPr="0050204E" w:rsidRDefault="002B77B7" w:rsidP="002B77B7">
            <w:pPr>
              <w:autoSpaceDE w:val="0"/>
              <w:autoSpaceDN w:val="0"/>
              <w:adjustRightInd w:val="0"/>
              <w:rPr>
                <w:rFonts w:ascii="Times-Roman" w:eastAsia="Times-Roman" w:cs="Times-Roman"/>
                <w:sz w:val="24"/>
                <w:szCs w:val="24"/>
              </w:rPr>
            </w:pPr>
            <w:r w:rsidRPr="0050204E">
              <w:rPr>
                <w:rFonts w:ascii="Times New Roman" w:hAnsi="Times New Roman" w:cs="Times New Roman"/>
                <w:sz w:val="24"/>
                <w:szCs w:val="24"/>
              </w:rPr>
              <w:t>Уделяется достаточно много времени процессам формирования команды</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 xml:space="preserve">Ассортимент более 11 наименований </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Наличие собственного оборудования</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Компетентный персонал высшего состава</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Взаимозаменяемость рабочего персонала</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Устойчивое финансовое положение</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Собственная технология</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Ресурсы в достатке</w:t>
            </w:r>
          </w:p>
          <w:p w:rsidR="003F502A" w:rsidRPr="0050204E" w:rsidRDefault="003F502A" w:rsidP="00C60BA3">
            <w:pPr>
              <w:rPr>
                <w:rFonts w:ascii="Times New Roman" w:hAnsi="Times New Roman" w:cs="Times New Roman"/>
                <w:sz w:val="24"/>
                <w:szCs w:val="24"/>
              </w:rPr>
            </w:pPr>
            <w:r w:rsidRPr="0050204E">
              <w:rPr>
                <w:rFonts w:ascii="Times New Roman" w:hAnsi="Times New Roman" w:cs="Times New Roman"/>
                <w:sz w:val="24"/>
                <w:szCs w:val="24"/>
              </w:rPr>
              <w:t>Товары сертифицированы</w:t>
            </w:r>
          </w:p>
          <w:p w:rsidR="003F502A" w:rsidRPr="0050204E" w:rsidRDefault="003F502A" w:rsidP="00C60BA3">
            <w:pPr>
              <w:rPr>
                <w:rFonts w:ascii="Times New Roman" w:hAnsi="Times New Roman" w:cs="Times New Roman"/>
                <w:sz w:val="24"/>
                <w:szCs w:val="24"/>
              </w:rPr>
            </w:pPr>
          </w:p>
        </w:tc>
        <w:tc>
          <w:tcPr>
            <w:tcW w:w="4785" w:type="dxa"/>
          </w:tcPr>
          <w:p w:rsidR="003F502A" w:rsidRPr="0050204E" w:rsidRDefault="003F502A" w:rsidP="00C60BA3">
            <w:pPr>
              <w:autoSpaceDE w:val="0"/>
              <w:autoSpaceDN w:val="0"/>
              <w:adjustRightInd w:val="0"/>
              <w:rPr>
                <w:rFonts w:ascii="Times New Roman" w:hAnsi="Times New Roman" w:cs="Times New Roman"/>
                <w:sz w:val="24"/>
                <w:szCs w:val="24"/>
              </w:rPr>
            </w:pPr>
            <w:r w:rsidRPr="0050204E">
              <w:rPr>
                <w:rFonts w:ascii="Times New Roman" w:hAnsi="Times New Roman" w:cs="Times New Roman"/>
                <w:sz w:val="24"/>
                <w:szCs w:val="24"/>
              </w:rPr>
              <w:t>Миссия, видения, стратегические цели не определены и не доведены до персонала</w:t>
            </w:r>
          </w:p>
          <w:p w:rsidR="002B77B7" w:rsidRPr="0050204E" w:rsidRDefault="002B77B7" w:rsidP="00C60BA3">
            <w:pPr>
              <w:autoSpaceDE w:val="0"/>
              <w:autoSpaceDN w:val="0"/>
              <w:adjustRightInd w:val="0"/>
              <w:rPr>
                <w:rFonts w:ascii="Times New Roman" w:hAnsi="Times New Roman" w:cs="Times New Roman"/>
                <w:sz w:val="24"/>
                <w:szCs w:val="24"/>
              </w:rPr>
            </w:pPr>
          </w:p>
          <w:p w:rsidR="002B77B7" w:rsidRPr="0050204E" w:rsidRDefault="002B77B7" w:rsidP="00C60BA3">
            <w:pPr>
              <w:autoSpaceDE w:val="0"/>
              <w:autoSpaceDN w:val="0"/>
              <w:adjustRightInd w:val="0"/>
              <w:rPr>
                <w:rFonts w:ascii="Times New Roman" w:hAnsi="Times New Roman" w:cs="Times New Roman"/>
                <w:sz w:val="24"/>
                <w:szCs w:val="24"/>
              </w:rPr>
            </w:pPr>
          </w:p>
          <w:p w:rsidR="003F502A" w:rsidRPr="0050204E" w:rsidRDefault="003F502A" w:rsidP="00C60BA3">
            <w:pPr>
              <w:autoSpaceDE w:val="0"/>
              <w:autoSpaceDN w:val="0"/>
              <w:adjustRightInd w:val="0"/>
              <w:rPr>
                <w:rFonts w:ascii="Times New Roman" w:hAnsi="Times New Roman" w:cs="Times New Roman"/>
                <w:sz w:val="24"/>
                <w:szCs w:val="24"/>
              </w:rPr>
            </w:pPr>
            <w:r w:rsidRPr="0050204E">
              <w:rPr>
                <w:rFonts w:ascii="Times New Roman" w:hAnsi="Times New Roman" w:cs="Times New Roman"/>
                <w:sz w:val="24"/>
                <w:szCs w:val="24"/>
              </w:rPr>
              <w:t xml:space="preserve">Маленькая доля рынка в крупных районах Волгограда (центр города). </w:t>
            </w:r>
          </w:p>
          <w:p w:rsidR="003F502A" w:rsidRPr="0050204E" w:rsidRDefault="003F502A" w:rsidP="00C60BA3">
            <w:pPr>
              <w:autoSpaceDE w:val="0"/>
              <w:autoSpaceDN w:val="0"/>
              <w:adjustRightInd w:val="0"/>
              <w:rPr>
                <w:rFonts w:ascii="Times New Roman" w:hAnsi="Times New Roman" w:cs="Times New Roman"/>
                <w:sz w:val="24"/>
                <w:szCs w:val="24"/>
              </w:rPr>
            </w:pPr>
            <w:r w:rsidRPr="0050204E">
              <w:rPr>
                <w:rFonts w:ascii="Times New Roman" w:hAnsi="Times New Roman" w:cs="Times New Roman"/>
                <w:sz w:val="24"/>
                <w:szCs w:val="24"/>
              </w:rPr>
              <w:t xml:space="preserve">Недостаточная компетентность в вопросах организации сбытовой деятельности. </w:t>
            </w:r>
          </w:p>
          <w:p w:rsidR="003F502A" w:rsidRPr="0050204E" w:rsidRDefault="003F502A" w:rsidP="00C60BA3">
            <w:pPr>
              <w:autoSpaceDE w:val="0"/>
              <w:autoSpaceDN w:val="0"/>
              <w:adjustRightInd w:val="0"/>
              <w:rPr>
                <w:rFonts w:ascii="Times New Roman" w:hAnsi="Times New Roman" w:cs="Times New Roman"/>
                <w:sz w:val="24"/>
                <w:szCs w:val="24"/>
              </w:rPr>
            </w:pPr>
            <w:r w:rsidRPr="0050204E">
              <w:rPr>
                <w:rFonts w:ascii="Times New Roman" w:hAnsi="Times New Roman" w:cs="Times New Roman"/>
                <w:sz w:val="24"/>
                <w:szCs w:val="24"/>
              </w:rPr>
              <w:t xml:space="preserve">Нет стратегии поведения на рынке. </w:t>
            </w:r>
          </w:p>
          <w:p w:rsidR="003F502A" w:rsidRPr="0050204E" w:rsidRDefault="003F502A" w:rsidP="00C60BA3">
            <w:pPr>
              <w:autoSpaceDE w:val="0"/>
              <w:autoSpaceDN w:val="0"/>
              <w:adjustRightInd w:val="0"/>
              <w:rPr>
                <w:rFonts w:ascii="Times New Roman" w:hAnsi="Times New Roman" w:cs="Times New Roman"/>
                <w:sz w:val="24"/>
                <w:szCs w:val="24"/>
              </w:rPr>
            </w:pPr>
            <w:r w:rsidRPr="0050204E">
              <w:rPr>
                <w:rFonts w:ascii="Times New Roman" w:hAnsi="Times New Roman" w:cs="Times New Roman"/>
                <w:sz w:val="24"/>
                <w:szCs w:val="24"/>
              </w:rPr>
              <w:t xml:space="preserve">Относительно небольшие расходы на рекламу и продвижение продукции. </w:t>
            </w:r>
          </w:p>
          <w:p w:rsidR="003F502A" w:rsidRPr="0050204E" w:rsidRDefault="003F502A" w:rsidP="00C60BA3">
            <w:pPr>
              <w:rPr>
                <w:rFonts w:ascii="Times New Roman" w:hAnsi="Times New Roman" w:cs="Times New Roman"/>
                <w:sz w:val="24"/>
                <w:szCs w:val="24"/>
              </w:rPr>
            </w:pPr>
          </w:p>
        </w:tc>
      </w:tr>
      <w:tr w:rsidR="003F502A" w:rsidTr="00C60BA3">
        <w:tc>
          <w:tcPr>
            <w:tcW w:w="4785" w:type="dxa"/>
          </w:tcPr>
          <w:p w:rsidR="003F502A" w:rsidRPr="00CE298D" w:rsidRDefault="003F502A" w:rsidP="00C60BA3">
            <w:pPr>
              <w:rPr>
                <w:rFonts w:ascii="Times New Roman" w:hAnsi="Times New Roman" w:cs="Times New Roman"/>
                <w:b/>
                <w:sz w:val="24"/>
                <w:szCs w:val="24"/>
              </w:rPr>
            </w:pPr>
            <w:r w:rsidRPr="00CE298D">
              <w:rPr>
                <w:rFonts w:ascii="Times New Roman" w:hAnsi="Times New Roman" w:cs="Times New Roman"/>
                <w:b/>
                <w:sz w:val="24"/>
                <w:szCs w:val="24"/>
              </w:rPr>
              <w:t>Возможности</w:t>
            </w:r>
          </w:p>
        </w:tc>
        <w:tc>
          <w:tcPr>
            <w:tcW w:w="4785" w:type="dxa"/>
          </w:tcPr>
          <w:p w:rsidR="003F502A" w:rsidRPr="00CE298D" w:rsidRDefault="003F502A" w:rsidP="00C60BA3">
            <w:pPr>
              <w:autoSpaceDE w:val="0"/>
              <w:autoSpaceDN w:val="0"/>
              <w:adjustRightInd w:val="0"/>
              <w:rPr>
                <w:rFonts w:ascii="Times New Roman" w:hAnsi="Times New Roman" w:cs="Times New Roman"/>
                <w:b/>
                <w:sz w:val="24"/>
                <w:szCs w:val="24"/>
              </w:rPr>
            </w:pPr>
            <w:r w:rsidRPr="00CE298D">
              <w:rPr>
                <w:rFonts w:ascii="Times New Roman" w:hAnsi="Times New Roman" w:cs="Times New Roman"/>
                <w:b/>
                <w:sz w:val="24"/>
                <w:szCs w:val="24"/>
              </w:rPr>
              <w:t>Угрозы</w:t>
            </w:r>
          </w:p>
        </w:tc>
      </w:tr>
      <w:tr w:rsidR="003F502A" w:rsidTr="00C60BA3">
        <w:tc>
          <w:tcPr>
            <w:tcW w:w="4785" w:type="dxa"/>
          </w:tcPr>
          <w:p w:rsidR="003F502A" w:rsidRPr="00CE298D" w:rsidRDefault="003F502A" w:rsidP="00C60BA3">
            <w:pPr>
              <w:autoSpaceDE w:val="0"/>
              <w:autoSpaceDN w:val="0"/>
              <w:adjustRightInd w:val="0"/>
              <w:rPr>
                <w:rFonts w:ascii="Times New Roman" w:hAnsi="Times New Roman" w:cs="Times New Roman"/>
                <w:sz w:val="24"/>
                <w:szCs w:val="24"/>
              </w:rPr>
            </w:pPr>
            <w:r w:rsidRPr="00CE298D">
              <w:rPr>
                <w:rFonts w:ascii="Times New Roman" w:hAnsi="Times New Roman" w:cs="Times New Roman"/>
                <w:sz w:val="24"/>
                <w:szCs w:val="24"/>
              </w:rPr>
              <w:t xml:space="preserve">Относительная стабилизация в экономике улучшает финансовое положение населения и ведет к увеличению покупок, не являющихся предметом первой необходимости </w:t>
            </w:r>
          </w:p>
          <w:p w:rsidR="003F502A" w:rsidRPr="00CE298D" w:rsidRDefault="003F502A" w:rsidP="00C60BA3">
            <w:pPr>
              <w:autoSpaceDE w:val="0"/>
              <w:autoSpaceDN w:val="0"/>
              <w:adjustRightInd w:val="0"/>
              <w:rPr>
                <w:rFonts w:ascii="Times New Roman" w:hAnsi="Times New Roman" w:cs="Times New Roman"/>
                <w:sz w:val="24"/>
                <w:szCs w:val="24"/>
              </w:rPr>
            </w:pPr>
            <w:r w:rsidRPr="00CE298D">
              <w:rPr>
                <w:rFonts w:ascii="Times New Roman" w:hAnsi="Times New Roman" w:cs="Times New Roman"/>
                <w:sz w:val="24"/>
                <w:szCs w:val="24"/>
              </w:rPr>
              <w:t>Развитие дилерской сети</w:t>
            </w:r>
          </w:p>
          <w:p w:rsidR="003F502A" w:rsidRPr="00CE298D" w:rsidRDefault="003F502A" w:rsidP="00C60BA3">
            <w:pPr>
              <w:autoSpaceDE w:val="0"/>
              <w:autoSpaceDN w:val="0"/>
              <w:adjustRightInd w:val="0"/>
              <w:rPr>
                <w:rFonts w:ascii="Times New Roman" w:hAnsi="Times New Roman" w:cs="Times New Roman"/>
                <w:sz w:val="24"/>
                <w:szCs w:val="24"/>
              </w:rPr>
            </w:pPr>
          </w:p>
        </w:tc>
        <w:tc>
          <w:tcPr>
            <w:tcW w:w="4785" w:type="dxa"/>
          </w:tcPr>
          <w:p w:rsidR="003F502A" w:rsidRPr="00CE298D" w:rsidRDefault="003F502A" w:rsidP="00C60BA3">
            <w:pPr>
              <w:autoSpaceDE w:val="0"/>
              <w:autoSpaceDN w:val="0"/>
              <w:adjustRightInd w:val="0"/>
              <w:rPr>
                <w:rFonts w:ascii="Times New Roman" w:hAnsi="Times New Roman" w:cs="Times New Roman"/>
                <w:sz w:val="24"/>
                <w:szCs w:val="24"/>
              </w:rPr>
            </w:pPr>
            <w:r w:rsidRPr="00CE298D">
              <w:rPr>
                <w:rFonts w:ascii="Times New Roman" w:hAnsi="Times New Roman" w:cs="Times New Roman"/>
                <w:sz w:val="24"/>
                <w:szCs w:val="24"/>
              </w:rPr>
              <w:t xml:space="preserve">Сильные конкуренты и появление новых конкурентов </w:t>
            </w:r>
          </w:p>
          <w:p w:rsidR="003F502A" w:rsidRPr="00CE298D" w:rsidRDefault="003F502A" w:rsidP="00C60BA3">
            <w:pPr>
              <w:autoSpaceDE w:val="0"/>
              <w:autoSpaceDN w:val="0"/>
              <w:adjustRightInd w:val="0"/>
              <w:rPr>
                <w:rFonts w:ascii="Times New Roman" w:hAnsi="Times New Roman" w:cs="Times New Roman"/>
                <w:sz w:val="24"/>
                <w:szCs w:val="24"/>
              </w:rPr>
            </w:pPr>
            <w:r w:rsidRPr="00CE298D">
              <w:rPr>
                <w:rFonts w:ascii="Times New Roman" w:hAnsi="Times New Roman" w:cs="Times New Roman"/>
                <w:sz w:val="24"/>
                <w:szCs w:val="24"/>
              </w:rPr>
              <w:t>Рост цен</w:t>
            </w:r>
          </w:p>
          <w:p w:rsidR="003F502A" w:rsidRPr="00CE298D" w:rsidRDefault="003F502A" w:rsidP="00C60BA3">
            <w:pPr>
              <w:autoSpaceDE w:val="0"/>
              <w:autoSpaceDN w:val="0"/>
              <w:adjustRightInd w:val="0"/>
              <w:rPr>
                <w:rFonts w:ascii="Times New Roman" w:hAnsi="Times New Roman" w:cs="Times New Roman"/>
                <w:sz w:val="24"/>
                <w:szCs w:val="24"/>
              </w:rPr>
            </w:pPr>
            <w:r w:rsidRPr="00CE298D">
              <w:rPr>
                <w:rFonts w:ascii="Times New Roman" w:hAnsi="Times New Roman" w:cs="Times New Roman"/>
                <w:sz w:val="24"/>
                <w:szCs w:val="24"/>
              </w:rPr>
              <w:t xml:space="preserve">Пропаганда здорового образа жизни </w:t>
            </w:r>
          </w:p>
          <w:p w:rsidR="003F502A" w:rsidRPr="00CE298D" w:rsidRDefault="003F502A" w:rsidP="00C60BA3">
            <w:pPr>
              <w:autoSpaceDE w:val="0"/>
              <w:autoSpaceDN w:val="0"/>
              <w:adjustRightInd w:val="0"/>
              <w:rPr>
                <w:rFonts w:ascii="Times New Roman" w:hAnsi="Times New Roman" w:cs="Times New Roman"/>
                <w:sz w:val="24"/>
                <w:szCs w:val="24"/>
              </w:rPr>
            </w:pPr>
          </w:p>
        </w:tc>
      </w:tr>
    </w:tbl>
    <w:p w:rsidR="003F502A" w:rsidRPr="0050204E" w:rsidRDefault="003F502A" w:rsidP="003F502A">
      <w:pPr>
        <w:rPr>
          <w:rFonts w:ascii="Times New Roman" w:hAnsi="Times New Roman" w:cs="Times New Roman"/>
          <w:sz w:val="24"/>
          <w:szCs w:val="24"/>
        </w:rPr>
      </w:pPr>
    </w:p>
    <w:p w:rsidR="001662D2" w:rsidRPr="0050204E" w:rsidRDefault="001662D2"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На основе проведенного исследования в качестве наиболее значимых для организации </w:t>
      </w:r>
      <w:r w:rsidR="004237AD" w:rsidRPr="0050204E">
        <w:rPr>
          <w:rFonts w:ascii="Times New Roman" w:hAnsi="Times New Roman" w:cs="Times New Roman"/>
          <w:sz w:val="24"/>
          <w:szCs w:val="24"/>
        </w:rPr>
        <w:t xml:space="preserve">ООО «НАША СЕМЬЯ» </w:t>
      </w:r>
      <w:r w:rsidRPr="0050204E">
        <w:rPr>
          <w:rFonts w:ascii="Times New Roman" w:hAnsi="Times New Roman" w:cs="Times New Roman"/>
          <w:sz w:val="24"/>
          <w:szCs w:val="24"/>
        </w:rPr>
        <w:t>организационных ценностей выделя</w:t>
      </w:r>
      <w:r w:rsidR="004237AD" w:rsidRPr="0050204E">
        <w:rPr>
          <w:rFonts w:ascii="Times New Roman" w:hAnsi="Times New Roman" w:cs="Times New Roman"/>
          <w:sz w:val="24"/>
          <w:szCs w:val="24"/>
        </w:rPr>
        <w:t xml:space="preserve">ем </w:t>
      </w:r>
      <w:r w:rsidRPr="0050204E">
        <w:rPr>
          <w:rFonts w:ascii="Times New Roman" w:hAnsi="Times New Roman" w:cs="Times New Roman"/>
          <w:sz w:val="24"/>
          <w:szCs w:val="24"/>
        </w:rPr>
        <w:t>ценности, связанные со следующими характеристиками:</w:t>
      </w:r>
    </w:p>
    <w:p w:rsidR="001662D2" w:rsidRPr="0050204E" w:rsidRDefault="008A23D9"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имидж организации, ее предназначение;</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стиль руководства;</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процедуры принятия организационных решений;</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распределение власти и полномочий;</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организация работы и дисциплина;</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характер обращения с людьми;</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критерии выбора на руководящие должности;</w:t>
      </w:r>
    </w:p>
    <w:p w:rsidR="001662D2" w:rsidRPr="0050204E" w:rsidRDefault="004237AD" w:rsidP="001662D2">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способы распространения коммуникаций;</w:t>
      </w:r>
    </w:p>
    <w:p w:rsidR="001A6375" w:rsidRPr="0050204E" w:rsidRDefault="004237AD" w:rsidP="001A6375">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1662D2" w:rsidRPr="0050204E">
        <w:rPr>
          <w:rFonts w:ascii="Times New Roman" w:hAnsi="Times New Roman" w:cs="Times New Roman"/>
          <w:sz w:val="24"/>
          <w:szCs w:val="24"/>
        </w:rPr>
        <w:t xml:space="preserve">- способы разрешения конфликтов </w:t>
      </w:r>
    </w:p>
    <w:p w:rsidR="009A0DEE" w:rsidRDefault="009A0DEE" w:rsidP="009A0DEE">
      <w:pPr>
        <w:pStyle w:val="1"/>
        <w:ind w:firstLine="709"/>
        <w:jc w:val="left"/>
        <w:rPr>
          <w:rFonts w:ascii="Times New Roman" w:hAnsi="Times New Roman" w:cs="Times New Roman"/>
        </w:rPr>
      </w:pPr>
      <w:bookmarkStart w:id="24" w:name="_Toc451860829"/>
      <w:r>
        <w:rPr>
          <w:rFonts w:ascii="Times New Roman" w:hAnsi="Times New Roman" w:cs="Times New Roman"/>
        </w:rPr>
        <w:t>Вывод по 2-ой главе:</w:t>
      </w:r>
      <w:bookmarkEnd w:id="24"/>
      <w:r>
        <w:rPr>
          <w:rFonts w:ascii="Times New Roman" w:hAnsi="Times New Roman" w:cs="Times New Roman"/>
        </w:rPr>
        <w:t xml:space="preserve"> </w:t>
      </w:r>
    </w:p>
    <w:p w:rsidR="00B70F59" w:rsidRPr="0050204E" w:rsidRDefault="00B70F59" w:rsidP="005613E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На анализируемом предприятии отметим:</w:t>
      </w:r>
    </w:p>
    <w:p w:rsidR="00B70F59" w:rsidRPr="0050204E" w:rsidRDefault="00B70F59"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повышение темпа роста физического объема производства  и реализации продукции в 2014 году;</w:t>
      </w:r>
    </w:p>
    <w:p w:rsidR="00B70F59" w:rsidRPr="0050204E" w:rsidRDefault="00B70F59"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53462F" w:rsidRPr="0050204E">
        <w:rPr>
          <w:rFonts w:ascii="Times New Roman" w:hAnsi="Times New Roman" w:cs="Times New Roman"/>
          <w:sz w:val="24"/>
          <w:szCs w:val="24"/>
        </w:rPr>
        <w:t xml:space="preserve"> обеспеченность основными средствами в отчетном периоде возросла. Положительной тенденцией является преобладание активной части основных средств</w:t>
      </w:r>
      <w:r w:rsidRPr="0050204E">
        <w:rPr>
          <w:rFonts w:ascii="Times New Roman" w:hAnsi="Times New Roman" w:cs="Times New Roman"/>
          <w:sz w:val="24"/>
          <w:szCs w:val="24"/>
        </w:rPr>
        <w:t>;</w:t>
      </w:r>
      <w:r w:rsidR="0053462F" w:rsidRPr="0050204E">
        <w:rPr>
          <w:rFonts w:ascii="Times New Roman" w:hAnsi="Times New Roman" w:cs="Times New Roman"/>
          <w:sz w:val="24"/>
          <w:szCs w:val="24"/>
        </w:rPr>
        <w:t xml:space="preserve"> </w:t>
      </w:r>
    </w:p>
    <w:p w:rsidR="006920D7" w:rsidRPr="0050204E" w:rsidRDefault="00913B16"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6920D7" w:rsidRPr="0050204E">
        <w:rPr>
          <w:rFonts w:ascii="Times New Roman" w:hAnsi="Times New Roman" w:cs="Times New Roman"/>
          <w:sz w:val="24"/>
          <w:szCs w:val="24"/>
        </w:rPr>
        <w:t xml:space="preserve">- </w:t>
      </w:r>
      <w:r w:rsidRPr="0050204E">
        <w:rPr>
          <w:rFonts w:ascii="Times New Roman" w:hAnsi="Times New Roman" w:cs="Times New Roman"/>
          <w:sz w:val="24"/>
          <w:szCs w:val="24"/>
        </w:rPr>
        <w:t xml:space="preserve">в целом за 2014 год </w:t>
      </w:r>
      <w:r w:rsidR="006920D7" w:rsidRPr="0050204E">
        <w:rPr>
          <w:rFonts w:ascii="Times New Roman" w:hAnsi="Times New Roman" w:cs="Times New Roman"/>
          <w:sz w:val="24"/>
          <w:szCs w:val="24"/>
        </w:rPr>
        <w:t>ОПФ использовались неэффективно;</w:t>
      </w:r>
    </w:p>
    <w:p w:rsidR="00F0680F" w:rsidRPr="0050204E" w:rsidRDefault="00F0680F"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636B3B" w:rsidRPr="0050204E">
        <w:rPr>
          <w:rFonts w:ascii="Times New Roman" w:hAnsi="Times New Roman" w:cs="Times New Roman"/>
          <w:sz w:val="24"/>
          <w:szCs w:val="24"/>
        </w:rPr>
        <w:t xml:space="preserve">- </w:t>
      </w:r>
      <w:r w:rsidRPr="0050204E">
        <w:rPr>
          <w:rFonts w:ascii="Times New Roman" w:hAnsi="Times New Roman" w:cs="Times New Roman"/>
          <w:sz w:val="24"/>
          <w:szCs w:val="24"/>
        </w:rPr>
        <w:t>результативное</w:t>
      </w:r>
      <w:r w:rsidR="00636B3B" w:rsidRPr="0050204E">
        <w:rPr>
          <w:rFonts w:ascii="Times New Roman" w:hAnsi="Times New Roman" w:cs="Times New Roman"/>
          <w:sz w:val="24"/>
          <w:szCs w:val="24"/>
        </w:rPr>
        <w:t xml:space="preserve"> использование трудовых ресурсов</w:t>
      </w:r>
      <w:r w:rsidR="00B23EC8" w:rsidRPr="0050204E">
        <w:rPr>
          <w:rFonts w:ascii="Times New Roman" w:hAnsi="Times New Roman" w:cs="Times New Roman"/>
          <w:sz w:val="24"/>
          <w:szCs w:val="24"/>
        </w:rPr>
        <w:t>,</w:t>
      </w:r>
      <w:r w:rsidRPr="0050204E">
        <w:rPr>
          <w:rFonts w:ascii="Times New Roman" w:hAnsi="Times New Roman" w:cs="Times New Roman"/>
          <w:sz w:val="24"/>
          <w:szCs w:val="24"/>
        </w:rPr>
        <w:t xml:space="preserve"> производительность труда растет и в 2014 году составило 129,61 процент</w:t>
      </w:r>
      <w:r w:rsidR="00913B16" w:rsidRPr="0050204E">
        <w:rPr>
          <w:rFonts w:ascii="Times New Roman" w:hAnsi="Times New Roman" w:cs="Times New Roman"/>
          <w:sz w:val="24"/>
          <w:szCs w:val="24"/>
        </w:rPr>
        <w:t xml:space="preserve">, </w:t>
      </w:r>
      <w:r w:rsidR="00B23EC8" w:rsidRPr="0050204E">
        <w:rPr>
          <w:rFonts w:ascii="Times New Roman" w:hAnsi="Times New Roman" w:cs="Times New Roman"/>
          <w:sz w:val="24"/>
          <w:szCs w:val="24"/>
        </w:rPr>
        <w:t xml:space="preserve">однако, </w:t>
      </w:r>
      <w:r w:rsidR="00913B16" w:rsidRPr="0050204E">
        <w:rPr>
          <w:rFonts w:ascii="Times New Roman" w:hAnsi="Times New Roman" w:cs="Times New Roman"/>
          <w:sz w:val="24"/>
          <w:szCs w:val="24"/>
        </w:rPr>
        <w:t>темпы роста незначительно превышают темпы</w:t>
      </w:r>
      <w:r w:rsidR="00907E07" w:rsidRPr="0050204E">
        <w:rPr>
          <w:rFonts w:ascii="Times New Roman" w:hAnsi="Times New Roman" w:cs="Times New Roman"/>
          <w:sz w:val="24"/>
          <w:szCs w:val="24"/>
        </w:rPr>
        <w:t xml:space="preserve"> роста заработной платы</w:t>
      </w:r>
      <w:r w:rsidR="00FA30B7" w:rsidRPr="0050204E">
        <w:rPr>
          <w:rFonts w:ascii="Times New Roman" w:hAnsi="Times New Roman" w:cs="Times New Roman"/>
          <w:sz w:val="24"/>
          <w:szCs w:val="24"/>
        </w:rPr>
        <w:t>;</w:t>
      </w:r>
    </w:p>
    <w:p w:rsidR="005613E6" w:rsidRPr="0050204E" w:rsidRDefault="005613E6" w:rsidP="005613E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выручка от продажи выше в отчетном периоде по сравнению с предыдущим периодом на 11 450 тыс. руб</w:t>
      </w:r>
      <w:r w:rsidRPr="0050204E">
        <w:rPr>
          <w:rFonts w:ascii="Times New Roman" w:eastAsia="Times New Roman" w:hAnsi="Times New Roman" w:cs="Times New Roman"/>
          <w:color w:val="000000"/>
          <w:sz w:val="24"/>
          <w:szCs w:val="24"/>
          <w:lang w:eastAsia="ru-RU"/>
        </w:rPr>
        <w:t xml:space="preserve">. за счет роста </w:t>
      </w:r>
      <w:r w:rsidRPr="0050204E">
        <w:rPr>
          <w:rFonts w:ascii="Times New Roman" w:hAnsi="Times New Roman" w:cs="Times New Roman"/>
          <w:sz w:val="24"/>
          <w:szCs w:val="24"/>
        </w:rPr>
        <w:t>себестоимости  проданной продукции;</w:t>
      </w:r>
    </w:p>
    <w:p w:rsidR="005613E6" w:rsidRPr="0050204E" w:rsidRDefault="005613E6" w:rsidP="005613E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чистая прибыль отчетного периода снижается на 292 тыс. руб</w:t>
      </w:r>
      <w:r w:rsidRPr="0050204E">
        <w:rPr>
          <w:rFonts w:ascii="Times New Roman" w:eastAsia="Times New Roman" w:hAnsi="Times New Roman" w:cs="Times New Roman"/>
          <w:sz w:val="24"/>
          <w:szCs w:val="24"/>
          <w:lang w:eastAsia="ru-RU"/>
        </w:rPr>
        <w:t>.</w:t>
      </w:r>
      <w:r w:rsidRPr="0050204E">
        <w:rPr>
          <w:rFonts w:ascii="Times New Roman" w:hAnsi="Times New Roman" w:cs="Times New Roman"/>
          <w:i/>
          <w:iCs/>
          <w:sz w:val="24"/>
          <w:szCs w:val="24"/>
          <w:shd w:val="clear" w:color="auto" w:fill="FFF6F1"/>
        </w:rPr>
        <w:t xml:space="preserve"> </w:t>
      </w:r>
      <w:r w:rsidRPr="0050204E">
        <w:rPr>
          <w:rFonts w:ascii="Times New Roman" w:hAnsi="Times New Roman" w:cs="Times New Roman"/>
          <w:sz w:val="24"/>
          <w:szCs w:val="24"/>
        </w:rPr>
        <w:t>Основная причина снижения чистой прибыли – увеличение расходов</w:t>
      </w:r>
      <w:r w:rsidR="00B44240" w:rsidRPr="0050204E">
        <w:rPr>
          <w:rFonts w:ascii="Times New Roman" w:hAnsi="Times New Roman" w:cs="Times New Roman"/>
          <w:sz w:val="24"/>
          <w:szCs w:val="24"/>
        </w:rPr>
        <w:t xml:space="preserve"> на материалы ввиду повышения отпускных цен на них</w:t>
      </w:r>
      <w:r w:rsidR="00A9681E" w:rsidRPr="0050204E">
        <w:rPr>
          <w:rFonts w:ascii="Times New Roman" w:hAnsi="Times New Roman" w:cs="Times New Roman"/>
          <w:sz w:val="24"/>
          <w:szCs w:val="24"/>
        </w:rPr>
        <w:t>;</w:t>
      </w:r>
      <w:r w:rsidRPr="0050204E">
        <w:rPr>
          <w:rFonts w:ascii="Times New Roman" w:hAnsi="Times New Roman" w:cs="Times New Roman"/>
          <w:sz w:val="24"/>
          <w:szCs w:val="24"/>
        </w:rPr>
        <w:t xml:space="preserve"> </w:t>
      </w:r>
    </w:p>
    <w:p w:rsidR="005613E6" w:rsidRPr="0050204E" w:rsidRDefault="005613E6"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рентабельность продаж в отчетном периоде </w:t>
      </w:r>
      <w:r w:rsidR="00B90F38" w:rsidRPr="0050204E">
        <w:rPr>
          <w:rFonts w:ascii="Times New Roman" w:hAnsi="Times New Roman" w:cs="Times New Roman"/>
          <w:sz w:val="24"/>
          <w:szCs w:val="24"/>
        </w:rPr>
        <w:t>снижается</w:t>
      </w:r>
      <w:r w:rsidR="00A9681E" w:rsidRPr="0050204E">
        <w:rPr>
          <w:rFonts w:ascii="Times New Roman" w:hAnsi="Times New Roman" w:cs="Times New Roman"/>
          <w:sz w:val="24"/>
          <w:szCs w:val="24"/>
        </w:rPr>
        <w:t>;</w:t>
      </w:r>
    </w:p>
    <w:p w:rsidR="00B90F38" w:rsidRPr="0050204E" w:rsidRDefault="00B90F38"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анализ точки безубыточности</w:t>
      </w:r>
      <w:r w:rsidR="00B44240" w:rsidRPr="0050204E">
        <w:rPr>
          <w:rFonts w:ascii="Times New Roman" w:hAnsi="Times New Roman" w:cs="Times New Roman"/>
          <w:sz w:val="24"/>
          <w:szCs w:val="24"/>
        </w:rPr>
        <w:t xml:space="preserve"> показывает, что предприятие обладает большим запасом прочности. Объем производства в 4 раза превышает порог безубыточности</w:t>
      </w:r>
      <w:r w:rsidR="00A9681E" w:rsidRPr="0050204E">
        <w:rPr>
          <w:rFonts w:ascii="Times New Roman" w:hAnsi="Times New Roman" w:cs="Times New Roman"/>
          <w:sz w:val="24"/>
          <w:szCs w:val="24"/>
        </w:rPr>
        <w:t>;</w:t>
      </w:r>
    </w:p>
    <w:p w:rsidR="00A9681E" w:rsidRPr="0050204E" w:rsidRDefault="00A9681E" w:rsidP="006C1DD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исследуемое предприятие ликвидно.</w:t>
      </w:r>
    </w:p>
    <w:p w:rsidR="00611957" w:rsidRPr="0050204E" w:rsidRDefault="00611957" w:rsidP="00611957">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Проанализировав деятельность </w:t>
      </w:r>
      <w:r w:rsidR="00B12CBF" w:rsidRPr="0050204E">
        <w:rPr>
          <w:rFonts w:ascii="Times New Roman" w:hAnsi="Times New Roman" w:cs="Times New Roman"/>
          <w:sz w:val="24"/>
          <w:szCs w:val="24"/>
        </w:rPr>
        <w:t>ООО «НАША СЕМЬЯ»</w:t>
      </w:r>
      <w:r w:rsidRPr="0050204E">
        <w:rPr>
          <w:rFonts w:ascii="Times New Roman" w:hAnsi="Times New Roman" w:cs="Times New Roman"/>
          <w:sz w:val="24"/>
          <w:szCs w:val="24"/>
        </w:rPr>
        <w:t xml:space="preserve">, было выявлено, что основным недостатком является рост себестоимости. На сегодняшний день предприятие получает прибыль, но только благодаря тому, что имеет возможность увеличивать цены на производимую продукцию. Вместе с тем, увеличивая цены, становится менее конкурентоспособным. </w:t>
      </w:r>
    </w:p>
    <w:p w:rsidR="00770EAE" w:rsidRPr="0050204E" w:rsidRDefault="009634DD" w:rsidP="00A4306C">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Подводя итог исследованию</w:t>
      </w:r>
      <w:r w:rsidR="00770EAE" w:rsidRPr="0050204E">
        <w:rPr>
          <w:rFonts w:ascii="Times New Roman" w:hAnsi="Times New Roman" w:cs="Times New Roman"/>
          <w:sz w:val="24"/>
          <w:szCs w:val="24"/>
        </w:rPr>
        <w:t xml:space="preserve"> оценке потенциала ООО «НАША СЕМЬЯ» и определяя резервы улучшения </w:t>
      </w:r>
      <w:r w:rsidR="00BD2874" w:rsidRPr="0050204E">
        <w:rPr>
          <w:rFonts w:ascii="Times New Roman" w:hAnsi="Times New Roman" w:cs="Times New Roman"/>
          <w:sz w:val="24"/>
          <w:szCs w:val="24"/>
        </w:rPr>
        <w:t>деятельности,</w:t>
      </w:r>
      <w:r w:rsidR="00770EAE" w:rsidRPr="0050204E">
        <w:rPr>
          <w:rFonts w:ascii="Times New Roman" w:hAnsi="Times New Roman" w:cs="Times New Roman"/>
          <w:sz w:val="24"/>
          <w:szCs w:val="24"/>
        </w:rPr>
        <w:t xml:space="preserve"> отмечаем </w:t>
      </w:r>
      <w:r w:rsidR="00BD2874" w:rsidRPr="0050204E">
        <w:rPr>
          <w:rFonts w:ascii="Times New Roman" w:hAnsi="Times New Roman" w:cs="Times New Roman"/>
          <w:sz w:val="24"/>
          <w:szCs w:val="24"/>
        </w:rPr>
        <w:t>следующие</w:t>
      </w:r>
      <w:r w:rsidR="00770EAE" w:rsidRPr="0050204E">
        <w:rPr>
          <w:rFonts w:ascii="Times New Roman" w:hAnsi="Times New Roman" w:cs="Times New Roman"/>
          <w:sz w:val="24"/>
          <w:szCs w:val="24"/>
        </w:rPr>
        <w:t xml:space="preserve">  внутренние причины:</w:t>
      </w:r>
    </w:p>
    <w:p w:rsidR="00611957" w:rsidRPr="0050204E" w:rsidRDefault="00770EAE" w:rsidP="00A4306C">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 неэффективность  работы маркетинговой службы;</w:t>
      </w:r>
    </w:p>
    <w:p w:rsidR="00770EAE" w:rsidRPr="0050204E" w:rsidRDefault="002B77B7" w:rsidP="00A4306C">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770EAE" w:rsidRPr="0050204E">
        <w:rPr>
          <w:rFonts w:ascii="Times New Roman" w:hAnsi="Times New Roman" w:cs="Times New Roman"/>
          <w:sz w:val="24"/>
          <w:szCs w:val="24"/>
        </w:rPr>
        <w:t>- отсутствие персонала по работе с кадрами;</w:t>
      </w:r>
    </w:p>
    <w:p w:rsidR="00B12CBF" w:rsidRPr="0050204E" w:rsidRDefault="002B77B7" w:rsidP="00B12CB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B12CBF" w:rsidRPr="0050204E">
        <w:rPr>
          <w:rFonts w:ascii="Times New Roman" w:hAnsi="Times New Roman" w:cs="Times New Roman"/>
          <w:sz w:val="24"/>
          <w:szCs w:val="24"/>
        </w:rPr>
        <w:t>- затруднительн</w:t>
      </w:r>
      <w:r w:rsidR="001B10B5" w:rsidRPr="0050204E">
        <w:rPr>
          <w:rFonts w:ascii="Times New Roman" w:hAnsi="Times New Roman" w:cs="Times New Roman"/>
          <w:sz w:val="24"/>
          <w:szCs w:val="24"/>
        </w:rPr>
        <w:t>а</w:t>
      </w:r>
      <w:r w:rsidR="00B12CBF" w:rsidRPr="0050204E">
        <w:rPr>
          <w:rFonts w:ascii="Times New Roman" w:hAnsi="Times New Roman" w:cs="Times New Roman"/>
          <w:sz w:val="24"/>
          <w:szCs w:val="24"/>
        </w:rPr>
        <w:t xml:space="preserve"> оценка результативности отдельных направлений деятельности;</w:t>
      </w:r>
    </w:p>
    <w:p w:rsidR="00A4306C" w:rsidRPr="0050204E" w:rsidRDefault="002B77B7" w:rsidP="00A4306C">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B12CBF" w:rsidRPr="0050204E">
        <w:rPr>
          <w:rFonts w:ascii="Times New Roman" w:hAnsi="Times New Roman" w:cs="Times New Roman"/>
          <w:sz w:val="24"/>
          <w:szCs w:val="24"/>
        </w:rPr>
        <w:t xml:space="preserve">- </w:t>
      </w:r>
      <w:r w:rsidR="00BD2874" w:rsidRPr="0050204E">
        <w:rPr>
          <w:rFonts w:ascii="Times New Roman" w:hAnsi="Times New Roman" w:cs="Times New Roman"/>
          <w:sz w:val="24"/>
          <w:szCs w:val="24"/>
        </w:rPr>
        <w:t>корпоративная</w:t>
      </w:r>
      <w:r w:rsidR="00A4306C" w:rsidRPr="0050204E">
        <w:rPr>
          <w:rFonts w:ascii="Times New Roman" w:hAnsi="Times New Roman" w:cs="Times New Roman"/>
          <w:sz w:val="24"/>
          <w:szCs w:val="24"/>
        </w:rPr>
        <w:t xml:space="preserve"> культура несовершенна и потенциально несет в себе деструктивную конфликтность</w:t>
      </w:r>
      <w:r w:rsidR="00B12CBF" w:rsidRPr="0050204E">
        <w:rPr>
          <w:rFonts w:ascii="Times New Roman" w:hAnsi="Times New Roman" w:cs="Times New Roman"/>
          <w:sz w:val="24"/>
          <w:szCs w:val="24"/>
        </w:rPr>
        <w:t>;</w:t>
      </w:r>
      <w:r w:rsidR="00A4306C" w:rsidRPr="0050204E">
        <w:rPr>
          <w:rFonts w:ascii="Times New Roman" w:hAnsi="Times New Roman" w:cs="Times New Roman"/>
          <w:sz w:val="24"/>
          <w:szCs w:val="24"/>
        </w:rPr>
        <w:t xml:space="preserve"> </w:t>
      </w:r>
    </w:p>
    <w:p w:rsidR="00B12CBF" w:rsidRPr="0050204E" w:rsidRDefault="002B77B7" w:rsidP="00A4306C">
      <w:pPr>
        <w:autoSpaceDE w:val="0"/>
        <w:autoSpaceDN w:val="0"/>
        <w:adjustRightInd w:val="0"/>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B12CBF" w:rsidRPr="0050204E">
        <w:rPr>
          <w:rFonts w:ascii="Times New Roman" w:hAnsi="Times New Roman" w:cs="Times New Roman"/>
          <w:sz w:val="24"/>
          <w:szCs w:val="24"/>
        </w:rPr>
        <w:t>- не сформулирована миссия, видения, стратегия развития.</w:t>
      </w:r>
    </w:p>
    <w:p w:rsidR="00B23EC8" w:rsidRPr="0050204E" w:rsidRDefault="00B12CBF" w:rsidP="00B12CB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В связи с этим необходимо разработать комплекс мер для улучшения работы предприятия. </w:t>
      </w:r>
    </w:p>
    <w:p w:rsidR="00B12CBF" w:rsidRPr="0050204E" w:rsidRDefault="00B12CBF" w:rsidP="00B12CB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И в первую очередь, эти меры должны быть направлены на выявление резервов повышения объемов производства качественной и конкурентоспособной  продукции для расширения рынков сбыта и </w:t>
      </w:r>
      <w:r w:rsidR="00BD2874" w:rsidRPr="0050204E">
        <w:rPr>
          <w:rFonts w:ascii="Times New Roman" w:hAnsi="Times New Roman" w:cs="Times New Roman"/>
          <w:sz w:val="24"/>
          <w:szCs w:val="24"/>
        </w:rPr>
        <w:t>повышения</w:t>
      </w:r>
      <w:r w:rsidRPr="0050204E">
        <w:rPr>
          <w:rFonts w:ascii="Times New Roman" w:hAnsi="Times New Roman" w:cs="Times New Roman"/>
          <w:sz w:val="24"/>
          <w:szCs w:val="24"/>
        </w:rPr>
        <w:t xml:space="preserve"> эффективности работы маркетинговой службы. </w:t>
      </w:r>
    </w:p>
    <w:p w:rsidR="00B12CBF" w:rsidRPr="0050204E" w:rsidRDefault="00B12CBF" w:rsidP="00B12CB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Корпоративная культура оказывает непосредственное влияние на все производственные показатели компании. Значимость корпоративной культуры для организации достаточно велика - </w:t>
      </w:r>
      <w:r w:rsidR="00724463" w:rsidRPr="0050204E">
        <w:rPr>
          <w:rFonts w:ascii="Times New Roman" w:hAnsi="Times New Roman" w:cs="Times New Roman"/>
          <w:sz w:val="24"/>
          <w:szCs w:val="24"/>
        </w:rPr>
        <w:t>э</w:t>
      </w:r>
      <w:r w:rsidRPr="0050204E">
        <w:rPr>
          <w:rFonts w:ascii="Times New Roman" w:hAnsi="Times New Roman" w:cs="Times New Roman"/>
          <w:sz w:val="24"/>
          <w:szCs w:val="24"/>
        </w:rPr>
        <w:t>то одна из основ деятельности организации и фактор, непосредственно влияющий на ее конкурентоспособность</w:t>
      </w:r>
      <w:r w:rsidR="00724463" w:rsidRPr="0050204E">
        <w:rPr>
          <w:rFonts w:ascii="Times New Roman" w:hAnsi="Times New Roman" w:cs="Times New Roman"/>
          <w:sz w:val="24"/>
          <w:szCs w:val="24"/>
        </w:rPr>
        <w:t>.</w:t>
      </w:r>
    </w:p>
    <w:p w:rsidR="00B12CBF" w:rsidRPr="0050204E" w:rsidRDefault="00B12CBF" w:rsidP="00A4306C">
      <w:pPr>
        <w:autoSpaceDE w:val="0"/>
        <w:autoSpaceDN w:val="0"/>
        <w:adjustRightInd w:val="0"/>
        <w:spacing w:after="0" w:line="360" w:lineRule="auto"/>
        <w:ind w:firstLine="720"/>
        <w:jc w:val="both"/>
        <w:rPr>
          <w:rFonts w:ascii="Times New Roman" w:hAnsi="Times New Roman" w:cs="Times New Roman"/>
          <w:sz w:val="24"/>
          <w:szCs w:val="24"/>
        </w:rPr>
      </w:pPr>
    </w:p>
    <w:p w:rsidR="00A4306C" w:rsidRPr="0050204E" w:rsidRDefault="00A4306C" w:rsidP="006C1DD1">
      <w:pPr>
        <w:spacing w:after="0" w:line="360" w:lineRule="auto"/>
        <w:ind w:firstLine="709"/>
        <w:jc w:val="both"/>
        <w:rPr>
          <w:rFonts w:ascii="Times New Roman" w:hAnsi="Times New Roman" w:cs="Times New Roman"/>
          <w:sz w:val="24"/>
          <w:szCs w:val="24"/>
        </w:rPr>
      </w:pPr>
    </w:p>
    <w:p w:rsidR="007E3037" w:rsidRPr="009A0DEE" w:rsidRDefault="00A4306C" w:rsidP="00AB6EF9">
      <w:pPr>
        <w:pStyle w:val="1"/>
        <w:spacing w:before="0" w:after="0" w:line="360" w:lineRule="auto"/>
        <w:ind w:left="993" w:right="1416" w:hanging="284"/>
        <w:jc w:val="left"/>
        <w:rPr>
          <w:rFonts w:ascii="Times New Roman" w:hAnsi="Times New Roman" w:cs="Times New Roman"/>
          <w:color w:val="000000"/>
        </w:rPr>
      </w:pPr>
      <w:r w:rsidRPr="00A4306C">
        <w:rPr>
          <w:rFonts w:ascii="Times New Roman" w:hAnsi="Times New Roman" w:cs="Times New Roman"/>
          <w:sz w:val="28"/>
          <w:szCs w:val="28"/>
        </w:rPr>
        <w:br w:type="page"/>
      </w:r>
      <w:bookmarkStart w:id="25" w:name="_Toc441563527"/>
      <w:bookmarkStart w:id="26" w:name="_Toc451860830"/>
      <w:r w:rsidR="007E3037" w:rsidRPr="009A0DEE">
        <w:rPr>
          <w:rFonts w:ascii="Times New Roman" w:hAnsi="Times New Roman" w:cs="Times New Roman"/>
          <w:lang w:val="en-US"/>
        </w:rPr>
        <w:t>III</w:t>
      </w:r>
      <w:r w:rsidR="007E3037" w:rsidRPr="009A0DEE">
        <w:rPr>
          <w:rFonts w:ascii="Times New Roman" w:hAnsi="Times New Roman" w:cs="Times New Roman"/>
        </w:rPr>
        <w:t xml:space="preserve"> </w:t>
      </w:r>
      <w:r w:rsidR="003A5821" w:rsidRPr="009A0DEE">
        <w:rPr>
          <w:rFonts w:ascii="Times New Roman" w:hAnsi="Times New Roman" w:cs="Times New Roman"/>
          <w:color w:val="000000"/>
        </w:rPr>
        <w:t>СОВЕРШЕНСТВОВАНИЕ КОРПОРАТИВНОЙ КУЛЬТУРЫ</w:t>
      </w:r>
      <w:r w:rsidR="000E4E4B" w:rsidRPr="009A0DEE">
        <w:rPr>
          <w:rFonts w:ascii="Times New Roman" w:hAnsi="Times New Roman" w:cs="Times New Roman"/>
          <w:color w:val="000000"/>
        </w:rPr>
        <w:t xml:space="preserve"> ООО «НАША СЕМЬЯ»</w:t>
      </w:r>
      <w:bookmarkEnd w:id="25"/>
      <w:bookmarkEnd w:id="26"/>
    </w:p>
    <w:p w:rsidR="00A61CA4" w:rsidRPr="0050204E" w:rsidRDefault="00A61CA4" w:rsidP="000A2608">
      <w:pPr>
        <w:jc w:val="center"/>
        <w:rPr>
          <w:rFonts w:ascii="Times New Roman" w:hAnsi="Times New Roman" w:cs="Times New Roman"/>
          <w:b/>
          <w:sz w:val="24"/>
          <w:szCs w:val="24"/>
        </w:rPr>
      </w:pPr>
    </w:p>
    <w:p w:rsidR="008D5CF8" w:rsidRPr="009A0DEE" w:rsidRDefault="008D5CF8" w:rsidP="000A2608">
      <w:pPr>
        <w:pStyle w:val="2"/>
        <w:spacing w:before="0" w:line="360" w:lineRule="auto"/>
        <w:ind w:firstLine="709"/>
        <w:jc w:val="both"/>
        <w:rPr>
          <w:rFonts w:ascii="Times New Roman" w:hAnsi="Times New Roman" w:cs="Times New Roman"/>
          <w:color w:val="000000"/>
          <w:sz w:val="24"/>
          <w:szCs w:val="24"/>
        </w:rPr>
      </w:pPr>
      <w:bookmarkStart w:id="27" w:name="_Toc441563529"/>
      <w:bookmarkStart w:id="28" w:name="_Toc451860831"/>
      <w:r w:rsidRPr="009A0DEE">
        <w:rPr>
          <w:rFonts w:ascii="Times New Roman" w:hAnsi="Times New Roman" w:cs="Times New Roman"/>
          <w:color w:val="000000"/>
          <w:sz w:val="24"/>
          <w:szCs w:val="24"/>
        </w:rPr>
        <w:t>3.</w:t>
      </w:r>
      <w:r w:rsidR="0015098F" w:rsidRPr="009A0DEE">
        <w:rPr>
          <w:rFonts w:ascii="Times New Roman" w:hAnsi="Times New Roman" w:cs="Times New Roman"/>
          <w:color w:val="000000"/>
          <w:sz w:val="24"/>
          <w:szCs w:val="24"/>
        </w:rPr>
        <w:t>1</w:t>
      </w:r>
      <w:r w:rsidRPr="009A0DEE">
        <w:rPr>
          <w:rFonts w:ascii="Times New Roman" w:hAnsi="Times New Roman" w:cs="Times New Roman"/>
          <w:color w:val="000000"/>
          <w:sz w:val="24"/>
          <w:szCs w:val="24"/>
        </w:rPr>
        <w:t xml:space="preserve"> Мероприятия по повышению эффективности корпоративной культуры</w:t>
      </w:r>
      <w:bookmarkEnd w:id="27"/>
      <w:bookmarkEnd w:id="28"/>
    </w:p>
    <w:p w:rsidR="008D5CF8" w:rsidRPr="0050204E" w:rsidRDefault="008D5CF8" w:rsidP="003B7ABD">
      <w:pPr>
        <w:autoSpaceDE w:val="0"/>
        <w:autoSpaceDN w:val="0"/>
        <w:adjustRightInd w:val="0"/>
        <w:spacing w:after="0" w:line="360" w:lineRule="auto"/>
        <w:ind w:firstLine="709"/>
        <w:jc w:val="both"/>
        <w:rPr>
          <w:rFonts w:ascii="Times New Roman" w:hAnsi="Times New Roman" w:cs="Times New Roman"/>
          <w:sz w:val="24"/>
          <w:szCs w:val="24"/>
        </w:rPr>
      </w:pPr>
    </w:p>
    <w:p w:rsidR="00AE3169" w:rsidRPr="0050204E" w:rsidRDefault="00A4306C" w:rsidP="003B7ABD">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 табл</w:t>
      </w:r>
      <w:r w:rsidR="002E725F" w:rsidRPr="0050204E">
        <w:rPr>
          <w:rFonts w:ascii="Times New Roman" w:hAnsi="Times New Roman" w:cs="Times New Roman"/>
          <w:sz w:val="24"/>
          <w:szCs w:val="24"/>
        </w:rPr>
        <w:t xml:space="preserve">ице 3.1 </w:t>
      </w:r>
      <w:r w:rsidRPr="0050204E">
        <w:rPr>
          <w:rFonts w:ascii="Times New Roman" w:hAnsi="Times New Roman" w:cs="Times New Roman"/>
          <w:sz w:val="24"/>
          <w:szCs w:val="24"/>
        </w:rPr>
        <w:t xml:space="preserve">представлены организационные мероприятия, направленные </w:t>
      </w:r>
      <w:r w:rsidR="002E725F" w:rsidRPr="0050204E">
        <w:rPr>
          <w:rFonts w:ascii="Times New Roman" w:hAnsi="Times New Roman" w:cs="Times New Roman"/>
          <w:sz w:val="24"/>
          <w:szCs w:val="24"/>
        </w:rPr>
        <w:t xml:space="preserve">на </w:t>
      </w:r>
      <w:r w:rsidRPr="0050204E">
        <w:rPr>
          <w:rFonts w:ascii="Times New Roman" w:hAnsi="Times New Roman" w:cs="Times New Roman"/>
          <w:sz w:val="24"/>
          <w:szCs w:val="24"/>
        </w:rPr>
        <w:t xml:space="preserve">формирования </w:t>
      </w:r>
      <w:r w:rsidR="002E725F" w:rsidRPr="0050204E">
        <w:rPr>
          <w:rFonts w:ascii="Times New Roman" w:hAnsi="Times New Roman" w:cs="Times New Roman"/>
          <w:sz w:val="24"/>
          <w:szCs w:val="24"/>
        </w:rPr>
        <w:t xml:space="preserve">эффективной </w:t>
      </w:r>
      <w:r w:rsidR="00BD2874" w:rsidRPr="0050204E">
        <w:rPr>
          <w:rFonts w:ascii="Times New Roman" w:hAnsi="Times New Roman" w:cs="Times New Roman"/>
          <w:sz w:val="24"/>
          <w:szCs w:val="24"/>
        </w:rPr>
        <w:t>корпоративной</w:t>
      </w:r>
      <w:r w:rsidRPr="0050204E">
        <w:rPr>
          <w:rFonts w:ascii="Times New Roman" w:hAnsi="Times New Roman" w:cs="Times New Roman"/>
          <w:sz w:val="24"/>
          <w:szCs w:val="24"/>
        </w:rPr>
        <w:t xml:space="preserve"> культуры</w:t>
      </w:r>
      <w:r w:rsidR="0039307B" w:rsidRPr="0050204E">
        <w:rPr>
          <w:rFonts w:ascii="Times New Roman" w:hAnsi="Times New Roman" w:cs="Times New Roman"/>
          <w:sz w:val="24"/>
          <w:szCs w:val="24"/>
        </w:rPr>
        <w:t xml:space="preserve">, как </w:t>
      </w:r>
      <w:r w:rsidR="00BD2874" w:rsidRPr="0050204E">
        <w:rPr>
          <w:rFonts w:ascii="Times New Roman" w:hAnsi="Times New Roman" w:cs="Times New Roman"/>
          <w:sz w:val="24"/>
          <w:szCs w:val="24"/>
        </w:rPr>
        <w:t>фактора</w:t>
      </w:r>
      <w:r w:rsidR="0039307B" w:rsidRPr="0050204E">
        <w:rPr>
          <w:rFonts w:ascii="Times New Roman" w:hAnsi="Times New Roman" w:cs="Times New Roman"/>
          <w:sz w:val="24"/>
          <w:szCs w:val="24"/>
        </w:rPr>
        <w:t xml:space="preserve"> </w:t>
      </w:r>
      <w:r w:rsidR="00BD2874" w:rsidRPr="0050204E">
        <w:rPr>
          <w:rFonts w:ascii="Times New Roman" w:hAnsi="Times New Roman" w:cs="Times New Roman"/>
          <w:sz w:val="24"/>
          <w:szCs w:val="24"/>
        </w:rPr>
        <w:t>конкурентоспособности</w:t>
      </w:r>
      <w:r w:rsidR="0039307B" w:rsidRPr="0050204E">
        <w:rPr>
          <w:rFonts w:ascii="Times New Roman" w:hAnsi="Times New Roman" w:cs="Times New Roman"/>
          <w:sz w:val="24"/>
          <w:szCs w:val="24"/>
        </w:rPr>
        <w:t xml:space="preserve"> организации</w:t>
      </w:r>
      <w:r w:rsidRPr="0050204E">
        <w:rPr>
          <w:rFonts w:ascii="Times New Roman" w:hAnsi="Times New Roman" w:cs="Times New Roman"/>
          <w:sz w:val="24"/>
          <w:szCs w:val="24"/>
        </w:rPr>
        <w:t>.</w:t>
      </w:r>
    </w:p>
    <w:p w:rsidR="00A4306C" w:rsidRPr="0050204E" w:rsidRDefault="00A4306C" w:rsidP="00CC7181">
      <w:pPr>
        <w:autoSpaceDE w:val="0"/>
        <w:autoSpaceDN w:val="0"/>
        <w:adjustRightInd w:val="0"/>
        <w:spacing w:after="0" w:line="360" w:lineRule="auto"/>
        <w:ind w:left="7079"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Таблица </w:t>
      </w:r>
      <w:r w:rsidR="002E725F" w:rsidRPr="0050204E">
        <w:rPr>
          <w:rFonts w:ascii="Times New Roman" w:hAnsi="Times New Roman" w:cs="Times New Roman"/>
          <w:sz w:val="24"/>
          <w:szCs w:val="24"/>
        </w:rPr>
        <w:t>3.1</w:t>
      </w:r>
    </w:p>
    <w:p w:rsidR="00A4306C" w:rsidRPr="0050204E" w:rsidRDefault="00A4306C" w:rsidP="00CC7181">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Комплекс мероприятий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9"/>
        <w:gridCol w:w="8647"/>
      </w:tblGrid>
      <w:tr w:rsidR="00A4306C" w:rsidRPr="0050204E" w:rsidTr="00B73B83">
        <w:tc>
          <w:tcPr>
            <w:tcW w:w="700" w:type="dxa"/>
            <w:tcBorders>
              <w:top w:val="single" w:sz="4" w:space="0" w:color="auto"/>
              <w:bottom w:val="single" w:sz="4" w:space="0" w:color="auto"/>
              <w:right w:val="single" w:sz="4" w:space="0" w:color="auto"/>
            </w:tcBorders>
          </w:tcPr>
          <w:p w:rsidR="00A4306C" w:rsidRPr="0050204E" w:rsidRDefault="00A4306C" w:rsidP="00CA1457">
            <w:pPr>
              <w:autoSpaceDE w:val="0"/>
              <w:autoSpaceDN w:val="0"/>
              <w:adjustRightInd w:val="0"/>
              <w:spacing w:after="0" w:line="240" w:lineRule="auto"/>
              <w:jc w:val="center"/>
              <w:rPr>
                <w:rFonts w:ascii="Times New Roman" w:hAnsi="Times New Roman" w:cs="Times New Roman"/>
                <w:sz w:val="24"/>
                <w:szCs w:val="24"/>
              </w:rPr>
            </w:pPr>
            <w:r w:rsidRPr="0050204E">
              <w:rPr>
                <w:rFonts w:ascii="Times New Roman" w:hAnsi="Times New Roman" w:cs="Times New Roman"/>
                <w:sz w:val="24"/>
                <w:szCs w:val="24"/>
              </w:rPr>
              <w:t>п/п</w:t>
            </w:r>
          </w:p>
        </w:tc>
        <w:tc>
          <w:tcPr>
            <w:tcW w:w="8656" w:type="dxa"/>
            <w:gridSpan w:val="2"/>
            <w:tcBorders>
              <w:top w:val="single" w:sz="4" w:space="0" w:color="auto"/>
              <w:left w:val="single" w:sz="4" w:space="0" w:color="auto"/>
              <w:bottom w:val="single" w:sz="4" w:space="0" w:color="auto"/>
            </w:tcBorders>
          </w:tcPr>
          <w:p w:rsidR="00A4306C" w:rsidRPr="0050204E" w:rsidRDefault="00A4306C" w:rsidP="00CA1457">
            <w:pPr>
              <w:autoSpaceDE w:val="0"/>
              <w:autoSpaceDN w:val="0"/>
              <w:adjustRightInd w:val="0"/>
              <w:spacing w:after="0" w:line="240" w:lineRule="auto"/>
              <w:jc w:val="center"/>
              <w:rPr>
                <w:rFonts w:ascii="Times New Roman" w:hAnsi="Times New Roman" w:cs="Times New Roman"/>
                <w:sz w:val="24"/>
                <w:szCs w:val="24"/>
              </w:rPr>
            </w:pPr>
            <w:r w:rsidRPr="0050204E">
              <w:rPr>
                <w:rFonts w:ascii="Times New Roman" w:hAnsi="Times New Roman" w:cs="Times New Roman"/>
                <w:sz w:val="24"/>
                <w:szCs w:val="24"/>
              </w:rPr>
              <w:t>Мероприятия</w:t>
            </w:r>
          </w:p>
        </w:tc>
      </w:tr>
      <w:tr w:rsidR="00A4306C" w:rsidRPr="0050204E" w:rsidTr="00B73B83">
        <w:tc>
          <w:tcPr>
            <w:tcW w:w="700" w:type="dxa"/>
            <w:tcBorders>
              <w:top w:val="single" w:sz="4" w:space="0" w:color="auto"/>
              <w:bottom w:val="single" w:sz="4" w:space="0" w:color="auto"/>
              <w:right w:val="single" w:sz="4" w:space="0" w:color="auto"/>
            </w:tcBorders>
          </w:tcPr>
          <w:p w:rsidR="00A4306C" w:rsidRPr="0050204E" w:rsidRDefault="00A4306C" w:rsidP="00CA1457">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1</w:t>
            </w:r>
          </w:p>
        </w:tc>
        <w:tc>
          <w:tcPr>
            <w:tcW w:w="8656" w:type="dxa"/>
            <w:gridSpan w:val="2"/>
            <w:tcBorders>
              <w:top w:val="single" w:sz="4" w:space="0" w:color="auto"/>
              <w:left w:val="single" w:sz="4" w:space="0" w:color="auto"/>
              <w:bottom w:val="single" w:sz="4" w:space="0" w:color="auto"/>
            </w:tcBorders>
          </w:tcPr>
          <w:p w:rsidR="00A4306C" w:rsidRPr="0050204E" w:rsidRDefault="009A3701" w:rsidP="00CE298D">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Разработка миссии, видения и стратегических целей ООО «НАША СЕМЬЯ»</w:t>
            </w:r>
          </w:p>
        </w:tc>
      </w:tr>
      <w:tr w:rsidR="006C3A85" w:rsidRPr="0050204E" w:rsidTr="00B73B83">
        <w:tc>
          <w:tcPr>
            <w:tcW w:w="700" w:type="dxa"/>
            <w:tcBorders>
              <w:top w:val="single" w:sz="4" w:space="0" w:color="auto"/>
              <w:bottom w:val="single" w:sz="4" w:space="0" w:color="auto"/>
              <w:right w:val="single" w:sz="4" w:space="0" w:color="auto"/>
            </w:tcBorders>
          </w:tcPr>
          <w:p w:rsidR="006C3A85" w:rsidRPr="0050204E" w:rsidRDefault="006C3A85" w:rsidP="00CA1457">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2</w:t>
            </w:r>
          </w:p>
        </w:tc>
        <w:tc>
          <w:tcPr>
            <w:tcW w:w="8656" w:type="dxa"/>
            <w:gridSpan w:val="2"/>
            <w:tcBorders>
              <w:top w:val="single" w:sz="4" w:space="0" w:color="auto"/>
              <w:left w:val="single" w:sz="4" w:space="0" w:color="auto"/>
              <w:bottom w:val="single" w:sz="4" w:space="0" w:color="auto"/>
            </w:tcBorders>
          </w:tcPr>
          <w:p w:rsidR="006C3A85" w:rsidRPr="0050204E" w:rsidRDefault="006C3A85" w:rsidP="00CE298D">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Разработка Кадровой Политики</w:t>
            </w:r>
          </w:p>
        </w:tc>
      </w:tr>
      <w:tr w:rsidR="00A4306C" w:rsidRPr="0050204E" w:rsidTr="006C3A85">
        <w:tc>
          <w:tcPr>
            <w:tcW w:w="709" w:type="dxa"/>
            <w:gridSpan w:val="2"/>
            <w:tcBorders>
              <w:top w:val="single" w:sz="4" w:space="0" w:color="auto"/>
              <w:bottom w:val="single" w:sz="4" w:space="0" w:color="auto"/>
              <w:right w:val="single" w:sz="4" w:space="0" w:color="auto"/>
            </w:tcBorders>
          </w:tcPr>
          <w:p w:rsidR="00A4306C" w:rsidRPr="0050204E" w:rsidRDefault="00A4306C" w:rsidP="00CA1457">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3</w:t>
            </w:r>
          </w:p>
        </w:tc>
        <w:tc>
          <w:tcPr>
            <w:tcW w:w="8647" w:type="dxa"/>
            <w:tcBorders>
              <w:top w:val="single" w:sz="4" w:space="0" w:color="auto"/>
              <w:left w:val="single" w:sz="4" w:space="0" w:color="auto"/>
              <w:bottom w:val="single" w:sz="4" w:space="0" w:color="auto"/>
            </w:tcBorders>
          </w:tcPr>
          <w:p w:rsidR="00A4306C" w:rsidRPr="0050204E" w:rsidRDefault="006C3A85" w:rsidP="00C64ED8">
            <w:pPr>
              <w:autoSpaceDE w:val="0"/>
              <w:autoSpaceDN w:val="0"/>
              <w:adjustRightInd w:val="0"/>
              <w:spacing w:after="0" w:line="240" w:lineRule="auto"/>
              <w:jc w:val="both"/>
              <w:rPr>
                <w:rFonts w:ascii="Times New Roman" w:hAnsi="Times New Roman" w:cs="Times New Roman"/>
                <w:sz w:val="24"/>
                <w:szCs w:val="24"/>
              </w:rPr>
            </w:pPr>
            <w:r w:rsidRPr="0050204E">
              <w:rPr>
                <w:rFonts w:ascii="Times New Roman" w:hAnsi="Times New Roman" w:cs="Times New Roman"/>
                <w:sz w:val="24"/>
                <w:szCs w:val="24"/>
              </w:rPr>
              <w:t>Создание благоприятного морально</w:t>
            </w:r>
            <w:r w:rsidR="00C64ED8" w:rsidRPr="0050204E">
              <w:rPr>
                <w:rFonts w:ascii="Times New Roman" w:hAnsi="Times New Roman" w:cs="Times New Roman"/>
                <w:sz w:val="24"/>
                <w:szCs w:val="24"/>
              </w:rPr>
              <w:t>-</w:t>
            </w:r>
            <w:r w:rsidRPr="0050204E">
              <w:rPr>
                <w:rFonts w:ascii="Times New Roman" w:hAnsi="Times New Roman" w:cs="Times New Roman"/>
                <w:sz w:val="24"/>
                <w:szCs w:val="24"/>
              </w:rPr>
              <w:t>психологического климата</w:t>
            </w:r>
          </w:p>
        </w:tc>
      </w:tr>
      <w:tr w:rsidR="00A4306C" w:rsidRPr="0050204E" w:rsidTr="006C3A85">
        <w:tc>
          <w:tcPr>
            <w:tcW w:w="709" w:type="dxa"/>
            <w:gridSpan w:val="2"/>
            <w:tcBorders>
              <w:top w:val="single" w:sz="4" w:space="0" w:color="auto"/>
              <w:bottom w:val="single" w:sz="4" w:space="0" w:color="auto"/>
              <w:right w:val="single" w:sz="4" w:space="0" w:color="auto"/>
            </w:tcBorders>
          </w:tcPr>
          <w:p w:rsidR="00A4306C" w:rsidRPr="0050204E" w:rsidRDefault="0039307B" w:rsidP="00CA1457">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4</w:t>
            </w:r>
          </w:p>
        </w:tc>
        <w:tc>
          <w:tcPr>
            <w:tcW w:w="8647" w:type="dxa"/>
            <w:tcBorders>
              <w:top w:val="single" w:sz="4" w:space="0" w:color="auto"/>
              <w:left w:val="single" w:sz="4" w:space="0" w:color="auto"/>
              <w:bottom w:val="single" w:sz="4" w:space="0" w:color="auto"/>
            </w:tcBorders>
          </w:tcPr>
          <w:p w:rsidR="00A4306C" w:rsidRPr="0050204E" w:rsidRDefault="0039307B" w:rsidP="000215C7">
            <w:pPr>
              <w:autoSpaceDE w:val="0"/>
              <w:autoSpaceDN w:val="0"/>
              <w:adjustRightInd w:val="0"/>
              <w:spacing w:after="0" w:line="240" w:lineRule="auto"/>
              <w:rPr>
                <w:rFonts w:ascii="Times New Roman" w:hAnsi="Times New Roman" w:cs="Times New Roman"/>
                <w:sz w:val="24"/>
                <w:szCs w:val="24"/>
              </w:rPr>
            </w:pPr>
            <w:r w:rsidRPr="0050204E">
              <w:rPr>
                <w:rFonts w:ascii="Times New Roman" w:hAnsi="Times New Roman" w:cs="Times New Roman"/>
                <w:sz w:val="24"/>
                <w:szCs w:val="24"/>
              </w:rPr>
              <w:t xml:space="preserve">Разработка </w:t>
            </w:r>
            <w:r w:rsidR="000215C7" w:rsidRPr="0050204E">
              <w:rPr>
                <w:rFonts w:ascii="Times New Roman" w:hAnsi="Times New Roman" w:cs="Times New Roman"/>
                <w:sz w:val="24"/>
                <w:szCs w:val="24"/>
              </w:rPr>
              <w:t>этического кодекса</w:t>
            </w:r>
          </w:p>
        </w:tc>
      </w:tr>
    </w:tbl>
    <w:p w:rsidR="00AB3DB7" w:rsidRPr="0050204E" w:rsidRDefault="00AB3DB7" w:rsidP="00AD16DA">
      <w:pPr>
        <w:autoSpaceDE w:val="0"/>
        <w:autoSpaceDN w:val="0"/>
        <w:adjustRightInd w:val="0"/>
        <w:spacing w:after="0" w:line="360" w:lineRule="auto"/>
        <w:ind w:firstLine="709"/>
        <w:jc w:val="both"/>
        <w:rPr>
          <w:rFonts w:ascii="Times New Roman" w:hAnsi="Times New Roman" w:cs="Times New Roman"/>
          <w:sz w:val="24"/>
          <w:szCs w:val="24"/>
        </w:rPr>
      </w:pPr>
      <w:bookmarkStart w:id="29" w:name="_Toc441563530"/>
    </w:p>
    <w:p w:rsidR="00AB3DB7" w:rsidRPr="0050204E" w:rsidRDefault="00AB3DB7" w:rsidP="00AD16DA">
      <w:pPr>
        <w:pStyle w:val="3"/>
        <w:spacing w:before="0" w:line="360" w:lineRule="auto"/>
        <w:ind w:firstLine="709"/>
        <w:jc w:val="both"/>
        <w:rPr>
          <w:rFonts w:ascii="Times New Roman" w:hAnsi="Times New Roman" w:cs="Times New Roman"/>
          <w:b w:val="0"/>
          <w:color w:val="auto"/>
          <w:sz w:val="24"/>
          <w:szCs w:val="24"/>
        </w:rPr>
      </w:pPr>
      <w:bookmarkStart w:id="30" w:name="_Toc451860832"/>
      <w:r w:rsidRPr="0050204E">
        <w:rPr>
          <w:rFonts w:ascii="Times New Roman" w:hAnsi="Times New Roman" w:cs="Times New Roman"/>
          <w:b w:val="0"/>
          <w:color w:val="auto"/>
          <w:sz w:val="24"/>
          <w:szCs w:val="24"/>
        </w:rPr>
        <w:t>3.</w:t>
      </w:r>
      <w:r w:rsidR="0015098F" w:rsidRPr="0050204E">
        <w:rPr>
          <w:rFonts w:ascii="Times New Roman" w:hAnsi="Times New Roman" w:cs="Times New Roman"/>
          <w:b w:val="0"/>
          <w:color w:val="auto"/>
          <w:sz w:val="24"/>
          <w:szCs w:val="24"/>
        </w:rPr>
        <w:t>1</w:t>
      </w:r>
      <w:r w:rsidRPr="0050204E">
        <w:rPr>
          <w:rFonts w:ascii="Times New Roman" w:hAnsi="Times New Roman" w:cs="Times New Roman"/>
          <w:b w:val="0"/>
          <w:color w:val="auto"/>
          <w:sz w:val="24"/>
          <w:szCs w:val="24"/>
        </w:rPr>
        <w:t xml:space="preserve">.1 Разработка миссии, видения и </w:t>
      </w:r>
      <w:r w:rsidRPr="0050204E">
        <w:rPr>
          <w:rFonts w:ascii="Times New Roman" w:eastAsia="Times-Roman" w:hAnsi="Times New Roman" w:cs="Times New Roman"/>
          <w:b w:val="0"/>
          <w:color w:val="auto"/>
          <w:sz w:val="24"/>
          <w:szCs w:val="24"/>
        </w:rPr>
        <w:t>стратегических целей</w:t>
      </w:r>
      <w:r w:rsidRPr="0050204E">
        <w:rPr>
          <w:rFonts w:ascii="Times New Roman" w:hAnsi="Times New Roman" w:cs="Times New Roman"/>
          <w:b w:val="0"/>
          <w:color w:val="auto"/>
          <w:sz w:val="24"/>
          <w:szCs w:val="24"/>
        </w:rPr>
        <w:t xml:space="preserve"> ООО «НАША СЕМЬЯ»</w:t>
      </w:r>
      <w:bookmarkEnd w:id="30"/>
    </w:p>
    <w:p w:rsidR="00AB3DB7" w:rsidRPr="0050204E" w:rsidRDefault="00AB3DB7" w:rsidP="00AB3DB7">
      <w:pPr>
        <w:autoSpaceDE w:val="0"/>
        <w:autoSpaceDN w:val="0"/>
        <w:adjustRightInd w:val="0"/>
        <w:spacing w:after="0" w:line="360" w:lineRule="auto"/>
        <w:ind w:firstLine="709"/>
        <w:jc w:val="both"/>
        <w:rPr>
          <w:rFonts w:ascii="Times New Roman" w:hAnsi="Times New Roman" w:cs="Times New Roman"/>
          <w:sz w:val="24"/>
          <w:szCs w:val="24"/>
        </w:rPr>
      </w:pPr>
    </w:p>
    <w:p w:rsidR="00CE298D" w:rsidRPr="0050204E" w:rsidRDefault="00CE298D" w:rsidP="00CE298D">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Одна из главных обязанностей высшего руководства компании  четкое определение миссии компании, чтобы каждый сотрудник имел ясное представление о том, чем она занимается, какие цели преследует и какие пути выбирает для достижения по</w:t>
      </w:r>
      <w:r w:rsidR="005636EA" w:rsidRPr="0050204E">
        <w:rPr>
          <w:rFonts w:ascii="Times New Roman" w:hAnsi="Times New Roman" w:cs="Times New Roman"/>
          <w:sz w:val="24"/>
          <w:szCs w:val="24"/>
        </w:rPr>
        <w:t>с</w:t>
      </w:r>
      <w:r w:rsidRPr="0050204E">
        <w:rPr>
          <w:rFonts w:ascii="Times New Roman" w:hAnsi="Times New Roman" w:cs="Times New Roman"/>
          <w:sz w:val="24"/>
          <w:szCs w:val="24"/>
        </w:rPr>
        <w:t>тавленных целей.</w:t>
      </w:r>
    </w:p>
    <w:p w:rsidR="00AB3DB7"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Формулировка миссии должна быть краткой, афористичной и привлекать внимание. Многостраничные миссии не могут считаться оптимальными, прежде всего с позиции восприятия. Какого-либо определенного и универсального набора правил для формулирования миссии, подходящего для любой конкретной организации, не существует.</w:t>
      </w:r>
    </w:p>
    <w:p w:rsidR="00AB3DB7" w:rsidRPr="0050204E" w:rsidRDefault="00AB3DB7" w:rsidP="009A3701">
      <w:pPr>
        <w:autoSpaceDE w:val="0"/>
        <w:autoSpaceDN w:val="0"/>
        <w:adjustRightInd w:val="0"/>
        <w:spacing w:after="0" w:line="360" w:lineRule="auto"/>
        <w:ind w:firstLine="709"/>
        <w:jc w:val="both"/>
        <w:rPr>
          <w:rFonts w:ascii="Times New Roman" w:hAnsi="Times New Roman" w:cs="Times New Roman"/>
          <w:color w:val="FF0000"/>
          <w:sz w:val="24"/>
          <w:szCs w:val="24"/>
        </w:rPr>
      </w:pPr>
      <w:r w:rsidRPr="0050204E">
        <w:rPr>
          <w:rFonts w:ascii="Times New Roman" w:hAnsi="Times New Roman" w:cs="Times New Roman"/>
          <w:sz w:val="24"/>
          <w:szCs w:val="24"/>
        </w:rPr>
        <w:t>Миссия как глобальная цель компании превращает ее в систему. Более того, в открытую социально-экономическую систему - основу рыночных отношений и позволяет разумно распределить усилия и ресурсы для обеспечения долговременной результативности бизнеса.</w:t>
      </w:r>
    </w:p>
    <w:p w:rsidR="00AB3DB7" w:rsidRPr="0050204E" w:rsidRDefault="00AB3DB7" w:rsidP="009A3701">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Причем не обязательно миссия предприятия должна быть выражена явно и оформлена в виде конкретного документа. Это может быть и просто броский девиз</w:t>
      </w:r>
      <w:r w:rsidRPr="0050204E">
        <w:rPr>
          <w:rStyle w:val="a8"/>
          <w:rFonts w:ascii="Times New Roman" w:hAnsi="Times New Roman"/>
          <w:sz w:val="24"/>
          <w:szCs w:val="24"/>
        </w:rPr>
        <w:footnoteReference w:id="31"/>
      </w:r>
      <w:r w:rsidRPr="0050204E">
        <w:rPr>
          <w:rFonts w:ascii="Times New Roman" w:hAnsi="Times New Roman" w:cs="Times New Roman"/>
          <w:sz w:val="24"/>
          <w:szCs w:val="24"/>
        </w:rPr>
        <w:t xml:space="preserve">. </w:t>
      </w:r>
    </w:p>
    <w:p w:rsidR="00AB3DB7" w:rsidRPr="0050204E" w:rsidRDefault="00AB3DB7" w:rsidP="009A3701">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Миссия представляет качественно выраженную совокупность стратегических целей. Миссия помогает понять, чем в действительности занимается организация, какова ее сущность, масштабы, перспективы и направления роста, отличия от конкурентов.</w:t>
      </w:r>
    </w:p>
    <w:p w:rsidR="00AB3DB7"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Сформулируем миссию для исследуемой организации:  </w:t>
      </w:r>
    </w:p>
    <w:p w:rsidR="00AB3DB7" w:rsidRPr="0050204E" w:rsidRDefault="00AB3DB7" w:rsidP="009A3701">
      <w:pPr>
        <w:spacing w:after="0" w:line="360" w:lineRule="auto"/>
        <w:ind w:firstLine="709"/>
        <w:jc w:val="both"/>
        <w:rPr>
          <w:rFonts w:ascii="Times New Roman" w:hAnsi="Times New Roman" w:cs="Times New Roman"/>
          <w:b/>
          <w:sz w:val="24"/>
          <w:szCs w:val="24"/>
        </w:rPr>
      </w:pPr>
      <w:r w:rsidRPr="0050204E">
        <w:rPr>
          <w:rFonts w:ascii="Times New Roman" w:hAnsi="Times New Roman" w:cs="Times New Roman"/>
          <w:b/>
          <w:sz w:val="24"/>
          <w:szCs w:val="24"/>
        </w:rPr>
        <w:t>«Наша миссия сделать Ваш двор комфортнее, даря улыбки и радость Вашим детям!».</w:t>
      </w:r>
    </w:p>
    <w:p w:rsidR="00AB3DB7"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На основании миссии и состояния внешней среды организация формулирует стратегическое видение организации.</w:t>
      </w:r>
    </w:p>
    <w:p w:rsidR="00AB3DB7"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Видение организации - это описание того состояния, которое она хочет достигнуть к определенному времени. Это формулировка того образа, который должен возникнуть, когда организация достигнет свой миссии</w:t>
      </w:r>
      <w:r w:rsidRPr="0050204E">
        <w:rPr>
          <w:rStyle w:val="a8"/>
          <w:rFonts w:ascii="Times New Roman" w:hAnsi="Times New Roman"/>
          <w:sz w:val="24"/>
          <w:szCs w:val="24"/>
        </w:rPr>
        <w:footnoteReference w:id="32"/>
      </w:r>
      <w:r w:rsidRPr="0050204E">
        <w:rPr>
          <w:rFonts w:ascii="Times New Roman" w:hAnsi="Times New Roman" w:cs="Times New Roman"/>
          <w:sz w:val="24"/>
          <w:szCs w:val="24"/>
        </w:rPr>
        <w:t>.</w:t>
      </w:r>
    </w:p>
    <w:p w:rsidR="00AB3DB7" w:rsidRPr="0050204E" w:rsidRDefault="00AB3DB7" w:rsidP="009A3701">
      <w:pPr>
        <w:spacing w:after="0" w:line="360" w:lineRule="auto"/>
        <w:ind w:firstLine="709"/>
        <w:jc w:val="both"/>
        <w:rPr>
          <w:rFonts w:ascii="Times New Roman" w:hAnsi="Times New Roman" w:cs="Times New Roman"/>
          <w:b/>
          <w:sz w:val="24"/>
          <w:szCs w:val="24"/>
        </w:rPr>
      </w:pPr>
      <w:r w:rsidRPr="0050204E">
        <w:rPr>
          <w:rFonts w:ascii="Times New Roman" w:hAnsi="Times New Roman" w:cs="Times New Roman"/>
          <w:sz w:val="24"/>
          <w:szCs w:val="24"/>
        </w:rPr>
        <w:t xml:space="preserve">Видение: </w:t>
      </w:r>
      <w:r w:rsidRPr="0050204E">
        <w:rPr>
          <w:rFonts w:ascii="Times New Roman" w:hAnsi="Times New Roman" w:cs="Times New Roman"/>
          <w:b/>
          <w:sz w:val="24"/>
          <w:szCs w:val="24"/>
        </w:rPr>
        <w:t>«Стать конкурентоспособной фирмой в производстве малых архитектурных форм. Мы стремимся стать л</w:t>
      </w:r>
      <w:r w:rsidR="0046616E" w:rsidRPr="0050204E">
        <w:rPr>
          <w:rFonts w:ascii="Times New Roman" w:hAnsi="Times New Roman" w:cs="Times New Roman"/>
          <w:b/>
          <w:sz w:val="24"/>
          <w:szCs w:val="24"/>
        </w:rPr>
        <w:t>иде</w:t>
      </w:r>
      <w:r w:rsidRPr="0050204E">
        <w:rPr>
          <w:rFonts w:ascii="Times New Roman" w:hAnsi="Times New Roman" w:cs="Times New Roman"/>
          <w:b/>
          <w:sz w:val="24"/>
          <w:szCs w:val="24"/>
        </w:rPr>
        <w:t>рами  в производстве малых архитектурных форм».</w:t>
      </w:r>
    </w:p>
    <w:p w:rsidR="00AB3DB7"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Видение относится лишь к будущему, она теряет свою силу при достижении желаемого результата и должна быть переустановлена.</w:t>
      </w:r>
    </w:p>
    <w:p w:rsidR="005636EA"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Стратегическое видение - это внутренний документ, необходимый руководству компании, чтобы снять все сомнения относительно долгосрочных</w:t>
      </w:r>
      <w:r w:rsidRPr="0050204E">
        <w:rPr>
          <w:rFonts w:ascii="Times New Roman" w:hAnsi="Times New Roman" w:cs="Times New Roman"/>
          <w:sz w:val="24"/>
          <w:szCs w:val="24"/>
        </w:rPr>
        <w:br/>
        <w:t>перспектив развития компании</w:t>
      </w:r>
      <w:r w:rsidRPr="0050204E">
        <w:rPr>
          <w:rStyle w:val="a8"/>
          <w:rFonts w:ascii="Times New Roman" w:hAnsi="Times New Roman"/>
          <w:sz w:val="24"/>
          <w:szCs w:val="24"/>
        </w:rPr>
        <w:footnoteReference w:id="33"/>
      </w:r>
      <w:r w:rsidRPr="0050204E">
        <w:rPr>
          <w:rFonts w:ascii="Times New Roman" w:hAnsi="Times New Roman" w:cs="Times New Roman"/>
          <w:sz w:val="24"/>
          <w:szCs w:val="24"/>
        </w:rPr>
        <w:t xml:space="preserve">. </w:t>
      </w:r>
      <w:r w:rsidR="005636EA" w:rsidRPr="0050204E">
        <w:rPr>
          <w:rFonts w:ascii="Times New Roman" w:hAnsi="Times New Roman" w:cs="Times New Roman"/>
          <w:sz w:val="24"/>
          <w:szCs w:val="24"/>
        </w:rPr>
        <w:t xml:space="preserve"> </w:t>
      </w:r>
    </w:p>
    <w:p w:rsidR="00AB3DB7" w:rsidRPr="0050204E" w:rsidRDefault="00AB3DB7" w:rsidP="009A370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Если миссия ориентируется на потребителя, то видение компании акцентирует внимание на принципах деятельности, которые позволяют реализовать эту миссию.</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 xml:space="preserve">Мы убеждены, что ключевыми принципами работы коллектива должны быть </w:t>
      </w:r>
      <w:r w:rsidR="0046616E" w:rsidRPr="0050204E">
        <w:rPr>
          <w:rFonts w:ascii="Times New Roman" w:hAnsi="Times New Roman" w:cs="Times New Roman"/>
          <w:sz w:val="24"/>
          <w:szCs w:val="24"/>
        </w:rPr>
        <w:t xml:space="preserve"> - </w:t>
      </w:r>
      <w:r w:rsidRPr="0050204E">
        <w:rPr>
          <w:rFonts w:ascii="Times New Roman" w:hAnsi="Times New Roman" w:cs="Times New Roman"/>
          <w:sz w:val="24"/>
          <w:szCs w:val="24"/>
        </w:rPr>
        <w:t>доверие, открытость, профессионализм, командный дух и гордость за свое дело.</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Персонал «НАША СЕМЬЯ» разделяет основные ценности компании:</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 xml:space="preserve"> - Честность и добросовестность;</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 xml:space="preserve"> - Уважение и забота о людях;</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 xml:space="preserve"> - Индивидуальная ответственность при поддержке коллектива;</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 xml:space="preserve"> - Профессионализм и постоянное совершенствование.</w:t>
      </w:r>
    </w:p>
    <w:p w:rsidR="00AB3DB7" w:rsidRP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b/>
          <w:sz w:val="24"/>
          <w:szCs w:val="24"/>
        </w:rPr>
        <w:t>Наши ценности</w:t>
      </w:r>
      <w:r w:rsidRPr="0050204E">
        <w:rPr>
          <w:rFonts w:ascii="Times New Roman" w:hAnsi="Times New Roman" w:cs="Times New Roman"/>
          <w:sz w:val="24"/>
          <w:szCs w:val="24"/>
        </w:rPr>
        <w:t xml:space="preserve"> - это принципы, по которым работает и живет каждый сотрудник компании.</w:t>
      </w:r>
    </w:p>
    <w:p w:rsidR="0050204E" w:rsidRDefault="00AB3DB7" w:rsidP="009A3701">
      <w:pPr>
        <w:shd w:val="clear" w:color="auto" w:fill="FFFFFF"/>
        <w:spacing w:after="0" w:line="360" w:lineRule="auto"/>
        <w:ind w:firstLine="709"/>
        <w:jc w:val="both"/>
        <w:textAlignment w:val="baseline"/>
        <w:rPr>
          <w:rFonts w:ascii="Times New Roman" w:hAnsi="Times New Roman" w:cs="Times New Roman"/>
          <w:sz w:val="24"/>
          <w:szCs w:val="24"/>
        </w:rPr>
      </w:pPr>
      <w:r w:rsidRPr="0050204E">
        <w:rPr>
          <w:rFonts w:ascii="Times New Roman" w:hAnsi="Times New Roman" w:cs="Times New Roman"/>
          <w:sz w:val="24"/>
          <w:szCs w:val="24"/>
        </w:rPr>
        <w:t>Стратегия устойчивого развития ООО «НАША СЕМЬЯ» предлагаем на реализацию совокупности следующих взаимосвязанных целей и задач (рис. 3.1).</w:t>
      </w:r>
    </w:p>
    <w:p w:rsidR="0050204E" w:rsidRDefault="0050204E">
      <w:pPr>
        <w:rPr>
          <w:rFonts w:ascii="Times New Roman" w:hAnsi="Times New Roman" w:cs="Times New Roman"/>
          <w:sz w:val="24"/>
          <w:szCs w:val="24"/>
        </w:rPr>
      </w:pPr>
      <w:r>
        <w:rPr>
          <w:rFonts w:ascii="Times New Roman" w:hAnsi="Times New Roman" w:cs="Times New Roman"/>
          <w:sz w:val="24"/>
          <w:szCs w:val="24"/>
        </w:rPr>
        <w:br w:type="page"/>
      </w:r>
    </w:p>
    <w:p w:rsidR="0015098F" w:rsidRPr="0050204E" w:rsidRDefault="0015098F" w:rsidP="009A3701">
      <w:pPr>
        <w:shd w:val="clear" w:color="auto" w:fill="FFFFFF"/>
        <w:spacing w:after="0" w:line="360" w:lineRule="auto"/>
        <w:ind w:firstLine="709"/>
        <w:jc w:val="both"/>
        <w:textAlignment w:val="baseline"/>
        <w:rPr>
          <w:rFonts w:ascii="Times New Roman" w:hAnsi="Times New Roman" w:cs="Times New Roman"/>
          <w:sz w:val="24"/>
          <w:szCs w:val="24"/>
        </w:rPr>
      </w:pPr>
    </w:p>
    <w:p w:rsidR="00AB3DB7" w:rsidRDefault="00AB3DB7" w:rsidP="00AB3DB7">
      <w:pPr>
        <w:jc w:val="both"/>
        <w:rPr>
          <w:rFonts w:cs="Times New Roman"/>
          <w:szCs w:val="28"/>
        </w:rPr>
      </w:pPr>
      <w:r>
        <w:rPr>
          <w:rFonts w:cs="Times New Roman"/>
          <w:noProof/>
          <w:szCs w:val="28"/>
          <w:lang w:eastAsia="ru-RU"/>
        </w:rPr>
        <mc:AlternateContent>
          <mc:Choice Requires="wps">
            <w:drawing>
              <wp:anchor distT="0" distB="0" distL="114300" distR="114300" simplePos="0" relativeHeight="251689984" behindDoc="0" locked="0" layoutInCell="1" allowOverlap="1" wp14:anchorId="269EBC4B" wp14:editId="32AA44D1">
                <wp:simplePos x="0" y="0"/>
                <wp:positionH relativeFrom="column">
                  <wp:posOffset>677545</wp:posOffset>
                </wp:positionH>
                <wp:positionV relativeFrom="paragraph">
                  <wp:posOffset>-1905</wp:posOffset>
                </wp:positionV>
                <wp:extent cx="4423410" cy="475615"/>
                <wp:effectExtent l="0" t="0" r="15240" b="19685"/>
                <wp:wrapNone/>
                <wp:docPr id="32" name="Прямоугольник 32"/>
                <wp:cNvGraphicFramePr/>
                <a:graphic xmlns:a="http://schemas.openxmlformats.org/drawingml/2006/main">
                  <a:graphicData uri="http://schemas.microsoft.com/office/word/2010/wordprocessingShape">
                    <wps:wsp>
                      <wps:cNvSpPr/>
                      <wps:spPr>
                        <a:xfrm>
                          <a:off x="0" y="0"/>
                          <a:ext cx="4423410" cy="47561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Главный стратегический приоритет – обеспечение устойчивого динамичного развития на основе повышающейся конкурентоспособности компании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2" o:spid="_x0000_s1036" style="position:absolute;left:0;text-align:left;margin-left:53.35pt;margin-top:-.15pt;width:348.3pt;height:37.4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Главный стратегический приоритет – обеспечение устойчивого динамичного развития на основе повышающейся конкурентоспособности компании</w:t>
                      </w:r>
                    </w:p>
                  </w:txbxContent>
                </v:textbox>
              </v:rect>
            </w:pict>
          </mc:Fallback>
        </mc:AlternateContent>
      </w:r>
    </w:p>
    <w:p w:rsidR="00AB3DB7" w:rsidRDefault="00AB3DB7" w:rsidP="00AB3DB7">
      <w:pPr>
        <w:jc w:val="both"/>
        <w:rPr>
          <w:rFonts w:cs="Times New Roman"/>
          <w:szCs w:val="28"/>
        </w:rPr>
      </w:pPr>
      <w:r>
        <w:rPr>
          <w:rFonts w:cs="Times New Roman"/>
          <w:noProof/>
          <w:szCs w:val="28"/>
          <w:lang w:eastAsia="ru-RU"/>
        </w:rPr>
        <mc:AlternateContent>
          <mc:Choice Requires="wps">
            <w:drawing>
              <wp:anchor distT="0" distB="0" distL="114300" distR="114300" simplePos="0" relativeHeight="251697152" behindDoc="0" locked="0" layoutInCell="1" allowOverlap="1" wp14:anchorId="491EC8E9" wp14:editId="3D0E7B52">
                <wp:simplePos x="0" y="0"/>
                <wp:positionH relativeFrom="column">
                  <wp:posOffset>2854361</wp:posOffset>
                </wp:positionH>
                <wp:positionV relativeFrom="paragraph">
                  <wp:posOffset>203647</wp:posOffset>
                </wp:positionV>
                <wp:extent cx="0" cy="514985"/>
                <wp:effectExtent l="95250" t="0" r="57150" b="56515"/>
                <wp:wrapNone/>
                <wp:docPr id="33" name="Прямая со стрелкой 33"/>
                <wp:cNvGraphicFramePr/>
                <a:graphic xmlns:a="http://schemas.openxmlformats.org/drawingml/2006/main">
                  <a:graphicData uri="http://schemas.microsoft.com/office/word/2010/wordprocessingShape">
                    <wps:wsp>
                      <wps:cNvCnPr/>
                      <wps:spPr>
                        <a:xfrm>
                          <a:off x="0" y="0"/>
                          <a:ext cx="0" cy="5149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Прямая со стрелкой 33" o:spid="_x0000_s1026" type="#_x0000_t32" style="position:absolute;margin-left:224.75pt;margin-top:16.05pt;width:0;height:40.5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" strokecolor="black [3040]">
                <v:stroke endarrow="open"/>
              </v:shape>
            </w:pict>
          </mc:Fallback>
        </mc:AlternateContent>
      </w:r>
      <w:r>
        <w:rPr>
          <w:rFonts w:cs="Times New Roman"/>
          <w:noProof/>
          <w:szCs w:val="28"/>
          <w:lang w:eastAsia="ru-RU"/>
        </w:rPr>
        <mc:AlternateContent>
          <mc:Choice Requires="wps">
            <w:drawing>
              <wp:anchor distT="0" distB="0" distL="114300" distR="114300" simplePos="0" relativeHeight="251699200" behindDoc="0" locked="0" layoutInCell="1" allowOverlap="1" wp14:anchorId="6F9DC91C" wp14:editId="13392C96">
                <wp:simplePos x="0" y="0"/>
                <wp:positionH relativeFrom="column">
                  <wp:posOffset>4303233</wp:posOffset>
                </wp:positionH>
                <wp:positionV relativeFrom="paragraph">
                  <wp:posOffset>206670</wp:posOffset>
                </wp:positionV>
                <wp:extent cx="953037" cy="514985"/>
                <wp:effectExtent l="0" t="0" r="76200" b="56515"/>
                <wp:wrapNone/>
                <wp:docPr id="34" name="Прямая со стрелкой 34"/>
                <wp:cNvGraphicFramePr/>
                <a:graphic xmlns:a="http://schemas.openxmlformats.org/drawingml/2006/main">
                  <a:graphicData uri="http://schemas.microsoft.com/office/word/2010/wordprocessingShape">
                    <wps:wsp>
                      <wps:cNvCnPr/>
                      <wps:spPr>
                        <a:xfrm>
                          <a:off x="0" y="0"/>
                          <a:ext cx="953037" cy="5149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34" o:spid="_x0000_s1026" type="#_x0000_t32" style="position:absolute;margin-left:338.85pt;margin-top:16.25pt;width:75.05pt;height:40.5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" strokecolor="black [3040]">
                <v:stroke endarrow="open"/>
              </v:shape>
            </w:pict>
          </mc:Fallback>
        </mc:AlternateContent>
      </w:r>
      <w:r>
        <w:rPr>
          <w:rFonts w:cs="Times New Roman"/>
          <w:noProof/>
          <w:szCs w:val="28"/>
          <w:lang w:eastAsia="ru-RU"/>
        </w:rPr>
        <mc:AlternateContent>
          <mc:Choice Requires="wps">
            <w:drawing>
              <wp:anchor distT="0" distB="0" distL="114300" distR="114300" simplePos="0" relativeHeight="251698176" behindDoc="0" locked="0" layoutInCell="1" allowOverlap="1" wp14:anchorId="1370423F" wp14:editId="54AA36DD">
                <wp:simplePos x="0" y="0"/>
                <wp:positionH relativeFrom="column">
                  <wp:posOffset>1051319</wp:posOffset>
                </wp:positionH>
                <wp:positionV relativeFrom="paragraph">
                  <wp:posOffset>206670</wp:posOffset>
                </wp:positionV>
                <wp:extent cx="739909" cy="514985"/>
                <wp:effectExtent l="38100" t="0" r="22225" b="56515"/>
                <wp:wrapNone/>
                <wp:docPr id="35" name="Прямая со стрелкой 35"/>
                <wp:cNvGraphicFramePr/>
                <a:graphic xmlns:a="http://schemas.openxmlformats.org/drawingml/2006/main">
                  <a:graphicData uri="http://schemas.microsoft.com/office/word/2010/wordprocessingShape">
                    <wps:wsp>
                      <wps:cNvCnPr/>
                      <wps:spPr>
                        <a:xfrm flipH="1">
                          <a:off x="0" y="0"/>
                          <a:ext cx="739909" cy="5149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35" o:spid="_x0000_s1026" type="#_x0000_t32" style="position:absolute;margin-left:82.8pt;margin-top:16.25pt;width:58.25pt;height:40.55pt;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" strokecolor="black [3040]">
                <v:stroke endarrow="open"/>
              </v:shape>
            </w:pict>
          </mc:Fallback>
        </mc:AlternateContent>
      </w:r>
    </w:p>
    <w:p w:rsidR="00AB3DB7" w:rsidRPr="00770609" w:rsidRDefault="00AB3DB7" w:rsidP="00AB3DB7">
      <w:pPr>
        <w:jc w:val="both"/>
        <w:rPr>
          <w:rFonts w:cs="Times New Roman"/>
          <w:szCs w:val="28"/>
        </w:rPr>
      </w:pPr>
    </w:p>
    <w:p w:rsidR="00AB3DB7" w:rsidRDefault="00AB3DB7" w:rsidP="00AB3DB7">
      <w:pPr>
        <w:rPr>
          <w:rFonts w:cs="Times New Roman"/>
          <w:szCs w:val="28"/>
        </w:rPr>
      </w:pPr>
      <w:r>
        <w:rPr>
          <w:rFonts w:cs="Times New Roman"/>
          <w:noProof/>
          <w:szCs w:val="28"/>
          <w:lang w:eastAsia="ru-RU"/>
        </w:rPr>
        <mc:AlternateContent>
          <mc:Choice Requires="wps">
            <w:drawing>
              <wp:anchor distT="0" distB="0" distL="114300" distR="114300" simplePos="0" relativeHeight="251691008" behindDoc="0" locked="0" layoutInCell="1" allowOverlap="1" wp14:anchorId="21079D2B" wp14:editId="3C254F24">
                <wp:simplePos x="0" y="0"/>
                <wp:positionH relativeFrom="column">
                  <wp:posOffset>-82550</wp:posOffset>
                </wp:positionH>
                <wp:positionV relativeFrom="paragraph">
                  <wp:posOffset>138430</wp:posOffset>
                </wp:positionV>
                <wp:extent cx="1873250" cy="553720"/>
                <wp:effectExtent l="0" t="0" r="12700" b="17780"/>
                <wp:wrapNone/>
                <wp:docPr id="36" name="Прямоугольник 36"/>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Обеспечение высоких темпов экономического развития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6" o:spid="_x0000_s1037" style="position:absolute;margin-left:-6.5pt;margin-top:10.9pt;width:147.5pt;height:43.6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Обеспечение высоких темпов экономического развития</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692032" behindDoc="0" locked="0" layoutInCell="1" allowOverlap="1" wp14:anchorId="7E59EDB8" wp14:editId="5B019D49">
                <wp:simplePos x="0" y="0"/>
                <wp:positionH relativeFrom="column">
                  <wp:posOffset>2036552</wp:posOffset>
                </wp:positionH>
                <wp:positionV relativeFrom="paragraph">
                  <wp:posOffset>138528</wp:posOffset>
                </wp:positionV>
                <wp:extent cx="1873250" cy="521505"/>
                <wp:effectExtent l="0" t="0" r="12700" b="12065"/>
                <wp:wrapNone/>
                <wp:docPr id="37" name="Прямоугольник 37"/>
                <wp:cNvGraphicFramePr/>
                <a:graphic xmlns:a="http://schemas.openxmlformats.org/drawingml/2006/main">
                  <a:graphicData uri="http://schemas.microsoft.com/office/word/2010/wordprocessingShape">
                    <wps:wsp>
                      <wps:cNvSpPr/>
                      <wps:spPr>
                        <a:xfrm>
                          <a:off x="0" y="0"/>
                          <a:ext cx="1873250" cy="5215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Поддержание устойчивого финансового</w:t>
                            </w:r>
                            <w:r w:rsidRPr="009A3701">
                              <w:rPr>
                                <w:rFonts w:ascii="Times New Roman" w:hAnsi="Times New Roman" w:cs="Times New Roman"/>
                                <w:szCs w:val="28"/>
                              </w:rPr>
                              <w:t xml:space="preserve"> </w:t>
                            </w:r>
                            <w:r w:rsidRPr="009A3701">
                              <w:rPr>
                                <w:rFonts w:ascii="Times New Roman" w:hAnsi="Times New Roman" w:cs="Times New Roman"/>
                                <w:sz w:val="20"/>
                                <w:szCs w:val="20"/>
                              </w:rPr>
                              <w:t>состояния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7" o:spid="_x0000_s1038" style="position:absolute;margin-left:160.35pt;margin-top:10.9pt;width:147.5pt;height:41.0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Поддержание устойчивого финансового</w:t>
                      </w:r>
                      <w:r w:rsidRPr="009A3701">
                        <w:rPr>
                          <w:rFonts w:ascii="Times New Roman" w:hAnsi="Times New Roman" w:cs="Times New Roman"/>
                          <w:szCs w:val="28"/>
                        </w:rPr>
                        <w:t xml:space="preserve"> </w:t>
                      </w:r>
                      <w:r w:rsidRPr="009A3701">
                        <w:rPr>
                          <w:rFonts w:ascii="Times New Roman" w:hAnsi="Times New Roman" w:cs="Times New Roman"/>
                          <w:sz w:val="20"/>
                          <w:szCs w:val="20"/>
                        </w:rPr>
                        <w:t>состояния</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693056" behindDoc="0" locked="0" layoutInCell="1" allowOverlap="1" wp14:anchorId="67FBD382" wp14:editId="42EE01D6">
                <wp:simplePos x="0" y="0"/>
                <wp:positionH relativeFrom="column">
                  <wp:posOffset>4187324</wp:posOffset>
                </wp:positionH>
                <wp:positionV relativeFrom="paragraph">
                  <wp:posOffset>138528</wp:posOffset>
                </wp:positionV>
                <wp:extent cx="1873876" cy="553792"/>
                <wp:effectExtent l="0" t="0" r="12700" b="17780"/>
                <wp:wrapNone/>
                <wp:docPr id="38" name="Прямоугольник 38"/>
                <wp:cNvGraphicFramePr/>
                <a:graphic xmlns:a="http://schemas.openxmlformats.org/drawingml/2006/main">
                  <a:graphicData uri="http://schemas.microsoft.com/office/word/2010/wordprocessingShape">
                    <wps:wsp>
                      <wps:cNvSpPr/>
                      <wps:spPr>
                        <a:xfrm>
                          <a:off x="0" y="0"/>
                          <a:ext cx="1873876" cy="55379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sz w:val="20"/>
                                <w:szCs w:val="20"/>
                              </w:rPr>
                            </w:pPr>
                            <w:r w:rsidRPr="009A3701">
                              <w:rPr>
                                <w:rFonts w:ascii="Times New Roman" w:hAnsi="Times New Roman" w:cs="Times New Roman"/>
                                <w:sz w:val="20"/>
                                <w:szCs w:val="20"/>
                              </w:rPr>
                              <w:t>Обеспечение динамичного социального и экологического развития</w:t>
                            </w:r>
                          </w:p>
                          <w:p w:rsidR="009D0DA6" w:rsidRDefault="009D0DA6" w:rsidP="00AB3D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8" o:spid="_x0000_s1039" style="position:absolute;margin-left:329.7pt;margin-top:10.9pt;width:147.55pt;height:43.6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sz w:val="20"/>
                          <w:szCs w:val="20"/>
                        </w:rPr>
                      </w:pPr>
                      <w:r w:rsidRPr="009A3701">
                        <w:rPr>
                          <w:rFonts w:ascii="Times New Roman" w:hAnsi="Times New Roman" w:cs="Times New Roman"/>
                          <w:sz w:val="20"/>
                          <w:szCs w:val="20"/>
                        </w:rPr>
                        <w:t>Обеспечение динамичного социального и экологического развития</w:t>
                      </w:r>
                    </w:p>
                    <w:p w:rsidR="009D0DA6" w:rsidRDefault="009D0DA6" w:rsidP="00AB3DB7">
                      <w:pPr>
                        <w:jc w:val="center"/>
                      </w:pPr>
                    </w:p>
                  </w:txbxContent>
                </v:textbox>
              </v:rect>
            </w:pict>
          </mc:Fallback>
        </mc:AlternateContent>
      </w:r>
    </w:p>
    <w:p w:rsidR="00AB3DB7" w:rsidRDefault="00AB3DB7" w:rsidP="00AB3DB7">
      <w:pPr>
        <w:rPr>
          <w:rFonts w:cs="Times New Roman"/>
          <w:szCs w:val="28"/>
        </w:rPr>
      </w:pPr>
      <w:r>
        <w:rPr>
          <w:rFonts w:cs="Times New Roman"/>
          <w:noProof/>
          <w:szCs w:val="28"/>
          <w:lang w:eastAsia="ru-RU"/>
        </w:rPr>
        <mc:AlternateContent>
          <mc:Choice Requires="wps">
            <w:drawing>
              <wp:anchor distT="0" distB="0" distL="114300" distR="114300" simplePos="0" relativeHeight="251701248" behindDoc="0" locked="0" layoutInCell="1" allowOverlap="1" wp14:anchorId="3FC93FE4" wp14:editId="26A4DCCE">
                <wp:simplePos x="0" y="0"/>
                <wp:positionH relativeFrom="column">
                  <wp:posOffset>2854361</wp:posOffset>
                </wp:positionH>
                <wp:positionV relativeFrom="paragraph">
                  <wp:posOffset>296974</wp:posOffset>
                </wp:positionV>
                <wp:extent cx="0" cy="592527"/>
                <wp:effectExtent l="95250" t="0" r="57150" b="55245"/>
                <wp:wrapNone/>
                <wp:docPr id="39" name="Прямая со стрелкой 39"/>
                <wp:cNvGraphicFramePr/>
                <a:graphic xmlns:a="http://schemas.openxmlformats.org/drawingml/2006/main">
                  <a:graphicData uri="http://schemas.microsoft.com/office/word/2010/wordprocessingShape">
                    <wps:wsp>
                      <wps:cNvCnPr/>
                      <wps:spPr>
                        <a:xfrm>
                          <a:off x="0" y="0"/>
                          <a:ext cx="0" cy="5925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9" o:spid="_x0000_s1026" type="#_x0000_t32" style="position:absolute;margin-left:224.75pt;margin-top:23.4pt;width:0;height:4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" strokecolor="black [3040]">
                <v:stroke endarrow="open"/>
              </v:shape>
            </w:pict>
          </mc:Fallback>
        </mc:AlternateContent>
      </w:r>
      <w:r>
        <w:rPr>
          <w:rFonts w:cs="Times New Roman"/>
          <w:noProof/>
          <w:szCs w:val="28"/>
          <w:lang w:eastAsia="ru-RU"/>
        </w:rPr>
        <mc:AlternateContent>
          <mc:Choice Requires="wps">
            <w:drawing>
              <wp:anchor distT="0" distB="0" distL="114300" distR="114300" simplePos="0" relativeHeight="251702272" behindDoc="0" locked="0" layoutInCell="1" allowOverlap="1" wp14:anchorId="1DB78F8C" wp14:editId="260AB6FE">
                <wp:simplePos x="0" y="0"/>
                <wp:positionH relativeFrom="column">
                  <wp:posOffset>5185410</wp:posOffset>
                </wp:positionH>
                <wp:positionV relativeFrom="paragraph">
                  <wp:posOffset>344170</wp:posOffset>
                </wp:positionV>
                <wp:extent cx="0" cy="546735"/>
                <wp:effectExtent l="95250" t="0" r="57150" b="62865"/>
                <wp:wrapNone/>
                <wp:docPr id="40" name="Прямая со стрелкой 40"/>
                <wp:cNvGraphicFramePr/>
                <a:graphic xmlns:a="http://schemas.openxmlformats.org/drawingml/2006/main">
                  <a:graphicData uri="http://schemas.microsoft.com/office/word/2010/wordprocessingShape">
                    <wps:wsp>
                      <wps:cNvCnPr/>
                      <wps:spPr>
                        <a:xfrm>
                          <a:off x="0" y="0"/>
                          <a:ext cx="0" cy="5467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0" o:spid="_x0000_s1026" type="#_x0000_t32" style="position:absolute;margin-left:408.3pt;margin-top:27.1pt;width:0;height:43.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" strokecolor="black [3040]">
                <v:stroke endarrow="open"/>
              </v:shape>
            </w:pict>
          </mc:Fallback>
        </mc:AlternateContent>
      </w:r>
      <w:r>
        <w:rPr>
          <w:rFonts w:cs="Times New Roman"/>
          <w:noProof/>
          <w:szCs w:val="28"/>
          <w:lang w:eastAsia="ru-RU"/>
        </w:rPr>
        <mc:AlternateContent>
          <mc:Choice Requires="wps">
            <w:drawing>
              <wp:anchor distT="0" distB="0" distL="114300" distR="114300" simplePos="0" relativeHeight="251700224" behindDoc="0" locked="0" layoutInCell="1" allowOverlap="1" wp14:anchorId="041AEC8B" wp14:editId="17F141CD">
                <wp:simplePos x="0" y="0"/>
                <wp:positionH relativeFrom="column">
                  <wp:posOffset>883893</wp:posOffset>
                </wp:positionH>
                <wp:positionV relativeFrom="paragraph">
                  <wp:posOffset>331747</wp:posOffset>
                </wp:positionV>
                <wp:extent cx="12879" cy="547424"/>
                <wp:effectExtent l="76200" t="0" r="63500" b="62230"/>
                <wp:wrapNone/>
                <wp:docPr id="41" name="Прямая со стрелкой 41"/>
                <wp:cNvGraphicFramePr/>
                <a:graphic xmlns:a="http://schemas.openxmlformats.org/drawingml/2006/main">
                  <a:graphicData uri="http://schemas.microsoft.com/office/word/2010/wordprocessingShape">
                    <wps:wsp>
                      <wps:cNvCnPr/>
                      <wps:spPr>
                        <a:xfrm flipH="1">
                          <a:off x="0" y="0"/>
                          <a:ext cx="12879" cy="54742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1" o:spid="_x0000_s1026" type="#_x0000_t32" style="position:absolute;margin-left:69.6pt;margin-top:26.1pt;width:1pt;height:43.1pt;flip:x;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" strokecolor="black [3040]">
                <v:stroke endarrow="open"/>
              </v:shape>
            </w:pict>
          </mc:Fallback>
        </mc:AlternateContent>
      </w:r>
    </w:p>
    <w:p w:rsidR="00AB3DB7" w:rsidRDefault="00AB3DB7" w:rsidP="00AB3DB7">
      <w:pPr>
        <w:rPr>
          <w:rFonts w:cs="Times New Roman"/>
          <w:szCs w:val="28"/>
        </w:rPr>
      </w:pPr>
    </w:p>
    <w:p w:rsidR="00AB3DB7" w:rsidRDefault="00AB3DB7" w:rsidP="00AB3DB7">
      <w:pPr>
        <w:rPr>
          <w:rFonts w:cs="Times New Roman"/>
          <w:szCs w:val="28"/>
        </w:rPr>
      </w:pPr>
      <w:r>
        <w:rPr>
          <w:rFonts w:cs="Times New Roman"/>
          <w:noProof/>
          <w:szCs w:val="28"/>
          <w:lang w:eastAsia="ru-RU"/>
        </w:rPr>
        <mc:AlternateContent>
          <mc:Choice Requires="wps">
            <w:drawing>
              <wp:anchor distT="0" distB="0" distL="114300" distR="114300" simplePos="0" relativeHeight="251696128" behindDoc="0" locked="0" layoutInCell="1" allowOverlap="1" wp14:anchorId="1D761CE2" wp14:editId="573EC18C">
                <wp:simplePos x="0" y="0"/>
                <wp:positionH relativeFrom="column">
                  <wp:posOffset>4211597</wp:posOffset>
                </wp:positionH>
                <wp:positionV relativeFrom="paragraph">
                  <wp:posOffset>160744</wp:posOffset>
                </wp:positionV>
                <wp:extent cx="1873250" cy="553720"/>
                <wp:effectExtent l="0" t="0" r="12700" b="17780"/>
                <wp:wrapNone/>
                <wp:docPr id="42" name="Прямоугольник 42"/>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jc w:val="center"/>
                              <w:rPr>
                                <w:rFonts w:ascii="Times New Roman" w:hAnsi="Times New Roman" w:cs="Times New Roman"/>
                                <w:sz w:val="20"/>
                                <w:szCs w:val="20"/>
                              </w:rPr>
                            </w:pPr>
                            <w:r w:rsidRPr="009A3701">
                              <w:rPr>
                                <w:rFonts w:ascii="Times New Roman" w:hAnsi="Times New Roman" w:cs="Times New Roman"/>
                                <w:sz w:val="20"/>
                                <w:szCs w:val="20"/>
                              </w:rPr>
                              <w:t>Улучшение благосостояния собственников</w:t>
                            </w:r>
                            <w:r w:rsidRPr="009A3701">
                              <w:rPr>
                                <w:rFonts w:ascii="Times New Roman" w:hAnsi="Times New Roman" w:cs="Times New Roman"/>
                                <w:szCs w:val="28"/>
                              </w:rPr>
                              <w:t xml:space="preserve"> </w:t>
                            </w:r>
                            <w:r w:rsidRPr="009A3701">
                              <w:rPr>
                                <w:rFonts w:ascii="Times New Roman" w:hAnsi="Times New Roman" w:cs="Times New Roman"/>
                                <w:sz w:val="20"/>
                                <w:szCs w:val="20"/>
                              </w:rPr>
                              <w:t>и работников</w:t>
                            </w:r>
                          </w:p>
                          <w:p w:rsidR="009D0DA6" w:rsidRPr="00EB7E79" w:rsidRDefault="009D0DA6" w:rsidP="00AB3DB7">
                            <w:pPr>
                              <w:spacing w:line="240" w:lineRule="auto"/>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2" o:spid="_x0000_s1040" style="position:absolute;margin-left:331.6pt;margin-top:12.65pt;width:147.5pt;height:43.6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" fillcolor="white [3201]" strokecolor="black [3213]" strokeweight="2pt">
                <v:textbox>
                  <w:txbxContent>
                    <w:p w:rsidR="009D0DA6" w:rsidRPr="009A3701" w:rsidRDefault="009D0DA6" w:rsidP="00AB3DB7">
                      <w:pPr>
                        <w:jc w:val="center"/>
                        <w:rPr>
                          <w:rFonts w:ascii="Times New Roman" w:hAnsi="Times New Roman" w:cs="Times New Roman"/>
                          <w:sz w:val="20"/>
                          <w:szCs w:val="20"/>
                        </w:rPr>
                      </w:pPr>
                      <w:r w:rsidRPr="009A3701">
                        <w:rPr>
                          <w:rFonts w:ascii="Times New Roman" w:hAnsi="Times New Roman" w:cs="Times New Roman"/>
                          <w:sz w:val="20"/>
                          <w:szCs w:val="20"/>
                        </w:rPr>
                        <w:t>Улучшение благосостояния собственников</w:t>
                      </w:r>
                      <w:r w:rsidRPr="009A3701">
                        <w:rPr>
                          <w:rFonts w:ascii="Times New Roman" w:hAnsi="Times New Roman" w:cs="Times New Roman"/>
                          <w:szCs w:val="28"/>
                        </w:rPr>
                        <w:t xml:space="preserve"> </w:t>
                      </w:r>
                      <w:r w:rsidRPr="009A3701">
                        <w:rPr>
                          <w:rFonts w:ascii="Times New Roman" w:hAnsi="Times New Roman" w:cs="Times New Roman"/>
                          <w:sz w:val="20"/>
                          <w:szCs w:val="20"/>
                        </w:rPr>
                        <w:t>и работников</w:t>
                      </w:r>
                    </w:p>
                    <w:p w:rsidR="009D0DA6" w:rsidRPr="00EB7E79" w:rsidRDefault="009D0DA6" w:rsidP="00AB3DB7">
                      <w:pPr>
                        <w:spacing w:line="240" w:lineRule="auto"/>
                        <w:jc w:val="center"/>
                        <w:rPr>
                          <w:sz w:val="20"/>
                          <w:szCs w:val="20"/>
                        </w:rPr>
                      </w:pPr>
                    </w:p>
                  </w:txbxContent>
                </v:textbox>
              </v:rect>
            </w:pict>
          </mc:Fallback>
        </mc:AlternateContent>
      </w:r>
      <w:r>
        <w:rPr>
          <w:rFonts w:cs="Times New Roman"/>
          <w:noProof/>
          <w:szCs w:val="28"/>
          <w:lang w:eastAsia="ru-RU"/>
        </w:rPr>
        <mc:AlternateContent>
          <mc:Choice Requires="wps">
            <w:drawing>
              <wp:anchor distT="0" distB="0" distL="114300" distR="114300" simplePos="0" relativeHeight="251694080" behindDoc="0" locked="0" layoutInCell="1" allowOverlap="1" wp14:anchorId="1D940196" wp14:editId="520D9648">
                <wp:simplePos x="0" y="0"/>
                <wp:positionH relativeFrom="column">
                  <wp:posOffset>-85090</wp:posOffset>
                </wp:positionH>
                <wp:positionV relativeFrom="paragraph">
                  <wp:posOffset>165100</wp:posOffset>
                </wp:positionV>
                <wp:extent cx="1873250" cy="553720"/>
                <wp:effectExtent l="0" t="0" r="12700" b="17780"/>
                <wp:wrapNone/>
                <wp:docPr id="43" name="Прямоугольник 43"/>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sz w:val="20"/>
                                <w:szCs w:val="20"/>
                              </w:rPr>
                            </w:pPr>
                            <w:r w:rsidRPr="009A3701">
                              <w:rPr>
                                <w:rFonts w:ascii="Times New Roman" w:hAnsi="Times New Roman" w:cs="Times New Roman"/>
                                <w:sz w:val="20"/>
                                <w:szCs w:val="20"/>
                              </w:rPr>
                              <w:t>Совершенствование эффективности использования ресурсов</w:t>
                            </w:r>
                          </w:p>
                          <w:p w:rsidR="009D0DA6" w:rsidRDefault="009D0DA6" w:rsidP="00AB3DB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3" o:spid="_x0000_s1041" style="position:absolute;margin-left:-6.7pt;margin-top:13pt;width:147.5pt;height:43.6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sz w:val="20"/>
                          <w:szCs w:val="20"/>
                        </w:rPr>
                      </w:pPr>
                      <w:r w:rsidRPr="009A3701">
                        <w:rPr>
                          <w:rFonts w:ascii="Times New Roman" w:hAnsi="Times New Roman" w:cs="Times New Roman"/>
                          <w:sz w:val="20"/>
                          <w:szCs w:val="20"/>
                        </w:rPr>
                        <w:t>Совершенствование эффе</w:t>
                      </w:r>
                      <w:r w:rsidRPr="009A3701">
                        <w:rPr>
                          <w:rFonts w:ascii="Times New Roman" w:hAnsi="Times New Roman" w:cs="Times New Roman"/>
                          <w:sz w:val="20"/>
                          <w:szCs w:val="20"/>
                        </w:rPr>
                        <w:t>к</w:t>
                      </w:r>
                      <w:r w:rsidRPr="009A3701">
                        <w:rPr>
                          <w:rFonts w:ascii="Times New Roman" w:hAnsi="Times New Roman" w:cs="Times New Roman"/>
                          <w:sz w:val="20"/>
                          <w:szCs w:val="20"/>
                        </w:rPr>
                        <w:t>тивности использования р</w:t>
                      </w:r>
                      <w:r w:rsidRPr="009A3701">
                        <w:rPr>
                          <w:rFonts w:ascii="Times New Roman" w:hAnsi="Times New Roman" w:cs="Times New Roman"/>
                          <w:sz w:val="20"/>
                          <w:szCs w:val="20"/>
                        </w:rPr>
                        <w:t>е</w:t>
                      </w:r>
                      <w:r w:rsidRPr="009A3701">
                        <w:rPr>
                          <w:rFonts w:ascii="Times New Roman" w:hAnsi="Times New Roman" w:cs="Times New Roman"/>
                          <w:sz w:val="20"/>
                          <w:szCs w:val="20"/>
                        </w:rPr>
                        <w:t>сурсов</w:t>
                      </w:r>
                    </w:p>
                    <w:p w:rsidR="009D0DA6" w:rsidRDefault="009D0DA6" w:rsidP="00AB3DB7">
                      <w:pPr>
                        <w:jc w:val="center"/>
                      </w:pPr>
                    </w:p>
                  </w:txbxContent>
                </v:textbox>
              </v:rect>
            </w:pict>
          </mc:Fallback>
        </mc:AlternateContent>
      </w:r>
      <w:r>
        <w:rPr>
          <w:rFonts w:cs="Times New Roman"/>
          <w:noProof/>
          <w:szCs w:val="28"/>
          <w:lang w:eastAsia="ru-RU"/>
        </w:rPr>
        <mc:AlternateContent>
          <mc:Choice Requires="wps">
            <w:drawing>
              <wp:anchor distT="0" distB="0" distL="114300" distR="114300" simplePos="0" relativeHeight="251695104" behindDoc="0" locked="0" layoutInCell="1" allowOverlap="1" wp14:anchorId="6E4B2A3C" wp14:editId="54A03715">
                <wp:simplePos x="0" y="0"/>
                <wp:positionH relativeFrom="column">
                  <wp:posOffset>2037876</wp:posOffset>
                </wp:positionH>
                <wp:positionV relativeFrom="paragraph">
                  <wp:posOffset>157140</wp:posOffset>
                </wp:positionV>
                <wp:extent cx="1873250" cy="553720"/>
                <wp:effectExtent l="0" t="0" r="12700" b="17780"/>
                <wp:wrapNone/>
                <wp:docPr id="44" name="Прямоугольник 44"/>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Совершенствование корпоративного и финансового менеджмента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4" o:spid="_x0000_s1042" style="position:absolute;margin-left:160.45pt;margin-top:12.35pt;width:147.5pt;height:43.6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rPr>
                      </w:pPr>
                      <w:r w:rsidRPr="009A3701">
                        <w:rPr>
                          <w:rFonts w:ascii="Times New Roman" w:hAnsi="Times New Roman" w:cs="Times New Roman"/>
                          <w:sz w:val="20"/>
                          <w:szCs w:val="20"/>
                        </w:rPr>
                        <w:t>Совершенствование корпор</w:t>
                      </w:r>
                      <w:r w:rsidRPr="009A3701">
                        <w:rPr>
                          <w:rFonts w:ascii="Times New Roman" w:hAnsi="Times New Roman" w:cs="Times New Roman"/>
                          <w:sz w:val="20"/>
                          <w:szCs w:val="20"/>
                        </w:rPr>
                        <w:t>а</w:t>
                      </w:r>
                      <w:r w:rsidRPr="009A3701">
                        <w:rPr>
                          <w:rFonts w:ascii="Times New Roman" w:hAnsi="Times New Roman" w:cs="Times New Roman"/>
                          <w:sz w:val="20"/>
                          <w:szCs w:val="20"/>
                        </w:rPr>
                        <w:t>тивного и финансового м</w:t>
                      </w:r>
                      <w:r w:rsidRPr="009A3701">
                        <w:rPr>
                          <w:rFonts w:ascii="Times New Roman" w:hAnsi="Times New Roman" w:cs="Times New Roman"/>
                          <w:sz w:val="20"/>
                          <w:szCs w:val="20"/>
                        </w:rPr>
                        <w:t>е</w:t>
                      </w:r>
                      <w:r w:rsidRPr="009A3701">
                        <w:rPr>
                          <w:rFonts w:ascii="Times New Roman" w:hAnsi="Times New Roman" w:cs="Times New Roman"/>
                          <w:sz w:val="20"/>
                          <w:szCs w:val="20"/>
                        </w:rPr>
                        <w:t>неджмента</w:t>
                      </w:r>
                    </w:p>
                  </w:txbxContent>
                </v:textbox>
              </v:rect>
            </w:pict>
          </mc:Fallback>
        </mc:AlternateContent>
      </w:r>
    </w:p>
    <w:p w:rsidR="00AB3DB7" w:rsidRDefault="00AB3DB7" w:rsidP="00AB3DB7">
      <w:pPr>
        <w:rPr>
          <w:rFonts w:cs="Times New Roman"/>
          <w:szCs w:val="28"/>
        </w:rPr>
      </w:pPr>
      <w:r>
        <w:rPr>
          <w:rFonts w:cs="Times New Roman"/>
          <w:noProof/>
          <w:szCs w:val="28"/>
          <w:lang w:eastAsia="ru-RU"/>
        </w:rPr>
        <mc:AlternateContent>
          <mc:Choice Requires="wps">
            <w:drawing>
              <wp:anchor distT="0" distB="0" distL="114300" distR="114300" simplePos="0" relativeHeight="251708416" behindDoc="0" locked="0" layoutInCell="1" allowOverlap="1" wp14:anchorId="216E0110" wp14:editId="142B93E3">
                <wp:simplePos x="0" y="0"/>
                <wp:positionH relativeFrom="column">
                  <wp:posOffset>5176243</wp:posOffset>
                </wp:positionH>
                <wp:positionV relativeFrom="paragraph">
                  <wp:posOffset>324476</wp:posOffset>
                </wp:positionV>
                <wp:extent cx="12879" cy="547424"/>
                <wp:effectExtent l="76200" t="0" r="63500" b="62230"/>
                <wp:wrapNone/>
                <wp:docPr id="45" name="Прямая со стрелкой 45"/>
                <wp:cNvGraphicFramePr/>
                <a:graphic xmlns:a="http://schemas.openxmlformats.org/drawingml/2006/main">
                  <a:graphicData uri="http://schemas.microsoft.com/office/word/2010/wordprocessingShape">
                    <wps:wsp>
                      <wps:cNvCnPr/>
                      <wps:spPr>
                        <a:xfrm flipH="1">
                          <a:off x="0" y="0"/>
                          <a:ext cx="12879" cy="54742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5" o:spid="_x0000_s1026" type="#_x0000_t32" style="position:absolute;margin-left:407.6pt;margin-top:25.55pt;width:1pt;height:43.1pt;flip:x;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" strokecolor="black [3040]">
                <v:stroke endarrow="open"/>
              </v:shape>
            </w:pict>
          </mc:Fallback>
        </mc:AlternateContent>
      </w:r>
      <w:r>
        <w:rPr>
          <w:rFonts w:cs="Times New Roman"/>
          <w:noProof/>
          <w:szCs w:val="28"/>
          <w:lang w:eastAsia="ru-RU"/>
        </w:rPr>
        <mc:AlternateContent>
          <mc:Choice Requires="wps">
            <w:drawing>
              <wp:anchor distT="0" distB="0" distL="114300" distR="114300" simplePos="0" relativeHeight="251707392" behindDoc="0" locked="0" layoutInCell="1" allowOverlap="1" wp14:anchorId="66D53378" wp14:editId="1C2471CA">
                <wp:simplePos x="0" y="0"/>
                <wp:positionH relativeFrom="column">
                  <wp:posOffset>2890242</wp:posOffset>
                </wp:positionH>
                <wp:positionV relativeFrom="paragraph">
                  <wp:posOffset>324476</wp:posOffset>
                </wp:positionV>
                <wp:extent cx="12879" cy="547424"/>
                <wp:effectExtent l="76200" t="0" r="63500" b="62230"/>
                <wp:wrapNone/>
                <wp:docPr id="46" name="Прямая со стрелкой 46"/>
                <wp:cNvGraphicFramePr/>
                <a:graphic xmlns:a="http://schemas.openxmlformats.org/drawingml/2006/main">
                  <a:graphicData uri="http://schemas.microsoft.com/office/word/2010/wordprocessingShape">
                    <wps:wsp>
                      <wps:cNvCnPr/>
                      <wps:spPr>
                        <a:xfrm flipH="1">
                          <a:off x="0" y="0"/>
                          <a:ext cx="12879" cy="54742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46" o:spid="_x0000_s1026" type="#_x0000_t32" style="position:absolute;margin-left:227.6pt;margin-top:25.55pt;width:1pt;height:43.1pt;flip:x;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" strokecolor="black [3040]">
                <v:stroke endarrow="open"/>
              </v:shape>
            </w:pict>
          </mc:Fallback>
        </mc:AlternateContent>
      </w:r>
      <w:r>
        <w:rPr>
          <w:rFonts w:cs="Times New Roman"/>
          <w:noProof/>
          <w:szCs w:val="28"/>
          <w:lang w:eastAsia="ru-RU"/>
        </w:rPr>
        <mc:AlternateContent>
          <mc:Choice Requires="wps">
            <w:drawing>
              <wp:anchor distT="0" distB="0" distL="114300" distR="114300" simplePos="0" relativeHeight="251706368" behindDoc="0" locked="0" layoutInCell="1" allowOverlap="1" wp14:anchorId="3D2E1B24" wp14:editId="2CD3F5DE">
                <wp:simplePos x="0" y="0"/>
                <wp:positionH relativeFrom="column">
                  <wp:posOffset>786765</wp:posOffset>
                </wp:positionH>
                <wp:positionV relativeFrom="paragraph">
                  <wp:posOffset>357505</wp:posOffset>
                </wp:positionV>
                <wp:extent cx="12700" cy="514350"/>
                <wp:effectExtent l="95250" t="0" r="63500" b="57150"/>
                <wp:wrapNone/>
                <wp:docPr id="47" name="Прямая со стрелкой 47"/>
                <wp:cNvGraphicFramePr/>
                <a:graphic xmlns:a="http://schemas.openxmlformats.org/drawingml/2006/main">
                  <a:graphicData uri="http://schemas.microsoft.com/office/word/2010/wordprocessingShape">
                    <wps:wsp>
                      <wps:cNvCnPr/>
                      <wps:spPr>
                        <a:xfrm flipH="1">
                          <a:off x="0" y="0"/>
                          <a:ext cx="12700" cy="514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47" o:spid="_x0000_s1026" type="#_x0000_t32" style="position:absolute;margin-left:61.95pt;margin-top:28.15pt;width:1pt;height:40.5pt;flip:x;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" strokecolor="black [3040]">
                <v:stroke endarrow="open"/>
              </v:shape>
            </w:pict>
          </mc:Fallback>
        </mc:AlternateContent>
      </w:r>
    </w:p>
    <w:p w:rsidR="00AB3DB7" w:rsidRPr="00EB7E79" w:rsidRDefault="00AB3DB7" w:rsidP="00AB3DB7">
      <w:pPr>
        <w:rPr>
          <w:rFonts w:cs="Times New Roman"/>
          <w:sz w:val="20"/>
          <w:szCs w:val="20"/>
        </w:rPr>
      </w:pPr>
    </w:p>
    <w:p w:rsidR="00AB3DB7" w:rsidRDefault="00AB3DB7" w:rsidP="00AB3DB7">
      <w:pPr>
        <w:jc w:val="center"/>
        <w:rPr>
          <w:rFonts w:cs="Times New Roman"/>
          <w:bCs/>
          <w:szCs w:val="28"/>
        </w:rPr>
      </w:pPr>
      <w:r>
        <w:rPr>
          <w:rFonts w:cs="Times New Roman"/>
          <w:noProof/>
          <w:szCs w:val="28"/>
          <w:lang w:eastAsia="ru-RU"/>
        </w:rPr>
        <mc:AlternateContent>
          <mc:Choice Requires="wps">
            <w:drawing>
              <wp:anchor distT="0" distB="0" distL="114300" distR="114300" simplePos="0" relativeHeight="251705344" behindDoc="0" locked="0" layoutInCell="1" allowOverlap="1" wp14:anchorId="5A8C0B8E" wp14:editId="49A4327B">
                <wp:simplePos x="0" y="0"/>
                <wp:positionH relativeFrom="column">
                  <wp:posOffset>4247640</wp:posOffset>
                </wp:positionH>
                <wp:positionV relativeFrom="paragraph">
                  <wp:posOffset>213753</wp:posOffset>
                </wp:positionV>
                <wp:extent cx="1873250" cy="553720"/>
                <wp:effectExtent l="0" t="0" r="12700" b="17780"/>
                <wp:wrapNone/>
                <wp:docPr id="48" name="Прямоугольник 48"/>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3F502A" w:rsidRDefault="009D0DA6" w:rsidP="00AB3DB7">
                            <w:pPr>
                              <w:spacing w:line="240" w:lineRule="auto"/>
                              <w:jc w:val="center"/>
                              <w:rPr>
                                <w:rFonts w:ascii="Times New Roman" w:hAnsi="Times New Roman" w:cs="Times New Roman"/>
                                <w:sz w:val="20"/>
                                <w:szCs w:val="20"/>
                                <w:lang w:val="en-US"/>
                              </w:rPr>
                            </w:pPr>
                            <w:r w:rsidRPr="003F502A">
                              <w:rPr>
                                <w:rFonts w:ascii="Times New Roman" w:hAnsi="Times New Roman" w:cs="Times New Roman"/>
                                <w:sz w:val="20"/>
                                <w:szCs w:val="20"/>
                              </w:rPr>
                              <w:t xml:space="preserve">Внедрить систему </w:t>
                            </w:r>
                            <w:r w:rsidRPr="003F502A">
                              <w:rPr>
                                <w:rFonts w:ascii="Times New Roman" w:hAnsi="Times New Roman" w:cs="Times New Roman"/>
                                <w:sz w:val="20"/>
                                <w:szCs w:val="20"/>
                                <w:lang w:val="en-US"/>
                              </w:rPr>
                              <w:t>SAP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8" o:spid="_x0000_s1043" style="position:absolute;left:0;text-align:left;margin-left:334.45pt;margin-top:16.85pt;width:147.5pt;height:43.6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" fillcolor="white [3201]" strokecolor="black [3213]" strokeweight="2pt">
                <v:textbox>
                  <w:txbxContent>
                    <w:p w:rsidR="009D0DA6" w:rsidRPr="003F502A" w:rsidRDefault="009D0DA6" w:rsidP="00AB3DB7">
                      <w:pPr>
                        <w:spacing w:line="240" w:lineRule="auto"/>
                        <w:jc w:val="center"/>
                        <w:rPr>
                          <w:rFonts w:ascii="Times New Roman" w:hAnsi="Times New Roman" w:cs="Times New Roman"/>
                          <w:sz w:val="20"/>
                          <w:szCs w:val="20"/>
                          <w:lang w:val="en-US"/>
                        </w:rPr>
                      </w:pPr>
                      <w:r w:rsidRPr="003F502A">
                        <w:rPr>
                          <w:rFonts w:ascii="Times New Roman" w:hAnsi="Times New Roman" w:cs="Times New Roman"/>
                          <w:sz w:val="20"/>
                          <w:szCs w:val="20"/>
                        </w:rPr>
                        <w:t xml:space="preserve">Внедрить систему </w:t>
                      </w:r>
                      <w:r w:rsidRPr="003F502A">
                        <w:rPr>
                          <w:rFonts w:ascii="Times New Roman" w:hAnsi="Times New Roman" w:cs="Times New Roman"/>
                          <w:sz w:val="20"/>
                          <w:szCs w:val="20"/>
                          <w:lang w:val="en-US"/>
                        </w:rPr>
                        <w:t>SAP</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04320" behindDoc="0" locked="0" layoutInCell="1" allowOverlap="1" wp14:anchorId="3B31881A" wp14:editId="763F2B1A">
                <wp:simplePos x="0" y="0"/>
                <wp:positionH relativeFrom="column">
                  <wp:posOffset>2086136</wp:posOffset>
                </wp:positionH>
                <wp:positionV relativeFrom="paragraph">
                  <wp:posOffset>215900</wp:posOffset>
                </wp:positionV>
                <wp:extent cx="1873250" cy="553720"/>
                <wp:effectExtent l="0" t="0" r="12700" b="17780"/>
                <wp:wrapNone/>
                <wp:docPr id="49" name="Прямоугольник 49"/>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9A3701">
                            <w:pPr>
                              <w:spacing w:after="0" w:line="240" w:lineRule="auto"/>
                              <w:jc w:val="center"/>
                              <w:rPr>
                                <w:rFonts w:ascii="Times New Roman" w:hAnsi="Times New Roman" w:cs="Times New Roman"/>
                                <w:sz w:val="20"/>
                                <w:szCs w:val="20"/>
                              </w:rPr>
                            </w:pPr>
                            <w:r w:rsidRPr="009A3701">
                              <w:rPr>
                                <w:rFonts w:ascii="Times New Roman" w:hAnsi="Times New Roman" w:cs="Times New Roman"/>
                                <w:sz w:val="20"/>
                                <w:szCs w:val="20"/>
                              </w:rPr>
                              <w:t>Произвести реорганизацию</w:t>
                            </w:r>
                          </w:p>
                          <w:p w:rsidR="009D0DA6" w:rsidRPr="009A3701" w:rsidRDefault="009D0DA6" w:rsidP="009A3701">
                            <w:pPr>
                              <w:spacing w:after="0" w:line="240" w:lineRule="auto"/>
                              <w:jc w:val="center"/>
                              <w:rPr>
                                <w:rFonts w:ascii="Times New Roman" w:hAnsi="Times New Roman" w:cs="Times New Roman"/>
                                <w:sz w:val="20"/>
                                <w:szCs w:val="20"/>
                              </w:rPr>
                            </w:pPr>
                            <w:r w:rsidRPr="009A3701">
                              <w:rPr>
                                <w:rFonts w:ascii="Times New Roman" w:hAnsi="Times New Roman" w:cs="Times New Roman"/>
                                <w:sz w:val="20"/>
                                <w:szCs w:val="20"/>
                              </w:rPr>
                              <w:t>производства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9" o:spid="_x0000_s1044" style="position:absolute;left:0;text-align:left;margin-left:164.25pt;margin-top:17pt;width:147.5pt;height:43.6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" fillcolor="white [3201]" strokecolor="black [3213]" strokeweight="2pt">
                <v:textbox>
                  <w:txbxContent>
                    <w:p w:rsidR="009D0DA6" w:rsidRPr="009A3701" w:rsidRDefault="009D0DA6" w:rsidP="009A3701">
                      <w:pPr>
                        <w:spacing w:after="0" w:line="240" w:lineRule="auto"/>
                        <w:jc w:val="center"/>
                        <w:rPr>
                          <w:rFonts w:ascii="Times New Roman" w:hAnsi="Times New Roman" w:cs="Times New Roman"/>
                          <w:sz w:val="20"/>
                          <w:szCs w:val="20"/>
                        </w:rPr>
                      </w:pPr>
                      <w:r w:rsidRPr="009A3701">
                        <w:rPr>
                          <w:rFonts w:ascii="Times New Roman" w:hAnsi="Times New Roman" w:cs="Times New Roman"/>
                          <w:sz w:val="20"/>
                          <w:szCs w:val="20"/>
                        </w:rPr>
                        <w:t>Произвести реорганизацию</w:t>
                      </w:r>
                    </w:p>
                    <w:p w:rsidR="009D0DA6" w:rsidRPr="009A3701" w:rsidRDefault="009D0DA6" w:rsidP="009A3701">
                      <w:pPr>
                        <w:spacing w:after="0" w:line="240" w:lineRule="auto"/>
                        <w:jc w:val="center"/>
                        <w:rPr>
                          <w:rFonts w:ascii="Times New Roman" w:hAnsi="Times New Roman" w:cs="Times New Roman"/>
                          <w:sz w:val="20"/>
                          <w:szCs w:val="20"/>
                        </w:rPr>
                      </w:pPr>
                      <w:r w:rsidRPr="009A3701">
                        <w:rPr>
                          <w:rFonts w:ascii="Times New Roman" w:hAnsi="Times New Roman" w:cs="Times New Roman"/>
                          <w:sz w:val="20"/>
                          <w:szCs w:val="20"/>
                        </w:rPr>
                        <w:t>производства</w:t>
                      </w:r>
                    </w:p>
                  </w:txbxContent>
                </v:textbox>
              </v:rect>
            </w:pict>
          </mc:Fallback>
        </mc:AlternateContent>
      </w:r>
      <w:r>
        <w:rPr>
          <w:rFonts w:cs="Times New Roman"/>
          <w:noProof/>
          <w:szCs w:val="28"/>
          <w:lang w:eastAsia="ru-RU"/>
        </w:rPr>
        <mc:AlternateContent>
          <mc:Choice Requires="wps">
            <w:drawing>
              <wp:anchor distT="0" distB="0" distL="114300" distR="114300" simplePos="0" relativeHeight="251703296" behindDoc="0" locked="0" layoutInCell="1" allowOverlap="1" wp14:anchorId="70658698" wp14:editId="01E962B1">
                <wp:simplePos x="0" y="0"/>
                <wp:positionH relativeFrom="column">
                  <wp:posOffset>-42545</wp:posOffset>
                </wp:positionH>
                <wp:positionV relativeFrom="paragraph">
                  <wp:posOffset>218762</wp:posOffset>
                </wp:positionV>
                <wp:extent cx="1873250" cy="553720"/>
                <wp:effectExtent l="0" t="0" r="12700" b="17780"/>
                <wp:wrapNone/>
                <wp:docPr id="50" name="Прямоугольник 50"/>
                <wp:cNvGraphicFramePr/>
                <a:graphic xmlns:a="http://schemas.openxmlformats.org/drawingml/2006/main">
                  <a:graphicData uri="http://schemas.microsoft.com/office/word/2010/wordprocessingShape">
                    <wps:wsp>
                      <wps:cNvSpPr/>
                      <wps:spPr>
                        <a:xfrm>
                          <a:off x="0" y="0"/>
                          <a:ext cx="1873250" cy="5537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Pr="009A3701" w:rsidRDefault="009D0DA6" w:rsidP="00AB3DB7">
                            <w:pPr>
                              <w:spacing w:line="240" w:lineRule="auto"/>
                              <w:jc w:val="center"/>
                              <w:rPr>
                                <w:rFonts w:ascii="Times New Roman" w:hAnsi="Times New Roman" w:cs="Times New Roman"/>
                                <w:sz w:val="20"/>
                                <w:szCs w:val="20"/>
                              </w:rPr>
                            </w:pPr>
                            <w:r w:rsidRPr="009A3701">
                              <w:rPr>
                                <w:rFonts w:ascii="Times New Roman" w:hAnsi="Times New Roman" w:cs="Times New Roman"/>
                                <w:sz w:val="20"/>
                                <w:szCs w:val="20"/>
                              </w:rPr>
                              <w:t>Повысить профессионализм сотрудников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0" o:spid="_x0000_s1045" style="position:absolute;left:0;text-align:left;margin-left:-3.35pt;margin-top:17.25pt;width:147.5pt;height:43.6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" fillcolor="white [3201]" strokecolor="black [3213]" strokeweight="2pt">
                <v:textbox>
                  <w:txbxContent>
                    <w:p w:rsidR="009D0DA6" w:rsidRPr="009A3701" w:rsidRDefault="009D0DA6" w:rsidP="00AB3DB7">
                      <w:pPr>
                        <w:spacing w:line="240" w:lineRule="auto"/>
                        <w:jc w:val="center"/>
                        <w:rPr>
                          <w:rFonts w:ascii="Times New Roman" w:hAnsi="Times New Roman" w:cs="Times New Roman"/>
                          <w:sz w:val="20"/>
                          <w:szCs w:val="20"/>
                        </w:rPr>
                      </w:pPr>
                      <w:r w:rsidRPr="009A3701">
                        <w:rPr>
                          <w:rFonts w:ascii="Times New Roman" w:hAnsi="Times New Roman" w:cs="Times New Roman"/>
                          <w:sz w:val="20"/>
                          <w:szCs w:val="20"/>
                        </w:rPr>
                        <w:t>Повысить профессионализм сотрудников</w:t>
                      </w:r>
                    </w:p>
                  </w:txbxContent>
                </v:textbox>
              </v:rect>
            </w:pict>
          </mc:Fallback>
        </mc:AlternateContent>
      </w:r>
    </w:p>
    <w:p w:rsidR="00AB3DB7" w:rsidRDefault="00AB3DB7" w:rsidP="00AB3DB7">
      <w:pPr>
        <w:jc w:val="center"/>
        <w:rPr>
          <w:rFonts w:cs="Times New Roman"/>
          <w:bCs/>
          <w:szCs w:val="28"/>
        </w:rPr>
      </w:pPr>
    </w:p>
    <w:p w:rsidR="00AB3DB7" w:rsidRDefault="00AB3DB7" w:rsidP="00AB3DB7">
      <w:pPr>
        <w:jc w:val="center"/>
        <w:rPr>
          <w:rFonts w:cs="Times New Roman"/>
          <w:bCs/>
          <w:szCs w:val="28"/>
        </w:rPr>
      </w:pPr>
    </w:p>
    <w:p w:rsidR="0050204E" w:rsidRPr="009A0DEE" w:rsidRDefault="0050204E" w:rsidP="00AB3DB7">
      <w:pPr>
        <w:jc w:val="center"/>
        <w:rPr>
          <w:rFonts w:ascii="Times New Roman" w:hAnsi="Times New Roman" w:cs="Times New Roman"/>
          <w:bCs/>
          <w:sz w:val="24"/>
          <w:szCs w:val="24"/>
        </w:rPr>
      </w:pPr>
    </w:p>
    <w:p w:rsidR="00AB3DB7" w:rsidRPr="0050204E" w:rsidRDefault="00AB3DB7" w:rsidP="00AB3DB7">
      <w:pPr>
        <w:jc w:val="center"/>
        <w:rPr>
          <w:rFonts w:ascii="Times New Roman" w:hAnsi="Times New Roman" w:cs="Times New Roman"/>
          <w:color w:val="FF0000"/>
          <w:sz w:val="24"/>
          <w:szCs w:val="24"/>
        </w:rPr>
      </w:pPr>
      <w:r w:rsidRPr="0050204E">
        <w:rPr>
          <w:rFonts w:ascii="Times New Roman" w:hAnsi="Times New Roman" w:cs="Times New Roman"/>
          <w:bCs/>
          <w:sz w:val="24"/>
          <w:szCs w:val="24"/>
        </w:rPr>
        <w:t xml:space="preserve">Рис.3.1. Стратегия </w:t>
      </w:r>
      <w:r w:rsidRPr="0050204E">
        <w:rPr>
          <w:rFonts w:ascii="Times New Roman" w:hAnsi="Times New Roman" w:cs="Times New Roman"/>
          <w:sz w:val="24"/>
          <w:szCs w:val="24"/>
        </w:rPr>
        <w:t>устойчивого развития ООО «НАША СЕМЬЯ» (проект)</w:t>
      </w:r>
    </w:p>
    <w:p w:rsidR="0050204E" w:rsidRPr="0050204E" w:rsidRDefault="0050204E" w:rsidP="009A3701">
      <w:pPr>
        <w:autoSpaceDE w:val="0"/>
        <w:autoSpaceDN w:val="0"/>
        <w:adjustRightInd w:val="0"/>
        <w:spacing w:after="0" w:line="360" w:lineRule="auto"/>
        <w:ind w:firstLine="709"/>
        <w:jc w:val="both"/>
        <w:rPr>
          <w:rFonts w:ascii="Times New Roman" w:eastAsia="Times-Roman" w:hAnsi="Times New Roman" w:cs="Times New Roman"/>
          <w:sz w:val="24"/>
          <w:szCs w:val="24"/>
        </w:rPr>
      </w:pPr>
    </w:p>
    <w:p w:rsidR="00AB3DB7" w:rsidRPr="0050204E" w:rsidRDefault="00AB3DB7" w:rsidP="009A3701">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Фактически трансформацию стратегии представляет стратегическая карта (сбалансированная система показателей)</w:t>
      </w:r>
      <w:r w:rsidR="005636EA" w:rsidRPr="0050204E">
        <w:rPr>
          <w:rFonts w:ascii="Times New Roman" w:eastAsia="Times-Roman" w:hAnsi="Times New Roman" w:cs="Times New Roman"/>
          <w:sz w:val="24"/>
          <w:szCs w:val="24"/>
        </w:rPr>
        <w:t>.</w:t>
      </w:r>
      <w:r w:rsidRPr="0050204E">
        <w:rPr>
          <w:rFonts w:ascii="Times New Roman" w:eastAsia="Times-Roman" w:hAnsi="Times New Roman" w:cs="Times New Roman"/>
          <w:sz w:val="24"/>
          <w:szCs w:val="24"/>
        </w:rPr>
        <w:t xml:space="preserve"> Одним из известных программных продуктов, позволяющих реализовать сбалансированную систему показателей, является программный продукт компании SAP Strategic Enterprise Management</w:t>
      </w:r>
      <w:r w:rsidR="0015098F" w:rsidRPr="0050204E">
        <w:rPr>
          <w:rStyle w:val="a8"/>
          <w:rFonts w:ascii="Times New Roman" w:eastAsia="Times-Roman" w:hAnsi="Times New Roman"/>
          <w:sz w:val="24"/>
          <w:szCs w:val="24"/>
        </w:rPr>
        <w:footnoteReference w:id="34"/>
      </w:r>
      <w:r w:rsidR="0046616E" w:rsidRPr="0050204E">
        <w:rPr>
          <w:rFonts w:ascii="Times New Roman" w:eastAsia="Times-Roman" w:hAnsi="Times New Roman" w:cs="Times New Roman"/>
          <w:sz w:val="24"/>
          <w:szCs w:val="24"/>
        </w:rPr>
        <w:t>.</w:t>
      </w:r>
    </w:p>
    <w:p w:rsidR="00211C0F" w:rsidRPr="0050204E" w:rsidRDefault="00211C0F" w:rsidP="009A3701">
      <w:pPr>
        <w:autoSpaceDE w:val="0"/>
        <w:autoSpaceDN w:val="0"/>
        <w:adjustRightInd w:val="0"/>
        <w:spacing w:after="0" w:line="360" w:lineRule="auto"/>
        <w:ind w:firstLine="709"/>
        <w:jc w:val="both"/>
        <w:rPr>
          <w:rFonts w:ascii="Times New Roman" w:eastAsia="Times-Roman" w:hAnsi="Times New Roman" w:cs="Times New Roman"/>
          <w:sz w:val="24"/>
          <w:szCs w:val="24"/>
        </w:rPr>
      </w:pPr>
    </w:p>
    <w:p w:rsidR="00211C0F" w:rsidRPr="009A0DEE" w:rsidRDefault="00211C0F" w:rsidP="00933B9F">
      <w:pPr>
        <w:pStyle w:val="3"/>
        <w:spacing w:before="0" w:line="360" w:lineRule="auto"/>
        <w:ind w:firstLine="709"/>
        <w:rPr>
          <w:rFonts w:ascii="Times New Roman" w:eastAsia="Times-Roman" w:hAnsi="Times New Roman" w:cs="Times New Roman"/>
          <w:color w:val="auto"/>
          <w:sz w:val="24"/>
          <w:szCs w:val="24"/>
        </w:rPr>
      </w:pPr>
      <w:bookmarkStart w:id="31" w:name="_Toc451860833"/>
      <w:r w:rsidRPr="009A0DEE">
        <w:rPr>
          <w:rFonts w:ascii="Times New Roman" w:eastAsia="Times-Roman" w:hAnsi="Times New Roman" w:cs="Times New Roman"/>
          <w:color w:val="auto"/>
          <w:sz w:val="24"/>
          <w:szCs w:val="24"/>
        </w:rPr>
        <w:t>3.</w:t>
      </w:r>
      <w:r w:rsidR="0015098F" w:rsidRPr="009A0DEE">
        <w:rPr>
          <w:rFonts w:ascii="Times New Roman" w:eastAsia="Times-Roman" w:hAnsi="Times New Roman" w:cs="Times New Roman"/>
          <w:color w:val="auto"/>
          <w:sz w:val="24"/>
          <w:szCs w:val="24"/>
        </w:rPr>
        <w:t>1</w:t>
      </w:r>
      <w:r w:rsidRPr="009A0DEE">
        <w:rPr>
          <w:rFonts w:ascii="Times New Roman" w:eastAsia="Times-Roman" w:hAnsi="Times New Roman" w:cs="Times New Roman"/>
          <w:color w:val="auto"/>
          <w:sz w:val="24"/>
          <w:szCs w:val="24"/>
        </w:rPr>
        <w:t xml:space="preserve">.2 </w:t>
      </w:r>
      <w:r w:rsidR="00AD16DA" w:rsidRPr="009A0DEE">
        <w:rPr>
          <w:rFonts w:ascii="Times New Roman" w:eastAsia="Times-Roman" w:hAnsi="Times New Roman" w:cs="Times New Roman"/>
          <w:color w:val="auto"/>
          <w:sz w:val="24"/>
          <w:szCs w:val="24"/>
        </w:rPr>
        <w:t xml:space="preserve"> Разработка к</w:t>
      </w:r>
      <w:r w:rsidRPr="009A0DEE">
        <w:rPr>
          <w:rFonts w:ascii="Times New Roman" w:eastAsia="Times-Roman" w:hAnsi="Times New Roman" w:cs="Times New Roman"/>
          <w:color w:val="auto"/>
          <w:sz w:val="24"/>
          <w:szCs w:val="24"/>
        </w:rPr>
        <w:t>адров</w:t>
      </w:r>
      <w:r w:rsidR="00AD16DA" w:rsidRPr="009A0DEE">
        <w:rPr>
          <w:rFonts w:ascii="Times New Roman" w:eastAsia="Times-Roman" w:hAnsi="Times New Roman" w:cs="Times New Roman"/>
          <w:color w:val="auto"/>
          <w:sz w:val="24"/>
          <w:szCs w:val="24"/>
        </w:rPr>
        <w:t>ой</w:t>
      </w:r>
      <w:r w:rsidRPr="009A0DEE">
        <w:rPr>
          <w:rFonts w:ascii="Times New Roman" w:eastAsia="Times-Roman" w:hAnsi="Times New Roman" w:cs="Times New Roman"/>
          <w:color w:val="auto"/>
          <w:sz w:val="24"/>
          <w:szCs w:val="24"/>
        </w:rPr>
        <w:t xml:space="preserve"> </w:t>
      </w:r>
      <w:r w:rsidR="0033275A" w:rsidRPr="009A0DEE">
        <w:rPr>
          <w:rFonts w:ascii="Times New Roman" w:eastAsia="Times-Roman" w:hAnsi="Times New Roman" w:cs="Times New Roman"/>
          <w:color w:val="auto"/>
          <w:sz w:val="24"/>
          <w:szCs w:val="24"/>
        </w:rPr>
        <w:t>П</w:t>
      </w:r>
      <w:r w:rsidRPr="009A0DEE">
        <w:rPr>
          <w:rFonts w:ascii="Times New Roman" w:eastAsia="Times-Roman" w:hAnsi="Times New Roman" w:cs="Times New Roman"/>
          <w:color w:val="auto"/>
          <w:sz w:val="24"/>
          <w:szCs w:val="24"/>
        </w:rPr>
        <w:t>олитик</w:t>
      </w:r>
      <w:r w:rsidR="00AD16DA" w:rsidRPr="009A0DEE">
        <w:rPr>
          <w:rFonts w:ascii="Times New Roman" w:eastAsia="Times-Roman" w:hAnsi="Times New Roman" w:cs="Times New Roman"/>
          <w:color w:val="auto"/>
          <w:sz w:val="24"/>
          <w:szCs w:val="24"/>
        </w:rPr>
        <w:t>и</w:t>
      </w:r>
      <w:bookmarkEnd w:id="31"/>
    </w:p>
    <w:p w:rsidR="000F0B62" w:rsidRPr="0050204E" w:rsidRDefault="000F0B62" w:rsidP="009A3701">
      <w:pPr>
        <w:autoSpaceDE w:val="0"/>
        <w:autoSpaceDN w:val="0"/>
        <w:adjustRightInd w:val="0"/>
        <w:spacing w:after="0" w:line="360" w:lineRule="auto"/>
        <w:ind w:firstLine="709"/>
        <w:jc w:val="both"/>
        <w:rPr>
          <w:rFonts w:ascii="Times New Roman" w:eastAsia="Times-Roman" w:hAnsi="Times New Roman" w:cs="Times New Roman"/>
          <w:sz w:val="24"/>
          <w:szCs w:val="24"/>
        </w:rPr>
      </w:pPr>
    </w:p>
    <w:p w:rsidR="00AC3D7F" w:rsidRPr="0050204E" w:rsidRDefault="0015098F" w:rsidP="00AC3D7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Кадровая Политика направлена на управлени</w:t>
      </w:r>
      <w:r w:rsidR="002B3DE8" w:rsidRPr="0050204E">
        <w:rPr>
          <w:rFonts w:ascii="Times New Roman" w:eastAsia="Times-Roman" w:hAnsi="Times New Roman" w:cs="Times New Roman"/>
          <w:sz w:val="24"/>
          <w:szCs w:val="24"/>
        </w:rPr>
        <w:t>е</w:t>
      </w:r>
      <w:r w:rsidRPr="0050204E">
        <w:rPr>
          <w:rFonts w:ascii="Times New Roman" w:eastAsia="Times-Roman" w:hAnsi="Times New Roman" w:cs="Times New Roman"/>
          <w:sz w:val="24"/>
          <w:szCs w:val="24"/>
        </w:rPr>
        <w:t xml:space="preserve"> персоналом</w:t>
      </w:r>
      <w:r w:rsidR="00933B9F" w:rsidRPr="0050204E">
        <w:rPr>
          <w:rFonts w:ascii="Times New Roman" w:eastAsia="Times-Roman" w:hAnsi="Times New Roman" w:cs="Times New Roman"/>
          <w:sz w:val="24"/>
          <w:szCs w:val="24"/>
        </w:rPr>
        <w:t xml:space="preserve"> и</w:t>
      </w:r>
      <w:r w:rsidR="00AC3D7F" w:rsidRPr="0050204E">
        <w:rPr>
          <w:rFonts w:ascii="Times New Roman" w:eastAsia="Times-Roman" w:hAnsi="Times New Roman" w:cs="Times New Roman"/>
          <w:sz w:val="24"/>
          <w:szCs w:val="24"/>
        </w:rPr>
        <w:t xml:space="preserve"> </w:t>
      </w:r>
      <w:r w:rsidR="00933B9F" w:rsidRPr="0050204E">
        <w:rPr>
          <w:rFonts w:ascii="Times New Roman" w:eastAsia="Times-Roman" w:hAnsi="Times New Roman" w:cs="Times New Roman"/>
          <w:sz w:val="24"/>
          <w:szCs w:val="24"/>
        </w:rPr>
        <w:t xml:space="preserve">является </w:t>
      </w:r>
      <w:r w:rsidR="00AC3D7F" w:rsidRPr="0050204E">
        <w:rPr>
          <w:rFonts w:ascii="Times New Roman" w:eastAsia="Times-Roman" w:hAnsi="Times New Roman" w:cs="Times New Roman"/>
          <w:sz w:val="24"/>
          <w:szCs w:val="24"/>
        </w:rPr>
        <w:t>одна из составных частей стратеги</w:t>
      </w:r>
      <w:r w:rsidR="006D49AF" w:rsidRPr="0050204E">
        <w:rPr>
          <w:rFonts w:ascii="Times New Roman" w:eastAsia="Times-Roman" w:hAnsi="Times New Roman" w:cs="Times New Roman"/>
          <w:sz w:val="24"/>
          <w:szCs w:val="24"/>
        </w:rPr>
        <w:t>и</w:t>
      </w:r>
      <w:r w:rsidR="00AC3D7F" w:rsidRPr="0050204E">
        <w:rPr>
          <w:rFonts w:ascii="Times New Roman" w:eastAsia="Times-Roman" w:hAnsi="Times New Roman" w:cs="Times New Roman"/>
          <w:sz w:val="24"/>
          <w:szCs w:val="24"/>
        </w:rPr>
        <w:t xml:space="preserve"> компании. </w:t>
      </w:r>
    </w:p>
    <w:p w:rsidR="00AC3D7F" w:rsidRPr="0050204E" w:rsidRDefault="00AC3D7F" w:rsidP="00AC3D7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Целью данной политики является поиск и обеспечение баланса всех процессов обновления, сохранения и преумножения как численного, так и качественного состава кадров. Важно отметить тот факт, что сама работа с персоналом не заканчиваться приемом на работу. Процесс работы с персоналом должен быть построен таким образом, чтобы наиболее быстрым путем добиться желаемого результата в сфере любого вопроса или проблемы в работе с кадрами и функционировании организации, при этом интенсивно наращивая профессиональный и интеллектуальный потенциал персонала</w:t>
      </w:r>
      <w:r w:rsidR="00C60BA3" w:rsidRPr="0050204E">
        <w:rPr>
          <w:rStyle w:val="a8"/>
          <w:rFonts w:ascii="Times New Roman" w:hAnsi="Times New Roman"/>
          <w:sz w:val="24"/>
          <w:szCs w:val="24"/>
        </w:rPr>
        <w:footnoteReference w:id="35"/>
      </w:r>
      <w:r w:rsidRPr="0050204E">
        <w:rPr>
          <w:rFonts w:ascii="Times New Roman" w:hAnsi="Times New Roman" w:cs="Times New Roman"/>
          <w:sz w:val="24"/>
          <w:szCs w:val="24"/>
        </w:rPr>
        <w:t>.</w:t>
      </w:r>
    </w:p>
    <w:p w:rsidR="00933B9F" w:rsidRPr="0050204E" w:rsidRDefault="00AC3D7F" w:rsidP="00AC3D7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Сейчас каждый из нас понимает, что главный ресурс организации - это ее работники. </w:t>
      </w:r>
    </w:p>
    <w:p w:rsidR="00933B9F" w:rsidRPr="0050204E" w:rsidRDefault="00AC3D7F" w:rsidP="00AC3D7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Но вовсе не каждый руководитель может понять, как правильно и грамотно работать </w:t>
      </w:r>
      <w:r w:rsidR="00933B9F" w:rsidRPr="0050204E">
        <w:rPr>
          <w:rFonts w:ascii="Times New Roman" w:hAnsi="Times New Roman" w:cs="Times New Roman"/>
          <w:sz w:val="24"/>
          <w:szCs w:val="24"/>
        </w:rPr>
        <w:t xml:space="preserve"> с </w:t>
      </w:r>
      <w:r w:rsidRPr="0050204E">
        <w:rPr>
          <w:rFonts w:ascii="Times New Roman" w:hAnsi="Times New Roman" w:cs="Times New Roman"/>
          <w:sz w:val="24"/>
          <w:szCs w:val="24"/>
        </w:rPr>
        <w:t xml:space="preserve">данным ресурсом. </w:t>
      </w:r>
    </w:p>
    <w:p w:rsidR="005636EA" w:rsidRPr="0050204E" w:rsidRDefault="00AC3D7F" w:rsidP="00AC3D7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Успех любого предприятия зависит от того, насколько эффективным будет труд сотрудников. </w:t>
      </w:r>
    </w:p>
    <w:p w:rsidR="00AC3D7F" w:rsidRPr="0050204E" w:rsidRDefault="00AC3D7F" w:rsidP="00AC3D7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Только когда решения руководителя реализованы в дела сотрудников удачно, эффект от них будет максимальным</w:t>
      </w:r>
      <w:r w:rsidR="00C60BA3" w:rsidRPr="0050204E">
        <w:rPr>
          <w:rStyle w:val="a8"/>
          <w:rFonts w:ascii="Times New Roman" w:hAnsi="Times New Roman"/>
          <w:sz w:val="24"/>
          <w:szCs w:val="24"/>
        </w:rPr>
        <w:footnoteReference w:id="36"/>
      </w:r>
      <w:r w:rsidRPr="0050204E">
        <w:rPr>
          <w:rFonts w:ascii="Times New Roman" w:hAnsi="Times New Roman" w:cs="Times New Roman"/>
          <w:sz w:val="24"/>
          <w:szCs w:val="24"/>
        </w:rPr>
        <w:t>.</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Понятие «управление персоналом» имеет два основных аспекта - функциональный и организационный.</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В функциональном отношении под управлением персоналом подразумеваются следующие важнейшие </w:t>
      </w:r>
      <w:r w:rsidR="006C3A85" w:rsidRPr="0050204E">
        <w:rPr>
          <w:rFonts w:ascii="Times New Roman" w:eastAsia="Times-Roman" w:hAnsi="Times New Roman" w:cs="Times New Roman"/>
          <w:sz w:val="24"/>
          <w:szCs w:val="24"/>
        </w:rPr>
        <w:t>направления</w:t>
      </w:r>
      <w:r w:rsidRPr="0050204E">
        <w:rPr>
          <w:rFonts w:ascii="Times New Roman" w:eastAsia="Times-Roman" w:hAnsi="Times New Roman" w:cs="Times New Roman"/>
          <w:sz w:val="24"/>
          <w:szCs w:val="24"/>
        </w:rPr>
        <w:t>:</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определение общей стратегии;</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планирование потребности </w:t>
      </w:r>
      <w:r w:rsidR="002B3DE8" w:rsidRPr="0050204E">
        <w:rPr>
          <w:rFonts w:ascii="Times New Roman" w:eastAsia="Times-Roman" w:hAnsi="Times New Roman" w:cs="Times New Roman"/>
          <w:sz w:val="24"/>
          <w:szCs w:val="24"/>
        </w:rPr>
        <w:t>компании</w:t>
      </w:r>
      <w:r w:rsidRPr="0050204E">
        <w:rPr>
          <w:rFonts w:ascii="Times New Roman" w:eastAsia="Times-Roman" w:hAnsi="Times New Roman" w:cs="Times New Roman"/>
          <w:sz w:val="24"/>
          <w:szCs w:val="24"/>
        </w:rPr>
        <w:t xml:space="preserve"> в персонале с учетом существующего кадрового состава</w:t>
      </w:r>
      <w:r w:rsidR="005636EA" w:rsidRPr="0050204E">
        <w:rPr>
          <w:rFonts w:ascii="Times New Roman" w:eastAsia="Times-Roman" w:hAnsi="Times New Roman" w:cs="Times New Roman"/>
          <w:sz w:val="24"/>
          <w:szCs w:val="24"/>
        </w:rPr>
        <w:t xml:space="preserve">, </w:t>
      </w:r>
      <w:r w:rsidR="006C3A85" w:rsidRPr="0050204E">
        <w:rPr>
          <w:rFonts w:ascii="Times New Roman" w:eastAsia="Times-Roman" w:hAnsi="Times New Roman" w:cs="Times New Roman"/>
          <w:sz w:val="24"/>
          <w:szCs w:val="24"/>
        </w:rPr>
        <w:t xml:space="preserve"> с учетом не только профессиональных, но  и индивидуально-личностных качеств человека</w:t>
      </w:r>
      <w:r w:rsidR="005636EA" w:rsidRPr="0050204E">
        <w:rPr>
          <w:rFonts w:ascii="Times New Roman" w:eastAsia="Times-Roman" w:hAnsi="Times New Roman" w:cs="Times New Roman"/>
          <w:sz w:val="24"/>
          <w:szCs w:val="24"/>
        </w:rPr>
        <w:t>;</w:t>
      </w:r>
    </w:p>
    <w:p w:rsidR="005636EA" w:rsidRPr="0050204E" w:rsidRDefault="005636EA"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оценка персонала;</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повышение квалификации персонала и его переподготовка;</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w:t>
      </w:r>
      <w:r w:rsidR="005636EA" w:rsidRPr="0050204E">
        <w:rPr>
          <w:rFonts w:ascii="Times New Roman" w:eastAsia="Times-Roman" w:hAnsi="Times New Roman" w:cs="Times New Roman"/>
          <w:sz w:val="24"/>
          <w:szCs w:val="24"/>
        </w:rPr>
        <w:t xml:space="preserve">возможность </w:t>
      </w:r>
      <w:r w:rsidRPr="0050204E">
        <w:rPr>
          <w:rFonts w:ascii="Times New Roman" w:eastAsia="Times-Roman" w:hAnsi="Times New Roman" w:cs="Times New Roman"/>
          <w:sz w:val="24"/>
          <w:szCs w:val="24"/>
        </w:rPr>
        <w:t>карьер</w:t>
      </w:r>
      <w:r w:rsidR="005636EA" w:rsidRPr="0050204E">
        <w:rPr>
          <w:rFonts w:ascii="Times New Roman" w:eastAsia="Times-Roman" w:hAnsi="Times New Roman" w:cs="Times New Roman"/>
          <w:sz w:val="24"/>
          <w:szCs w:val="24"/>
        </w:rPr>
        <w:t>ного роста</w:t>
      </w:r>
      <w:r w:rsidRPr="0050204E">
        <w:rPr>
          <w:rFonts w:ascii="Times New Roman" w:eastAsia="Times-Roman" w:hAnsi="Times New Roman" w:cs="Times New Roman"/>
          <w:sz w:val="24"/>
          <w:szCs w:val="24"/>
        </w:rPr>
        <w:t>;</w:t>
      </w:r>
    </w:p>
    <w:p w:rsidR="00933B9F" w:rsidRPr="0050204E" w:rsidRDefault="00933B9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создание кадрового резерва;</w:t>
      </w:r>
    </w:p>
    <w:p w:rsidR="0015098F" w:rsidRPr="0050204E" w:rsidRDefault="002B3DE8"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w:t>
      </w:r>
      <w:r w:rsidR="0015098F" w:rsidRPr="0050204E">
        <w:rPr>
          <w:rFonts w:ascii="Times New Roman" w:eastAsia="Times-Roman" w:hAnsi="Times New Roman" w:cs="Times New Roman"/>
          <w:sz w:val="24"/>
          <w:szCs w:val="24"/>
        </w:rPr>
        <w:t xml:space="preserve"> высвобождение персонала;</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построение и организация работ, в том числе определение рабочих мест, функциональных и технологических связей между ними, содержания и последовательности выполнения работ, условий труда;</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политика заработной платы и социальных услуг;</w:t>
      </w:r>
    </w:p>
    <w:p w:rsidR="006C3A85" w:rsidRPr="0050204E" w:rsidRDefault="006C3A85"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совершенствование системы мотивации и стимулирования деятельности персонала</w:t>
      </w:r>
      <w:r w:rsidR="00933B9F" w:rsidRPr="0050204E">
        <w:rPr>
          <w:rFonts w:ascii="Times New Roman" w:eastAsia="Times-Roman" w:hAnsi="Times New Roman" w:cs="Times New Roman"/>
          <w:sz w:val="24"/>
          <w:szCs w:val="24"/>
        </w:rPr>
        <w:t>. Хорошо мотивированный персонал работает лучше хорошо запуганного, требует меньший фонд заработной платы и спокойнее переносит перебои с выдачей заработной платы</w:t>
      </w:r>
      <w:r w:rsidRPr="0050204E">
        <w:rPr>
          <w:rFonts w:ascii="Times New Roman" w:eastAsia="Times-Roman" w:hAnsi="Times New Roman" w:cs="Times New Roman"/>
          <w:sz w:val="24"/>
          <w:szCs w:val="24"/>
        </w:rPr>
        <w:t>;</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управление затратами на персонал.</w:t>
      </w:r>
    </w:p>
    <w:p w:rsidR="0015098F" w:rsidRPr="0050204E" w:rsidRDefault="0015098F" w:rsidP="0015098F">
      <w:pPr>
        <w:autoSpaceDE w:val="0"/>
        <w:autoSpaceDN w:val="0"/>
        <w:adjustRightInd w:val="0"/>
        <w:spacing w:after="0" w:line="360" w:lineRule="auto"/>
        <w:ind w:firstLine="709"/>
        <w:jc w:val="both"/>
        <w:rPr>
          <w:rFonts w:ascii="Times New Roman" w:eastAsia="Times-Roman" w:hAnsi="Times New Roman" w:cs="Times New Roman"/>
          <w:sz w:val="24"/>
          <w:szCs w:val="24"/>
        </w:rPr>
      </w:pPr>
      <w:bookmarkStart w:id="32" w:name="sub_1313"/>
      <w:r w:rsidRPr="0050204E">
        <w:rPr>
          <w:rFonts w:ascii="Times New Roman" w:eastAsia="Times-Roman" w:hAnsi="Times New Roman" w:cs="Times New Roman"/>
          <w:sz w:val="24"/>
          <w:szCs w:val="24"/>
        </w:rPr>
        <w:t>В организационном отношении управление персоналом охватывает всех работников и все структурные подразделения</w:t>
      </w:r>
      <w:r w:rsidR="002B3DE8" w:rsidRPr="0050204E">
        <w:rPr>
          <w:rStyle w:val="a8"/>
          <w:rFonts w:ascii="Times New Roman" w:eastAsia="Times-Roman" w:hAnsi="Times New Roman"/>
          <w:sz w:val="24"/>
          <w:szCs w:val="24"/>
        </w:rPr>
        <w:footnoteReference w:id="37"/>
      </w:r>
      <w:r w:rsidRPr="0050204E">
        <w:rPr>
          <w:rFonts w:ascii="Times New Roman" w:eastAsia="Times-Roman" w:hAnsi="Times New Roman" w:cs="Times New Roman"/>
          <w:sz w:val="24"/>
          <w:szCs w:val="24"/>
        </w:rPr>
        <w:t>.</w:t>
      </w:r>
    </w:p>
    <w:p w:rsidR="005636EA" w:rsidRPr="0050204E" w:rsidRDefault="006D49AF" w:rsidP="00DB09E3">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Саму кадровую политику нужно разрабатывать с учетом всех особенностей корпоративной культуры предприятия. Все это положительно скажется на успешности ее проведения. </w:t>
      </w:r>
    </w:p>
    <w:p w:rsidR="00DB09E3" w:rsidRPr="0050204E" w:rsidRDefault="00DB09E3" w:rsidP="00DB09E3">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Когда люди имеют единые ценности и нормы поведения, нет необходимости указывать им, как они должны поступить в каждой конкретной ситуации: организация может быть «уверена», что ее члены примут правильное решение, руководствуясь своими культурными нормами и ценностями.</w:t>
      </w:r>
    </w:p>
    <w:p w:rsidR="006D49AF" w:rsidRPr="0050204E" w:rsidRDefault="006D49AF" w:rsidP="006D49A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Также необходимо включить в систему кадровой политики механизм обеспечения гибкости, т.е. способности вовремя скорректировать ее в случае изменения целей организации</w:t>
      </w:r>
      <w:r w:rsidRPr="0050204E">
        <w:rPr>
          <w:rStyle w:val="a8"/>
          <w:rFonts w:ascii="Times New Roman" w:eastAsia="Times-Roman" w:hAnsi="Times New Roman"/>
          <w:sz w:val="24"/>
          <w:szCs w:val="24"/>
        </w:rPr>
        <w:footnoteReference w:id="38"/>
      </w:r>
      <w:r w:rsidRPr="0050204E">
        <w:rPr>
          <w:rFonts w:ascii="Times New Roman" w:eastAsia="Times-Roman" w:hAnsi="Times New Roman" w:cs="Times New Roman"/>
          <w:sz w:val="24"/>
          <w:szCs w:val="24"/>
        </w:rPr>
        <w:t>.</w:t>
      </w:r>
    </w:p>
    <w:bookmarkEnd w:id="32"/>
    <w:p w:rsidR="005636EA" w:rsidRPr="0050204E" w:rsidRDefault="00933B9F" w:rsidP="00933B9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Формирование кадровой политики предприятия одно из важнейших стратегических задач</w:t>
      </w:r>
      <w:r w:rsidR="00DB09E3" w:rsidRPr="0050204E">
        <w:rPr>
          <w:rFonts w:ascii="Times New Roman" w:eastAsia="Times-Roman" w:hAnsi="Times New Roman" w:cs="Times New Roman"/>
          <w:sz w:val="24"/>
          <w:szCs w:val="24"/>
        </w:rPr>
        <w:t xml:space="preserve"> предприятия</w:t>
      </w:r>
      <w:r w:rsidRPr="0050204E">
        <w:rPr>
          <w:rFonts w:ascii="Times New Roman" w:eastAsia="Times-Roman" w:hAnsi="Times New Roman" w:cs="Times New Roman"/>
          <w:sz w:val="24"/>
          <w:szCs w:val="24"/>
        </w:rPr>
        <w:t xml:space="preserve">. </w:t>
      </w:r>
    </w:p>
    <w:p w:rsidR="00933B9F" w:rsidRPr="0050204E" w:rsidRDefault="00933B9F" w:rsidP="00933B9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От качества кадровой политики зависит не только обеспеченность квалифицированной рабочей силой, но и конкурентоспособность компании.</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Разработанная и внедренная кадровая политика через определенное время подлежит оценке. Определяется, эффективна она или нет, не требуется ли что-то скорректировать. На практике оценка кадровой политики проводится по следующим показателям:</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результативность труда;</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соблюдение законодательства;</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степень удовлетворенности трудом;</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наличие/отсутствие прогулов и жалоб;</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текучесть кадров;</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наличие</w:t>
      </w:r>
      <w:r w:rsidR="005636EA" w:rsidRPr="0050204E">
        <w:rPr>
          <w:rFonts w:ascii="Times New Roman" w:eastAsia="Times-Roman" w:hAnsi="Times New Roman" w:cs="Times New Roman"/>
          <w:sz w:val="24"/>
          <w:szCs w:val="24"/>
        </w:rPr>
        <w:t xml:space="preserve"> </w:t>
      </w:r>
      <w:r w:rsidRPr="0050204E">
        <w:rPr>
          <w:rFonts w:ascii="Times New Roman" w:eastAsia="Times-Roman" w:hAnsi="Times New Roman" w:cs="Times New Roman"/>
          <w:sz w:val="24"/>
          <w:szCs w:val="24"/>
        </w:rPr>
        <w:t>/</w:t>
      </w:r>
      <w:r w:rsidR="005636EA" w:rsidRPr="0050204E">
        <w:rPr>
          <w:rFonts w:ascii="Times New Roman" w:eastAsia="Times-Roman" w:hAnsi="Times New Roman" w:cs="Times New Roman"/>
          <w:sz w:val="24"/>
          <w:szCs w:val="24"/>
        </w:rPr>
        <w:t xml:space="preserve"> </w:t>
      </w:r>
      <w:r w:rsidRPr="0050204E">
        <w:rPr>
          <w:rFonts w:ascii="Times New Roman" w:eastAsia="Times-Roman" w:hAnsi="Times New Roman" w:cs="Times New Roman"/>
          <w:sz w:val="24"/>
          <w:szCs w:val="24"/>
        </w:rPr>
        <w:t>отсутствие трудовых конфликтов;</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частота производственного травматизма.</w:t>
      </w:r>
    </w:p>
    <w:p w:rsidR="005C37C8" w:rsidRPr="0050204E" w:rsidRDefault="005C37C8" w:rsidP="005C37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Правильно сформированная политика в отношении персонала обеспечивает не только своевременное и качественное укомплектование кадрами, но и рациональное использование рабочей силы по квалификации и в соответствии со специальной подготовкой, а также поддержку на высоком уровне качества жизни сотрудников, что делает работу в конкретной организации желанной</w:t>
      </w:r>
      <w:r w:rsidRPr="0050204E">
        <w:rPr>
          <w:rStyle w:val="a8"/>
          <w:rFonts w:ascii="Times New Roman" w:eastAsia="Times-Roman" w:hAnsi="Times New Roman"/>
          <w:sz w:val="24"/>
          <w:szCs w:val="24"/>
        </w:rPr>
        <w:footnoteReference w:id="39"/>
      </w:r>
      <w:r w:rsidRPr="0050204E">
        <w:rPr>
          <w:rFonts w:ascii="Times New Roman" w:eastAsia="Times-Roman" w:hAnsi="Times New Roman" w:cs="Times New Roman"/>
          <w:sz w:val="24"/>
          <w:szCs w:val="24"/>
        </w:rPr>
        <w:t>.</w:t>
      </w:r>
    </w:p>
    <w:p w:rsidR="005636EA" w:rsidRPr="0050204E" w:rsidRDefault="005636EA" w:rsidP="005636EA">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Таким образом, автор работы </w:t>
      </w:r>
      <w:r w:rsidR="00BD2874" w:rsidRPr="0050204E">
        <w:rPr>
          <w:rFonts w:ascii="Times New Roman" w:eastAsia="Times-Roman" w:hAnsi="Times New Roman" w:cs="Times New Roman"/>
          <w:sz w:val="24"/>
          <w:szCs w:val="24"/>
        </w:rPr>
        <w:t>считает, что</w:t>
      </w:r>
      <w:r w:rsidRPr="0050204E">
        <w:rPr>
          <w:rFonts w:ascii="Times New Roman" w:eastAsia="Times-Roman" w:hAnsi="Times New Roman" w:cs="Times New Roman"/>
          <w:sz w:val="24"/>
          <w:szCs w:val="24"/>
        </w:rPr>
        <w:t xml:space="preserve"> на исследуемом предприятии необходимо вести должность менеджера по работе с персоналом.</w:t>
      </w:r>
    </w:p>
    <w:p w:rsidR="005061C8" w:rsidRPr="0050204E" w:rsidRDefault="005061C8" w:rsidP="005061C8">
      <w:pPr>
        <w:suppressAutoHyphens/>
        <w:spacing w:after="0" w:line="360" w:lineRule="auto"/>
        <w:ind w:firstLine="709"/>
        <w:jc w:val="both"/>
        <w:rPr>
          <w:rFonts w:ascii="Times New Roman" w:eastAsia="Times-Roman" w:hAnsi="Times New Roman" w:cs="Times New Roman"/>
          <w:sz w:val="24"/>
          <w:szCs w:val="24"/>
        </w:rPr>
      </w:pPr>
    </w:p>
    <w:p w:rsidR="00933B9F" w:rsidRPr="009A0DEE" w:rsidRDefault="00933B9F" w:rsidP="005061C8">
      <w:pPr>
        <w:pStyle w:val="3"/>
        <w:spacing w:before="0" w:line="360" w:lineRule="auto"/>
        <w:ind w:firstLine="709"/>
        <w:jc w:val="both"/>
        <w:rPr>
          <w:rFonts w:ascii="Times New Roman" w:hAnsi="Times New Roman" w:cs="Times New Roman"/>
          <w:color w:val="auto"/>
          <w:sz w:val="24"/>
          <w:szCs w:val="24"/>
        </w:rPr>
      </w:pPr>
      <w:bookmarkStart w:id="33" w:name="_Toc451860834"/>
      <w:r w:rsidRPr="009A0DEE">
        <w:rPr>
          <w:rFonts w:ascii="Times New Roman" w:hAnsi="Times New Roman" w:cs="Times New Roman"/>
          <w:color w:val="auto"/>
          <w:sz w:val="24"/>
          <w:szCs w:val="24"/>
        </w:rPr>
        <w:t xml:space="preserve">3.1.3 </w:t>
      </w:r>
      <w:r w:rsidR="0039307B" w:rsidRPr="009A0DEE">
        <w:rPr>
          <w:rFonts w:ascii="Times New Roman" w:hAnsi="Times New Roman" w:cs="Times New Roman"/>
          <w:color w:val="auto"/>
          <w:sz w:val="24"/>
          <w:szCs w:val="24"/>
        </w:rPr>
        <w:t>Соз</w:t>
      </w:r>
      <w:r w:rsidR="005061C8" w:rsidRPr="009A0DEE">
        <w:rPr>
          <w:rFonts w:ascii="Times New Roman" w:hAnsi="Times New Roman" w:cs="Times New Roman"/>
          <w:color w:val="auto"/>
          <w:sz w:val="24"/>
          <w:szCs w:val="24"/>
        </w:rPr>
        <w:t>д</w:t>
      </w:r>
      <w:r w:rsidR="0039307B" w:rsidRPr="009A0DEE">
        <w:rPr>
          <w:rFonts w:ascii="Times New Roman" w:hAnsi="Times New Roman" w:cs="Times New Roman"/>
          <w:color w:val="auto"/>
          <w:sz w:val="24"/>
          <w:szCs w:val="24"/>
        </w:rPr>
        <w:t>ание благоприятного п</w:t>
      </w:r>
      <w:r w:rsidRPr="009A0DEE">
        <w:rPr>
          <w:rFonts w:ascii="Times New Roman" w:hAnsi="Times New Roman" w:cs="Times New Roman"/>
          <w:color w:val="auto"/>
          <w:sz w:val="24"/>
          <w:szCs w:val="24"/>
        </w:rPr>
        <w:t>сихологическ</w:t>
      </w:r>
      <w:r w:rsidR="0039307B" w:rsidRPr="009A0DEE">
        <w:rPr>
          <w:rFonts w:ascii="Times New Roman" w:hAnsi="Times New Roman" w:cs="Times New Roman"/>
          <w:color w:val="auto"/>
          <w:sz w:val="24"/>
          <w:szCs w:val="24"/>
        </w:rPr>
        <w:t>ого</w:t>
      </w:r>
      <w:r w:rsidRPr="009A0DEE">
        <w:rPr>
          <w:rFonts w:ascii="Times New Roman" w:hAnsi="Times New Roman" w:cs="Times New Roman"/>
          <w:color w:val="auto"/>
          <w:sz w:val="24"/>
          <w:szCs w:val="24"/>
        </w:rPr>
        <w:t xml:space="preserve"> климат</w:t>
      </w:r>
      <w:r w:rsidR="0039307B" w:rsidRPr="009A0DEE">
        <w:rPr>
          <w:rFonts w:ascii="Times New Roman" w:hAnsi="Times New Roman" w:cs="Times New Roman"/>
          <w:color w:val="auto"/>
          <w:sz w:val="24"/>
          <w:szCs w:val="24"/>
        </w:rPr>
        <w:t>а</w:t>
      </w:r>
      <w:bookmarkEnd w:id="33"/>
    </w:p>
    <w:p w:rsidR="00AA1824" w:rsidRPr="0050204E" w:rsidRDefault="00AA1824" w:rsidP="005061C8">
      <w:pPr>
        <w:suppressAutoHyphens/>
        <w:spacing w:after="0" w:line="360" w:lineRule="auto"/>
        <w:ind w:firstLine="709"/>
        <w:jc w:val="both"/>
        <w:rPr>
          <w:rFonts w:ascii="Times New Roman" w:hAnsi="Times New Roman" w:cs="Times New Roman"/>
          <w:sz w:val="24"/>
          <w:szCs w:val="24"/>
        </w:rPr>
      </w:pPr>
    </w:p>
    <w:p w:rsidR="00900078" w:rsidRPr="0050204E" w:rsidRDefault="00AA1824" w:rsidP="0090007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Еще одним важным мероприятием, обеспечивающим </w:t>
      </w:r>
      <w:r w:rsidR="0039307B" w:rsidRPr="0050204E">
        <w:rPr>
          <w:rFonts w:ascii="Times New Roman" w:eastAsia="Times-Roman" w:hAnsi="Times New Roman" w:cs="Times New Roman"/>
          <w:sz w:val="24"/>
          <w:szCs w:val="24"/>
        </w:rPr>
        <w:t xml:space="preserve">эффективность </w:t>
      </w:r>
      <w:r w:rsidR="005061C8" w:rsidRPr="0050204E">
        <w:rPr>
          <w:rFonts w:ascii="Times New Roman" w:eastAsia="Times-Roman" w:hAnsi="Times New Roman" w:cs="Times New Roman"/>
          <w:sz w:val="24"/>
          <w:szCs w:val="24"/>
        </w:rPr>
        <w:t>корпоративной</w:t>
      </w:r>
      <w:r w:rsidR="0039307B" w:rsidRPr="0050204E">
        <w:rPr>
          <w:rFonts w:ascii="Times New Roman" w:eastAsia="Times-Roman" w:hAnsi="Times New Roman" w:cs="Times New Roman"/>
          <w:sz w:val="24"/>
          <w:szCs w:val="24"/>
        </w:rPr>
        <w:t xml:space="preserve"> культуры</w:t>
      </w:r>
      <w:r w:rsidRPr="0050204E">
        <w:rPr>
          <w:rFonts w:ascii="Times New Roman" w:eastAsia="Times-Roman" w:hAnsi="Times New Roman" w:cs="Times New Roman"/>
          <w:sz w:val="24"/>
          <w:szCs w:val="24"/>
        </w:rPr>
        <w:t xml:space="preserve">, </w:t>
      </w:r>
      <w:r w:rsidR="005636EA" w:rsidRPr="0050204E">
        <w:rPr>
          <w:rFonts w:ascii="Times New Roman" w:eastAsia="Times-Roman" w:hAnsi="Times New Roman" w:cs="Times New Roman"/>
          <w:sz w:val="24"/>
          <w:szCs w:val="24"/>
        </w:rPr>
        <w:t xml:space="preserve">автор работы считает </w:t>
      </w:r>
      <w:r w:rsidR="00900078" w:rsidRPr="0050204E">
        <w:rPr>
          <w:rFonts w:ascii="Times New Roman" w:eastAsia="Times-Roman" w:hAnsi="Times New Roman" w:cs="Times New Roman"/>
          <w:sz w:val="24"/>
          <w:szCs w:val="24"/>
        </w:rPr>
        <w:t xml:space="preserve">создание и </w:t>
      </w:r>
      <w:r w:rsidRPr="0050204E">
        <w:rPr>
          <w:rFonts w:ascii="Times New Roman" w:eastAsia="Times-Roman" w:hAnsi="Times New Roman" w:cs="Times New Roman"/>
          <w:sz w:val="24"/>
          <w:szCs w:val="24"/>
        </w:rPr>
        <w:t xml:space="preserve">мониторинг психологического климата коллектива. </w:t>
      </w:r>
    </w:p>
    <w:p w:rsidR="00AA1824" w:rsidRPr="0050204E" w:rsidRDefault="00AA1824" w:rsidP="005061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От того, как относится большинство коллектива к администрации предприятия, во многом зависит конечный результат работы всего предприятия.</w:t>
      </w:r>
    </w:p>
    <w:p w:rsidR="00900078" w:rsidRPr="0050204E" w:rsidRDefault="00AA1824" w:rsidP="005061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По нашему мнению, желание совершить производственную диверсию возникает, когда в силу стиля руководства или особенностей корпоративной культуры работник большую часть рабочего времени находится в условиях эмоционального давления со стороны руководителя. </w:t>
      </w:r>
    </w:p>
    <w:p w:rsidR="00AA1824" w:rsidRPr="0050204E" w:rsidRDefault="00AA1824" w:rsidP="005061C8">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Для того чтобы снизить, утилизировать то негативное эмоциональное напряжение, которое сопровождает его профессиональную деятельность, работник зачастую начинает стремиться к тому, чтобы ввести руководителя в подобное состояние. </w:t>
      </w:r>
    </w:p>
    <w:p w:rsidR="0039307B" w:rsidRDefault="0039307B" w:rsidP="009A0DEE">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Администрации необходимо соблюдать баланс между интересами организации и правами работников, сочетая требовательность к сотрудникам с разумным регулированием труда. Все действия </w:t>
      </w:r>
      <w:r w:rsidR="00C151B6" w:rsidRPr="0050204E">
        <w:rPr>
          <w:rFonts w:ascii="Times New Roman" w:eastAsia="Times-Roman" w:hAnsi="Times New Roman" w:cs="Times New Roman"/>
          <w:sz w:val="24"/>
          <w:szCs w:val="24"/>
        </w:rPr>
        <w:t xml:space="preserve">необходимо </w:t>
      </w:r>
      <w:r w:rsidRPr="0050204E">
        <w:rPr>
          <w:rFonts w:ascii="Times New Roman" w:eastAsia="Times-Roman" w:hAnsi="Times New Roman" w:cs="Times New Roman"/>
          <w:sz w:val="24"/>
          <w:szCs w:val="24"/>
        </w:rPr>
        <w:t>взвешивать и тщательно обдумывать, сопоставляя желания руководства с требованиями законодательства. Поскольку несоблюдение этих требований также таит опасность - опасность конфликта</w:t>
      </w:r>
      <w:r w:rsidR="00900078" w:rsidRPr="0050204E">
        <w:rPr>
          <w:rFonts w:ascii="Times New Roman" w:eastAsia="Times-Roman" w:hAnsi="Times New Roman" w:cs="Times New Roman"/>
          <w:sz w:val="24"/>
          <w:szCs w:val="24"/>
        </w:rPr>
        <w:t>.</w:t>
      </w:r>
    </w:p>
    <w:p w:rsidR="009A0DEE" w:rsidRDefault="009A0DEE" w:rsidP="009A0DEE">
      <w:pPr>
        <w:suppressAutoHyphens/>
        <w:spacing w:after="0" w:line="360" w:lineRule="auto"/>
        <w:ind w:firstLine="709"/>
        <w:jc w:val="both"/>
        <w:rPr>
          <w:rFonts w:ascii="Times New Roman" w:eastAsia="Times-Roman" w:hAnsi="Times New Roman" w:cs="Times New Roman"/>
          <w:sz w:val="24"/>
          <w:szCs w:val="24"/>
        </w:rPr>
      </w:pPr>
    </w:p>
    <w:p w:rsidR="000E377C" w:rsidRPr="009A0DEE" w:rsidRDefault="000E377C" w:rsidP="009A0DEE">
      <w:pPr>
        <w:pStyle w:val="3"/>
        <w:spacing w:before="0" w:line="360" w:lineRule="auto"/>
        <w:ind w:firstLine="709"/>
        <w:rPr>
          <w:rFonts w:ascii="Times New Roman" w:eastAsia="Times-Roman" w:hAnsi="Times New Roman" w:cs="Times New Roman"/>
          <w:color w:val="auto"/>
          <w:sz w:val="24"/>
          <w:szCs w:val="24"/>
        </w:rPr>
      </w:pPr>
      <w:bookmarkStart w:id="34" w:name="_Toc451860835"/>
      <w:r w:rsidRPr="009A0DEE">
        <w:rPr>
          <w:rFonts w:ascii="Times New Roman" w:eastAsia="Times-Roman" w:hAnsi="Times New Roman" w:cs="Times New Roman"/>
          <w:color w:val="auto"/>
          <w:sz w:val="24"/>
          <w:szCs w:val="24"/>
        </w:rPr>
        <w:t>3.1.</w:t>
      </w:r>
      <w:r w:rsidR="00933B9F" w:rsidRPr="009A0DEE">
        <w:rPr>
          <w:rFonts w:ascii="Times New Roman" w:eastAsia="Times-Roman" w:hAnsi="Times New Roman" w:cs="Times New Roman"/>
          <w:color w:val="auto"/>
          <w:sz w:val="24"/>
          <w:szCs w:val="24"/>
        </w:rPr>
        <w:t>4</w:t>
      </w:r>
      <w:r w:rsidRPr="009A0DEE">
        <w:rPr>
          <w:rFonts w:ascii="Times New Roman" w:eastAsia="Times-Roman" w:hAnsi="Times New Roman" w:cs="Times New Roman"/>
          <w:color w:val="auto"/>
          <w:sz w:val="24"/>
          <w:szCs w:val="24"/>
        </w:rPr>
        <w:t xml:space="preserve"> </w:t>
      </w:r>
      <w:r w:rsidR="000215C7" w:rsidRPr="009A0DEE">
        <w:rPr>
          <w:rFonts w:ascii="Times New Roman" w:eastAsia="Times-Roman" w:hAnsi="Times New Roman" w:cs="Times New Roman"/>
          <w:color w:val="auto"/>
          <w:sz w:val="24"/>
          <w:szCs w:val="24"/>
        </w:rPr>
        <w:t>Разработка этического кодекса</w:t>
      </w:r>
      <w:bookmarkEnd w:id="34"/>
    </w:p>
    <w:p w:rsidR="00C0597A" w:rsidRPr="0050204E" w:rsidRDefault="00C0597A" w:rsidP="009A0DEE">
      <w:pPr>
        <w:suppressAutoHyphens/>
        <w:spacing w:after="0" w:line="360" w:lineRule="auto"/>
        <w:ind w:firstLine="709"/>
        <w:jc w:val="both"/>
        <w:rPr>
          <w:rFonts w:ascii="Times New Roman" w:eastAsia="Times-Roman" w:hAnsi="Times New Roman" w:cs="Times New Roman"/>
          <w:sz w:val="24"/>
          <w:szCs w:val="24"/>
        </w:rPr>
      </w:pPr>
    </w:p>
    <w:p w:rsidR="00284F8D" w:rsidRPr="0050204E" w:rsidRDefault="00284F8D" w:rsidP="000E377C">
      <w:pPr>
        <w:suppressAutoHyphens/>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Внедрение любой новой системы управления - это всегда стресс для компании и ее сотрудников.</w:t>
      </w:r>
    </w:p>
    <w:p w:rsidR="00284F8D" w:rsidRPr="0050204E" w:rsidRDefault="00284F8D" w:rsidP="000E377C">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Н</w:t>
      </w:r>
      <w:r w:rsidR="00C0597A" w:rsidRPr="0050204E">
        <w:rPr>
          <w:rFonts w:ascii="Times New Roman" w:hAnsi="Times New Roman" w:cs="Times New Roman"/>
          <w:sz w:val="24"/>
          <w:szCs w:val="24"/>
        </w:rPr>
        <w:t xml:space="preserve">едостаточно просто сформулировать корпоративную </w:t>
      </w:r>
      <w:r w:rsidRPr="0050204E">
        <w:rPr>
          <w:rFonts w:ascii="Times New Roman" w:hAnsi="Times New Roman" w:cs="Times New Roman"/>
          <w:sz w:val="24"/>
          <w:szCs w:val="24"/>
        </w:rPr>
        <w:t>культуру</w:t>
      </w:r>
      <w:r w:rsidR="00C0597A" w:rsidRPr="0050204E">
        <w:rPr>
          <w:rFonts w:ascii="Times New Roman" w:hAnsi="Times New Roman" w:cs="Times New Roman"/>
          <w:sz w:val="24"/>
          <w:szCs w:val="24"/>
        </w:rPr>
        <w:t>, необходимо однозначно довести ее до каждого работника</w:t>
      </w:r>
      <w:r w:rsidRPr="0050204E">
        <w:rPr>
          <w:rFonts w:ascii="Times New Roman" w:hAnsi="Times New Roman" w:cs="Times New Roman"/>
          <w:sz w:val="24"/>
          <w:szCs w:val="24"/>
        </w:rPr>
        <w:t>.</w:t>
      </w:r>
    </w:p>
    <w:p w:rsidR="00F7237D" w:rsidRPr="0050204E" w:rsidRDefault="005C37C8" w:rsidP="000E377C">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Для этого необходимо </w:t>
      </w:r>
      <w:r w:rsidR="00F7237D" w:rsidRPr="0050204E">
        <w:rPr>
          <w:rFonts w:ascii="Times New Roman" w:hAnsi="Times New Roman" w:cs="Times New Roman"/>
          <w:sz w:val="24"/>
          <w:szCs w:val="24"/>
        </w:rPr>
        <w:t>раз</w:t>
      </w:r>
      <w:r w:rsidR="0048525E" w:rsidRPr="0050204E">
        <w:rPr>
          <w:rFonts w:ascii="Times New Roman" w:hAnsi="Times New Roman" w:cs="Times New Roman"/>
          <w:sz w:val="24"/>
          <w:szCs w:val="24"/>
        </w:rPr>
        <w:t>р</w:t>
      </w:r>
      <w:r w:rsidR="00F7237D" w:rsidRPr="0050204E">
        <w:rPr>
          <w:rFonts w:ascii="Times New Roman" w:hAnsi="Times New Roman" w:cs="Times New Roman"/>
          <w:sz w:val="24"/>
          <w:szCs w:val="24"/>
        </w:rPr>
        <w:t>аботка этического кодекса и документов</w:t>
      </w:r>
      <w:r w:rsidR="00C0597A" w:rsidRPr="0050204E">
        <w:rPr>
          <w:rFonts w:ascii="Times New Roman" w:hAnsi="Times New Roman" w:cs="Times New Roman"/>
          <w:sz w:val="24"/>
          <w:szCs w:val="24"/>
        </w:rPr>
        <w:t xml:space="preserve"> управления и мотивации персонала, </w:t>
      </w:r>
      <w:r w:rsidR="00F7237D" w:rsidRPr="0050204E">
        <w:rPr>
          <w:rFonts w:ascii="Times New Roman" w:hAnsi="Times New Roman" w:cs="Times New Roman"/>
          <w:sz w:val="24"/>
          <w:szCs w:val="24"/>
        </w:rPr>
        <w:t xml:space="preserve">а также </w:t>
      </w:r>
      <w:r w:rsidR="00C0597A" w:rsidRPr="0050204E">
        <w:rPr>
          <w:rFonts w:ascii="Times New Roman" w:hAnsi="Times New Roman" w:cs="Times New Roman"/>
          <w:sz w:val="24"/>
          <w:szCs w:val="24"/>
        </w:rPr>
        <w:t>сделать их доступными и понятными работникам</w:t>
      </w:r>
      <w:r w:rsidR="00F7237D" w:rsidRPr="0050204E">
        <w:rPr>
          <w:rFonts w:ascii="Times New Roman" w:hAnsi="Times New Roman" w:cs="Times New Roman"/>
          <w:sz w:val="24"/>
          <w:szCs w:val="24"/>
        </w:rPr>
        <w:t>.</w:t>
      </w:r>
      <w:r w:rsidR="00C0597A" w:rsidRPr="0050204E">
        <w:rPr>
          <w:rFonts w:ascii="Times New Roman" w:hAnsi="Times New Roman" w:cs="Times New Roman"/>
          <w:sz w:val="24"/>
          <w:szCs w:val="24"/>
        </w:rPr>
        <w:t xml:space="preserve"> </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b/>
          <w:sz w:val="24"/>
          <w:szCs w:val="24"/>
        </w:rPr>
        <w:t>Этический кодекс</w:t>
      </w:r>
      <w:r w:rsidRPr="0050204E">
        <w:rPr>
          <w:rFonts w:ascii="Times New Roman" w:hAnsi="Times New Roman" w:cs="Times New Roman"/>
          <w:sz w:val="24"/>
          <w:szCs w:val="24"/>
        </w:rPr>
        <w:t xml:space="preserve"> - свод правил и норм поведения, которые разделяют сотрудники организации. Кодекс задает единые стандарты взаимоотношений и определенные модели поведения сотрудников. </w:t>
      </w:r>
    </w:p>
    <w:p w:rsidR="00C151B6"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В настоящее время наиболее распространены два вида этических кодексов - профессиональные и корпоративные. </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Профессиональные кодексы регулируют отношения внутри профессионального сообщества. Как правило, они формируются внутри тех профессиональных групп, где наиболее выражена значимость профессиональной этики. Профессиональные этические кодексы регламентируют поведение специалистов в различных, в том числе неординарных, ситуациях, характерных для данной профессии. Они формируют статус профессионального сообщества и повышают доверие общества к представителям данной профессии. Одним из первых профессиональных этических кодексов стала клятва Гиппократа - кодекс врачей. Известны также этические кодексы адвокатов, офицеров, журналистов и т.п.</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Корпоративные кодексы регламентируют деятельность сотрудников конкретной организации по вопросам взаимоотношений сотрудников с клиентами, менеджеров с наемными работниками, акционеров с менеджерами и др.</w:t>
      </w:r>
    </w:p>
    <w:p w:rsidR="0048525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Пример</w:t>
      </w:r>
      <w:r w:rsidR="000215C7" w:rsidRPr="0050204E">
        <w:rPr>
          <w:rFonts w:ascii="Times New Roman" w:hAnsi="Times New Roman" w:cs="Times New Roman"/>
          <w:sz w:val="24"/>
          <w:szCs w:val="24"/>
        </w:rPr>
        <w:t xml:space="preserve"> фрагмента проекта кодекса корпоративной этики</w:t>
      </w:r>
      <w:r w:rsidR="00BD2874" w:rsidRPr="0050204E">
        <w:rPr>
          <w:rFonts w:ascii="Times New Roman" w:hAnsi="Times New Roman" w:cs="Times New Roman"/>
          <w:sz w:val="24"/>
          <w:szCs w:val="24"/>
        </w:rPr>
        <w:t xml:space="preserve">. </w:t>
      </w:r>
    </w:p>
    <w:p w:rsidR="007A07D4" w:rsidRPr="0050204E" w:rsidRDefault="007A07D4" w:rsidP="0048525E">
      <w:pPr>
        <w:suppressAutoHyphens/>
        <w:spacing w:after="0" w:line="360" w:lineRule="auto"/>
        <w:ind w:firstLine="709"/>
        <w:jc w:val="both"/>
        <w:rPr>
          <w:rFonts w:ascii="Times New Roman" w:hAnsi="Times New Roman" w:cs="Times New Roman"/>
          <w:sz w:val="24"/>
          <w:szCs w:val="24"/>
        </w:rPr>
      </w:pPr>
    </w:p>
    <w:p w:rsidR="0048525E" w:rsidRPr="0050204E" w:rsidRDefault="0048525E" w:rsidP="000215C7">
      <w:pPr>
        <w:suppressAutoHyphens/>
        <w:spacing w:after="0" w:line="360" w:lineRule="auto"/>
        <w:ind w:firstLine="709"/>
        <w:jc w:val="center"/>
        <w:rPr>
          <w:rFonts w:ascii="Times New Roman" w:hAnsi="Times New Roman" w:cs="Times New Roman"/>
          <w:b/>
          <w:i/>
          <w:sz w:val="24"/>
          <w:szCs w:val="24"/>
        </w:rPr>
      </w:pPr>
      <w:r w:rsidRPr="0050204E">
        <w:rPr>
          <w:rFonts w:ascii="Times New Roman" w:hAnsi="Times New Roman" w:cs="Times New Roman"/>
          <w:b/>
          <w:i/>
          <w:sz w:val="24"/>
          <w:szCs w:val="24"/>
        </w:rPr>
        <w:t>Кодекс корпоративной этики ООО «НАША СЕМЬЯ»</w:t>
      </w:r>
    </w:p>
    <w:p w:rsidR="00AF0E84" w:rsidRPr="0050204E" w:rsidRDefault="00AF0E84" w:rsidP="000215C7">
      <w:pPr>
        <w:suppressAutoHyphens/>
        <w:spacing w:after="0" w:line="360" w:lineRule="auto"/>
        <w:ind w:firstLine="709"/>
        <w:jc w:val="center"/>
        <w:rPr>
          <w:rFonts w:ascii="Times New Roman" w:hAnsi="Times New Roman" w:cs="Times New Roman"/>
          <w:b/>
          <w:sz w:val="24"/>
          <w:szCs w:val="24"/>
        </w:rPr>
      </w:pP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b/>
          <w:sz w:val="24"/>
          <w:szCs w:val="24"/>
        </w:rPr>
        <w:t xml:space="preserve">Внешние отношения. </w:t>
      </w:r>
      <w:r w:rsidRPr="0050204E">
        <w:rPr>
          <w:rFonts w:ascii="Times New Roman" w:hAnsi="Times New Roman" w:cs="Times New Roman"/>
          <w:sz w:val="24"/>
          <w:szCs w:val="24"/>
        </w:rPr>
        <w:t>Наши отношения с деловыми партнерами и представителями органов государственной и муниципальной власти строятся на принципах добросовестности, профессионализма, партнерства, взаимного доверия и уважения, нерушимости обязательств, полноты раскрытия необходимой информации</w:t>
      </w:r>
      <w:r w:rsidR="000215C7" w:rsidRPr="0050204E">
        <w:rPr>
          <w:rFonts w:ascii="Times New Roman" w:hAnsi="Times New Roman" w:cs="Times New Roman"/>
          <w:sz w:val="24"/>
          <w:szCs w:val="24"/>
        </w:rPr>
        <w:t>…</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b/>
          <w:sz w:val="24"/>
          <w:szCs w:val="24"/>
        </w:rPr>
        <w:t xml:space="preserve">Отношения </w:t>
      </w:r>
      <w:r w:rsidR="000215C7" w:rsidRPr="0050204E">
        <w:rPr>
          <w:rFonts w:ascii="Times New Roman" w:hAnsi="Times New Roman" w:cs="Times New Roman"/>
          <w:b/>
          <w:sz w:val="24"/>
          <w:szCs w:val="24"/>
        </w:rPr>
        <w:t xml:space="preserve">с </w:t>
      </w:r>
      <w:r w:rsidRPr="0050204E">
        <w:rPr>
          <w:rFonts w:ascii="Times New Roman" w:hAnsi="Times New Roman" w:cs="Times New Roman"/>
          <w:b/>
          <w:sz w:val="24"/>
          <w:szCs w:val="24"/>
        </w:rPr>
        <w:t>деловыми партнерами.</w:t>
      </w:r>
      <w:r w:rsidRPr="0050204E">
        <w:rPr>
          <w:rFonts w:ascii="Times New Roman" w:hAnsi="Times New Roman" w:cs="Times New Roman"/>
          <w:sz w:val="24"/>
          <w:szCs w:val="24"/>
        </w:rPr>
        <w:t xml:space="preserve"> Мы всегда выполняем свои обязательства и ожидаем выполнения обязательств от своих партнеров.</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Мы заинтересованы в устойчивом развитии нашего бизнеса и бизнеса наших партнеров.</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Мы стремимся к долгосрочному и взаимовыгодному сотрудничеству и считаем, что отношения с деловыми партнерами, основанные на уважении, доверии, честности и справедливости, первостепенны для нашего успеха.</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Мы дорожим своей репутацией, строго соблюдаем нормы и правила деловой этики и права.</w:t>
      </w:r>
    </w:p>
    <w:p w:rsidR="000215C7"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Мы предполагаем, что наши деловые партнеры также поддерживают высокие стандарты этики. </w:t>
      </w:r>
    </w:p>
    <w:p w:rsidR="000215C7"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Мы ведем бизнес с теми деловыми партнерами, которые имеют хорошую репутацию и занимаются законной предпринимательской деятельностью. </w:t>
      </w:r>
    </w:p>
    <w:p w:rsidR="000215C7"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b/>
          <w:sz w:val="24"/>
          <w:szCs w:val="24"/>
        </w:rPr>
        <w:t>Отношения с конкурентами.</w:t>
      </w:r>
      <w:r w:rsidRPr="0050204E">
        <w:rPr>
          <w:rFonts w:ascii="Times New Roman" w:hAnsi="Times New Roman" w:cs="Times New Roman"/>
          <w:sz w:val="24"/>
          <w:szCs w:val="24"/>
        </w:rPr>
        <w:t xml:space="preserve"> Мы конкурируем честно. </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Мы не используем неэтичные или несправедливые способы воздействия на наших партнеров или конкурентов</w:t>
      </w:r>
      <w:r w:rsidR="000215C7" w:rsidRPr="0050204E">
        <w:rPr>
          <w:rFonts w:ascii="Times New Roman" w:hAnsi="Times New Roman" w:cs="Times New Roman"/>
          <w:sz w:val="24"/>
          <w:szCs w:val="24"/>
        </w:rPr>
        <w:t>.</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 случае возникновения разногласий и споров в конкурентной борьбе приоритет отдается переговорам и поиску компромисса...</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b/>
          <w:sz w:val="24"/>
          <w:szCs w:val="24"/>
        </w:rPr>
        <w:t>Отношения с обществом.</w:t>
      </w:r>
      <w:r w:rsidRPr="0050204E">
        <w:rPr>
          <w:rFonts w:ascii="Times New Roman" w:hAnsi="Times New Roman" w:cs="Times New Roman"/>
          <w:sz w:val="24"/>
          <w:szCs w:val="24"/>
        </w:rPr>
        <w:t xml:space="preserve"> Мы развиваем и поддерживаем местные социальные инициативы, направленные на улучшение качества жизни людей</w:t>
      </w:r>
      <w:r w:rsidR="000215C7" w:rsidRPr="0050204E">
        <w:rPr>
          <w:rFonts w:ascii="Times New Roman" w:hAnsi="Times New Roman" w:cs="Times New Roman"/>
          <w:sz w:val="24"/>
          <w:szCs w:val="24"/>
        </w:rPr>
        <w:t xml:space="preserve"> и пропаганду здорового образа жизни.</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Мы поддерживаем стремления работников к созданию крепкой семьи, надлежащему воспитанию детей, заботе о своих родителях</w:t>
      </w:r>
      <w:r w:rsidR="000215C7" w:rsidRPr="0050204E">
        <w:rPr>
          <w:rFonts w:ascii="Times New Roman" w:hAnsi="Times New Roman" w:cs="Times New Roman"/>
          <w:sz w:val="24"/>
          <w:szCs w:val="24"/>
        </w:rPr>
        <w:t>…</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b/>
          <w:sz w:val="24"/>
          <w:szCs w:val="24"/>
        </w:rPr>
        <w:t>Внутренние взаимоотношения</w:t>
      </w:r>
      <w:r w:rsidRPr="0050204E">
        <w:rPr>
          <w:rFonts w:ascii="Times New Roman" w:hAnsi="Times New Roman" w:cs="Times New Roman"/>
          <w:sz w:val="24"/>
          <w:szCs w:val="24"/>
        </w:rPr>
        <w:t>. Компания ценит работников - именно их деятельность является залогом ее успеха.</w:t>
      </w:r>
    </w:p>
    <w:p w:rsidR="0048525E" w:rsidRPr="0050204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Компания строит отношения с работниками на принципах долгосрочного сотрудничества и взаимного уважения и неукоснительного исполнения взаимных обязательств.</w:t>
      </w:r>
    </w:p>
    <w:p w:rsidR="0048525E" w:rsidRDefault="0048525E" w:rsidP="0048525E">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Компания не допускает по отношению к работникам каких-либо проявлений дискриминации по половым, политическим, религиозным, и национальным мотивам при приеме на работу, оплате труда, продвижении по службе...</w:t>
      </w:r>
    </w:p>
    <w:p w:rsidR="007A07D4" w:rsidRPr="0050204E" w:rsidRDefault="007A07D4" w:rsidP="009A0DEE">
      <w:pPr>
        <w:suppressAutoHyphens/>
        <w:spacing w:after="0" w:line="360" w:lineRule="auto"/>
        <w:ind w:firstLine="709"/>
        <w:jc w:val="both"/>
        <w:rPr>
          <w:rFonts w:ascii="Times New Roman" w:hAnsi="Times New Roman" w:cs="Times New Roman"/>
          <w:sz w:val="24"/>
          <w:szCs w:val="24"/>
        </w:rPr>
      </w:pPr>
    </w:p>
    <w:p w:rsidR="007D4FE5" w:rsidRPr="009A0DEE" w:rsidRDefault="00211C0F" w:rsidP="009A0DEE">
      <w:pPr>
        <w:pStyle w:val="2"/>
        <w:spacing w:before="0" w:line="360" w:lineRule="auto"/>
        <w:ind w:firstLine="709"/>
        <w:jc w:val="both"/>
        <w:rPr>
          <w:rFonts w:ascii="Times New Roman" w:hAnsi="Times New Roman" w:cs="Times New Roman"/>
          <w:color w:val="auto"/>
          <w:sz w:val="24"/>
          <w:szCs w:val="24"/>
        </w:rPr>
      </w:pPr>
      <w:bookmarkStart w:id="35" w:name="_Toc451860836"/>
      <w:r w:rsidRPr="009A0DEE">
        <w:rPr>
          <w:rFonts w:ascii="Times New Roman" w:eastAsia="Times-Roman" w:hAnsi="Times New Roman" w:cs="Times New Roman"/>
          <w:color w:val="auto"/>
          <w:sz w:val="24"/>
          <w:szCs w:val="24"/>
        </w:rPr>
        <w:t>3.</w:t>
      </w:r>
      <w:r w:rsidR="00AA1824" w:rsidRPr="009A0DEE">
        <w:rPr>
          <w:rFonts w:ascii="Times New Roman" w:eastAsia="Times-Roman" w:hAnsi="Times New Roman" w:cs="Times New Roman"/>
          <w:color w:val="auto"/>
          <w:sz w:val="24"/>
          <w:szCs w:val="24"/>
        </w:rPr>
        <w:t>2</w:t>
      </w:r>
      <w:r w:rsidRPr="009A0DEE">
        <w:rPr>
          <w:rFonts w:ascii="Times New Roman" w:hAnsi="Times New Roman" w:cs="Times New Roman"/>
          <w:color w:val="auto"/>
          <w:sz w:val="24"/>
          <w:szCs w:val="24"/>
        </w:rPr>
        <w:t xml:space="preserve"> </w:t>
      </w:r>
      <w:r w:rsidR="007D4FE5" w:rsidRPr="009A0DEE">
        <w:rPr>
          <w:rFonts w:ascii="Times New Roman" w:hAnsi="Times New Roman" w:cs="Times New Roman"/>
          <w:color w:val="auto"/>
          <w:sz w:val="24"/>
          <w:szCs w:val="24"/>
        </w:rPr>
        <w:t xml:space="preserve">Экономическая эффективность от внедрения </w:t>
      </w:r>
      <w:r w:rsidR="00BD2874" w:rsidRPr="009A0DEE">
        <w:rPr>
          <w:rFonts w:ascii="Times New Roman" w:hAnsi="Times New Roman" w:cs="Times New Roman"/>
          <w:color w:val="auto"/>
          <w:sz w:val="24"/>
          <w:szCs w:val="24"/>
        </w:rPr>
        <w:t>мероприятий</w:t>
      </w:r>
      <w:bookmarkEnd w:id="35"/>
      <w:r w:rsidR="007D4FE5" w:rsidRPr="009A0DEE">
        <w:rPr>
          <w:rFonts w:ascii="Times New Roman" w:hAnsi="Times New Roman" w:cs="Times New Roman"/>
          <w:color w:val="auto"/>
          <w:sz w:val="24"/>
          <w:szCs w:val="24"/>
        </w:rPr>
        <w:t xml:space="preserve"> </w:t>
      </w:r>
    </w:p>
    <w:p w:rsidR="002B3DE8" w:rsidRPr="0050204E" w:rsidRDefault="002B3DE8" w:rsidP="009A0DEE">
      <w:pPr>
        <w:autoSpaceDE w:val="0"/>
        <w:autoSpaceDN w:val="0"/>
        <w:adjustRightInd w:val="0"/>
        <w:spacing w:after="0" w:line="360" w:lineRule="auto"/>
        <w:ind w:firstLine="709"/>
        <w:jc w:val="both"/>
        <w:rPr>
          <w:rFonts w:ascii="Times New Roman" w:hAnsi="Times New Roman" w:cs="Times New Roman"/>
          <w:sz w:val="24"/>
          <w:szCs w:val="24"/>
        </w:rPr>
      </w:pPr>
    </w:p>
    <w:p w:rsidR="00211C0F" w:rsidRPr="0050204E" w:rsidRDefault="00211C0F" w:rsidP="00AD16DA">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Наличие адекватных средств и инструментов прогнозирования</w:t>
      </w:r>
      <w:r w:rsidR="00AD16DA" w:rsidRPr="0050204E">
        <w:rPr>
          <w:rFonts w:ascii="Times New Roman" w:eastAsia="Times-Roman" w:hAnsi="Times New Roman" w:cs="Times New Roman"/>
          <w:sz w:val="24"/>
          <w:szCs w:val="24"/>
        </w:rPr>
        <w:t xml:space="preserve"> </w:t>
      </w:r>
      <w:r w:rsidRPr="0050204E">
        <w:rPr>
          <w:rFonts w:ascii="Times New Roman" w:eastAsia="Times-Roman" w:hAnsi="Times New Roman" w:cs="Times New Roman"/>
          <w:sz w:val="24"/>
          <w:szCs w:val="24"/>
        </w:rPr>
        <w:t>деятельности компании является неотъемлемой частью управления</w:t>
      </w:r>
      <w:r w:rsidR="006C3A85" w:rsidRPr="0050204E">
        <w:rPr>
          <w:rFonts w:ascii="Times New Roman" w:eastAsia="Times-Roman" w:hAnsi="Times New Roman" w:cs="Times New Roman"/>
          <w:sz w:val="24"/>
          <w:szCs w:val="24"/>
        </w:rPr>
        <w:t>.</w:t>
      </w:r>
      <w:r w:rsidR="00AD16DA" w:rsidRPr="0050204E">
        <w:rPr>
          <w:rFonts w:ascii="Times New Roman" w:eastAsia="Times-Roman" w:hAnsi="Times New Roman" w:cs="Times New Roman"/>
          <w:sz w:val="24"/>
          <w:szCs w:val="24"/>
        </w:rPr>
        <w:t xml:space="preserve"> </w:t>
      </w:r>
    </w:p>
    <w:p w:rsidR="00265DBD" w:rsidRPr="0050204E" w:rsidRDefault="00265DBD" w:rsidP="00933B9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Создание эффективной корпоративной  культуры </w:t>
      </w:r>
      <w:r w:rsidR="00933B9F" w:rsidRPr="0050204E">
        <w:rPr>
          <w:rFonts w:ascii="Times New Roman" w:hAnsi="Times New Roman" w:cs="Times New Roman"/>
          <w:sz w:val="24"/>
          <w:szCs w:val="24"/>
        </w:rPr>
        <w:t>может создать разнообразные источники эффектов</w:t>
      </w:r>
      <w:r w:rsidRPr="0050204E">
        <w:rPr>
          <w:rFonts w:ascii="Times New Roman" w:hAnsi="Times New Roman" w:cs="Times New Roman"/>
          <w:sz w:val="24"/>
          <w:szCs w:val="24"/>
        </w:rPr>
        <w:t>.</w:t>
      </w:r>
    </w:p>
    <w:p w:rsidR="00933B9F" w:rsidRPr="0050204E" w:rsidRDefault="00933B9F" w:rsidP="00933B9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Каждый из эффектов может носить реальный или потенциальный характер. </w:t>
      </w:r>
    </w:p>
    <w:p w:rsidR="00933B9F" w:rsidRPr="0050204E" w:rsidRDefault="00933B9F" w:rsidP="00933B9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Реальными, как правило, являются экономические виды эффектов.</w:t>
      </w:r>
    </w:p>
    <w:p w:rsidR="00C151B6" w:rsidRPr="0050204E" w:rsidRDefault="00933B9F" w:rsidP="00933B9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Остальные же виды эффектов несут, в основном, в себе только потенциальный экономический эффект. </w:t>
      </w:r>
    </w:p>
    <w:p w:rsidR="00933B9F" w:rsidRPr="0050204E" w:rsidRDefault="00933B9F" w:rsidP="00933B9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Например, разработанное изобретение как новшество высшего уровня может дать экономический эффект либо после его продажи, либо после его реализации. Или, например, повышение степени удовлетворения потребностей управленческих работников может сократить потери рабочего времени по болезням, повысит производительность труда, качество воспроизводства трудовых ресурсов и т.д., что не рассчитаешь сразу в форме экономического эффекта. Снижение выбросов вредных компонентов в атмосферу, почву, воду сохраняет экосистему, увеличивает продолжительность жизни человека и т.д. Этот эффект невозможно сразу перевести в стоимостные категории (доход, прибыль и т.п.).</w:t>
      </w:r>
    </w:p>
    <w:p w:rsidR="00933B9F" w:rsidRPr="0050204E" w:rsidRDefault="00933B9F"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Экономическими эффектами более совершенного управления могут быть: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снижение затрат на управление до и после проведения работ;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прибыль от лицензионной деятельности;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прибыль от внедрения изобретений, патентов, ноу-хау;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прирост объема продаж; </w:t>
      </w:r>
    </w:p>
    <w:p w:rsidR="00933B9F" w:rsidRPr="0050204E" w:rsidRDefault="00933B9F"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улучшение использования ресурсов;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рост производительности труда;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повышение фондоотдачи;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ускорение оборачиваемости оборотных средств;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снижение производственных затрат на исправление дефектов изготавливаемой продукции;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уменьшение потерь брака готовой продукции;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снижение стоимости контроля продукции;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снижение трудоемкости производственных процессов;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предотвращение поступления в производственный процесс недоброкачественного сырья и материалов;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уменьшение затрат на устранение дефектов по рекламациям (претензиям) потребителей;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уменьшение суммы штрафов за поставку недоброкачественной продукции и выплат по рекламациям;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уменьшение ущерба за нарушение контрактов;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повышение прибыли за счет улучшения ассортимента изготовленной продукции; </w:t>
      </w:r>
    </w:p>
    <w:p w:rsidR="00933B9F" w:rsidRPr="0050204E" w:rsidRDefault="002B77B7" w:rsidP="00C151B6">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повышение прибыли за счет продажи потребителям продукции повышенного качества (при неизменности себестоимости) и т.д.</w:t>
      </w:r>
    </w:p>
    <w:p w:rsidR="00C151B6" w:rsidRDefault="00C151B6" w:rsidP="00933B9F">
      <w:pPr>
        <w:spacing w:after="0" w:line="360" w:lineRule="auto"/>
        <w:ind w:firstLine="709"/>
        <w:jc w:val="both"/>
        <w:rPr>
          <w:rFonts w:ascii="Times New Roman" w:hAnsi="Times New Roman" w:cs="Times New Roman"/>
          <w:sz w:val="24"/>
          <w:szCs w:val="24"/>
        </w:rPr>
      </w:pPr>
    </w:p>
    <w:p w:rsidR="007A07D4" w:rsidRDefault="007A07D4" w:rsidP="00933B9F">
      <w:pPr>
        <w:spacing w:after="0" w:line="360" w:lineRule="auto"/>
        <w:ind w:firstLine="709"/>
        <w:jc w:val="both"/>
        <w:rPr>
          <w:rFonts w:ascii="Times New Roman" w:hAnsi="Times New Roman" w:cs="Times New Roman"/>
          <w:sz w:val="24"/>
          <w:szCs w:val="24"/>
        </w:rPr>
      </w:pPr>
    </w:p>
    <w:p w:rsidR="007A07D4" w:rsidRDefault="007A07D4" w:rsidP="00933B9F">
      <w:pPr>
        <w:spacing w:after="0" w:line="360" w:lineRule="auto"/>
        <w:ind w:firstLine="709"/>
        <w:jc w:val="both"/>
        <w:rPr>
          <w:rFonts w:ascii="Times New Roman" w:hAnsi="Times New Roman" w:cs="Times New Roman"/>
          <w:sz w:val="24"/>
          <w:szCs w:val="24"/>
        </w:rPr>
      </w:pPr>
    </w:p>
    <w:p w:rsidR="007A07D4" w:rsidRPr="0050204E" w:rsidRDefault="007A07D4" w:rsidP="00933B9F">
      <w:pPr>
        <w:spacing w:after="0" w:line="360" w:lineRule="auto"/>
        <w:ind w:firstLine="709"/>
        <w:jc w:val="both"/>
        <w:rPr>
          <w:rFonts w:ascii="Times New Roman" w:hAnsi="Times New Roman" w:cs="Times New Roman"/>
          <w:sz w:val="24"/>
          <w:szCs w:val="24"/>
        </w:rPr>
      </w:pPr>
    </w:p>
    <w:p w:rsidR="00C151B6" w:rsidRPr="009A0DEE" w:rsidRDefault="00905C70" w:rsidP="009A0DEE">
      <w:pPr>
        <w:pStyle w:val="3"/>
        <w:spacing w:before="0" w:line="360" w:lineRule="auto"/>
        <w:ind w:firstLine="709"/>
        <w:rPr>
          <w:rFonts w:ascii="Times New Roman" w:hAnsi="Times New Roman" w:cs="Times New Roman"/>
          <w:color w:val="auto"/>
          <w:sz w:val="24"/>
          <w:szCs w:val="24"/>
        </w:rPr>
      </w:pPr>
      <w:bookmarkStart w:id="36" w:name="_Toc451860837"/>
      <w:r w:rsidRPr="009A0DEE">
        <w:rPr>
          <w:rFonts w:ascii="Times New Roman" w:hAnsi="Times New Roman" w:cs="Times New Roman"/>
          <w:color w:val="auto"/>
          <w:sz w:val="24"/>
          <w:szCs w:val="24"/>
        </w:rPr>
        <w:t>3.2.1 Затратная часть проекта</w:t>
      </w:r>
      <w:bookmarkEnd w:id="36"/>
    </w:p>
    <w:p w:rsidR="00B254ED" w:rsidRPr="0050204E" w:rsidRDefault="00B254ED" w:rsidP="009A0DEE">
      <w:pPr>
        <w:spacing w:after="0" w:line="360" w:lineRule="auto"/>
        <w:ind w:firstLine="709"/>
        <w:rPr>
          <w:rFonts w:ascii="Times New Roman" w:hAnsi="Times New Roman" w:cs="Times New Roman"/>
          <w:sz w:val="24"/>
          <w:szCs w:val="24"/>
        </w:rPr>
      </w:pPr>
    </w:p>
    <w:p w:rsidR="00F36208" w:rsidRPr="0050204E" w:rsidRDefault="00F36208" w:rsidP="009A0DEE">
      <w:pPr>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 xml:space="preserve">Затратная часть проекта по внедрению, поддержанию и развитию КК формируется стандартно: из зарплаты (и налогов на нее) сотрудников, занятых исключительно этим проектом, зарплаты сотрудников тратящих часть своего времени регулярно, зарплата сотрудников тратящим свое время на периодически, организационные расходы на технику, бумагу и т.п., расходы внешние - затраты на обучение персонала. </w:t>
      </w:r>
    </w:p>
    <w:p w:rsidR="00F36208" w:rsidRPr="0050204E" w:rsidRDefault="00F36208" w:rsidP="009A0DEE">
      <w:pPr>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 xml:space="preserve">Затраты по проекту можно проследить с момента начала подготовки к проекту. </w:t>
      </w:r>
    </w:p>
    <w:p w:rsidR="00F2570B" w:rsidRPr="0050204E" w:rsidRDefault="00F2570B" w:rsidP="009A0DEE">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Затраты на ввод новой должности планируем по минимуму, так как  предагаем адаптировать  действующих сотрудников в новых для них обстоятельствах. Так фактически новая должность вводится только менеджера по персоналу, функции маркетолога предлагаем переложить на менед</w:t>
      </w:r>
      <w:r w:rsidR="00B254ED" w:rsidRPr="0050204E">
        <w:rPr>
          <w:rFonts w:ascii="Times New Roman" w:hAnsi="Times New Roman" w:cs="Times New Roman"/>
          <w:sz w:val="24"/>
          <w:szCs w:val="24"/>
        </w:rPr>
        <w:t>ж</w:t>
      </w:r>
      <w:r w:rsidRPr="0050204E">
        <w:rPr>
          <w:rFonts w:ascii="Times New Roman" w:hAnsi="Times New Roman" w:cs="Times New Roman"/>
          <w:sz w:val="24"/>
          <w:szCs w:val="24"/>
        </w:rPr>
        <w:t>ер</w:t>
      </w:r>
      <w:r w:rsidR="00B254ED" w:rsidRPr="0050204E">
        <w:rPr>
          <w:rFonts w:ascii="Times New Roman" w:hAnsi="Times New Roman" w:cs="Times New Roman"/>
          <w:sz w:val="24"/>
          <w:szCs w:val="24"/>
        </w:rPr>
        <w:t>а</w:t>
      </w:r>
      <w:r w:rsidRPr="0050204E">
        <w:rPr>
          <w:rFonts w:ascii="Times New Roman" w:hAnsi="Times New Roman" w:cs="Times New Roman"/>
          <w:sz w:val="24"/>
          <w:szCs w:val="24"/>
        </w:rPr>
        <w:t xml:space="preserve"> по продажам. Путем составления качественной должностной инструкции. </w:t>
      </w:r>
    </w:p>
    <w:p w:rsidR="00933B9F" w:rsidRPr="0050204E" w:rsidRDefault="00933B9F" w:rsidP="009A0DE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За счет изменения организационной структуры управления работников аппарата управления </w:t>
      </w:r>
      <w:r w:rsidR="00F36208" w:rsidRPr="0050204E">
        <w:rPr>
          <w:rFonts w:ascii="Times New Roman" w:hAnsi="Times New Roman" w:cs="Times New Roman"/>
          <w:sz w:val="24"/>
          <w:szCs w:val="24"/>
        </w:rPr>
        <w:t>увеличится на одного человека (менеджера по персоналу). Предположим, что средняя заработная плата</w:t>
      </w:r>
      <w:r w:rsidR="004E0D64" w:rsidRPr="0050204E">
        <w:rPr>
          <w:rFonts w:ascii="Times New Roman" w:hAnsi="Times New Roman" w:cs="Times New Roman"/>
          <w:sz w:val="24"/>
          <w:szCs w:val="24"/>
        </w:rPr>
        <w:t xml:space="preserve"> за месяц </w:t>
      </w:r>
      <w:r w:rsidR="00F36208" w:rsidRPr="0050204E">
        <w:rPr>
          <w:rFonts w:ascii="Times New Roman" w:hAnsi="Times New Roman" w:cs="Times New Roman"/>
          <w:sz w:val="24"/>
          <w:szCs w:val="24"/>
        </w:rPr>
        <w:t>составит 18</w:t>
      </w:r>
      <w:r w:rsidR="00BF1B9C" w:rsidRPr="0050204E">
        <w:rPr>
          <w:rFonts w:ascii="Times New Roman" w:hAnsi="Times New Roman" w:cs="Times New Roman"/>
          <w:sz w:val="24"/>
          <w:szCs w:val="24"/>
        </w:rPr>
        <w:t xml:space="preserve"> 0</w:t>
      </w:r>
      <w:r w:rsidR="00F36208" w:rsidRPr="0050204E">
        <w:rPr>
          <w:rFonts w:ascii="Times New Roman" w:hAnsi="Times New Roman" w:cs="Times New Roman"/>
          <w:sz w:val="24"/>
          <w:szCs w:val="24"/>
        </w:rPr>
        <w:t>00 руб.</w:t>
      </w:r>
    </w:p>
    <w:p w:rsidR="00933B9F" w:rsidRPr="0050204E" w:rsidRDefault="004E0D64" w:rsidP="009A0DE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Ф</w:t>
      </w:r>
      <w:r w:rsidR="00933B9F" w:rsidRPr="0050204E">
        <w:rPr>
          <w:rFonts w:ascii="Times New Roman" w:hAnsi="Times New Roman" w:cs="Times New Roman"/>
          <w:sz w:val="24"/>
          <w:szCs w:val="24"/>
        </w:rPr>
        <w:t xml:space="preserve">онд оплаты труда составит за год </w:t>
      </w:r>
      <w:r w:rsidR="004D1460" w:rsidRPr="0050204E">
        <w:rPr>
          <w:rFonts w:ascii="Times New Roman" w:hAnsi="Times New Roman" w:cs="Times New Roman"/>
          <w:position w:val="-10"/>
          <w:sz w:val="24"/>
          <w:szCs w:val="24"/>
        </w:rPr>
        <w:object w:dxaOrig="2680" w:dyaOrig="360">
          <v:shape id="_x0000_i1062" type="#_x0000_t75" style="width:133.15pt;height:18.35pt" o:ole="">
            <v:imagedata r:id="rId105" o:title=""/>
          </v:shape>
          <o:OLEObject Type="Embed" ProgID="Equation.DSMT4" ShapeID="_x0000_i1062" DrawAspect="Content" ObjectID="_1546149001" r:id="rId106"/>
        </w:object>
      </w:r>
    </w:p>
    <w:p w:rsidR="00933B9F" w:rsidRPr="0050204E" w:rsidRDefault="004E0D64" w:rsidP="009A0DEE">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Н</w:t>
      </w:r>
      <w:r w:rsidR="00933B9F" w:rsidRPr="0050204E">
        <w:rPr>
          <w:rFonts w:ascii="Times New Roman" w:hAnsi="Times New Roman" w:cs="Times New Roman"/>
          <w:sz w:val="24"/>
          <w:szCs w:val="24"/>
        </w:rPr>
        <w:t>а социальные нужды:</w:t>
      </w:r>
      <w:r w:rsidR="004D1460" w:rsidRPr="0050204E">
        <w:rPr>
          <w:rFonts w:ascii="Times New Roman" w:hAnsi="Times New Roman" w:cs="Times New Roman"/>
          <w:sz w:val="24"/>
          <w:szCs w:val="24"/>
        </w:rPr>
        <w:t xml:space="preserve"> </w:t>
      </w:r>
      <w:r w:rsidR="004D1460" w:rsidRPr="0050204E">
        <w:rPr>
          <w:rFonts w:ascii="Times New Roman" w:hAnsi="Times New Roman" w:cs="Times New Roman"/>
          <w:position w:val="-10"/>
          <w:sz w:val="24"/>
          <w:szCs w:val="24"/>
        </w:rPr>
        <w:object w:dxaOrig="2439" w:dyaOrig="360">
          <v:shape id="_x0000_i1063" type="#_x0000_t75" style="width:121.6pt;height:18.35pt" o:ole="">
            <v:imagedata r:id="rId107" o:title=""/>
          </v:shape>
          <o:OLEObject Type="Embed" ProgID="Equation.DSMT4" ShapeID="_x0000_i1063" DrawAspect="Content" ObjectID="_1546149002" r:id="rId108"/>
        </w:object>
      </w:r>
    </w:p>
    <w:p w:rsidR="00933B9F" w:rsidRPr="0050204E" w:rsidRDefault="004D1460" w:rsidP="009A0DEE">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З</w:t>
      </w:r>
      <w:r w:rsidR="00933B9F" w:rsidRPr="0050204E">
        <w:rPr>
          <w:rFonts w:ascii="Times New Roman" w:hAnsi="Times New Roman" w:cs="Times New Roman"/>
          <w:sz w:val="24"/>
          <w:szCs w:val="24"/>
        </w:rPr>
        <w:t>атрат</w:t>
      </w:r>
      <w:r w:rsidRPr="0050204E">
        <w:rPr>
          <w:rFonts w:ascii="Times New Roman" w:hAnsi="Times New Roman" w:cs="Times New Roman"/>
          <w:sz w:val="24"/>
          <w:szCs w:val="24"/>
        </w:rPr>
        <w:t>ы</w:t>
      </w:r>
      <w:r w:rsidR="00933B9F" w:rsidRPr="0050204E">
        <w:rPr>
          <w:rFonts w:ascii="Times New Roman" w:hAnsi="Times New Roman" w:cs="Times New Roman"/>
          <w:sz w:val="24"/>
          <w:szCs w:val="24"/>
        </w:rPr>
        <w:t xml:space="preserve"> на обучение:</w:t>
      </w:r>
      <w:r w:rsidR="00FD4F8E" w:rsidRPr="0050204E">
        <w:rPr>
          <w:rFonts w:ascii="Times New Roman" w:hAnsi="Times New Roman" w:cs="Times New Roman"/>
          <w:position w:val="-10"/>
          <w:sz w:val="24"/>
          <w:szCs w:val="24"/>
        </w:rPr>
        <w:object w:dxaOrig="1240" w:dyaOrig="360">
          <v:shape id="_x0000_i1064" type="#_x0000_t75" style="width:61.15pt;height:18.35pt" o:ole="">
            <v:imagedata r:id="rId109" o:title=""/>
          </v:shape>
          <o:OLEObject Type="Embed" ProgID="Equation.DSMT4" ShapeID="_x0000_i1064" DrawAspect="Content" ObjectID="_1546149003" r:id="rId110"/>
        </w:object>
      </w:r>
    </w:p>
    <w:p w:rsidR="00F2570B" w:rsidRPr="0050204E" w:rsidRDefault="00F2570B" w:rsidP="009A0DEE">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Итого: </w:t>
      </w:r>
      <w:r w:rsidR="00FD4F8E" w:rsidRPr="0050204E">
        <w:rPr>
          <w:rFonts w:ascii="Times New Roman" w:hAnsi="Times New Roman" w:cs="Times New Roman"/>
          <w:position w:val="-14"/>
          <w:sz w:val="24"/>
          <w:szCs w:val="24"/>
        </w:rPr>
        <w:object w:dxaOrig="4180" w:dyaOrig="400">
          <v:shape id="_x0000_i1065" type="#_x0000_t75" style="width:208.55pt;height:19pt" o:ole="">
            <v:imagedata r:id="rId111" o:title=""/>
          </v:shape>
          <o:OLEObject Type="Embed" ProgID="Equation.DSMT4" ShapeID="_x0000_i1065" DrawAspect="Content" ObjectID="_1546149004" r:id="rId112"/>
        </w:object>
      </w:r>
    </w:p>
    <w:p w:rsidR="00B254ED" w:rsidRPr="0050204E" w:rsidRDefault="00B254ED" w:rsidP="009A0DEE">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Затраты на </w:t>
      </w:r>
      <w:r w:rsidR="00FD4F8E" w:rsidRPr="0050204E">
        <w:rPr>
          <w:rFonts w:ascii="Times New Roman" w:hAnsi="Times New Roman" w:cs="Times New Roman"/>
          <w:sz w:val="24"/>
          <w:szCs w:val="24"/>
        </w:rPr>
        <w:t>организацию рабочего места:</w:t>
      </w:r>
      <w:r w:rsidR="00FD4F8E" w:rsidRPr="0050204E">
        <w:rPr>
          <w:rFonts w:ascii="Times New Roman" w:hAnsi="Times New Roman" w:cs="Times New Roman"/>
          <w:position w:val="-10"/>
          <w:sz w:val="24"/>
          <w:szCs w:val="24"/>
        </w:rPr>
        <w:object w:dxaOrig="1240" w:dyaOrig="360">
          <v:shape id="_x0000_i1066" type="#_x0000_t75" style="width:61.15pt;height:18.35pt" o:ole="">
            <v:imagedata r:id="rId113" o:title=""/>
          </v:shape>
          <o:OLEObject Type="Embed" ProgID="Equation.DSMT4" ShapeID="_x0000_i1066" DrawAspect="Content" ObjectID="_1546149005" r:id="rId114"/>
        </w:object>
      </w:r>
      <w:r w:rsidR="00905C70" w:rsidRPr="0050204E">
        <w:rPr>
          <w:rFonts w:ascii="Times New Roman" w:hAnsi="Times New Roman" w:cs="Times New Roman"/>
          <w:sz w:val="24"/>
          <w:szCs w:val="24"/>
        </w:rPr>
        <w:t>.</w:t>
      </w:r>
    </w:p>
    <w:p w:rsidR="00933B9F" w:rsidRPr="0050204E" w:rsidRDefault="00FD4F8E" w:rsidP="009A0DEE">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Таким образом, затраты на реализацию предложенного проекта составляют: </w:t>
      </w:r>
      <w:r w:rsidR="00BF1B9C" w:rsidRPr="0050204E">
        <w:rPr>
          <w:rFonts w:ascii="Times New Roman" w:hAnsi="Times New Roman" w:cs="Times New Roman"/>
          <w:position w:val="-14"/>
          <w:sz w:val="24"/>
          <w:szCs w:val="24"/>
        </w:rPr>
        <w:object w:dxaOrig="1340" w:dyaOrig="380">
          <v:shape id="_x0000_i1067" type="#_x0000_t75" style="width:67.9pt;height:19pt" o:ole="">
            <v:imagedata r:id="rId115" o:title=""/>
          </v:shape>
          <o:OLEObject Type="Embed" ProgID="Equation.DSMT4" ShapeID="_x0000_i1067" DrawAspect="Content" ObjectID="_1546149006" r:id="rId116"/>
        </w:object>
      </w:r>
    </w:p>
    <w:p w:rsidR="00C64ED8" w:rsidRPr="0050204E" w:rsidRDefault="00C64ED8" w:rsidP="009A0DEE">
      <w:pPr>
        <w:pStyle w:val="ab"/>
        <w:spacing w:after="0" w:line="360" w:lineRule="auto"/>
        <w:ind w:left="0" w:firstLine="709"/>
        <w:jc w:val="both"/>
        <w:rPr>
          <w:rFonts w:ascii="Times New Roman" w:hAnsi="Times New Roman" w:cs="Times New Roman"/>
          <w:sz w:val="24"/>
          <w:szCs w:val="24"/>
        </w:rPr>
      </w:pPr>
    </w:p>
    <w:p w:rsidR="004D1460" w:rsidRPr="009A0DEE" w:rsidRDefault="00905C70" w:rsidP="009A0DEE">
      <w:pPr>
        <w:pStyle w:val="ab"/>
        <w:spacing w:after="0" w:line="360" w:lineRule="auto"/>
        <w:ind w:left="0" w:firstLine="709"/>
        <w:jc w:val="both"/>
        <w:outlineLvl w:val="2"/>
        <w:rPr>
          <w:rFonts w:ascii="Times New Roman" w:hAnsi="Times New Roman" w:cs="Times New Roman"/>
          <w:b/>
          <w:sz w:val="24"/>
          <w:szCs w:val="24"/>
        </w:rPr>
      </w:pPr>
      <w:bookmarkStart w:id="37" w:name="_Toc451860838"/>
      <w:r w:rsidRPr="009A0DEE">
        <w:rPr>
          <w:rFonts w:ascii="Times New Roman" w:hAnsi="Times New Roman" w:cs="Times New Roman"/>
          <w:b/>
          <w:sz w:val="24"/>
          <w:szCs w:val="24"/>
        </w:rPr>
        <w:t>3.2.2 Расчет экономического эффекта</w:t>
      </w:r>
      <w:bookmarkEnd w:id="37"/>
    </w:p>
    <w:p w:rsidR="00905C70" w:rsidRPr="0050204E" w:rsidRDefault="00905C70" w:rsidP="004D1460">
      <w:pPr>
        <w:pStyle w:val="ab"/>
        <w:spacing w:after="0" w:line="360" w:lineRule="auto"/>
        <w:ind w:left="0" w:firstLine="709"/>
        <w:jc w:val="both"/>
        <w:rPr>
          <w:rFonts w:ascii="Times New Roman" w:hAnsi="Times New Roman" w:cs="Times New Roman"/>
          <w:sz w:val="24"/>
          <w:szCs w:val="24"/>
        </w:rPr>
      </w:pPr>
    </w:p>
    <w:p w:rsidR="004D1460" w:rsidRPr="0050204E" w:rsidRDefault="004D1460" w:rsidP="00877FD2">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Гораздо сложней с доходной частью. Доходы от снижения брака только часть эффекта от внедрения </w:t>
      </w:r>
      <w:r w:rsidR="00BD2874" w:rsidRPr="0050204E">
        <w:rPr>
          <w:rFonts w:ascii="Times New Roman" w:hAnsi="Times New Roman" w:cs="Times New Roman"/>
          <w:sz w:val="24"/>
          <w:szCs w:val="24"/>
        </w:rPr>
        <w:t>мероприятий</w:t>
      </w:r>
      <w:r w:rsidR="00877FD2" w:rsidRPr="0050204E">
        <w:rPr>
          <w:rFonts w:ascii="Times New Roman" w:hAnsi="Times New Roman" w:cs="Times New Roman"/>
          <w:sz w:val="24"/>
          <w:szCs w:val="24"/>
        </w:rPr>
        <w:t xml:space="preserve"> по формированию</w:t>
      </w:r>
      <w:r w:rsidRPr="0050204E">
        <w:rPr>
          <w:rFonts w:ascii="Times New Roman" w:hAnsi="Times New Roman" w:cs="Times New Roman"/>
          <w:sz w:val="24"/>
          <w:szCs w:val="24"/>
        </w:rPr>
        <w:t xml:space="preserve"> КК. Основные доходы возникают от выхода на новые рынки. </w:t>
      </w:r>
    </w:p>
    <w:p w:rsidR="00C15002" w:rsidRPr="0050204E" w:rsidRDefault="00B71A10" w:rsidP="00C15002">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1 </w:t>
      </w:r>
      <w:r w:rsidR="00C15002" w:rsidRPr="0050204E">
        <w:rPr>
          <w:rFonts w:ascii="Times New Roman" w:hAnsi="Times New Roman" w:cs="Times New Roman"/>
          <w:sz w:val="24"/>
          <w:szCs w:val="24"/>
        </w:rPr>
        <w:t xml:space="preserve">Расчет планируемых доходов ООО «НАША СЕМЬЯ» проведем на основе прогнозируемых данных объема продаж рассматриваемого предприятия за </w:t>
      </w:r>
      <w:r w:rsidR="003C322B" w:rsidRPr="0050204E">
        <w:rPr>
          <w:rFonts w:ascii="Times New Roman" w:hAnsi="Times New Roman" w:cs="Times New Roman"/>
          <w:sz w:val="24"/>
          <w:szCs w:val="24"/>
        </w:rPr>
        <w:t>2014</w:t>
      </w:r>
      <w:r w:rsidR="00C15002" w:rsidRPr="0050204E">
        <w:rPr>
          <w:rFonts w:ascii="Times New Roman" w:hAnsi="Times New Roman" w:cs="Times New Roman"/>
          <w:sz w:val="24"/>
          <w:szCs w:val="24"/>
        </w:rPr>
        <w:t xml:space="preserve"> год</w:t>
      </w:r>
      <w:r w:rsidR="003C322B" w:rsidRPr="0050204E">
        <w:rPr>
          <w:rFonts w:ascii="Times New Roman" w:hAnsi="Times New Roman" w:cs="Times New Roman"/>
          <w:sz w:val="24"/>
          <w:szCs w:val="24"/>
        </w:rPr>
        <w:t xml:space="preserve"> (таблица 2.1)</w:t>
      </w:r>
      <w:r w:rsidR="00C15002" w:rsidRPr="0050204E">
        <w:rPr>
          <w:rFonts w:ascii="Times New Roman" w:hAnsi="Times New Roman" w:cs="Times New Roman"/>
          <w:sz w:val="24"/>
          <w:szCs w:val="24"/>
        </w:rPr>
        <w:t>.</w:t>
      </w:r>
      <w:r w:rsidR="00676C11" w:rsidRPr="0050204E">
        <w:rPr>
          <w:rFonts w:ascii="Times New Roman" w:hAnsi="Times New Roman" w:cs="Times New Roman"/>
          <w:sz w:val="24"/>
          <w:szCs w:val="24"/>
        </w:rPr>
        <w:t xml:space="preserve"> </w:t>
      </w:r>
      <w:r w:rsidR="00C15002" w:rsidRPr="0050204E">
        <w:rPr>
          <w:rFonts w:ascii="Times New Roman" w:hAnsi="Times New Roman" w:cs="Times New Roman"/>
          <w:sz w:val="24"/>
          <w:szCs w:val="24"/>
        </w:rPr>
        <w:t>По прогнозу дополнительный прирост объема продаж товаров ООО «</w:t>
      </w:r>
      <w:r w:rsidR="003C322B" w:rsidRPr="0050204E">
        <w:rPr>
          <w:rFonts w:ascii="Times New Roman" w:hAnsi="Times New Roman" w:cs="Times New Roman"/>
          <w:sz w:val="24"/>
          <w:szCs w:val="24"/>
        </w:rPr>
        <w:t>НАША СЕМЬЯ</w:t>
      </w:r>
      <w:r w:rsidR="00C15002" w:rsidRPr="0050204E">
        <w:rPr>
          <w:rFonts w:ascii="Times New Roman" w:hAnsi="Times New Roman" w:cs="Times New Roman"/>
          <w:sz w:val="24"/>
          <w:szCs w:val="24"/>
        </w:rPr>
        <w:t>» от внедрения предложенных мероприятий с учетом среднего уровня инновационного риска в 4</w:t>
      </w:r>
      <w:r w:rsidR="003C322B" w:rsidRPr="0050204E">
        <w:rPr>
          <w:rFonts w:ascii="Times New Roman" w:hAnsi="Times New Roman" w:cs="Times New Roman"/>
          <w:sz w:val="24"/>
          <w:szCs w:val="24"/>
        </w:rPr>
        <w:t xml:space="preserve"> процента</w:t>
      </w:r>
      <w:r w:rsidR="00C15002" w:rsidRPr="0050204E">
        <w:rPr>
          <w:rFonts w:ascii="Times New Roman" w:hAnsi="Times New Roman" w:cs="Times New Roman"/>
          <w:sz w:val="24"/>
          <w:szCs w:val="24"/>
        </w:rPr>
        <w:t xml:space="preserve"> составит 7 </w:t>
      </w:r>
      <w:r w:rsidR="003C322B" w:rsidRPr="0050204E">
        <w:rPr>
          <w:rFonts w:ascii="Times New Roman" w:hAnsi="Times New Roman" w:cs="Times New Roman"/>
          <w:sz w:val="24"/>
          <w:szCs w:val="24"/>
        </w:rPr>
        <w:t>процента</w:t>
      </w:r>
      <w:r w:rsidR="00676C11" w:rsidRPr="0050204E">
        <w:rPr>
          <w:rFonts w:ascii="Times New Roman" w:hAnsi="Times New Roman" w:cs="Times New Roman"/>
          <w:sz w:val="24"/>
          <w:szCs w:val="24"/>
        </w:rPr>
        <w:t>.</w:t>
      </w:r>
      <w:r w:rsidR="00BD2874" w:rsidRPr="0050204E">
        <w:rPr>
          <w:rFonts w:ascii="Times New Roman" w:hAnsi="Times New Roman" w:cs="Times New Roman"/>
          <w:sz w:val="24"/>
          <w:szCs w:val="24"/>
        </w:rPr>
        <w:t xml:space="preserve"> Измен</w:t>
      </w:r>
      <w:r w:rsidRPr="0050204E">
        <w:rPr>
          <w:rFonts w:ascii="Times New Roman" w:hAnsi="Times New Roman" w:cs="Times New Roman"/>
          <w:sz w:val="24"/>
          <w:szCs w:val="24"/>
        </w:rPr>
        <w:t>ен</w:t>
      </w:r>
      <w:r w:rsidR="00BD2874" w:rsidRPr="0050204E">
        <w:rPr>
          <w:rFonts w:ascii="Times New Roman" w:hAnsi="Times New Roman" w:cs="Times New Roman"/>
          <w:sz w:val="24"/>
          <w:szCs w:val="24"/>
        </w:rPr>
        <w:t>ия внесены в таблицу 3.2</w:t>
      </w:r>
    </w:p>
    <w:p w:rsidR="00BD2874" w:rsidRPr="0050204E" w:rsidRDefault="00B71A10" w:rsidP="00C15002">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2 </w:t>
      </w:r>
      <w:r w:rsidR="00BD2874" w:rsidRPr="0050204E">
        <w:rPr>
          <w:rFonts w:ascii="Times New Roman" w:hAnsi="Times New Roman" w:cs="Times New Roman"/>
          <w:sz w:val="24"/>
          <w:szCs w:val="24"/>
        </w:rPr>
        <w:t>В результате унифицирования форм МАФ произошло изменение в составе основных рабочих. Высвобождение двух рабочих профессий (сварщик).</w:t>
      </w:r>
    </w:p>
    <w:p w:rsidR="00BD2874" w:rsidRPr="0050204E" w:rsidRDefault="00BD2874" w:rsidP="00BD2874">
      <w:pPr>
        <w:pStyle w:val="ab"/>
        <w:spacing w:line="360" w:lineRule="auto"/>
        <w:ind w:left="709"/>
        <w:jc w:val="both"/>
        <w:rPr>
          <w:rFonts w:ascii="Times New Roman" w:hAnsi="Times New Roman" w:cs="Times New Roman"/>
          <w:sz w:val="24"/>
          <w:szCs w:val="24"/>
        </w:rPr>
      </w:pPr>
      <w:r w:rsidRPr="0050204E">
        <w:rPr>
          <w:rFonts w:ascii="Times New Roman" w:hAnsi="Times New Roman" w:cs="Times New Roman"/>
          <w:sz w:val="24"/>
          <w:szCs w:val="24"/>
        </w:rPr>
        <w:t>Экономия по фонду оплаты труда составит:</w:t>
      </w:r>
    </w:p>
    <w:p w:rsidR="00BD2874" w:rsidRPr="0050204E" w:rsidRDefault="00371873" w:rsidP="00371873">
      <w:pPr>
        <w:spacing w:line="360" w:lineRule="auto"/>
        <w:ind w:left="1560" w:hanging="1560"/>
        <w:jc w:val="center"/>
        <w:rPr>
          <w:rFonts w:ascii="Times New Roman" w:hAnsi="Times New Roman" w:cs="Times New Roman"/>
          <w:sz w:val="24"/>
          <w:szCs w:val="24"/>
          <w:lang w:eastAsia="ru-RU"/>
        </w:rPr>
      </w:pPr>
      <w:r w:rsidRPr="0050204E">
        <w:rPr>
          <w:rFonts w:ascii="Times New Roman" w:hAnsi="Times New Roman" w:cs="Times New Roman"/>
          <w:position w:val="-16"/>
          <w:sz w:val="24"/>
          <w:szCs w:val="24"/>
        </w:rPr>
        <w:object w:dxaOrig="3120" w:dyaOrig="420">
          <v:shape id="_x0000_i1068" type="#_x0000_t75" style="width:154.85pt;height:21.05pt" o:ole="">
            <v:imagedata r:id="rId117" o:title=""/>
          </v:shape>
          <o:OLEObject Type="Embed" ProgID="Equation.DSMT4" ShapeID="_x0000_i1068" DrawAspect="Content" ObjectID="_1546149007" r:id="rId118"/>
        </w:object>
      </w:r>
      <w:r w:rsidRPr="0050204E">
        <w:rPr>
          <w:rFonts w:ascii="Times New Roman" w:hAnsi="Times New Roman" w:cs="Times New Roman"/>
          <w:sz w:val="24"/>
          <w:szCs w:val="24"/>
        </w:rPr>
        <w:t xml:space="preserve">    </w:t>
      </w:r>
    </w:p>
    <w:p w:rsidR="00BD2874" w:rsidRPr="0050204E" w:rsidRDefault="00BD2874" w:rsidP="00BD2874">
      <w:pPr>
        <w:spacing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За один месяц экономия по фонду оплаты труда составит </w:t>
      </w:r>
      <w:r w:rsidR="00B71A10" w:rsidRPr="0050204E">
        <w:rPr>
          <w:rFonts w:ascii="Times New Roman" w:hAnsi="Times New Roman" w:cs="Times New Roman"/>
          <w:sz w:val="24"/>
          <w:szCs w:val="24"/>
        </w:rPr>
        <w:t>70</w:t>
      </w:r>
      <w:r w:rsidRPr="0050204E">
        <w:rPr>
          <w:rFonts w:ascii="Times New Roman" w:hAnsi="Times New Roman" w:cs="Times New Roman"/>
          <w:sz w:val="24"/>
          <w:szCs w:val="24"/>
        </w:rPr>
        <w:t xml:space="preserve"> 000 руб., за год – </w:t>
      </w:r>
      <w:r w:rsidR="00371873" w:rsidRPr="0050204E">
        <w:rPr>
          <w:rFonts w:ascii="Times New Roman" w:hAnsi="Times New Roman" w:cs="Times New Roman"/>
          <w:sz w:val="24"/>
          <w:szCs w:val="24"/>
        </w:rPr>
        <w:t>840</w:t>
      </w:r>
      <w:r w:rsidRPr="0050204E">
        <w:rPr>
          <w:rFonts w:ascii="Times New Roman" w:hAnsi="Times New Roman" w:cs="Times New Roman"/>
          <w:sz w:val="24"/>
          <w:szCs w:val="24"/>
        </w:rPr>
        <w:t xml:space="preserve"> 000 руб.</w:t>
      </w:r>
    </w:p>
    <w:p w:rsidR="00BD2874" w:rsidRPr="0050204E" w:rsidRDefault="00BD2874" w:rsidP="00371873">
      <w:pPr>
        <w:spacing w:line="360" w:lineRule="auto"/>
        <w:ind w:firstLine="709"/>
        <w:jc w:val="both"/>
        <w:rPr>
          <w:rFonts w:ascii="Times New Roman" w:hAnsi="Times New Roman" w:cs="Times New Roman"/>
          <w:sz w:val="24"/>
          <w:szCs w:val="24"/>
          <w:lang w:eastAsia="ru-RU"/>
        </w:rPr>
      </w:pPr>
      <w:r w:rsidRPr="0050204E">
        <w:rPr>
          <w:rFonts w:ascii="Times New Roman" w:hAnsi="Times New Roman" w:cs="Times New Roman"/>
          <w:sz w:val="24"/>
          <w:szCs w:val="24"/>
        </w:rPr>
        <w:t>Экономия по расходам на социальные нужды:</w:t>
      </w:r>
      <w:r w:rsidR="00371873" w:rsidRPr="0050204E">
        <w:rPr>
          <w:rFonts w:ascii="Times New Roman" w:hAnsi="Times New Roman" w:cs="Times New Roman"/>
          <w:sz w:val="24"/>
          <w:szCs w:val="24"/>
        </w:rPr>
        <w:t xml:space="preserve"> </w:t>
      </w:r>
      <w:r w:rsidR="00371873" w:rsidRPr="0050204E">
        <w:rPr>
          <w:rFonts w:ascii="Times New Roman" w:hAnsi="Times New Roman" w:cs="Times New Roman"/>
          <w:position w:val="-12"/>
          <w:sz w:val="24"/>
          <w:szCs w:val="24"/>
          <w:lang w:eastAsia="ru-RU"/>
        </w:rPr>
        <w:object w:dxaOrig="3000" w:dyaOrig="380">
          <v:shape id="_x0000_i1069" type="#_x0000_t75" style="width:148.1pt;height:19pt" o:ole="">
            <v:imagedata r:id="rId119" o:title=""/>
          </v:shape>
          <o:OLEObject Type="Embed" ProgID="Equation.DSMT4" ShapeID="_x0000_i1069" DrawAspect="Content" ObjectID="_1546149008" r:id="rId120"/>
        </w:object>
      </w:r>
    </w:p>
    <w:p w:rsidR="00BD2874" w:rsidRPr="0050204E" w:rsidRDefault="00BD2874" w:rsidP="00BD2874">
      <w:pPr>
        <w:spacing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За год – </w:t>
      </w:r>
      <w:r w:rsidR="00371873" w:rsidRPr="0050204E">
        <w:rPr>
          <w:rFonts w:ascii="Times New Roman" w:hAnsi="Times New Roman" w:cs="Times New Roman"/>
          <w:sz w:val="24"/>
          <w:szCs w:val="24"/>
        </w:rPr>
        <w:t>129</w:t>
      </w:r>
      <w:r w:rsidRPr="0050204E">
        <w:rPr>
          <w:rFonts w:ascii="Times New Roman" w:hAnsi="Times New Roman" w:cs="Times New Roman"/>
          <w:sz w:val="24"/>
          <w:szCs w:val="24"/>
        </w:rPr>
        <w:t xml:space="preserve"> </w:t>
      </w:r>
      <w:r w:rsidR="00371873" w:rsidRPr="0050204E">
        <w:rPr>
          <w:rFonts w:ascii="Times New Roman" w:hAnsi="Times New Roman" w:cs="Times New Roman"/>
          <w:sz w:val="24"/>
          <w:szCs w:val="24"/>
        </w:rPr>
        <w:t>6</w:t>
      </w:r>
      <w:r w:rsidRPr="0050204E">
        <w:rPr>
          <w:rFonts w:ascii="Times New Roman" w:hAnsi="Times New Roman" w:cs="Times New Roman"/>
          <w:sz w:val="24"/>
          <w:szCs w:val="24"/>
        </w:rPr>
        <w:t>00 руб.</w:t>
      </w:r>
    </w:p>
    <w:p w:rsidR="00BD2874" w:rsidRPr="0050204E" w:rsidRDefault="00BD2874" w:rsidP="00371873">
      <w:pPr>
        <w:pStyle w:val="ab"/>
        <w:spacing w:line="360" w:lineRule="auto"/>
        <w:ind w:left="0"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Годовой экономический эффект по расходам на оплату труда и отчислениям на социальные нужды:</w:t>
      </w:r>
      <w:r w:rsidR="00371873" w:rsidRPr="0050204E">
        <w:rPr>
          <w:rFonts w:ascii="Times New Roman" w:hAnsi="Times New Roman" w:cs="Times New Roman"/>
          <w:sz w:val="24"/>
          <w:szCs w:val="24"/>
          <w:lang w:eastAsia="ru-RU"/>
        </w:rPr>
        <w:t xml:space="preserve"> </w:t>
      </w:r>
      <w:r w:rsidR="00371873" w:rsidRPr="0050204E">
        <w:rPr>
          <w:rFonts w:ascii="Times New Roman" w:hAnsi="Times New Roman" w:cs="Times New Roman"/>
          <w:position w:val="-10"/>
          <w:sz w:val="24"/>
          <w:szCs w:val="24"/>
          <w:lang w:eastAsia="ru-RU"/>
        </w:rPr>
        <w:object w:dxaOrig="2120" w:dyaOrig="360">
          <v:shape id="_x0000_i1070" type="#_x0000_t75" style="width:104.6pt;height:18.35pt" o:ole="">
            <v:imagedata r:id="rId121" o:title=""/>
          </v:shape>
          <o:OLEObject Type="Embed" ProgID="Equation.DSMT4" ShapeID="_x0000_i1070" DrawAspect="Content" ObjectID="_1546149009" r:id="rId122"/>
        </w:object>
      </w:r>
    </w:p>
    <w:p w:rsidR="00BD2874" w:rsidRPr="0050204E" w:rsidRDefault="00BD2874" w:rsidP="00371873">
      <w:pPr>
        <w:pStyle w:val="ab"/>
        <w:spacing w:line="360" w:lineRule="auto"/>
        <w:ind w:left="0"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Однако необходимо помнить о компенсации при сокращении и других выплатах, которые нужно будет вычесть из данной суммы.</w:t>
      </w:r>
    </w:p>
    <w:p w:rsidR="00371873" w:rsidRPr="0050204E" w:rsidRDefault="00371873" w:rsidP="00371873">
      <w:pPr>
        <w:pStyle w:val="ab"/>
        <w:spacing w:line="360" w:lineRule="auto"/>
        <w:ind w:left="0"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3 Прирост производительности по предприятию в процентах рассчитывается по формуле:</w:t>
      </w:r>
    </w:p>
    <w:p w:rsidR="00371873" w:rsidRPr="0050204E" w:rsidRDefault="00371873" w:rsidP="00371873">
      <w:pPr>
        <w:pStyle w:val="ab"/>
        <w:spacing w:line="360" w:lineRule="auto"/>
        <w:ind w:left="0" w:firstLine="2410"/>
        <w:jc w:val="both"/>
        <w:rPr>
          <w:rFonts w:ascii="Times New Roman" w:hAnsi="Times New Roman" w:cs="Times New Roman"/>
          <w:sz w:val="24"/>
          <w:szCs w:val="24"/>
          <w:lang w:eastAsia="ru-RU"/>
        </w:rPr>
      </w:pPr>
      <w:r w:rsidRPr="0050204E">
        <w:rPr>
          <w:rFonts w:ascii="Times New Roman" w:hAnsi="Times New Roman" w:cs="Times New Roman"/>
          <w:position w:val="-32"/>
          <w:sz w:val="24"/>
          <w:szCs w:val="24"/>
          <w:lang w:eastAsia="ru-RU"/>
        </w:rPr>
        <w:object w:dxaOrig="2400" w:dyaOrig="700">
          <v:shape id="_x0000_i1071" type="#_x0000_t75" style="width:119.55pt;height:36pt" o:ole="">
            <v:imagedata r:id="rId123" o:title=""/>
          </v:shape>
          <o:OLEObject Type="Embed" ProgID="Equation.DSMT4" ShapeID="_x0000_i1071" DrawAspect="Content" ObjectID="_1546149010" r:id="rId124"/>
        </w:object>
      </w:r>
      <w:r w:rsidRPr="0050204E">
        <w:rPr>
          <w:rFonts w:ascii="Times New Roman" w:hAnsi="Times New Roman" w:cs="Times New Roman"/>
          <w:sz w:val="24"/>
          <w:szCs w:val="24"/>
          <w:lang w:eastAsia="ru-RU"/>
        </w:rPr>
        <w:object w:dxaOrig="180" w:dyaOrig="340">
          <v:shape id="_x0000_i1072" type="#_x0000_t75" style="width:9.5pt;height:17pt" o:ole="">
            <v:imagedata r:id="rId125" o:title=""/>
          </v:shape>
          <o:OLEObject Type="Embed" ProgID="Equation.DSMT4" ShapeID="_x0000_i1072" DrawAspect="Content" ObjectID="_1546149011" r:id="rId126"/>
        </w:object>
      </w:r>
      <w:r w:rsidRPr="0050204E">
        <w:rPr>
          <w:rFonts w:ascii="Times New Roman" w:hAnsi="Times New Roman" w:cs="Times New Roman"/>
          <w:sz w:val="24"/>
          <w:szCs w:val="24"/>
          <w:lang w:eastAsia="ru-RU"/>
        </w:rPr>
        <w:tab/>
      </w:r>
      <w:r w:rsidRPr="0050204E">
        <w:rPr>
          <w:rFonts w:ascii="Times New Roman" w:hAnsi="Times New Roman" w:cs="Times New Roman"/>
          <w:sz w:val="24"/>
          <w:szCs w:val="24"/>
          <w:lang w:eastAsia="ru-RU"/>
        </w:rPr>
        <w:tab/>
      </w:r>
      <w:r w:rsidRPr="0050204E">
        <w:rPr>
          <w:rFonts w:ascii="Times New Roman" w:hAnsi="Times New Roman" w:cs="Times New Roman"/>
          <w:sz w:val="24"/>
          <w:szCs w:val="24"/>
          <w:lang w:eastAsia="ru-RU"/>
        </w:rPr>
        <w:tab/>
      </w:r>
      <w:r w:rsidRPr="0050204E">
        <w:rPr>
          <w:rFonts w:ascii="Times New Roman" w:hAnsi="Times New Roman" w:cs="Times New Roman"/>
          <w:sz w:val="24"/>
          <w:szCs w:val="24"/>
          <w:lang w:eastAsia="ru-RU"/>
        </w:rPr>
        <w:tab/>
      </w:r>
      <w:r w:rsidRPr="0050204E">
        <w:rPr>
          <w:rFonts w:ascii="Times New Roman" w:hAnsi="Times New Roman" w:cs="Times New Roman"/>
          <w:sz w:val="24"/>
          <w:szCs w:val="24"/>
          <w:lang w:eastAsia="ru-RU"/>
        </w:rPr>
        <w:tab/>
        <w:t>(23)</w:t>
      </w:r>
    </w:p>
    <w:p w:rsidR="00371873" w:rsidRPr="0050204E" w:rsidRDefault="00371873" w:rsidP="00371873">
      <w:pPr>
        <w:spacing w:after="0" w:line="360" w:lineRule="auto"/>
        <w:ind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где Чс - численность работников высвобожденных в результате предложенного мероприятия;</w:t>
      </w:r>
    </w:p>
    <w:p w:rsidR="00371873" w:rsidRPr="0050204E" w:rsidRDefault="00371873" w:rsidP="00371873">
      <w:pPr>
        <w:spacing w:after="0" w:line="360" w:lineRule="auto"/>
        <w:ind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 xml:space="preserve">     Чсрс -  среднесписочная численность персонала предприятия (2014 год).</w:t>
      </w:r>
    </w:p>
    <w:p w:rsidR="00371873" w:rsidRPr="0050204E" w:rsidRDefault="00253515" w:rsidP="00371873">
      <w:pPr>
        <w:spacing w:line="360" w:lineRule="auto"/>
        <w:ind w:firstLine="709"/>
        <w:jc w:val="center"/>
        <w:rPr>
          <w:rFonts w:ascii="Times New Roman" w:hAnsi="Times New Roman" w:cs="Times New Roman"/>
          <w:sz w:val="24"/>
          <w:szCs w:val="24"/>
          <w:lang w:eastAsia="ru-RU"/>
        </w:rPr>
      </w:pPr>
      <w:r w:rsidRPr="0050204E">
        <w:rPr>
          <w:rFonts w:ascii="Times New Roman" w:hAnsi="Times New Roman" w:cs="Times New Roman"/>
          <w:position w:val="-24"/>
          <w:sz w:val="24"/>
          <w:szCs w:val="24"/>
          <w:lang w:eastAsia="ru-RU"/>
        </w:rPr>
        <w:object w:dxaOrig="2620" w:dyaOrig="620">
          <v:shape id="_x0000_i1073" type="#_x0000_t75" style="width:130.4pt;height:31.9pt" o:ole="">
            <v:imagedata r:id="rId127" o:title=""/>
          </v:shape>
          <o:OLEObject Type="Embed" ProgID="Equation.DSMT4" ShapeID="_x0000_i1073" DrawAspect="Content" ObjectID="_1546149012" r:id="rId128"/>
        </w:object>
      </w:r>
    </w:p>
    <w:p w:rsidR="00371873" w:rsidRPr="0050204E" w:rsidRDefault="00371873" w:rsidP="00371873">
      <w:pPr>
        <w:spacing w:line="360" w:lineRule="auto"/>
        <w:ind w:firstLine="709"/>
        <w:rPr>
          <w:rFonts w:ascii="Times New Roman" w:hAnsi="Times New Roman" w:cs="Times New Roman"/>
          <w:sz w:val="24"/>
          <w:szCs w:val="24"/>
          <w:lang w:eastAsia="ru-RU"/>
        </w:rPr>
      </w:pPr>
      <w:r w:rsidRPr="0050204E">
        <w:rPr>
          <w:rFonts w:ascii="Times New Roman" w:hAnsi="Times New Roman" w:cs="Times New Roman"/>
          <w:sz w:val="24"/>
          <w:szCs w:val="24"/>
          <w:lang w:eastAsia="ru-RU"/>
        </w:rPr>
        <w:t xml:space="preserve">Прогнозируемая  производительность труда: </w:t>
      </w:r>
    </w:p>
    <w:p w:rsidR="00371873" w:rsidRPr="0050204E" w:rsidRDefault="004D13EC" w:rsidP="00225BB3">
      <w:pPr>
        <w:spacing w:line="360" w:lineRule="auto"/>
        <w:ind w:firstLine="709"/>
        <w:jc w:val="center"/>
        <w:rPr>
          <w:rFonts w:ascii="Times New Roman" w:hAnsi="Times New Roman" w:cs="Times New Roman"/>
          <w:sz w:val="24"/>
          <w:szCs w:val="24"/>
          <w:lang w:eastAsia="ru-RU"/>
        </w:rPr>
      </w:pPr>
      <w:r w:rsidRPr="0050204E">
        <w:rPr>
          <w:rFonts w:ascii="Times New Roman" w:hAnsi="Times New Roman" w:cs="Times New Roman"/>
          <w:position w:val="-14"/>
          <w:sz w:val="24"/>
          <w:szCs w:val="24"/>
          <w:lang w:eastAsia="ru-RU"/>
        </w:rPr>
        <w:object w:dxaOrig="5200" w:dyaOrig="400">
          <v:shape id="_x0000_i1074" type="#_x0000_t75" style="width:259.45pt;height:19pt" o:ole="">
            <v:imagedata r:id="rId129" o:title=""/>
          </v:shape>
          <o:OLEObject Type="Embed" ProgID="Equation.DSMT4" ShapeID="_x0000_i1074" DrawAspect="Content" ObjectID="_1546149013" r:id="rId130"/>
        </w:object>
      </w:r>
    </w:p>
    <w:p w:rsidR="00371873" w:rsidRPr="0050204E" w:rsidRDefault="004A5563" w:rsidP="00253515">
      <w:pPr>
        <w:spacing w:after="0" w:line="360" w:lineRule="auto"/>
        <w:ind w:firstLine="709"/>
        <w:rPr>
          <w:rFonts w:ascii="Times New Roman" w:hAnsi="Times New Roman" w:cs="Times New Roman"/>
          <w:sz w:val="24"/>
          <w:szCs w:val="24"/>
          <w:lang w:eastAsia="ru-RU"/>
        </w:rPr>
      </w:pPr>
      <w:r w:rsidRPr="0050204E">
        <w:rPr>
          <w:rFonts w:ascii="Times New Roman" w:hAnsi="Times New Roman" w:cs="Times New Roman"/>
          <w:sz w:val="24"/>
          <w:szCs w:val="24"/>
          <w:lang w:eastAsia="ru-RU"/>
        </w:rPr>
        <w:t>4</w:t>
      </w:r>
      <w:r w:rsidR="00253515" w:rsidRPr="0050204E">
        <w:rPr>
          <w:rFonts w:ascii="Times New Roman" w:hAnsi="Times New Roman" w:cs="Times New Roman"/>
          <w:sz w:val="24"/>
          <w:szCs w:val="24"/>
          <w:lang w:eastAsia="ru-RU"/>
        </w:rPr>
        <w:t xml:space="preserve"> </w:t>
      </w:r>
      <w:r w:rsidR="00371873" w:rsidRPr="0050204E">
        <w:rPr>
          <w:rFonts w:ascii="Times New Roman" w:hAnsi="Times New Roman" w:cs="Times New Roman"/>
          <w:sz w:val="24"/>
          <w:szCs w:val="24"/>
          <w:lang w:eastAsia="ru-RU"/>
        </w:rPr>
        <w:t>Прогнозируемый прирост объема производства.</w:t>
      </w:r>
    </w:p>
    <w:p w:rsidR="00371873" w:rsidRPr="0050204E" w:rsidRDefault="00371873" w:rsidP="00253515">
      <w:pPr>
        <w:spacing w:after="0" w:line="360" w:lineRule="auto"/>
        <w:ind w:firstLine="709"/>
        <w:rPr>
          <w:rFonts w:ascii="Times New Roman" w:hAnsi="Times New Roman" w:cs="Times New Roman"/>
          <w:sz w:val="24"/>
          <w:szCs w:val="24"/>
          <w:lang w:eastAsia="ru-RU"/>
        </w:rPr>
      </w:pPr>
      <w:r w:rsidRPr="0050204E">
        <w:rPr>
          <w:rFonts w:ascii="Times New Roman" w:hAnsi="Times New Roman" w:cs="Times New Roman"/>
          <w:sz w:val="24"/>
          <w:szCs w:val="24"/>
          <w:lang w:eastAsia="ru-RU"/>
        </w:rPr>
        <w:t>Влияние изменения производительности труда на объем производства (±ΔN</w:t>
      </w:r>
      <w:r w:rsidRPr="0050204E">
        <w:rPr>
          <w:rFonts w:ascii="Times New Roman" w:hAnsi="Times New Roman" w:cs="Times New Roman"/>
          <w:sz w:val="24"/>
          <w:szCs w:val="24"/>
          <w:vertAlign w:val="subscript"/>
          <w:lang w:eastAsia="ru-RU"/>
        </w:rPr>
        <w:t>ПТ</w:t>
      </w:r>
      <w:r w:rsidRPr="0050204E">
        <w:rPr>
          <w:rFonts w:ascii="Times New Roman" w:hAnsi="Times New Roman" w:cs="Times New Roman"/>
          <w:sz w:val="24"/>
          <w:szCs w:val="24"/>
          <w:lang w:eastAsia="ru-RU"/>
        </w:rPr>
        <w:t>) определяется по формуле:</w:t>
      </w:r>
    </w:p>
    <w:p w:rsidR="00371873" w:rsidRPr="0050204E" w:rsidRDefault="00253515" w:rsidP="00253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2552"/>
        <w:jc w:val="center"/>
        <w:rPr>
          <w:rFonts w:ascii="Times New Roman" w:hAnsi="Times New Roman" w:cs="Times New Roman"/>
          <w:sz w:val="24"/>
          <w:szCs w:val="24"/>
          <w:lang w:eastAsia="ru-RU"/>
        </w:rPr>
      </w:pPr>
      <w:r w:rsidRPr="0050204E">
        <w:rPr>
          <w:rFonts w:ascii="Times New Roman" w:hAnsi="Times New Roman" w:cs="Times New Roman"/>
          <w:position w:val="-18"/>
          <w:sz w:val="24"/>
          <w:szCs w:val="24"/>
          <w:lang w:eastAsia="ru-RU"/>
        </w:rPr>
        <w:object w:dxaOrig="2580" w:dyaOrig="420">
          <v:shape id="_x0000_i1075" type="#_x0000_t75" style="width:129.05pt;height:21.05pt" o:ole="">
            <v:imagedata r:id="rId131" o:title=""/>
          </v:shape>
          <o:OLEObject Type="Embed" ProgID="Equation.DSMT4" ShapeID="_x0000_i1075" DrawAspect="Content" ObjectID="_1546149014" r:id="rId132"/>
        </w:object>
      </w:r>
      <w:r w:rsidRPr="0050204E">
        <w:rPr>
          <w:rFonts w:ascii="Times New Roman" w:hAnsi="Times New Roman" w:cs="Times New Roman"/>
          <w:sz w:val="24"/>
          <w:szCs w:val="24"/>
          <w:lang w:eastAsia="ru-RU"/>
        </w:rPr>
        <w:tab/>
      </w:r>
      <w:r w:rsidRPr="0050204E">
        <w:rPr>
          <w:rFonts w:ascii="Times New Roman" w:hAnsi="Times New Roman" w:cs="Times New Roman"/>
          <w:sz w:val="24"/>
          <w:szCs w:val="24"/>
          <w:lang w:eastAsia="ru-RU"/>
        </w:rPr>
        <w:tab/>
      </w:r>
      <w:r w:rsidRPr="0050204E">
        <w:rPr>
          <w:rFonts w:ascii="Times New Roman" w:hAnsi="Times New Roman" w:cs="Times New Roman"/>
          <w:sz w:val="24"/>
          <w:szCs w:val="24"/>
          <w:lang w:eastAsia="ru-RU"/>
        </w:rPr>
        <w:tab/>
        <w:t>(24)</w:t>
      </w:r>
    </w:p>
    <w:p w:rsidR="00371873" w:rsidRPr="0050204E" w:rsidRDefault="00371873" w:rsidP="00371873">
      <w:pPr>
        <w:widowControl w:val="0"/>
        <w:autoSpaceDE w:val="0"/>
        <w:autoSpaceDN w:val="0"/>
        <w:adjustRightInd w:val="0"/>
        <w:spacing w:line="360" w:lineRule="auto"/>
        <w:ind w:firstLine="709"/>
        <w:rPr>
          <w:rFonts w:ascii="Times New Roman" w:hAnsi="Times New Roman" w:cs="Times New Roman"/>
          <w:color w:val="000000"/>
          <w:sz w:val="24"/>
          <w:szCs w:val="24"/>
        </w:rPr>
      </w:pPr>
      <w:r w:rsidRPr="0050204E">
        <w:rPr>
          <w:rFonts w:ascii="Times New Roman" w:hAnsi="Times New Roman" w:cs="Times New Roman"/>
          <w:color w:val="000000"/>
          <w:sz w:val="24"/>
          <w:szCs w:val="24"/>
        </w:rPr>
        <w:t>где Чр - расчетная численность, чел.;</w:t>
      </w:r>
    </w:p>
    <w:p w:rsidR="00371873" w:rsidRPr="0050204E" w:rsidRDefault="00371873" w:rsidP="00371873">
      <w:pPr>
        <w:widowControl w:val="0"/>
        <w:autoSpaceDE w:val="0"/>
        <w:autoSpaceDN w:val="0"/>
        <w:adjustRightInd w:val="0"/>
        <w:spacing w:line="360" w:lineRule="auto"/>
        <w:ind w:firstLine="709"/>
        <w:rPr>
          <w:rFonts w:ascii="Times New Roman" w:hAnsi="Times New Roman" w:cs="Times New Roman"/>
          <w:color w:val="000000"/>
          <w:sz w:val="24"/>
          <w:szCs w:val="24"/>
        </w:rPr>
      </w:pPr>
      <w:r w:rsidRPr="0050204E">
        <w:rPr>
          <w:rFonts w:ascii="Times New Roman" w:hAnsi="Times New Roman" w:cs="Times New Roman"/>
          <w:color w:val="000000"/>
          <w:sz w:val="24"/>
          <w:szCs w:val="24"/>
        </w:rPr>
        <w:t>П</w:t>
      </w:r>
      <w:r w:rsidRPr="0050204E">
        <w:rPr>
          <w:rFonts w:ascii="Times New Roman" w:hAnsi="Times New Roman" w:cs="Times New Roman"/>
          <w:color w:val="000000"/>
          <w:sz w:val="24"/>
          <w:szCs w:val="24"/>
          <w:vertAlign w:val="subscript"/>
        </w:rPr>
        <w:t>Т</w:t>
      </w:r>
      <w:r w:rsidRPr="0050204E">
        <w:rPr>
          <w:rFonts w:ascii="Times New Roman" w:hAnsi="Times New Roman" w:cs="Times New Roman"/>
          <w:color w:val="000000"/>
          <w:sz w:val="24"/>
          <w:szCs w:val="24"/>
        </w:rPr>
        <w:t>р,  П</w:t>
      </w:r>
      <w:r w:rsidRPr="0050204E">
        <w:rPr>
          <w:rFonts w:ascii="Times New Roman" w:hAnsi="Times New Roman" w:cs="Times New Roman"/>
          <w:color w:val="000000"/>
          <w:sz w:val="24"/>
          <w:szCs w:val="24"/>
          <w:vertAlign w:val="subscript"/>
        </w:rPr>
        <w:t>Т</w:t>
      </w:r>
      <w:r w:rsidRPr="0050204E">
        <w:rPr>
          <w:rFonts w:ascii="Times New Roman" w:hAnsi="Times New Roman" w:cs="Times New Roman"/>
          <w:color w:val="000000"/>
          <w:sz w:val="24"/>
          <w:szCs w:val="24"/>
        </w:rPr>
        <w:t xml:space="preserve">Ф  –  соответственно расчетная и фактическая производительность труда, </w:t>
      </w:r>
      <w:r w:rsidR="00253515" w:rsidRPr="0050204E">
        <w:rPr>
          <w:rFonts w:ascii="Times New Roman" w:hAnsi="Times New Roman" w:cs="Times New Roman"/>
          <w:color w:val="000000"/>
          <w:sz w:val="24"/>
          <w:szCs w:val="24"/>
        </w:rPr>
        <w:t xml:space="preserve">тыс. </w:t>
      </w:r>
      <w:r w:rsidRPr="0050204E">
        <w:rPr>
          <w:rFonts w:ascii="Times New Roman" w:hAnsi="Times New Roman" w:cs="Times New Roman"/>
          <w:color w:val="000000"/>
          <w:sz w:val="24"/>
          <w:szCs w:val="24"/>
        </w:rPr>
        <w:t>руб.</w:t>
      </w:r>
    </w:p>
    <w:p w:rsidR="00371873" w:rsidRPr="0050204E" w:rsidRDefault="00253515" w:rsidP="00253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rFonts w:ascii="Times New Roman" w:hAnsi="Times New Roman" w:cs="Times New Roman"/>
          <w:sz w:val="24"/>
          <w:szCs w:val="24"/>
          <w:lang w:eastAsia="ru-RU"/>
        </w:rPr>
      </w:pPr>
      <w:r w:rsidRPr="0050204E">
        <w:rPr>
          <w:rFonts w:ascii="Times New Roman" w:hAnsi="Times New Roman" w:cs="Times New Roman"/>
          <w:position w:val="-10"/>
          <w:sz w:val="24"/>
          <w:szCs w:val="24"/>
          <w:lang w:eastAsia="ru-RU"/>
        </w:rPr>
        <w:object w:dxaOrig="3000" w:dyaOrig="360">
          <v:shape id="_x0000_i1076" type="#_x0000_t75" style="width:150.1pt;height:18.35pt" o:ole="">
            <v:imagedata r:id="rId133" o:title=""/>
          </v:shape>
          <o:OLEObject Type="Embed" ProgID="Equation.DSMT4" ShapeID="_x0000_i1076" DrawAspect="Content" ObjectID="_1546149015" r:id="rId134"/>
        </w:object>
      </w:r>
    </w:p>
    <w:p w:rsidR="00371873" w:rsidRPr="0050204E" w:rsidRDefault="00371873" w:rsidP="00371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rFonts w:ascii="Times New Roman" w:hAnsi="Times New Roman" w:cs="Times New Roman"/>
          <w:sz w:val="24"/>
          <w:szCs w:val="24"/>
          <w:lang w:eastAsia="ru-RU"/>
        </w:rPr>
      </w:pPr>
      <w:r w:rsidRPr="0050204E">
        <w:rPr>
          <w:rFonts w:ascii="Times New Roman" w:hAnsi="Times New Roman" w:cs="Times New Roman"/>
          <w:sz w:val="24"/>
          <w:szCs w:val="24"/>
          <w:lang w:eastAsia="ru-RU"/>
        </w:rPr>
        <w:t>Влияние изменения численности  персонала на изменение объема производства (±ΔN</w:t>
      </w:r>
      <w:r w:rsidRPr="0050204E">
        <w:rPr>
          <w:rFonts w:ascii="Times New Roman" w:hAnsi="Times New Roman" w:cs="Times New Roman"/>
          <w:sz w:val="24"/>
          <w:szCs w:val="24"/>
          <w:vertAlign w:val="subscript"/>
          <w:lang w:eastAsia="ru-RU"/>
        </w:rPr>
        <w:t>Ч</w:t>
      </w:r>
      <w:r w:rsidRPr="0050204E">
        <w:rPr>
          <w:rFonts w:ascii="Times New Roman" w:hAnsi="Times New Roman" w:cs="Times New Roman"/>
          <w:sz w:val="24"/>
          <w:szCs w:val="24"/>
          <w:lang w:eastAsia="ru-RU"/>
        </w:rPr>
        <w:t>.) определяется по формуле:</w:t>
      </w:r>
    </w:p>
    <w:p w:rsidR="00371873" w:rsidRPr="0050204E" w:rsidRDefault="00831712" w:rsidP="00371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center"/>
        <w:rPr>
          <w:rFonts w:ascii="Times New Roman" w:hAnsi="Times New Roman" w:cs="Times New Roman"/>
          <w:sz w:val="24"/>
          <w:szCs w:val="24"/>
          <w:lang w:eastAsia="ru-RU"/>
        </w:rPr>
      </w:pPr>
      <w:r w:rsidRPr="0050204E">
        <w:rPr>
          <w:rFonts w:ascii="Times New Roman" w:hAnsi="Times New Roman" w:cs="Times New Roman"/>
          <w:position w:val="-16"/>
          <w:sz w:val="24"/>
          <w:szCs w:val="24"/>
          <w:lang w:eastAsia="ru-RU"/>
        </w:rPr>
        <w:object w:dxaOrig="6560" w:dyaOrig="420">
          <v:shape id="_x0000_i1077" type="#_x0000_t75" style="width:328.75pt;height:21.05pt" o:ole="">
            <v:imagedata r:id="rId135" o:title=""/>
          </v:shape>
          <o:OLEObject Type="Embed" ProgID="Equation.DSMT4" ShapeID="_x0000_i1077" DrawAspect="Content" ObjectID="_1546149016" r:id="rId136"/>
        </w:object>
      </w:r>
      <w:r w:rsidR="00253515" w:rsidRPr="0050204E">
        <w:rPr>
          <w:rFonts w:ascii="Times New Roman" w:hAnsi="Times New Roman" w:cs="Times New Roman"/>
          <w:sz w:val="24"/>
          <w:szCs w:val="24"/>
          <w:lang w:eastAsia="ru-RU"/>
        </w:rPr>
        <w:tab/>
      </w:r>
      <w:r w:rsidR="00253515" w:rsidRPr="0050204E">
        <w:rPr>
          <w:rFonts w:ascii="Times New Roman" w:hAnsi="Times New Roman" w:cs="Times New Roman"/>
          <w:sz w:val="24"/>
          <w:szCs w:val="24"/>
          <w:lang w:eastAsia="ru-RU"/>
        </w:rPr>
        <w:tab/>
      </w:r>
      <w:r w:rsidR="004D13EC" w:rsidRPr="0050204E">
        <w:rPr>
          <w:rFonts w:ascii="Times New Roman" w:hAnsi="Times New Roman" w:cs="Times New Roman"/>
          <w:sz w:val="24"/>
          <w:szCs w:val="24"/>
          <w:lang w:eastAsia="ru-RU"/>
        </w:rPr>
        <w:t>(25)</w:t>
      </w:r>
    </w:p>
    <w:p w:rsidR="004D13EC" w:rsidRPr="0050204E" w:rsidRDefault="004A5563" w:rsidP="004D13EC">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lang w:eastAsia="ru-RU"/>
        </w:rPr>
        <w:t>5</w:t>
      </w:r>
      <w:r w:rsidR="004D13EC" w:rsidRPr="0050204E">
        <w:rPr>
          <w:rFonts w:ascii="Times New Roman" w:hAnsi="Times New Roman" w:cs="Times New Roman"/>
          <w:sz w:val="24"/>
          <w:szCs w:val="24"/>
          <w:lang w:eastAsia="ru-RU"/>
        </w:rPr>
        <w:t xml:space="preserve"> </w:t>
      </w:r>
      <w:r w:rsidR="004D13EC" w:rsidRPr="0050204E">
        <w:rPr>
          <w:rFonts w:ascii="Times New Roman" w:hAnsi="Times New Roman" w:cs="Times New Roman"/>
          <w:sz w:val="24"/>
          <w:szCs w:val="24"/>
        </w:rPr>
        <w:t>Резервы снижения себестоимости продукции зависят от увеличения объема выпуска продукции, повышения технического уровня производства, улучшения организации производства и труда, изменения структуры производимой продукции.</w:t>
      </w:r>
    </w:p>
    <w:p w:rsidR="004C2BB1" w:rsidRPr="0050204E" w:rsidRDefault="004C2BB1" w:rsidP="004C2BB1">
      <w:pPr>
        <w:spacing w:line="360" w:lineRule="auto"/>
        <w:ind w:right="-1" w:firstLine="567"/>
        <w:jc w:val="both"/>
        <w:rPr>
          <w:rFonts w:ascii="Times New Roman" w:hAnsi="Times New Roman" w:cs="Times New Roman"/>
          <w:sz w:val="24"/>
          <w:szCs w:val="24"/>
        </w:rPr>
      </w:pPr>
      <w:r w:rsidRPr="0050204E">
        <w:rPr>
          <w:rFonts w:ascii="Times New Roman" w:hAnsi="Times New Roman" w:cs="Times New Roman"/>
          <w:sz w:val="24"/>
          <w:szCs w:val="24"/>
        </w:rPr>
        <w:t xml:space="preserve">Успех борьбы за снижение себестоимости решает прежде всего рост производительности труда рабочих, обеспечивающий в определенных условиях экономию на заработной плате. </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Важнейшее значение в борьбе за снижение себестоимости продукции имеет соблюдение строжайшего режима экономии на всех участках производственно-хозяйственной деятельности предприятия. Последовательное осуществление на предприятиях режима экономии проявляется прежде всего в уменьшении затрат материальных ресурсов на единицу продукции, сокращении расходов по обслуживанию производства и управлению, в ликвидации потерь от брака и других непроизводительных расходов.</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Материальные затраты, как известно, в большинстве отраслей промышленности занимают большой удельный вес в структуре себестоимости продукции, поэтому даже незначительное сбережение сырья, материалов, топлива и энергии при производстве каждой единицы продукции в целом по предприятию дает крупный эффект.</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Предприятие имеет возможность влиять на величину затрат материальных ресурсов, начиная с их заготовки. Сырье и материалы входят в себестоимость по цене их приобретения с учетом расходов на перевозку, поэтому правильный выбор поставщиков материалов влияет на себестоимость продукции. Важно обеспечить поступление материалов от таких поставщиков, которые находятся на небольшом расстоянии от предприятия, а также перевозить грузы наиболее дешевым видом транспорта. При заключении договоров на поставку материальных ресурсов необходимо заказывать такие материалы, которые по своим размерам и качеству точно соответствуют плановой спецификации на материалы, стремиться использовать более дешевые материалы, не снижая в то же время качества продукции.</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Основным условием снижения затрат сырья и материалов на производство единицы продукции является улучшение конструкций изделий и совершенствование технологии производства, использование прогрессивных видов материалов, внедрение технически обоснованных норм расходов материальных ценностей.</w:t>
      </w:r>
    </w:p>
    <w:p w:rsidR="00280D7A"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Сокращение затрат на обслуживание производства и управление также снижает себестоимость продукции.</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Размер этих затрат на единицу продукции зависит не только от объема выпуска продукции, но и от их абсолютной суммы. Чем меньше сумма цеховых и общезаводских расходов в целом по предприятию, тем при прочих равных условиях ниже себестоимость каждого изделия.</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Резервы сокращения цеховых и общезаводских расходов заключаются прежде всего в упрощении и удешевлении аппарата управления, в экономии на управленческих расходах. В состав цеховых и общезаводских расходов в значительной степени включается также заработная плата вспомогательных и подсобных рабочих. </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Сокращению цеховых и общезаводских расходов способствует также экономное расходование вспомогательных материалов, используемых при эксплуатации оборудования и на другие хозяйственные нужды.</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Значительные резервы снижения себестоимости заключены в сокращении потерь от брака и других непроизводительных расходов. Изучение причин брака, выявление его виновника дают возможность осуществить мероприятия по ликвидации потерь от брака, сокращению и наиболее рациональному использованию отходов производства.</w:t>
      </w:r>
    </w:p>
    <w:p w:rsidR="004C2BB1" w:rsidRPr="0050204E" w:rsidRDefault="004C2BB1" w:rsidP="004C2BB1">
      <w:pPr>
        <w:spacing w:after="0" w:line="360" w:lineRule="auto"/>
        <w:ind w:left="7079" w:firstLine="709"/>
        <w:jc w:val="both"/>
        <w:rPr>
          <w:rFonts w:ascii="Times New Roman" w:hAnsi="Times New Roman" w:cs="Times New Roman"/>
          <w:sz w:val="24"/>
          <w:szCs w:val="24"/>
        </w:rPr>
      </w:pPr>
      <w:r w:rsidRPr="0050204E">
        <w:rPr>
          <w:rFonts w:ascii="Times New Roman" w:hAnsi="Times New Roman" w:cs="Times New Roman"/>
          <w:sz w:val="24"/>
          <w:szCs w:val="24"/>
        </w:rPr>
        <w:t>Таблица 3.3</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Классификация затрат по экономическим элементам и калькуляционным статьям</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4677"/>
      </w:tblGrid>
      <w:tr w:rsidR="004C2BB1" w:rsidRPr="0050204E" w:rsidTr="00831712">
        <w:tc>
          <w:tcPr>
            <w:tcW w:w="4962" w:type="dxa"/>
          </w:tcPr>
          <w:p w:rsidR="004C2BB1" w:rsidRPr="0050204E" w:rsidRDefault="004C2BB1" w:rsidP="004C2BB1">
            <w:pPr>
              <w:spacing w:after="0" w:line="240" w:lineRule="auto"/>
              <w:jc w:val="center"/>
              <w:rPr>
                <w:rFonts w:ascii="Times New Roman" w:hAnsi="Times New Roman" w:cs="Times New Roman"/>
                <w:sz w:val="24"/>
                <w:szCs w:val="24"/>
              </w:rPr>
            </w:pPr>
            <w:r w:rsidRPr="0050204E">
              <w:rPr>
                <w:rFonts w:ascii="Times New Roman" w:hAnsi="Times New Roman" w:cs="Times New Roman"/>
                <w:sz w:val="24"/>
                <w:szCs w:val="24"/>
              </w:rPr>
              <w:t>Группировка затрат на производство по экономическим элементам</w:t>
            </w:r>
          </w:p>
        </w:tc>
        <w:tc>
          <w:tcPr>
            <w:tcW w:w="4677" w:type="dxa"/>
          </w:tcPr>
          <w:p w:rsidR="004C2BB1" w:rsidRPr="0050204E" w:rsidRDefault="004C2BB1" w:rsidP="004C2BB1">
            <w:pPr>
              <w:spacing w:after="0" w:line="240" w:lineRule="auto"/>
              <w:jc w:val="center"/>
              <w:rPr>
                <w:rFonts w:ascii="Times New Roman" w:hAnsi="Times New Roman" w:cs="Times New Roman"/>
                <w:sz w:val="24"/>
                <w:szCs w:val="24"/>
              </w:rPr>
            </w:pPr>
            <w:r w:rsidRPr="0050204E">
              <w:rPr>
                <w:rFonts w:ascii="Times New Roman" w:hAnsi="Times New Roman" w:cs="Times New Roman"/>
                <w:sz w:val="24"/>
                <w:szCs w:val="24"/>
              </w:rPr>
              <w:t>Группировка затрат на производство по калькуляционным статьям расходов</w:t>
            </w:r>
          </w:p>
        </w:tc>
      </w:tr>
      <w:tr w:rsidR="004C2BB1" w:rsidRPr="0050204E" w:rsidTr="00831712">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 Сырье и основные материалы (за вычетом возвратных отходов)</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 Сырье и материалы</w:t>
            </w:r>
          </w:p>
        </w:tc>
      </w:tr>
      <w:tr w:rsidR="004C2BB1" w:rsidRPr="0050204E" w:rsidTr="00831712">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2. Покупные комплектующие изделия и материалы</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2. Покупные комплектующие изделия, полуфабрикаты и услуги кооперированных предприятий</w:t>
            </w:r>
          </w:p>
        </w:tc>
      </w:tr>
      <w:tr w:rsidR="004C2BB1" w:rsidRPr="0050204E" w:rsidTr="00831712">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3. Вспомогательные материалы</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3. Возвратные отходы (вычитаются)</w:t>
            </w:r>
          </w:p>
        </w:tc>
      </w:tr>
      <w:tr w:rsidR="004C2BB1" w:rsidRPr="0050204E" w:rsidTr="00831712">
        <w:trPr>
          <w:trHeight w:val="259"/>
        </w:trPr>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4. Топливо со стороны</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4. Топливо для технологических целей</w:t>
            </w:r>
          </w:p>
        </w:tc>
      </w:tr>
      <w:tr w:rsidR="004C2BB1" w:rsidRPr="0050204E" w:rsidTr="00831712">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5. Электроэнергия со стороны</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5. Энергия для технологических целей</w:t>
            </w:r>
          </w:p>
        </w:tc>
      </w:tr>
      <w:tr w:rsidR="004C2BB1" w:rsidRPr="0050204E" w:rsidTr="00831712">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6. Заработная плата основная и дополнительная</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6. Основная заработная плата производственных рабочих</w:t>
            </w:r>
          </w:p>
        </w:tc>
      </w:tr>
      <w:tr w:rsidR="004C2BB1" w:rsidRPr="0050204E" w:rsidTr="00831712">
        <w:tc>
          <w:tcPr>
            <w:tcW w:w="4962"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7. Отчисления на социальное страхование</w:t>
            </w:r>
          </w:p>
        </w:tc>
        <w:tc>
          <w:tcPr>
            <w:tcW w:w="4677" w:type="dxa"/>
          </w:tcPr>
          <w:p w:rsidR="004C2BB1" w:rsidRPr="0050204E" w:rsidRDefault="004C2BB1"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7. Дополнительная заработная плата производственных рабочих</w:t>
            </w:r>
          </w:p>
        </w:tc>
      </w:tr>
    </w:tbl>
    <w:p w:rsidR="009A0DEE" w:rsidRDefault="009A0DEE" w:rsidP="00831712">
      <w:pPr>
        <w:spacing w:after="0" w:line="360" w:lineRule="auto"/>
        <w:ind w:left="5664" w:firstLine="708"/>
        <w:rPr>
          <w:rFonts w:ascii="Times New Roman" w:hAnsi="Times New Roman" w:cs="Times New Roman"/>
          <w:sz w:val="24"/>
          <w:szCs w:val="24"/>
        </w:rPr>
      </w:pPr>
    </w:p>
    <w:p w:rsidR="009A0DEE" w:rsidRDefault="009A0DEE" w:rsidP="00831712">
      <w:pPr>
        <w:spacing w:after="0" w:line="360" w:lineRule="auto"/>
        <w:ind w:left="5664" w:firstLine="708"/>
        <w:rPr>
          <w:rFonts w:ascii="Times New Roman" w:hAnsi="Times New Roman" w:cs="Times New Roman"/>
          <w:sz w:val="24"/>
          <w:szCs w:val="24"/>
        </w:rPr>
      </w:pPr>
    </w:p>
    <w:p w:rsidR="00831712" w:rsidRPr="0050204E" w:rsidRDefault="00831712" w:rsidP="00831712">
      <w:pPr>
        <w:spacing w:after="0" w:line="360" w:lineRule="auto"/>
        <w:ind w:left="5664" w:firstLine="708"/>
        <w:rPr>
          <w:rFonts w:ascii="Times New Roman" w:hAnsi="Times New Roman" w:cs="Times New Roman"/>
          <w:sz w:val="24"/>
          <w:szCs w:val="24"/>
        </w:rPr>
      </w:pPr>
      <w:r w:rsidRPr="0050204E">
        <w:rPr>
          <w:rFonts w:ascii="Times New Roman" w:hAnsi="Times New Roman" w:cs="Times New Roman"/>
          <w:sz w:val="24"/>
          <w:szCs w:val="24"/>
        </w:rPr>
        <w:t>Окончание таблицы 3.3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4677"/>
      </w:tblGrid>
      <w:tr w:rsidR="00831712" w:rsidRPr="0050204E" w:rsidTr="00831712">
        <w:tc>
          <w:tcPr>
            <w:tcW w:w="4962" w:type="dxa"/>
          </w:tcPr>
          <w:p w:rsidR="00831712" w:rsidRPr="0050204E" w:rsidRDefault="00831712" w:rsidP="0073536F">
            <w:pPr>
              <w:spacing w:after="0" w:line="240" w:lineRule="auto"/>
              <w:jc w:val="center"/>
              <w:rPr>
                <w:rFonts w:ascii="Times New Roman" w:hAnsi="Times New Roman" w:cs="Times New Roman"/>
                <w:sz w:val="24"/>
                <w:szCs w:val="24"/>
              </w:rPr>
            </w:pPr>
            <w:r w:rsidRPr="0050204E">
              <w:rPr>
                <w:rFonts w:ascii="Times New Roman" w:hAnsi="Times New Roman" w:cs="Times New Roman"/>
                <w:sz w:val="24"/>
                <w:szCs w:val="24"/>
              </w:rPr>
              <w:t>Группировка затрат на производство по экономическим элементам</w:t>
            </w:r>
          </w:p>
        </w:tc>
        <w:tc>
          <w:tcPr>
            <w:tcW w:w="4677" w:type="dxa"/>
          </w:tcPr>
          <w:p w:rsidR="00831712" w:rsidRPr="0050204E" w:rsidRDefault="00831712" w:rsidP="0073536F">
            <w:pPr>
              <w:spacing w:after="0" w:line="240" w:lineRule="auto"/>
              <w:jc w:val="center"/>
              <w:rPr>
                <w:rFonts w:ascii="Times New Roman" w:hAnsi="Times New Roman" w:cs="Times New Roman"/>
                <w:sz w:val="24"/>
                <w:szCs w:val="24"/>
              </w:rPr>
            </w:pPr>
            <w:r w:rsidRPr="0050204E">
              <w:rPr>
                <w:rFonts w:ascii="Times New Roman" w:hAnsi="Times New Roman" w:cs="Times New Roman"/>
                <w:sz w:val="24"/>
                <w:szCs w:val="24"/>
              </w:rPr>
              <w:t>Группировка затрат на производство по калькуляционным статьям расходов</w:t>
            </w:r>
          </w:p>
        </w:tc>
      </w:tr>
      <w:tr w:rsidR="007A07D4" w:rsidRPr="0050204E" w:rsidTr="00831712">
        <w:tc>
          <w:tcPr>
            <w:tcW w:w="4962" w:type="dxa"/>
          </w:tcPr>
          <w:p w:rsidR="007A07D4" w:rsidRPr="0050204E" w:rsidRDefault="007A07D4" w:rsidP="00CD4C85">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8. Амортизация основных фондов</w:t>
            </w:r>
          </w:p>
        </w:tc>
        <w:tc>
          <w:tcPr>
            <w:tcW w:w="4677" w:type="dxa"/>
          </w:tcPr>
          <w:p w:rsidR="007A07D4" w:rsidRPr="0050204E" w:rsidRDefault="007A07D4" w:rsidP="00CD4C85">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8. Отчисления на социальное страхование</w:t>
            </w:r>
          </w:p>
        </w:tc>
      </w:tr>
      <w:tr w:rsidR="007A07D4" w:rsidRPr="0050204E" w:rsidTr="00831712">
        <w:tc>
          <w:tcPr>
            <w:tcW w:w="4962" w:type="dxa"/>
          </w:tcPr>
          <w:p w:rsidR="007A07D4" w:rsidRPr="0050204E" w:rsidRDefault="007A07D4"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9. Прочие денежные расходы</w:t>
            </w:r>
          </w:p>
        </w:tc>
        <w:tc>
          <w:tcPr>
            <w:tcW w:w="4677" w:type="dxa"/>
          </w:tcPr>
          <w:p w:rsidR="007A07D4" w:rsidRPr="0050204E" w:rsidRDefault="007A07D4"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9. Расходы на подготовку и освоение производства</w:t>
            </w:r>
          </w:p>
        </w:tc>
      </w:tr>
      <w:tr w:rsidR="009A0DEE" w:rsidRPr="0050204E" w:rsidTr="00831712">
        <w:tc>
          <w:tcPr>
            <w:tcW w:w="4962" w:type="dxa"/>
            <w:vMerge w:val="restart"/>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10. Расходы по содержанию и эксплуатации оборудования</w:t>
            </w:r>
          </w:p>
        </w:tc>
      </w:tr>
      <w:tr w:rsidR="009A0DEE" w:rsidRPr="0050204E" w:rsidTr="00831712">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11. Цеховые расходы</w:t>
            </w:r>
          </w:p>
        </w:tc>
      </w:tr>
      <w:tr w:rsidR="009A0DEE" w:rsidRPr="0050204E" w:rsidTr="00831712">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12. Общезаводские расходы</w:t>
            </w:r>
          </w:p>
        </w:tc>
      </w:tr>
      <w:tr w:rsidR="009A0DEE" w:rsidRPr="0050204E" w:rsidTr="00831712">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13. Потери от брака (только производства, где потери разрешены в пределах установленных норм)</w:t>
            </w:r>
          </w:p>
        </w:tc>
      </w:tr>
      <w:tr w:rsidR="009A0DEE" w:rsidRPr="0050204E" w:rsidTr="00831712">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14. Прочие производственные расходы</w:t>
            </w:r>
          </w:p>
        </w:tc>
      </w:tr>
      <w:tr w:rsidR="009A0DEE" w:rsidRPr="0050204E" w:rsidTr="00831712">
        <w:trPr>
          <w:trHeight w:val="584"/>
        </w:trPr>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15. Итого производственная себестоимость</w:t>
            </w:r>
          </w:p>
        </w:tc>
      </w:tr>
      <w:tr w:rsidR="009A0DEE" w:rsidRPr="0050204E" w:rsidTr="00831712">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16. Внепроизводственные расходы</w:t>
            </w:r>
          </w:p>
        </w:tc>
      </w:tr>
      <w:tr w:rsidR="009A0DEE" w:rsidRPr="0050204E" w:rsidTr="00831712">
        <w:tc>
          <w:tcPr>
            <w:tcW w:w="4962" w:type="dxa"/>
            <w:vMerge/>
          </w:tcPr>
          <w:p w:rsidR="009A0DEE" w:rsidRPr="0050204E" w:rsidRDefault="009A0DEE" w:rsidP="004C2BB1">
            <w:pPr>
              <w:spacing w:after="0" w:line="240" w:lineRule="auto"/>
              <w:rPr>
                <w:rFonts w:ascii="Times New Roman" w:hAnsi="Times New Roman" w:cs="Times New Roman"/>
                <w:sz w:val="24"/>
                <w:szCs w:val="24"/>
              </w:rPr>
            </w:pPr>
          </w:p>
        </w:tc>
        <w:tc>
          <w:tcPr>
            <w:tcW w:w="4677" w:type="dxa"/>
          </w:tcPr>
          <w:p w:rsidR="009A0DEE" w:rsidRPr="0050204E" w:rsidRDefault="009A0DEE" w:rsidP="004C2BB1">
            <w:pPr>
              <w:spacing w:after="0" w:line="240" w:lineRule="auto"/>
              <w:rPr>
                <w:rFonts w:ascii="Times New Roman" w:hAnsi="Times New Roman" w:cs="Times New Roman"/>
                <w:sz w:val="24"/>
                <w:szCs w:val="24"/>
              </w:rPr>
            </w:pPr>
            <w:r w:rsidRPr="0050204E">
              <w:rPr>
                <w:rFonts w:ascii="Times New Roman" w:hAnsi="Times New Roman" w:cs="Times New Roman"/>
                <w:sz w:val="24"/>
                <w:szCs w:val="24"/>
              </w:rPr>
              <w:t>17. Итого полная себестоимость</w:t>
            </w:r>
          </w:p>
        </w:tc>
      </w:tr>
    </w:tbl>
    <w:p w:rsidR="004C2BB1" w:rsidRPr="0050204E" w:rsidRDefault="004C2BB1" w:rsidP="004C2BB1">
      <w:pPr>
        <w:spacing w:after="0" w:line="240" w:lineRule="auto"/>
        <w:rPr>
          <w:rFonts w:ascii="Times New Roman" w:hAnsi="Times New Roman" w:cs="Times New Roman"/>
          <w:sz w:val="24"/>
          <w:szCs w:val="24"/>
        </w:rPr>
      </w:pP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По степени однородности все затраты подразделяются на простые (одноэлементные) и комплексные. Простые затраты имеют однородное содержание: сырье и материалы, топливо, энергия, амортизация, заработная плата. Комплексные расходы включают разнородные элементы. К ним относятся, например, расходы по содержанию и эксплуатации оборудования, общецеховые расходы и др.</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По признаку зависимости от изменения объема производства затраты подразделяются на переменные и условно-постоянные. К переменным (пропорциональным) относятся затраты, размер которых изменяется пропорционально изменению объема производства. Эти затраты включают: расходы на основные материалы, режущий инструмент, основную заработную плату, топливо и энергию для технологических целей и др. Условно-постоянными (непропорциональными) являются расходы, размер которых не зависит от изменения объема производства. К ним относятся: заработная плата административно-управленческого персонала, расходы на отопление, освещение, амортизация и т.п.</w:t>
      </w:r>
    </w:p>
    <w:p w:rsidR="00831712" w:rsidRPr="0050204E" w:rsidRDefault="004C2BB1" w:rsidP="00831712">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Себестоимость продукции является качественным показателем, характеризующим производственно-хозяйственную деятельность производственного объединения, предприятия. Себестоимость продукции - это затраты предприятия в денежном выражении на ее производство и сбыт</w:t>
      </w:r>
      <w:r w:rsidRPr="0050204E">
        <w:rPr>
          <w:rFonts w:ascii="Times New Roman" w:hAnsi="Times New Roman" w:cs="Times New Roman"/>
          <w:i/>
          <w:sz w:val="24"/>
          <w:szCs w:val="24"/>
        </w:rPr>
        <w:t xml:space="preserve">. </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Полная себестоимость продукции включает все затраты, связанные с ее производством и реализацией. Она отличается от производственной себестоимости на величину внепроизводственных расходов и исчисляется только по товарной продукции.</w:t>
      </w:r>
    </w:p>
    <w:p w:rsidR="004C2BB1" w:rsidRPr="0050204E" w:rsidRDefault="004C2BB1"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Планируемый размер снижения себестоимости определяется на основе следующих расчетов.</w:t>
      </w:r>
    </w:p>
    <w:p w:rsidR="0073536F" w:rsidRPr="0050204E" w:rsidRDefault="0073536F" w:rsidP="0073536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Следует иметь в виду, что на уровень затрат оказывает влияние целый ряд факторов, в том числе изменение норм расхода и цен на материалы, рост производительности труда, изменение объема производства и др. В связи с этим при расчете необходимо определить влияние каждого из них в общем эффекте.</w:t>
      </w:r>
    </w:p>
    <w:p w:rsidR="0073536F" w:rsidRPr="0050204E" w:rsidRDefault="004A5563" w:rsidP="004C2BB1">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5</w:t>
      </w:r>
      <w:r w:rsidR="0073536F" w:rsidRPr="0050204E">
        <w:rPr>
          <w:rFonts w:ascii="Times New Roman" w:hAnsi="Times New Roman" w:cs="Times New Roman"/>
          <w:sz w:val="24"/>
          <w:szCs w:val="24"/>
        </w:rPr>
        <w:t xml:space="preserve">.1 Снижение </w:t>
      </w:r>
      <w:r w:rsidR="00225BB3" w:rsidRPr="0050204E">
        <w:rPr>
          <w:rFonts w:ascii="Times New Roman" w:hAnsi="Times New Roman" w:cs="Times New Roman"/>
          <w:sz w:val="24"/>
          <w:szCs w:val="24"/>
        </w:rPr>
        <w:t>себестоимости</w:t>
      </w:r>
      <w:r w:rsidR="0073536F" w:rsidRPr="0050204E">
        <w:rPr>
          <w:rFonts w:ascii="Times New Roman" w:hAnsi="Times New Roman" w:cs="Times New Roman"/>
          <w:sz w:val="24"/>
          <w:szCs w:val="24"/>
        </w:rPr>
        <w:t xml:space="preserve"> за счет производительности труда и экономии заработной платы.</w:t>
      </w:r>
    </w:p>
    <w:p w:rsidR="0073536F" w:rsidRPr="0050204E" w:rsidRDefault="0073536F" w:rsidP="00E73D17">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Поэтому </w:t>
      </w:r>
      <w:r w:rsidR="00225BB3" w:rsidRPr="0050204E">
        <w:rPr>
          <w:rFonts w:ascii="Times New Roman" w:hAnsi="Times New Roman" w:cs="Times New Roman"/>
          <w:sz w:val="24"/>
          <w:szCs w:val="24"/>
        </w:rPr>
        <w:t>целесообразно</w:t>
      </w:r>
      <w:r w:rsidRPr="0050204E">
        <w:rPr>
          <w:rFonts w:ascii="Times New Roman" w:hAnsi="Times New Roman" w:cs="Times New Roman"/>
          <w:sz w:val="24"/>
          <w:szCs w:val="24"/>
        </w:rPr>
        <w:t xml:space="preserve"> использовать формулу, отражающую взаимодействие индексов заработной платы и производительности труда:</w:t>
      </w:r>
    </w:p>
    <w:p w:rsidR="0073536F" w:rsidRPr="0050204E" w:rsidRDefault="00362D66" w:rsidP="00E73D17">
      <w:pPr>
        <w:autoSpaceDE w:val="0"/>
        <w:autoSpaceDN w:val="0"/>
        <w:adjustRightInd w:val="0"/>
        <w:spacing w:line="360" w:lineRule="auto"/>
        <w:ind w:firstLine="1701"/>
        <w:jc w:val="center"/>
        <w:rPr>
          <w:rFonts w:ascii="Times New Roman" w:hAnsi="Times New Roman" w:cs="Times New Roman"/>
          <w:sz w:val="24"/>
          <w:szCs w:val="24"/>
        </w:rPr>
      </w:pPr>
      <w:r w:rsidRPr="0050204E">
        <w:rPr>
          <w:rFonts w:ascii="Times New Roman" w:hAnsi="Times New Roman" w:cs="Times New Roman"/>
          <w:position w:val="-32"/>
          <w:sz w:val="24"/>
          <w:szCs w:val="24"/>
          <w:lang w:eastAsia="ru-RU"/>
        </w:rPr>
        <w:object w:dxaOrig="5300" w:dyaOrig="760">
          <v:shape id="_x0000_i1078" type="#_x0000_t75" style="width:264.25pt;height:37.35pt" o:ole="">
            <v:imagedata r:id="rId137" o:title=""/>
          </v:shape>
          <o:OLEObject Type="Embed" ProgID="Equation.DSMT4" ShapeID="_x0000_i1078" DrawAspect="Content" ObjectID="_1546149017" r:id="rId138"/>
        </w:object>
      </w:r>
      <w:r w:rsidR="00E73D17" w:rsidRPr="0050204E">
        <w:rPr>
          <w:rFonts w:ascii="Times New Roman" w:hAnsi="Times New Roman" w:cs="Times New Roman"/>
          <w:sz w:val="24"/>
          <w:szCs w:val="24"/>
          <w:lang w:eastAsia="ru-RU"/>
        </w:rPr>
        <w:tab/>
      </w:r>
      <w:r w:rsidR="00E73D17" w:rsidRPr="0050204E">
        <w:rPr>
          <w:rFonts w:ascii="Times New Roman" w:hAnsi="Times New Roman" w:cs="Times New Roman"/>
          <w:sz w:val="24"/>
          <w:szCs w:val="24"/>
          <w:lang w:eastAsia="ru-RU"/>
        </w:rPr>
        <w:tab/>
        <w:t>(26)</w:t>
      </w:r>
    </w:p>
    <w:p w:rsidR="0073536F" w:rsidRPr="0050204E" w:rsidRDefault="0073536F" w:rsidP="0073536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где ∆</w:t>
      </w:r>
      <w:r w:rsidR="00225BB3" w:rsidRPr="0050204E">
        <w:rPr>
          <w:rFonts w:ascii="Times New Roman" w:hAnsi="Times New Roman" w:cs="Times New Roman"/>
          <w:sz w:val="24"/>
          <w:szCs w:val="24"/>
        </w:rPr>
        <w:t>С -</w:t>
      </w:r>
      <w:r w:rsidRPr="0050204E">
        <w:rPr>
          <w:rFonts w:ascii="Times New Roman" w:hAnsi="Times New Roman" w:cs="Times New Roman"/>
          <w:sz w:val="24"/>
          <w:szCs w:val="24"/>
        </w:rPr>
        <w:t xml:space="preserve"> изменение себестоимости продукции (%);</w:t>
      </w:r>
    </w:p>
    <w:p w:rsidR="0073536F" w:rsidRPr="0050204E" w:rsidRDefault="0073536F" w:rsidP="0073536F">
      <w:pPr>
        <w:spacing w:after="0" w:line="360" w:lineRule="auto"/>
        <w:ind w:firstLine="709"/>
        <w:jc w:val="both"/>
        <w:rPr>
          <w:rFonts w:ascii="Times New Roman" w:hAnsi="Times New Roman" w:cs="Times New Roman"/>
          <w:sz w:val="24"/>
          <w:szCs w:val="24"/>
          <w:vertAlign w:val="subscript"/>
          <w:lang w:eastAsia="ru-RU"/>
        </w:rPr>
      </w:pPr>
      <w:r w:rsidRPr="0050204E">
        <w:rPr>
          <w:rFonts w:ascii="Times New Roman" w:hAnsi="Times New Roman" w:cs="Times New Roman"/>
          <w:sz w:val="24"/>
          <w:szCs w:val="24"/>
          <w:lang w:val="en-US" w:eastAsia="ru-RU"/>
        </w:rPr>
        <w:t>I</w:t>
      </w:r>
      <w:r w:rsidRPr="0050204E">
        <w:rPr>
          <w:rFonts w:ascii="Times New Roman" w:hAnsi="Times New Roman" w:cs="Times New Roman"/>
          <w:sz w:val="24"/>
          <w:szCs w:val="24"/>
          <w:vertAlign w:val="subscript"/>
          <w:lang w:eastAsia="ru-RU"/>
        </w:rPr>
        <w:t>ЗП</w:t>
      </w:r>
      <w:r w:rsidRPr="0050204E">
        <w:rPr>
          <w:rFonts w:ascii="Times New Roman" w:hAnsi="Times New Roman" w:cs="Times New Roman"/>
          <w:sz w:val="24"/>
          <w:szCs w:val="24"/>
          <w:lang w:eastAsia="ru-RU"/>
        </w:rPr>
        <w:t>/</w:t>
      </w:r>
      <w:r w:rsidRPr="0050204E">
        <w:rPr>
          <w:rFonts w:ascii="Times New Roman" w:hAnsi="Times New Roman" w:cs="Times New Roman"/>
          <w:sz w:val="24"/>
          <w:szCs w:val="24"/>
          <w:lang w:val="en-US" w:eastAsia="ru-RU"/>
        </w:rPr>
        <w:t>I</w:t>
      </w:r>
      <w:r w:rsidRPr="0050204E">
        <w:rPr>
          <w:rFonts w:ascii="Times New Roman" w:hAnsi="Times New Roman" w:cs="Times New Roman"/>
          <w:sz w:val="24"/>
          <w:szCs w:val="24"/>
          <w:vertAlign w:val="subscript"/>
          <w:lang w:eastAsia="ru-RU"/>
        </w:rPr>
        <w:t xml:space="preserve">ПТ  </w:t>
      </w:r>
      <w:r w:rsidRPr="0050204E">
        <w:rPr>
          <w:rFonts w:ascii="Times New Roman" w:hAnsi="Times New Roman" w:cs="Times New Roman"/>
          <w:sz w:val="24"/>
          <w:szCs w:val="24"/>
          <w:lang w:eastAsia="ru-RU"/>
        </w:rPr>
        <w:t xml:space="preserve">- </w:t>
      </w:r>
      <w:r w:rsidRPr="0050204E">
        <w:rPr>
          <w:rFonts w:ascii="Times New Roman" w:hAnsi="Times New Roman" w:cs="Times New Roman"/>
          <w:sz w:val="24"/>
          <w:szCs w:val="24"/>
        </w:rPr>
        <w:t>индексы</w:t>
      </w:r>
      <w:r w:rsidRPr="0050204E">
        <w:rPr>
          <w:rFonts w:ascii="Times New Roman" w:hAnsi="Times New Roman" w:cs="Times New Roman"/>
          <w:sz w:val="24"/>
          <w:szCs w:val="24"/>
          <w:lang w:eastAsia="ru-RU"/>
        </w:rPr>
        <w:t xml:space="preserve"> заработной платы и </w:t>
      </w:r>
      <w:r w:rsidRPr="0050204E">
        <w:rPr>
          <w:rFonts w:ascii="Times New Roman" w:hAnsi="Times New Roman" w:cs="Times New Roman"/>
          <w:sz w:val="24"/>
          <w:szCs w:val="24"/>
        </w:rPr>
        <w:t xml:space="preserve">производительности </w:t>
      </w:r>
      <w:r w:rsidR="00225BB3" w:rsidRPr="0050204E">
        <w:rPr>
          <w:rFonts w:ascii="Times New Roman" w:hAnsi="Times New Roman" w:cs="Times New Roman"/>
          <w:sz w:val="24"/>
          <w:szCs w:val="24"/>
        </w:rPr>
        <w:t>трала</w:t>
      </w:r>
      <w:r w:rsidRPr="0050204E">
        <w:rPr>
          <w:rFonts w:ascii="Times New Roman" w:hAnsi="Times New Roman" w:cs="Times New Roman"/>
          <w:sz w:val="24"/>
          <w:szCs w:val="24"/>
        </w:rPr>
        <w:t xml:space="preserve"> соответственно.</w:t>
      </w:r>
    </w:p>
    <w:p w:rsidR="0073536F" w:rsidRPr="0050204E" w:rsidRDefault="0073536F" w:rsidP="004C2BB1">
      <w:pPr>
        <w:spacing w:after="0" w:line="360" w:lineRule="auto"/>
        <w:ind w:firstLine="709"/>
        <w:jc w:val="both"/>
        <w:rPr>
          <w:rFonts w:ascii="Times New Roman" w:hAnsi="Times New Roman" w:cs="Times New Roman"/>
          <w:iCs/>
          <w:sz w:val="24"/>
          <w:szCs w:val="24"/>
        </w:rPr>
      </w:pPr>
      <w:r w:rsidRPr="0050204E">
        <w:rPr>
          <w:rFonts w:ascii="Times New Roman" w:hAnsi="Times New Roman" w:cs="Times New Roman"/>
          <w:iCs/>
          <w:sz w:val="24"/>
          <w:szCs w:val="24"/>
          <w:lang w:val="en-US"/>
        </w:rPr>
        <w:t>Y</w:t>
      </w:r>
      <w:r w:rsidRPr="0050204E">
        <w:rPr>
          <w:rFonts w:ascii="Times New Roman" w:hAnsi="Times New Roman" w:cs="Times New Roman"/>
          <w:iCs/>
          <w:sz w:val="24"/>
          <w:szCs w:val="24"/>
        </w:rPr>
        <w:t xml:space="preserve"> – удельный вес</w:t>
      </w:r>
      <w:r w:rsidR="00E73D17" w:rsidRPr="0050204E">
        <w:rPr>
          <w:rFonts w:ascii="Times New Roman" w:hAnsi="Times New Roman" w:cs="Times New Roman"/>
          <w:iCs/>
          <w:sz w:val="24"/>
          <w:szCs w:val="24"/>
        </w:rPr>
        <w:t xml:space="preserve"> заработной платы.</w:t>
      </w:r>
    </w:p>
    <w:p w:rsidR="005048A7" w:rsidRPr="0050204E" w:rsidRDefault="004C2BB1" w:rsidP="004C2BB1">
      <w:pPr>
        <w:spacing w:after="0" w:line="360" w:lineRule="auto"/>
        <w:ind w:firstLine="709"/>
        <w:jc w:val="both"/>
        <w:rPr>
          <w:rFonts w:ascii="Times New Roman" w:hAnsi="Times New Roman" w:cs="Times New Roman"/>
          <w:iCs/>
          <w:sz w:val="24"/>
          <w:szCs w:val="24"/>
        </w:rPr>
      </w:pPr>
      <w:r w:rsidRPr="0050204E">
        <w:rPr>
          <w:rFonts w:ascii="Times New Roman" w:hAnsi="Times New Roman" w:cs="Times New Roman"/>
          <w:iCs/>
          <w:sz w:val="24"/>
          <w:szCs w:val="24"/>
        </w:rPr>
        <w:t xml:space="preserve">По показателю сравнимой товарной продукции. </w:t>
      </w:r>
    </w:p>
    <w:p w:rsidR="00AF0E84" w:rsidRPr="0050204E" w:rsidRDefault="00AF0E84" w:rsidP="009D7CA9">
      <w:pPr>
        <w:spacing w:after="0" w:line="360" w:lineRule="auto"/>
        <w:ind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Все изменения внесем в таблицу 3.</w:t>
      </w:r>
      <w:r w:rsidR="004C2BB1" w:rsidRPr="0050204E">
        <w:rPr>
          <w:rFonts w:ascii="Times New Roman" w:hAnsi="Times New Roman" w:cs="Times New Roman"/>
          <w:sz w:val="24"/>
          <w:szCs w:val="24"/>
          <w:lang w:eastAsia="ru-RU"/>
        </w:rPr>
        <w:t>3</w:t>
      </w:r>
      <w:r w:rsidRPr="0050204E">
        <w:rPr>
          <w:rFonts w:ascii="Times New Roman" w:hAnsi="Times New Roman" w:cs="Times New Roman"/>
          <w:sz w:val="24"/>
          <w:szCs w:val="24"/>
          <w:lang w:eastAsia="ru-RU"/>
        </w:rPr>
        <w:t>.</w:t>
      </w:r>
    </w:p>
    <w:p w:rsidR="00280D7A" w:rsidRPr="0050204E" w:rsidRDefault="004A5563" w:rsidP="00362D66">
      <w:pPr>
        <w:spacing w:after="0" w:line="360" w:lineRule="auto"/>
        <w:ind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5</w:t>
      </w:r>
      <w:r w:rsidR="00362D66" w:rsidRPr="0050204E">
        <w:rPr>
          <w:rFonts w:ascii="Times New Roman" w:hAnsi="Times New Roman" w:cs="Times New Roman"/>
          <w:sz w:val="24"/>
          <w:szCs w:val="24"/>
          <w:lang w:eastAsia="ru-RU"/>
        </w:rPr>
        <w:t xml:space="preserve">.2 </w:t>
      </w:r>
      <w:r w:rsidR="00225BB3" w:rsidRPr="0050204E">
        <w:rPr>
          <w:rFonts w:ascii="Times New Roman" w:hAnsi="Times New Roman" w:cs="Times New Roman"/>
          <w:sz w:val="24"/>
          <w:szCs w:val="24"/>
          <w:lang w:eastAsia="ru-RU"/>
        </w:rPr>
        <w:t>С</w:t>
      </w:r>
      <w:r w:rsidR="00362D66" w:rsidRPr="0050204E">
        <w:rPr>
          <w:rFonts w:ascii="Times New Roman" w:hAnsi="Times New Roman" w:cs="Times New Roman"/>
          <w:sz w:val="24"/>
          <w:szCs w:val="24"/>
          <w:lang w:eastAsia="ru-RU"/>
        </w:rPr>
        <w:t xml:space="preserve"> ростам производства продукции возрастают и затраты, поэтому </w:t>
      </w:r>
      <w:r w:rsidR="00225BB3" w:rsidRPr="0050204E">
        <w:rPr>
          <w:rFonts w:ascii="Times New Roman" w:hAnsi="Times New Roman" w:cs="Times New Roman"/>
          <w:sz w:val="24"/>
          <w:szCs w:val="24"/>
          <w:lang w:eastAsia="ru-RU"/>
        </w:rPr>
        <w:t>себестоимость</w:t>
      </w:r>
      <w:r w:rsidR="00362D66" w:rsidRPr="0050204E">
        <w:rPr>
          <w:rFonts w:ascii="Times New Roman" w:hAnsi="Times New Roman" w:cs="Times New Roman"/>
          <w:sz w:val="24"/>
          <w:szCs w:val="24"/>
          <w:lang w:eastAsia="ru-RU"/>
        </w:rPr>
        <w:t xml:space="preserve"> необходимо с корректировать с учетом затрат.</w:t>
      </w:r>
      <w:r w:rsidR="00362D66" w:rsidRPr="0050204E">
        <w:rPr>
          <w:rFonts w:ascii="Times New Roman" w:hAnsi="Times New Roman" w:cs="Times New Roman"/>
          <w:sz w:val="24"/>
          <w:szCs w:val="24"/>
        </w:rPr>
        <w:t xml:space="preserve"> </w:t>
      </w:r>
      <w:r w:rsidR="00362D66" w:rsidRPr="0050204E">
        <w:rPr>
          <w:rFonts w:ascii="Times New Roman" w:hAnsi="Times New Roman" w:cs="Times New Roman"/>
          <w:sz w:val="24"/>
          <w:szCs w:val="24"/>
          <w:lang w:eastAsia="ru-RU"/>
        </w:rPr>
        <w:t>В данной работе</w:t>
      </w:r>
      <w:r w:rsidR="00362D66" w:rsidRPr="0050204E">
        <w:rPr>
          <w:rFonts w:ascii="Times New Roman" w:hAnsi="Times New Roman" w:cs="Times New Roman"/>
          <w:sz w:val="24"/>
          <w:szCs w:val="24"/>
        </w:rPr>
        <w:t xml:space="preserve"> по прогнозу дополнительный прирост объема товарной продукции 7 процента.</w:t>
      </w:r>
      <w:r w:rsidR="00607225" w:rsidRPr="0050204E">
        <w:rPr>
          <w:rFonts w:ascii="Times New Roman" w:hAnsi="Times New Roman" w:cs="Times New Roman"/>
          <w:sz w:val="24"/>
          <w:szCs w:val="24"/>
        </w:rPr>
        <w:t xml:space="preserve"> С учетом экономии и усиления работы по закупкам, спланируем общее понижение себестоимости на 17 процентов</w:t>
      </w:r>
    </w:p>
    <w:p w:rsidR="00AA1824" w:rsidRPr="0050204E" w:rsidRDefault="00933B9F" w:rsidP="00EF34C1">
      <w:pPr>
        <w:spacing w:after="0" w:line="360" w:lineRule="auto"/>
        <w:ind w:left="7079" w:firstLine="709"/>
        <w:rPr>
          <w:rFonts w:ascii="Times New Roman" w:hAnsi="Times New Roman" w:cs="Times New Roman"/>
          <w:sz w:val="24"/>
          <w:szCs w:val="24"/>
          <w:lang w:eastAsia="ru-RU"/>
        </w:rPr>
      </w:pPr>
      <w:r w:rsidRPr="0050204E">
        <w:rPr>
          <w:rFonts w:ascii="Times New Roman" w:hAnsi="Times New Roman" w:cs="Times New Roman"/>
          <w:sz w:val="24"/>
          <w:szCs w:val="24"/>
          <w:lang w:eastAsia="ru-RU"/>
        </w:rPr>
        <w:t>Таблица 3</w:t>
      </w:r>
      <w:r w:rsidR="00CC7181" w:rsidRPr="0050204E">
        <w:rPr>
          <w:rFonts w:ascii="Times New Roman" w:hAnsi="Times New Roman" w:cs="Times New Roman"/>
          <w:sz w:val="24"/>
          <w:szCs w:val="24"/>
          <w:lang w:eastAsia="ru-RU"/>
        </w:rPr>
        <w:t>.</w:t>
      </w:r>
      <w:r w:rsidR="004C2BB1" w:rsidRPr="0050204E">
        <w:rPr>
          <w:rFonts w:ascii="Times New Roman" w:hAnsi="Times New Roman" w:cs="Times New Roman"/>
          <w:sz w:val="24"/>
          <w:szCs w:val="24"/>
          <w:lang w:eastAsia="ru-RU"/>
        </w:rPr>
        <w:t>3</w:t>
      </w:r>
      <w:r w:rsidRPr="0050204E">
        <w:rPr>
          <w:rFonts w:ascii="Times New Roman" w:hAnsi="Times New Roman" w:cs="Times New Roman"/>
          <w:sz w:val="24"/>
          <w:szCs w:val="24"/>
          <w:lang w:eastAsia="ru-RU"/>
        </w:rPr>
        <w:t xml:space="preserve"> </w:t>
      </w:r>
    </w:p>
    <w:p w:rsidR="00933B9F" w:rsidRPr="0050204E" w:rsidRDefault="00933B9F" w:rsidP="00CC7181">
      <w:pPr>
        <w:spacing w:after="0" w:line="360" w:lineRule="auto"/>
        <w:ind w:firstLine="709"/>
        <w:rPr>
          <w:rFonts w:ascii="Times New Roman" w:hAnsi="Times New Roman" w:cs="Times New Roman"/>
          <w:sz w:val="24"/>
          <w:szCs w:val="24"/>
          <w:lang w:eastAsia="ru-RU"/>
        </w:rPr>
      </w:pPr>
      <w:r w:rsidRPr="0050204E">
        <w:rPr>
          <w:rFonts w:ascii="Times New Roman" w:hAnsi="Times New Roman" w:cs="Times New Roman"/>
          <w:sz w:val="24"/>
          <w:szCs w:val="24"/>
          <w:lang w:eastAsia="ru-RU"/>
        </w:rPr>
        <w:t>Изменение основных экономических показателей в результате внедрения предложенных мероприятий</w:t>
      </w:r>
      <w:r w:rsidR="00C66384" w:rsidRPr="0050204E">
        <w:rPr>
          <w:rFonts w:ascii="Times New Roman" w:hAnsi="Times New Roman" w:cs="Times New Roman"/>
          <w:sz w:val="24"/>
          <w:szCs w:val="24"/>
          <w:lang w:eastAsia="ru-RU"/>
        </w:rPr>
        <w:t xml:space="preserve"> (базовый период 2014 год)</w:t>
      </w: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1560"/>
        <w:gridCol w:w="1843"/>
        <w:gridCol w:w="1417"/>
      </w:tblGrid>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vAlign w:val="center"/>
            <w:hideMark/>
          </w:tcPr>
          <w:p w:rsidR="008E50D1" w:rsidRPr="0050204E" w:rsidRDefault="008E50D1" w:rsidP="00CE3A66">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Наименование показателей</w:t>
            </w:r>
          </w:p>
        </w:tc>
        <w:tc>
          <w:tcPr>
            <w:tcW w:w="821" w:type="pct"/>
            <w:tcBorders>
              <w:top w:val="single" w:sz="4" w:space="0" w:color="auto"/>
              <w:left w:val="single" w:sz="4" w:space="0" w:color="auto"/>
              <w:bottom w:val="single" w:sz="4" w:space="0" w:color="auto"/>
              <w:right w:val="single" w:sz="4" w:space="0" w:color="auto"/>
            </w:tcBorders>
            <w:vAlign w:val="center"/>
            <w:hideMark/>
          </w:tcPr>
          <w:p w:rsidR="00CE3A66" w:rsidRPr="0050204E" w:rsidRDefault="008E50D1" w:rsidP="00CE3A66">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Производст</w:t>
            </w:r>
          </w:p>
          <w:p w:rsidR="008E50D1" w:rsidRPr="0050204E" w:rsidRDefault="008E50D1" w:rsidP="00557E5B">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во-аналог</w:t>
            </w:r>
          </w:p>
        </w:tc>
        <w:tc>
          <w:tcPr>
            <w:tcW w:w="970" w:type="pct"/>
            <w:tcBorders>
              <w:top w:val="single" w:sz="4" w:space="0" w:color="auto"/>
              <w:left w:val="single" w:sz="4" w:space="0" w:color="auto"/>
              <w:bottom w:val="single" w:sz="4" w:space="0" w:color="auto"/>
              <w:right w:val="single" w:sz="4" w:space="0" w:color="auto"/>
            </w:tcBorders>
            <w:vAlign w:val="center"/>
            <w:hideMark/>
          </w:tcPr>
          <w:p w:rsidR="008E50D1" w:rsidRPr="0050204E" w:rsidRDefault="008E50D1" w:rsidP="00CE3A66">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Проектируемое производство</w:t>
            </w:r>
          </w:p>
        </w:tc>
        <w:tc>
          <w:tcPr>
            <w:tcW w:w="746" w:type="pct"/>
            <w:tcBorders>
              <w:top w:val="single" w:sz="4" w:space="0" w:color="auto"/>
              <w:left w:val="single" w:sz="4" w:space="0" w:color="auto"/>
              <w:bottom w:val="single" w:sz="4" w:space="0" w:color="auto"/>
              <w:right w:val="single" w:sz="4" w:space="0" w:color="auto"/>
            </w:tcBorders>
            <w:vAlign w:val="center"/>
            <w:hideMark/>
          </w:tcPr>
          <w:p w:rsidR="00C97D40" w:rsidRPr="0050204E" w:rsidRDefault="008E50D1" w:rsidP="00CE3A66">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Отклоне</w:t>
            </w:r>
          </w:p>
          <w:p w:rsidR="008E50D1" w:rsidRPr="0050204E" w:rsidRDefault="008E50D1" w:rsidP="00CE3A66">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ние абс.</w:t>
            </w:r>
          </w:p>
          <w:p w:rsidR="00617AEC" w:rsidRPr="0050204E" w:rsidRDefault="00617AEC" w:rsidP="00CE3A66">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w:t>
            </w:r>
          </w:p>
        </w:tc>
      </w:tr>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hideMark/>
          </w:tcPr>
          <w:p w:rsidR="008E50D1" w:rsidRPr="0050204E" w:rsidRDefault="004D13EC" w:rsidP="00280D7A">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1</w:t>
            </w:r>
            <w:r w:rsidR="008E50D1" w:rsidRPr="0050204E">
              <w:rPr>
                <w:rFonts w:ascii="Times New Roman" w:hAnsi="Times New Roman" w:cs="Times New Roman"/>
                <w:sz w:val="24"/>
                <w:szCs w:val="24"/>
              </w:rPr>
              <w:t>. Годовой выпуск продукции, тыс. руб.</w:t>
            </w:r>
          </w:p>
        </w:tc>
        <w:tc>
          <w:tcPr>
            <w:tcW w:w="821"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8E50D1" w:rsidP="00134820">
            <w:pPr>
              <w:spacing w:after="0" w:line="240" w:lineRule="auto"/>
              <w:jc w:val="center"/>
              <w:rPr>
                <w:rFonts w:ascii="Times New Roman" w:hAnsi="Times New Roman" w:cs="Times New Roman"/>
                <w:color w:val="000000"/>
                <w:sz w:val="24"/>
                <w:szCs w:val="24"/>
              </w:rPr>
            </w:pPr>
            <w:r w:rsidRPr="0050204E">
              <w:rPr>
                <w:rFonts w:ascii="Times New Roman" w:eastAsia="Times New Roman" w:hAnsi="Times New Roman" w:cs="Times New Roman"/>
                <w:color w:val="000000"/>
                <w:sz w:val="24"/>
                <w:szCs w:val="24"/>
                <w:lang w:eastAsia="ru-RU"/>
              </w:rPr>
              <w:t>64</w:t>
            </w:r>
            <w:r w:rsidR="00134820" w:rsidRPr="0050204E">
              <w:rPr>
                <w:rFonts w:ascii="Times New Roman" w:eastAsia="Times New Roman" w:hAnsi="Times New Roman" w:cs="Times New Roman"/>
                <w:color w:val="000000"/>
                <w:sz w:val="24"/>
                <w:szCs w:val="24"/>
                <w:lang w:eastAsia="ru-RU"/>
              </w:rPr>
              <w:t xml:space="preserve"> </w:t>
            </w:r>
            <w:r w:rsidRPr="0050204E">
              <w:rPr>
                <w:rFonts w:ascii="Times New Roman" w:eastAsia="Times New Roman" w:hAnsi="Times New Roman" w:cs="Times New Roman"/>
                <w:color w:val="000000"/>
                <w:sz w:val="24"/>
                <w:szCs w:val="24"/>
                <w:lang w:eastAsia="ru-RU"/>
              </w:rPr>
              <w:t>342</w:t>
            </w:r>
          </w:p>
        </w:tc>
        <w:tc>
          <w:tcPr>
            <w:tcW w:w="970"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4D13EC" w:rsidP="00C97D40">
            <w:pPr>
              <w:spacing w:after="0" w:line="240" w:lineRule="auto"/>
              <w:jc w:val="center"/>
              <w:rPr>
                <w:rFonts w:ascii="Times New Roman" w:eastAsia="Times New Roman" w:hAnsi="Times New Roman" w:cs="Times New Roman"/>
                <w:color w:val="000000"/>
                <w:sz w:val="24"/>
                <w:szCs w:val="24"/>
                <w:lang w:eastAsia="ru-RU"/>
              </w:rPr>
            </w:pPr>
            <w:r w:rsidRPr="0050204E">
              <w:rPr>
                <w:rFonts w:ascii="Times New Roman" w:eastAsia="Times New Roman" w:hAnsi="Times New Roman" w:cs="Times New Roman"/>
                <w:color w:val="000000"/>
                <w:sz w:val="24"/>
                <w:szCs w:val="24"/>
                <w:lang w:eastAsia="ru-RU"/>
              </w:rPr>
              <w:t>77 499,944</w:t>
            </w:r>
          </w:p>
        </w:tc>
        <w:tc>
          <w:tcPr>
            <w:tcW w:w="746"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134820" w:rsidP="004D13EC">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w:t>
            </w:r>
            <w:r w:rsidR="004D13EC" w:rsidRPr="0050204E">
              <w:rPr>
                <w:rFonts w:ascii="Times New Roman" w:hAnsi="Times New Roman" w:cs="Times New Roman"/>
                <w:color w:val="000000"/>
                <w:sz w:val="24"/>
                <w:szCs w:val="24"/>
              </w:rPr>
              <w:t>13 157,94</w:t>
            </w:r>
          </w:p>
        </w:tc>
      </w:tr>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hideMark/>
          </w:tcPr>
          <w:p w:rsidR="008E50D1" w:rsidRPr="0050204E" w:rsidRDefault="008E50D1" w:rsidP="004D1460">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3. Оборотные средства, тыс. руб.</w:t>
            </w:r>
          </w:p>
        </w:tc>
        <w:tc>
          <w:tcPr>
            <w:tcW w:w="821"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8E50D1"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5 494</w:t>
            </w:r>
          </w:p>
        </w:tc>
        <w:tc>
          <w:tcPr>
            <w:tcW w:w="970"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8E50D1"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5 494</w:t>
            </w:r>
          </w:p>
        </w:tc>
        <w:tc>
          <w:tcPr>
            <w:tcW w:w="746"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8E50D1"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w:t>
            </w:r>
          </w:p>
        </w:tc>
      </w:tr>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hideMark/>
          </w:tcPr>
          <w:p w:rsidR="008E50D1" w:rsidRPr="0050204E" w:rsidRDefault="008E50D1" w:rsidP="004D1460">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4. Численность работающих, чел.</w:t>
            </w:r>
          </w:p>
        </w:tc>
        <w:tc>
          <w:tcPr>
            <w:tcW w:w="821"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8E50D1"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40</w:t>
            </w:r>
          </w:p>
        </w:tc>
        <w:tc>
          <w:tcPr>
            <w:tcW w:w="970"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371873"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39</w:t>
            </w:r>
          </w:p>
        </w:tc>
        <w:tc>
          <w:tcPr>
            <w:tcW w:w="746"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371873"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-2</w:t>
            </w:r>
          </w:p>
        </w:tc>
      </w:tr>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tcPr>
          <w:p w:rsidR="008E50D1" w:rsidRPr="0050204E" w:rsidRDefault="008E50D1" w:rsidP="004D1460">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5</w:t>
            </w:r>
            <w:r w:rsidR="00280D7A" w:rsidRPr="0050204E">
              <w:rPr>
                <w:rFonts w:ascii="Times New Roman" w:hAnsi="Times New Roman" w:cs="Times New Roman"/>
                <w:sz w:val="24"/>
                <w:szCs w:val="24"/>
              </w:rPr>
              <w:t>.</w:t>
            </w:r>
            <w:r w:rsidRPr="0050204E">
              <w:rPr>
                <w:rFonts w:ascii="Times New Roman" w:hAnsi="Times New Roman" w:cs="Times New Roman"/>
                <w:sz w:val="24"/>
                <w:szCs w:val="24"/>
              </w:rPr>
              <w:t xml:space="preserve"> Производительность труда</w:t>
            </w:r>
            <w:r w:rsidR="00666763" w:rsidRPr="0050204E">
              <w:rPr>
                <w:rFonts w:ascii="Times New Roman" w:hAnsi="Times New Roman" w:cs="Times New Roman"/>
                <w:sz w:val="24"/>
                <w:szCs w:val="24"/>
              </w:rPr>
              <w:t>,</w:t>
            </w:r>
            <w:r w:rsidR="004A5563" w:rsidRPr="0050204E">
              <w:rPr>
                <w:rFonts w:ascii="Times New Roman" w:hAnsi="Times New Roman" w:cs="Times New Roman"/>
                <w:position w:val="-24"/>
                <w:sz w:val="24"/>
                <w:szCs w:val="24"/>
              </w:rPr>
              <w:object w:dxaOrig="1040" w:dyaOrig="660">
                <v:shape id="_x0000_i1079" type="#_x0000_t75" style="width:44.15pt;height:27.85pt" o:ole="">
                  <v:imagedata r:id="rId139" o:title=""/>
                </v:shape>
                <o:OLEObject Type="Embed" ProgID="Equation.DSMT4" ShapeID="_x0000_i1079" DrawAspect="Content" ObjectID="_1546149018" r:id="rId140"/>
              </w:object>
            </w:r>
          </w:p>
        </w:tc>
        <w:tc>
          <w:tcPr>
            <w:tcW w:w="821"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666763" w:rsidP="0013482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1</w:t>
            </w:r>
            <w:r w:rsidR="00134820"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sz w:val="24"/>
                <w:szCs w:val="24"/>
              </w:rPr>
              <w:t>608,55</w:t>
            </w:r>
          </w:p>
        </w:tc>
        <w:tc>
          <w:tcPr>
            <w:tcW w:w="970" w:type="pct"/>
            <w:tcBorders>
              <w:top w:val="single" w:sz="4" w:space="0" w:color="auto"/>
              <w:left w:val="single" w:sz="4" w:space="0" w:color="auto"/>
              <w:bottom w:val="single" w:sz="4" w:space="0" w:color="auto"/>
              <w:right w:val="single" w:sz="4" w:space="0" w:color="auto"/>
            </w:tcBorders>
            <w:noWrap/>
            <w:vAlign w:val="center"/>
          </w:tcPr>
          <w:p w:rsidR="00666763" w:rsidRPr="0050204E" w:rsidRDefault="00253515" w:rsidP="00253515">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5 629,93</w:t>
            </w:r>
          </w:p>
        </w:tc>
        <w:tc>
          <w:tcPr>
            <w:tcW w:w="746" w:type="pct"/>
            <w:tcBorders>
              <w:top w:val="single" w:sz="4" w:space="0" w:color="auto"/>
              <w:left w:val="single" w:sz="4" w:space="0" w:color="auto"/>
              <w:bottom w:val="single" w:sz="4" w:space="0" w:color="auto"/>
              <w:right w:val="single" w:sz="4" w:space="0" w:color="auto"/>
            </w:tcBorders>
            <w:noWrap/>
            <w:vAlign w:val="center"/>
          </w:tcPr>
          <w:p w:rsidR="008E50D1" w:rsidRPr="0050204E" w:rsidRDefault="00253515" w:rsidP="00253515">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4 021.38</w:t>
            </w:r>
          </w:p>
        </w:tc>
      </w:tr>
      <w:tr w:rsidR="00CE3A66" w:rsidRPr="0050204E" w:rsidTr="00253515">
        <w:trPr>
          <w:trHeight w:val="137"/>
        </w:trPr>
        <w:tc>
          <w:tcPr>
            <w:tcW w:w="2463" w:type="pct"/>
            <w:tcBorders>
              <w:top w:val="single" w:sz="4" w:space="0" w:color="auto"/>
              <w:left w:val="single" w:sz="4" w:space="0" w:color="auto"/>
              <w:bottom w:val="single" w:sz="4" w:space="0" w:color="auto"/>
              <w:right w:val="single" w:sz="4" w:space="0" w:color="auto"/>
            </w:tcBorders>
          </w:tcPr>
          <w:p w:rsidR="00F654B6" w:rsidRPr="0050204E" w:rsidRDefault="00F654B6" w:rsidP="00676C11">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6</w:t>
            </w:r>
            <w:r w:rsidR="00280D7A" w:rsidRPr="0050204E">
              <w:rPr>
                <w:rFonts w:ascii="Times New Roman" w:hAnsi="Times New Roman" w:cs="Times New Roman"/>
                <w:sz w:val="24"/>
                <w:szCs w:val="24"/>
              </w:rPr>
              <w:t>.</w:t>
            </w:r>
            <w:r w:rsidRPr="0050204E">
              <w:rPr>
                <w:rFonts w:ascii="Times New Roman" w:hAnsi="Times New Roman" w:cs="Times New Roman"/>
                <w:sz w:val="24"/>
                <w:szCs w:val="24"/>
              </w:rPr>
              <w:t xml:space="preserve"> Заработная плата, тыс. руб.</w:t>
            </w:r>
          </w:p>
        </w:tc>
        <w:tc>
          <w:tcPr>
            <w:tcW w:w="821" w:type="pct"/>
            <w:tcBorders>
              <w:top w:val="single" w:sz="4" w:space="0" w:color="auto"/>
              <w:left w:val="single" w:sz="4" w:space="0" w:color="auto"/>
              <w:bottom w:val="single" w:sz="4" w:space="0" w:color="auto"/>
              <w:right w:val="single" w:sz="4" w:space="0" w:color="auto"/>
            </w:tcBorders>
            <w:noWrap/>
          </w:tcPr>
          <w:p w:rsidR="00F654B6" w:rsidRPr="0050204E" w:rsidRDefault="00F654B6" w:rsidP="00C97D40">
            <w:pPr>
              <w:spacing w:after="0" w:line="240" w:lineRule="auto"/>
              <w:jc w:val="center"/>
              <w:rPr>
                <w:rFonts w:ascii="Times New Roman" w:eastAsia="Times New Roman" w:hAnsi="Times New Roman" w:cs="Times New Roman"/>
                <w:color w:val="000000"/>
                <w:sz w:val="24"/>
                <w:szCs w:val="24"/>
                <w:lang w:eastAsia="ru-RU"/>
              </w:rPr>
            </w:pPr>
            <w:r w:rsidRPr="0050204E">
              <w:rPr>
                <w:rFonts w:ascii="Times New Roman" w:hAnsi="Times New Roman" w:cs="Times New Roman"/>
                <w:color w:val="000000"/>
                <w:sz w:val="24"/>
                <w:szCs w:val="24"/>
              </w:rPr>
              <w:t>15 216</w:t>
            </w:r>
          </w:p>
        </w:tc>
        <w:tc>
          <w:tcPr>
            <w:tcW w:w="970"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371873" w:rsidP="00371873">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14 527,2</w:t>
            </w:r>
          </w:p>
        </w:tc>
        <w:tc>
          <w:tcPr>
            <w:tcW w:w="746"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371873"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-688,8</w:t>
            </w:r>
          </w:p>
        </w:tc>
      </w:tr>
      <w:tr w:rsidR="00A50E97" w:rsidRPr="0050204E" w:rsidTr="00253515">
        <w:trPr>
          <w:trHeight w:val="137"/>
        </w:trPr>
        <w:tc>
          <w:tcPr>
            <w:tcW w:w="2463" w:type="pct"/>
            <w:tcBorders>
              <w:top w:val="single" w:sz="4" w:space="0" w:color="auto"/>
              <w:left w:val="single" w:sz="4" w:space="0" w:color="auto"/>
              <w:bottom w:val="single" w:sz="4" w:space="0" w:color="auto"/>
              <w:right w:val="single" w:sz="4" w:space="0" w:color="auto"/>
            </w:tcBorders>
          </w:tcPr>
          <w:p w:rsidR="00A50E97" w:rsidRPr="0050204E" w:rsidRDefault="00A50E97" w:rsidP="00607225">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7</w:t>
            </w:r>
            <w:r w:rsidR="00280D7A" w:rsidRPr="0050204E">
              <w:rPr>
                <w:rFonts w:ascii="Times New Roman" w:hAnsi="Times New Roman" w:cs="Times New Roman"/>
                <w:sz w:val="24"/>
                <w:szCs w:val="24"/>
              </w:rPr>
              <w:t>.</w:t>
            </w:r>
            <w:r w:rsidRPr="0050204E">
              <w:rPr>
                <w:rFonts w:ascii="Times New Roman" w:hAnsi="Times New Roman" w:cs="Times New Roman"/>
                <w:sz w:val="24"/>
                <w:szCs w:val="24"/>
              </w:rPr>
              <w:t xml:space="preserve"> Общая сумма затрат</w:t>
            </w:r>
            <w:r w:rsidR="00607225" w:rsidRPr="0050204E">
              <w:rPr>
                <w:rFonts w:ascii="Times New Roman" w:hAnsi="Times New Roman" w:cs="Times New Roman"/>
                <w:sz w:val="24"/>
                <w:szCs w:val="24"/>
              </w:rPr>
              <w:t>, тыс. руб.</w:t>
            </w:r>
          </w:p>
        </w:tc>
        <w:tc>
          <w:tcPr>
            <w:tcW w:w="821" w:type="pct"/>
            <w:tcBorders>
              <w:top w:val="single" w:sz="4" w:space="0" w:color="auto"/>
              <w:left w:val="single" w:sz="4" w:space="0" w:color="auto"/>
              <w:bottom w:val="single" w:sz="4" w:space="0" w:color="auto"/>
              <w:right w:val="single" w:sz="4" w:space="0" w:color="auto"/>
            </w:tcBorders>
            <w:noWrap/>
          </w:tcPr>
          <w:p w:rsidR="00A50E97" w:rsidRPr="0050204E" w:rsidRDefault="00A50E97"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38 703,03</w:t>
            </w:r>
          </w:p>
        </w:tc>
        <w:tc>
          <w:tcPr>
            <w:tcW w:w="970" w:type="pct"/>
            <w:tcBorders>
              <w:top w:val="single" w:sz="4" w:space="0" w:color="auto"/>
              <w:left w:val="single" w:sz="4" w:space="0" w:color="auto"/>
              <w:bottom w:val="single" w:sz="4" w:space="0" w:color="auto"/>
              <w:right w:val="single" w:sz="4" w:space="0" w:color="auto"/>
            </w:tcBorders>
            <w:noWrap/>
            <w:vAlign w:val="center"/>
          </w:tcPr>
          <w:p w:rsidR="00A50E97" w:rsidRPr="0050204E" w:rsidRDefault="00607225"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58 054,545</w:t>
            </w:r>
          </w:p>
        </w:tc>
        <w:tc>
          <w:tcPr>
            <w:tcW w:w="746" w:type="pct"/>
            <w:tcBorders>
              <w:top w:val="single" w:sz="4" w:space="0" w:color="auto"/>
              <w:left w:val="single" w:sz="4" w:space="0" w:color="auto"/>
              <w:bottom w:val="single" w:sz="4" w:space="0" w:color="auto"/>
              <w:right w:val="single" w:sz="4" w:space="0" w:color="auto"/>
            </w:tcBorders>
            <w:noWrap/>
            <w:vAlign w:val="center"/>
          </w:tcPr>
          <w:p w:rsidR="00A50E97" w:rsidRPr="0050204E" w:rsidRDefault="00607225"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19 351,515</w:t>
            </w:r>
          </w:p>
        </w:tc>
      </w:tr>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hideMark/>
          </w:tcPr>
          <w:p w:rsidR="00134820" w:rsidRPr="0050204E" w:rsidRDefault="00A50E97" w:rsidP="00134820">
            <w:pPr>
              <w:pStyle w:val="ab"/>
              <w:suppressAutoHyphens/>
              <w:spacing w:after="0" w:line="240" w:lineRule="auto"/>
              <w:ind w:left="0"/>
              <w:rPr>
                <w:rFonts w:ascii="Times New Roman" w:hAnsi="Times New Roman" w:cs="Times New Roman"/>
                <w:sz w:val="24"/>
                <w:szCs w:val="24"/>
              </w:rPr>
            </w:pPr>
            <w:r w:rsidRPr="0050204E">
              <w:rPr>
                <w:rFonts w:ascii="Times New Roman" w:hAnsi="Times New Roman" w:cs="Times New Roman"/>
                <w:sz w:val="24"/>
                <w:szCs w:val="24"/>
              </w:rPr>
              <w:t>8</w:t>
            </w:r>
            <w:r w:rsidR="00280D7A" w:rsidRPr="0050204E">
              <w:rPr>
                <w:rFonts w:ascii="Times New Roman" w:hAnsi="Times New Roman" w:cs="Times New Roman"/>
                <w:sz w:val="24"/>
                <w:szCs w:val="24"/>
              </w:rPr>
              <w:t>.</w:t>
            </w:r>
            <w:r w:rsidR="00134820" w:rsidRPr="0050204E">
              <w:rPr>
                <w:rFonts w:ascii="Times New Roman" w:hAnsi="Times New Roman" w:cs="Times New Roman"/>
                <w:sz w:val="24"/>
                <w:szCs w:val="24"/>
              </w:rPr>
              <w:t xml:space="preserve"> </w:t>
            </w:r>
            <w:r w:rsidR="00F654B6" w:rsidRPr="0050204E">
              <w:rPr>
                <w:rFonts w:ascii="Times New Roman" w:hAnsi="Times New Roman" w:cs="Times New Roman"/>
                <w:sz w:val="24"/>
                <w:szCs w:val="24"/>
              </w:rPr>
              <w:t xml:space="preserve">Себестоимость выпуска продукции, </w:t>
            </w:r>
          </w:p>
          <w:p w:rsidR="00F654B6" w:rsidRPr="0050204E" w:rsidRDefault="00F654B6" w:rsidP="00134820">
            <w:pPr>
              <w:pStyle w:val="ab"/>
              <w:suppressAutoHyphens/>
              <w:spacing w:after="0" w:line="240" w:lineRule="auto"/>
              <w:ind w:left="0"/>
              <w:rPr>
                <w:rFonts w:ascii="Times New Roman" w:hAnsi="Times New Roman" w:cs="Times New Roman"/>
                <w:sz w:val="24"/>
                <w:szCs w:val="24"/>
              </w:rPr>
            </w:pPr>
            <w:r w:rsidRPr="0050204E">
              <w:rPr>
                <w:rFonts w:ascii="Times New Roman" w:hAnsi="Times New Roman" w:cs="Times New Roman"/>
                <w:sz w:val="24"/>
                <w:szCs w:val="24"/>
              </w:rPr>
              <w:t>тыс. руб.</w:t>
            </w:r>
          </w:p>
        </w:tc>
        <w:tc>
          <w:tcPr>
            <w:tcW w:w="821"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F654B6"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38 703,03</w:t>
            </w:r>
          </w:p>
        </w:tc>
        <w:tc>
          <w:tcPr>
            <w:tcW w:w="970"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607225"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32 123,51</w:t>
            </w:r>
          </w:p>
        </w:tc>
        <w:tc>
          <w:tcPr>
            <w:tcW w:w="746"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607225"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-6 579,51</w:t>
            </w:r>
          </w:p>
        </w:tc>
      </w:tr>
      <w:tr w:rsidR="00CE3A66"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hideMark/>
          </w:tcPr>
          <w:p w:rsidR="00F654B6" w:rsidRPr="0050204E" w:rsidRDefault="00A50E97" w:rsidP="00134820">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10</w:t>
            </w:r>
            <w:r w:rsidR="00280D7A" w:rsidRPr="0050204E">
              <w:rPr>
                <w:rFonts w:ascii="Times New Roman" w:hAnsi="Times New Roman" w:cs="Times New Roman"/>
                <w:sz w:val="24"/>
                <w:szCs w:val="24"/>
              </w:rPr>
              <w:t>.</w:t>
            </w:r>
            <w:r w:rsidR="00F654B6" w:rsidRPr="0050204E">
              <w:rPr>
                <w:rFonts w:ascii="Times New Roman" w:hAnsi="Times New Roman" w:cs="Times New Roman"/>
                <w:sz w:val="24"/>
                <w:szCs w:val="24"/>
              </w:rPr>
              <w:t xml:space="preserve"> Выручка от реализации продукции, тыс. руб.</w:t>
            </w:r>
          </w:p>
        </w:tc>
        <w:tc>
          <w:tcPr>
            <w:tcW w:w="821"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CE3A66"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55 065</w:t>
            </w:r>
          </w:p>
        </w:tc>
        <w:tc>
          <w:tcPr>
            <w:tcW w:w="970"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8927EA"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66 078</w:t>
            </w:r>
          </w:p>
        </w:tc>
        <w:tc>
          <w:tcPr>
            <w:tcW w:w="746" w:type="pct"/>
            <w:tcBorders>
              <w:top w:val="single" w:sz="4" w:space="0" w:color="auto"/>
              <w:left w:val="single" w:sz="4" w:space="0" w:color="auto"/>
              <w:bottom w:val="single" w:sz="4" w:space="0" w:color="auto"/>
              <w:right w:val="single" w:sz="4" w:space="0" w:color="auto"/>
            </w:tcBorders>
            <w:noWrap/>
            <w:vAlign w:val="center"/>
          </w:tcPr>
          <w:p w:rsidR="00F654B6" w:rsidRPr="0050204E" w:rsidRDefault="008927EA" w:rsidP="008927EA">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11 013</w:t>
            </w:r>
          </w:p>
        </w:tc>
      </w:tr>
    </w:tbl>
    <w:p w:rsidR="007A07D4" w:rsidRDefault="007A07D4">
      <w:r>
        <w:br w:type="page"/>
      </w:r>
    </w:p>
    <w:p w:rsidR="007A07D4" w:rsidRPr="007A07D4" w:rsidRDefault="007A07D4" w:rsidP="007A07D4">
      <w:pPr>
        <w:ind w:left="5664" w:firstLine="708"/>
        <w:rPr>
          <w:rFonts w:ascii="Times New Roman" w:hAnsi="Times New Roman" w:cs="Times New Roman"/>
          <w:sz w:val="28"/>
          <w:szCs w:val="28"/>
        </w:rPr>
      </w:pPr>
      <w:r>
        <w:rPr>
          <w:rFonts w:ascii="Times New Roman" w:hAnsi="Times New Roman" w:cs="Times New Roman"/>
          <w:sz w:val="28"/>
          <w:szCs w:val="28"/>
        </w:rPr>
        <w:t>Окончание таблицы 3.3</w:t>
      </w: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1560"/>
        <w:gridCol w:w="1843"/>
        <w:gridCol w:w="1417"/>
      </w:tblGrid>
      <w:tr w:rsidR="007A07D4" w:rsidRPr="0050204E" w:rsidTr="00CD4C85">
        <w:trPr>
          <w:trHeight w:val="284"/>
        </w:trPr>
        <w:tc>
          <w:tcPr>
            <w:tcW w:w="2463" w:type="pct"/>
            <w:tcBorders>
              <w:top w:val="single" w:sz="4" w:space="0" w:color="auto"/>
              <w:left w:val="single" w:sz="4" w:space="0" w:color="auto"/>
              <w:bottom w:val="single" w:sz="4" w:space="0" w:color="auto"/>
              <w:right w:val="single" w:sz="4" w:space="0" w:color="auto"/>
            </w:tcBorders>
            <w:vAlign w:val="center"/>
          </w:tcPr>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Наименование показателей</w:t>
            </w:r>
          </w:p>
        </w:tc>
        <w:tc>
          <w:tcPr>
            <w:tcW w:w="821"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Производст</w:t>
            </w:r>
          </w:p>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во-аналог</w:t>
            </w:r>
          </w:p>
        </w:tc>
        <w:tc>
          <w:tcPr>
            <w:tcW w:w="970"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Проектируемое производство</w:t>
            </w:r>
          </w:p>
        </w:tc>
        <w:tc>
          <w:tcPr>
            <w:tcW w:w="746"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Отклоне</w:t>
            </w:r>
          </w:p>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ние абс.</w:t>
            </w:r>
          </w:p>
          <w:p w:rsidR="007A07D4" w:rsidRPr="0050204E" w:rsidRDefault="007A07D4" w:rsidP="00CD4C85">
            <w:pPr>
              <w:suppressAutoHyphens/>
              <w:spacing w:after="0" w:line="240" w:lineRule="auto"/>
              <w:jc w:val="center"/>
              <w:rPr>
                <w:rFonts w:ascii="Times New Roman" w:hAnsi="Times New Roman" w:cs="Times New Roman"/>
                <w:bCs/>
                <w:sz w:val="24"/>
                <w:szCs w:val="24"/>
              </w:rPr>
            </w:pPr>
            <w:r w:rsidRPr="0050204E">
              <w:rPr>
                <w:rFonts w:ascii="Times New Roman" w:hAnsi="Times New Roman" w:cs="Times New Roman"/>
                <w:bCs/>
                <w:sz w:val="24"/>
                <w:szCs w:val="24"/>
              </w:rPr>
              <w:t>(+/-)</w:t>
            </w:r>
          </w:p>
        </w:tc>
      </w:tr>
      <w:tr w:rsidR="007A07D4"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tcPr>
          <w:p w:rsidR="007A07D4" w:rsidRPr="0050204E" w:rsidRDefault="007A07D4" w:rsidP="00CD4C85">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11. Прибыль от реализации годового объема, тыс. руб.</w:t>
            </w:r>
            <w:r w:rsidRPr="0050204E">
              <w:rPr>
                <w:rFonts w:ascii="Times New Roman" w:hAnsi="Times New Roman" w:cs="Times New Roman"/>
                <w:position w:val="-14"/>
                <w:sz w:val="24"/>
                <w:szCs w:val="24"/>
              </w:rPr>
              <w:object w:dxaOrig="1440" w:dyaOrig="380" w14:anchorId="457DA926">
                <v:shape id="_x0000_i1080" type="#_x0000_t75" style="width:1in;height:19pt" o:ole="">
                  <v:imagedata r:id="rId141" o:title=""/>
                </v:shape>
                <o:OLEObject Type="Embed" ProgID="Equation.DSMT4" ShapeID="_x0000_i1080" DrawAspect="Content" ObjectID="_1546149019" r:id="rId142"/>
              </w:object>
            </w:r>
          </w:p>
        </w:tc>
        <w:tc>
          <w:tcPr>
            <w:tcW w:w="821"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D4C85">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16 361,97</w:t>
            </w:r>
          </w:p>
        </w:tc>
        <w:tc>
          <w:tcPr>
            <w:tcW w:w="970"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D4C85">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33 954,49</w:t>
            </w:r>
          </w:p>
        </w:tc>
        <w:tc>
          <w:tcPr>
            <w:tcW w:w="746"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D4C85">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17 592,52</w:t>
            </w:r>
          </w:p>
        </w:tc>
      </w:tr>
      <w:tr w:rsidR="007A07D4" w:rsidRPr="0050204E" w:rsidTr="00253515">
        <w:trPr>
          <w:trHeight w:val="284"/>
        </w:trPr>
        <w:tc>
          <w:tcPr>
            <w:tcW w:w="2463" w:type="pct"/>
            <w:tcBorders>
              <w:top w:val="single" w:sz="4" w:space="0" w:color="auto"/>
              <w:left w:val="single" w:sz="4" w:space="0" w:color="auto"/>
              <w:bottom w:val="single" w:sz="4" w:space="0" w:color="auto"/>
              <w:right w:val="single" w:sz="4" w:space="0" w:color="auto"/>
            </w:tcBorders>
            <w:hideMark/>
          </w:tcPr>
          <w:p w:rsidR="007A07D4" w:rsidRPr="0050204E" w:rsidRDefault="007A07D4" w:rsidP="00CE3A66">
            <w:pPr>
              <w:suppressAutoHyphens/>
              <w:spacing w:after="0" w:line="240" w:lineRule="auto"/>
              <w:rPr>
                <w:rFonts w:ascii="Times New Roman" w:hAnsi="Times New Roman" w:cs="Times New Roman"/>
                <w:sz w:val="24"/>
                <w:szCs w:val="24"/>
              </w:rPr>
            </w:pPr>
            <w:r w:rsidRPr="0050204E">
              <w:rPr>
                <w:rFonts w:ascii="Times New Roman" w:hAnsi="Times New Roman" w:cs="Times New Roman"/>
                <w:sz w:val="24"/>
                <w:szCs w:val="24"/>
              </w:rPr>
              <w:t>12. Рентабельность  продаж, %</w:t>
            </w:r>
          </w:p>
          <w:p w:rsidR="007A07D4" w:rsidRPr="0050204E" w:rsidRDefault="00786C07" w:rsidP="00CE3A66">
            <w:pPr>
              <w:suppressAutoHyphens/>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w14:anchorId="48587C97">
                <v:shape id="_x0000_s1135" type="#_x0000_t75" style="position:absolute;margin-left:10.8pt;margin-top:1.9pt;width:81pt;height:36pt;z-index:251714560;mso-position-horizontal-relative:text;mso-position-vertical-relative:text">
                  <v:imagedata r:id="rId143" o:title=""/>
                </v:shape>
                <o:OLEObject Type="Embed" ProgID="Equation.DSMT4" ShapeID="_x0000_s1135" DrawAspect="Content" ObjectID="_1546149022" r:id="rId144"/>
              </w:pict>
            </w:r>
          </w:p>
          <w:p w:rsidR="007A07D4" w:rsidRPr="0050204E" w:rsidRDefault="007A07D4" w:rsidP="00CE3A66">
            <w:pPr>
              <w:suppressAutoHyphens/>
              <w:spacing w:after="0" w:line="240" w:lineRule="auto"/>
              <w:rPr>
                <w:rFonts w:ascii="Times New Roman" w:hAnsi="Times New Roman" w:cs="Times New Roman"/>
                <w:sz w:val="24"/>
                <w:szCs w:val="24"/>
              </w:rPr>
            </w:pPr>
          </w:p>
          <w:p w:rsidR="007A07D4" w:rsidRPr="0050204E" w:rsidRDefault="007A07D4" w:rsidP="00CE3A66">
            <w:pPr>
              <w:suppressAutoHyphens/>
              <w:spacing w:after="0" w:line="240" w:lineRule="auto"/>
              <w:rPr>
                <w:rFonts w:ascii="Times New Roman" w:hAnsi="Times New Roman" w:cs="Times New Roman"/>
                <w:sz w:val="24"/>
                <w:szCs w:val="24"/>
              </w:rPr>
            </w:pPr>
          </w:p>
        </w:tc>
        <w:tc>
          <w:tcPr>
            <w:tcW w:w="821"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29,71</w:t>
            </w:r>
          </w:p>
        </w:tc>
        <w:tc>
          <w:tcPr>
            <w:tcW w:w="970"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97D40">
            <w:pPr>
              <w:spacing w:after="0" w:line="240" w:lineRule="auto"/>
              <w:jc w:val="center"/>
              <w:rPr>
                <w:rFonts w:ascii="Times New Roman" w:hAnsi="Times New Roman" w:cs="Times New Roman"/>
                <w:color w:val="000000"/>
                <w:sz w:val="24"/>
                <w:szCs w:val="24"/>
              </w:rPr>
            </w:pPr>
            <w:r w:rsidRPr="0050204E">
              <w:rPr>
                <w:rFonts w:ascii="Times New Roman" w:hAnsi="Times New Roman" w:cs="Times New Roman"/>
                <w:color w:val="000000"/>
                <w:sz w:val="24"/>
                <w:szCs w:val="24"/>
              </w:rPr>
              <w:t>51,38</w:t>
            </w:r>
          </w:p>
        </w:tc>
        <w:tc>
          <w:tcPr>
            <w:tcW w:w="746" w:type="pct"/>
            <w:tcBorders>
              <w:top w:val="single" w:sz="4" w:space="0" w:color="auto"/>
              <w:left w:val="single" w:sz="4" w:space="0" w:color="auto"/>
              <w:bottom w:val="single" w:sz="4" w:space="0" w:color="auto"/>
              <w:right w:val="single" w:sz="4" w:space="0" w:color="auto"/>
            </w:tcBorders>
            <w:noWrap/>
            <w:vAlign w:val="center"/>
          </w:tcPr>
          <w:p w:rsidR="007A07D4" w:rsidRPr="0050204E" w:rsidRDefault="007A07D4" w:rsidP="00C97D40">
            <w:pPr>
              <w:spacing w:after="0" w:line="240" w:lineRule="auto"/>
              <w:jc w:val="center"/>
              <w:rPr>
                <w:rFonts w:ascii="Times New Roman" w:hAnsi="Times New Roman" w:cs="Times New Roman"/>
                <w:color w:val="000000"/>
                <w:sz w:val="24"/>
                <w:szCs w:val="24"/>
              </w:rPr>
            </w:pPr>
          </w:p>
        </w:tc>
      </w:tr>
    </w:tbl>
    <w:p w:rsidR="00933B9F" w:rsidRPr="0050204E" w:rsidRDefault="00933B9F" w:rsidP="00BD1045">
      <w:pPr>
        <w:autoSpaceDE w:val="0"/>
        <w:autoSpaceDN w:val="0"/>
        <w:adjustRightInd w:val="0"/>
        <w:spacing w:after="0" w:line="360" w:lineRule="auto"/>
        <w:ind w:firstLine="709"/>
        <w:jc w:val="both"/>
        <w:rPr>
          <w:rFonts w:ascii="Times New Roman" w:hAnsi="Times New Roman" w:cs="Times New Roman"/>
          <w:sz w:val="24"/>
          <w:szCs w:val="24"/>
        </w:rPr>
      </w:pPr>
    </w:p>
    <w:p w:rsidR="00BD1045" w:rsidRDefault="00BD1045" w:rsidP="00BD1045">
      <w:pPr>
        <w:pStyle w:val="ab"/>
        <w:spacing w:after="0" w:line="360" w:lineRule="auto"/>
        <w:ind w:left="0" w:firstLine="709"/>
        <w:jc w:val="both"/>
        <w:outlineLvl w:val="0"/>
        <w:rPr>
          <w:rFonts w:ascii="Times New Roman" w:hAnsi="Times New Roman" w:cs="Times New Roman"/>
          <w:sz w:val="24"/>
          <w:szCs w:val="24"/>
          <w:lang w:eastAsia="ru-RU"/>
        </w:rPr>
      </w:pPr>
      <w:bookmarkStart w:id="38" w:name="_Toc451860839"/>
      <w:r>
        <w:rPr>
          <w:rFonts w:ascii="Times New Roman" w:hAnsi="Times New Roman" w:cs="Times New Roman"/>
          <w:sz w:val="24"/>
          <w:szCs w:val="24"/>
          <w:lang w:eastAsia="ru-RU"/>
        </w:rPr>
        <w:t>Выводы по 3-ей главе:</w:t>
      </w:r>
      <w:bookmarkEnd w:id="38"/>
    </w:p>
    <w:p w:rsidR="00617AEC" w:rsidRPr="0050204E" w:rsidRDefault="00617AEC" w:rsidP="00BD1045">
      <w:pPr>
        <w:pStyle w:val="ab"/>
        <w:spacing w:after="0" w:line="360" w:lineRule="auto"/>
        <w:ind w:left="0"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Из расчета видно:</w:t>
      </w:r>
    </w:p>
    <w:p w:rsidR="00617AEC" w:rsidRPr="0050204E" w:rsidRDefault="00617AEC" w:rsidP="00617AEC">
      <w:pPr>
        <w:pStyle w:val="ab"/>
        <w:spacing w:after="0" w:line="360" w:lineRule="auto"/>
        <w:ind w:left="0" w:firstLine="709"/>
        <w:jc w:val="both"/>
        <w:rPr>
          <w:rFonts w:ascii="Times New Roman" w:hAnsi="Times New Roman" w:cs="Times New Roman"/>
          <w:sz w:val="24"/>
          <w:szCs w:val="24"/>
          <w:lang w:eastAsia="ru-RU"/>
        </w:rPr>
      </w:pPr>
      <w:r w:rsidRPr="0050204E">
        <w:rPr>
          <w:rFonts w:ascii="Times New Roman" w:hAnsi="Times New Roman" w:cs="Times New Roman"/>
          <w:sz w:val="24"/>
          <w:szCs w:val="24"/>
        </w:rPr>
        <w:t xml:space="preserve"> - среднегодовой прирост объемов продаж ООО «НАША СЕМЬЯ»</w:t>
      </w:r>
      <w:r w:rsidRPr="0050204E">
        <w:rPr>
          <w:rFonts w:ascii="Times New Roman" w:hAnsi="Times New Roman" w:cs="Times New Roman"/>
          <w:color w:val="000000"/>
          <w:sz w:val="24"/>
          <w:szCs w:val="24"/>
        </w:rPr>
        <w:t xml:space="preserve">  составит </w:t>
      </w:r>
      <w:r w:rsidR="004D13EC" w:rsidRPr="0050204E">
        <w:rPr>
          <w:rFonts w:ascii="Times New Roman" w:eastAsia="Times New Roman" w:hAnsi="Times New Roman" w:cs="Times New Roman"/>
          <w:color w:val="000000"/>
          <w:sz w:val="24"/>
          <w:szCs w:val="24"/>
          <w:lang w:eastAsia="ru-RU"/>
        </w:rPr>
        <w:t xml:space="preserve"> 13</w:t>
      </w:r>
      <w:r w:rsidR="00AF0E84" w:rsidRPr="0050204E">
        <w:rPr>
          <w:rFonts w:ascii="Times New Roman" w:eastAsia="Times New Roman" w:hAnsi="Times New Roman" w:cs="Times New Roman"/>
          <w:color w:val="000000"/>
          <w:sz w:val="24"/>
          <w:szCs w:val="24"/>
          <w:lang w:eastAsia="ru-RU"/>
        </w:rPr>
        <w:t xml:space="preserve"> </w:t>
      </w:r>
      <w:r w:rsidR="004D13EC" w:rsidRPr="0050204E">
        <w:rPr>
          <w:rFonts w:ascii="Times New Roman" w:eastAsia="Times New Roman" w:hAnsi="Times New Roman" w:cs="Times New Roman"/>
          <w:color w:val="000000"/>
          <w:sz w:val="24"/>
          <w:szCs w:val="24"/>
          <w:lang w:eastAsia="ru-RU"/>
        </w:rPr>
        <w:t xml:space="preserve">157,94 </w:t>
      </w:r>
      <w:r w:rsidRPr="0050204E">
        <w:rPr>
          <w:rFonts w:ascii="Times New Roman" w:hAnsi="Times New Roman" w:cs="Times New Roman"/>
          <w:color w:val="000000"/>
          <w:sz w:val="24"/>
          <w:szCs w:val="24"/>
        </w:rPr>
        <w:t>тыс. руб</w:t>
      </w:r>
      <w:r w:rsidRPr="0050204E">
        <w:rPr>
          <w:rFonts w:ascii="Times New Roman" w:hAnsi="Times New Roman" w:cs="Times New Roman"/>
          <w:sz w:val="24"/>
          <w:szCs w:val="24"/>
        </w:rPr>
        <w:t>.;</w:t>
      </w:r>
    </w:p>
    <w:p w:rsidR="00617AEC" w:rsidRPr="0050204E" w:rsidRDefault="00617AEC" w:rsidP="00617AEC">
      <w:pPr>
        <w:pStyle w:val="ab"/>
        <w:spacing w:after="0" w:line="360" w:lineRule="auto"/>
        <w:ind w:left="0" w:firstLine="709"/>
        <w:jc w:val="both"/>
        <w:rPr>
          <w:rFonts w:ascii="Times New Roman" w:hAnsi="Times New Roman" w:cs="Times New Roman"/>
          <w:sz w:val="24"/>
          <w:szCs w:val="24"/>
          <w:lang w:eastAsia="ru-RU"/>
        </w:rPr>
      </w:pPr>
      <w:r w:rsidRPr="0050204E">
        <w:rPr>
          <w:rFonts w:ascii="Times New Roman" w:hAnsi="Times New Roman" w:cs="Times New Roman"/>
          <w:sz w:val="24"/>
          <w:szCs w:val="24"/>
          <w:lang w:eastAsia="ru-RU"/>
        </w:rPr>
        <w:t xml:space="preserve"> - прирост производительности труда составит </w:t>
      </w:r>
      <w:r w:rsidR="00253515" w:rsidRPr="0050204E">
        <w:rPr>
          <w:rFonts w:ascii="Times New Roman" w:hAnsi="Times New Roman" w:cs="Times New Roman"/>
          <w:sz w:val="24"/>
          <w:szCs w:val="24"/>
          <w:lang w:eastAsia="ru-RU"/>
        </w:rPr>
        <w:t>4 021.38</w:t>
      </w:r>
      <w:r w:rsidR="00253515"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sz w:val="24"/>
          <w:szCs w:val="24"/>
        </w:rPr>
        <w:t>тыс.</w:t>
      </w:r>
      <w:r w:rsidR="00253515" w:rsidRPr="0050204E">
        <w:rPr>
          <w:rFonts w:ascii="Times New Roman" w:hAnsi="Times New Roman" w:cs="Times New Roman"/>
          <w:color w:val="000000"/>
          <w:sz w:val="24"/>
          <w:szCs w:val="24"/>
        </w:rPr>
        <w:t xml:space="preserve"> </w:t>
      </w:r>
      <w:r w:rsidRPr="0050204E">
        <w:rPr>
          <w:rFonts w:ascii="Times New Roman" w:hAnsi="Times New Roman" w:cs="Times New Roman"/>
          <w:color w:val="000000"/>
          <w:sz w:val="24"/>
          <w:szCs w:val="24"/>
        </w:rPr>
        <w:t>руб</w:t>
      </w:r>
      <w:r w:rsidR="00253515" w:rsidRPr="0050204E">
        <w:rPr>
          <w:rFonts w:ascii="Times New Roman" w:hAnsi="Times New Roman" w:cs="Times New Roman"/>
          <w:color w:val="000000"/>
          <w:sz w:val="24"/>
          <w:szCs w:val="24"/>
        </w:rPr>
        <w:t>.</w:t>
      </w:r>
      <w:r w:rsidRPr="0050204E">
        <w:rPr>
          <w:rFonts w:ascii="Times New Roman" w:hAnsi="Times New Roman" w:cs="Times New Roman"/>
          <w:color w:val="000000"/>
          <w:sz w:val="24"/>
          <w:szCs w:val="24"/>
        </w:rPr>
        <w:t xml:space="preserve"> за счет </w:t>
      </w:r>
      <w:r w:rsidR="00253515" w:rsidRPr="0050204E">
        <w:rPr>
          <w:rFonts w:ascii="Times New Roman" w:hAnsi="Times New Roman" w:cs="Times New Roman"/>
          <w:color w:val="000000"/>
          <w:sz w:val="24"/>
          <w:szCs w:val="24"/>
        </w:rPr>
        <w:t>оптимизации двух рабочих профессий</w:t>
      </w:r>
      <w:r w:rsidRPr="0050204E">
        <w:rPr>
          <w:rFonts w:ascii="Times New Roman" w:hAnsi="Times New Roman" w:cs="Times New Roman"/>
          <w:sz w:val="24"/>
          <w:szCs w:val="24"/>
          <w:lang w:eastAsia="ru-RU"/>
        </w:rPr>
        <w:t>;</w:t>
      </w:r>
    </w:p>
    <w:p w:rsidR="00607225" w:rsidRPr="0050204E" w:rsidRDefault="00607225" w:rsidP="00617AEC">
      <w:pPr>
        <w:pStyle w:val="ab"/>
        <w:spacing w:after="0" w:line="360" w:lineRule="auto"/>
        <w:ind w:left="0" w:firstLine="709"/>
        <w:jc w:val="both"/>
        <w:rPr>
          <w:rFonts w:ascii="Times New Roman" w:hAnsi="Times New Roman" w:cs="Times New Roman"/>
          <w:sz w:val="24"/>
          <w:szCs w:val="24"/>
        </w:rPr>
      </w:pPr>
      <w:r w:rsidRPr="0050204E">
        <w:rPr>
          <w:rFonts w:ascii="Times New Roman" w:hAnsi="Times New Roman" w:cs="Times New Roman"/>
          <w:sz w:val="24"/>
          <w:szCs w:val="24"/>
          <w:lang w:eastAsia="ru-RU"/>
        </w:rPr>
        <w:t xml:space="preserve"> - снижение себестоимости на </w:t>
      </w:r>
      <w:r w:rsidRPr="0050204E">
        <w:rPr>
          <w:rFonts w:ascii="Times New Roman" w:eastAsia="Times New Roman" w:hAnsi="Times New Roman" w:cs="Times New Roman"/>
          <w:color w:val="000000"/>
          <w:sz w:val="24"/>
          <w:szCs w:val="24"/>
          <w:lang w:eastAsia="ru-RU"/>
        </w:rPr>
        <w:t>6 579,51 произойдет в основном за счет увеличения производительности труда;</w:t>
      </w:r>
    </w:p>
    <w:p w:rsidR="00831712" w:rsidRPr="0050204E" w:rsidRDefault="00831712" w:rsidP="00831712">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чем больше объем производства, тем при прочих равных условиях больше сумма получаемой предприятием прибыли</w:t>
      </w:r>
      <w:r w:rsidR="008927EA" w:rsidRPr="0050204E">
        <w:rPr>
          <w:rFonts w:ascii="Times New Roman" w:hAnsi="Times New Roman" w:cs="Times New Roman"/>
          <w:sz w:val="24"/>
          <w:szCs w:val="24"/>
        </w:rPr>
        <w:t>, выручка от продажи возрастет с учетом темпа роста годового выпуска на 11 013 тыс. руб</w:t>
      </w:r>
      <w:r w:rsidRPr="0050204E">
        <w:rPr>
          <w:rFonts w:ascii="Times New Roman" w:hAnsi="Times New Roman" w:cs="Times New Roman"/>
          <w:sz w:val="24"/>
          <w:szCs w:val="24"/>
        </w:rPr>
        <w:t>.</w:t>
      </w:r>
      <w:r w:rsidR="008927EA" w:rsidRPr="0050204E">
        <w:rPr>
          <w:rFonts w:ascii="Times New Roman" w:hAnsi="Times New Roman" w:cs="Times New Roman"/>
          <w:sz w:val="24"/>
          <w:szCs w:val="24"/>
        </w:rPr>
        <w:t>, приб</w:t>
      </w:r>
      <w:r w:rsidR="00A1204D" w:rsidRPr="0050204E">
        <w:rPr>
          <w:rFonts w:ascii="Times New Roman" w:hAnsi="Times New Roman" w:cs="Times New Roman"/>
          <w:sz w:val="24"/>
          <w:szCs w:val="24"/>
        </w:rPr>
        <w:t>ы</w:t>
      </w:r>
      <w:r w:rsidR="008927EA" w:rsidRPr="0050204E">
        <w:rPr>
          <w:rFonts w:ascii="Times New Roman" w:hAnsi="Times New Roman" w:cs="Times New Roman"/>
          <w:sz w:val="24"/>
          <w:szCs w:val="24"/>
        </w:rPr>
        <w:t>ль возрастет на 17 592,52 тыс</w:t>
      </w:r>
      <w:r w:rsidR="00C64ED8" w:rsidRPr="0050204E">
        <w:rPr>
          <w:rFonts w:ascii="Times New Roman" w:hAnsi="Times New Roman" w:cs="Times New Roman"/>
          <w:sz w:val="24"/>
          <w:szCs w:val="24"/>
        </w:rPr>
        <w:t>. р</w:t>
      </w:r>
      <w:r w:rsidR="008927EA" w:rsidRPr="0050204E">
        <w:rPr>
          <w:rFonts w:ascii="Times New Roman" w:hAnsi="Times New Roman" w:cs="Times New Roman"/>
          <w:sz w:val="24"/>
          <w:szCs w:val="24"/>
        </w:rPr>
        <w:t>уб.</w:t>
      </w:r>
    </w:p>
    <w:p w:rsidR="00617AEC" w:rsidRPr="0050204E" w:rsidRDefault="00A1500B" w:rsidP="00933B9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w:t>
      </w:r>
      <w:r w:rsidR="008927EA" w:rsidRPr="0050204E">
        <w:rPr>
          <w:rFonts w:ascii="Times New Roman" w:hAnsi="Times New Roman" w:cs="Times New Roman"/>
          <w:sz w:val="24"/>
          <w:szCs w:val="24"/>
        </w:rPr>
        <w:t>-</w:t>
      </w:r>
      <w:r w:rsidRPr="0050204E">
        <w:rPr>
          <w:rFonts w:ascii="Times New Roman" w:hAnsi="Times New Roman" w:cs="Times New Roman"/>
          <w:sz w:val="24"/>
          <w:szCs w:val="24"/>
        </w:rPr>
        <w:t xml:space="preserve"> </w:t>
      </w:r>
      <w:r w:rsidR="008927EA" w:rsidRPr="0050204E">
        <w:rPr>
          <w:rFonts w:ascii="Times New Roman" w:hAnsi="Times New Roman" w:cs="Times New Roman"/>
          <w:sz w:val="24"/>
          <w:szCs w:val="24"/>
        </w:rPr>
        <w:t>рентабельность продаж прогнозируем увеличить в два раза.</w:t>
      </w:r>
    </w:p>
    <w:p w:rsidR="00933B9F" w:rsidRPr="0050204E" w:rsidRDefault="00A1500B" w:rsidP="00933B9F">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Э</w:t>
      </w:r>
      <w:r w:rsidR="00933B9F" w:rsidRPr="0050204E">
        <w:rPr>
          <w:rFonts w:ascii="Times New Roman" w:hAnsi="Times New Roman" w:cs="Times New Roman"/>
          <w:sz w:val="24"/>
          <w:szCs w:val="24"/>
        </w:rPr>
        <w:t xml:space="preserve">кономический эффект </w:t>
      </w:r>
      <w:r w:rsidR="008A6F71" w:rsidRPr="0050204E">
        <w:rPr>
          <w:rFonts w:ascii="Times New Roman" w:hAnsi="Times New Roman" w:cs="Times New Roman"/>
          <w:sz w:val="24"/>
          <w:szCs w:val="24"/>
        </w:rPr>
        <w:t xml:space="preserve"> -</w:t>
      </w:r>
      <w:r w:rsidR="00933B9F" w:rsidRPr="0050204E">
        <w:rPr>
          <w:rFonts w:ascii="Times New Roman" w:hAnsi="Times New Roman" w:cs="Times New Roman"/>
          <w:sz w:val="24"/>
          <w:szCs w:val="24"/>
        </w:rPr>
        <w:t xml:space="preserve"> разница между результатами экономической деятельности (например, продуктом в стоимостном выражении) и затратами, произведенными для их получения и использования</w:t>
      </w:r>
      <w:r w:rsidR="008A6F71" w:rsidRPr="0050204E">
        <w:rPr>
          <w:rFonts w:ascii="Times New Roman" w:hAnsi="Times New Roman" w:cs="Times New Roman"/>
          <w:sz w:val="24"/>
          <w:szCs w:val="24"/>
        </w:rPr>
        <w:t xml:space="preserve">: </w:t>
      </w:r>
    </w:p>
    <w:p w:rsidR="00A1500B" w:rsidRPr="0050204E" w:rsidRDefault="005F4354" w:rsidP="00A1500B">
      <w:pPr>
        <w:autoSpaceDE w:val="0"/>
        <w:autoSpaceDN w:val="0"/>
        <w:adjustRightInd w:val="0"/>
        <w:spacing w:after="0" w:line="360" w:lineRule="auto"/>
        <w:ind w:firstLine="709"/>
        <w:jc w:val="center"/>
        <w:rPr>
          <w:rFonts w:ascii="Times New Roman" w:hAnsi="Times New Roman" w:cs="Times New Roman"/>
          <w:sz w:val="24"/>
          <w:szCs w:val="24"/>
        </w:rPr>
      </w:pPr>
      <w:r w:rsidRPr="0050204E">
        <w:rPr>
          <w:rFonts w:ascii="Times New Roman" w:hAnsi="Times New Roman" w:cs="Times New Roman"/>
          <w:position w:val="-14"/>
          <w:sz w:val="24"/>
          <w:szCs w:val="24"/>
        </w:rPr>
        <w:object w:dxaOrig="5200" w:dyaOrig="380">
          <v:shape id="_x0000_i1082" type="#_x0000_t75" style="width:260.15pt;height:18.35pt" o:ole="">
            <v:imagedata r:id="rId145" o:title=""/>
          </v:shape>
          <o:OLEObject Type="Embed" ProgID="Equation.DSMT4" ShapeID="_x0000_i1082" DrawAspect="Content" ObjectID="_1546149020" r:id="rId146"/>
        </w:object>
      </w:r>
    </w:p>
    <w:p w:rsidR="00933B9F" w:rsidRPr="0050204E" w:rsidRDefault="00933B9F">
      <w:pPr>
        <w:rPr>
          <w:rFonts w:ascii="Times New Roman" w:hAnsi="Times New Roman" w:cs="Times New Roman"/>
          <w:b/>
          <w:bCs/>
          <w:color w:val="26282F"/>
          <w:sz w:val="24"/>
          <w:szCs w:val="24"/>
        </w:rPr>
      </w:pPr>
      <w:r w:rsidRPr="0050204E">
        <w:rPr>
          <w:rFonts w:ascii="Times New Roman" w:hAnsi="Times New Roman" w:cs="Times New Roman"/>
          <w:sz w:val="24"/>
          <w:szCs w:val="24"/>
        </w:rPr>
        <w:br w:type="page"/>
      </w:r>
    </w:p>
    <w:p w:rsidR="000C7DB2" w:rsidRPr="009A0DEE" w:rsidRDefault="00C8201C" w:rsidP="00A61CA4">
      <w:pPr>
        <w:pStyle w:val="1"/>
        <w:spacing w:before="0" w:after="0" w:line="360" w:lineRule="auto"/>
        <w:rPr>
          <w:rFonts w:ascii="Times New Roman" w:hAnsi="Times New Roman" w:cs="Times New Roman"/>
        </w:rPr>
      </w:pPr>
      <w:bookmarkStart w:id="39" w:name="_Toc451860840"/>
      <w:r w:rsidRPr="009A0DEE">
        <w:rPr>
          <w:rFonts w:ascii="Times New Roman" w:hAnsi="Times New Roman" w:cs="Times New Roman"/>
        </w:rPr>
        <w:t>ЗАКЛЮЧЕНИЕ</w:t>
      </w:r>
      <w:bookmarkEnd w:id="29"/>
      <w:bookmarkEnd w:id="39"/>
    </w:p>
    <w:p w:rsidR="00B42DE2" w:rsidRPr="0050204E" w:rsidRDefault="00B42DE2" w:rsidP="00A61CA4">
      <w:pPr>
        <w:spacing w:after="0" w:line="360" w:lineRule="auto"/>
        <w:jc w:val="center"/>
        <w:rPr>
          <w:rFonts w:ascii="Times New Roman" w:hAnsi="Times New Roman" w:cs="Times New Roman"/>
          <w:b/>
          <w:sz w:val="24"/>
          <w:szCs w:val="24"/>
        </w:rPr>
      </w:pPr>
    </w:p>
    <w:p w:rsidR="00B42DE2" w:rsidRPr="0050204E" w:rsidRDefault="00B42DE2" w:rsidP="00B42DE2">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Проведенная исследовательская работа по формированию корпора</w:t>
      </w:r>
      <w:r w:rsidR="007B23F9" w:rsidRPr="0050204E">
        <w:rPr>
          <w:rFonts w:ascii="Times New Roman" w:hAnsi="Times New Roman" w:cs="Times New Roman"/>
          <w:sz w:val="24"/>
          <w:szCs w:val="24"/>
        </w:rPr>
        <w:t>-</w:t>
      </w:r>
      <w:r w:rsidRPr="0050204E">
        <w:rPr>
          <w:rFonts w:ascii="Times New Roman" w:hAnsi="Times New Roman" w:cs="Times New Roman"/>
          <w:sz w:val="24"/>
          <w:szCs w:val="24"/>
        </w:rPr>
        <w:t>тивной культуры</w:t>
      </w:r>
      <w:r w:rsidR="000E4E4B" w:rsidRPr="0050204E">
        <w:rPr>
          <w:rFonts w:ascii="Times New Roman" w:hAnsi="Times New Roman" w:cs="Times New Roman"/>
          <w:sz w:val="24"/>
          <w:szCs w:val="24"/>
        </w:rPr>
        <w:t>,</w:t>
      </w:r>
      <w:r w:rsidRPr="0050204E">
        <w:rPr>
          <w:rFonts w:ascii="Times New Roman" w:hAnsi="Times New Roman" w:cs="Times New Roman"/>
          <w:sz w:val="24"/>
          <w:szCs w:val="24"/>
        </w:rPr>
        <w:t xml:space="preserve"> как фактора повышения конкурентоспособности компании позволила сделать следующие выводы.</w:t>
      </w:r>
    </w:p>
    <w:p w:rsidR="00DF7B7F" w:rsidRPr="0050204E" w:rsidRDefault="00DF7B7F" w:rsidP="00DF7B7F">
      <w:pPr>
        <w:suppressAutoHyphens/>
        <w:spacing w:after="0" w:line="360" w:lineRule="auto"/>
        <w:ind w:firstLine="709"/>
        <w:jc w:val="both"/>
        <w:rPr>
          <w:rFonts w:ascii="Times New Roman" w:hAnsi="Times New Roman" w:cs="Times New Roman"/>
          <w:color w:val="000000"/>
          <w:w w:val="99"/>
          <w:sz w:val="24"/>
          <w:szCs w:val="24"/>
        </w:rPr>
      </w:pPr>
      <w:r w:rsidRPr="0050204E">
        <w:rPr>
          <w:rFonts w:ascii="Times New Roman" w:hAnsi="Times New Roman" w:cs="Times New Roman"/>
          <w:sz w:val="24"/>
          <w:szCs w:val="24"/>
        </w:rPr>
        <w:t xml:space="preserve">Организация приравнивается к культуре и, как любая другая социальная группа, имеет своих героев, свои правила поведения, роли, ритуалы, ценности. </w:t>
      </w:r>
    </w:p>
    <w:p w:rsidR="00B73B83" w:rsidRPr="0050204E" w:rsidRDefault="00DF7B7F" w:rsidP="00B42DE2">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w:t>
      </w:r>
      <w:r w:rsidR="00B42DE2" w:rsidRPr="0050204E">
        <w:rPr>
          <w:rFonts w:ascii="Times New Roman" w:hAnsi="Times New Roman" w:cs="Times New Roman"/>
          <w:sz w:val="24"/>
          <w:szCs w:val="24"/>
        </w:rPr>
        <w:t xml:space="preserve">онкурентоспособность становится одной из центральных проблем не только экономической, но и социальной жизни. </w:t>
      </w:r>
    </w:p>
    <w:p w:rsidR="00B42DE2" w:rsidRPr="0050204E" w:rsidRDefault="00DF7B7F" w:rsidP="00B42DE2">
      <w:pPr>
        <w:suppressAutoHyphens/>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w:t>
      </w:r>
      <w:r w:rsidR="00B42DE2" w:rsidRPr="0050204E">
        <w:rPr>
          <w:rFonts w:ascii="Times New Roman" w:hAnsi="Times New Roman" w:cs="Times New Roman"/>
          <w:sz w:val="24"/>
          <w:szCs w:val="24"/>
        </w:rPr>
        <w:t xml:space="preserve">се более важную роль в конкуренции начинают играть так называемые мягкие факторы конкурентоспособности, факторы институционального характера, связанные с отношениями между людьми. Эти факторы концентрируются в понятии корпоративной культуры, которая является важным институтом современных социально-экономических отношений, элементом социального капитала экономических систем. </w:t>
      </w:r>
      <w:r w:rsidRPr="0050204E">
        <w:rPr>
          <w:rFonts w:ascii="Times New Roman" w:hAnsi="Times New Roman" w:cs="Times New Roman"/>
          <w:sz w:val="24"/>
          <w:szCs w:val="24"/>
        </w:rPr>
        <w:t xml:space="preserve"> </w:t>
      </w:r>
      <w:r w:rsidR="00B42DE2" w:rsidRPr="0050204E">
        <w:rPr>
          <w:rFonts w:ascii="Times New Roman" w:hAnsi="Times New Roman" w:cs="Times New Roman"/>
          <w:sz w:val="24"/>
          <w:szCs w:val="24"/>
        </w:rPr>
        <w:t>Конкурентоспособность организации во многом зависит от складывающейся в ней корпоративной культуры.</w:t>
      </w:r>
    </w:p>
    <w:p w:rsidR="0081445D" w:rsidRPr="0050204E" w:rsidRDefault="0081445D" w:rsidP="0081445D">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Конечно, </w:t>
      </w:r>
      <w:r w:rsidR="00900078" w:rsidRPr="0050204E">
        <w:rPr>
          <w:rFonts w:ascii="Times New Roman" w:hAnsi="Times New Roman" w:cs="Times New Roman"/>
          <w:sz w:val="24"/>
          <w:szCs w:val="24"/>
        </w:rPr>
        <w:t>корпоративная</w:t>
      </w:r>
      <w:r w:rsidR="00DF7B7F" w:rsidRPr="0050204E">
        <w:rPr>
          <w:rFonts w:ascii="Times New Roman" w:hAnsi="Times New Roman" w:cs="Times New Roman"/>
          <w:sz w:val="24"/>
          <w:szCs w:val="24"/>
        </w:rPr>
        <w:t xml:space="preserve"> </w:t>
      </w:r>
      <w:r w:rsidRPr="0050204E">
        <w:rPr>
          <w:rFonts w:ascii="Times New Roman" w:hAnsi="Times New Roman" w:cs="Times New Roman"/>
          <w:sz w:val="24"/>
          <w:szCs w:val="24"/>
        </w:rPr>
        <w:t>культура - не единственная составляющая успеха; очень важны такие аспекты, как стратегия компании и ее структура, организация производственных процессов и система оплаты, состояние рынка, и многое другое. Но корпоративная культура является ключевым компонентом на пути к успеху, и именно это до недавнего времени совсем не принималось во внимание.</w:t>
      </w:r>
    </w:p>
    <w:p w:rsidR="00700E86" w:rsidRPr="0050204E" w:rsidRDefault="00B73B83" w:rsidP="00DF7B7F">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В данной работе п</w:t>
      </w:r>
      <w:r w:rsidR="00700E86" w:rsidRPr="0050204E">
        <w:rPr>
          <w:rFonts w:ascii="Times New Roman" w:hAnsi="Times New Roman" w:cs="Times New Roman"/>
          <w:sz w:val="24"/>
          <w:szCs w:val="24"/>
        </w:rPr>
        <w:t xml:space="preserve">роведена диагностика состояния предприятия </w:t>
      </w:r>
      <w:r w:rsidRPr="0050204E">
        <w:rPr>
          <w:rFonts w:ascii="Times New Roman" w:hAnsi="Times New Roman" w:cs="Times New Roman"/>
          <w:sz w:val="24"/>
          <w:szCs w:val="24"/>
        </w:rPr>
        <w:t xml:space="preserve">- </w:t>
      </w:r>
      <w:r w:rsidR="00700E86" w:rsidRPr="0050204E">
        <w:rPr>
          <w:rFonts w:ascii="Times New Roman" w:hAnsi="Times New Roman" w:cs="Times New Roman"/>
          <w:sz w:val="24"/>
          <w:szCs w:val="24"/>
        </w:rPr>
        <w:t>ООО «НАША СЕМЬЯ»</w:t>
      </w:r>
      <w:r w:rsidRPr="0050204E">
        <w:rPr>
          <w:rFonts w:ascii="Times New Roman" w:hAnsi="Times New Roman" w:cs="Times New Roman"/>
          <w:sz w:val="24"/>
          <w:szCs w:val="24"/>
        </w:rPr>
        <w:t xml:space="preserve">, </w:t>
      </w:r>
    </w:p>
    <w:p w:rsidR="00AB3DB7" w:rsidRPr="0050204E" w:rsidRDefault="00B73B83" w:rsidP="00AB3DB7">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С</w:t>
      </w:r>
      <w:r w:rsidR="008D5CF8" w:rsidRPr="0050204E">
        <w:rPr>
          <w:rFonts w:ascii="Times New Roman" w:hAnsi="Times New Roman" w:cs="Times New Roman"/>
          <w:sz w:val="24"/>
          <w:szCs w:val="24"/>
        </w:rPr>
        <w:t xml:space="preserve">делан </w:t>
      </w:r>
      <w:r w:rsidR="00AB3DB7" w:rsidRPr="0050204E">
        <w:rPr>
          <w:rFonts w:ascii="Times New Roman" w:hAnsi="Times New Roman" w:cs="Times New Roman"/>
          <w:sz w:val="24"/>
          <w:szCs w:val="24"/>
        </w:rPr>
        <w:t>экономический</w:t>
      </w:r>
      <w:r w:rsidR="008D5CF8" w:rsidRPr="0050204E">
        <w:rPr>
          <w:rFonts w:ascii="Times New Roman" w:hAnsi="Times New Roman" w:cs="Times New Roman"/>
          <w:sz w:val="24"/>
          <w:szCs w:val="24"/>
        </w:rPr>
        <w:t xml:space="preserve"> анализ деятельности ООО «НАША СЕМЬЯ»</w:t>
      </w:r>
      <w:r w:rsidRPr="0050204E">
        <w:rPr>
          <w:rFonts w:ascii="Times New Roman" w:hAnsi="Times New Roman" w:cs="Times New Roman"/>
          <w:sz w:val="24"/>
          <w:szCs w:val="24"/>
        </w:rPr>
        <w:t xml:space="preserve">, </w:t>
      </w:r>
      <w:r w:rsidR="00AB3DB7" w:rsidRPr="0050204E">
        <w:rPr>
          <w:rFonts w:ascii="Times New Roman" w:hAnsi="Times New Roman" w:cs="Times New Roman"/>
          <w:sz w:val="24"/>
          <w:szCs w:val="24"/>
        </w:rPr>
        <w:t>на</w:t>
      </w:r>
      <w:r w:rsidR="00DF7B7F" w:rsidRPr="0050204E">
        <w:rPr>
          <w:rFonts w:ascii="Times New Roman" w:hAnsi="Times New Roman" w:cs="Times New Roman"/>
          <w:sz w:val="24"/>
          <w:szCs w:val="24"/>
        </w:rPr>
        <w:t xml:space="preserve"> </w:t>
      </w:r>
      <w:r w:rsidR="00AB3DB7" w:rsidRPr="0050204E">
        <w:rPr>
          <w:rFonts w:ascii="Times New Roman" w:hAnsi="Times New Roman" w:cs="Times New Roman"/>
          <w:sz w:val="24"/>
          <w:szCs w:val="24"/>
        </w:rPr>
        <w:t>его основе разработана миссия</w:t>
      </w:r>
      <w:r w:rsidR="00AD16DA" w:rsidRPr="0050204E">
        <w:rPr>
          <w:rFonts w:ascii="Times New Roman" w:hAnsi="Times New Roman" w:cs="Times New Roman"/>
          <w:sz w:val="24"/>
          <w:szCs w:val="24"/>
        </w:rPr>
        <w:t xml:space="preserve"> и стратегия развития</w:t>
      </w:r>
      <w:r w:rsidR="00DF7B7F" w:rsidRPr="0050204E">
        <w:rPr>
          <w:rFonts w:ascii="Times New Roman" w:hAnsi="Times New Roman" w:cs="Times New Roman"/>
          <w:sz w:val="24"/>
          <w:szCs w:val="24"/>
        </w:rPr>
        <w:t xml:space="preserve"> исследуемой компании</w:t>
      </w:r>
      <w:r w:rsidR="0046616E" w:rsidRPr="0050204E">
        <w:rPr>
          <w:rFonts w:ascii="Times New Roman" w:hAnsi="Times New Roman" w:cs="Times New Roman"/>
          <w:sz w:val="24"/>
          <w:szCs w:val="24"/>
        </w:rPr>
        <w:t>.</w:t>
      </w:r>
    </w:p>
    <w:p w:rsidR="008D5CF8" w:rsidRPr="0050204E" w:rsidRDefault="00DF7B7F" w:rsidP="00942EFD">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Изучен тип </w:t>
      </w:r>
      <w:r w:rsidR="008D5CF8" w:rsidRPr="0050204E">
        <w:rPr>
          <w:rFonts w:ascii="Times New Roman" w:hAnsi="Times New Roman" w:cs="Times New Roman"/>
          <w:sz w:val="24"/>
          <w:szCs w:val="24"/>
        </w:rPr>
        <w:t>корпоративн</w:t>
      </w:r>
      <w:r w:rsidRPr="0050204E">
        <w:rPr>
          <w:rFonts w:ascii="Times New Roman" w:hAnsi="Times New Roman" w:cs="Times New Roman"/>
          <w:sz w:val="24"/>
          <w:szCs w:val="24"/>
        </w:rPr>
        <w:t>ой</w:t>
      </w:r>
      <w:r w:rsidR="008D5CF8" w:rsidRPr="0050204E">
        <w:rPr>
          <w:rFonts w:ascii="Times New Roman" w:hAnsi="Times New Roman" w:cs="Times New Roman"/>
          <w:sz w:val="24"/>
          <w:szCs w:val="24"/>
        </w:rPr>
        <w:t xml:space="preserve"> культур</w:t>
      </w:r>
      <w:r w:rsidRPr="0050204E">
        <w:rPr>
          <w:rFonts w:ascii="Times New Roman" w:hAnsi="Times New Roman" w:cs="Times New Roman"/>
          <w:sz w:val="24"/>
          <w:szCs w:val="24"/>
        </w:rPr>
        <w:t>ы</w:t>
      </w:r>
      <w:r w:rsidR="002E725F" w:rsidRPr="0050204E">
        <w:rPr>
          <w:rFonts w:ascii="Times New Roman" w:hAnsi="Times New Roman" w:cs="Times New Roman"/>
          <w:sz w:val="24"/>
          <w:szCs w:val="24"/>
        </w:rPr>
        <w:t xml:space="preserve"> ООО «НАША СЕМЬЯ»</w:t>
      </w:r>
      <w:r w:rsidRPr="0050204E">
        <w:rPr>
          <w:rFonts w:ascii="Times New Roman" w:hAnsi="Times New Roman" w:cs="Times New Roman"/>
          <w:sz w:val="24"/>
          <w:szCs w:val="24"/>
        </w:rPr>
        <w:t>.</w:t>
      </w:r>
    </w:p>
    <w:p w:rsidR="00FE44BB" w:rsidRPr="0050204E" w:rsidRDefault="00FE44BB" w:rsidP="00FE44BB">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Проведен SWOT – анализ ООО «НАША СЕМЬЯ».</w:t>
      </w:r>
    </w:p>
    <w:p w:rsidR="002B77B7" w:rsidRPr="0050204E" w:rsidRDefault="002B77B7" w:rsidP="002B77B7">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Компания ориентируется на лидерство по качеству в своем секторе бизнеса, и, стоимость продукции достаточно высока.</w:t>
      </w:r>
    </w:p>
    <w:p w:rsidR="00824DC8" w:rsidRPr="0050204E" w:rsidRDefault="00900078" w:rsidP="00824DC8">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Bold" w:hAnsi="Times New Roman" w:cs="Times New Roman"/>
          <w:bCs/>
          <w:sz w:val="24"/>
          <w:szCs w:val="24"/>
        </w:rPr>
        <w:t>Корпоративная</w:t>
      </w:r>
      <w:r w:rsidR="002B77B7" w:rsidRPr="0050204E">
        <w:rPr>
          <w:rFonts w:ascii="Times New Roman" w:eastAsia="Times-Bold" w:hAnsi="Times New Roman" w:cs="Times New Roman"/>
          <w:bCs/>
          <w:sz w:val="24"/>
          <w:szCs w:val="24"/>
        </w:rPr>
        <w:t xml:space="preserve"> культура</w:t>
      </w:r>
      <w:r w:rsidR="002B77B7" w:rsidRPr="0050204E">
        <w:rPr>
          <w:rFonts w:ascii="Times New Roman" w:eastAsia="Times-Bold" w:hAnsi="Times New Roman" w:cs="Times New Roman"/>
          <w:b/>
          <w:bCs/>
          <w:sz w:val="24"/>
          <w:szCs w:val="24"/>
        </w:rPr>
        <w:t xml:space="preserve"> </w:t>
      </w:r>
      <w:r w:rsidR="00EF6851" w:rsidRPr="0050204E">
        <w:rPr>
          <w:rFonts w:ascii="Times New Roman" w:eastAsia="Times-Roman" w:hAnsi="Times New Roman" w:cs="Times New Roman"/>
          <w:sz w:val="24"/>
          <w:szCs w:val="24"/>
        </w:rPr>
        <w:t>-</w:t>
      </w:r>
      <w:r w:rsidR="002B77B7" w:rsidRPr="0050204E">
        <w:rPr>
          <w:rFonts w:ascii="Times New Roman" w:eastAsia="Times-Roman" w:hAnsi="Times New Roman" w:cs="Times New Roman"/>
          <w:sz w:val="24"/>
          <w:szCs w:val="24"/>
        </w:rPr>
        <w:t xml:space="preserve"> это на</w:t>
      </w:r>
      <w:r w:rsidR="002B77B7" w:rsidRPr="0050204E">
        <w:rPr>
          <w:rFonts w:ascii="Times New Roman" w:hAnsi="Times New Roman" w:cs="Times New Roman"/>
          <w:sz w:val="24"/>
          <w:szCs w:val="24"/>
        </w:rPr>
        <w:t xml:space="preserve">бор допущений, убеждений, ценностей, ритуалов и норм, которые разделяются всеми членами организации. </w:t>
      </w:r>
      <w:r w:rsidR="00824DC8" w:rsidRPr="0050204E">
        <w:rPr>
          <w:rFonts w:ascii="Times New Roman" w:hAnsi="Times New Roman" w:cs="Times New Roman"/>
          <w:sz w:val="24"/>
          <w:szCs w:val="24"/>
        </w:rPr>
        <w:t xml:space="preserve">  </w:t>
      </w:r>
    </w:p>
    <w:p w:rsidR="00824DC8" w:rsidRPr="0050204E" w:rsidRDefault="00824DC8" w:rsidP="00824DC8">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Bold" w:hAnsi="Times New Roman" w:cs="Times New Roman"/>
          <w:bCs/>
          <w:sz w:val="24"/>
          <w:szCs w:val="24"/>
        </w:rPr>
        <w:t>Исследование показало</w:t>
      </w:r>
      <w:r w:rsidR="002B77B7" w:rsidRPr="0050204E">
        <w:rPr>
          <w:rFonts w:ascii="Times New Roman" w:eastAsia="Times-Bold" w:hAnsi="Times New Roman" w:cs="Times New Roman"/>
          <w:bCs/>
          <w:sz w:val="24"/>
          <w:szCs w:val="24"/>
        </w:rPr>
        <w:t>, что между сплоченностью группы</w:t>
      </w:r>
      <w:r w:rsidRPr="0050204E">
        <w:rPr>
          <w:rFonts w:ascii="Times New Roman" w:eastAsia="Times-Bold" w:hAnsi="Times New Roman" w:cs="Times New Roman"/>
          <w:bCs/>
          <w:sz w:val="24"/>
          <w:szCs w:val="24"/>
        </w:rPr>
        <w:t xml:space="preserve"> </w:t>
      </w:r>
      <w:r w:rsidR="002B77B7" w:rsidRPr="0050204E">
        <w:rPr>
          <w:rFonts w:ascii="Times New Roman" w:eastAsia="Times-Roman" w:hAnsi="Times New Roman" w:cs="Times New Roman"/>
          <w:sz w:val="24"/>
          <w:szCs w:val="24"/>
        </w:rPr>
        <w:t xml:space="preserve">людей и </w:t>
      </w:r>
      <w:r w:rsidR="00900078" w:rsidRPr="0050204E">
        <w:rPr>
          <w:rFonts w:ascii="Times New Roman" w:eastAsia="Times-Roman" w:hAnsi="Times New Roman" w:cs="Times New Roman"/>
          <w:sz w:val="24"/>
          <w:szCs w:val="24"/>
        </w:rPr>
        <w:t>форсированностью</w:t>
      </w:r>
      <w:r w:rsidR="002B77B7" w:rsidRPr="0050204E">
        <w:rPr>
          <w:rFonts w:ascii="Times New Roman" w:eastAsia="Times-Roman" w:hAnsi="Times New Roman" w:cs="Times New Roman"/>
          <w:sz w:val="24"/>
          <w:szCs w:val="24"/>
        </w:rPr>
        <w:t xml:space="preserve"> их внутригрупповои культуры существует тесная связь. Поэтому управленец, заинтересованный в создании прочной компании, обязан позаботиться о мерах, направленных на формирование</w:t>
      </w:r>
      <w:r w:rsidRPr="0050204E">
        <w:rPr>
          <w:rFonts w:ascii="Times New Roman" w:hAnsi="Times New Roman" w:cs="Times New Roman"/>
          <w:sz w:val="24"/>
          <w:szCs w:val="24"/>
        </w:rPr>
        <w:t xml:space="preserve"> эффективной корпоративной культуры</w:t>
      </w:r>
      <w:r w:rsidR="002B77B7" w:rsidRPr="0050204E">
        <w:rPr>
          <w:rFonts w:ascii="Times New Roman" w:eastAsia="Times-Roman" w:hAnsi="Times New Roman" w:cs="Times New Roman"/>
          <w:sz w:val="24"/>
          <w:szCs w:val="24"/>
        </w:rPr>
        <w:t>.</w:t>
      </w:r>
    </w:p>
    <w:p w:rsidR="00824DC8" w:rsidRPr="0050204E" w:rsidRDefault="00824DC8"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Основные составляющие </w:t>
      </w:r>
      <w:r w:rsidR="00900078" w:rsidRPr="0050204E">
        <w:rPr>
          <w:rFonts w:ascii="Times New Roman" w:eastAsia="Times-Bold" w:hAnsi="Times New Roman" w:cs="Times New Roman"/>
          <w:bCs/>
          <w:sz w:val="24"/>
          <w:szCs w:val="24"/>
        </w:rPr>
        <w:t>корпоративной</w:t>
      </w:r>
      <w:r w:rsidRPr="0050204E">
        <w:rPr>
          <w:rFonts w:ascii="Times New Roman" w:eastAsia="Times-Bold" w:hAnsi="Times New Roman" w:cs="Times New Roman"/>
          <w:bCs/>
          <w:sz w:val="24"/>
          <w:szCs w:val="24"/>
        </w:rPr>
        <w:t xml:space="preserve"> культуры:</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мировоззрение;</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культурные ценности;</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символика организации;</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ритуалы и нормы;</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миссия организации;</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мифология;</w:t>
      </w:r>
    </w:p>
    <w:p w:rsidR="00824DC8" w:rsidRPr="0050204E" w:rsidRDefault="00C56EE5" w:rsidP="00824DC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 </w:t>
      </w:r>
      <w:r w:rsidR="00824DC8" w:rsidRPr="0050204E">
        <w:rPr>
          <w:rFonts w:ascii="Times New Roman" w:eastAsia="Times-Bold" w:hAnsi="Times New Roman" w:cs="Times New Roman"/>
          <w:bCs/>
          <w:sz w:val="24"/>
          <w:szCs w:val="24"/>
        </w:rPr>
        <w:t>- психологический климат в коллективе.</w:t>
      </w:r>
    </w:p>
    <w:p w:rsidR="00824DC8" w:rsidRPr="0050204E" w:rsidRDefault="00824DC8" w:rsidP="00900078">
      <w:pPr>
        <w:autoSpaceDE w:val="0"/>
        <w:autoSpaceDN w:val="0"/>
        <w:adjustRightInd w:val="0"/>
        <w:spacing w:after="0" w:line="360" w:lineRule="auto"/>
        <w:ind w:firstLine="709"/>
        <w:jc w:val="both"/>
        <w:rPr>
          <w:rFonts w:ascii="Times New Roman" w:eastAsia="Times-Bold" w:hAnsi="Times New Roman" w:cs="Times New Roman"/>
          <w:bCs/>
          <w:sz w:val="24"/>
          <w:szCs w:val="24"/>
        </w:rPr>
      </w:pPr>
      <w:r w:rsidRPr="0050204E">
        <w:rPr>
          <w:rFonts w:ascii="Times New Roman" w:eastAsia="Times-Bold" w:hAnsi="Times New Roman" w:cs="Times New Roman"/>
          <w:bCs/>
          <w:sz w:val="24"/>
          <w:szCs w:val="24"/>
        </w:rPr>
        <w:t xml:space="preserve">Мировоззрение </w:t>
      </w:r>
      <w:r w:rsidR="00B535A1" w:rsidRPr="0050204E">
        <w:rPr>
          <w:rFonts w:ascii="Times New Roman" w:eastAsia="Times-Bold" w:hAnsi="Times New Roman" w:cs="Times New Roman"/>
          <w:bCs/>
          <w:sz w:val="24"/>
          <w:szCs w:val="24"/>
        </w:rPr>
        <w:t>-</w:t>
      </w:r>
      <w:r w:rsidRPr="0050204E">
        <w:rPr>
          <w:rFonts w:ascii="Times New Roman" w:eastAsia="Times-Bold" w:hAnsi="Times New Roman" w:cs="Times New Roman"/>
          <w:bCs/>
          <w:sz w:val="24"/>
          <w:szCs w:val="24"/>
        </w:rPr>
        <w:t xml:space="preserve"> это представления об окружающем мире, природе человека и общества.</w:t>
      </w:r>
      <w:r w:rsidR="00900078" w:rsidRPr="0050204E">
        <w:rPr>
          <w:rFonts w:ascii="Times New Roman" w:eastAsia="Times-Bold" w:hAnsi="Times New Roman" w:cs="Times New Roman"/>
          <w:bCs/>
          <w:sz w:val="24"/>
          <w:szCs w:val="24"/>
        </w:rPr>
        <w:t xml:space="preserve"> Изменять мировоззрение сложно, его проще учитывать и использовать, не нарушая норм, кажущихся членам организации естественными. Другие уровни корпоративной культуры более гибки и могут быть развиты по заказу руководства организации.</w:t>
      </w:r>
    </w:p>
    <w:p w:rsidR="00C2284B" w:rsidRPr="0050204E" w:rsidRDefault="00C2284B" w:rsidP="00824DC8">
      <w:pPr>
        <w:autoSpaceDE w:val="0"/>
        <w:autoSpaceDN w:val="0"/>
        <w:adjustRightInd w:val="0"/>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Для </w:t>
      </w:r>
      <w:r w:rsidR="00FE44BB" w:rsidRPr="0050204E">
        <w:rPr>
          <w:rFonts w:ascii="Times New Roman" w:hAnsi="Times New Roman" w:cs="Times New Roman"/>
          <w:sz w:val="24"/>
          <w:szCs w:val="24"/>
        </w:rPr>
        <w:t>эффективной</w:t>
      </w:r>
      <w:r w:rsidRPr="0050204E">
        <w:rPr>
          <w:rFonts w:ascii="Times New Roman" w:hAnsi="Times New Roman" w:cs="Times New Roman"/>
          <w:sz w:val="24"/>
          <w:szCs w:val="24"/>
        </w:rPr>
        <w:t xml:space="preserve"> </w:t>
      </w:r>
      <w:r w:rsidR="00AA1824" w:rsidRPr="0050204E">
        <w:rPr>
          <w:rFonts w:ascii="Times New Roman" w:hAnsi="Times New Roman" w:cs="Times New Roman"/>
          <w:sz w:val="24"/>
          <w:szCs w:val="24"/>
        </w:rPr>
        <w:t>корпоративной</w:t>
      </w:r>
      <w:r w:rsidRPr="0050204E">
        <w:rPr>
          <w:rFonts w:ascii="Times New Roman" w:hAnsi="Times New Roman" w:cs="Times New Roman"/>
          <w:sz w:val="24"/>
          <w:szCs w:val="24"/>
        </w:rPr>
        <w:t xml:space="preserve"> культуры необходимо:</w:t>
      </w:r>
    </w:p>
    <w:p w:rsidR="006D49AF" w:rsidRPr="0050204E" w:rsidRDefault="00FE44BB" w:rsidP="00C2284B">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t xml:space="preserve"> - осуществл</w:t>
      </w:r>
      <w:r w:rsidR="00AA1824" w:rsidRPr="0050204E">
        <w:rPr>
          <w:rFonts w:ascii="Times New Roman" w:hAnsi="Times New Roman" w:cs="Times New Roman"/>
          <w:sz w:val="24"/>
          <w:szCs w:val="24"/>
        </w:rPr>
        <w:t>ять</w:t>
      </w:r>
      <w:r w:rsidRPr="0050204E">
        <w:rPr>
          <w:rFonts w:ascii="Times New Roman" w:hAnsi="Times New Roman" w:cs="Times New Roman"/>
          <w:sz w:val="24"/>
          <w:szCs w:val="24"/>
        </w:rPr>
        <w:t xml:space="preserve"> мониторинг финансового состояния </w:t>
      </w:r>
      <w:r w:rsidR="00AA1824" w:rsidRPr="0050204E">
        <w:rPr>
          <w:rFonts w:ascii="Times New Roman" w:hAnsi="Times New Roman" w:cs="Times New Roman"/>
          <w:sz w:val="24"/>
          <w:szCs w:val="24"/>
        </w:rPr>
        <w:t>компании</w:t>
      </w:r>
      <w:r w:rsidRPr="0050204E">
        <w:rPr>
          <w:rFonts w:ascii="Times New Roman" w:hAnsi="Times New Roman" w:cs="Times New Roman"/>
          <w:sz w:val="24"/>
          <w:szCs w:val="24"/>
        </w:rPr>
        <w:t xml:space="preserve">; </w:t>
      </w:r>
    </w:p>
    <w:p w:rsidR="00AA1824" w:rsidRPr="0050204E" w:rsidRDefault="006D49AF" w:rsidP="006D49A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проводить прогнозирование, планирование и анализ всех показателей по труду;</w:t>
      </w:r>
    </w:p>
    <w:p w:rsidR="006D49AF" w:rsidRPr="0050204E" w:rsidRDefault="00900078" w:rsidP="006D49AF">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w:t>
      </w:r>
      <w:r w:rsidR="00AA1824" w:rsidRPr="0050204E">
        <w:rPr>
          <w:rFonts w:ascii="Times New Roman" w:eastAsia="Times-Roman" w:hAnsi="Times New Roman" w:cs="Times New Roman"/>
          <w:sz w:val="24"/>
          <w:szCs w:val="24"/>
        </w:rPr>
        <w:t>- ввести должность менеджера по работе с персоналом;</w:t>
      </w:r>
      <w:r w:rsidR="006D49AF" w:rsidRPr="0050204E">
        <w:rPr>
          <w:rFonts w:ascii="Times New Roman" w:eastAsia="Times-Roman" w:hAnsi="Times New Roman" w:cs="Times New Roman"/>
          <w:sz w:val="24"/>
          <w:szCs w:val="24"/>
        </w:rPr>
        <w:t xml:space="preserve"> </w:t>
      </w:r>
    </w:p>
    <w:p w:rsidR="00AA1824" w:rsidRPr="0050204E" w:rsidRDefault="00900078" w:rsidP="00AA1824">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w:t>
      </w:r>
      <w:r w:rsidR="00AA1824" w:rsidRPr="0050204E">
        <w:rPr>
          <w:rFonts w:ascii="Times New Roman" w:eastAsia="Times-Roman" w:hAnsi="Times New Roman" w:cs="Times New Roman"/>
          <w:sz w:val="24"/>
          <w:szCs w:val="24"/>
        </w:rPr>
        <w:t>- вести работу по созданию благоприятного морально-психологичес-кого климата компании</w:t>
      </w:r>
      <w:r w:rsidR="0039307B" w:rsidRPr="0050204E">
        <w:rPr>
          <w:rFonts w:ascii="Times New Roman" w:eastAsia="Times-Roman" w:hAnsi="Times New Roman" w:cs="Times New Roman"/>
          <w:sz w:val="24"/>
          <w:szCs w:val="24"/>
        </w:rPr>
        <w:t xml:space="preserve"> и его мониторингу</w:t>
      </w:r>
      <w:r w:rsidR="00AA1824" w:rsidRPr="0050204E">
        <w:rPr>
          <w:rFonts w:ascii="Times New Roman" w:eastAsia="Times-Roman" w:hAnsi="Times New Roman" w:cs="Times New Roman"/>
          <w:sz w:val="24"/>
          <w:szCs w:val="24"/>
        </w:rPr>
        <w:t>;</w:t>
      </w:r>
    </w:p>
    <w:p w:rsidR="00900078" w:rsidRPr="0050204E" w:rsidRDefault="00900078" w:rsidP="00265DBD">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 формирование конфликтологической компетентности руководителя и сотрудников</w:t>
      </w:r>
      <w:r w:rsidR="00C0597A" w:rsidRPr="0050204E">
        <w:rPr>
          <w:rFonts w:ascii="Times New Roman" w:eastAsia="Times-Roman" w:hAnsi="Times New Roman" w:cs="Times New Roman"/>
          <w:sz w:val="24"/>
          <w:szCs w:val="24"/>
        </w:rPr>
        <w:t>;</w:t>
      </w:r>
    </w:p>
    <w:p w:rsidR="00265DBD" w:rsidRPr="0050204E" w:rsidRDefault="000938BA" w:rsidP="00265DBD">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 xml:space="preserve"> </w:t>
      </w:r>
      <w:r w:rsidR="00C0597A" w:rsidRPr="0050204E">
        <w:rPr>
          <w:rFonts w:ascii="Times New Roman" w:eastAsia="Times-Roman" w:hAnsi="Times New Roman" w:cs="Times New Roman"/>
          <w:sz w:val="24"/>
          <w:szCs w:val="24"/>
        </w:rPr>
        <w:t>- повышение информирования персонала.</w:t>
      </w:r>
    </w:p>
    <w:p w:rsidR="00AA1824" w:rsidRPr="0050204E" w:rsidRDefault="00265DBD" w:rsidP="00265DBD">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Считаем, что цель выпускной квалификационной работы достигнута.</w:t>
      </w:r>
    </w:p>
    <w:p w:rsidR="00265DBD" w:rsidRPr="0050204E" w:rsidRDefault="00265DBD" w:rsidP="00265DBD">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В работе показаны практические применения навыков менеджера  по разработке</w:t>
      </w:r>
      <w:r w:rsidR="009351E8" w:rsidRPr="0050204E">
        <w:rPr>
          <w:rFonts w:ascii="Times New Roman" w:eastAsia="Times-Roman" w:hAnsi="Times New Roman" w:cs="Times New Roman"/>
          <w:sz w:val="24"/>
          <w:szCs w:val="24"/>
        </w:rPr>
        <w:t>:</w:t>
      </w:r>
      <w:r w:rsidR="004D1460" w:rsidRPr="0050204E">
        <w:rPr>
          <w:rFonts w:ascii="Times New Roman" w:eastAsia="Times-Roman" w:hAnsi="Times New Roman" w:cs="Times New Roman"/>
          <w:sz w:val="24"/>
          <w:szCs w:val="24"/>
        </w:rPr>
        <w:t xml:space="preserve"> миссии, видения, стратегии, </w:t>
      </w:r>
      <w:r w:rsidR="009351E8" w:rsidRPr="0050204E">
        <w:rPr>
          <w:rFonts w:ascii="Times New Roman" w:eastAsia="Times-Roman" w:hAnsi="Times New Roman" w:cs="Times New Roman"/>
          <w:sz w:val="24"/>
          <w:szCs w:val="24"/>
        </w:rPr>
        <w:t>корпоративного кодекса конкретного предприятия. А также по разработке анкеты для</w:t>
      </w:r>
      <w:r w:rsidR="009351E8" w:rsidRPr="0050204E">
        <w:rPr>
          <w:rFonts w:ascii="Times New Roman" w:hAnsi="Times New Roman" w:cs="Times New Roman"/>
          <w:bCs/>
          <w:sz w:val="24"/>
          <w:szCs w:val="24"/>
        </w:rPr>
        <w:t xml:space="preserve"> оценки уровня удовлетворённости сотрудника работой в компании и элементов корпоративной культуры</w:t>
      </w:r>
      <w:r w:rsidR="009351E8" w:rsidRPr="0050204E">
        <w:rPr>
          <w:rFonts w:ascii="Times New Roman" w:eastAsia="Times-Roman" w:hAnsi="Times New Roman" w:cs="Times New Roman"/>
          <w:sz w:val="24"/>
          <w:szCs w:val="24"/>
        </w:rPr>
        <w:t>.</w:t>
      </w:r>
    </w:p>
    <w:p w:rsidR="00A80E51" w:rsidRPr="0050204E" w:rsidRDefault="00A80E51" w:rsidP="00A80E51">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Социальный эффект от реализации мероприятий данной группы состоит в повышении конкуретноспособности исследуемой организации.</w:t>
      </w:r>
    </w:p>
    <w:p w:rsidR="006D49AF" w:rsidRPr="0050204E" w:rsidRDefault="00A80E51" w:rsidP="00265DBD">
      <w:pPr>
        <w:autoSpaceDE w:val="0"/>
        <w:autoSpaceDN w:val="0"/>
        <w:adjustRightInd w:val="0"/>
        <w:spacing w:after="0" w:line="360" w:lineRule="auto"/>
        <w:ind w:firstLine="709"/>
        <w:jc w:val="both"/>
        <w:rPr>
          <w:rFonts w:ascii="Times New Roman" w:eastAsia="Times-Roman" w:hAnsi="Times New Roman" w:cs="Times New Roman"/>
          <w:sz w:val="24"/>
          <w:szCs w:val="24"/>
        </w:rPr>
      </w:pPr>
      <w:r w:rsidRPr="0050204E">
        <w:rPr>
          <w:rFonts w:ascii="Times New Roman" w:eastAsia="Times-Roman" w:hAnsi="Times New Roman" w:cs="Times New Roman"/>
          <w:sz w:val="24"/>
          <w:szCs w:val="24"/>
        </w:rPr>
        <w:t>Э</w:t>
      </w:r>
      <w:r w:rsidR="009351E8" w:rsidRPr="0050204E">
        <w:rPr>
          <w:rFonts w:ascii="Times New Roman" w:eastAsia="Times-Roman" w:hAnsi="Times New Roman" w:cs="Times New Roman"/>
          <w:sz w:val="24"/>
          <w:szCs w:val="24"/>
        </w:rPr>
        <w:t>кономическ</w:t>
      </w:r>
      <w:r w:rsidR="008A6F71" w:rsidRPr="0050204E">
        <w:rPr>
          <w:rFonts w:ascii="Times New Roman" w:eastAsia="Times-Roman" w:hAnsi="Times New Roman" w:cs="Times New Roman"/>
          <w:sz w:val="24"/>
          <w:szCs w:val="24"/>
        </w:rPr>
        <w:t>ий</w:t>
      </w:r>
      <w:r w:rsidR="009351E8" w:rsidRPr="0050204E">
        <w:rPr>
          <w:rFonts w:ascii="Times New Roman" w:eastAsia="Times-Roman" w:hAnsi="Times New Roman" w:cs="Times New Roman"/>
          <w:sz w:val="24"/>
          <w:szCs w:val="24"/>
        </w:rPr>
        <w:t xml:space="preserve"> эффект от внедрения </w:t>
      </w:r>
      <w:r w:rsidR="00FD4F8E" w:rsidRPr="0050204E">
        <w:rPr>
          <w:rFonts w:ascii="Times New Roman" w:hAnsi="Times New Roman" w:cs="Times New Roman"/>
          <w:sz w:val="24"/>
          <w:szCs w:val="24"/>
        </w:rPr>
        <w:t>предлагаемых</w:t>
      </w:r>
      <w:r w:rsidR="00FD4F8E" w:rsidRPr="0050204E">
        <w:rPr>
          <w:rFonts w:ascii="Times New Roman" w:eastAsia="Times-Roman" w:hAnsi="Times New Roman" w:cs="Times New Roman"/>
          <w:sz w:val="24"/>
          <w:szCs w:val="24"/>
        </w:rPr>
        <w:t xml:space="preserve"> </w:t>
      </w:r>
      <w:r w:rsidR="009351E8" w:rsidRPr="0050204E">
        <w:rPr>
          <w:rFonts w:ascii="Times New Roman" w:eastAsia="Times-Roman" w:hAnsi="Times New Roman" w:cs="Times New Roman"/>
          <w:sz w:val="24"/>
          <w:szCs w:val="24"/>
        </w:rPr>
        <w:t>мероприятий</w:t>
      </w:r>
      <w:r w:rsidRPr="0050204E">
        <w:rPr>
          <w:rFonts w:ascii="Times New Roman" w:eastAsia="Times-Roman" w:hAnsi="Times New Roman" w:cs="Times New Roman"/>
          <w:sz w:val="24"/>
          <w:szCs w:val="24"/>
        </w:rPr>
        <w:t xml:space="preserve"> составит</w:t>
      </w:r>
      <w:r w:rsidR="008A6F71" w:rsidRPr="0050204E">
        <w:rPr>
          <w:rFonts w:ascii="Times New Roman" w:eastAsia="Times-Roman" w:hAnsi="Times New Roman" w:cs="Times New Roman"/>
          <w:sz w:val="24"/>
          <w:szCs w:val="24"/>
        </w:rPr>
        <w:t xml:space="preserve"> около </w:t>
      </w:r>
      <w:r w:rsidR="005F4354" w:rsidRPr="0050204E">
        <w:rPr>
          <w:rFonts w:ascii="Times New Roman" w:hAnsi="Times New Roman" w:cs="Times New Roman"/>
          <w:position w:val="-10"/>
          <w:sz w:val="24"/>
          <w:szCs w:val="24"/>
        </w:rPr>
        <w:object w:dxaOrig="2000" w:dyaOrig="360">
          <v:shape id="_x0000_i1083" type="#_x0000_t75" style="width:99.85pt;height:18.35pt" o:ole="">
            <v:imagedata r:id="rId147" o:title=""/>
          </v:shape>
          <o:OLEObject Type="Embed" ProgID="Equation.DSMT4" ShapeID="_x0000_i1083" DrawAspect="Content" ObjectID="_1546149021" r:id="rId148"/>
        </w:object>
      </w:r>
      <w:r w:rsidR="008A6F71" w:rsidRPr="0050204E">
        <w:rPr>
          <w:rFonts w:ascii="Times New Roman" w:eastAsia="Times-Roman" w:hAnsi="Times New Roman" w:cs="Times New Roman"/>
          <w:sz w:val="24"/>
          <w:szCs w:val="24"/>
        </w:rPr>
        <w:t xml:space="preserve"> </w:t>
      </w:r>
    </w:p>
    <w:p w:rsidR="006D49AF" w:rsidRPr="0050204E" w:rsidRDefault="006D49AF" w:rsidP="006D49AF">
      <w:pPr>
        <w:autoSpaceDE w:val="0"/>
        <w:autoSpaceDN w:val="0"/>
        <w:adjustRightInd w:val="0"/>
        <w:spacing w:after="0" w:line="240" w:lineRule="auto"/>
        <w:ind w:firstLine="720"/>
        <w:jc w:val="both"/>
        <w:rPr>
          <w:rFonts w:ascii="Times New Roman" w:hAnsi="Times New Roman" w:cs="Times New Roman"/>
          <w:sz w:val="24"/>
          <w:szCs w:val="24"/>
        </w:rPr>
      </w:pPr>
    </w:p>
    <w:p w:rsidR="006D49AF" w:rsidRPr="0050204E" w:rsidRDefault="006D49AF" w:rsidP="006D49AF">
      <w:pPr>
        <w:autoSpaceDE w:val="0"/>
        <w:autoSpaceDN w:val="0"/>
        <w:adjustRightInd w:val="0"/>
        <w:spacing w:after="0" w:line="360" w:lineRule="auto"/>
        <w:ind w:firstLine="709"/>
        <w:jc w:val="both"/>
        <w:rPr>
          <w:rFonts w:ascii="Times New Roman" w:eastAsia="Times-Roman" w:hAnsi="Times New Roman" w:cs="Times New Roman"/>
          <w:sz w:val="24"/>
          <w:szCs w:val="24"/>
        </w:rPr>
      </w:pPr>
    </w:p>
    <w:p w:rsidR="0081445D" w:rsidRPr="0050204E" w:rsidRDefault="0081445D" w:rsidP="00C2284B">
      <w:pPr>
        <w:spacing w:after="0" w:line="360" w:lineRule="auto"/>
        <w:ind w:firstLine="709"/>
        <w:jc w:val="both"/>
        <w:rPr>
          <w:rFonts w:ascii="Times New Roman" w:hAnsi="Times New Roman" w:cs="Times New Roman"/>
          <w:sz w:val="24"/>
          <w:szCs w:val="24"/>
        </w:rPr>
      </w:pPr>
      <w:r w:rsidRPr="0050204E">
        <w:rPr>
          <w:rFonts w:ascii="Times New Roman" w:hAnsi="Times New Roman" w:cs="Times New Roman"/>
          <w:sz w:val="24"/>
          <w:szCs w:val="24"/>
        </w:rPr>
        <w:br w:type="page"/>
      </w:r>
    </w:p>
    <w:p w:rsidR="000655D6" w:rsidRPr="0050204E" w:rsidRDefault="007216D7" w:rsidP="003A3569">
      <w:pPr>
        <w:pStyle w:val="1"/>
        <w:rPr>
          <w:rFonts w:ascii="Times New Roman" w:hAnsi="Times New Roman" w:cs="Times New Roman"/>
        </w:rPr>
      </w:pPr>
      <w:bookmarkStart w:id="40" w:name="_Toc441563531"/>
      <w:bookmarkStart w:id="41" w:name="_Toc451860841"/>
      <w:r w:rsidRPr="009A0DEE">
        <w:rPr>
          <w:rFonts w:ascii="Times New Roman" w:hAnsi="Times New Roman" w:cs="Times New Roman"/>
        </w:rPr>
        <w:t xml:space="preserve">СПИСОК </w:t>
      </w:r>
      <w:r w:rsidR="009775C9" w:rsidRPr="009A0DEE">
        <w:rPr>
          <w:rFonts w:ascii="Times New Roman" w:hAnsi="Times New Roman" w:cs="Times New Roman"/>
        </w:rPr>
        <w:t xml:space="preserve">ИСПОЛЬЗОВАННОЙ </w:t>
      </w:r>
      <w:r w:rsidRPr="009A0DEE">
        <w:rPr>
          <w:rFonts w:ascii="Times New Roman" w:hAnsi="Times New Roman" w:cs="Times New Roman"/>
        </w:rPr>
        <w:t>ЛИТЕРАТУРЫ</w:t>
      </w:r>
      <w:bookmarkEnd w:id="40"/>
      <w:bookmarkEnd w:id="41"/>
    </w:p>
    <w:p w:rsidR="00877FD2" w:rsidRPr="0050204E" w:rsidRDefault="00877FD2" w:rsidP="00877FD2">
      <w:pPr>
        <w:pStyle w:val="af7"/>
        <w:ind w:left="1778"/>
        <w:rPr>
          <w:rFonts w:ascii="Times New Roman" w:hAnsi="Times New Roman" w:cs="Times New Roman"/>
          <w:sz w:val="24"/>
          <w:szCs w:val="24"/>
        </w:rPr>
      </w:pPr>
    </w:p>
    <w:p w:rsidR="00E01218" w:rsidRPr="0050204E" w:rsidRDefault="00E01218" w:rsidP="00E01218">
      <w:pPr>
        <w:pStyle w:val="Default"/>
        <w:numPr>
          <w:ilvl w:val="0"/>
          <w:numId w:val="2"/>
        </w:numPr>
        <w:spacing w:line="360" w:lineRule="auto"/>
        <w:ind w:left="0" w:firstLine="709"/>
        <w:jc w:val="both"/>
        <w:rPr>
          <w:color w:val="auto"/>
        </w:rPr>
      </w:pPr>
      <w:r w:rsidRPr="0050204E">
        <w:rPr>
          <w:bCs/>
          <w:color w:val="auto"/>
        </w:rPr>
        <w:t xml:space="preserve">Акчурина, </w:t>
      </w:r>
      <w:r w:rsidRPr="0050204E">
        <w:rPr>
          <w:color w:val="auto"/>
        </w:rPr>
        <w:t>И.Р. Выпускная квалификационная работа: методические и процессуальные аспекты подготовки и защиты</w:t>
      </w:r>
      <w:r w:rsidRPr="0050204E">
        <w:rPr>
          <w:bCs/>
          <w:color w:val="auto"/>
        </w:rPr>
        <w:t>:</w:t>
      </w:r>
      <w:r w:rsidRPr="0050204E">
        <w:rPr>
          <w:color w:val="auto"/>
        </w:rPr>
        <w:t xml:space="preserve"> учебно-методическое пособие / И.Р. </w:t>
      </w:r>
      <w:r w:rsidRPr="0050204E">
        <w:rPr>
          <w:bCs/>
          <w:color w:val="auto"/>
        </w:rPr>
        <w:t xml:space="preserve">Акчурина; </w:t>
      </w:r>
      <w:r w:rsidRPr="0050204E">
        <w:rPr>
          <w:color w:val="auto"/>
        </w:rPr>
        <w:t xml:space="preserve">В.О. </w:t>
      </w:r>
      <w:r w:rsidRPr="0050204E">
        <w:rPr>
          <w:bCs/>
          <w:color w:val="auto"/>
        </w:rPr>
        <w:t>Мосейко</w:t>
      </w:r>
      <w:r w:rsidRPr="0050204E">
        <w:rPr>
          <w:color w:val="auto"/>
        </w:rPr>
        <w:t>. – 3-е изд., перераб. и доп. – Волгоград: Волгоградское научное издательство, 2009. – 100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Берник, К.Л. Когда необходима перестройка корпоративной культуры. В сб. «Корпоративная культура и управление изменениями» / пер. с англ. К.Л. Берник - М.: Альпина Бизнес Букс, 2009. – 192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Виханский, О.С. Менеджмент./ О.С. Виханский; А.И. Наумов - М.: Экономистъ, 2006. – 532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 xml:space="preserve">Володин, А.А. Управление финансами. Финансы предприятий: учебник. - 2-е изд.  - М.: ИИФРА-М, 2011 - 510 с. </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Герасимова, В.Д. Анализ и диагностика финансово-хозяйственной деятельности промышленного предприятия: учебное пособие: КНОРУС, 2011. - 360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Камерон, С.К. Диагностика и изменение организационной культуры: пер. с англ. С.К. Камерон; Э.Р. Куинн; под науч. ред. И.В. Андреевой. - СПб.: Питер, 2001. – 191 с.</w:t>
      </w:r>
    </w:p>
    <w:p w:rsidR="00E01218" w:rsidRPr="0050204E" w:rsidRDefault="00786C07" w:rsidP="00E01218">
      <w:pPr>
        <w:pStyle w:val="Default"/>
        <w:numPr>
          <w:ilvl w:val="0"/>
          <w:numId w:val="2"/>
        </w:numPr>
        <w:spacing w:line="360" w:lineRule="auto"/>
        <w:ind w:left="0" w:firstLine="709"/>
        <w:jc w:val="both"/>
        <w:rPr>
          <w:bCs/>
          <w:color w:val="auto"/>
        </w:rPr>
      </w:pPr>
      <w:hyperlink r:id="rId149" w:history="1">
        <w:r w:rsidR="00E01218" w:rsidRPr="0050204E">
          <w:rPr>
            <w:bCs/>
            <w:color w:val="auto"/>
          </w:rPr>
          <w:t>Кукушкина, Д.В. Кадровая политика в современных организациях / Д.В. Кукушкина, Ю.В. Павкина, Т.В.Бутова. – «Юстицинформ», 2015.</w:t>
        </w:r>
      </w:hyperlink>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Михненко, П.А. Теория менеджмента: учебник. - 2-е изд., перераб. и доп. – Московский финансово-промышленный университет «Синергия», 2014. – 640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Мордовии, С.К. Управление персоналом: современная российская практика. СПб: Питер, 2008. - 288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Мусинова, Н.Н. Формирование кадрового состава на государственной гражданской службе: современные подходы, зарубежный и отечественный опыт. / Н.Н.Мусинова;  О.Н. Любина - М.: ФГБОУ ВПО «ГУУ». Вестник университета. 2014. N 7. С. 68-72.</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Омаров, А.А. Экономика производственного объединения. - М.:  Экономика, 2011. – 384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Портер, М. Конкурентная стратегия. Методика анализа отраслей конкурентов. - М.: Альпина Паблишер, 2011. - 454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Портер, М. Международная конкуренция / М. Портер ; пер. с англ. ; под ред. В. Д. Щетинина. – М.: Международные отношения, 1993. – 896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Поршнева, А. Г. Управление организацией. / А. Г. Поршнева;  З.П. Румянцевой; Н. А. Соломатина. – М.: Инфра-М, 2010. - 669 с.</w:t>
      </w:r>
    </w:p>
    <w:p w:rsidR="00CC0621" w:rsidRPr="0050204E" w:rsidRDefault="00CC0621" w:rsidP="00E01218">
      <w:pPr>
        <w:pStyle w:val="Default"/>
        <w:numPr>
          <w:ilvl w:val="0"/>
          <w:numId w:val="2"/>
        </w:numPr>
        <w:spacing w:line="360" w:lineRule="auto"/>
        <w:ind w:left="0" w:firstLine="709"/>
        <w:jc w:val="both"/>
        <w:rPr>
          <w:bCs/>
          <w:color w:val="auto"/>
        </w:rPr>
      </w:pPr>
      <w:r w:rsidRPr="0050204E">
        <w:rPr>
          <w:bCs/>
          <w:color w:val="auto"/>
        </w:rPr>
        <w:t xml:space="preserve">Савицкая, Г. В. Анализ хозяйственной деятельности предприятия: учебник / Г. В. Савицкая. – М. : ИНФРА-М, 2009. – 400 с. </w:t>
      </w:r>
    </w:p>
    <w:p w:rsidR="00CC0621" w:rsidRPr="0050204E" w:rsidRDefault="00CC0621" w:rsidP="00CC0621">
      <w:pPr>
        <w:pStyle w:val="Default"/>
        <w:numPr>
          <w:ilvl w:val="0"/>
          <w:numId w:val="2"/>
        </w:numPr>
        <w:spacing w:line="360" w:lineRule="auto"/>
        <w:ind w:left="0" w:firstLine="709"/>
        <w:jc w:val="both"/>
        <w:rPr>
          <w:bCs/>
          <w:color w:val="auto"/>
        </w:rPr>
      </w:pPr>
      <w:r w:rsidRPr="0050204E">
        <w:rPr>
          <w:bCs/>
          <w:color w:val="auto"/>
        </w:rPr>
        <w:t>Симонов, С.В. Совершенствование механизма управления промышленными корпорациями. // ГОУ ВПУ Государственный университет управления. Вестник университета. Социология и управление персоналом. - 2007. - № 6. - С. 327-330.</w:t>
      </w:r>
    </w:p>
    <w:p w:rsidR="00CC0621" w:rsidRPr="0050204E" w:rsidRDefault="00CC0621" w:rsidP="00E01218">
      <w:pPr>
        <w:pStyle w:val="Default"/>
        <w:numPr>
          <w:ilvl w:val="0"/>
          <w:numId w:val="2"/>
        </w:numPr>
        <w:spacing w:line="360" w:lineRule="auto"/>
        <w:ind w:left="0" w:firstLine="709"/>
        <w:jc w:val="both"/>
        <w:rPr>
          <w:bCs/>
          <w:color w:val="auto"/>
        </w:rPr>
      </w:pPr>
      <w:r w:rsidRPr="0050204E">
        <w:rPr>
          <w:bCs/>
          <w:color w:val="auto"/>
        </w:rPr>
        <w:t>Соломанидина,  Т.О. Организационная культура в таблицах, тестах, схемах.  - М.: Инфра-М, 2014. - С. 8.</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Тесакова, Н.В. Миссия и Корпоративный кодекс.- М.: РИП-холдинг, 2013 - 188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Тюленева, Н. А. Практикум по экономическому  анализу: учебно-методическое пособие : Томск, 2008. - 60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Фатхуддинов, Р.А. Стратегический менеджмент. – М.: Дело, 2010. – 416 с.</w:t>
      </w:r>
    </w:p>
    <w:p w:rsidR="00CC0621" w:rsidRPr="0050204E" w:rsidRDefault="00CC0621" w:rsidP="00CC0621">
      <w:pPr>
        <w:pStyle w:val="Default"/>
        <w:numPr>
          <w:ilvl w:val="0"/>
          <w:numId w:val="2"/>
        </w:numPr>
        <w:spacing w:line="360" w:lineRule="auto"/>
        <w:ind w:left="0" w:firstLine="709"/>
        <w:jc w:val="both"/>
        <w:rPr>
          <w:bCs/>
          <w:color w:val="auto"/>
        </w:rPr>
      </w:pPr>
      <w:r w:rsidRPr="0050204E">
        <w:rPr>
          <w:bCs/>
          <w:color w:val="auto"/>
        </w:rPr>
        <w:t>Фролов, С.С. Социология организации: учебник - М.,  2001.  – 384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Шабурова, А.В. Стратегический менеджмент  : конспект лекций – СГГА.: Новосибирск, 2006. - 203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Шеремет, А. Д. Комплексный анализ хозяйственной деятельности: учебник. – М.: ИНФРА - М, 2008. – 415 с.</w:t>
      </w:r>
    </w:p>
    <w:p w:rsidR="00E01218" w:rsidRPr="0050204E" w:rsidRDefault="00E01218" w:rsidP="00E01218">
      <w:pPr>
        <w:pStyle w:val="Default"/>
        <w:numPr>
          <w:ilvl w:val="0"/>
          <w:numId w:val="2"/>
        </w:numPr>
        <w:spacing w:line="360" w:lineRule="auto"/>
        <w:ind w:left="0" w:firstLine="709"/>
        <w:jc w:val="both"/>
        <w:rPr>
          <w:bCs/>
          <w:color w:val="auto"/>
        </w:rPr>
      </w:pPr>
      <w:r w:rsidRPr="0050204E">
        <w:rPr>
          <w:bCs/>
          <w:color w:val="auto"/>
        </w:rPr>
        <w:t>Шеремет, А.Д. Методика финансового  анализа  деятельности коммерчских организаций / А.Д. Шеремет, Е.В. Негашев. - 2-e изд., перераб. и доп. - М.: НИЦ Инфра-М, 2013.</w:t>
      </w:r>
    </w:p>
    <w:p w:rsidR="00CC0621" w:rsidRPr="0050204E" w:rsidRDefault="00CC0621" w:rsidP="00C60BA3">
      <w:pPr>
        <w:pStyle w:val="Default"/>
        <w:numPr>
          <w:ilvl w:val="0"/>
          <w:numId w:val="2"/>
        </w:numPr>
        <w:spacing w:line="360" w:lineRule="auto"/>
        <w:ind w:left="0" w:firstLine="709"/>
        <w:jc w:val="both"/>
        <w:rPr>
          <w:bCs/>
          <w:color w:val="auto"/>
        </w:rPr>
      </w:pPr>
      <w:bookmarkStart w:id="42" w:name="sub_2"/>
      <w:r w:rsidRPr="0050204E">
        <w:rPr>
          <w:bCs/>
          <w:color w:val="auto"/>
        </w:rPr>
        <w:t>Герш, М.В. Корпоративная культура. // Отдел кадров коммерческой организации, 2014. - № 3. – С. 43 – 49.</w:t>
      </w:r>
    </w:p>
    <w:bookmarkEnd w:id="42"/>
    <w:p w:rsidR="00CC0621" w:rsidRPr="0050204E" w:rsidRDefault="00CC0621" w:rsidP="00C60BA3">
      <w:pPr>
        <w:pStyle w:val="Default"/>
        <w:numPr>
          <w:ilvl w:val="0"/>
          <w:numId w:val="2"/>
        </w:numPr>
        <w:spacing w:line="360" w:lineRule="auto"/>
        <w:ind w:left="0" w:firstLine="709"/>
        <w:jc w:val="both"/>
        <w:rPr>
          <w:bCs/>
          <w:color w:val="auto"/>
        </w:rPr>
      </w:pPr>
      <w:r w:rsidRPr="0050204E">
        <w:rPr>
          <w:bCs/>
          <w:color w:val="auto"/>
        </w:rPr>
        <w:t>Заглумина, Н.А. Особенности формирования корпоративной культуры в учреждении. //  Руководитель автономного учреждения, 2015. -  №  9. – С. 56 – 61.</w:t>
      </w:r>
    </w:p>
    <w:p w:rsidR="00CC0621" w:rsidRPr="0050204E" w:rsidRDefault="00CC0621" w:rsidP="00C60BA3">
      <w:pPr>
        <w:pStyle w:val="Default"/>
        <w:numPr>
          <w:ilvl w:val="0"/>
          <w:numId w:val="2"/>
        </w:numPr>
        <w:spacing w:line="360" w:lineRule="auto"/>
        <w:ind w:left="0" w:firstLine="709"/>
        <w:jc w:val="both"/>
        <w:rPr>
          <w:bCs/>
          <w:color w:val="auto"/>
        </w:rPr>
      </w:pPr>
      <w:r w:rsidRPr="0050204E">
        <w:rPr>
          <w:bCs/>
          <w:color w:val="auto"/>
        </w:rPr>
        <w:t xml:space="preserve">Козлов, В.В. Формирование и изменение корпоративной культуры в процессе управления компанией в период кризиса. // Управление корпоративной культурой, 2011. - №  4. - С. 63 – 80. </w:t>
      </w:r>
    </w:p>
    <w:p w:rsidR="00CC0621" w:rsidRPr="0050204E" w:rsidRDefault="00CC0621" w:rsidP="005C37C8">
      <w:pPr>
        <w:pStyle w:val="Default"/>
        <w:numPr>
          <w:ilvl w:val="0"/>
          <w:numId w:val="2"/>
        </w:numPr>
        <w:spacing w:line="360" w:lineRule="auto"/>
        <w:ind w:left="0" w:firstLine="709"/>
        <w:jc w:val="both"/>
        <w:rPr>
          <w:bCs/>
          <w:color w:val="auto"/>
        </w:rPr>
      </w:pPr>
      <w:r w:rsidRPr="0050204E">
        <w:rPr>
          <w:bCs/>
          <w:color w:val="auto"/>
        </w:rPr>
        <w:t xml:space="preserve">Комиссарова, Т.Ю. </w:t>
      </w:r>
      <w:hyperlink r:id="rId150" w:history="1">
        <w:r w:rsidRPr="0050204E">
          <w:rPr>
            <w:bCs/>
            <w:color w:val="auto"/>
          </w:rPr>
          <w:t>Кадровая политика. Зачем она нужна и как ее разработать? // Отдел кадров коммерческой организации, 2014, - №7</w:t>
        </w:r>
      </w:hyperlink>
      <w:r w:rsidRPr="0050204E">
        <w:rPr>
          <w:bCs/>
          <w:color w:val="auto"/>
        </w:rPr>
        <w:t>. – С 36-42.</w:t>
      </w:r>
    </w:p>
    <w:p w:rsidR="00CC0621" w:rsidRPr="0050204E" w:rsidRDefault="00CC0621" w:rsidP="00C60BA3">
      <w:pPr>
        <w:pStyle w:val="Default"/>
        <w:numPr>
          <w:ilvl w:val="0"/>
          <w:numId w:val="2"/>
        </w:numPr>
        <w:spacing w:line="360" w:lineRule="auto"/>
        <w:ind w:left="0" w:firstLine="709"/>
        <w:jc w:val="both"/>
        <w:rPr>
          <w:bCs/>
          <w:color w:val="auto"/>
        </w:rPr>
      </w:pPr>
      <w:r w:rsidRPr="0050204E">
        <w:rPr>
          <w:bCs/>
          <w:color w:val="auto"/>
        </w:rPr>
        <w:t>Матвеев, А.Б. Возможно ли управление корпоративной культурой? / А.Б. Матвеев; А.В. Алексеев. // Справочник по управлению персоналом, 2005. -  № 6 - С. 74-78.</w:t>
      </w:r>
    </w:p>
    <w:p w:rsidR="00CC0621" w:rsidRPr="0050204E" w:rsidRDefault="00CC0621" w:rsidP="00CE597C">
      <w:pPr>
        <w:pStyle w:val="Default"/>
        <w:numPr>
          <w:ilvl w:val="0"/>
          <w:numId w:val="2"/>
        </w:numPr>
        <w:spacing w:line="360" w:lineRule="auto"/>
        <w:ind w:left="0" w:firstLine="709"/>
        <w:jc w:val="both"/>
        <w:rPr>
          <w:bCs/>
          <w:color w:val="auto"/>
        </w:rPr>
      </w:pPr>
      <w:r w:rsidRPr="0050204E">
        <w:rPr>
          <w:bCs/>
          <w:color w:val="auto"/>
        </w:rPr>
        <w:t>Парушина, Н.В. Анализ эффективности использования трудовых ресурсов и фонда заработной платы. / Н.В. Парушина; Н.А. Лытнева. // Аудитор, 2012 - №№ 8,9.</w:t>
      </w:r>
    </w:p>
    <w:p w:rsidR="00CC0621" w:rsidRPr="0050204E" w:rsidRDefault="00CC0621" w:rsidP="00FE44BB">
      <w:pPr>
        <w:pStyle w:val="Default"/>
        <w:numPr>
          <w:ilvl w:val="0"/>
          <w:numId w:val="2"/>
        </w:numPr>
        <w:spacing w:line="360" w:lineRule="auto"/>
        <w:ind w:left="0" w:firstLine="709"/>
        <w:jc w:val="both"/>
        <w:rPr>
          <w:bCs/>
          <w:color w:val="auto"/>
        </w:rPr>
      </w:pPr>
      <w:r w:rsidRPr="0050204E">
        <w:rPr>
          <w:bCs/>
          <w:color w:val="auto"/>
        </w:rPr>
        <w:t xml:space="preserve">Подкопаева, М.А. Планирование и выбор варианта реализации стратегии предприятия по результатам анализа инвестиционного потенциала / М.А. Подкопаева, В.В. Носаева // Экономический анализ. – 2011.  -  № 4. – С. 26 – 29. </w:t>
      </w:r>
    </w:p>
    <w:p w:rsidR="00CC0621" w:rsidRPr="0050204E" w:rsidRDefault="00CC0621" w:rsidP="00FE44BB">
      <w:pPr>
        <w:pStyle w:val="Default"/>
        <w:numPr>
          <w:ilvl w:val="0"/>
          <w:numId w:val="2"/>
        </w:numPr>
        <w:spacing w:line="360" w:lineRule="auto"/>
        <w:ind w:left="0" w:firstLine="709"/>
        <w:jc w:val="both"/>
        <w:rPr>
          <w:bCs/>
          <w:color w:val="auto"/>
        </w:rPr>
      </w:pPr>
      <w:r w:rsidRPr="0050204E">
        <w:rPr>
          <w:bCs/>
          <w:color w:val="auto"/>
        </w:rPr>
        <w:t>Рыбаков, И. А. Корпоративная культура предприятий как фактор конкурентоспособности российской промышленности. // Экономика  управление, 2010 - № 12 - С. 137-139.</w:t>
      </w:r>
    </w:p>
    <w:p w:rsidR="00CC0621" w:rsidRPr="0050204E" w:rsidRDefault="00CC0621" w:rsidP="00FE44BB">
      <w:pPr>
        <w:pStyle w:val="Default"/>
        <w:numPr>
          <w:ilvl w:val="0"/>
          <w:numId w:val="2"/>
        </w:numPr>
        <w:spacing w:line="360" w:lineRule="auto"/>
        <w:ind w:left="0" w:firstLine="709"/>
        <w:jc w:val="both"/>
        <w:rPr>
          <w:bCs/>
          <w:color w:val="auto"/>
        </w:rPr>
      </w:pPr>
      <w:r w:rsidRPr="0050204E">
        <w:rPr>
          <w:bCs/>
          <w:color w:val="auto"/>
        </w:rPr>
        <w:t>Савченко, Л.С. Факторы формирования эффективной организационной культуры. // Экономика и управление. Российский научный журнал. № 1. - СПб., 2004.</w:t>
      </w:r>
    </w:p>
    <w:p w:rsidR="00CC0621" w:rsidRPr="0050204E" w:rsidRDefault="00CC0621" w:rsidP="00FE44BB">
      <w:pPr>
        <w:pStyle w:val="Default"/>
        <w:numPr>
          <w:ilvl w:val="0"/>
          <w:numId w:val="2"/>
        </w:numPr>
        <w:spacing w:line="360" w:lineRule="auto"/>
        <w:ind w:left="0" w:firstLine="709"/>
        <w:jc w:val="both"/>
        <w:rPr>
          <w:bCs/>
          <w:color w:val="auto"/>
        </w:rPr>
      </w:pPr>
      <w:r w:rsidRPr="0050204E">
        <w:rPr>
          <w:bCs/>
          <w:color w:val="auto"/>
        </w:rPr>
        <w:t>Станиславчик, Е Анализ и моделирования рентабельности. // Финансовая газета, 2011 - №№№ 10,11,12.</w:t>
      </w:r>
    </w:p>
    <w:p w:rsidR="00CC0621" w:rsidRPr="0050204E" w:rsidRDefault="00CC0621" w:rsidP="00FE44BB">
      <w:pPr>
        <w:pStyle w:val="Default"/>
        <w:numPr>
          <w:ilvl w:val="0"/>
          <w:numId w:val="2"/>
        </w:numPr>
        <w:spacing w:line="360" w:lineRule="auto"/>
        <w:ind w:left="0" w:firstLine="709"/>
        <w:jc w:val="both"/>
        <w:rPr>
          <w:bCs/>
          <w:color w:val="auto"/>
        </w:rPr>
      </w:pPr>
      <w:r w:rsidRPr="0050204E">
        <w:rPr>
          <w:bCs/>
          <w:color w:val="auto"/>
        </w:rPr>
        <w:t>Федорова, А. А. Что такое себестоимость продукции и как ее считать. // Упрощенка, 2014 - № 3.</w:t>
      </w:r>
    </w:p>
    <w:p w:rsidR="00E01218" w:rsidRPr="0050204E" w:rsidRDefault="00E01218" w:rsidP="00CC0621">
      <w:pPr>
        <w:pStyle w:val="Default"/>
        <w:numPr>
          <w:ilvl w:val="0"/>
          <w:numId w:val="2"/>
        </w:numPr>
        <w:spacing w:line="360" w:lineRule="auto"/>
        <w:ind w:left="0" w:firstLine="709"/>
        <w:jc w:val="both"/>
        <w:rPr>
          <w:bCs/>
          <w:color w:val="auto"/>
        </w:rPr>
      </w:pPr>
      <w:r w:rsidRPr="0050204E">
        <w:rPr>
          <w:bCs/>
          <w:color w:val="auto"/>
        </w:rPr>
        <w:t>Гражданский кодекс Российской Федерации [Электронный ресурс]. // Справочная правовая система Гарант / НПП «Гарант-Сервис» (с послед. изм.).</w:t>
      </w:r>
    </w:p>
    <w:p w:rsidR="00E01218" w:rsidRPr="0050204E" w:rsidRDefault="00E01218" w:rsidP="00CC0621">
      <w:pPr>
        <w:pStyle w:val="Default"/>
        <w:numPr>
          <w:ilvl w:val="0"/>
          <w:numId w:val="2"/>
        </w:numPr>
        <w:spacing w:line="360" w:lineRule="auto"/>
        <w:ind w:left="0" w:firstLine="709"/>
        <w:jc w:val="both"/>
        <w:rPr>
          <w:bCs/>
          <w:color w:val="auto"/>
        </w:rPr>
      </w:pPr>
      <w:r w:rsidRPr="0050204E">
        <w:rPr>
          <w:bCs/>
          <w:color w:val="auto"/>
        </w:rPr>
        <w:t>Федеральный закон Российской Федерации от 8 февраля 1991 года №14-ФЗ «Об обществах с ограниченной ответственностью» [Электронный ресурс]. // Справочная правовая система Гарант/ НПП «Гарант-Сервис» (с послед. изм.).</w:t>
      </w:r>
    </w:p>
    <w:p w:rsidR="00FE44BB" w:rsidRPr="0050204E" w:rsidRDefault="00786C07" w:rsidP="00CC0621">
      <w:pPr>
        <w:pStyle w:val="Default"/>
        <w:numPr>
          <w:ilvl w:val="0"/>
          <w:numId w:val="2"/>
        </w:numPr>
        <w:spacing w:line="360" w:lineRule="auto"/>
        <w:ind w:left="0" w:firstLine="709"/>
        <w:jc w:val="both"/>
        <w:rPr>
          <w:bCs/>
          <w:color w:val="auto"/>
        </w:rPr>
      </w:pPr>
      <w:hyperlink r:id="rId151" w:history="1">
        <w:r w:rsidR="00FE44BB" w:rsidRPr="0050204E">
          <w:rPr>
            <w:bCs/>
            <w:color w:val="auto"/>
          </w:rPr>
          <w:t>Крапивин, О.М. Социально-трудовые аспекты реструктуризации организаций / О.М. Крапивин; В.И. Власов. [Электронный ресурс</w:t>
        </w:r>
        <w:r w:rsidR="00CC0621" w:rsidRPr="0050204E">
          <w:rPr>
            <w:bCs/>
            <w:color w:val="auto"/>
          </w:rPr>
          <w:t>]</w:t>
        </w:r>
        <w:r w:rsidR="00FE44BB" w:rsidRPr="0050204E">
          <w:rPr>
            <w:bCs/>
            <w:color w:val="auto"/>
          </w:rPr>
          <w:t>. // Справочная правовая система Гарант/ НПП «Гарант-Сервис» (с послед. изм.</w:t>
        </w:r>
      </w:hyperlink>
      <w:r w:rsidR="00FE44BB" w:rsidRPr="0050204E">
        <w:rPr>
          <w:bCs/>
          <w:color w:val="auto"/>
        </w:rPr>
        <w:t>).</w:t>
      </w:r>
    </w:p>
    <w:p w:rsidR="00FE44BB" w:rsidRPr="0050204E" w:rsidRDefault="00FE44BB" w:rsidP="00CC0621">
      <w:pPr>
        <w:pStyle w:val="Default"/>
        <w:numPr>
          <w:ilvl w:val="0"/>
          <w:numId w:val="2"/>
        </w:numPr>
        <w:spacing w:line="360" w:lineRule="auto"/>
        <w:ind w:left="0" w:firstLine="709"/>
        <w:jc w:val="both"/>
        <w:rPr>
          <w:bCs/>
          <w:color w:val="auto"/>
        </w:rPr>
      </w:pPr>
      <w:r w:rsidRPr="0050204E">
        <w:rPr>
          <w:bCs/>
          <w:color w:val="auto"/>
        </w:rPr>
        <w:t xml:space="preserve">Материалы к годовому отчету за 2014 г. [Электронный ресурс] // Официальный сайт ООО «НАША СЕМЬЯ». – Режим доступа: www.rao-ees.ru. </w:t>
      </w:r>
    </w:p>
    <w:p w:rsidR="00FE44BB" w:rsidRPr="0050204E" w:rsidRDefault="00FE44BB" w:rsidP="00CC0621">
      <w:pPr>
        <w:pStyle w:val="Default"/>
        <w:numPr>
          <w:ilvl w:val="0"/>
          <w:numId w:val="2"/>
        </w:numPr>
        <w:spacing w:line="360" w:lineRule="auto"/>
        <w:ind w:left="0" w:firstLine="709"/>
        <w:jc w:val="both"/>
        <w:rPr>
          <w:bCs/>
          <w:color w:val="auto"/>
        </w:rPr>
      </w:pPr>
      <w:r w:rsidRPr="0050204E">
        <w:rPr>
          <w:bCs/>
          <w:color w:val="auto"/>
        </w:rPr>
        <w:t>Стратегическое планирование. Понятие и этапы стратегического планирования [Электронный ресурс]. – Режим доступа: http:/ /www. stplan. ru/ articles/theory/strplan.htm.</w:t>
      </w:r>
    </w:p>
    <w:p w:rsidR="00700E86" w:rsidRPr="0050204E" w:rsidRDefault="00700E86" w:rsidP="00496892">
      <w:pPr>
        <w:ind w:left="6372"/>
        <w:rPr>
          <w:rFonts w:ascii="Times New Roman" w:hAnsi="Times New Roman" w:cs="Times New Roman"/>
          <w:bCs/>
          <w:sz w:val="24"/>
          <w:szCs w:val="24"/>
        </w:rPr>
      </w:pPr>
    </w:p>
    <w:p w:rsidR="00B90F38" w:rsidRPr="0050204E" w:rsidRDefault="00B90F38">
      <w:pPr>
        <w:rPr>
          <w:rFonts w:ascii="Times New Roman" w:hAnsi="Times New Roman" w:cs="Times New Roman"/>
          <w:bCs/>
          <w:sz w:val="24"/>
          <w:szCs w:val="24"/>
        </w:rPr>
      </w:pPr>
      <w:r w:rsidRPr="0050204E">
        <w:rPr>
          <w:rFonts w:ascii="Times New Roman" w:hAnsi="Times New Roman" w:cs="Times New Roman"/>
          <w:bCs/>
          <w:sz w:val="24"/>
          <w:szCs w:val="24"/>
        </w:rPr>
        <w:br w:type="page"/>
      </w:r>
    </w:p>
    <w:p w:rsidR="00496892" w:rsidRPr="0050204E" w:rsidRDefault="001F5242" w:rsidP="008A4449">
      <w:pPr>
        <w:pStyle w:val="1"/>
        <w:rPr>
          <w:rFonts w:ascii="Times New Roman" w:hAnsi="Times New Roman" w:cs="Times New Roman"/>
          <w:b w:val="0"/>
          <w:bCs w:val="0"/>
          <w:color w:val="auto"/>
        </w:rPr>
      </w:pPr>
      <w:r w:rsidRPr="0050204E">
        <w:rPr>
          <w:rFonts w:ascii="Times New Roman" w:hAnsi="Times New Roman" w:cs="Times New Roman"/>
          <w:bCs w:val="0"/>
          <w:color w:val="auto"/>
        </w:rPr>
        <w:t xml:space="preserve"> </w:t>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r w:rsidR="000E4E4B" w:rsidRPr="0050204E">
        <w:rPr>
          <w:rFonts w:ascii="Times New Roman" w:hAnsi="Times New Roman" w:cs="Times New Roman"/>
          <w:bCs w:val="0"/>
          <w:color w:val="auto"/>
        </w:rPr>
        <w:tab/>
      </w:r>
      <w:bookmarkStart w:id="43" w:name="_Toc441563532"/>
      <w:bookmarkStart w:id="44" w:name="_Toc451860842"/>
      <w:r w:rsidR="00496892" w:rsidRPr="0050204E">
        <w:rPr>
          <w:rFonts w:ascii="Times New Roman" w:hAnsi="Times New Roman" w:cs="Times New Roman"/>
          <w:b w:val="0"/>
          <w:bCs w:val="0"/>
          <w:color w:val="auto"/>
        </w:rPr>
        <w:t>П</w:t>
      </w:r>
      <w:r w:rsidR="00100BD0" w:rsidRPr="0050204E">
        <w:rPr>
          <w:rFonts w:ascii="Times New Roman" w:hAnsi="Times New Roman" w:cs="Times New Roman"/>
          <w:b w:val="0"/>
          <w:bCs w:val="0"/>
          <w:color w:val="auto"/>
        </w:rPr>
        <w:t>РИЛОЖЕНИЕ</w:t>
      </w:r>
      <w:r w:rsidR="00496892" w:rsidRPr="0050204E">
        <w:rPr>
          <w:rFonts w:ascii="Times New Roman" w:hAnsi="Times New Roman" w:cs="Times New Roman"/>
          <w:b w:val="0"/>
          <w:bCs w:val="0"/>
          <w:color w:val="auto"/>
        </w:rPr>
        <w:t xml:space="preserve"> 1</w:t>
      </w:r>
      <w:bookmarkEnd w:id="43"/>
      <w:bookmarkEnd w:id="44"/>
    </w:p>
    <w:p w:rsidR="00615BF3" w:rsidRPr="0050204E" w:rsidRDefault="00615BF3" w:rsidP="00615BF3">
      <w:pPr>
        <w:pStyle w:val="aff0"/>
        <w:spacing w:before="0" w:beforeAutospacing="0" w:after="0" w:afterAutospacing="0" w:line="360" w:lineRule="auto"/>
        <w:ind w:firstLine="709"/>
        <w:jc w:val="both"/>
      </w:pPr>
      <w:r w:rsidRPr="0050204E">
        <w:t>Баланс ООО «НАША СЕМЬЯ»</w:t>
      </w:r>
    </w:p>
    <w:p w:rsidR="00615BF3" w:rsidRPr="0050204E" w:rsidRDefault="00615BF3" w:rsidP="00615BF3">
      <w:pPr>
        <w:pStyle w:val="aff0"/>
        <w:spacing w:before="0" w:beforeAutospacing="0" w:after="0" w:afterAutospacing="0" w:line="360" w:lineRule="auto"/>
        <w:ind w:firstLine="709"/>
        <w:jc w:val="both"/>
      </w:pPr>
    </w:p>
    <w:p w:rsidR="00615BF3" w:rsidRPr="0050204E" w:rsidRDefault="00615BF3" w:rsidP="00615BF3">
      <w:pPr>
        <w:pStyle w:val="aff0"/>
        <w:spacing w:before="0" w:beforeAutospacing="0" w:after="0" w:afterAutospacing="0" w:line="360" w:lineRule="auto"/>
        <w:ind w:firstLine="709"/>
        <w:jc w:val="both"/>
      </w:pPr>
      <w:r w:rsidRPr="0050204E">
        <w:rPr>
          <w:noProof/>
        </w:rPr>
        <w:drawing>
          <wp:inline distT="0" distB="0" distL="0" distR="0" wp14:anchorId="211BB2A3" wp14:editId="3EA0CAB1">
            <wp:extent cx="5415566" cy="7772398"/>
            <wp:effectExtent l="0" t="0" r="0" b="63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5415819" cy="7772761"/>
                    </a:xfrm>
                    <a:prstGeom prst="rect">
                      <a:avLst/>
                    </a:prstGeom>
                    <a:noFill/>
                    <a:ln>
                      <a:noFill/>
                    </a:ln>
                  </pic:spPr>
                </pic:pic>
              </a:graphicData>
            </a:graphic>
          </wp:inline>
        </w:drawing>
      </w:r>
    </w:p>
    <w:p w:rsidR="00615BF3" w:rsidRDefault="00615BF3" w:rsidP="00615BF3">
      <w:pPr>
        <w:pStyle w:val="aff0"/>
        <w:spacing w:before="0" w:beforeAutospacing="0" w:after="0" w:afterAutospacing="0" w:line="360" w:lineRule="auto"/>
        <w:ind w:firstLine="709"/>
        <w:jc w:val="both"/>
      </w:pPr>
    </w:p>
    <w:p w:rsidR="007A07D4" w:rsidRPr="0050204E" w:rsidRDefault="007A07D4" w:rsidP="00615BF3">
      <w:pPr>
        <w:pStyle w:val="aff0"/>
        <w:spacing w:before="0" w:beforeAutospacing="0" w:after="0" w:afterAutospacing="0" w:line="360" w:lineRule="auto"/>
        <w:ind w:firstLine="709"/>
        <w:jc w:val="both"/>
      </w:pPr>
    </w:p>
    <w:p w:rsidR="00615BF3" w:rsidRPr="0050204E" w:rsidRDefault="00B23EC8" w:rsidP="00615BF3">
      <w:pPr>
        <w:pStyle w:val="aff0"/>
        <w:spacing w:before="0" w:beforeAutospacing="0" w:after="0" w:afterAutospacing="0" w:line="360" w:lineRule="auto"/>
        <w:ind w:left="4248" w:firstLine="708"/>
        <w:jc w:val="both"/>
      </w:pPr>
      <w:r w:rsidRPr="0050204E">
        <w:t xml:space="preserve">Окончание </w:t>
      </w:r>
      <w:r w:rsidR="00615BF3" w:rsidRPr="0050204E">
        <w:t xml:space="preserve"> ПРИЛОЖЕНИЯ 1</w:t>
      </w:r>
    </w:p>
    <w:p w:rsidR="00615BF3" w:rsidRPr="0050204E" w:rsidRDefault="00615BF3" w:rsidP="00615BF3">
      <w:pPr>
        <w:pStyle w:val="aff0"/>
        <w:spacing w:before="0" w:beforeAutospacing="0" w:after="0" w:afterAutospacing="0" w:line="360" w:lineRule="auto"/>
        <w:ind w:firstLine="709"/>
        <w:jc w:val="both"/>
      </w:pPr>
      <w:r w:rsidRPr="0050204E">
        <w:rPr>
          <w:noProof/>
        </w:rPr>
        <w:drawing>
          <wp:inline distT="0" distB="0" distL="0" distR="0" wp14:anchorId="398CB9F9" wp14:editId="66C75ED8">
            <wp:extent cx="5515284" cy="8197617"/>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5515310" cy="8197655"/>
                    </a:xfrm>
                    <a:prstGeom prst="rect">
                      <a:avLst/>
                    </a:prstGeom>
                    <a:noFill/>
                    <a:ln>
                      <a:noFill/>
                    </a:ln>
                  </pic:spPr>
                </pic:pic>
              </a:graphicData>
            </a:graphic>
          </wp:inline>
        </w:drawing>
      </w:r>
    </w:p>
    <w:p w:rsidR="00615BF3" w:rsidRPr="0050204E" w:rsidRDefault="00615BF3">
      <w:pPr>
        <w:rPr>
          <w:rFonts w:ascii="Times New Roman" w:hAnsi="Times New Roman" w:cs="Times New Roman"/>
          <w:sz w:val="24"/>
          <w:szCs w:val="24"/>
        </w:rPr>
      </w:pPr>
      <w:r w:rsidRPr="0050204E">
        <w:rPr>
          <w:rFonts w:ascii="Times New Roman" w:hAnsi="Times New Roman" w:cs="Times New Roman"/>
          <w:sz w:val="24"/>
          <w:szCs w:val="24"/>
        </w:rPr>
        <w:br w:type="page"/>
      </w:r>
    </w:p>
    <w:p w:rsidR="00921AE9" w:rsidRPr="0050204E" w:rsidRDefault="00921AE9" w:rsidP="00CE298D">
      <w:pPr>
        <w:pStyle w:val="aff0"/>
        <w:spacing w:before="0" w:beforeAutospacing="0" w:after="0" w:afterAutospacing="0" w:line="360" w:lineRule="auto"/>
        <w:ind w:left="5664" w:firstLine="708"/>
        <w:jc w:val="both"/>
        <w:outlineLvl w:val="1"/>
      </w:pPr>
      <w:bookmarkStart w:id="45" w:name="_Toc451860843"/>
      <w:r w:rsidRPr="0050204E">
        <w:t>ПРИЛОЖЕ</w:t>
      </w:r>
      <w:r w:rsidR="00AB6EF9">
        <w:t>НИЕ</w:t>
      </w:r>
      <w:r w:rsidRPr="0050204E">
        <w:t xml:space="preserve"> 2</w:t>
      </w:r>
      <w:bookmarkEnd w:id="45"/>
    </w:p>
    <w:p w:rsidR="001A6375" w:rsidRPr="0050204E" w:rsidRDefault="001A6375" w:rsidP="001A6375">
      <w:pPr>
        <w:spacing w:after="0" w:line="360" w:lineRule="auto"/>
        <w:ind w:firstLine="709"/>
        <w:rPr>
          <w:rFonts w:ascii="Times New Roman" w:hAnsi="Times New Roman" w:cs="Times New Roman"/>
          <w:bCs/>
          <w:sz w:val="24"/>
          <w:szCs w:val="24"/>
        </w:rPr>
      </w:pPr>
      <w:r w:rsidRPr="0050204E">
        <w:rPr>
          <w:rFonts w:ascii="Times New Roman" w:hAnsi="Times New Roman" w:cs="Times New Roman"/>
          <w:bCs/>
          <w:sz w:val="24"/>
          <w:szCs w:val="24"/>
        </w:rPr>
        <w:t>Форма анкеты</w:t>
      </w:r>
    </w:p>
    <w:p w:rsidR="002B258F" w:rsidRPr="0050204E" w:rsidRDefault="002B258F" w:rsidP="001A6375">
      <w:pPr>
        <w:spacing w:after="0" w:line="360" w:lineRule="auto"/>
        <w:ind w:firstLine="709"/>
        <w:rPr>
          <w:rFonts w:ascii="Times New Roman" w:hAnsi="Times New Roman" w:cs="Times New Roman"/>
          <w:bCs/>
          <w:sz w:val="24"/>
          <w:szCs w:val="24"/>
        </w:rPr>
      </w:pPr>
    </w:p>
    <w:p w:rsidR="002B258F" w:rsidRPr="0050204E" w:rsidRDefault="002B258F" w:rsidP="002B258F">
      <w:pPr>
        <w:spacing w:after="0" w:line="360" w:lineRule="auto"/>
        <w:jc w:val="center"/>
        <w:rPr>
          <w:rFonts w:ascii="Times New Roman" w:hAnsi="Times New Roman" w:cs="Times New Roman"/>
          <w:bCs/>
          <w:i/>
          <w:iCs/>
          <w:sz w:val="24"/>
          <w:szCs w:val="24"/>
        </w:rPr>
      </w:pPr>
      <w:r w:rsidRPr="0050204E">
        <w:rPr>
          <w:rFonts w:ascii="Times New Roman" w:hAnsi="Times New Roman" w:cs="Times New Roman"/>
          <w:bCs/>
          <w:i/>
          <w:iCs/>
          <w:sz w:val="24"/>
          <w:szCs w:val="24"/>
        </w:rPr>
        <w:t>Уважаемый сотрудник!</w:t>
      </w:r>
    </w:p>
    <w:p w:rsidR="00AF0E84" w:rsidRPr="0050204E" w:rsidRDefault="00AF0E84" w:rsidP="002B258F">
      <w:pPr>
        <w:spacing w:after="0" w:line="360" w:lineRule="auto"/>
        <w:jc w:val="center"/>
        <w:rPr>
          <w:rFonts w:ascii="Times New Roman" w:hAnsi="Times New Roman" w:cs="Times New Roman"/>
          <w:bCs/>
          <w:i/>
          <w:iCs/>
          <w:sz w:val="24"/>
          <w:szCs w:val="24"/>
        </w:rPr>
      </w:pPr>
    </w:p>
    <w:p w:rsidR="00CF3B94" w:rsidRPr="0050204E" w:rsidRDefault="002B258F" w:rsidP="002B258F">
      <w:pPr>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Просим Вас ответить на ряд вопросов, касающихся Вашей работы. Сопоставление Ваших ответов с мнениями других сотрудников позволит сделать правильные выводы об </w:t>
      </w:r>
      <w:r w:rsidRPr="0050204E">
        <w:rPr>
          <w:rFonts w:ascii="Times New Roman" w:hAnsi="Times New Roman" w:cs="Times New Roman"/>
          <w:bCs/>
          <w:sz w:val="24"/>
          <w:szCs w:val="24"/>
        </w:rPr>
        <w:t>уровени удовлетворённости сотрудника работой в компании и оценить элементы корпоративной культура</w:t>
      </w:r>
      <w:r w:rsidRPr="0050204E">
        <w:rPr>
          <w:rFonts w:ascii="Times New Roman" w:hAnsi="Times New Roman" w:cs="Times New Roman"/>
          <w:sz w:val="24"/>
          <w:szCs w:val="24"/>
        </w:rPr>
        <w:t>. Но это, конечно, зависит от искренности, точности и полноты Ваших ответов. Мы просим иметь в виду, что мнение каждого отдельного человека не будет оглашено.</w:t>
      </w:r>
    </w:p>
    <w:p w:rsidR="002B258F" w:rsidRPr="0050204E" w:rsidRDefault="002B258F" w:rsidP="002B258F">
      <w:pPr>
        <w:spacing w:after="0" w:line="360" w:lineRule="auto"/>
        <w:ind w:firstLine="720"/>
        <w:jc w:val="both"/>
        <w:rPr>
          <w:rFonts w:ascii="Times New Roman" w:hAnsi="Times New Roman" w:cs="Times New Roman"/>
          <w:sz w:val="24"/>
          <w:szCs w:val="24"/>
        </w:rPr>
      </w:pPr>
      <w:r w:rsidRPr="0050204E">
        <w:rPr>
          <w:rFonts w:ascii="Times New Roman" w:hAnsi="Times New Roman" w:cs="Times New Roman"/>
          <w:sz w:val="24"/>
          <w:szCs w:val="24"/>
        </w:rPr>
        <w:t xml:space="preserve"> </w:t>
      </w:r>
    </w:p>
    <w:p w:rsidR="00CF3B94" w:rsidRPr="0050204E" w:rsidRDefault="00CF3B94" w:rsidP="00CF3B94">
      <w:pPr>
        <w:pStyle w:val="ab"/>
        <w:numPr>
          <w:ilvl w:val="0"/>
          <w:numId w:val="20"/>
        </w:numPr>
        <w:spacing w:after="0" w:line="360" w:lineRule="auto"/>
        <w:jc w:val="both"/>
        <w:rPr>
          <w:rFonts w:ascii="Times New Roman" w:hAnsi="Times New Roman" w:cs="Times New Roman"/>
          <w:sz w:val="24"/>
          <w:szCs w:val="24"/>
        </w:rPr>
      </w:pPr>
      <w:r w:rsidRPr="0050204E">
        <w:rPr>
          <w:rFonts w:ascii="Times New Roman" w:hAnsi="Times New Roman" w:cs="Times New Roman"/>
          <w:sz w:val="24"/>
          <w:szCs w:val="24"/>
        </w:rPr>
        <w:t xml:space="preserve">    Скажите, пожалуйста, сколько вам полных лет?  ______</w:t>
      </w:r>
    </w:p>
    <w:p w:rsidR="00CF3B94" w:rsidRPr="0050204E" w:rsidRDefault="00CF3B94" w:rsidP="00CF3B94">
      <w:pPr>
        <w:spacing w:after="0" w:line="360" w:lineRule="auto"/>
        <w:ind w:firstLine="720"/>
        <w:jc w:val="both"/>
        <w:rPr>
          <w:rFonts w:ascii="Times New Roman" w:hAnsi="Times New Roman" w:cs="Times New Roman"/>
          <w:sz w:val="24"/>
          <w:szCs w:val="24"/>
        </w:rPr>
      </w:pPr>
    </w:p>
    <w:p w:rsidR="00CF3B94" w:rsidRPr="0050204E" w:rsidRDefault="00CF3B94" w:rsidP="00CF3B94">
      <w:pPr>
        <w:pStyle w:val="ab"/>
        <w:numPr>
          <w:ilvl w:val="0"/>
          <w:numId w:val="14"/>
        </w:numPr>
        <w:spacing w:after="0" w:line="360" w:lineRule="auto"/>
        <w:ind w:left="709" w:firstLine="0"/>
        <w:rPr>
          <w:rFonts w:ascii="Times New Roman" w:hAnsi="Times New Roman" w:cs="Times New Roman"/>
          <w:sz w:val="24"/>
          <w:szCs w:val="24"/>
        </w:rPr>
      </w:pPr>
      <w:r w:rsidRPr="0050204E">
        <w:rPr>
          <w:rFonts w:ascii="Times New Roman"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14:anchorId="300BDC59" wp14:editId="52110039">
                <wp:simplePos x="0" y="0"/>
                <wp:positionH relativeFrom="column">
                  <wp:posOffset>4834255</wp:posOffset>
                </wp:positionH>
                <wp:positionV relativeFrom="paragraph">
                  <wp:posOffset>635</wp:posOffset>
                </wp:positionV>
                <wp:extent cx="257175" cy="224790"/>
                <wp:effectExtent l="0" t="0" r="28575" b="22860"/>
                <wp:wrapNone/>
                <wp:docPr id="53" name="Прямоугольник 53"/>
                <wp:cNvGraphicFramePr/>
                <a:graphic xmlns:a="http://schemas.openxmlformats.org/drawingml/2006/main">
                  <a:graphicData uri="http://schemas.microsoft.com/office/word/2010/wordprocessingShape">
                    <wps:wsp>
                      <wps:cNvSpPr/>
                      <wps:spPr>
                        <a:xfrm>
                          <a:off x="0" y="0"/>
                          <a:ext cx="257175" cy="22479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3" o:spid="_x0000_s1046" style="position:absolute;left:0;text-align:left;margin-left:380.65pt;margin-top:.05pt;width:20.25pt;height:17.7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" fillcolor="white [3201]" strokecolor="black [3213]" strokeweight="2pt">
                <v:textbox>
                  <w:txbxContent>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jc w:val="center"/>
                      </w:pPr>
                    </w:p>
                  </w:txbxContent>
                </v:textbox>
              </v:rect>
            </w:pict>
          </mc:Fallback>
        </mc:AlternateContent>
      </w:r>
      <w:r w:rsidRPr="0050204E">
        <w:rPr>
          <w:rFonts w:ascii="Times New Roman" w:hAnsi="Times New Roman" w:cs="Times New Roman"/>
          <w:noProof/>
          <w:sz w:val="24"/>
          <w:szCs w:val="24"/>
          <w:lang w:eastAsia="ru-RU"/>
        </w:rPr>
        <mc:AlternateContent>
          <mc:Choice Requires="wps">
            <w:drawing>
              <wp:anchor distT="0" distB="0" distL="114300" distR="114300" simplePos="0" relativeHeight="251709440" behindDoc="0" locked="0" layoutInCell="1" allowOverlap="1" wp14:anchorId="714265E4" wp14:editId="1B4BDE35">
                <wp:simplePos x="0" y="0"/>
                <wp:positionH relativeFrom="column">
                  <wp:posOffset>3426925</wp:posOffset>
                </wp:positionH>
                <wp:positionV relativeFrom="paragraph">
                  <wp:posOffset>-3354</wp:posOffset>
                </wp:positionV>
                <wp:extent cx="257175" cy="224790"/>
                <wp:effectExtent l="0" t="0" r="28575" b="22860"/>
                <wp:wrapNone/>
                <wp:docPr id="52" name="Прямоугольник 52"/>
                <wp:cNvGraphicFramePr/>
                <a:graphic xmlns:a="http://schemas.openxmlformats.org/drawingml/2006/main">
                  <a:graphicData uri="http://schemas.microsoft.com/office/word/2010/wordprocessingShape">
                    <wps:wsp>
                      <wps:cNvSpPr/>
                      <wps:spPr>
                        <a:xfrm>
                          <a:off x="0" y="0"/>
                          <a:ext cx="257175" cy="22479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2" o:spid="_x0000_s1047" style="position:absolute;left:0;text-align:left;margin-left:269.85pt;margin-top:-.25pt;width:20.25pt;height:17.7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" fillcolor="white [3201]" strokecolor="black [3213]" strokeweight="2pt">
                <v:textbox>
                  <w:txbxContent>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pStyle w:val="22"/>
                        <w:spacing w:after="0" w:line="360" w:lineRule="auto"/>
                        <w:jc w:val="both"/>
                        <w:rPr>
                          <w:sz w:val="28"/>
                          <w:szCs w:val="28"/>
                        </w:rPr>
                      </w:pPr>
                      <w:r>
                        <w:rPr>
                          <w:bCs/>
                          <w:sz w:val="28"/>
                          <w:szCs w:val="28"/>
                        </w:rPr>
                        <w:t>1.</w:t>
                      </w:r>
                      <w:r w:rsidRPr="009E74B8">
                        <w:rPr>
                          <w:bCs/>
                          <w:sz w:val="28"/>
                          <w:szCs w:val="28"/>
                        </w:rPr>
                        <w:t>Скажите</w:t>
                      </w:r>
                      <w:r>
                        <w:rPr>
                          <w:bCs/>
                          <w:sz w:val="28"/>
                          <w:szCs w:val="28"/>
                        </w:rPr>
                        <w:t>, пожалуйста, сколько вам полных лет?</w:t>
                      </w:r>
                      <w:r w:rsidRPr="009E74B8">
                        <w:rPr>
                          <w:bCs/>
                          <w:sz w:val="28"/>
                          <w:szCs w:val="28"/>
                        </w:rPr>
                        <w:t xml:space="preserve"> </w:t>
                      </w:r>
                      <w:r>
                        <w:rPr>
                          <w:bCs/>
                          <w:sz w:val="20"/>
                          <w:szCs w:val="20"/>
                        </w:rPr>
                        <w:t xml:space="preserve"> </w:t>
                      </w:r>
                    </w:p>
                    <w:p w:rsidR="009D0DA6" w:rsidRPr="0094619A" w:rsidRDefault="009D0DA6" w:rsidP="00CF3B94">
                      <w:pPr>
                        <w:pStyle w:val="22"/>
                        <w:spacing w:after="0" w:line="360" w:lineRule="auto"/>
                        <w:jc w:val="both"/>
                        <w:rPr>
                          <w:sz w:val="28"/>
                          <w:szCs w:val="28"/>
                        </w:rPr>
                      </w:pPr>
                      <w:r>
                        <w:rPr>
                          <w:sz w:val="28"/>
                          <w:szCs w:val="28"/>
                        </w:rPr>
                        <w:t>2.Пол респондента:</w:t>
                      </w:r>
                    </w:p>
                    <w:p w:rsidR="009D0DA6" w:rsidRPr="0027359D" w:rsidRDefault="009D0DA6" w:rsidP="00CF3B94">
                      <w:pPr>
                        <w:pStyle w:val="22"/>
                        <w:numPr>
                          <w:ilvl w:val="0"/>
                          <w:numId w:val="19"/>
                        </w:numPr>
                        <w:spacing w:after="0" w:line="360" w:lineRule="auto"/>
                        <w:rPr>
                          <w:sz w:val="28"/>
                          <w:szCs w:val="28"/>
                        </w:rPr>
                      </w:pPr>
                      <w:r w:rsidRPr="0027359D">
                        <w:rPr>
                          <w:sz w:val="28"/>
                          <w:szCs w:val="28"/>
                        </w:rPr>
                        <w:t>Мужской.</w:t>
                      </w:r>
                    </w:p>
                    <w:p w:rsidR="009D0DA6" w:rsidRPr="00A17594" w:rsidRDefault="009D0DA6" w:rsidP="00CF3B94">
                      <w:pPr>
                        <w:pStyle w:val="22"/>
                        <w:numPr>
                          <w:ilvl w:val="0"/>
                          <w:numId w:val="19"/>
                        </w:numPr>
                        <w:spacing w:after="0" w:line="360" w:lineRule="auto"/>
                        <w:rPr>
                          <w:sz w:val="28"/>
                          <w:szCs w:val="28"/>
                        </w:rPr>
                      </w:pPr>
                      <w:r w:rsidRPr="0027359D">
                        <w:t>Женский.</w:t>
                      </w:r>
                    </w:p>
                    <w:p w:rsidR="009D0DA6" w:rsidRPr="00BD7A2B" w:rsidRDefault="009D0DA6" w:rsidP="00CF3B94">
                      <w:pPr>
                        <w:pStyle w:val="22"/>
                        <w:spacing w:after="0" w:line="360" w:lineRule="auto"/>
                        <w:jc w:val="center"/>
                        <w:rPr>
                          <w:sz w:val="28"/>
                          <w:szCs w:val="28"/>
                        </w:rPr>
                      </w:pPr>
                      <w:r w:rsidRPr="00BD7A2B">
                        <w:rPr>
                          <w:sz w:val="28"/>
                          <w:szCs w:val="28"/>
                        </w:rPr>
                        <w:t>Основное интервью</w:t>
                      </w:r>
                    </w:p>
                    <w:p w:rsidR="009D0DA6" w:rsidRDefault="009D0DA6" w:rsidP="00CF3B94">
                      <w:pPr>
                        <w:spacing w:line="360" w:lineRule="auto"/>
                        <w:jc w:val="both"/>
                        <w:rPr>
                          <w:sz w:val="28"/>
                          <w:szCs w:val="28"/>
                        </w:rPr>
                      </w:pPr>
                      <w:r>
                        <w:rPr>
                          <w:sz w:val="28"/>
                          <w:szCs w:val="28"/>
                        </w:rPr>
                        <w:t>3.Определите, пожалуйста, в какой мере вас удовлетворяют различные стороны вашей работы</w:t>
                      </w:r>
                      <w:r w:rsidRPr="0094619A">
                        <w:rPr>
                          <w:sz w:val="28"/>
                          <w:szCs w:val="28"/>
                        </w:rPr>
                        <w:t xml:space="preserve"> </w:t>
                      </w:r>
                      <w:r w:rsidRPr="009D32B8">
                        <w:rPr>
                          <w:sz w:val="28"/>
                          <w:szCs w:val="28"/>
                        </w:rPr>
                        <w:t>(соответствующий квадрат зачеркните крестом).</w:t>
                      </w:r>
                    </w:p>
                    <w:p w:rsidR="009D0DA6" w:rsidRDefault="009D0DA6" w:rsidP="00CF3B94">
                      <w:pPr>
                        <w:jc w:val="center"/>
                      </w:pPr>
                    </w:p>
                  </w:txbxContent>
                </v:textbox>
              </v:rect>
            </w:pict>
          </mc:Fallback>
        </mc:AlternateContent>
      </w:r>
      <w:r w:rsidRPr="0050204E">
        <w:rPr>
          <w:rFonts w:ascii="Times New Roman" w:hAnsi="Times New Roman" w:cs="Times New Roman"/>
          <w:sz w:val="24"/>
          <w:szCs w:val="24"/>
        </w:rPr>
        <w:t>Пол респондента: Мужской                  Женский.</w:t>
      </w:r>
      <w:r w:rsidRPr="0050204E">
        <w:rPr>
          <w:rFonts w:ascii="Times New Roman" w:hAnsi="Times New Roman" w:cs="Times New Roman"/>
          <w:noProof/>
          <w:sz w:val="24"/>
          <w:szCs w:val="24"/>
          <w:lang w:eastAsia="ru-RU"/>
        </w:rPr>
        <w:t xml:space="preserve"> </w:t>
      </w:r>
    </w:p>
    <w:p w:rsidR="00CF3B94" w:rsidRPr="0050204E" w:rsidRDefault="00CF3B94" w:rsidP="00CF3B94">
      <w:pPr>
        <w:pStyle w:val="ab"/>
        <w:spacing w:after="0" w:line="360" w:lineRule="auto"/>
        <w:ind w:left="0" w:firstLine="709"/>
        <w:rPr>
          <w:rFonts w:ascii="Times New Roman" w:hAnsi="Times New Roman" w:cs="Times New Roman"/>
          <w:sz w:val="24"/>
          <w:szCs w:val="24"/>
        </w:rPr>
      </w:pPr>
      <w:r w:rsidRPr="0050204E">
        <w:rPr>
          <w:rFonts w:ascii="Times New Roman" w:hAnsi="Times New Roman" w:cs="Times New Roman"/>
          <w:sz w:val="24"/>
          <w:szCs w:val="24"/>
        </w:rPr>
        <w:t xml:space="preserve"> Примечание: соответствующий квадрат зачеркните крестом.</w:t>
      </w:r>
    </w:p>
    <w:p w:rsidR="00CF3B94" w:rsidRPr="0050204E" w:rsidRDefault="00CF3B94" w:rsidP="00CF3B94">
      <w:pPr>
        <w:pStyle w:val="22"/>
        <w:spacing w:after="0" w:line="360" w:lineRule="auto"/>
        <w:jc w:val="center"/>
        <w:rPr>
          <w:rFonts w:ascii="Times New Roman" w:hAnsi="Times New Roman" w:cs="Times New Roman"/>
          <w:sz w:val="24"/>
          <w:szCs w:val="24"/>
        </w:rPr>
      </w:pPr>
    </w:p>
    <w:p w:rsidR="00CF3B94" w:rsidRPr="0050204E" w:rsidRDefault="00CF3B94" w:rsidP="00CF3B94">
      <w:pPr>
        <w:pStyle w:val="22"/>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 xml:space="preserve">3 </w:t>
      </w:r>
      <w:r w:rsidRPr="0050204E">
        <w:rPr>
          <w:rFonts w:ascii="Times New Roman" w:hAnsi="Times New Roman" w:cs="Times New Roman"/>
          <w:sz w:val="24"/>
          <w:szCs w:val="24"/>
        </w:rPr>
        <w:tab/>
        <w:t>Укажите пожалуйста, к какой категории относится Ваша должность</w:t>
      </w:r>
    </w:p>
    <w:p w:rsidR="00CF3B94" w:rsidRPr="0050204E" w:rsidRDefault="00CF3B94" w:rsidP="00CF3B94">
      <w:pPr>
        <w:pStyle w:val="22"/>
        <w:spacing w:after="0" w:line="360" w:lineRule="auto"/>
        <w:jc w:val="center"/>
        <w:rPr>
          <w:rFonts w:ascii="Times New Roman" w:hAnsi="Times New Roman" w:cs="Times New Roman"/>
          <w:sz w:val="24"/>
          <w:szCs w:val="24"/>
        </w:rPr>
      </w:pPr>
    </w:p>
    <w:p w:rsidR="007D4FE5" w:rsidRPr="0050204E" w:rsidRDefault="007D4FE5">
      <w:pPr>
        <w:rPr>
          <w:rFonts w:ascii="Times New Roman" w:hAnsi="Times New Roman" w:cs="Times New Roman"/>
          <w:sz w:val="24"/>
          <w:szCs w:val="24"/>
        </w:rPr>
      </w:pPr>
      <w:r w:rsidRPr="0050204E">
        <w:rPr>
          <w:rFonts w:ascii="Times New Roman" w:hAnsi="Times New Roman" w:cs="Times New Roman"/>
          <w:sz w:val="24"/>
          <w:szCs w:val="24"/>
        </w:rPr>
        <w:br w:type="page"/>
      </w:r>
    </w:p>
    <w:p w:rsidR="007D4FE5" w:rsidRPr="0050204E" w:rsidRDefault="007D4FE5" w:rsidP="007D4FE5">
      <w:pPr>
        <w:pStyle w:val="aff0"/>
        <w:spacing w:before="0" w:beforeAutospacing="0" w:after="0" w:afterAutospacing="0" w:line="360" w:lineRule="auto"/>
        <w:ind w:left="4111" w:firstLine="708"/>
      </w:pPr>
      <w:r w:rsidRPr="0050204E">
        <w:t xml:space="preserve">       ОКОНЧАНИЯ ПРИЛОЖЕНИЯ 2</w:t>
      </w:r>
    </w:p>
    <w:p w:rsidR="007D4FE5" w:rsidRPr="0050204E" w:rsidRDefault="007D4FE5" w:rsidP="007D4FE5">
      <w:pPr>
        <w:pStyle w:val="aff0"/>
        <w:spacing w:before="0" w:beforeAutospacing="0" w:after="0" w:afterAutospacing="0" w:line="360" w:lineRule="auto"/>
        <w:ind w:left="4111" w:firstLine="708"/>
        <w:outlineLvl w:val="1"/>
      </w:pPr>
    </w:p>
    <w:p w:rsidR="007D4FE5" w:rsidRPr="0050204E" w:rsidRDefault="007D4FE5" w:rsidP="007D4FE5">
      <w:pPr>
        <w:pStyle w:val="aff0"/>
        <w:spacing w:before="0" w:beforeAutospacing="0" w:after="0" w:afterAutospacing="0" w:line="360" w:lineRule="auto"/>
        <w:ind w:left="7080" w:firstLine="708"/>
      </w:pPr>
      <w:r w:rsidRPr="0050204E">
        <w:t>Таблица 2.1</w:t>
      </w:r>
      <w:r w:rsidR="009A0DEE">
        <w:rPr>
          <w:rStyle w:val="a8"/>
        </w:rPr>
        <w:footnoteReference w:id="40"/>
      </w:r>
    </w:p>
    <w:p w:rsidR="007D4FE5" w:rsidRPr="0050204E" w:rsidRDefault="00CF3B94" w:rsidP="007D4FE5">
      <w:pPr>
        <w:pStyle w:val="22"/>
        <w:spacing w:after="0" w:line="360" w:lineRule="auto"/>
        <w:ind w:firstLine="709"/>
        <w:rPr>
          <w:rFonts w:ascii="Times New Roman" w:hAnsi="Times New Roman" w:cs="Times New Roman"/>
          <w:sz w:val="24"/>
          <w:szCs w:val="24"/>
        </w:rPr>
      </w:pPr>
      <w:r w:rsidRPr="0050204E">
        <w:rPr>
          <w:rFonts w:ascii="Times New Roman" w:hAnsi="Times New Roman" w:cs="Times New Roman"/>
          <w:sz w:val="24"/>
          <w:szCs w:val="24"/>
        </w:rPr>
        <w:t>Основное интервью</w:t>
      </w:r>
    </w:p>
    <w:tbl>
      <w:tblPr>
        <w:tblStyle w:val="af9"/>
        <w:tblW w:w="0" w:type="auto"/>
        <w:tblLook w:val="04A0" w:firstRow="1" w:lastRow="0" w:firstColumn="1" w:lastColumn="0" w:noHBand="0" w:noVBand="1"/>
      </w:tblPr>
      <w:tblGrid>
        <w:gridCol w:w="7054"/>
        <w:gridCol w:w="1276"/>
        <w:gridCol w:w="1240"/>
      </w:tblGrid>
      <w:tr w:rsidR="001A6375" w:rsidRPr="0050204E" w:rsidTr="001A6375">
        <w:trPr>
          <w:trHeight w:val="293"/>
        </w:trPr>
        <w:tc>
          <w:tcPr>
            <w:tcW w:w="7054" w:type="dxa"/>
            <w:vMerge w:val="restart"/>
            <w:vAlign w:val="center"/>
          </w:tcPr>
          <w:p w:rsidR="001A6375" w:rsidRPr="0050204E" w:rsidRDefault="001A6375" w:rsidP="001A6375">
            <w:pPr>
              <w:spacing w:line="360" w:lineRule="auto"/>
              <w:jc w:val="center"/>
              <w:rPr>
                <w:rFonts w:ascii="Times New Roman" w:hAnsi="Times New Roman" w:cs="Times New Roman"/>
                <w:bCs/>
                <w:sz w:val="24"/>
                <w:szCs w:val="24"/>
              </w:rPr>
            </w:pPr>
            <w:r w:rsidRPr="0050204E">
              <w:rPr>
                <w:rFonts w:ascii="Times New Roman" w:hAnsi="Times New Roman" w:cs="Times New Roman"/>
                <w:bCs/>
                <w:sz w:val="24"/>
                <w:szCs w:val="24"/>
              </w:rPr>
              <w:t>Вопрос</w:t>
            </w:r>
          </w:p>
        </w:tc>
        <w:tc>
          <w:tcPr>
            <w:tcW w:w="2516" w:type="dxa"/>
            <w:gridSpan w:val="2"/>
            <w:vAlign w:val="center"/>
          </w:tcPr>
          <w:p w:rsidR="001A6375" w:rsidRPr="0050204E" w:rsidRDefault="001A6375" w:rsidP="001A6375">
            <w:pPr>
              <w:spacing w:line="360" w:lineRule="auto"/>
              <w:jc w:val="center"/>
              <w:rPr>
                <w:rFonts w:ascii="Times New Roman" w:hAnsi="Times New Roman" w:cs="Times New Roman"/>
                <w:bCs/>
                <w:sz w:val="24"/>
                <w:szCs w:val="24"/>
              </w:rPr>
            </w:pPr>
            <w:r w:rsidRPr="0050204E">
              <w:rPr>
                <w:rFonts w:ascii="Times New Roman" w:hAnsi="Times New Roman" w:cs="Times New Roman"/>
                <w:bCs/>
                <w:sz w:val="24"/>
                <w:szCs w:val="24"/>
              </w:rPr>
              <w:t>Ответ</w:t>
            </w:r>
          </w:p>
        </w:tc>
      </w:tr>
      <w:tr w:rsidR="001A6375" w:rsidRPr="0050204E" w:rsidTr="001A6375">
        <w:tc>
          <w:tcPr>
            <w:tcW w:w="7054" w:type="dxa"/>
            <w:vMerge/>
            <w:vAlign w:val="center"/>
          </w:tcPr>
          <w:p w:rsidR="001A6375" w:rsidRPr="0050204E" w:rsidRDefault="001A6375" w:rsidP="001A6375">
            <w:pPr>
              <w:spacing w:line="360" w:lineRule="auto"/>
              <w:jc w:val="center"/>
              <w:rPr>
                <w:rFonts w:ascii="Times New Roman" w:hAnsi="Times New Roman" w:cs="Times New Roman"/>
                <w:bCs/>
                <w:sz w:val="24"/>
                <w:szCs w:val="24"/>
              </w:rPr>
            </w:pPr>
          </w:p>
        </w:tc>
        <w:tc>
          <w:tcPr>
            <w:tcW w:w="1276" w:type="dxa"/>
            <w:vAlign w:val="center"/>
          </w:tcPr>
          <w:p w:rsidR="001A6375" w:rsidRPr="0050204E" w:rsidRDefault="001A6375" w:rsidP="001A6375">
            <w:pPr>
              <w:spacing w:line="360" w:lineRule="auto"/>
              <w:jc w:val="center"/>
              <w:rPr>
                <w:rFonts w:ascii="Times New Roman" w:hAnsi="Times New Roman" w:cs="Times New Roman"/>
                <w:bCs/>
                <w:sz w:val="24"/>
                <w:szCs w:val="24"/>
              </w:rPr>
            </w:pPr>
            <w:r w:rsidRPr="0050204E">
              <w:rPr>
                <w:rFonts w:ascii="Times New Roman" w:hAnsi="Times New Roman" w:cs="Times New Roman"/>
                <w:bCs/>
                <w:sz w:val="24"/>
                <w:szCs w:val="24"/>
              </w:rPr>
              <w:t>Да</w:t>
            </w:r>
          </w:p>
        </w:tc>
        <w:tc>
          <w:tcPr>
            <w:tcW w:w="1240" w:type="dxa"/>
            <w:vAlign w:val="center"/>
          </w:tcPr>
          <w:p w:rsidR="001A6375" w:rsidRPr="0050204E" w:rsidRDefault="001A6375" w:rsidP="001A6375">
            <w:pPr>
              <w:spacing w:line="360" w:lineRule="auto"/>
              <w:jc w:val="center"/>
              <w:rPr>
                <w:rFonts w:ascii="Times New Roman" w:hAnsi="Times New Roman" w:cs="Times New Roman"/>
                <w:bCs/>
                <w:sz w:val="24"/>
                <w:szCs w:val="24"/>
              </w:rPr>
            </w:pPr>
            <w:r w:rsidRPr="0050204E">
              <w:rPr>
                <w:rFonts w:ascii="Times New Roman" w:hAnsi="Times New Roman" w:cs="Times New Roman"/>
                <w:bCs/>
                <w:sz w:val="24"/>
                <w:szCs w:val="24"/>
              </w:rPr>
              <w:t>Нет</w:t>
            </w:r>
          </w:p>
        </w:tc>
      </w:tr>
      <w:tr w:rsidR="001A6375" w:rsidRPr="0050204E" w:rsidTr="001A6375">
        <w:tc>
          <w:tcPr>
            <w:tcW w:w="7054" w:type="dxa"/>
          </w:tcPr>
          <w:p w:rsidR="001A6375" w:rsidRPr="0050204E" w:rsidRDefault="001A6375" w:rsidP="0046616E">
            <w:pPr>
              <w:rPr>
                <w:rFonts w:ascii="Times New Roman" w:hAnsi="Times New Roman" w:cs="Times New Roman"/>
                <w:bCs/>
                <w:sz w:val="24"/>
                <w:szCs w:val="24"/>
              </w:rPr>
            </w:pPr>
            <w:r w:rsidRPr="0050204E">
              <w:rPr>
                <w:rFonts w:ascii="Times New Roman" w:hAnsi="Times New Roman" w:cs="Times New Roman"/>
                <w:bCs/>
                <w:sz w:val="24"/>
                <w:szCs w:val="24"/>
              </w:rPr>
              <w:t>Существует ли на Вашем пре</w:t>
            </w:r>
            <w:r w:rsidR="0046616E" w:rsidRPr="0050204E">
              <w:rPr>
                <w:rFonts w:ascii="Times New Roman" w:hAnsi="Times New Roman" w:cs="Times New Roman"/>
                <w:bCs/>
                <w:sz w:val="24"/>
                <w:szCs w:val="24"/>
              </w:rPr>
              <w:t>д</w:t>
            </w:r>
            <w:r w:rsidRPr="0050204E">
              <w:rPr>
                <w:rFonts w:ascii="Times New Roman" w:hAnsi="Times New Roman" w:cs="Times New Roman"/>
                <w:bCs/>
                <w:sz w:val="24"/>
                <w:szCs w:val="24"/>
              </w:rPr>
              <w:t>приятие Корпраративная культура?</w:t>
            </w:r>
          </w:p>
        </w:tc>
        <w:tc>
          <w:tcPr>
            <w:tcW w:w="1276" w:type="dxa"/>
          </w:tcPr>
          <w:p w:rsidR="001A6375" w:rsidRPr="0050204E" w:rsidRDefault="001A6375" w:rsidP="001A6375">
            <w:pPr>
              <w:rPr>
                <w:rFonts w:ascii="Times New Roman" w:hAnsi="Times New Roman" w:cs="Times New Roman"/>
                <w:bCs/>
                <w:sz w:val="24"/>
                <w:szCs w:val="24"/>
              </w:rPr>
            </w:pPr>
          </w:p>
        </w:tc>
        <w:tc>
          <w:tcPr>
            <w:tcW w:w="1240" w:type="dxa"/>
          </w:tcPr>
          <w:p w:rsidR="001A6375" w:rsidRPr="0050204E" w:rsidRDefault="001A6375" w:rsidP="001A6375">
            <w:pPr>
              <w:rPr>
                <w:rFonts w:ascii="Times New Roman" w:hAnsi="Times New Roman" w:cs="Times New Roman"/>
                <w:bCs/>
                <w:sz w:val="24"/>
                <w:szCs w:val="24"/>
              </w:rPr>
            </w:pPr>
          </w:p>
        </w:tc>
      </w:tr>
      <w:tr w:rsidR="001F5242" w:rsidRPr="0050204E" w:rsidTr="001A6375">
        <w:tc>
          <w:tcPr>
            <w:tcW w:w="7054" w:type="dxa"/>
          </w:tcPr>
          <w:p w:rsidR="001F5242" w:rsidRPr="0050204E" w:rsidRDefault="001F5242" w:rsidP="001A6375">
            <w:pPr>
              <w:rPr>
                <w:rFonts w:ascii="Times New Roman" w:hAnsi="Times New Roman" w:cs="Times New Roman"/>
                <w:bCs/>
                <w:sz w:val="24"/>
                <w:szCs w:val="24"/>
              </w:rPr>
            </w:pPr>
            <w:r w:rsidRPr="0050204E">
              <w:rPr>
                <w:rFonts w:ascii="Times New Roman" w:hAnsi="Times New Roman" w:cs="Times New Roman"/>
                <w:bCs/>
                <w:sz w:val="24"/>
                <w:szCs w:val="24"/>
              </w:rPr>
              <w:t>Создана ли Миссия, Стратегия, Цели в области Качества?</w:t>
            </w:r>
          </w:p>
        </w:tc>
        <w:tc>
          <w:tcPr>
            <w:tcW w:w="1276" w:type="dxa"/>
          </w:tcPr>
          <w:p w:rsidR="001F5242" w:rsidRPr="0050204E" w:rsidRDefault="001F5242" w:rsidP="001A6375">
            <w:pPr>
              <w:rPr>
                <w:rFonts w:ascii="Times New Roman" w:hAnsi="Times New Roman" w:cs="Times New Roman"/>
                <w:bCs/>
                <w:sz w:val="24"/>
                <w:szCs w:val="24"/>
              </w:rPr>
            </w:pPr>
          </w:p>
        </w:tc>
        <w:tc>
          <w:tcPr>
            <w:tcW w:w="1240" w:type="dxa"/>
          </w:tcPr>
          <w:p w:rsidR="001F5242" w:rsidRPr="0050204E" w:rsidRDefault="001F5242" w:rsidP="001A6375">
            <w:pPr>
              <w:rPr>
                <w:rFonts w:ascii="Times New Roman" w:hAnsi="Times New Roman" w:cs="Times New Roman"/>
                <w:bCs/>
                <w:sz w:val="24"/>
                <w:szCs w:val="24"/>
              </w:rPr>
            </w:pPr>
          </w:p>
        </w:tc>
      </w:tr>
      <w:tr w:rsidR="001F5242" w:rsidRPr="0050204E" w:rsidTr="001A6375">
        <w:tc>
          <w:tcPr>
            <w:tcW w:w="7054" w:type="dxa"/>
          </w:tcPr>
          <w:p w:rsidR="001F5242" w:rsidRPr="0050204E" w:rsidRDefault="001F5242" w:rsidP="001A6375">
            <w:pPr>
              <w:rPr>
                <w:rFonts w:ascii="Times New Roman" w:hAnsi="Times New Roman" w:cs="Times New Roman"/>
                <w:bCs/>
                <w:sz w:val="24"/>
                <w:szCs w:val="24"/>
              </w:rPr>
            </w:pPr>
            <w:r w:rsidRPr="0050204E">
              <w:rPr>
                <w:rFonts w:ascii="Times New Roman" w:hAnsi="Times New Roman" w:cs="Times New Roman"/>
                <w:bCs/>
                <w:sz w:val="24"/>
                <w:szCs w:val="24"/>
              </w:rPr>
              <w:t>Понятны ли вышеперечисленые определения?</w:t>
            </w:r>
          </w:p>
          <w:p w:rsidR="001F5242" w:rsidRPr="0050204E" w:rsidRDefault="001F5242" w:rsidP="001A6375">
            <w:pPr>
              <w:rPr>
                <w:rFonts w:ascii="Times New Roman" w:hAnsi="Times New Roman" w:cs="Times New Roman"/>
                <w:bCs/>
                <w:sz w:val="24"/>
                <w:szCs w:val="24"/>
              </w:rPr>
            </w:pPr>
            <w:r w:rsidRPr="0050204E">
              <w:rPr>
                <w:rFonts w:ascii="Times New Roman" w:hAnsi="Times New Roman" w:cs="Times New Roman"/>
                <w:bCs/>
                <w:sz w:val="24"/>
                <w:szCs w:val="24"/>
              </w:rPr>
              <w:t>При ответе нет –поясните, что именно не понятно</w:t>
            </w:r>
          </w:p>
          <w:p w:rsidR="001F5242" w:rsidRPr="0050204E" w:rsidRDefault="001F5242" w:rsidP="001A6375">
            <w:pPr>
              <w:rPr>
                <w:rFonts w:ascii="Times New Roman" w:hAnsi="Times New Roman" w:cs="Times New Roman"/>
                <w:bCs/>
                <w:sz w:val="24"/>
                <w:szCs w:val="24"/>
              </w:rPr>
            </w:pPr>
          </w:p>
          <w:p w:rsidR="001F5242" w:rsidRPr="0050204E" w:rsidRDefault="001F5242" w:rsidP="001A6375">
            <w:pPr>
              <w:rPr>
                <w:rFonts w:ascii="Times New Roman" w:hAnsi="Times New Roman" w:cs="Times New Roman"/>
                <w:bCs/>
                <w:sz w:val="24"/>
                <w:szCs w:val="24"/>
              </w:rPr>
            </w:pPr>
          </w:p>
        </w:tc>
        <w:tc>
          <w:tcPr>
            <w:tcW w:w="1276" w:type="dxa"/>
          </w:tcPr>
          <w:p w:rsidR="001F5242" w:rsidRPr="0050204E" w:rsidRDefault="001F5242" w:rsidP="001A6375">
            <w:pPr>
              <w:rPr>
                <w:rFonts w:ascii="Times New Roman" w:hAnsi="Times New Roman" w:cs="Times New Roman"/>
                <w:bCs/>
                <w:sz w:val="24"/>
                <w:szCs w:val="24"/>
              </w:rPr>
            </w:pPr>
          </w:p>
        </w:tc>
        <w:tc>
          <w:tcPr>
            <w:tcW w:w="1240" w:type="dxa"/>
          </w:tcPr>
          <w:p w:rsidR="001F5242" w:rsidRPr="0050204E" w:rsidRDefault="001F5242" w:rsidP="001A6375">
            <w:pPr>
              <w:rPr>
                <w:rFonts w:ascii="Times New Roman" w:hAnsi="Times New Roman" w:cs="Times New Roman"/>
                <w:bCs/>
                <w:sz w:val="24"/>
                <w:szCs w:val="24"/>
              </w:rPr>
            </w:pPr>
          </w:p>
        </w:tc>
      </w:tr>
      <w:tr w:rsidR="001F5242" w:rsidRPr="0050204E" w:rsidTr="001A6375">
        <w:tc>
          <w:tcPr>
            <w:tcW w:w="7054" w:type="dxa"/>
          </w:tcPr>
          <w:p w:rsidR="001F5242" w:rsidRPr="0050204E" w:rsidRDefault="000E4E4B" w:rsidP="000E4E4B">
            <w:pPr>
              <w:rPr>
                <w:rFonts w:ascii="Times New Roman" w:hAnsi="Times New Roman" w:cs="Times New Roman"/>
                <w:bCs/>
                <w:sz w:val="24"/>
                <w:szCs w:val="24"/>
              </w:rPr>
            </w:pPr>
            <w:r w:rsidRPr="0050204E">
              <w:rPr>
                <w:rFonts w:ascii="Times New Roman" w:hAnsi="Times New Roman" w:cs="Times New Roman"/>
                <w:sz w:val="24"/>
                <w:szCs w:val="24"/>
              </w:rPr>
              <w:t>Корпоративная культура важна для деятельности Вашей организации?</w:t>
            </w:r>
          </w:p>
        </w:tc>
        <w:tc>
          <w:tcPr>
            <w:tcW w:w="1276" w:type="dxa"/>
          </w:tcPr>
          <w:p w:rsidR="001F5242" w:rsidRPr="0050204E" w:rsidRDefault="001F5242" w:rsidP="001A6375">
            <w:pPr>
              <w:rPr>
                <w:rFonts w:ascii="Times New Roman" w:hAnsi="Times New Roman" w:cs="Times New Roman"/>
                <w:bCs/>
                <w:sz w:val="24"/>
                <w:szCs w:val="24"/>
              </w:rPr>
            </w:pPr>
          </w:p>
        </w:tc>
        <w:tc>
          <w:tcPr>
            <w:tcW w:w="1240" w:type="dxa"/>
          </w:tcPr>
          <w:p w:rsidR="001F5242" w:rsidRPr="0050204E" w:rsidRDefault="001F5242" w:rsidP="001A6375">
            <w:pPr>
              <w:rPr>
                <w:rFonts w:ascii="Times New Roman" w:hAnsi="Times New Roman" w:cs="Times New Roman"/>
                <w:bCs/>
                <w:sz w:val="24"/>
                <w:szCs w:val="24"/>
              </w:rPr>
            </w:pPr>
          </w:p>
        </w:tc>
      </w:tr>
      <w:tr w:rsidR="000E4E4B" w:rsidRPr="0050204E" w:rsidTr="008D5CF8">
        <w:tc>
          <w:tcPr>
            <w:tcW w:w="7054" w:type="dxa"/>
          </w:tcPr>
          <w:p w:rsidR="000E4E4B" w:rsidRPr="0050204E" w:rsidRDefault="000E4E4B" w:rsidP="000E4E4B">
            <w:pPr>
              <w:rPr>
                <w:rFonts w:ascii="Times New Roman" w:hAnsi="Times New Roman" w:cs="Times New Roman"/>
                <w:sz w:val="24"/>
                <w:szCs w:val="24"/>
              </w:rPr>
            </w:pPr>
            <w:r w:rsidRPr="0050204E">
              <w:rPr>
                <w:rFonts w:ascii="Times New Roman" w:hAnsi="Times New Roman" w:cs="Times New Roman"/>
                <w:sz w:val="24"/>
                <w:szCs w:val="24"/>
              </w:rPr>
              <w:t>Пе</w:t>
            </w:r>
            <w:r w:rsidR="00824DC8" w:rsidRPr="0050204E">
              <w:rPr>
                <w:rFonts w:ascii="Times New Roman" w:hAnsi="Times New Roman" w:cs="Times New Roman"/>
                <w:sz w:val="24"/>
                <w:szCs w:val="24"/>
              </w:rPr>
              <w:t>ре</w:t>
            </w:r>
            <w:r w:rsidRPr="0050204E">
              <w:rPr>
                <w:rFonts w:ascii="Times New Roman" w:hAnsi="Times New Roman" w:cs="Times New Roman"/>
                <w:sz w:val="24"/>
                <w:szCs w:val="24"/>
              </w:rPr>
              <w:t>числите, пожалуйста, что Вы понимаете под корпаративной культурой</w:t>
            </w:r>
          </w:p>
          <w:p w:rsidR="000E4E4B" w:rsidRPr="0050204E" w:rsidRDefault="000E4E4B" w:rsidP="000E4E4B">
            <w:pPr>
              <w:rPr>
                <w:rFonts w:ascii="Times New Roman" w:hAnsi="Times New Roman" w:cs="Times New Roman"/>
                <w:sz w:val="24"/>
                <w:szCs w:val="24"/>
              </w:rPr>
            </w:pPr>
          </w:p>
          <w:p w:rsidR="000E4E4B" w:rsidRPr="0050204E" w:rsidRDefault="000E4E4B" w:rsidP="000E4E4B">
            <w:pPr>
              <w:rPr>
                <w:rFonts w:ascii="Times New Roman" w:hAnsi="Times New Roman" w:cs="Times New Roman"/>
                <w:sz w:val="24"/>
                <w:szCs w:val="24"/>
              </w:rPr>
            </w:pPr>
          </w:p>
        </w:tc>
        <w:tc>
          <w:tcPr>
            <w:tcW w:w="2516" w:type="dxa"/>
            <w:gridSpan w:val="2"/>
          </w:tcPr>
          <w:p w:rsidR="000E4E4B" w:rsidRPr="0050204E" w:rsidRDefault="000E4E4B" w:rsidP="001A6375">
            <w:pPr>
              <w:rPr>
                <w:rFonts w:ascii="Times New Roman" w:hAnsi="Times New Roman" w:cs="Times New Roman"/>
                <w:bCs/>
                <w:sz w:val="24"/>
                <w:szCs w:val="24"/>
              </w:rPr>
            </w:pPr>
          </w:p>
        </w:tc>
      </w:tr>
      <w:tr w:rsidR="000E4E4B" w:rsidRPr="0050204E" w:rsidTr="001A6375">
        <w:tc>
          <w:tcPr>
            <w:tcW w:w="7054" w:type="dxa"/>
          </w:tcPr>
          <w:p w:rsidR="0046616E" w:rsidRPr="0050204E" w:rsidRDefault="000E4E4B" w:rsidP="000E4E4B">
            <w:pPr>
              <w:rPr>
                <w:rFonts w:ascii="Times New Roman" w:hAnsi="Times New Roman" w:cs="Times New Roman"/>
                <w:sz w:val="24"/>
                <w:szCs w:val="24"/>
              </w:rPr>
            </w:pPr>
            <w:r w:rsidRPr="0050204E">
              <w:rPr>
                <w:rFonts w:ascii="Times New Roman" w:hAnsi="Times New Roman" w:cs="Times New Roman"/>
                <w:sz w:val="24"/>
                <w:szCs w:val="24"/>
              </w:rPr>
              <w:t xml:space="preserve">Когда последний раз проводились указанные Вами элементы кораративной культуры?  </w:t>
            </w:r>
          </w:p>
          <w:p w:rsidR="000E4E4B" w:rsidRPr="0050204E" w:rsidRDefault="000E4E4B" w:rsidP="000E4E4B">
            <w:pPr>
              <w:rPr>
                <w:rFonts w:ascii="Times New Roman" w:hAnsi="Times New Roman" w:cs="Times New Roman"/>
                <w:sz w:val="24"/>
                <w:szCs w:val="24"/>
              </w:rPr>
            </w:pPr>
            <w:r w:rsidRPr="0050204E">
              <w:rPr>
                <w:rFonts w:ascii="Times New Roman" w:hAnsi="Times New Roman" w:cs="Times New Roman"/>
                <w:sz w:val="24"/>
                <w:szCs w:val="24"/>
              </w:rPr>
              <w:t>Являлись ли Вы участником?</w:t>
            </w:r>
          </w:p>
          <w:p w:rsidR="000E4E4B" w:rsidRPr="0050204E" w:rsidRDefault="000E4E4B" w:rsidP="000E4E4B">
            <w:pPr>
              <w:rPr>
                <w:rFonts w:ascii="Times New Roman" w:hAnsi="Times New Roman" w:cs="Times New Roman"/>
                <w:sz w:val="24"/>
                <w:szCs w:val="24"/>
              </w:rPr>
            </w:pPr>
          </w:p>
        </w:tc>
        <w:tc>
          <w:tcPr>
            <w:tcW w:w="1276" w:type="dxa"/>
          </w:tcPr>
          <w:p w:rsidR="000E4E4B" w:rsidRPr="0050204E" w:rsidRDefault="000E4E4B" w:rsidP="001A6375">
            <w:pPr>
              <w:rPr>
                <w:rFonts w:ascii="Times New Roman" w:hAnsi="Times New Roman" w:cs="Times New Roman"/>
                <w:bCs/>
                <w:sz w:val="24"/>
                <w:szCs w:val="24"/>
              </w:rPr>
            </w:pPr>
          </w:p>
        </w:tc>
        <w:tc>
          <w:tcPr>
            <w:tcW w:w="1240" w:type="dxa"/>
          </w:tcPr>
          <w:p w:rsidR="000E4E4B" w:rsidRPr="0050204E" w:rsidRDefault="000E4E4B" w:rsidP="001A6375">
            <w:pPr>
              <w:rPr>
                <w:rFonts w:ascii="Times New Roman" w:hAnsi="Times New Roman" w:cs="Times New Roman"/>
                <w:bCs/>
                <w:sz w:val="24"/>
                <w:szCs w:val="24"/>
              </w:rPr>
            </w:pPr>
          </w:p>
        </w:tc>
      </w:tr>
      <w:tr w:rsidR="00CF3B94" w:rsidRPr="0050204E" w:rsidTr="002B258F">
        <w:tc>
          <w:tcPr>
            <w:tcW w:w="7054" w:type="dxa"/>
          </w:tcPr>
          <w:p w:rsidR="00CF3B94" w:rsidRPr="0050204E" w:rsidRDefault="00CF3B94" w:rsidP="00CF3B94">
            <w:pPr>
              <w:rPr>
                <w:rFonts w:ascii="Times New Roman" w:hAnsi="Times New Roman" w:cs="Times New Roman"/>
                <w:sz w:val="24"/>
                <w:szCs w:val="24"/>
              </w:rPr>
            </w:pPr>
            <w:r w:rsidRPr="0050204E">
              <w:rPr>
                <w:rFonts w:ascii="Times New Roman" w:hAnsi="Times New Roman" w:cs="Times New Roman"/>
                <w:sz w:val="24"/>
                <w:szCs w:val="24"/>
              </w:rPr>
              <w:t>Имеется ли в компаний ответственный по работе с персоналом?</w:t>
            </w:r>
          </w:p>
          <w:p w:rsidR="00CF3B94" w:rsidRPr="0050204E" w:rsidRDefault="00CF3B94" w:rsidP="002B258F">
            <w:pPr>
              <w:jc w:val="center"/>
              <w:rPr>
                <w:rFonts w:ascii="Times New Roman" w:hAnsi="Times New Roman" w:cs="Times New Roman"/>
                <w:sz w:val="24"/>
                <w:szCs w:val="24"/>
              </w:rPr>
            </w:pPr>
          </w:p>
        </w:tc>
        <w:tc>
          <w:tcPr>
            <w:tcW w:w="1276"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c>
          <w:tcPr>
            <w:tcW w:w="1240"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r>
      <w:tr w:rsidR="00CF3B94" w:rsidRPr="0050204E" w:rsidTr="002B258F">
        <w:tc>
          <w:tcPr>
            <w:tcW w:w="7054" w:type="dxa"/>
          </w:tcPr>
          <w:p w:rsidR="00CF3B94" w:rsidRPr="0050204E" w:rsidRDefault="00CF3B94" w:rsidP="00CF3B94">
            <w:pPr>
              <w:jc w:val="both"/>
              <w:rPr>
                <w:rFonts w:ascii="Times New Roman" w:hAnsi="Times New Roman" w:cs="Times New Roman"/>
                <w:sz w:val="24"/>
                <w:szCs w:val="24"/>
              </w:rPr>
            </w:pPr>
            <w:r w:rsidRPr="0050204E">
              <w:rPr>
                <w:rFonts w:ascii="Times New Roman" w:hAnsi="Times New Roman" w:cs="Times New Roman"/>
                <w:sz w:val="24"/>
                <w:szCs w:val="24"/>
              </w:rPr>
              <w:t xml:space="preserve">Каково соотношение финансовых и нефинансовых показателей(для управленцев)? </w:t>
            </w:r>
          </w:p>
          <w:p w:rsidR="00CF3B94" w:rsidRPr="0050204E" w:rsidRDefault="00CF3B94" w:rsidP="002B258F">
            <w:pPr>
              <w:jc w:val="center"/>
              <w:rPr>
                <w:rFonts w:ascii="Times New Roman" w:hAnsi="Times New Roman" w:cs="Times New Roman"/>
                <w:sz w:val="24"/>
                <w:szCs w:val="24"/>
              </w:rPr>
            </w:pPr>
          </w:p>
        </w:tc>
        <w:tc>
          <w:tcPr>
            <w:tcW w:w="1276"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c>
          <w:tcPr>
            <w:tcW w:w="1240"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r>
      <w:tr w:rsidR="00CF3B94" w:rsidRPr="0050204E" w:rsidTr="002B258F">
        <w:tc>
          <w:tcPr>
            <w:tcW w:w="7054" w:type="dxa"/>
          </w:tcPr>
          <w:p w:rsidR="00CF3B94" w:rsidRPr="0050204E" w:rsidRDefault="00CF3B94" w:rsidP="008E50D1">
            <w:pPr>
              <w:jc w:val="both"/>
              <w:rPr>
                <w:rFonts w:ascii="Times New Roman" w:hAnsi="Times New Roman" w:cs="Times New Roman"/>
                <w:sz w:val="24"/>
                <w:szCs w:val="24"/>
              </w:rPr>
            </w:pPr>
            <w:r w:rsidRPr="0050204E">
              <w:rPr>
                <w:rFonts w:ascii="Times New Roman" w:hAnsi="Times New Roman" w:cs="Times New Roman"/>
                <w:sz w:val="24"/>
                <w:szCs w:val="24"/>
              </w:rPr>
              <w:t>Существует ли четко зафиксированная система мотивации и вознаграждения сотрудников, увязанная со стратегией организации; на чем она базируется?</w:t>
            </w:r>
          </w:p>
          <w:p w:rsidR="00CF3B94" w:rsidRPr="0050204E" w:rsidRDefault="00CF3B94" w:rsidP="008E50D1">
            <w:pPr>
              <w:jc w:val="both"/>
              <w:rPr>
                <w:rFonts w:ascii="Times New Roman" w:hAnsi="Times New Roman" w:cs="Times New Roman"/>
                <w:sz w:val="24"/>
                <w:szCs w:val="24"/>
              </w:rPr>
            </w:pPr>
          </w:p>
        </w:tc>
        <w:tc>
          <w:tcPr>
            <w:tcW w:w="1276"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c>
          <w:tcPr>
            <w:tcW w:w="1240"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r>
      <w:tr w:rsidR="00CF3B94" w:rsidRPr="0050204E" w:rsidTr="002B258F">
        <w:tc>
          <w:tcPr>
            <w:tcW w:w="7054" w:type="dxa"/>
          </w:tcPr>
          <w:p w:rsidR="00CF3B94" w:rsidRPr="0050204E" w:rsidRDefault="00CF3B94" w:rsidP="00CF3B94">
            <w:pPr>
              <w:jc w:val="both"/>
              <w:rPr>
                <w:rFonts w:ascii="Times New Roman" w:hAnsi="Times New Roman" w:cs="Times New Roman"/>
                <w:sz w:val="24"/>
                <w:szCs w:val="24"/>
              </w:rPr>
            </w:pPr>
            <w:r w:rsidRPr="0050204E">
              <w:rPr>
                <w:rFonts w:ascii="Times New Roman" w:hAnsi="Times New Roman" w:cs="Times New Roman"/>
                <w:sz w:val="24"/>
                <w:szCs w:val="24"/>
              </w:rPr>
              <w:t>Как Вы оцениваете психологический климат компании (благоприятный или нет)</w:t>
            </w:r>
          </w:p>
          <w:p w:rsidR="00CF3B94" w:rsidRPr="0050204E" w:rsidRDefault="00CF3B94" w:rsidP="008E50D1">
            <w:pPr>
              <w:jc w:val="both"/>
              <w:rPr>
                <w:rFonts w:ascii="Times New Roman" w:hAnsi="Times New Roman" w:cs="Times New Roman"/>
                <w:sz w:val="24"/>
                <w:szCs w:val="24"/>
              </w:rPr>
            </w:pPr>
          </w:p>
        </w:tc>
        <w:tc>
          <w:tcPr>
            <w:tcW w:w="1276"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c>
          <w:tcPr>
            <w:tcW w:w="1240" w:type="dxa"/>
            <w:vAlign w:val="center"/>
          </w:tcPr>
          <w:p w:rsidR="00CF3B94" w:rsidRPr="0050204E" w:rsidRDefault="00CF3B94" w:rsidP="002B258F">
            <w:pPr>
              <w:spacing w:line="360" w:lineRule="auto"/>
              <w:jc w:val="center"/>
              <w:rPr>
                <w:rFonts w:ascii="Times New Roman" w:hAnsi="Times New Roman" w:cs="Times New Roman"/>
                <w:bCs/>
                <w:sz w:val="24"/>
                <w:szCs w:val="24"/>
              </w:rPr>
            </w:pPr>
          </w:p>
        </w:tc>
      </w:tr>
      <w:tr w:rsidR="00CF3B94" w:rsidRPr="0050204E" w:rsidTr="001A6375">
        <w:tc>
          <w:tcPr>
            <w:tcW w:w="7054" w:type="dxa"/>
          </w:tcPr>
          <w:p w:rsidR="00CF3B94" w:rsidRPr="0050204E" w:rsidRDefault="00CF3B94" w:rsidP="00C56EE5">
            <w:pPr>
              <w:jc w:val="both"/>
              <w:rPr>
                <w:rFonts w:ascii="Times New Roman" w:hAnsi="Times New Roman" w:cs="Times New Roman"/>
                <w:sz w:val="24"/>
                <w:szCs w:val="24"/>
              </w:rPr>
            </w:pPr>
            <w:r w:rsidRPr="0050204E">
              <w:rPr>
                <w:rFonts w:ascii="Times New Roman" w:hAnsi="Times New Roman" w:cs="Times New Roman"/>
                <w:sz w:val="24"/>
                <w:szCs w:val="24"/>
              </w:rPr>
              <w:t>Мои коллеги всегда готовы прийти на помощь</w:t>
            </w:r>
          </w:p>
        </w:tc>
        <w:tc>
          <w:tcPr>
            <w:tcW w:w="1276" w:type="dxa"/>
          </w:tcPr>
          <w:p w:rsidR="00CF3B94" w:rsidRPr="0050204E" w:rsidRDefault="00CF3B94" w:rsidP="00C56EE5">
            <w:pPr>
              <w:jc w:val="both"/>
              <w:rPr>
                <w:rFonts w:ascii="Times New Roman" w:hAnsi="Times New Roman" w:cs="Times New Roman"/>
                <w:sz w:val="24"/>
                <w:szCs w:val="24"/>
              </w:rPr>
            </w:pPr>
          </w:p>
        </w:tc>
        <w:tc>
          <w:tcPr>
            <w:tcW w:w="1240" w:type="dxa"/>
          </w:tcPr>
          <w:p w:rsidR="00CF3B94" w:rsidRPr="0050204E" w:rsidRDefault="00CF3B94" w:rsidP="00C56EE5">
            <w:pPr>
              <w:jc w:val="both"/>
              <w:rPr>
                <w:rFonts w:ascii="Times New Roman" w:hAnsi="Times New Roman" w:cs="Times New Roman"/>
                <w:sz w:val="24"/>
                <w:szCs w:val="24"/>
              </w:rPr>
            </w:pPr>
          </w:p>
        </w:tc>
      </w:tr>
      <w:tr w:rsidR="00CF3B94" w:rsidRPr="0050204E" w:rsidTr="001A6375">
        <w:tc>
          <w:tcPr>
            <w:tcW w:w="7054" w:type="dxa"/>
          </w:tcPr>
          <w:p w:rsidR="00CF3B94" w:rsidRPr="0050204E" w:rsidRDefault="00CF3B94" w:rsidP="00C56EE5">
            <w:pPr>
              <w:jc w:val="both"/>
              <w:rPr>
                <w:rFonts w:ascii="Times New Roman" w:hAnsi="Times New Roman" w:cs="Times New Roman"/>
                <w:sz w:val="24"/>
                <w:szCs w:val="24"/>
              </w:rPr>
            </w:pPr>
            <w:r w:rsidRPr="0050204E">
              <w:rPr>
                <w:rFonts w:ascii="Times New Roman" w:hAnsi="Times New Roman" w:cs="Times New Roman"/>
                <w:sz w:val="24"/>
                <w:szCs w:val="24"/>
              </w:rPr>
              <w:t>В компании принято уважительное общение</w:t>
            </w:r>
          </w:p>
        </w:tc>
        <w:tc>
          <w:tcPr>
            <w:tcW w:w="1276" w:type="dxa"/>
          </w:tcPr>
          <w:p w:rsidR="00CF3B94" w:rsidRPr="0050204E" w:rsidRDefault="00CF3B94" w:rsidP="00C56EE5">
            <w:pPr>
              <w:jc w:val="both"/>
              <w:rPr>
                <w:rFonts w:ascii="Times New Roman" w:hAnsi="Times New Roman" w:cs="Times New Roman"/>
                <w:sz w:val="24"/>
                <w:szCs w:val="24"/>
              </w:rPr>
            </w:pPr>
          </w:p>
        </w:tc>
        <w:tc>
          <w:tcPr>
            <w:tcW w:w="1240" w:type="dxa"/>
          </w:tcPr>
          <w:p w:rsidR="00CF3B94" w:rsidRPr="0050204E" w:rsidRDefault="00CF3B94" w:rsidP="00C56EE5">
            <w:pPr>
              <w:jc w:val="both"/>
              <w:rPr>
                <w:rFonts w:ascii="Times New Roman" w:hAnsi="Times New Roman" w:cs="Times New Roman"/>
                <w:sz w:val="24"/>
                <w:szCs w:val="24"/>
              </w:rPr>
            </w:pPr>
          </w:p>
        </w:tc>
      </w:tr>
      <w:tr w:rsidR="00CF3B94" w:rsidRPr="0050204E" w:rsidTr="001A6375">
        <w:tc>
          <w:tcPr>
            <w:tcW w:w="7054" w:type="dxa"/>
          </w:tcPr>
          <w:p w:rsidR="00CF3B94" w:rsidRPr="0050204E" w:rsidRDefault="00CF3B94" w:rsidP="00C56EE5">
            <w:pPr>
              <w:jc w:val="both"/>
              <w:rPr>
                <w:rFonts w:ascii="Times New Roman" w:hAnsi="Times New Roman" w:cs="Times New Roman"/>
                <w:sz w:val="24"/>
                <w:szCs w:val="24"/>
              </w:rPr>
            </w:pPr>
            <w:r w:rsidRPr="0050204E">
              <w:rPr>
                <w:rFonts w:ascii="Times New Roman" w:hAnsi="Times New Roman" w:cs="Times New Roman"/>
                <w:sz w:val="24"/>
                <w:szCs w:val="24"/>
              </w:rPr>
              <w:t>Руководитель и коллеги признают мои заслуги и достижения</w:t>
            </w:r>
          </w:p>
        </w:tc>
        <w:tc>
          <w:tcPr>
            <w:tcW w:w="1276" w:type="dxa"/>
          </w:tcPr>
          <w:p w:rsidR="00CF3B94" w:rsidRPr="0050204E" w:rsidRDefault="00CF3B94" w:rsidP="00C56EE5">
            <w:pPr>
              <w:jc w:val="both"/>
              <w:rPr>
                <w:rFonts w:ascii="Times New Roman" w:hAnsi="Times New Roman" w:cs="Times New Roman"/>
                <w:sz w:val="24"/>
                <w:szCs w:val="24"/>
              </w:rPr>
            </w:pPr>
          </w:p>
        </w:tc>
        <w:tc>
          <w:tcPr>
            <w:tcW w:w="1240" w:type="dxa"/>
          </w:tcPr>
          <w:p w:rsidR="00CF3B94" w:rsidRPr="0050204E" w:rsidRDefault="00CF3B94" w:rsidP="00C56EE5">
            <w:pPr>
              <w:jc w:val="both"/>
              <w:rPr>
                <w:rFonts w:ascii="Times New Roman" w:hAnsi="Times New Roman" w:cs="Times New Roman"/>
                <w:sz w:val="24"/>
                <w:szCs w:val="24"/>
              </w:rPr>
            </w:pPr>
          </w:p>
        </w:tc>
      </w:tr>
      <w:tr w:rsidR="00CF3B94" w:rsidRPr="0050204E" w:rsidTr="001A6375">
        <w:tc>
          <w:tcPr>
            <w:tcW w:w="7054" w:type="dxa"/>
          </w:tcPr>
          <w:p w:rsidR="00CF3B94" w:rsidRPr="0050204E" w:rsidRDefault="00CF3B94" w:rsidP="00C56EE5">
            <w:pPr>
              <w:jc w:val="both"/>
              <w:rPr>
                <w:rFonts w:ascii="Times New Roman" w:hAnsi="Times New Roman" w:cs="Times New Roman"/>
                <w:sz w:val="24"/>
                <w:szCs w:val="24"/>
              </w:rPr>
            </w:pPr>
            <w:r w:rsidRPr="0050204E">
              <w:rPr>
                <w:rFonts w:ascii="Times New Roman" w:hAnsi="Times New Roman" w:cs="Times New Roman"/>
                <w:sz w:val="24"/>
                <w:szCs w:val="24"/>
              </w:rPr>
              <w:t>Коллеги используют только конструктивную критику</w:t>
            </w:r>
          </w:p>
        </w:tc>
        <w:tc>
          <w:tcPr>
            <w:tcW w:w="1276" w:type="dxa"/>
          </w:tcPr>
          <w:p w:rsidR="00CF3B94" w:rsidRPr="0050204E" w:rsidRDefault="00CF3B94" w:rsidP="00C56EE5">
            <w:pPr>
              <w:jc w:val="both"/>
              <w:rPr>
                <w:rFonts w:ascii="Times New Roman" w:hAnsi="Times New Roman" w:cs="Times New Roman"/>
                <w:sz w:val="24"/>
                <w:szCs w:val="24"/>
              </w:rPr>
            </w:pPr>
          </w:p>
        </w:tc>
        <w:tc>
          <w:tcPr>
            <w:tcW w:w="1240" w:type="dxa"/>
          </w:tcPr>
          <w:p w:rsidR="00CF3B94" w:rsidRPr="0050204E" w:rsidRDefault="00CF3B94" w:rsidP="00C56EE5">
            <w:pPr>
              <w:jc w:val="both"/>
              <w:rPr>
                <w:rFonts w:ascii="Times New Roman" w:hAnsi="Times New Roman" w:cs="Times New Roman"/>
                <w:sz w:val="24"/>
                <w:szCs w:val="24"/>
              </w:rPr>
            </w:pPr>
          </w:p>
        </w:tc>
      </w:tr>
      <w:tr w:rsidR="00CF3B94" w:rsidRPr="0050204E" w:rsidTr="001A6375">
        <w:tc>
          <w:tcPr>
            <w:tcW w:w="7054" w:type="dxa"/>
          </w:tcPr>
          <w:p w:rsidR="00CF3B94" w:rsidRPr="0050204E" w:rsidRDefault="00CF3B94" w:rsidP="00C56EE5">
            <w:pPr>
              <w:jc w:val="both"/>
              <w:rPr>
                <w:rFonts w:ascii="Times New Roman" w:hAnsi="Times New Roman" w:cs="Times New Roman"/>
                <w:sz w:val="24"/>
                <w:szCs w:val="24"/>
              </w:rPr>
            </w:pPr>
            <w:r w:rsidRPr="0050204E">
              <w:rPr>
                <w:rFonts w:ascii="Times New Roman" w:hAnsi="Times New Roman" w:cs="Times New Roman"/>
                <w:sz w:val="24"/>
                <w:szCs w:val="24"/>
              </w:rPr>
              <w:t>Моё рабочем месте комфортно и оборудовано всем необходимым для выполнения порученой работы  и т.д.</w:t>
            </w:r>
          </w:p>
          <w:p w:rsidR="00CF3B94" w:rsidRPr="0050204E" w:rsidRDefault="00CF3B94" w:rsidP="00C56EE5">
            <w:pPr>
              <w:jc w:val="both"/>
              <w:rPr>
                <w:rFonts w:ascii="Times New Roman" w:hAnsi="Times New Roman" w:cs="Times New Roman"/>
                <w:sz w:val="24"/>
                <w:szCs w:val="24"/>
              </w:rPr>
            </w:pPr>
          </w:p>
        </w:tc>
        <w:tc>
          <w:tcPr>
            <w:tcW w:w="1276" w:type="dxa"/>
          </w:tcPr>
          <w:p w:rsidR="00CF3B94" w:rsidRPr="0050204E" w:rsidRDefault="00CF3B94" w:rsidP="00C56EE5">
            <w:pPr>
              <w:jc w:val="both"/>
              <w:rPr>
                <w:rFonts w:ascii="Times New Roman" w:hAnsi="Times New Roman" w:cs="Times New Roman"/>
                <w:sz w:val="24"/>
                <w:szCs w:val="24"/>
              </w:rPr>
            </w:pPr>
          </w:p>
        </w:tc>
        <w:tc>
          <w:tcPr>
            <w:tcW w:w="1240" w:type="dxa"/>
          </w:tcPr>
          <w:p w:rsidR="00CF3B94" w:rsidRPr="0050204E" w:rsidRDefault="00CF3B94" w:rsidP="00C56EE5">
            <w:pPr>
              <w:jc w:val="both"/>
              <w:rPr>
                <w:rFonts w:ascii="Times New Roman" w:hAnsi="Times New Roman" w:cs="Times New Roman"/>
                <w:sz w:val="24"/>
                <w:szCs w:val="24"/>
              </w:rPr>
            </w:pPr>
          </w:p>
        </w:tc>
      </w:tr>
    </w:tbl>
    <w:p w:rsidR="00CF2C8E" w:rsidRPr="0050204E" w:rsidRDefault="00CF2C8E" w:rsidP="001A6375">
      <w:pPr>
        <w:spacing w:after="0" w:line="360" w:lineRule="auto"/>
        <w:ind w:firstLine="709"/>
        <w:rPr>
          <w:rFonts w:ascii="Times New Roman" w:hAnsi="Times New Roman" w:cs="Times New Roman"/>
          <w:bCs/>
          <w:sz w:val="24"/>
          <w:szCs w:val="24"/>
        </w:rPr>
      </w:pPr>
    </w:p>
    <w:p w:rsidR="002B258F" w:rsidRPr="0050204E" w:rsidRDefault="002B258F" w:rsidP="00AF0E84">
      <w:pPr>
        <w:spacing w:after="0" w:line="360" w:lineRule="auto"/>
        <w:jc w:val="center"/>
        <w:rPr>
          <w:rFonts w:ascii="Times New Roman" w:hAnsi="Times New Roman" w:cs="Times New Roman"/>
          <w:bCs/>
          <w:i/>
          <w:sz w:val="24"/>
          <w:szCs w:val="24"/>
        </w:rPr>
      </w:pPr>
      <w:r w:rsidRPr="0050204E">
        <w:rPr>
          <w:rFonts w:ascii="Times New Roman" w:hAnsi="Times New Roman" w:cs="Times New Roman"/>
          <w:bCs/>
          <w:i/>
          <w:sz w:val="24"/>
          <w:szCs w:val="24"/>
        </w:rPr>
        <w:t>Большое спасибо за участие в работе!</w:t>
      </w:r>
    </w:p>
    <w:p w:rsidR="00C0597A" w:rsidRPr="0050204E" w:rsidRDefault="002B258F" w:rsidP="00AF0E84">
      <w:pPr>
        <w:spacing w:after="0" w:line="360" w:lineRule="auto"/>
        <w:jc w:val="center"/>
        <w:rPr>
          <w:rFonts w:ascii="Times New Roman" w:hAnsi="Times New Roman" w:cs="Times New Roman"/>
          <w:bCs/>
          <w:i/>
          <w:sz w:val="24"/>
          <w:szCs w:val="24"/>
        </w:rPr>
      </w:pPr>
      <w:r w:rsidRPr="0050204E">
        <w:rPr>
          <w:rFonts w:ascii="Times New Roman" w:hAnsi="Times New Roman" w:cs="Times New Roman"/>
          <w:bCs/>
          <w:i/>
          <w:sz w:val="24"/>
          <w:szCs w:val="24"/>
        </w:rPr>
        <w:t>Все Ваши ответы будут  использованы только в обобщенном виде</w:t>
      </w:r>
    </w:p>
    <w:p w:rsidR="002B77B7" w:rsidRPr="0050204E" w:rsidRDefault="002B77B7" w:rsidP="002B77B7">
      <w:pPr>
        <w:autoSpaceDE w:val="0"/>
        <w:autoSpaceDN w:val="0"/>
        <w:adjustRightInd w:val="0"/>
        <w:spacing w:after="0" w:line="240" w:lineRule="auto"/>
        <w:rPr>
          <w:rFonts w:ascii="Times New Roman" w:eastAsia="Times-Roman" w:hAnsi="Times New Roman" w:cs="Times New Roman"/>
          <w:sz w:val="24"/>
          <w:szCs w:val="24"/>
        </w:rPr>
      </w:pPr>
    </w:p>
    <w:p w:rsidR="001A6375" w:rsidRPr="0050204E" w:rsidRDefault="00CF2C8E" w:rsidP="007D4FE5">
      <w:pPr>
        <w:pStyle w:val="aff0"/>
        <w:spacing w:before="0" w:beforeAutospacing="0" w:after="0" w:afterAutospacing="0" w:line="360" w:lineRule="auto"/>
        <w:ind w:left="5664" w:firstLine="708"/>
        <w:jc w:val="both"/>
        <w:outlineLvl w:val="1"/>
      </w:pPr>
      <w:r w:rsidRPr="0050204E">
        <w:rPr>
          <w:bCs/>
        </w:rPr>
        <w:br w:type="page"/>
      </w:r>
      <w:bookmarkStart w:id="46" w:name="_Toc451860844"/>
      <w:r w:rsidRPr="0050204E">
        <w:t xml:space="preserve">ПРИЛОЖЕНИЕ </w:t>
      </w:r>
      <w:r w:rsidR="00921AE9" w:rsidRPr="0050204E">
        <w:t>3</w:t>
      </w:r>
      <w:bookmarkEnd w:id="46"/>
    </w:p>
    <w:p w:rsidR="00CF2C8E" w:rsidRPr="0050204E" w:rsidRDefault="00CF2C8E" w:rsidP="00CF2C8E">
      <w:pPr>
        <w:rPr>
          <w:rFonts w:ascii="Times New Roman" w:hAnsi="Times New Roman" w:cs="Times New Roman"/>
          <w:sz w:val="24"/>
          <w:szCs w:val="24"/>
        </w:rPr>
      </w:pPr>
      <w:r w:rsidRPr="0050204E">
        <w:rPr>
          <w:rFonts w:ascii="Times New Roman" w:hAnsi="Times New Roman" w:cs="Times New Roman"/>
          <w:sz w:val="24"/>
          <w:szCs w:val="24"/>
        </w:rPr>
        <w:t>Логотип ООО «НАША СЕМЬЯ»</w:t>
      </w:r>
    </w:p>
    <w:p w:rsidR="00CF2C8E" w:rsidRPr="0050204E" w:rsidRDefault="00CF2C8E" w:rsidP="00CF2C8E">
      <w:pPr>
        <w:rPr>
          <w:rFonts w:ascii="Times New Roman" w:hAnsi="Times New Roman" w:cs="Times New Roman"/>
          <w:sz w:val="24"/>
          <w:szCs w:val="24"/>
        </w:rPr>
      </w:pPr>
    </w:p>
    <w:p w:rsidR="00CF2C8E" w:rsidRPr="0050204E" w:rsidRDefault="00CF2C8E" w:rsidP="00CF2C8E">
      <w:pPr>
        <w:jc w:val="center"/>
        <w:rPr>
          <w:rFonts w:ascii="Times New Roman" w:hAnsi="Times New Roman" w:cs="Times New Roman"/>
          <w:sz w:val="24"/>
          <w:szCs w:val="24"/>
        </w:rPr>
      </w:pPr>
      <w:r w:rsidRPr="0050204E">
        <w:rPr>
          <w:rFonts w:ascii="Times New Roman" w:hAnsi="Times New Roman" w:cs="Times New Roman"/>
          <w:noProof/>
          <w:sz w:val="24"/>
          <w:szCs w:val="24"/>
          <w:lang w:eastAsia="ru-RU"/>
        </w:rPr>
        <w:drawing>
          <wp:inline distT="0" distB="0" distL="0" distR="0" wp14:anchorId="692741D7" wp14:editId="2215BE88">
            <wp:extent cx="4351853" cy="1854679"/>
            <wp:effectExtent l="0" t="0" r="0" b="0"/>
            <wp:docPr id="19" name="Рисунок 19" descr="Наша сем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ша семья"/>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4352418" cy="1854920"/>
                    </a:xfrm>
                    <a:prstGeom prst="rect">
                      <a:avLst/>
                    </a:prstGeom>
                    <a:noFill/>
                    <a:ln>
                      <a:noFill/>
                    </a:ln>
                  </pic:spPr>
                </pic:pic>
              </a:graphicData>
            </a:graphic>
          </wp:inline>
        </w:drawing>
      </w:r>
    </w:p>
    <w:p w:rsidR="00921AE9" w:rsidRPr="0050204E" w:rsidRDefault="00921AE9" w:rsidP="00CF2C8E">
      <w:pPr>
        <w:jc w:val="center"/>
        <w:rPr>
          <w:rFonts w:ascii="Times New Roman" w:hAnsi="Times New Roman" w:cs="Times New Roman"/>
          <w:sz w:val="24"/>
          <w:szCs w:val="24"/>
        </w:rPr>
      </w:pPr>
    </w:p>
    <w:p w:rsidR="00B254ED" w:rsidRPr="0050204E" w:rsidRDefault="00B254ED">
      <w:pPr>
        <w:rPr>
          <w:rFonts w:ascii="Times New Roman" w:hAnsi="Times New Roman" w:cs="Times New Roman"/>
          <w:sz w:val="24"/>
          <w:szCs w:val="24"/>
        </w:rPr>
      </w:pPr>
      <w:r w:rsidRPr="0050204E">
        <w:rPr>
          <w:rFonts w:ascii="Times New Roman" w:hAnsi="Times New Roman" w:cs="Times New Roman"/>
          <w:sz w:val="24"/>
          <w:szCs w:val="24"/>
        </w:rPr>
        <w:br w:type="page"/>
      </w:r>
    </w:p>
    <w:p w:rsidR="00B254ED" w:rsidRPr="009A0DEE" w:rsidRDefault="00B254ED" w:rsidP="00B254ED">
      <w:pPr>
        <w:autoSpaceDE w:val="0"/>
        <w:autoSpaceDN w:val="0"/>
        <w:adjustRightInd w:val="0"/>
        <w:spacing w:after="0" w:line="360" w:lineRule="auto"/>
        <w:ind w:firstLine="709"/>
        <w:jc w:val="both"/>
        <w:rPr>
          <w:rFonts w:ascii="Times New Roman" w:hAnsi="Times New Roman" w:cs="Times New Roman"/>
          <w:color w:val="000000"/>
          <w:sz w:val="24"/>
          <w:szCs w:val="24"/>
        </w:rPr>
      </w:pPr>
      <w:r w:rsidRPr="009A0DEE">
        <w:rPr>
          <w:rFonts w:ascii="Times New Roman" w:hAnsi="Times New Roman" w:cs="Times New Roman"/>
          <w:color w:val="000000"/>
          <w:sz w:val="24"/>
          <w:szCs w:val="24"/>
        </w:rPr>
        <w:t>Выпускная квалификационная работа выполнена мною самостоятель-но. Использованные в работе материалы и концепции из опубликованной на-учной литературы и других источников имеют ссылки на них.</w:t>
      </w:r>
    </w:p>
    <w:p w:rsidR="00B254ED" w:rsidRPr="009A0DEE" w:rsidRDefault="00B254ED" w:rsidP="00B254ED">
      <w:pPr>
        <w:autoSpaceDE w:val="0"/>
        <w:autoSpaceDN w:val="0"/>
        <w:adjustRightInd w:val="0"/>
        <w:spacing w:after="0" w:line="360" w:lineRule="auto"/>
        <w:ind w:firstLine="709"/>
        <w:jc w:val="both"/>
        <w:rPr>
          <w:rFonts w:ascii="Times New Roman" w:hAnsi="Times New Roman" w:cs="Times New Roman"/>
          <w:color w:val="000000"/>
          <w:sz w:val="24"/>
          <w:szCs w:val="24"/>
        </w:rPr>
      </w:pPr>
    </w:p>
    <w:p w:rsidR="00B254ED" w:rsidRDefault="00B254ED" w:rsidP="00B254ED">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B258F" w:rsidRPr="009A0DEE" w:rsidRDefault="00B254ED" w:rsidP="002B258F">
      <w:pPr>
        <w:spacing w:after="0" w:line="240" w:lineRule="auto"/>
        <w:rPr>
          <w:rFonts w:ascii="Times New Roman" w:hAnsi="Times New Roman" w:cs="Times New Roman"/>
          <w:sz w:val="24"/>
          <w:szCs w:val="24"/>
          <w:u w:val="single"/>
        </w:rPr>
      </w:pPr>
      <w:r w:rsidRPr="009A0DEE">
        <w:rPr>
          <w:rFonts w:ascii="Times New Roman" w:hAnsi="Times New Roman" w:cs="Times New Roman"/>
          <w:color w:val="000000"/>
          <w:sz w:val="24"/>
          <w:szCs w:val="24"/>
        </w:rPr>
        <w:t xml:space="preserve"> «___»__________20___г. </w:t>
      </w:r>
      <w:r w:rsidR="002B258F" w:rsidRPr="009A0DEE">
        <w:rPr>
          <w:rFonts w:ascii="Times New Roman" w:hAnsi="Times New Roman" w:cs="Times New Roman"/>
          <w:color w:val="000000"/>
          <w:sz w:val="24"/>
          <w:szCs w:val="24"/>
        </w:rPr>
        <w:t xml:space="preserve"> </w:t>
      </w:r>
      <w:r w:rsidR="002B258F" w:rsidRPr="009A0DEE">
        <w:rPr>
          <w:rFonts w:ascii="Times New Roman" w:hAnsi="Times New Roman" w:cs="Times New Roman"/>
          <w:color w:val="000000"/>
          <w:sz w:val="24"/>
          <w:szCs w:val="24"/>
        </w:rPr>
        <w:tab/>
      </w:r>
      <w:r w:rsidRPr="009A0DEE">
        <w:rPr>
          <w:rFonts w:ascii="Times New Roman" w:hAnsi="Times New Roman" w:cs="Times New Roman"/>
          <w:color w:val="000000"/>
          <w:sz w:val="24"/>
          <w:szCs w:val="24"/>
        </w:rPr>
        <w:t xml:space="preserve">______________  </w:t>
      </w:r>
      <w:r w:rsidR="002B258F" w:rsidRPr="009A0DEE">
        <w:rPr>
          <w:rFonts w:ascii="Times New Roman" w:hAnsi="Times New Roman" w:cs="Times New Roman"/>
          <w:color w:val="000000"/>
          <w:sz w:val="24"/>
          <w:szCs w:val="24"/>
        </w:rPr>
        <w:tab/>
      </w:r>
      <w:r w:rsidR="002B258F" w:rsidRPr="009A0DEE">
        <w:rPr>
          <w:rFonts w:ascii="Times New Roman" w:hAnsi="Times New Roman" w:cs="Times New Roman"/>
          <w:color w:val="000000"/>
          <w:sz w:val="24"/>
          <w:szCs w:val="24"/>
          <w:u w:val="single"/>
        </w:rPr>
        <w:tab/>
      </w:r>
      <w:r w:rsidR="002B258F" w:rsidRPr="009A0DEE">
        <w:rPr>
          <w:rFonts w:ascii="Times New Roman" w:hAnsi="Times New Roman" w:cs="Times New Roman"/>
          <w:iCs/>
          <w:spacing w:val="-2"/>
          <w:sz w:val="24"/>
          <w:szCs w:val="24"/>
          <w:u w:val="single"/>
        </w:rPr>
        <w:t>Е.Э</w:t>
      </w:r>
      <w:r w:rsidRPr="009A0DEE">
        <w:rPr>
          <w:rFonts w:ascii="Times New Roman" w:hAnsi="Times New Roman" w:cs="Times New Roman"/>
          <w:color w:val="000000"/>
          <w:sz w:val="24"/>
          <w:szCs w:val="24"/>
          <w:u w:val="single"/>
        </w:rPr>
        <w:t xml:space="preserve"> </w:t>
      </w:r>
      <w:r w:rsidR="002B258F" w:rsidRPr="009A0DEE">
        <w:rPr>
          <w:rFonts w:ascii="Times New Roman" w:hAnsi="Times New Roman" w:cs="Times New Roman"/>
          <w:color w:val="000000"/>
          <w:sz w:val="24"/>
          <w:szCs w:val="24"/>
          <w:u w:val="single"/>
        </w:rPr>
        <w:t>.</w:t>
      </w:r>
      <w:r w:rsidR="002B258F" w:rsidRPr="009A0DEE">
        <w:rPr>
          <w:rFonts w:ascii="Times New Roman" w:hAnsi="Times New Roman" w:cs="Times New Roman"/>
          <w:iCs/>
          <w:spacing w:val="-2"/>
          <w:sz w:val="24"/>
          <w:szCs w:val="24"/>
          <w:u w:val="single"/>
        </w:rPr>
        <w:t xml:space="preserve"> Атаян </w:t>
      </w:r>
      <w:r w:rsidR="002B258F" w:rsidRPr="009A0DEE">
        <w:rPr>
          <w:rFonts w:ascii="Times New Roman" w:hAnsi="Times New Roman" w:cs="Times New Roman"/>
          <w:iCs/>
          <w:spacing w:val="-2"/>
          <w:sz w:val="24"/>
          <w:szCs w:val="24"/>
          <w:u w:val="single"/>
        </w:rPr>
        <w:tab/>
      </w:r>
      <w:r w:rsidR="002B258F" w:rsidRPr="009A0DEE">
        <w:rPr>
          <w:rFonts w:ascii="Times New Roman" w:hAnsi="Times New Roman" w:cs="Times New Roman"/>
          <w:iCs/>
          <w:spacing w:val="-2"/>
          <w:sz w:val="24"/>
          <w:szCs w:val="24"/>
          <w:u w:val="single"/>
        </w:rPr>
        <w:tab/>
      </w:r>
      <w:r w:rsidR="002B258F" w:rsidRPr="009A0DEE">
        <w:rPr>
          <w:rFonts w:ascii="Times New Roman" w:hAnsi="Times New Roman" w:cs="Times New Roman"/>
          <w:iCs/>
          <w:spacing w:val="-2"/>
          <w:sz w:val="24"/>
          <w:szCs w:val="24"/>
          <w:u w:val="single"/>
        </w:rPr>
        <w:tab/>
      </w:r>
    </w:p>
    <w:p w:rsidR="00B254ED" w:rsidRPr="009A0DEE" w:rsidRDefault="00B254ED" w:rsidP="002B258F">
      <w:pPr>
        <w:autoSpaceDE w:val="0"/>
        <w:autoSpaceDN w:val="0"/>
        <w:adjustRightInd w:val="0"/>
        <w:spacing w:after="0" w:line="240" w:lineRule="auto"/>
        <w:jc w:val="both"/>
        <w:rPr>
          <w:rFonts w:ascii="Times New Roman" w:hAnsi="Times New Roman" w:cs="Times New Roman"/>
          <w:color w:val="000000"/>
          <w:sz w:val="24"/>
          <w:szCs w:val="24"/>
        </w:rPr>
      </w:pPr>
      <w:r w:rsidRPr="009A0DEE">
        <w:rPr>
          <w:rFonts w:ascii="Times New Roman" w:hAnsi="Times New Roman" w:cs="Times New Roman"/>
          <w:i/>
          <w:iCs/>
          <w:color w:val="000000"/>
          <w:sz w:val="24"/>
          <w:szCs w:val="24"/>
        </w:rPr>
        <w:t xml:space="preserve">                                                                       </w:t>
      </w:r>
      <w:r w:rsidR="002B258F" w:rsidRPr="009A0DEE">
        <w:rPr>
          <w:rFonts w:ascii="Times New Roman" w:hAnsi="Times New Roman" w:cs="Times New Roman"/>
          <w:i/>
          <w:iCs/>
          <w:color w:val="000000"/>
          <w:sz w:val="24"/>
          <w:szCs w:val="24"/>
        </w:rPr>
        <w:t xml:space="preserve">      </w:t>
      </w:r>
      <w:r w:rsidRPr="009A0DEE">
        <w:rPr>
          <w:rFonts w:ascii="Times New Roman" w:hAnsi="Times New Roman" w:cs="Times New Roman"/>
          <w:i/>
          <w:iCs/>
          <w:color w:val="000000"/>
          <w:sz w:val="24"/>
          <w:szCs w:val="24"/>
        </w:rPr>
        <w:t xml:space="preserve">подпись                      </w:t>
      </w:r>
      <w:r w:rsidR="002B258F" w:rsidRPr="009A0DEE">
        <w:rPr>
          <w:rFonts w:ascii="Times New Roman" w:hAnsi="Times New Roman" w:cs="Times New Roman"/>
          <w:i/>
          <w:iCs/>
          <w:color w:val="000000"/>
          <w:sz w:val="24"/>
          <w:szCs w:val="24"/>
        </w:rPr>
        <w:tab/>
        <w:t xml:space="preserve">   </w:t>
      </w:r>
      <w:r w:rsidRPr="009A0DEE">
        <w:rPr>
          <w:rFonts w:ascii="Times New Roman" w:hAnsi="Times New Roman" w:cs="Times New Roman"/>
          <w:i/>
          <w:iCs/>
          <w:color w:val="000000"/>
          <w:sz w:val="24"/>
          <w:szCs w:val="24"/>
        </w:rPr>
        <w:t xml:space="preserve">(Ф. И. О. студента – автора ВКР) </w:t>
      </w:r>
    </w:p>
    <w:p w:rsidR="002B258F" w:rsidRPr="00CF2C8E" w:rsidRDefault="002B258F">
      <w:pPr>
        <w:rPr>
          <w:rFonts w:ascii="Times New Roman" w:hAnsi="Times New Roman" w:cs="Times New Roman"/>
          <w:sz w:val="28"/>
          <w:szCs w:val="28"/>
        </w:rPr>
      </w:pPr>
    </w:p>
    <w:sectPr w:rsidR="002B258F" w:rsidRPr="00CF2C8E" w:rsidSect="00CD4C85">
      <w:headerReference w:type="first" r:id="rId155"/>
      <w:type w:val="nextColumn"/>
      <w:pgSz w:w="11906" w:h="16838"/>
      <w:pgMar w:top="1134" w:right="851" w:bottom="1134" w:left="1701" w:header="709" w:footer="709" w:gutter="0"/>
      <w:pgNumType w:start="45"/>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22F" w:rsidRDefault="003A322F" w:rsidP="00E01750">
      <w:pPr>
        <w:spacing w:after="0" w:line="240" w:lineRule="auto"/>
      </w:pPr>
      <w:r>
        <w:separator/>
      </w:r>
    </w:p>
  </w:endnote>
  <w:endnote w:type="continuationSeparator" w:id="0">
    <w:p w:rsidR="003A322F" w:rsidRDefault="003A322F" w:rsidP="00E01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22F" w:rsidRDefault="003A322F" w:rsidP="00E01750">
      <w:pPr>
        <w:spacing w:after="0" w:line="240" w:lineRule="auto"/>
      </w:pPr>
      <w:r>
        <w:separator/>
      </w:r>
    </w:p>
  </w:footnote>
  <w:footnote w:type="continuationSeparator" w:id="0">
    <w:p w:rsidR="003A322F" w:rsidRDefault="003A322F" w:rsidP="00E01750">
      <w:pPr>
        <w:spacing w:after="0" w:line="240" w:lineRule="auto"/>
      </w:pPr>
      <w:r>
        <w:continuationSeparator/>
      </w:r>
    </w:p>
  </w:footnote>
  <w:footnote w:id="1">
    <w:p w:rsidR="009D0DA6" w:rsidRPr="00FD3A16" w:rsidRDefault="009D0DA6">
      <w:pPr>
        <w:pStyle w:val="af5"/>
        <w:rPr>
          <w:rFonts w:ascii="Times New Roman" w:hAnsi="Times New Roman" w:cs="Times New Roman"/>
        </w:rPr>
      </w:pPr>
      <w:r w:rsidRPr="00FD3A16">
        <w:rPr>
          <w:rStyle w:val="a8"/>
          <w:rFonts w:ascii="Times New Roman" w:hAnsi="Times New Roman"/>
        </w:rPr>
        <w:footnoteRef/>
      </w:r>
      <w:r w:rsidRPr="00FD3A16">
        <w:rPr>
          <w:rFonts w:ascii="Times New Roman" w:hAnsi="Times New Roman" w:cs="Times New Roman"/>
        </w:rPr>
        <w:t xml:space="preserve"> </w:t>
      </w:r>
      <w:r w:rsidRPr="00FD3A16">
        <w:rPr>
          <w:rFonts w:ascii="Times New Roman" w:hAnsi="Times New Roman" w:cs="Times New Roman"/>
          <w:bCs/>
        </w:rPr>
        <w:t>Фролов, С.С. Социология организации:</w:t>
      </w:r>
      <w:r w:rsidRPr="00FD3A16">
        <w:rPr>
          <w:rFonts w:ascii="Times New Roman" w:hAnsi="Times New Roman" w:cs="Times New Roman"/>
        </w:rPr>
        <w:t xml:space="preserve"> учебник</w:t>
      </w:r>
      <w:r w:rsidRPr="00FD3A16">
        <w:rPr>
          <w:rFonts w:ascii="Times New Roman" w:hAnsi="Times New Roman" w:cs="Times New Roman"/>
          <w:bCs/>
        </w:rPr>
        <w:t xml:space="preserve"> - М., 2001.</w:t>
      </w:r>
      <w:r w:rsidRPr="00FD3A16">
        <w:rPr>
          <w:rFonts w:ascii="Times New Roman" w:hAnsi="Times New Roman" w:cs="Times New Roman"/>
        </w:rPr>
        <w:t xml:space="preserve"> с. 123-133</w:t>
      </w:r>
      <w:r>
        <w:rPr>
          <w:rFonts w:ascii="Times New Roman" w:hAnsi="Times New Roman" w:cs="Times New Roman"/>
        </w:rPr>
        <w:t>.</w:t>
      </w:r>
    </w:p>
  </w:footnote>
  <w:footnote w:id="2">
    <w:p w:rsidR="009D0DA6" w:rsidRPr="00100BD0" w:rsidRDefault="009D0DA6">
      <w:pPr>
        <w:pStyle w:val="af5"/>
        <w:rPr>
          <w:rFonts w:ascii="Times New Roman" w:hAnsi="Times New Roman" w:cs="Times New Roman"/>
        </w:rPr>
      </w:pPr>
      <w:r w:rsidRPr="00100BD0">
        <w:rPr>
          <w:rStyle w:val="a8"/>
          <w:rFonts w:ascii="Times New Roman" w:hAnsi="Times New Roman"/>
        </w:rPr>
        <w:footnoteRef/>
      </w:r>
      <w:r w:rsidRPr="00100BD0">
        <w:rPr>
          <w:rFonts w:ascii="Times New Roman" w:hAnsi="Times New Roman" w:cs="Times New Roman"/>
        </w:rPr>
        <w:t xml:space="preserve"> </w:t>
      </w:r>
      <w:r w:rsidRPr="00100BD0">
        <w:rPr>
          <w:rFonts w:ascii="Times New Roman" w:hAnsi="Times New Roman" w:cs="Times New Roman"/>
          <w:bCs/>
        </w:rPr>
        <w:t>Герш, М.В. Корпоративная культура. // Отдел кадров коммерческой организации, 2014. - № 3. – С. 43 – 49</w:t>
      </w:r>
    </w:p>
  </w:footnote>
  <w:footnote w:id="3">
    <w:p w:rsidR="009D0DA6" w:rsidRPr="0046616E" w:rsidRDefault="009D0DA6" w:rsidP="00F30659">
      <w:pPr>
        <w:pStyle w:val="Default"/>
        <w:jc w:val="both"/>
        <w:rPr>
          <w:sz w:val="20"/>
          <w:szCs w:val="20"/>
        </w:rPr>
      </w:pPr>
      <w:r w:rsidRPr="0046616E">
        <w:rPr>
          <w:rStyle w:val="a8"/>
          <w:sz w:val="20"/>
          <w:szCs w:val="20"/>
        </w:rPr>
        <w:footnoteRef/>
      </w:r>
      <w:r w:rsidRPr="0046616E">
        <w:rPr>
          <w:sz w:val="20"/>
          <w:szCs w:val="20"/>
        </w:rPr>
        <w:t xml:space="preserve"> </w:t>
      </w:r>
      <w:r w:rsidRPr="0046616E">
        <w:rPr>
          <w:bCs/>
          <w:color w:val="auto"/>
          <w:sz w:val="20"/>
          <w:szCs w:val="20"/>
        </w:rPr>
        <w:t>Рыбаков, И.А. Корпоративная культура предприятий как фактор конкурентоспособности российской пр</w:t>
      </w:r>
      <w:r w:rsidRPr="0046616E">
        <w:rPr>
          <w:bCs/>
          <w:color w:val="auto"/>
          <w:sz w:val="20"/>
          <w:szCs w:val="20"/>
        </w:rPr>
        <w:t>о</w:t>
      </w:r>
      <w:r w:rsidRPr="0046616E">
        <w:rPr>
          <w:bCs/>
          <w:color w:val="auto"/>
          <w:sz w:val="20"/>
          <w:szCs w:val="20"/>
        </w:rPr>
        <w:t xml:space="preserve">мышленности. // Экономика и управление, 2010. - № 12. – С. 137-139. </w:t>
      </w:r>
    </w:p>
  </w:footnote>
  <w:footnote w:id="4">
    <w:p w:rsidR="009D0DA6" w:rsidRPr="0046616E" w:rsidRDefault="009D0DA6" w:rsidP="00F30659">
      <w:pPr>
        <w:pStyle w:val="Default"/>
        <w:rPr>
          <w:sz w:val="20"/>
          <w:szCs w:val="20"/>
        </w:rPr>
      </w:pPr>
      <w:r w:rsidRPr="00F30659">
        <w:rPr>
          <w:bCs/>
          <w:color w:val="auto"/>
          <w:sz w:val="20"/>
          <w:szCs w:val="20"/>
          <w:vertAlign w:val="superscript"/>
        </w:rPr>
        <w:footnoteRef/>
      </w:r>
      <w:r w:rsidRPr="00F30659">
        <w:rPr>
          <w:bCs/>
          <w:color w:val="auto"/>
          <w:sz w:val="20"/>
          <w:szCs w:val="20"/>
        </w:rPr>
        <w:t xml:space="preserve"> Виханский, О.С. Менеджмент./ О.С. Виханский; А.И. Наумов - М.: Экономистъ, 2006. – 532 </w:t>
      </w:r>
      <w:r>
        <w:rPr>
          <w:bCs/>
          <w:color w:val="auto"/>
          <w:sz w:val="20"/>
          <w:szCs w:val="20"/>
        </w:rPr>
        <w:t>с</w:t>
      </w:r>
      <w:r w:rsidRPr="00F30659">
        <w:rPr>
          <w:bCs/>
          <w:color w:val="auto"/>
          <w:sz w:val="20"/>
          <w:szCs w:val="20"/>
        </w:rPr>
        <w:t>.</w:t>
      </w:r>
      <w:r>
        <w:rPr>
          <w:bCs/>
          <w:color w:val="auto"/>
          <w:sz w:val="20"/>
          <w:szCs w:val="20"/>
        </w:rPr>
        <w:t xml:space="preserve"> </w:t>
      </w:r>
      <w:r w:rsidRPr="00F30659">
        <w:rPr>
          <w:bCs/>
          <w:color w:val="auto"/>
          <w:sz w:val="20"/>
          <w:szCs w:val="20"/>
          <w:vertAlign w:val="superscript"/>
        </w:rPr>
        <w:t>5</w:t>
      </w:r>
      <w:r w:rsidRPr="0046616E">
        <w:rPr>
          <w:bCs/>
          <w:color w:val="auto"/>
          <w:sz w:val="20"/>
          <w:szCs w:val="20"/>
        </w:rPr>
        <w:t>Соломанидина, Т.О. Организационная культура в таблицах, тестах, схемах.  - М.: Инфра-М, 2014. - С. 8.</w:t>
      </w:r>
    </w:p>
  </w:footnote>
  <w:footnote w:id="5">
    <w:p w:rsidR="009D0DA6" w:rsidRDefault="009D0DA6">
      <w:pPr>
        <w:pStyle w:val="af5"/>
      </w:pPr>
    </w:p>
  </w:footnote>
  <w:footnote w:id="6">
    <w:p w:rsidR="009D0DA6" w:rsidRPr="004D3838" w:rsidRDefault="009D0DA6" w:rsidP="00615BF3">
      <w:pPr>
        <w:pStyle w:val="Default"/>
        <w:jc w:val="both"/>
        <w:rPr>
          <w:bCs/>
        </w:rPr>
      </w:pPr>
      <w:r w:rsidRPr="004D3838">
        <w:rPr>
          <w:rStyle w:val="a8"/>
          <w:sz w:val="20"/>
          <w:szCs w:val="20"/>
        </w:rPr>
        <w:footnoteRef/>
      </w:r>
      <w:r w:rsidRPr="004D3838">
        <w:rPr>
          <w:sz w:val="20"/>
          <w:szCs w:val="20"/>
        </w:rPr>
        <w:t xml:space="preserve"> </w:t>
      </w:r>
      <w:r w:rsidRPr="004D3838">
        <w:rPr>
          <w:bCs/>
          <w:color w:val="auto"/>
          <w:sz w:val="20"/>
          <w:szCs w:val="20"/>
        </w:rPr>
        <w:t>Акчурина, И.Р. Выпускная квалификационная работа: методические и процессуальные аспекты подгото</w:t>
      </w:r>
      <w:r w:rsidRPr="004D3838">
        <w:rPr>
          <w:bCs/>
          <w:color w:val="auto"/>
          <w:sz w:val="20"/>
          <w:szCs w:val="20"/>
        </w:rPr>
        <w:t>в</w:t>
      </w:r>
      <w:r w:rsidRPr="004D3838">
        <w:rPr>
          <w:bCs/>
          <w:color w:val="auto"/>
          <w:sz w:val="20"/>
          <w:szCs w:val="20"/>
        </w:rPr>
        <w:t>ки и защиты : учебно-методическое пособие / И.Р. Акчурина; В.О. Мосейко. – 3-е изд., перераб. и доп. – Волгоград : Волгоградское научное издательство, 2009. – 100 с.</w:t>
      </w:r>
      <w:r>
        <w:rPr>
          <w:bCs/>
          <w:color w:val="auto"/>
          <w:sz w:val="20"/>
          <w:szCs w:val="20"/>
        </w:rPr>
        <w:t xml:space="preserve"> </w:t>
      </w:r>
    </w:p>
  </w:footnote>
  <w:footnote w:id="7">
    <w:p w:rsidR="009D0DA6" w:rsidRDefault="009D0DA6" w:rsidP="0003340D">
      <w:pPr>
        <w:pStyle w:val="Default"/>
        <w:jc w:val="both"/>
      </w:pPr>
      <w:r w:rsidRPr="004D3838">
        <w:rPr>
          <w:rStyle w:val="a8"/>
          <w:sz w:val="20"/>
          <w:szCs w:val="20"/>
        </w:rPr>
        <w:footnoteRef/>
      </w:r>
      <w:r w:rsidRPr="004D3838">
        <w:rPr>
          <w:sz w:val="20"/>
          <w:szCs w:val="20"/>
        </w:rPr>
        <w:t xml:space="preserve"> </w:t>
      </w:r>
      <w:r w:rsidRPr="004D3838">
        <w:rPr>
          <w:bCs/>
          <w:color w:val="auto"/>
          <w:sz w:val="20"/>
          <w:szCs w:val="20"/>
        </w:rPr>
        <w:t>Заглумина, Н.А. Особенности формирования корпоративной культуры в учреждении. // Руководитель а</w:t>
      </w:r>
      <w:r w:rsidRPr="004D3838">
        <w:rPr>
          <w:bCs/>
          <w:color w:val="auto"/>
          <w:sz w:val="20"/>
          <w:szCs w:val="20"/>
        </w:rPr>
        <w:t>в</w:t>
      </w:r>
      <w:r w:rsidRPr="004D3838">
        <w:rPr>
          <w:bCs/>
          <w:color w:val="auto"/>
          <w:sz w:val="20"/>
          <w:szCs w:val="20"/>
        </w:rPr>
        <w:t>тономного учреждения, 2015. - № 9. – С. 56 – 61.</w:t>
      </w:r>
    </w:p>
  </w:footnote>
  <w:footnote w:id="8">
    <w:p w:rsidR="009D0DA6" w:rsidRPr="0046616E" w:rsidRDefault="009D0DA6" w:rsidP="000C7728">
      <w:pPr>
        <w:pStyle w:val="Default"/>
        <w:jc w:val="both"/>
        <w:rPr>
          <w:bCs/>
          <w:color w:val="auto"/>
          <w:sz w:val="20"/>
          <w:szCs w:val="20"/>
        </w:rPr>
      </w:pPr>
      <w:r>
        <w:rPr>
          <w:rStyle w:val="a8"/>
        </w:rPr>
        <w:footnoteRef/>
      </w:r>
      <w:r>
        <w:t xml:space="preserve"> </w:t>
      </w:r>
      <w:r w:rsidRPr="0046616E">
        <w:rPr>
          <w:bCs/>
          <w:color w:val="auto"/>
          <w:sz w:val="20"/>
          <w:szCs w:val="20"/>
        </w:rPr>
        <w:t>Михненко, П.А. Теория менеджмента : учебник. - 2-е изд., перераб. и доп. – Московский финансово-промышленный университет «Синергия», 2014. – 640 с.</w:t>
      </w:r>
    </w:p>
    <w:p w:rsidR="009D0DA6" w:rsidRPr="0046616E" w:rsidRDefault="009D0DA6" w:rsidP="000C7728">
      <w:pPr>
        <w:pStyle w:val="af5"/>
        <w:jc w:val="both"/>
        <w:rPr>
          <w:rFonts w:ascii="Times New Roman" w:hAnsi="Times New Roman" w:cs="Times New Roman"/>
          <w:vertAlign w:val="superscript"/>
        </w:rPr>
      </w:pPr>
      <w:r w:rsidRPr="0046616E">
        <w:rPr>
          <w:rFonts w:ascii="Times New Roman" w:hAnsi="Times New Roman" w:cs="Times New Roman"/>
          <w:vertAlign w:val="superscript"/>
        </w:rPr>
        <w:t>9</w:t>
      </w:r>
      <w:r w:rsidRPr="0046616E">
        <w:rPr>
          <w:rFonts w:ascii="Times New Roman" w:hAnsi="Times New Roman" w:cs="Times New Roman"/>
          <w:bCs/>
          <w:sz w:val="28"/>
          <w:szCs w:val="28"/>
        </w:rPr>
        <w:t xml:space="preserve"> </w:t>
      </w:r>
      <w:r w:rsidRPr="0046616E">
        <w:rPr>
          <w:rFonts w:ascii="Times New Roman" w:hAnsi="Times New Roman" w:cs="Times New Roman"/>
          <w:bCs/>
        </w:rPr>
        <w:t>Камерон, С.К. Диагностика и изменение организационной культуры: пер. с англ. С.К. Камерон ; Э.Р. К</w:t>
      </w:r>
      <w:r w:rsidRPr="0046616E">
        <w:rPr>
          <w:rFonts w:ascii="Times New Roman" w:hAnsi="Times New Roman" w:cs="Times New Roman"/>
          <w:bCs/>
        </w:rPr>
        <w:t>у</w:t>
      </w:r>
      <w:r w:rsidRPr="0046616E">
        <w:rPr>
          <w:rFonts w:ascii="Times New Roman" w:hAnsi="Times New Roman" w:cs="Times New Roman"/>
          <w:bCs/>
        </w:rPr>
        <w:t>инн ; под науч. ред. И.В. Андреевой. - СПб. : Питер, 2001. – 191 с.</w:t>
      </w:r>
    </w:p>
  </w:footnote>
  <w:footnote w:id="9">
    <w:p w:rsidR="009D0DA6" w:rsidRPr="0046616E" w:rsidRDefault="009D0DA6" w:rsidP="00615BF3">
      <w:pPr>
        <w:pStyle w:val="Default"/>
        <w:jc w:val="both"/>
        <w:rPr>
          <w:bCs/>
        </w:rPr>
      </w:pPr>
      <w:r w:rsidRPr="0046616E">
        <w:rPr>
          <w:bCs/>
          <w:color w:val="auto"/>
          <w:sz w:val="20"/>
          <w:szCs w:val="20"/>
          <w:vertAlign w:val="superscript"/>
        </w:rPr>
        <w:t>10</w:t>
      </w:r>
      <w:r w:rsidRPr="0046616E">
        <w:rPr>
          <w:bCs/>
          <w:color w:val="auto"/>
          <w:sz w:val="20"/>
          <w:szCs w:val="20"/>
        </w:rPr>
        <w:t xml:space="preserve"> Козлов, В.В. Формирование и изменение корпоративной культуры в процессе управления компанией в период кризиса // Управление корпоративной культурой, 2011. - № 4. - С. 63 – 80. </w:t>
      </w:r>
    </w:p>
  </w:footnote>
  <w:footnote w:id="10">
    <w:p w:rsidR="009D0DA6" w:rsidRDefault="009D0DA6">
      <w:pPr>
        <w:pStyle w:val="af5"/>
      </w:pPr>
    </w:p>
  </w:footnote>
  <w:footnote w:id="11">
    <w:p w:rsidR="009D0DA6" w:rsidRDefault="009D0DA6" w:rsidP="00CC0778">
      <w:pPr>
        <w:pStyle w:val="Default"/>
        <w:spacing w:line="360" w:lineRule="auto"/>
      </w:pPr>
      <w:r w:rsidRPr="000C7728">
        <w:rPr>
          <w:rStyle w:val="a8"/>
          <w:sz w:val="20"/>
          <w:szCs w:val="20"/>
        </w:rPr>
        <w:footnoteRef/>
      </w:r>
      <w:r w:rsidRPr="000C7728">
        <w:rPr>
          <w:sz w:val="20"/>
          <w:szCs w:val="20"/>
        </w:rPr>
        <w:t xml:space="preserve"> </w:t>
      </w:r>
      <w:r w:rsidRPr="000C7728">
        <w:rPr>
          <w:bCs/>
          <w:color w:val="auto"/>
          <w:sz w:val="20"/>
          <w:szCs w:val="20"/>
        </w:rPr>
        <w:t>Шабурова, А.В. Стратегический менеджмент  : конспект лекций – СГГА. : Новосибирск, 2006. - 203 с.</w:t>
      </w:r>
    </w:p>
  </w:footnote>
  <w:footnote w:id="12">
    <w:p w:rsidR="009D0DA6" w:rsidRDefault="009D0DA6" w:rsidP="0003340D">
      <w:pPr>
        <w:pStyle w:val="Default"/>
      </w:pPr>
      <w:r w:rsidRPr="00CE22A7">
        <w:rPr>
          <w:rStyle w:val="a8"/>
          <w:sz w:val="20"/>
          <w:szCs w:val="20"/>
        </w:rPr>
        <w:footnoteRef/>
      </w:r>
      <w:r w:rsidRPr="00CE22A7">
        <w:rPr>
          <w:sz w:val="20"/>
          <w:szCs w:val="20"/>
        </w:rPr>
        <w:t xml:space="preserve"> </w:t>
      </w:r>
      <w:r w:rsidRPr="00CE22A7">
        <w:rPr>
          <w:bCs/>
          <w:color w:val="auto"/>
          <w:sz w:val="20"/>
          <w:szCs w:val="20"/>
        </w:rPr>
        <w:t>Берник, К.Л. Когда необходима перестройка корпоративной культуры. В сб. «Корпоративная культура и управление изменениями» / пер. с англ. - М.: Альпина Бизнес Букс, 2009. – 192 с.</w:t>
      </w:r>
      <w:r>
        <w:rPr>
          <w:bCs/>
          <w:color w:val="auto"/>
          <w:sz w:val="20"/>
          <w:szCs w:val="20"/>
        </w:rPr>
        <w:t xml:space="preserve">  </w:t>
      </w:r>
    </w:p>
  </w:footnote>
  <w:footnote w:id="13">
    <w:p w:rsidR="009D0DA6" w:rsidRPr="00CE22A7" w:rsidRDefault="009D0DA6">
      <w:pPr>
        <w:pStyle w:val="af5"/>
        <w:rPr>
          <w:rFonts w:ascii="Times New Roman" w:hAnsi="Times New Roman" w:cs="Times New Roman"/>
          <w:bCs/>
        </w:rPr>
      </w:pPr>
      <w:r w:rsidRPr="00CE22A7">
        <w:rPr>
          <w:rFonts w:ascii="Times New Roman" w:hAnsi="Times New Roman"/>
          <w:bCs/>
          <w:vertAlign w:val="superscript"/>
        </w:rPr>
        <w:footnoteRef/>
      </w:r>
      <w:r w:rsidRPr="00CE22A7">
        <w:rPr>
          <w:rFonts w:ascii="Times New Roman" w:hAnsi="Times New Roman" w:cs="Times New Roman"/>
          <w:bCs/>
        </w:rPr>
        <w:t xml:space="preserve"> Матвеев, А.Б. Возможно ли управление корпоративной культурой? / А.Б. Матвеев ; А.В. Алексеев // Спр</w:t>
      </w:r>
      <w:r w:rsidRPr="00CE22A7">
        <w:rPr>
          <w:rFonts w:ascii="Times New Roman" w:hAnsi="Times New Roman" w:cs="Times New Roman"/>
          <w:bCs/>
        </w:rPr>
        <w:t>а</w:t>
      </w:r>
      <w:r w:rsidRPr="00CE22A7">
        <w:rPr>
          <w:rFonts w:ascii="Times New Roman" w:hAnsi="Times New Roman" w:cs="Times New Roman"/>
          <w:bCs/>
        </w:rPr>
        <w:t>вочник по управлению персоналом, 2005. -  № 6 - С. 74-78</w:t>
      </w:r>
      <w:r>
        <w:rPr>
          <w:rFonts w:ascii="Times New Roman" w:hAnsi="Times New Roman" w:cs="Times New Roman"/>
          <w:bCs/>
        </w:rPr>
        <w:t>.</w:t>
      </w:r>
    </w:p>
  </w:footnote>
  <w:footnote w:id="14">
    <w:p w:rsidR="009D0DA6" w:rsidRPr="00914190" w:rsidRDefault="009D0DA6">
      <w:pPr>
        <w:pStyle w:val="af5"/>
        <w:rPr>
          <w:rFonts w:ascii="Times New Roman" w:hAnsi="Times New Roman" w:cs="Times New Roman"/>
        </w:rPr>
      </w:pPr>
      <w:r w:rsidRPr="00914190">
        <w:rPr>
          <w:rStyle w:val="a8"/>
          <w:rFonts w:ascii="Times New Roman" w:hAnsi="Times New Roman"/>
        </w:rPr>
        <w:footnoteRef/>
      </w:r>
      <w:r w:rsidRPr="00914190">
        <w:rPr>
          <w:rFonts w:ascii="Times New Roman" w:hAnsi="Times New Roman" w:cs="Times New Roman"/>
        </w:rPr>
        <w:t xml:space="preserve"> </w:t>
      </w:r>
      <w:r w:rsidRPr="00914190">
        <w:rPr>
          <w:rFonts w:ascii="Times New Roman" w:hAnsi="Times New Roman" w:cs="Times New Roman"/>
          <w:bCs/>
        </w:rPr>
        <w:t>Гулимова, А. Корпоративная культура: создать нельзя, исправить. // Управление персоналом, 2010. - № 9 – С. 56 – 61.</w:t>
      </w:r>
    </w:p>
  </w:footnote>
  <w:footnote w:id="15">
    <w:p w:rsidR="009D0DA6" w:rsidRPr="00DA6804" w:rsidRDefault="009D0DA6" w:rsidP="00615BF3">
      <w:pPr>
        <w:pStyle w:val="Default"/>
        <w:jc w:val="both"/>
      </w:pPr>
      <w:r>
        <w:rPr>
          <w:rStyle w:val="a8"/>
        </w:rPr>
        <w:footnoteRef/>
      </w:r>
      <w:r>
        <w:t xml:space="preserve"> </w:t>
      </w:r>
      <w:r w:rsidRPr="00DA6804">
        <w:rPr>
          <w:bCs/>
          <w:color w:val="auto"/>
          <w:sz w:val="20"/>
          <w:szCs w:val="20"/>
        </w:rPr>
        <w:t>Материалы к годовому отчету за 2014 г. [Электронный ресурс] // Официальный сайт ООО «НАША С</w:t>
      </w:r>
      <w:r w:rsidRPr="00DA6804">
        <w:rPr>
          <w:bCs/>
          <w:color w:val="auto"/>
          <w:sz w:val="20"/>
          <w:szCs w:val="20"/>
        </w:rPr>
        <w:t>Е</w:t>
      </w:r>
      <w:r w:rsidRPr="00DA6804">
        <w:rPr>
          <w:bCs/>
          <w:color w:val="auto"/>
          <w:sz w:val="20"/>
          <w:szCs w:val="20"/>
        </w:rPr>
        <w:t xml:space="preserve">МЬЯ». – Режим доступа: www.rao-ees.ru. </w:t>
      </w:r>
    </w:p>
  </w:footnote>
  <w:footnote w:id="16">
    <w:p w:rsidR="009D0DA6" w:rsidRDefault="009D0DA6" w:rsidP="00615BF3">
      <w:pPr>
        <w:pStyle w:val="Default"/>
        <w:jc w:val="both"/>
      </w:pPr>
      <w:r w:rsidRPr="008A23D9">
        <w:rPr>
          <w:bCs/>
          <w:color w:val="auto"/>
          <w:sz w:val="20"/>
          <w:szCs w:val="20"/>
          <w:vertAlign w:val="superscript"/>
        </w:rPr>
        <w:footnoteRef/>
      </w:r>
      <w:r w:rsidRPr="008A23D9">
        <w:rPr>
          <w:bCs/>
          <w:color w:val="auto"/>
          <w:sz w:val="20"/>
          <w:szCs w:val="20"/>
        </w:rPr>
        <w:t xml:space="preserve"> Гражданским кодексом Российской Федерации [Электронный ресурс] // Справочная правовая система Гарант / НПП «Гарант-Сервис» (с послед. изм.).</w:t>
      </w:r>
    </w:p>
  </w:footnote>
  <w:footnote w:id="17">
    <w:p w:rsidR="009D0DA6" w:rsidRDefault="009D0DA6" w:rsidP="00615BF3">
      <w:pPr>
        <w:pStyle w:val="Default"/>
      </w:pPr>
      <w:r>
        <w:rPr>
          <w:rStyle w:val="a8"/>
        </w:rPr>
        <w:footnoteRef/>
      </w:r>
      <w:r>
        <w:t xml:space="preserve"> </w:t>
      </w:r>
      <w:r w:rsidRPr="008A23D9">
        <w:rPr>
          <w:bCs/>
          <w:color w:val="auto"/>
          <w:sz w:val="20"/>
          <w:szCs w:val="20"/>
        </w:rPr>
        <w:t>Федеральным законом Российской Федерации от 8 февраля 1991 года N 14-ФЗ «Об обществах с огран</w:t>
      </w:r>
      <w:r w:rsidRPr="008A23D9">
        <w:rPr>
          <w:bCs/>
          <w:color w:val="auto"/>
          <w:sz w:val="20"/>
          <w:szCs w:val="20"/>
        </w:rPr>
        <w:t>и</w:t>
      </w:r>
      <w:r w:rsidRPr="008A23D9">
        <w:rPr>
          <w:bCs/>
          <w:color w:val="auto"/>
          <w:sz w:val="20"/>
          <w:szCs w:val="20"/>
        </w:rPr>
        <w:t>ченной ответственностью» // Справочная правовая система Гарант/ НПП «Гарант-Сервис» (с послед. изм.).</w:t>
      </w:r>
    </w:p>
  </w:footnote>
  <w:footnote w:id="18">
    <w:p w:rsidR="009D0DA6" w:rsidRDefault="009D0DA6" w:rsidP="00615BF3">
      <w:pPr>
        <w:autoSpaceDE w:val="0"/>
        <w:autoSpaceDN w:val="0"/>
        <w:adjustRightInd w:val="0"/>
        <w:spacing w:after="0" w:line="360" w:lineRule="auto"/>
        <w:contextualSpacing/>
      </w:pPr>
      <w:r>
        <w:rPr>
          <w:rStyle w:val="a8"/>
        </w:rPr>
        <w:footnoteRef/>
      </w:r>
      <w:r>
        <w:t xml:space="preserve"> </w:t>
      </w:r>
      <w:r w:rsidRPr="00EE5A2D">
        <w:rPr>
          <w:rFonts w:ascii="Times New Roman" w:hAnsi="Times New Roman" w:cs="Times New Roman"/>
          <w:sz w:val="20"/>
          <w:szCs w:val="20"/>
        </w:rPr>
        <w:t>Фатхуддинов, Р.А. Стратегический менеджмент. – М.: Дело, 2010. – 416 с.</w:t>
      </w:r>
    </w:p>
  </w:footnote>
  <w:footnote w:id="19">
    <w:p w:rsidR="009D0DA6" w:rsidRPr="00615BF3" w:rsidRDefault="009D0DA6" w:rsidP="00615BF3">
      <w:pPr>
        <w:pStyle w:val="Default"/>
        <w:jc w:val="both"/>
        <w:rPr>
          <w:sz w:val="20"/>
          <w:szCs w:val="20"/>
        </w:rPr>
      </w:pPr>
      <w:r>
        <w:rPr>
          <w:rStyle w:val="a8"/>
        </w:rPr>
        <w:footnoteRef/>
      </w:r>
      <w:r>
        <w:t xml:space="preserve">  </w:t>
      </w:r>
      <w:r w:rsidRPr="00615BF3">
        <w:rPr>
          <w:bCs/>
          <w:color w:val="auto"/>
          <w:sz w:val="20"/>
          <w:szCs w:val="20"/>
        </w:rPr>
        <w:t>Портер, М. Международная конкуренция / М. Портер ; пер. с англ. ; под ред. В. Д. Щетинина. – М.: Международные отношения, 1993</w:t>
      </w:r>
      <w:r w:rsidRPr="00615BF3">
        <w:rPr>
          <w:rFonts w:ascii="Arial" w:hAnsi="Arial" w:cs="Arial"/>
          <w:color w:val="auto"/>
          <w:sz w:val="20"/>
          <w:szCs w:val="20"/>
          <w:shd w:val="clear" w:color="auto" w:fill="FFFFFF"/>
        </w:rPr>
        <w:t xml:space="preserve"> </w:t>
      </w:r>
      <w:r w:rsidRPr="00615BF3">
        <w:rPr>
          <w:bCs/>
          <w:color w:val="auto"/>
          <w:sz w:val="20"/>
          <w:szCs w:val="20"/>
        </w:rPr>
        <w:t>. – 896 с.</w:t>
      </w:r>
      <w:r>
        <w:rPr>
          <w:bCs/>
          <w:color w:val="auto"/>
          <w:sz w:val="20"/>
          <w:szCs w:val="20"/>
        </w:rPr>
        <w:t xml:space="preserve"> </w:t>
      </w:r>
    </w:p>
  </w:footnote>
  <w:footnote w:id="20">
    <w:p w:rsidR="009D0DA6" w:rsidRDefault="009D0DA6" w:rsidP="00213611">
      <w:pPr>
        <w:pStyle w:val="Default"/>
        <w:jc w:val="both"/>
      </w:pPr>
      <w:r>
        <w:rPr>
          <w:rStyle w:val="a8"/>
        </w:rPr>
        <w:footnoteRef/>
      </w:r>
      <w:r>
        <w:t xml:space="preserve"> </w:t>
      </w:r>
      <w:r w:rsidRPr="00213611">
        <w:rPr>
          <w:bCs/>
          <w:color w:val="auto"/>
          <w:sz w:val="20"/>
          <w:szCs w:val="20"/>
        </w:rPr>
        <w:t>Шеремет, А. Д. Комплексный анализ хозяйственной деятельности: учебник. – М.: ИНФРА - М, 2008. – 415 с.</w:t>
      </w:r>
    </w:p>
  </w:footnote>
  <w:footnote w:id="21">
    <w:p w:rsidR="009D0DA6" w:rsidRPr="00661EEE" w:rsidRDefault="009D0DA6" w:rsidP="00606A00">
      <w:pPr>
        <w:pStyle w:val="Default"/>
        <w:jc w:val="both"/>
      </w:pPr>
      <w:r w:rsidRPr="00661EEE">
        <w:rPr>
          <w:rStyle w:val="a8"/>
          <w:sz w:val="20"/>
          <w:szCs w:val="20"/>
        </w:rPr>
        <w:footnoteRef/>
      </w:r>
      <w:r w:rsidRPr="00661EEE">
        <w:rPr>
          <w:sz w:val="20"/>
          <w:szCs w:val="20"/>
        </w:rPr>
        <w:t xml:space="preserve"> </w:t>
      </w:r>
      <w:r w:rsidRPr="00661EEE">
        <w:rPr>
          <w:bCs/>
          <w:color w:val="auto"/>
          <w:sz w:val="20"/>
          <w:szCs w:val="20"/>
        </w:rPr>
        <w:t xml:space="preserve">Савицкая, Г. В. Анализ хозяйственной деятельности предприятия: учебник– М. : ИНФРА-М, 2009. – 400 с. </w:t>
      </w:r>
    </w:p>
  </w:footnote>
  <w:footnote w:id="22">
    <w:p w:rsidR="009D0DA6" w:rsidRDefault="009D0DA6" w:rsidP="00606A00">
      <w:pPr>
        <w:pStyle w:val="Default"/>
        <w:jc w:val="both"/>
      </w:pPr>
      <w:r w:rsidRPr="00461F9E">
        <w:rPr>
          <w:rStyle w:val="a8"/>
          <w:sz w:val="20"/>
          <w:szCs w:val="20"/>
        </w:rPr>
        <w:footnoteRef/>
      </w:r>
      <w:r w:rsidRPr="00461F9E">
        <w:rPr>
          <w:sz w:val="20"/>
          <w:szCs w:val="20"/>
        </w:rPr>
        <w:t xml:space="preserve"> </w:t>
      </w:r>
      <w:r w:rsidRPr="00461F9E">
        <w:rPr>
          <w:bCs/>
          <w:color w:val="auto"/>
          <w:sz w:val="20"/>
          <w:szCs w:val="20"/>
        </w:rPr>
        <w:t>Герасимова, В.Д. Анализ и диагностика финансово-хозяйственной деятельности промышленного пре</w:t>
      </w:r>
      <w:r w:rsidRPr="00461F9E">
        <w:rPr>
          <w:bCs/>
          <w:color w:val="auto"/>
          <w:sz w:val="20"/>
          <w:szCs w:val="20"/>
        </w:rPr>
        <w:t>д</w:t>
      </w:r>
      <w:r w:rsidRPr="00461F9E">
        <w:rPr>
          <w:bCs/>
          <w:color w:val="auto"/>
          <w:sz w:val="20"/>
          <w:szCs w:val="20"/>
        </w:rPr>
        <w:t>приятия: учебное пособие: КНОРУС, 2011. - 360 с.</w:t>
      </w:r>
    </w:p>
  </w:footnote>
  <w:footnote w:id="23">
    <w:p w:rsidR="009D0DA6" w:rsidRDefault="009D0DA6" w:rsidP="00A471D1">
      <w:pPr>
        <w:pStyle w:val="Default"/>
      </w:pPr>
      <w:r>
        <w:rPr>
          <w:rStyle w:val="a8"/>
        </w:rPr>
        <w:footnoteRef/>
      </w:r>
      <w:r>
        <w:t xml:space="preserve"> </w:t>
      </w:r>
      <w:r w:rsidRPr="00461F9E">
        <w:rPr>
          <w:bCs/>
          <w:color w:val="auto"/>
          <w:sz w:val="20"/>
          <w:szCs w:val="20"/>
        </w:rPr>
        <w:t>Тюленева, Н. А. Практикум по экономическому  анализу: учебно-методическое пособие : Томск, 2008. - 60 с.</w:t>
      </w:r>
    </w:p>
  </w:footnote>
  <w:footnote w:id="24">
    <w:p w:rsidR="009D0DA6" w:rsidRDefault="009D0DA6" w:rsidP="00A471D1">
      <w:pPr>
        <w:pStyle w:val="Default"/>
      </w:pPr>
      <w:r>
        <w:rPr>
          <w:rStyle w:val="a8"/>
        </w:rPr>
        <w:footnoteRef/>
      </w:r>
      <w:r>
        <w:t xml:space="preserve"> </w:t>
      </w:r>
      <w:r w:rsidRPr="00461F9E">
        <w:rPr>
          <w:bCs/>
          <w:color w:val="auto"/>
          <w:sz w:val="20"/>
          <w:szCs w:val="20"/>
        </w:rPr>
        <w:t>Омаров, А.А. Экономика производственного объединения., - М.: Экономика, 2011. – 384 с.</w:t>
      </w:r>
      <w:r>
        <w:t xml:space="preserve"> </w:t>
      </w:r>
    </w:p>
  </w:footnote>
  <w:footnote w:id="25">
    <w:p w:rsidR="009D0DA6" w:rsidRDefault="009D0DA6" w:rsidP="00615BF3">
      <w:pPr>
        <w:pStyle w:val="Default"/>
        <w:jc w:val="both"/>
      </w:pPr>
      <w:r w:rsidRPr="005A3579">
        <w:rPr>
          <w:rStyle w:val="a8"/>
          <w:sz w:val="20"/>
          <w:szCs w:val="20"/>
        </w:rPr>
        <w:footnoteRef/>
      </w:r>
      <w:r w:rsidRPr="005A3579">
        <w:rPr>
          <w:sz w:val="20"/>
          <w:szCs w:val="20"/>
        </w:rPr>
        <w:t xml:space="preserve"> </w:t>
      </w:r>
      <w:r w:rsidRPr="00461F9E">
        <w:rPr>
          <w:bCs/>
          <w:color w:val="auto"/>
          <w:sz w:val="20"/>
          <w:szCs w:val="20"/>
        </w:rPr>
        <w:t>Поршнева</w:t>
      </w:r>
      <w:r>
        <w:rPr>
          <w:bCs/>
          <w:color w:val="auto"/>
          <w:sz w:val="20"/>
          <w:szCs w:val="20"/>
        </w:rPr>
        <w:t>,</w:t>
      </w:r>
      <w:r w:rsidRPr="00461F9E">
        <w:rPr>
          <w:bCs/>
          <w:color w:val="auto"/>
          <w:sz w:val="20"/>
          <w:szCs w:val="20"/>
        </w:rPr>
        <w:t xml:space="preserve"> А. Г. Управление организацией. / А. Г. Поршнева;  З. П. Румянцевой ; Н. А. Соломатина. – М.: Инфра-М, 2010. - 669 с.</w:t>
      </w:r>
    </w:p>
  </w:footnote>
  <w:footnote w:id="26">
    <w:p w:rsidR="009D0DA6" w:rsidRDefault="009D0DA6" w:rsidP="00615BF3">
      <w:pPr>
        <w:pStyle w:val="Default"/>
        <w:jc w:val="both"/>
      </w:pPr>
      <w:r w:rsidRPr="00D72FF1">
        <w:rPr>
          <w:rStyle w:val="a8"/>
          <w:sz w:val="20"/>
          <w:szCs w:val="20"/>
        </w:rPr>
        <w:footnoteRef/>
      </w:r>
      <w:r w:rsidRPr="00D72FF1">
        <w:rPr>
          <w:sz w:val="20"/>
          <w:szCs w:val="20"/>
        </w:rPr>
        <w:t xml:space="preserve"> </w:t>
      </w:r>
      <w:r w:rsidRPr="005A3579">
        <w:rPr>
          <w:bCs/>
          <w:color w:val="auto"/>
          <w:sz w:val="20"/>
          <w:szCs w:val="20"/>
        </w:rPr>
        <w:t>П</w:t>
      </w:r>
      <w:r w:rsidRPr="00D72FF1">
        <w:rPr>
          <w:bCs/>
          <w:color w:val="auto"/>
          <w:sz w:val="20"/>
          <w:szCs w:val="20"/>
        </w:rPr>
        <w:t>арушина, Н.В. Анализ эффективности использования трудовых ресурсов и фонда заработной платы. / Н.В. Парушина; Н.А. Лытнева. // Аудитор, 2012 - №№ 8,9.</w:t>
      </w:r>
    </w:p>
  </w:footnote>
  <w:footnote w:id="27">
    <w:p w:rsidR="009D0DA6" w:rsidRPr="00D72FF1" w:rsidRDefault="009D0DA6" w:rsidP="006546F0">
      <w:pPr>
        <w:pStyle w:val="Default"/>
        <w:spacing w:line="360" w:lineRule="auto"/>
        <w:jc w:val="both"/>
        <w:rPr>
          <w:sz w:val="20"/>
          <w:szCs w:val="20"/>
        </w:rPr>
      </w:pPr>
      <w:r w:rsidRPr="005A3579">
        <w:rPr>
          <w:rStyle w:val="a8"/>
          <w:sz w:val="20"/>
          <w:szCs w:val="20"/>
        </w:rPr>
        <w:footnoteRef/>
      </w:r>
      <w:r>
        <w:t xml:space="preserve"> </w:t>
      </w:r>
      <w:r w:rsidRPr="00D72FF1">
        <w:rPr>
          <w:bCs/>
          <w:color w:val="auto"/>
          <w:sz w:val="20"/>
          <w:szCs w:val="20"/>
        </w:rPr>
        <w:t>Федорова, А. А. Что такое себестоимость продукции и как ее считать. // Упрощенка, 2014 - №3.</w:t>
      </w:r>
    </w:p>
  </w:footnote>
  <w:footnote w:id="28">
    <w:p w:rsidR="009D0DA6" w:rsidRDefault="009D0DA6" w:rsidP="008B6974">
      <w:pPr>
        <w:pStyle w:val="Default"/>
        <w:spacing w:line="360" w:lineRule="auto"/>
        <w:jc w:val="both"/>
      </w:pPr>
      <w:r>
        <w:rPr>
          <w:rStyle w:val="a8"/>
        </w:rPr>
        <w:footnoteRef/>
      </w:r>
      <w:r>
        <w:t xml:space="preserve"> </w:t>
      </w:r>
      <w:r w:rsidRPr="008B6974">
        <w:rPr>
          <w:bCs/>
          <w:color w:val="auto"/>
          <w:sz w:val="20"/>
          <w:szCs w:val="20"/>
        </w:rPr>
        <w:t>Станиславчик, Е Анализ и моделирования рентабельности.. // Финансовая газета, 20110 - №№№ 10,11,12.</w:t>
      </w:r>
    </w:p>
  </w:footnote>
  <w:footnote w:id="29">
    <w:p w:rsidR="009D0DA6" w:rsidRPr="000A2608" w:rsidRDefault="009D0DA6" w:rsidP="00691309">
      <w:pPr>
        <w:pStyle w:val="Default"/>
        <w:jc w:val="both"/>
        <w:rPr>
          <w:sz w:val="20"/>
          <w:szCs w:val="20"/>
        </w:rPr>
      </w:pPr>
      <w:r w:rsidRPr="000A2608">
        <w:rPr>
          <w:rStyle w:val="a8"/>
          <w:sz w:val="20"/>
          <w:szCs w:val="20"/>
        </w:rPr>
        <w:footnoteRef/>
      </w:r>
      <w:r w:rsidRPr="000A2608">
        <w:rPr>
          <w:sz w:val="20"/>
          <w:szCs w:val="20"/>
        </w:rPr>
        <w:t xml:space="preserve"> </w:t>
      </w:r>
      <w:r w:rsidRPr="000A2608">
        <w:rPr>
          <w:bCs/>
          <w:color w:val="auto"/>
          <w:sz w:val="20"/>
          <w:szCs w:val="20"/>
        </w:rPr>
        <w:t xml:space="preserve">Володин, А.А. Управление финансами. Финансы предприятий: Учебник. - 2-е изд.  - М.: ИИФРА-М,, 2011 - 510 с. </w:t>
      </w:r>
    </w:p>
  </w:footnote>
  <w:footnote w:id="30">
    <w:p w:rsidR="009D0DA6" w:rsidRDefault="009D0DA6" w:rsidP="00A9681E">
      <w:pPr>
        <w:pStyle w:val="aff0"/>
        <w:spacing w:before="0" w:beforeAutospacing="0" w:after="0" w:afterAutospacing="0"/>
        <w:jc w:val="both"/>
      </w:pPr>
      <w:r w:rsidRPr="00C83C9E">
        <w:rPr>
          <w:rStyle w:val="a8"/>
        </w:rPr>
        <w:footnoteRef/>
      </w:r>
      <w:r w:rsidRPr="00C83C9E">
        <w:t xml:space="preserve"> </w:t>
      </w:r>
      <w:r w:rsidRPr="00C83C9E">
        <w:rPr>
          <w:sz w:val="20"/>
          <w:szCs w:val="20"/>
        </w:rPr>
        <w:t>Шеремет</w:t>
      </w:r>
      <w:r>
        <w:rPr>
          <w:sz w:val="20"/>
          <w:szCs w:val="20"/>
        </w:rPr>
        <w:t>,</w:t>
      </w:r>
      <w:r w:rsidRPr="00C83C9E">
        <w:rPr>
          <w:sz w:val="20"/>
          <w:szCs w:val="20"/>
        </w:rPr>
        <w:t xml:space="preserve"> А.Д. Методика</w:t>
      </w:r>
      <w:r>
        <w:rPr>
          <w:sz w:val="20"/>
          <w:szCs w:val="20"/>
        </w:rPr>
        <w:t xml:space="preserve"> </w:t>
      </w:r>
      <w:r w:rsidRPr="00C83C9E">
        <w:rPr>
          <w:sz w:val="20"/>
          <w:szCs w:val="20"/>
        </w:rPr>
        <w:t>финансового</w:t>
      </w:r>
      <w:r>
        <w:rPr>
          <w:sz w:val="20"/>
          <w:szCs w:val="20"/>
        </w:rPr>
        <w:t xml:space="preserve"> </w:t>
      </w:r>
      <w:r w:rsidRPr="00C83C9E">
        <w:rPr>
          <w:sz w:val="20"/>
          <w:szCs w:val="20"/>
        </w:rPr>
        <w:t xml:space="preserve"> анализа</w:t>
      </w:r>
      <w:r>
        <w:rPr>
          <w:sz w:val="20"/>
          <w:szCs w:val="20"/>
        </w:rPr>
        <w:t xml:space="preserve"> </w:t>
      </w:r>
      <w:r w:rsidRPr="00C83C9E">
        <w:rPr>
          <w:sz w:val="20"/>
          <w:szCs w:val="20"/>
        </w:rPr>
        <w:t xml:space="preserve"> деятельности коммерчских</w:t>
      </w:r>
      <w:r>
        <w:rPr>
          <w:sz w:val="20"/>
          <w:szCs w:val="20"/>
        </w:rPr>
        <w:t xml:space="preserve"> </w:t>
      </w:r>
      <w:r w:rsidRPr="00C83C9E">
        <w:rPr>
          <w:sz w:val="20"/>
          <w:szCs w:val="20"/>
        </w:rPr>
        <w:t>организаций</w:t>
      </w:r>
      <w:r>
        <w:rPr>
          <w:sz w:val="20"/>
          <w:szCs w:val="20"/>
        </w:rPr>
        <w:t xml:space="preserve"> </w:t>
      </w:r>
      <w:r w:rsidRPr="00C83C9E">
        <w:rPr>
          <w:sz w:val="20"/>
          <w:szCs w:val="20"/>
        </w:rPr>
        <w:t>/</w:t>
      </w:r>
      <w:r>
        <w:rPr>
          <w:sz w:val="20"/>
          <w:szCs w:val="20"/>
        </w:rPr>
        <w:t xml:space="preserve"> </w:t>
      </w:r>
      <w:r w:rsidRPr="00C83C9E">
        <w:rPr>
          <w:sz w:val="20"/>
          <w:szCs w:val="20"/>
        </w:rPr>
        <w:t>А.Д. Шеремет, Е.В. Негашев. - 2-e изд., перераб. и доп. - М.: НИЦ</w:t>
      </w:r>
      <w:r>
        <w:rPr>
          <w:sz w:val="20"/>
          <w:szCs w:val="20"/>
        </w:rPr>
        <w:t xml:space="preserve"> </w:t>
      </w:r>
      <w:r w:rsidRPr="00C83C9E">
        <w:rPr>
          <w:sz w:val="20"/>
          <w:szCs w:val="20"/>
        </w:rPr>
        <w:t>Инфра-М, 2013.</w:t>
      </w:r>
    </w:p>
  </w:footnote>
  <w:footnote w:id="31">
    <w:p w:rsidR="009D0DA6" w:rsidRPr="00C64ED8" w:rsidRDefault="009D0DA6" w:rsidP="00C64ED8">
      <w:pPr>
        <w:pStyle w:val="aff0"/>
        <w:spacing w:before="0" w:beforeAutospacing="0" w:after="0" w:afterAutospacing="0"/>
        <w:jc w:val="both"/>
        <w:rPr>
          <w:sz w:val="20"/>
          <w:szCs w:val="20"/>
        </w:rPr>
      </w:pPr>
      <w:r w:rsidRPr="00C64ED8">
        <w:rPr>
          <w:rStyle w:val="a8"/>
          <w:sz w:val="20"/>
          <w:szCs w:val="20"/>
        </w:rPr>
        <w:footnoteRef/>
      </w:r>
      <w:r w:rsidRPr="00C64ED8">
        <w:rPr>
          <w:sz w:val="20"/>
          <w:szCs w:val="20"/>
        </w:rPr>
        <w:t>Тесакова, Н.В. Миссия и Корпоративный кодекс.- М.: РИП-холдинг,2013 - 188 с.</w:t>
      </w:r>
    </w:p>
  </w:footnote>
  <w:footnote w:id="32">
    <w:p w:rsidR="009D0DA6" w:rsidRPr="00C64ED8" w:rsidRDefault="009D0DA6" w:rsidP="00C64ED8">
      <w:pPr>
        <w:pStyle w:val="aff0"/>
        <w:spacing w:before="0" w:beforeAutospacing="0" w:after="0" w:afterAutospacing="0"/>
        <w:jc w:val="both"/>
        <w:rPr>
          <w:sz w:val="20"/>
          <w:szCs w:val="20"/>
        </w:rPr>
      </w:pPr>
      <w:r w:rsidRPr="00C64ED8">
        <w:rPr>
          <w:rStyle w:val="a8"/>
          <w:sz w:val="20"/>
          <w:szCs w:val="20"/>
        </w:rPr>
        <w:footnoteRef/>
      </w:r>
      <w:r w:rsidRPr="00C64ED8">
        <w:rPr>
          <w:sz w:val="20"/>
          <w:szCs w:val="20"/>
        </w:rPr>
        <w:t>Стратегическое планирование. Понятие и этапы стратегического планирования [Электронный ресурс]. – Режим доступа: http:/ /www. stplan. ru/ articles/theory/strplan.htm.</w:t>
      </w:r>
    </w:p>
  </w:footnote>
  <w:footnote w:id="33">
    <w:p w:rsidR="009D0DA6" w:rsidRPr="00C64ED8" w:rsidRDefault="009D0DA6" w:rsidP="00C64ED8">
      <w:pPr>
        <w:pStyle w:val="af5"/>
        <w:jc w:val="both"/>
        <w:rPr>
          <w:rFonts w:ascii="Times New Roman" w:hAnsi="Times New Roman" w:cs="Times New Roman"/>
        </w:rPr>
      </w:pPr>
      <w:r w:rsidRPr="00C64ED8">
        <w:rPr>
          <w:rStyle w:val="a8"/>
          <w:rFonts w:ascii="Times New Roman" w:hAnsi="Times New Roman"/>
        </w:rPr>
        <w:footnoteRef/>
      </w:r>
      <w:r w:rsidRPr="00C64ED8">
        <w:rPr>
          <w:rFonts w:ascii="Times New Roman" w:hAnsi="Times New Roman" w:cs="Times New Roman"/>
        </w:rPr>
        <w:t xml:space="preserve"> Подкопаева, М.А. Планирование и выбор варианта реализации стратегии предприятия по результатам анализа инвестиционного потенциала / М.А. Подкопаева, В.В. Носаева // Экономический анализ. – 2011. - № 4. – С. 26 – 29.</w:t>
      </w:r>
    </w:p>
  </w:footnote>
  <w:footnote w:id="34">
    <w:p w:rsidR="009D0DA6" w:rsidRPr="00C64ED8" w:rsidRDefault="009D0DA6" w:rsidP="00933B9F">
      <w:pPr>
        <w:pStyle w:val="Default"/>
        <w:jc w:val="both"/>
        <w:rPr>
          <w:sz w:val="20"/>
          <w:szCs w:val="20"/>
        </w:rPr>
      </w:pPr>
      <w:r w:rsidRPr="00C64ED8">
        <w:rPr>
          <w:rStyle w:val="a8"/>
          <w:sz w:val="20"/>
          <w:szCs w:val="20"/>
        </w:rPr>
        <w:footnoteRef/>
      </w:r>
      <w:r w:rsidRPr="00C64ED8">
        <w:rPr>
          <w:sz w:val="20"/>
          <w:szCs w:val="20"/>
        </w:rPr>
        <w:t xml:space="preserve"> </w:t>
      </w:r>
      <w:r w:rsidRPr="00C64ED8">
        <w:rPr>
          <w:bCs/>
          <w:color w:val="auto"/>
          <w:sz w:val="20"/>
          <w:szCs w:val="20"/>
        </w:rPr>
        <w:t>Портер М. Конкурентная стратегия. Методика анализа отраслей конкурентов. - М.: Альпина Паблишер, 2011. - 454 с.</w:t>
      </w:r>
    </w:p>
  </w:footnote>
  <w:footnote w:id="35">
    <w:p w:rsidR="009D0DA6" w:rsidRPr="00C64ED8" w:rsidRDefault="009D0DA6" w:rsidP="00C60BA3">
      <w:pPr>
        <w:pStyle w:val="Default"/>
        <w:jc w:val="both"/>
        <w:rPr>
          <w:rFonts w:eastAsia="Times-Roman"/>
          <w:sz w:val="20"/>
          <w:szCs w:val="20"/>
        </w:rPr>
      </w:pPr>
      <w:r w:rsidRPr="00C64ED8">
        <w:rPr>
          <w:rFonts w:eastAsia="Times-Roman"/>
          <w:color w:val="auto"/>
          <w:sz w:val="20"/>
          <w:szCs w:val="20"/>
          <w:vertAlign w:val="superscript"/>
        </w:rPr>
        <w:footnoteRef/>
      </w:r>
      <w:r w:rsidRPr="00C64ED8">
        <w:rPr>
          <w:rFonts w:eastAsia="Times-Roman"/>
          <w:color w:val="auto"/>
          <w:sz w:val="20"/>
          <w:szCs w:val="20"/>
          <w:vertAlign w:val="superscript"/>
        </w:rPr>
        <w:t xml:space="preserve"> </w:t>
      </w:r>
      <w:hyperlink r:id="rId1" w:history="1">
        <w:r w:rsidRPr="00C64ED8">
          <w:rPr>
            <w:rFonts w:eastAsia="Times-Roman"/>
            <w:color w:val="auto"/>
            <w:sz w:val="20"/>
            <w:szCs w:val="20"/>
          </w:rPr>
          <w:t>Кукушкина, Д.В.</w:t>
        </w:r>
        <w:r>
          <w:rPr>
            <w:rFonts w:eastAsia="Times-Roman"/>
            <w:color w:val="auto"/>
            <w:sz w:val="20"/>
            <w:szCs w:val="20"/>
          </w:rPr>
          <w:t xml:space="preserve"> </w:t>
        </w:r>
        <w:r w:rsidRPr="00C64ED8">
          <w:rPr>
            <w:rFonts w:eastAsia="Times-Roman"/>
            <w:color w:val="auto"/>
            <w:sz w:val="20"/>
            <w:szCs w:val="20"/>
          </w:rPr>
          <w:t>Кадровая политика в современных организациях / Д.В. Кукушкина</w:t>
        </w:r>
        <w:r>
          <w:rPr>
            <w:rFonts w:eastAsia="Times-Roman"/>
            <w:color w:val="auto"/>
            <w:sz w:val="20"/>
            <w:szCs w:val="20"/>
          </w:rPr>
          <w:t>;</w:t>
        </w:r>
        <w:r w:rsidRPr="00C64ED8">
          <w:rPr>
            <w:rFonts w:eastAsia="Times-Roman"/>
            <w:color w:val="auto"/>
            <w:sz w:val="20"/>
            <w:szCs w:val="20"/>
          </w:rPr>
          <w:t xml:space="preserve"> Ю.В. Павкина</w:t>
        </w:r>
        <w:r>
          <w:rPr>
            <w:rFonts w:eastAsia="Times-Roman"/>
            <w:color w:val="auto"/>
            <w:sz w:val="20"/>
            <w:szCs w:val="20"/>
          </w:rPr>
          <w:t>;</w:t>
        </w:r>
        <w:r w:rsidRPr="00C64ED8">
          <w:rPr>
            <w:rFonts w:eastAsia="Times-Roman"/>
            <w:color w:val="auto"/>
            <w:sz w:val="20"/>
            <w:szCs w:val="20"/>
          </w:rPr>
          <w:t>Т.В.</w:t>
        </w:r>
        <w:r>
          <w:rPr>
            <w:rFonts w:eastAsia="Times-Roman"/>
            <w:color w:val="auto"/>
            <w:sz w:val="20"/>
            <w:szCs w:val="20"/>
          </w:rPr>
          <w:t xml:space="preserve"> </w:t>
        </w:r>
        <w:r w:rsidRPr="00C64ED8">
          <w:rPr>
            <w:rFonts w:eastAsia="Times-Roman"/>
            <w:color w:val="auto"/>
            <w:sz w:val="20"/>
            <w:szCs w:val="20"/>
          </w:rPr>
          <w:t>Бутова. – «Юстицинформ», 2015.</w:t>
        </w:r>
      </w:hyperlink>
      <w:r w:rsidRPr="00C64ED8">
        <w:rPr>
          <w:rFonts w:eastAsia="Times-Roman"/>
          <w:color w:val="auto"/>
          <w:sz w:val="20"/>
          <w:szCs w:val="20"/>
        </w:rPr>
        <w:t xml:space="preserve">  </w:t>
      </w:r>
      <w:r w:rsidRPr="00C64ED8">
        <w:rPr>
          <w:rFonts w:eastAsia="Times-Roman"/>
          <w:sz w:val="20"/>
          <w:szCs w:val="20"/>
        </w:rPr>
        <w:t xml:space="preserve"> </w:t>
      </w:r>
    </w:p>
  </w:footnote>
  <w:footnote w:id="36">
    <w:p w:rsidR="009D0DA6" w:rsidRPr="00C64ED8" w:rsidRDefault="009D0DA6" w:rsidP="00A61CA4">
      <w:pPr>
        <w:pStyle w:val="Default"/>
        <w:jc w:val="both"/>
        <w:rPr>
          <w:sz w:val="20"/>
          <w:szCs w:val="20"/>
        </w:rPr>
      </w:pPr>
      <w:r w:rsidRPr="00C64ED8">
        <w:rPr>
          <w:rStyle w:val="a8"/>
          <w:sz w:val="20"/>
          <w:szCs w:val="20"/>
        </w:rPr>
        <w:footnoteRef/>
      </w:r>
      <w:r w:rsidRPr="00C64ED8">
        <w:rPr>
          <w:sz w:val="20"/>
          <w:szCs w:val="20"/>
        </w:rPr>
        <w:t xml:space="preserve"> </w:t>
      </w:r>
      <w:r w:rsidRPr="00C64ED8">
        <w:rPr>
          <w:bCs/>
          <w:color w:val="auto"/>
          <w:sz w:val="20"/>
          <w:szCs w:val="20"/>
        </w:rPr>
        <w:t>Мусинова Н.Н., Любина О.Н. Формирование кадрового состава на</w:t>
      </w:r>
      <w:r w:rsidRPr="00C64ED8">
        <w:rPr>
          <w:sz w:val="20"/>
          <w:szCs w:val="20"/>
        </w:rPr>
        <w:t xml:space="preserve"> госу</w:t>
      </w:r>
      <w:r w:rsidRPr="00C64ED8">
        <w:rPr>
          <w:bCs/>
          <w:color w:val="auto"/>
          <w:sz w:val="20"/>
          <w:szCs w:val="20"/>
        </w:rPr>
        <w:t>дарственной гражданской службе: современные подходы, зарубежный и отечественный опыт. М.: ФГБОУ ВПО «ГУУ». Вестник университета. 2014. N 7. С. 68-72.</w:t>
      </w:r>
    </w:p>
  </w:footnote>
  <w:footnote w:id="37">
    <w:p w:rsidR="009D0DA6" w:rsidRDefault="009D0DA6" w:rsidP="006D49AF">
      <w:pPr>
        <w:pStyle w:val="Default"/>
        <w:jc w:val="both"/>
      </w:pPr>
      <w:r w:rsidRPr="00C64ED8">
        <w:rPr>
          <w:rStyle w:val="a8"/>
          <w:sz w:val="20"/>
          <w:szCs w:val="20"/>
        </w:rPr>
        <w:footnoteRef/>
      </w:r>
      <w:r w:rsidRPr="00C64ED8">
        <w:rPr>
          <w:sz w:val="20"/>
          <w:szCs w:val="20"/>
        </w:rPr>
        <w:t xml:space="preserve"> </w:t>
      </w:r>
      <w:hyperlink r:id="rId2" w:history="1">
        <w:r w:rsidRPr="00C64ED8">
          <w:rPr>
            <w:bCs/>
            <w:color w:val="auto"/>
            <w:sz w:val="20"/>
            <w:szCs w:val="20"/>
          </w:rPr>
          <w:t>Крапивин, О.М. Социально-трудовые аспекты реструктуризации организаций / О.М. Крапивин, В.И.Власов. [Электронный ресурс] // Справочная правовая система Гарант</w:t>
        </w:r>
        <w:r w:rsidRPr="00C64ED8">
          <w:rPr>
            <w:sz w:val="20"/>
            <w:szCs w:val="20"/>
          </w:rPr>
          <w:t xml:space="preserve">/ </w:t>
        </w:r>
        <w:r w:rsidRPr="00C64ED8">
          <w:rPr>
            <w:bCs/>
            <w:color w:val="auto"/>
            <w:sz w:val="20"/>
            <w:szCs w:val="20"/>
          </w:rPr>
          <w:t>НПП «Гарант-Сервис» (с послед. изм.</w:t>
        </w:r>
      </w:hyperlink>
      <w:r w:rsidRPr="002B3DE8">
        <w:rPr>
          <w:bCs/>
          <w:color w:val="auto"/>
          <w:sz w:val="20"/>
          <w:szCs w:val="20"/>
        </w:rPr>
        <w:t>).</w:t>
      </w:r>
      <w:r>
        <w:rPr>
          <w:bCs/>
          <w:color w:val="auto"/>
          <w:sz w:val="20"/>
          <w:szCs w:val="20"/>
        </w:rPr>
        <w:t xml:space="preserve"> </w:t>
      </w:r>
    </w:p>
  </w:footnote>
  <w:footnote w:id="38">
    <w:p w:rsidR="009D0DA6" w:rsidRDefault="009D0DA6" w:rsidP="0039307B">
      <w:r>
        <w:rPr>
          <w:rStyle w:val="a8"/>
        </w:rPr>
        <w:footnoteRef/>
      </w:r>
      <w:r>
        <w:t xml:space="preserve"> </w:t>
      </w:r>
      <w:r w:rsidRPr="006D49AF">
        <w:rPr>
          <w:rFonts w:ascii="Times New Roman" w:hAnsi="Times New Roman" w:cs="Times New Roman"/>
          <w:bCs/>
          <w:sz w:val="20"/>
          <w:szCs w:val="20"/>
        </w:rPr>
        <w:t>Мордовии</w:t>
      </w:r>
      <w:r>
        <w:rPr>
          <w:rFonts w:ascii="Times New Roman" w:hAnsi="Times New Roman" w:cs="Times New Roman"/>
          <w:bCs/>
          <w:sz w:val="20"/>
          <w:szCs w:val="20"/>
        </w:rPr>
        <w:t>,</w:t>
      </w:r>
      <w:r w:rsidRPr="006D49AF">
        <w:rPr>
          <w:rFonts w:ascii="Times New Roman" w:hAnsi="Times New Roman" w:cs="Times New Roman"/>
          <w:bCs/>
          <w:sz w:val="20"/>
          <w:szCs w:val="20"/>
        </w:rPr>
        <w:t xml:space="preserve"> С.К. Управление персоналом: современная российская практика. СПб: Питер, 2008. </w:t>
      </w:r>
      <w:r>
        <w:rPr>
          <w:rFonts w:ascii="Times New Roman" w:hAnsi="Times New Roman" w:cs="Times New Roman"/>
          <w:bCs/>
          <w:sz w:val="20"/>
          <w:szCs w:val="20"/>
        </w:rPr>
        <w:t xml:space="preserve">- </w:t>
      </w:r>
      <w:r w:rsidRPr="006D49AF">
        <w:rPr>
          <w:rFonts w:ascii="Times New Roman" w:hAnsi="Times New Roman" w:cs="Times New Roman"/>
          <w:bCs/>
          <w:sz w:val="20"/>
          <w:szCs w:val="20"/>
        </w:rPr>
        <w:t>288 с.</w:t>
      </w:r>
    </w:p>
  </w:footnote>
  <w:footnote w:id="39">
    <w:p w:rsidR="009D0DA6" w:rsidRDefault="009D0DA6" w:rsidP="00B71A10">
      <w:pPr>
        <w:pStyle w:val="Default"/>
        <w:jc w:val="both"/>
      </w:pPr>
      <w:r w:rsidRPr="005C37C8">
        <w:rPr>
          <w:rStyle w:val="a8"/>
          <w:sz w:val="20"/>
          <w:szCs w:val="20"/>
        </w:rPr>
        <w:footnoteRef/>
      </w:r>
      <w:r w:rsidRPr="005C37C8">
        <w:rPr>
          <w:sz w:val="20"/>
          <w:szCs w:val="20"/>
        </w:rPr>
        <w:t xml:space="preserve"> </w:t>
      </w:r>
      <w:r w:rsidRPr="005C37C8">
        <w:rPr>
          <w:bCs/>
          <w:color w:val="auto"/>
          <w:sz w:val="20"/>
          <w:szCs w:val="20"/>
        </w:rPr>
        <w:t xml:space="preserve">Комиссарова, Т.Ю. </w:t>
      </w:r>
      <w:hyperlink r:id="rId3" w:history="1">
        <w:r w:rsidRPr="005C37C8">
          <w:rPr>
            <w:bCs/>
            <w:color w:val="auto"/>
            <w:sz w:val="20"/>
            <w:szCs w:val="20"/>
          </w:rPr>
          <w:t xml:space="preserve">Кадровая политика. Зачем она нужна и как ее разработать? // Отдел кадров коммерческой организации, 2014, - №7 </w:t>
        </w:r>
      </w:hyperlink>
      <w:r w:rsidRPr="005C37C8">
        <w:rPr>
          <w:bCs/>
          <w:color w:val="auto"/>
          <w:sz w:val="20"/>
          <w:szCs w:val="20"/>
        </w:rPr>
        <w:t>. – С 36-42.</w:t>
      </w:r>
    </w:p>
  </w:footnote>
  <w:footnote w:id="40">
    <w:p w:rsidR="009A0DEE" w:rsidRDefault="009A0DEE">
      <w:pPr>
        <w:pStyle w:val="af5"/>
      </w:pPr>
      <w:r>
        <w:rPr>
          <w:rStyle w:val="a8"/>
        </w:rPr>
        <w:footnoteRef/>
      </w:r>
      <w:r>
        <w:t xml:space="preserve"> </w:t>
      </w:r>
      <w:r w:rsidRPr="009A0DEE">
        <w:rPr>
          <w:rFonts w:ascii="Times New Roman" w:hAnsi="Times New Roman" w:cs="Times New Roman"/>
        </w:rPr>
        <w:t xml:space="preserve">Разхработана автором </w:t>
      </w:r>
      <w:r>
        <w:rPr>
          <w:rFonts w:ascii="Times New Roman" w:hAnsi="Times New Roman" w:cs="Times New Roman"/>
        </w:rPr>
        <w:t xml:space="preserve">ВКР  - </w:t>
      </w:r>
      <w:r w:rsidRPr="009A0DEE">
        <w:rPr>
          <w:rFonts w:ascii="Times New Roman" w:hAnsi="Times New Roman" w:cs="Times New Roman"/>
          <w:iCs/>
          <w:spacing w:val="-2"/>
        </w:rPr>
        <w:t>Атаян Ерванд Эдуардович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332122"/>
      <w:docPartObj>
        <w:docPartGallery w:val="Page Numbers (Top of Page)"/>
        <w:docPartUnique/>
      </w:docPartObj>
    </w:sdtPr>
    <w:sdtEndPr/>
    <w:sdtContent>
      <w:p w:rsidR="009D0DA6" w:rsidRDefault="009D0DA6">
        <w:pPr>
          <w:pStyle w:val="a3"/>
          <w:jc w:val="center"/>
        </w:pPr>
        <w:r w:rsidRPr="005F1B7B">
          <w:rPr>
            <w:rFonts w:ascii="Times New Roman" w:hAnsi="Times New Roman" w:cs="Times New Roman"/>
          </w:rPr>
          <w:fldChar w:fldCharType="begin"/>
        </w:r>
        <w:r w:rsidRPr="005F1B7B">
          <w:rPr>
            <w:rFonts w:ascii="Times New Roman" w:hAnsi="Times New Roman" w:cs="Times New Roman"/>
          </w:rPr>
          <w:instrText>PAGE   \* MERGEFORMAT</w:instrText>
        </w:r>
        <w:r w:rsidRPr="005F1B7B">
          <w:rPr>
            <w:rFonts w:ascii="Times New Roman" w:hAnsi="Times New Roman" w:cs="Times New Roman"/>
          </w:rPr>
          <w:fldChar w:fldCharType="separate"/>
        </w:r>
        <w:r w:rsidR="00786C07">
          <w:rPr>
            <w:rFonts w:ascii="Times New Roman" w:hAnsi="Times New Roman" w:cs="Times New Roman"/>
            <w:noProof/>
          </w:rPr>
          <w:t>34</w:t>
        </w:r>
        <w:r w:rsidRPr="005F1B7B">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DA6" w:rsidRDefault="009D0DA6">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967508"/>
      <w:docPartObj>
        <w:docPartGallery w:val="Page Numbers (Top of Page)"/>
        <w:docPartUnique/>
      </w:docPartObj>
    </w:sdtPr>
    <w:sdtEndPr>
      <w:rPr>
        <w:rFonts w:ascii="Times New Roman" w:hAnsi="Times New Roman" w:cs="Times New Roman"/>
        <w:sz w:val="24"/>
        <w:szCs w:val="24"/>
      </w:rPr>
    </w:sdtEndPr>
    <w:sdtContent>
      <w:p w:rsidR="009D0DA6" w:rsidRPr="005A3579" w:rsidRDefault="009D0DA6">
        <w:pPr>
          <w:pStyle w:val="a3"/>
          <w:jc w:val="center"/>
          <w:rPr>
            <w:rFonts w:ascii="Times New Roman" w:hAnsi="Times New Roman" w:cs="Times New Roman"/>
            <w:sz w:val="24"/>
            <w:szCs w:val="24"/>
          </w:rPr>
        </w:pPr>
        <w:r w:rsidRPr="005A3579">
          <w:rPr>
            <w:rFonts w:ascii="Times New Roman" w:hAnsi="Times New Roman" w:cs="Times New Roman"/>
            <w:sz w:val="24"/>
            <w:szCs w:val="24"/>
          </w:rPr>
          <w:fldChar w:fldCharType="begin"/>
        </w:r>
        <w:r w:rsidRPr="005A3579">
          <w:rPr>
            <w:rFonts w:ascii="Times New Roman" w:hAnsi="Times New Roman" w:cs="Times New Roman"/>
            <w:sz w:val="24"/>
            <w:szCs w:val="24"/>
          </w:rPr>
          <w:instrText>PAGE   \* MERGEFORMAT</w:instrText>
        </w:r>
        <w:r w:rsidRPr="005A3579">
          <w:rPr>
            <w:rFonts w:ascii="Times New Roman" w:hAnsi="Times New Roman" w:cs="Times New Roman"/>
            <w:sz w:val="24"/>
            <w:szCs w:val="24"/>
          </w:rPr>
          <w:fldChar w:fldCharType="separate"/>
        </w:r>
        <w:r w:rsidR="007B241E">
          <w:rPr>
            <w:rFonts w:ascii="Times New Roman" w:hAnsi="Times New Roman" w:cs="Times New Roman"/>
            <w:noProof/>
            <w:sz w:val="24"/>
            <w:szCs w:val="24"/>
          </w:rPr>
          <w:t>45</w:t>
        </w:r>
        <w:r w:rsidRPr="005A3579">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D8F"/>
    <w:multiLevelType w:val="hybridMultilevel"/>
    <w:tmpl w:val="B74C6130"/>
    <w:lvl w:ilvl="0" w:tplc="A98E1EEE">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153"/>
        </w:tabs>
        <w:ind w:left="153" w:hanging="360"/>
      </w:pPr>
      <w:rPr>
        <w:rFonts w:ascii="Courier New" w:hAnsi="Courier New" w:hint="default"/>
      </w:rPr>
    </w:lvl>
    <w:lvl w:ilvl="2" w:tplc="04190005" w:tentative="1">
      <w:start w:val="1"/>
      <w:numFmt w:val="bullet"/>
      <w:lvlText w:val=""/>
      <w:lvlJc w:val="left"/>
      <w:pPr>
        <w:tabs>
          <w:tab w:val="num" w:pos="873"/>
        </w:tabs>
        <w:ind w:left="873" w:hanging="360"/>
      </w:pPr>
      <w:rPr>
        <w:rFonts w:ascii="Wingdings" w:hAnsi="Wingdings" w:hint="default"/>
      </w:rPr>
    </w:lvl>
    <w:lvl w:ilvl="3" w:tplc="04190001" w:tentative="1">
      <w:start w:val="1"/>
      <w:numFmt w:val="bullet"/>
      <w:lvlText w:val=""/>
      <w:lvlJc w:val="left"/>
      <w:pPr>
        <w:tabs>
          <w:tab w:val="num" w:pos="1593"/>
        </w:tabs>
        <w:ind w:left="1593" w:hanging="360"/>
      </w:pPr>
      <w:rPr>
        <w:rFonts w:ascii="Symbol" w:hAnsi="Symbol" w:hint="default"/>
      </w:rPr>
    </w:lvl>
    <w:lvl w:ilvl="4" w:tplc="04190003" w:tentative="1">
      <w:start w:val="1"/>
      <w:numFmt w:val="bullet"/>
      <w:lvlText w:val="o"/>
      <w:lvlJc w:val="left"/>
      <w:pPr>
        <w:tabs>
          <w:tab w:val="num" w:pos="2313"/>
        </w:tabs>
        <w:ind w:left="2313" w:hanging="360"/>
      </w:pPr>
      <w:rPr>
        <w:rFonts w:ascii="Courier New" w:hAnsi="Courier New" w:hint="default"/>
      </w:rPr>
    </w:lvl>
    <w:lvl w:ilvl="5" w:tplc="04190005" w:tentative="1">
      <w:start w:val="1"/>
      <w:numFmt w:val="bullet"/>
      <w:lvlText w:val=""/>
      <w:lvlJc w:val="left"/>
      <w:pPr>
        <w:tabs>
          <w:tab w:val="num" w:pos="3033"/>
        </w:tabs>
        <w:ind w:left="3033" w:hanging="360"/>
      </w:pPr>
      <w:rPr>
        <w:rFonts w:ascii="Wingdings" w:hAnsi="Wingdings" w:hint="default"/>
      </w:rPr>
    </w:lvl>
    <w:lvl w:ilvl="6" w:tplc="04190001" w:tentative="1">
      <w:start w:val="1"/>
      <w:numFmt w:val="bullet"/>
      <w:lvlText w:val=""/>
      <w:lvlJc w:val="left"/>
      <w:pPr>
        <w:tabs>
          <w:tab w:val="num" w:pos="3753"/>
        </w:tabs>
        <w:ind w:left="3753" w:hanging="360"/>
      </w:pPr>
      <w:rPr>
        <w:rFonts w:ascii="Symbol" w:hAnsi="Symbol" w:hint="default"/>
      </w:rPr>
    </w:lvl>
    <w:lvl w:ilvl="7" w:tplc="04190003" w:tentative="1">
      <w:start w:val="1"/>
      <w:numFmt w:val="bullet"/>
      <w:lvlText w:val="o"/>
      <w:lvlJc w:val="left"/>
      <w:pPr>
        <w:tabs>
          <w:tab w:val="num" w:pos="4473"/>
        </w:tabs>
        <w:ind w:left="4473" w:hanging="360"/>
      </w:pPr>
      <w:rPr>
        <w:rFonts w:ascii="Courier New" w:hAnsi="Courier New" w:hint="default"/>
      </w:rPr>
    </w:lvl>
    <w:lvl w:ilvl="8" w:tplc="04190005" w:tentative="1">
      <w:start w:val="1"/>
      <w:numFmt w:val="bullet"/>
      <w:lvlText w:val=""/>
      <w:lvlJc w:val="left"/>
      <w:pPr>
        <w:tabs>
          <w:tab w:val="num" w:pos="5193"/>
        </w:tabs>
        <w:ind w:left="5193" w:hanging="360"/>
      </w:pPr>
      <w:rPr>
        <w:rFonts w:ascii="Wingdings" w:hAnsi="Wingdings" w:hint="default"/>
      </w:rPr>
    </w:lvl>
  </w:abstractNum>
  <w:abstractNum w:abstractNumId="1">
    <w:nsid w:val="02AA5D97"/>
    <w:multiLevelType w:val="hybridMultilevel"/>
    <w:tmpl w:val="1E18024C"/>
    <w:lvl w:ilvl="0" w:tplc="2BAA817E">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C03C1A"/>
    <w:multiLevelType w:val="hybridMultilevel"/>
    <w:tmpl w:val="DAB00D14"/>
    <w:lvl w:ilvl="0" w:tplc="A98E1EEE">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C73AC3"/>
    <w:multiLevelType w:val="hybridMultilevel"/>
    <w:tmpl w:val="35788AA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56225B4"/>
    <w:multiLevelType w:val="hybridMultilevel"/>
    <w:tmpl w:val="274E5D3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0D0A72E2"/>
    <w:multiLevelType w:val="hybridMultilevel"/>
    <w:tmpl w:val="C4521CFC"/>
    <w:lvl w:ilvl="0" w:tplc="7E1EEB2E">
      <w:start w:val="2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01B1857"/>
    <w:multiLevelType w:val="hybridMultilevel"/>
    <w:tmpl w:val="C2DE63B6"/>
    <w:lvl w:ilvl="0" w:tplc="8D1A91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FD3B7D"/>
    <w:multiLevelType w:val="hybridMultilevel"/>
    <w:tmpl w:val="570601C6"/>
    <w:lvl w:ilvl="0" w:tplc="325655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EA9420B"/>
    <w:multiLevelType w:val="multilevel"/>
    <w:tmpl w:val="78B2B44C"/>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43740864"/>
    <w:multiLevelType w:val="hybridMultilevel"/>
    <w:tmpl w:val="266079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2F3952"/>
    <w:multiLevelType w:val="hybridMultilevel"/>
    <w:tmpl w:val="D1A066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CD8357F"/>
    <w:multiLevelType w:val="hybridMultilevel"/>
    <w:tmpl w:val="CEEEF4BE"/>
    <w:lvl w:ilvl="0" w:tplc="B440AC92">
      <w:start w:val="1"/>
      <w:numFmt w:val="decimal"/>
      <w:lvlText w:val="%1."/>
      <w:lvlJc w:val="left"/>
      <w:pPr>
        <w:ind w:left="1211" w:hanging="360"/>
      </w:pPr>
      <w:rPr>
        <w:i w:val="0"/>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D7B32E5"/>
    <w:multiLevelType w:val="hybridMultilevel"/>
    <w:tmpl w:val="35C64A22"/>
    <w:lvl w:ilvl="0" w:tplc="8DE03DB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E030276"/>
    <w:multiLevelType w:val="hybridMultilevel"/>
    <w:tmpl w:val="F1BC5A5E"/>
    <w:lvl w:ilvl="0" w:tplc="B476A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706DF2"/>
    <w:multiLevelType w:val="hybridMultilevel"/>
    <w:tmpl w:val="FB4E60D2"/>
    <w:lvl w:ilvl="0" w:tplc="7B865E5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2F41FA2"/>
    <w:multiLevelType w:val="multilevel"/>
    <w:tmpl w:val="AB9289E6"/>
    <w:lvl w:ilvl="0">
      <w:start w:val="1"/>
      <w:numFmt w:val="decimal"/>
      <w:lvlText w:val="%1"/>
      <w:lvlJc w:val="left"/>
      <w:pPr>
        <w:ind w:left="450" w:hanging="450"/>
      </w:pPr>
      <w:rPr>
        <w:rFonts w:hint="default"/>
      </w:rPr>
    </w:lvl>
    <w:lvl w:ilvl="1">
      <w:start w:val="1"/>
      <w:numFmt w:val="decimal"/>
      <w:lvlText w:val="%1.%2"/>
      <w:lvlJc w:val="left"/>
      <w:pPr>
        <w:ind w:left="9806" w:hanging="45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5FA14F3"/>
    <w:multiLevelType w:val="hybridMultilevel"/>
    <w:tmpl w:val="CD443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5D193F"/>
    <w:multiLevelType w:val="hybridMultilevel"/>
    <w:tmpl w:val="925C4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5F3171"/>
    <w:multiLevelType w:val="hybridMultilevel"/>
    <w:tmpl w:val="0C56BE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476D6D"/>
    <w:multiLevelType w:val="hybridMultilevel"/>
    <w:tmpl w:val="D1A0665A"/>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C153365"/>
    <w:multiLevelType w:val="hybridMultilevel"/>
    <w:tmpl w:val="F4A2B364"/>
    <w:lvl w:ilvl="0" w:tplc="0128C916">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FA765C"/>
    <w:multiLevelType w:val="hybridMultilevel"/>
    <w:tmpl w:val="CD7E108E"/>
    <w:lvl w:ilvl="0" w:tplc="F112C93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0250172"/>
    <w:multiLevelType w:val="hybridMultilevel"/>
    <w:tmpl w:val="D1A0665A"/>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3D626FB"/>
    <w:multiLevelType w:val="hybridMultilevel"/>
    <w:tmpl w:val="2F880154"/>
    <w:lvl w:ilvl="0" w:tplc="A98E1EEE">
      <w:start w:val="1"/>
      <w:numFmt w:val="bullet"/>
      <w:lvlText w:val=""/>
      <w:lvlJc w:val="left"/>
      <w:pPr>
        <w:tabs>
          <w:tab w:val="num" w:pos="0"/>
        </w:tabs>
        <w:ind w:left="0" w:hanging="360"/>
      </w:pPr>
      <w:rPr>
        <w:rFonts w:ascii="Wingdings" w:hAnsi="Wingdings" w:hint="default"/>
      </w:rPr>
    </w:lvl>
    <w:lvl w:ilvl="1" w:tplc="04190003" w:tentative="1">
      <w:start w:val="1"/>
      <w:numFmt w:val="bullet"/>
      <w:lvlText w:val="o"/>
      <w:lvlJc w:val="left"/>
      <w:pPr>
        <w:tabs>
          <w:tab w:val="num" w:pos="153"/>
        </w:tabs>
        <w:ind w:left="153" w:hanging="360"/>
      </w:pPr>
      <w:rPr>
        <w:rFonts w:ascii="Courier New" w:hAnsi="Courier New" w:hint="default"/>
      </w:rPr>
    </w:lvl>
    <w:lvl w:ilvl="2" w:tplc="04190005" w:tentative="1">
      <w:start w:val="1"/>
      <w:numFmt w:val="bullet"/>
      <w:lvlText w:val=""/>
      <w:lvlJc w:val="left"/>
      <w:pPr>
        <w:tabs>
          <w:tab w:val="num" w:pos="873"/>
        </w:tabs>
        <w:ind w:left="873" w:hanging="360"/>
      </w:pPr>
      <w:rPr>
        <w:rFonts w:ascii="Wingdings" w:hAnsi="Wingdings" w:hint="default"/>
      </w:rPr>
    </w:lvl>
    <w:lvl w:ilvl="3" w:tplc="04190001" w:tentative="1">
      <w:start w:val="1"/>
      <w:numFmt w:val="bullet"/>
      <w:lvlText w:val=""/>
      <w:lvlJc w:val="left"/>
      <w:pPr>
        <w:tabs>
          <w:tab w:val="num" w:pos="1593"/>
        </w:tabs>
        <w:ind w:left="1593" w:hanging="360"/>
      </w:pPr>
      <w:rPr>
        <w:rFonts w:ascii="Symbol" w:hAnsi="Symbol" w:hint="default"/>
      </w:rPr>
    </w:lvl>
    <w:lvl w:ilvl="4" w:tplc="04190003" w:tentative="1">
      <w:start w:val="1"/>
      <w:numFmt w:val="bullet"/>
      <w:lvlText w:val="o"/>
      <w:lvlJc w:val="left"/>
      <w:pPr>
        <w:tabs>
          <w:tab w:val="num" w:pos="2313"/>
        </w:tabs>
        <w:ind w:left="2313" w:hanging="360"/>
      </w:pPr>
      <w:rPr>
        <w:rFonts w:ascii="Courier New" w:hAnsi="Courier New" w:hint="default"/>
      </w:rPr>
    </w:lvl>
    <w:lvl w:ilvl="5" w:tplc="04190005" w:tentative="1">
      <w:start w:val="1"/>
      <w:numFmt w:val="bullet"/>
      <w:lvlText w:val=""/>
      <w:lvlJc w:val="left"/>
      <w:pPr>
        <w:tabs>
          <w:tab w:val="num" w:pos="3033"/>
        </w:tabs>
        <w:ind w:left="3033" w:hanging="360"/>
      </w:pPr>
      <w:rPr>
        <w:rFonts w:ascii="Wingdings" w:hAnsi="Wingdings" w:hint="default"/>
      </w:rPr>
    </w:lvl>
    <w:lvl w:ilvl="6" w:tplc="04190001" w:tentative="1">
      <w:start w:val="1"/>
      <w:numFmt w:val="bullet"/>
      <w:lvlText w:val=""/>
      <w:lvlJc w:val="left"/>
      <w:pPr>
        <w:tabs>
          <w:tab w:val="num" w:pos="3753"/>
        </w:tabs>
        <w:ind w:left="3753" w:hanging="360"/>
      </w:pPr>
      <w:rPr>
        <w:rFonts w:ascii="Symbol" w:hAnsi="Symbol" w:hint="default"/>
      </w:rPr>
    </w:lvl>
    <w:lvl w:ilvl="7" w:tplc="04190003" w:tentative="1">
      <w:start w:val="1"/>
      <w:numFmt w:val="bullet"/>
      <w:lvlText w:val="o"/>
      <w:lvlJc w:val="left"/>
      <w:pPr>
        <w:tabs>
          <w:tab w:val="num" w:pos="4473"/>
        </w:tabs>
        <w:ind w:left="4473" w:hanging="360"/>
      </w:pPr>
      <w:rPr>
        <w:rFonts w:ascii="Courier New" w:hAnsi="Courier New" w:hint="default"/>
      </w:rPr>
    </w:lvl>
    <w:lvl w:ilvl="8" w:tplc="04190005" w:tentative="1">
      <w:start w:val="1"/>
      <w:numFmt w:val="bullet"/>
      <w:lvlText w:val=""/>
      <w:lvlJc w:val="left"/>
      <w:pPr>
        <w:tabs>
          <w:tab w:val="num" w:pos="5193"/>
        </w:tabs>
        <w:ind w:left="5193" w:hanging="360"/>
      </w:pPr>
      <w:rPr>
        <w:rFonts w:ascii="Wingdings" w:hAnsi="Wingdings" w:hint="default"/>
      </w:rPr>
    </w:lvl>
  </w:abstractNum>
  <w:abstractNum w:abstractNumId="24">
    <w:nsid w:val="7AC4142B"/>
    <w:multiLevelType w:val="hybridMultilevel"/>
    <w:tmpl w:val="D1A0665A"/>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24"/>
  </w:num>
  <w:num w:numId="3">
    <w:abstractNumId w:val="8"/>
  </w:num>
  <w:num w:numId="4">
    <w:abstractNumId w:val="10"/>
  </w:num>
  <w:num w:numId="5">
    <w:abstractNumId w:val="13"/>
  </w:num>
  <w:num w:numId="6">
    <w:abstractNumId w:val="11"/>
  </w:num>
  <w:num w:numId="7">
    <w:abstractNumId w:val="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23"/>
  </w:num>
  <w:num w:numId="12">
    <w:abstractNumId w:val="18"/>
  </w:num>
  <w:num w:numId="13">
    <w:abstractNumId w:val="9"/>
  </w:num>
  <w:num w:numId="14">
    <w:abstractNumId w:val="12"/>
  </w:num>
  <w:num w:numId="15">
    <w:abstractNumId w:val="4"/>
  </w:num>
  <w:num w:numId="16">
    <w:abstractNumId w:val="17"/>
  </w:num>
  <w:num w:numId="17">
    <w:abstractNumId w:val="14"/>
  </w:num>
  <w:num w:numId="18">
    <w:abstractNumId w:val="22"/>
  </w:num>
  <w:num w:numId="19">
    <w:abstractNumId w:val="3"/>
  </w:num>
  <w:num w:numId="20">
    <w:abstractNumId w:val="7"/>
  </w:num>
  <w:num w:numId="21">
    <w:abstractNumId w:val="5"/>
  </w:num>
  <w:num w:numId="22">
    <w:abstractNumId w:val="21"/>
  </w:num>
  <w:num w:numId="23">
    <w:abstractNumId w:val="1"/>
  </w:num>
  <w:num w:numId="24">
    <w:abstractNumId w:val="20"/>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890"/>
    <w:rsid w:val="00006AEF"/>
    <w:rsid w:val="00015214"/>
    <w:rsid w:val="000215C7"/>
    <w:rsid w:val="0003267E"/>
    <w:rsid w:val="00032E46"/>
    <w:rsid w:val="0003340D"/>
    <w:rsid w:val="00042690"/>
    <w:rsid w:val="0005740D"/>
    <w:rsid w:val="00060BD5"/>
    <w:rsid w:val="000649A2"/>
    <w:rsid w:val="000655D6"/>
    <w:rsid w:val="00067A5B"/>
    <w:rsid w:val="00070B48"/>
    <w:rsid w:val="000723A8"/>
    <w:rsid w:val="00072629"/>
    <w:rsid w:val="00092CCB"/>
    <w:rsid w:val="000938BA"/>
    <w:rsid w:val="000A084B"/>
    <w:rsid w:val="000A2608"/>
    <w:rsid w:val="000A656B"/>
    <w:rsid w:val="000B7DAA"/>
    <w:rsid w:val="000C7728"/>
    <w:rsid w:val="000C7DB2"/>
    <w:rsid w:val="000D2D26"/>
    <w:rsid w:val="000D77AC"/>
    <w:rsid w:val="000E377C"/>
    <w:rsid w:val="000E447E"/>
    <w:rsid w:val="000E4E4B"/>
    <w:rsid w:val="000F0B62"/>
    <w:rsid w:val="000F11B0"/>
    <w:rsid w:val="000F3107"/>
    <w:rsid w:val="00100BD0"/>
    <w:rsid w:val="00111874"/>
    <w:rsid w:val="00122DCF"/>
    <w:rsid w:val="00125404"/>
    <w:rsid w:val="00133957"/>
    <w:rsid w:val="00134820"/>
    <w:rsid w:val="00147A16"/>
    <w:rsid w:val="0015098F"/>
    <w:rsid w:val="00152A8E"/>
    <w:rsid w:val="00156098"/>
    <w:rsid w:val="001562F3"/>
    <w:rsid w:val="001662D2"/>
    <w:rsid w:val="00170D72"/>
    <w:rsid w:val="00180E6F"/>
    <w:rsid w:val="001832E6"/>
    <w:rsid w:val="00192ABF"/>
    <w:rsid w:val="00193FF5"/>
    <w:rsid w:val="001A2051"/>
    <w:rsid w:val="001A6375"/>
    <w:rsid w:val="001A7382"/>
    <w:rsid w:val="001B10B5"/>
    <w:rsid w:val="001B22CA"/>
    <w:rsid w:val="001B6E3B"/>
    <w:rsid w:val="001D755D"/>
    <w:rsid w:val="001E29C9"/>
    <w:rsid w:val="001F0118"/>
    <w:rsid w:val="001F44AC"/>
    <w:rsid w:val="001F5242"/>
    <w:rsid w:val="00211C0F"/>
    <w:rsid w:val="00213611"/>
    <w:rsid w:val="00215B43"/>
    <w:rsid w:val="0021784B"/>
    <w:rsid w:val="0022091E"/>
    <w:rsid w:val="00223270"/>
    <w:rsid w:val="00225BB3"/>
    <w:rsid w:val="00231DB9"/>
    <w:rsid w:val="00233EBA"/>
    <w:rsid w:val="002371B7"/>
    <w:rsid w:val="002407A3"/>
    <w:rsid w:val="00243172"/>
    <w:rsid w:val="0024341A"/>
    <w:rsid w:val="002513B8"/>
    <w:rsid w:val="00251DE7"/>
    <w:rsid w:val="00253515"/>
    <w:rsid w:val="00260A20"/>
    <w:rsid w:val="00260E2E"/>
    <w:rsid w:val="00265DBD"/>
    <w:rsid w:val="00267070"/>
    <w:rsid w:val="002760C3"/>
    <w:rsid w:val="00280D7A"/>
    <w:rsid w:val="00284F8D"/>
    <w:rsid w:val="00291F5F"/>
    <w:rsid w:val="00295B5F"/>
    <w:rsid w:val="00297307"/>
    <w:rsid w:val="002B258F"/>
    <w:rsid w:val="002B2D4A"/>
    <w:rsid w:val="002B3DE8"/>
    <w:rsid w:val="002B77B7"/>
    <w:rsid w:val="002D7ABD"/>
    <w:rsid w:val="002E725F"/>
    <w:rsid w:val="002F1388"/>
    <w:rsid w:val="002F3B75"/>
    <w:rsid w:val="002F419B"/>
    <w:rsid w:val="002F4340"/>
    <w:rsid w:val="00310359"/>
    <w:rsid w:val="00310587"/>
    <w:rsid w:val="00310A4C"/>
    <w:rsid w:val="003117DB"/>
    <w:rsid w:val="003144BB"/>
    <w:rsid w:val="00317C84"/>
    <w:rsid w:val="00320016"/>
    <w:rsid w:val="0033275A"/>
    <w:rsid w:val="003336F3"/>
    <w:rsid w:val="0034181C"/>
    <w:rsid w:val="00342168"/>
    <w:rsid w:val="00346BE0"/>
    <w:rsid w:val="00356762"/>
    <w:rsid w:val="00362D66"/>
    <w:rsid w:val="00371873"/>
    <w:rsid w:val="003763E4"/>
    <w:rsid w:val="00380596"/>
    <w:rsid w:val="0039307B"/>
    <w:rsid w:val="003A16EB"/>
    <w:rsid w:val="003A322F"/>
    <w:rsid w:val="003A3569"/>
    <w:rsid w:val="003A5821"/>
    <w:rsid w:val="003B7ABD"/>
    <w:rsid w:val="003C15CE"/>
    <w:rsid w:val="003C1A7C"/>
    <w:rsid w:val="003C322B"/>
    <w:rsid w:val="003D4894"/>
    <w:rsid w:val="003E3059"/>
    <w:rsid w:val="003E4B7F"/>
    <w:rsid w:val="003F361A"/>
    <w:rsid w:val="003F502A"/>
    <w:rsid w:val="004009D5"/>
    <w:rsid w:val="00422521"/>
    <w:rsid w:val="004237AD"/>
    <w:rsid w:val="00427906"/>
    <w:rsid w:val="004304A7"/>
    <w:rsid w:val="00430B26"/>
    <w:rsid w:val="004428CC"/>
    <w:rsid w:val="004466E1"/>
    <w:rsid w:val="00452BB6"/>
    <w:rsid w:val="00461F9E"/>
    <w:rsid w:val="0046616E"/>
    <w:rsid w:val="00473836"/>
    <w:rsid w:val="004819FF"/>
    <w:rsid w:val="00484BF1"/>
    <w:rsid w:val="0048525E"/>
    <w:rsid w:val="00485F74"/>
    <w:rsid w:val="00486258"/>
    <w:rsid w:val="004914CF"/>
    <w:rsid w:val="00496892"/>
    <w:rsid w:val="004A5563"/>
    <w:rsid w:val="004B793E"/>
    <w:rsid w:val="004C2BB1"/>
    <w:rsid w:val="004C3356"/>
    <w:rsid w:val="004D0B3E"/>
    <w:rsid w:val="004D13EC"/>
    <w:rsid w:val="004D1460"/>
    <w:rsid w:val="004D3838"/>
    <w:rsid w:val="004D56DC"/>
    <w:rsid w:val="004E0D64"/>
    <w:rsid w:val="004E123D"/>
    <w:rsid w:val="004F13AD"/>
    <w:rsid w:val="004F2936"/>
    <w:rsid w:val="0050204E"/>
    <w:rsid w:val="005048A7"/>
    <w:rsid w:val="005061C8"/>
    <w:rsid w:val="00514393"/>
    <w:rsid w:val="00514F53"/>
    <w:rsid w:val="0052637B"/>
    <w:rsid w:val="0052658F"/>
    <w:rsid w:val="0053462F"/>
    <w:rsid w:val="00546BE2"/>
    <w:rsid w:val="005509B3"/>
    <w:rsid w:val="00554686"/>
    <w:rsid w:val="00557E5B"/>
    <w:rsid w:val="0056029C"/>
    <w:rsid w:val="005613E6"/>
    <w:rsid w:val="005636EA"/>
    <w:rsid w:val="00566C58"/>
    <w:rsid w:val="005732C9"/>
    <w:rsid w:val="00574E84"/>
    <w:rsid w:val="00587099"/>
    <w:rsid w:val="005A1C22"/>
    <w:rsid w:val="005A3579"/>
    <w:rsid w:val="005C37C8"/>
    <w:rsid w:val="005C446A"/>
    <w:rsid w:val="005C589C"/>
    <w:rsid w:val="005D5AB9"/>
    <w:rsid w:val="005E0E10"/>
    <w:rsid w:val="005E6109"/>
    <w:rsid w:val="005F1B7B"/>
    <w:rsid w:val="005F4354"/>
    <w:rsid w:val="0060291E"/>
    <w:rsid w:val="00606A00"/>
    <w:rsid w:val="00607225"/>
    <w:rsid w:val="00611957"/>
    <w:rsid w:val="0061339A"/>
    <w:rsid w:val="00615BF3"/>
    <w:rsid w:val="006177D1"/>
    <w:rsid w:val="00617AEC"/>
    <w:rsid w:val="00623208"/>
    <w:rsid w:val="00623F58"/>
    <w:rsid w:val="006249CD"/>
    <w:rsid w:val="00625B1E"/>
    <w:rsid w:val="00631145"/>
    <w:rsid w:val="0063530D"/>
    <w:rsid w:val="0063607E"/>
    <w:rsid w:val="00636B3B"/>
    <w:rsid w:val="006414E9"/>
    <w:rsid w:val="00641D08"/>
    <w:rsid w:val="006542A3"/>
    <w:rsid w:val="006546F0"/>
    <w:rsid w:val="00656DCD"/>
    <w:rsid w:val="00661EEE"/>
    <w:rsid w:val="00663C99"/>
    <w:rsid w:val="00666763"/>
    <w:rsid w:val="00666DD9"/>
    <w:rsid w:val="00676C11"/>
    <w:rsid w:val="0068295D"/>
    <w:rsid w:val="00687B32"/>
    <w:rsid w:val="00687CAB"/>
    <w:rsid w:val="00691309"/>
    <w:rsid w:val="00691FB4"/>
    <w:rsid w:val="006920D7"/>
    <w:rsid w:val="006B50B7"/>
    <w:rsid w:val="006B612F"/>
    <w:rsid w:val="006C1DD1"/>
    <w:rsid w:val="006C3A85"/>
    <w:rsid w:val="006C5A76"/>
    <w:rsid w:val="006D49AF"/>
    <w:rsid w:val="006E18BD"/>
    <w:rsid w:val="00700E86"/>
    <w:rsid w:val="007010F1"/>
    <w:rsid w:val="007011F7"/>
    <w:rsid w:val="007216D7"/>
    <w:rsid w:val="00724463"/>
    <w:rsid w:val="007258F3"/>
    <w:rsid w:val="00727047"/>
    <w:rsid w:val="0073536F"/>
    <w:rsid w:val="00736D9B"/>
    <w:rsid w:val="0073721C"/>
    <w:rsid w:val="00762530"/>
    <w:rsid w:val="007630D8"/>
    <w:rsid w:val="00763C8B"/>
    <w:rsid w:val="00765C62"/>
    <w:rsid w:val="0076721A"/>
    <w:rsid w:val="00770EAE"/>
    <w:rsid w:val="007771FA"/>
    <w:rsid w:val="00780129"/>
    <w:rsid w:val="0078111C"/>
    <w:rsid w:val="00781F02"/>
    <w:rsid w:val="00786C07"/>
    <w:rsid w:val="00786C9B"/>
    <w:rsid w:val="00795833"/>
    <w:rsid w:val="007A07D4"/>
    <w:rsid w:val="007B0797"/>
    <w:rsid w:val="007B23F9"/>
    <w:rsid w:val="007B241E"/>
    <w:rsid w:val="007C2F6E"/>
    <w:rsid w:val="007C5B74"/>
    <w:rsid w:val="007D026E"/>
    <w:rsid w:val="007D2B94"/>
    <w:rsid w:val="007D4FE5"/>
    <w:rsid w:val="007E3037"/>
    <w:rsid w:val="007E3D5C"/>
    <w:rsid w:val="007F16D4"/>
    <w:rsid w:val="00800CD0"/>
    <w:rsid w:val="00801F40"/>
    <w:rsid w:val="008027D0"/>
    <w:rsid w:val="00805AD4"/>
    <w:rsid w:val="0080684F"/>
    <w:rsid w:val="00811DEF"/>
    <w:rsid w:val="0081445D"/>
    <w:rsid w:val="0082479D"/>
    <w:rsid w:val="00824C6D"/>
    <w:rsid w:val="00824DC8"/>
    <w:rsid w:val="00831576"/>
    <w:rsid w:val="00831712"/>
    <w:rsid w:val="008360E4"/>
    <w:rsid w:val="008368EB"/>
    <w:rsid w:val="00846176"/>
    <w:rsid w:val="00856B36"/>
    <w:rsid w:val="008613DD"/>
    <w:rsid w:val="0086236B"/>
    <w:rsid w:val="00877FD2"/>
    <w:rsid w:val="008870CE"/>
    <w:rsid w:val="008927EA"/>
    <w:rsid w:val="00893663"/>
    <w:rsid w:val="00893C45"/>
    <w:rsid w:val="008A23D9"/>
    <w:rsid w:val="008A4449"/>
    <w:rsid w:val="008A6F71"/>
    <w:rsid w:val="008B3D18"/>
    <w:rsid w:val="008B66F4"/>
    <w:rsid w:val="008B6974"/>
    <w:rsid w:val="008D5CF8"/>
    <w:rsid w:val="008E0494"/>
    <w:rsid w:val="008E50D1"/>
    <w:rsid w:val="008E6B28"/>
    <w:rsid w:val="008E7448"/>
    <w:rsid w:val="008F27AE"/>
    <w:rsid w:val="00900078"/>
    <w:rsid w:val="00900131"/>
    <w:rsid w:val="00901D99"/>
    <w:rsid w:val="00905C70"/>
    <w:rsid w:val="00907E07"/>
    <w:rsid w:val="009112DA"/>
    <w:rsid w:val="00913B16"/>
    <w:rsid w:val="00914190"/>
    <w:rsid w:val="009219D9"/>
    <w:rsid w:val="00921AE9"/>
    <w:rsid w:val="00925C0F"/>
    <w:rsid w:val="00927A74"/>
    <w:rsid w:val="00933041"/>
    <w:rsid w:val="00933B9F"/>
    <w:rsid w:val="009351E8"/>
    <w:rsid w:val="00942EFD"/>
    <w:rsid w:val="00945F0D"/>
    <w:rsid w:val="009469EB"/>
    <w:rsid w:val="009527B2"/>
    <w:rsid w:val="009634DD"/>
    <w:rsid w:val="009651E3"/>
    <w:rsid w:val="00967E0D"/>
    <w:rsid w:val="00976922"/>
    <w:rsid w:val="009775C9"/>
    <w:rsid w:val="0098006B"/>
    <w:rsid w:val="00980F19"/>
    <w:rsid w:val="00994039"/>
    <w:rsid w:val="009A09CA"/>
    <w:rsid w:val="009A0DEE"/>
    <w:rsid w:val="009A3701"/>
    <w:rsid w:val="009A415F"/>
    <w:rsid w:val="009B1394"/>
    <w:rsid w:val="009B21AD"/>
    <w:rsid w:val="009B4951"/>
    <w:rsid w:val="009C494D"/>
    <w:rsid w:val="009D0DA6"/>
    <w:rsid w:val="009D7CA9"/>
    <w:rsid w:val="009E1F3B"/>
    <w:rsid w:val="009E2B44"/>
    <w:rsid w:val="009E5302"/>
    <w:rsid w:val="009E6422"/>
    <w:rsid w:val="009F6762"/>
    <w:rsid w:val="00A01699"/>
    <w:rsid w:val="00A02507"/>
    <w:rsid w:val="00A06CB7"/>
    <w:rsid w:val="00A1204D"/>
    <w:rsid w:val="00A1500B"/>
    <w:rsid w:val="00A15018"/>
    <w:rsid w:val="00A27631"/>
    <w:rsid w:val="00A36890"/>
    <w:rsid w:val="00A36C20"/>
    <w:rsid w:val="00A37788"/>
    <w:rsid w:val="00A4306C"/>
    <w:rsid w:val="00A471D1"/>
    <w:rsid w:val="00A50715"/>
    <w:rsid w:val="00A50E97"/>
    <w:rsid w:val="00A61CA4"/>
    <w:rsid w:val="00A70DC7"/>
    <w:rsid w:val="00A7262B"/>
    <w:rsid w:val="00A72B9E"/>
    <w:rsid w:val="00A73E69"/>
    <w:rsid w:val="00A80E51"/>
    <w:rsid w:val="00A83086"/>
    <w:rsid w:val="00A9681E"/>
    <w:rsid w:val="00AA1824"/>
    <w:rsid w:val="00AA4882"/>
    <w:rsid w:val="00AB3DB7"/>
    <w:rsid w:val="00AB6EF9"/>
    <w:rsid w:val="00AC0650"/>
    <w:rsid w:val="00AC342D"/>
    <w:rsid w:val="00AC3D7F"/>
    <w:rsid w:val="00AD16DA"/>
    <w:rsid w:val="00AE3169"/>
    <w:rsid w:val="00AF0E84"/>
    <w:rsid w:val="00AF295F"/>
    <w:rsid w:val="00B12CBF"/>
    <w:rsid w:val="00B21960"/>
    <w:rsid w:val="00B23EC8"/>
    <w:rsid w:val="00B254ED"/>
    <w:rsid w:val="00B322A4"/>
    <w:rsid w:val="00B42222"/>
    <w:rsid w:val="00B42DE2"/>
    <w:rsid w:val="00B44240"/>
    <w:rsid w:val="00B469CB"/>
    <w:rsid w:val="00B47103"/>
    <w:rsid w:val="00B535A1"/>
    <w:rsid w:val="00B54382"/>
    <w:rsid w:val="00B56636"/>
    <w:rsid w:val="00B567A4"/>
    <w:rsid w:val="00B67679"/>
    <w:rsid w:val="00B70F59"/>
    <w:rsid w:val="00B71413"/>
    <w:rsid w:val="00B71A10"/>
    <w:rsid w:val="00B73B83"/>
    <w:rsid w:val="00B77E33"/>
    <w:rsid w:val="00B810AB"/>
    <w:rsid w:val="00B81210"/>
    <w:rsid w:val="00B86923"/>
    <w:rsid w:val="00B90BDA"/>
    <w:rsid w:val="00B90F38"/>
    <w:rsid w:val="00BA6AC5"/>
    <w:rsid w:val="00BB20F8"/>
    <w:rsid w:val="00BC6693"/>
    <w:rsid w:val="00BD1045"/>
    <w:rsid w:val="00BD1821"/>
    <w:rsid w:val="00BD2874"/>
    <w:rsid w:val="00BD66B6"/>
    <w:rsid w:val="00BE06C7"/>
    <w:rsid w:val="00BE6B11"/>
    <w:rsid w:val="00BF18C4"/>
    <w:rsid w:val="00BF1B9C"/>
    <w:rsid w:val="00BF334F"/>
    <w:rsid w:val="00BF46E0"/>
    <w:rsid w:val="00BF67A2"/>
    <w:rsid w:val="00C032D2"/>
    <w:rsid w:val="00C0597A"/>
    <w:rsid w:val="00C06B2D"/>
    <w:rsid w:val="00C07C26"/>
    <w:rsid w:val="00C11D21"/>
    <w:rsid w:val="00C15002"/>
    <w:rsid w:val="00C151B6"/>
    <w:rsid w:val="00C2284B"/>
    <w:rsid w:val="00C35463"/>
    <w:rsid w:val="00C56EE5"/>
    <w:rsid w:val="00C60BA3"/>
    <w:rsid w:val="00C64ED8"/>
    <w:rsid w:val="00C66384"/>
    <w:rsid w:val="00C81E4C"/>
    <w:rsid w:val="00C8201C"/>
    <w:rsid w:val="00C82827"/>
    <w:rsid w:val="00C835CC"/>
    <w:rsid w:val="00C8779E"/>
    <w:rsid w:val="00C90678"/>
    <w:rsid w:val="00C91997"/>
    <w:rsid w:val="00C948F1"/>
    <w:rsid w:val="00C97D40"/>
    <w:rsid w:val="00CA091E"/>
    <w:rsid w:val="00CA1457"/>
    <w:rsid w:val="00CA2345"/>
    <w:rsid w:val="00CC0621"/>
    <w:rsid w:val="00CC0778"/>
    <w:rsid w:val="00CC6E58"/>
    <w:rsid w:val="00CC7181"/>
    <w:rsid w:val="00CD4124"/>
    <w:rsid w:val="00CD4C85"/>
    <w:rsid w:val="00CE22A7"/>
    <w:rsid w:val="00CE26ED"/>
    <w:rsid w:val="00CE298D"/>
    <w:rsid w:val="00CE3A66"/>
    <w:rsid w:val="00CE49B2"/>
    <w:rsid w:val="00CE597C"/>
    <w:rsid w:val="00CE7A81"/>
    <w:rsid w:val="00CF145B"/>
    <w:rsid w:val="00CF2115"/>
    <w:rsid w:val="00CF2C8E"/>
    <w:rsid w:val="00CF3B94"/>
    <w:rsid w:val="00D06353"/>
    <w:rsid w:val="00D101F5"/>
    <w:rsid w:val="00D12881"/>
    <w:rsid w:val="00D12D51"/>
    <w:rsid w:val="00D209A7"/>
    <w:rsid w:val="00D23F27"/>
    <w:rsid w:val="00D35ECD"/>
    <w:rsid w:val="00D4713D"/>
    <w:rsid w:val="00D50018"/>
    <w:rsid w:val="00D535D0"/>
    <w:rsid w:val="00D60281"/>
    <w:rsid w:val="00D63504"/>
    <w:rsid w:val="00D70619"/>
    <w:rsid w:val="00D70A67"/>
    <w:rsid w:val="00D72FF1"/>
    <w:rsid w:val="00D74DAF"/>
    <w:rsid w:val="00D75649"/>
    <w:rsid w:val="00D80432"/>
    <w:rsid w:val="00D8473B"/>
    <w:rsid w:val="00D86D4E"/>
    <w:rsid w:val="00D9250E"/>
    <w:rsid w:val="00D92759"/>
    <w:rsid w:val="00D9291E"/>
    <w:rsid w:val="00D93B79"/>
    <w:rsid w:val="00DA6804"/>
    <w:rsid w:val="00DB09E3"/>
    <w:rsid w:val="00DB0CF6"/>
    <w:rsid w:val="00DC51C7"/>
    <w:rsid w:val="00DC6F42"/>
    <w:rsid w:val="00DD6272"/>
    <w:rsid w:val="00DE2605"/>
    <w:rsid w:val="00DF4B68"/>
    <w:rsid w:val="00DF7B7F"/>
    <w:rsid w:val="00E01218"/>
    <w:rsid w:val="00E01750"/>
    <w:rsid w:val="00E02B2A"/>
    <w:rsid w:val="00E039D1"/>
    <w:rsid w:val="00E057AF"/>
    <w:rsid w:val="00E155A6"/>
    <w:rsid w:val="00E34CE3"/>
    <w:rsid w:val="00E37F84"/>
    <w:rsid w:val="00E37FD0"/>
    <w:rsid w:val="00E4276F"/>
    <w:rsid w:val="00E51E7B"/>
    <w:rsid w:val="00E73C17"/>
    <w:rsid w:val="00E73D17"/>
    <w:rsid w:val="00E90B17"/>
    <w:rsid w:val="00EA6828"/>
    <w:rsid w:val="00EB08E5"/>
    <w:rsid w:val="00EB0916"/>
    <w:rsid w:val="00EB2BC9"/>
    <w:rsid w:val="00EC3AAC"/>
    <w:rsid w:val="00EC48D2"/>
    <w:rsid w:val="00ED1960"/>
    <w:rsid w:val="00EE4880"/>
    <w:rsid w:val="00EE5A2D"/>
    <w:rsid w:val="00EE7BA5"/>
    <w:rsid w:val="00EF34C1"/>
    <w:rsid w:val="00EF4E0B"/>
    <w:rsid w:val="00EF6851"/>
    <w:rsid w:val="00EF7367"/>
    <w:rsid w:val="00F0680F"/>
    <w:rsid w:val="00F20049"/>
    <w:rsid w:val="00F2570B"/>
    <w:rsid w:val="00F30659"/>
    <w:rsid w:val="00F36208"/>
    <w:rsid w:val="00F41F23"/>
    <w:rsid w:val="00F43C3E"/>
    <w:rsid w:val="00F456DE"/>
    <w:rsid w:val="00F46494"/>
    <w:rsid w:val="00F57E22"/>
    <w:rsid w:val="00F61BDA"/>
    <w:rsid w:val="00F621E9"/>
    <w:rsid w:val="00F654B6"/>
    <w:rsid w:val="00F7237D"/>
    <w:rsid w:val="00FA30B7"/>
    <w:rsid w:val="00FA397D"/>
    <w:rsid w:val="00FB0516"/>
    <w:rsid w:val="00FB6A70"/>
    <w:rsid w:val="00FC1E73"/>
    <w:rsid w:val="00FC3F23"/>
    <w:rsid w:val="00FD20E7"/>
    <w:rsid w:val="00FD2664"/>
    <w:rsid w:val="00FD3A16"/>
    <w:rsid w:val="00FD4F8E"/>
    <w:rsid w:val="00FE15E9"/>
    <w:rsid w:val="00FE2C92"/>
    <w:rsid w:val="00FE44BB"/>
    <w:rsid w:val="00FF422C"/>
    <w:rsid w:val="00FF5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216D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rsid w:val="001F011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862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D6272"/>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404"/>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125404"/>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unhideWhenUsed/>
    <w:rsid w:val="00E017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1750"/>
  </w:style>
  <w:style w:type="paragraph" w:styleId="a5">
    <w:name w:val="footer"/>
    <w:basedOn w:val="a"/>
    <w:link w:val="a6"/>
    <w:uiPriority w:val="99"/>
    <w:unhideWhenUsed/>
    <w:rsid w:val="00E017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1750"/>
  </w:style>
  <w:style w:type="paragraph" w:customStyle="1" w:styleId="Default">
    <w:name w:val="Default"/>
    <w:rsid w:val="004F13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9"/>
    <w:rsid w:val="007216D7"/>
    <w:rPr>
      <w:rFonts w:ascii="Arial" w:hAnsi="Arial" w:cs="Arial"/>
      <w:b/>
      <w:bCs/>
      <w:color w:val="26282F"/>
      <w:sz w:val="24"/>
      <w:szCs w:val="24"/>
    </w:rPr>
  </w:style>
  <w:style w:type="character" w:customStyle="1" w:styleId="a7">
    <w:name w:val="Гипертекстовая ссылка"/>
    <w:basedOn w:val="a0"/>
    <w:uiPriority w:val="99"/>
    <w:rsid w:val="007E3D5C"/>
    <w:rPr>
      <w:color w:val="106BBE"/>
    </w:rPr>
  </w:style>
  <w:style w:type="character" w:customStyle="1" w:styleId="20">
    <w:name w:val="Заголовок 2 Знак"/>
    <w:basedOn w:val="a0"/>
    <w:link w:val="2"/>
    <w:uiPriority w:val="9"/>
    <w:rsid w:val="001F0118"/>
    <w:rPr>
      <w:rFonts w:asciiTheme="majorHAnsi" w:eastAsiaTheme="majorEastAsia" w:hAnsiTheme="majorHAnsi" w:cstheme="majorBidi"/>
      <w:b/>
      <w:bCs/>
      <w:color w:val="4F81BD" w:themeColor="accent1"/>
      <w:sz w:val="26"/>
      <w:szCs w:val="26"/>
    </w:rPr>
  </w:style>
  <w:style w:type="character" w:styleId="a8">
    <w:name w:val="footnote reference"/>
    <w:uiPriority w:val="99"/>
    <w:semiHidden/>
    <w:rsid w:val="001F0118"/>
    <w:rPr>
      <w:rFonts w:cs="Times New Roman"/>
      <w:vertAlign w:val="superscript"/>
    </w:rPr>
  </w:style>
  <w:style w:type="paragraph" w:styleId="a9">
    <w:name w:val="Balloon Text"/>
    <w:basedOn w:val="a"/>
    <w:link w:val="aa"/>
    <w:uiPriority w:val="99"/>
    <w:semiHidden/>
    <w:unhideWhenUsed/>
    <w:rsid w:val="001F01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0118"/>
    <w:rPr>
      <w:rFonts w:ascii="Tahoma" w:hAnsi="Tahoma" w:cs="Tahoma"/>
      <w:sz w:val="16"/>
      <w:szCs w:val="16"/>
    </w:rPr>
  </w:style>
  <w:style w:type="paragraph" w:styleId="ab">
    <w:name w:val="List Paragraph"/>
    <w:basedOn w:val="a"/>
    <w:uiPriority w:val="99"/>
    <w:qFormat/>
    <w:rsid w:val="002760C3"/>
    <w:pPr>
      <w:ind w:left="720"/>
      <w:contextualSpacing/>
    </w:pPr>
  </w:style>
  <w:style w:type="character" w:customStyle="1" w:styleId="ac">
    <w:name w:val="Цветовое выделение"/>
    <w:uiPriority w:val="99"/>
    <w:rsid w:val="003C15CE"/>
    <w:rPr>
      <w:b/>
      <w:bCs/>
      <w:color w:val="26282F"/>
    </w:rPr>
  </w:style>
  <w:style w:type="character" w:styleId="ad">
    <w:name w:val="Hyperlink"/>
    <w:basedOn w:val="a0"/>
    <w:uiPriority w:val="99"/>
    <w:unhideWhenUsed/>
    <w:rsid w:val="00FF422C"/>
    <w:rPr>
      <w:color w:val="0000FF" w:themeColor="hyperlink"/>
      <w:u w:val="single"/>
    </w:rPr>
  </w:style>
  <w:style w:type="paragraph" w:styleId="11">
    <w:name w:val="toc 1"/>
    <w:basedOn w:val="a"/>
    <w:next w:val="a"/>
    <w:autoRedefine/>
    <w:uiPriority w:val="39"/>
    <w:unhideWhenUsed/>
    <w:rsid w:val="00342168"/>
    <w:pPr>
      <w:tabs>
        <w:tab w:val="right" w:leader="dot" w:pos="9344"/>
      </w:tabs>
      <w:spacing w:after="0" w:line="240" w:lineRule="auto"/>
    </w:pPr>
    <w:rPr>
      <w:rFonts w:ascii="Times New Roman" w:eastAsia="Times New Roman" w:hAnsi="Times New Roman" w:cs="Times New Roman"/>
      <w:sz w:val="24"/>
      <w:szCs w:val="20"/>
      <w:lang w:eastAsia="ar-SA"/>
    </w:rPr>
  </w:style>
  <w:style w:type="paragraph" w:styleId="21">
    <w:name w:val="toc 2"/>
    <w:basedOn w:val="a"/>
    <w:next w:val="a"/>
    <w:autoRedefine/>
    <w:uiPriority w:val="39"/>
    <w:unhideWhenUsed/>
    <w:rsid w:val="0046616E"/>
    <w:pPr>
      <w:tabs>
        <w:tab w:val="right" w:leader="dot" w:pos="9344"/>
      </w:tabs>
      <w:spacing w:after="0" w:line="240"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FF422C"/>
    <w:pPr>
      <w:spacing w:after="100" w:line="240" w:lineRule="auto"/>
      <w:ind w:left="400"/>
    </w:pPr>
    <w:rPr>
      <w:rFonts w:ascii="Times New Roman" w:eastAsia="Times New Roman" w:hAnsi="Times New Roman" w:cs="Times New Roman"/>
      <w:sz w:val="24"/>
      <w:szCs w:val="20"/>
      <w:lang w:eastAsia="ar-SA"/>
    </w:rPr>
  </w:style>
  <w:style w:type="paragraph" w:styleId="ae">
    <w:name w:val="TOC Heading"/>
    <w:basedOn w:val="1"/>
    <w:next w:val="a"/>
    <w:uiPriority w:val="39"/>
    <w:unhideWhenUsed/>
    <w:qFormat/>
    <w:rsid w:val="00FF422C"/>
    <w:pPr>
      <w:keepNext/>
      <w:keepLines/>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ru-RU"/>
    </w:rPr>
  </w:style>
  <w:style w:type="paragraph" w:customStyle="1" w:styleId="af">
    <w:name w:val="Нормальный (таблица)"/>
    <w:basedOn w:val="a"/>
    <w:next w:val="a"/>
    <w:uiPriority w:val="99"/>
    <w:rsid w:val="00DB0CF6"/>
    <w:pPr>
      <w:autoSpaceDE w:val="0"/>
      <w:autoSpaceDN w:val="0"/>
      <w:adjustRightInd w:val="0"/>
      <w:spacing w:after="0" w:line="240" w:lineRule="auto"/>
      <w:jc w:val="both"/>
    </w:pPr>
    <w:rPr>
      <w:rFonts w:ascii="Arial" w:hAnsi="Arial" w:cs="Arial"/>
      <w:sz w:val="24"/>
      <w:szCs w:val="24"/>
    </w:rPr>
  </w:style>
  <w:style w:type="paragraph" w:customStyle="1" w:styleId="af0">
    <w:name w:val="Прижатый влево"/>
    <w:basedOn w:val="a"/>
    <w:next w:val="a"/>
    <w:uiPriority w:val="99"/>
    <w:rsid w:val="00DB0CF6"/>
    <w:pPr>
      <w:autoSpaceDE w:val="0"/>
      <w:autoSpaceDN w:val="0"/>
      <w:adjustRightInd w:val="0"/>
      <w:spacing w:after="0" w:line="240" w:lineRule="auto"/>
    </w:pPr>
    <w:rPr>
      <w:rFonts w:ascii="Arial" w:hAnsi="Arial" w:cs="Arial"/>
      <w:sz w:val="24"/>
      <w:szCs w:val="24"/>
    </w:rPr>
  </w:style>
  <w:style w:type="paragraph" w:customStyle="1" w:styleId="af1">
    <w:name w:val="Таблицы (моноширинный)"/>
    <w:basedOn w:val="a"/>
    <w:next w:val="a"/>
    <w:uiPriority w:val="99"/>
    <w:rsid w:val="003117DB"/>
    <w:pPr>
      <w:autoSpaceDE w:val="0"/>
      <w:autoSpaceDN w:val="0"/>
      <w:adjustRightInd w:val="0"/>
      <w:spacing w:after="0" w:line="240" w:lineRule="auto"/>
    </w:pPr>
    <w:rPr>
      <w:rFonts w:ascii="Courier New" w:hAnsi="Courier New" w:cs="Courier New"/>
      <w:sz w:val="24"/>
      <w:szCs w:val="24"/>
    </w:rPr>
  </w:style>
  <w:style w:type="character" w:customStyle="1" w:styleId="30">
    <w:name w:val="Заголовок 3 Знак"/>
    <w:basedOn w:val="a0"/>
    <w:link w:val="3"/>
    <w:uiPriority w:val="9"/>
    <w:semiHidden/>
    <w:rsid w:val="00486258"/>
    <w:rPr>
      <w:rFonts w:asciiTheme="majorHAnsi" w:eastAsiaTheme="majorEastAsia" w:hAnsiTheme="majorHAnsi" w:cstheme="majorBidi"/>
      <w:b/>
      <w:bCs/>
      <w:color w:val="4F81BD" w:themeColor="accent1"/>
    </w:rPr>
  </w:style>
  <w:style w:type="paragraph" w:styleId="af2">
    <w:name w:val="Body Text Indent"/>
    <w:basedOn w:val="a"/>
    <w:link w:val="af3"/>
    <w:uiPriority w:val="99"/>
    <w:rsid w:val="009219D9"/>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uiPriority w:val="99"/>
    <w:rsid w:val="009219D9"/>
    <w:rPr>
      <w:rFonts w:ascii="Times New Roman" w:eastAsia="Times New Roman" w:hAnsi="Times New Roman" w:cs="Times New Roman"/>
      <w:sz w:val="24"/>
      <w:szCs w:val="24"/>
      <w:lang w:eastAsia="ru-RU"/>
    </w:rPr>
  </w:style>
  <w:style w:type="character" w:styleId="af4">
    <w:name w:val="Strong"/>
    <w:uiPriority w:val="22"/>
    <w:qFormat/>
    <w:rsid w:val="00663C99"/>
    <w:rPr>
      <w:rFonts w:cs="Times New Roman"/>
      <w:b/>
      <w:bCs/>
    </w:rPr>
  </w:style>
  <w:style w:type="paragraph" w:styleId="32">
    <w:name w:val="Body Text Indent 3"/>
    <w:basedOn w:val="a"/>
    <w:link w:val="33"/>
    <w:uiPriority w:val="99"/>
    <w:semiHidden/>
    <w:unhideWhenUsed/>
    <w:rsid w:val="008613DD"/>
    <w:pPr>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uiPriority w:val="99"/>
    <w:semiHidden/>
    <w:rsid w:val="008613DD"/>
    <w:rPr>
      <w:rFonts w:ascii="Times New Roman" w:eastAsia="Times New Roman" w:hAnsi="Times New Roman" w:cs="Times New Roman"/>
      <w:sz w:val="16"/>
      <w:szCs w:val="16"/>
      <w:lang w:eastAsia="ar-SA"/>
    </w:rPr>
  </w:style>
  <w:style w:type="paragraph" w:styleId="34">
    <w:name w:val="Body Text 3"/>
    <w:basedOn w:val="a"/>
    <w:link w:val="35"/>
    <w:uiPriority w:val="99"/>
    <w:semiHidden/>
    <w:unhideWhenUsed/>
    <w:rsid w:val="00623208"/>
    <w:pPr>
      <w:spacing w:after="120"/>
    </w:pPr>
    <w:rPr>
      <w:sz w:val="16"/>
      <w:szCs w:val="16"/>
    </w:rPr>
  </w:style>
  <w:style w:type="character" w:customStyle="1" w:styleId="35">
    <w:name w:val="Основной текст 3 Знак"/>
    <w:basedOn w:val="a0"/>
    <w:link w:val="34"/>
    <w:uiPriority w:val="99"/>
    <w:semiHidden/>
    <w:rsid w:val="00623208"/>
    <w:rPr>
      <w:sz w:val="16"/>
      <w:szCs w:val="16"/>
    </w:rPr>
  </w:style>
  <w:style w:type="paragraph" w:styleId="af5">
    <w:name w:val="footnote text"/>
    <w:basedOn w:val="a"/>
    <w:link w:val="af6"/>
    <w:uiPriority w:val="99"/>
    <w:semiHidden/>
    <w:unhideWhenUsed/>
    <w:rsid w:val="00514F53"/>
    <w:pPr>
      <w:spacing w:after="0" w:line="240" w:lineRule="auto"/>
    </w:pPr>
    <w:rPr>
      <w:sz w:val="20"/>
      <w:szCs w:val="20"/>
    </w:rPr>
  </w:style>
  <w:style w:type="character" w:customStyle="1" w:styleId="af6">
    <w:name w:val="Текст сноски Знак"/>
    <w:basedOn w:val="a0"/>
    <w:link w:val="af5"/>
    <w:uiPriority w:val="99"/>
    <w:semiHidden/>
    <w:rsid w:val="00514F53"/>
    <w:rPr>
      <w:sz w:val="20"/>
      <w:szCs w:val="20"/>
    </w:rPr>
  </w:style>
  <w:style w:type="paragraph" w:customStyle="1" w:styleId="3f3f3f3f3f3f3f3f3f3f3fHTML">
    <w:name w:val="С3fт3fа3fн3fд3fа3fр3fт3fн3fы3fй3f HTML"/>
    <w:basedOn w:val="a"/>
    <w:rsid w:val="00514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R4">
    <w:name w:val="FR4"/>
    <w:rsid w:val="00B70F59"/>
    <w:pPr>
      <w:widowControl w:val="0"/>
      <w:snapToGrid w:val="0"/>
      <w:spacing w:before="100" w:after="0" w:line="240" w:lineRule="auto"/>
      <w:ind w:left="560" w:firstLine="280"/>
      <w:jc w:val="both"/>
    </w:pPr>
    <w:rPr>
      <w:rFonts w:ascii="Arial" w:eastAsia="Times New Roman" w:hAnsi="Arial" w:cs="Times New Roman"/>
      <w:sz w:val="16"/>
      <w:szCs w:val="20"/>
      <w:lang w:eastAsia="ru-RU"/>
    </w:rPr>
  </w:style>
  <w:style w:type="character" w:customStyle="1" w:styleId="40">
    <w:name w:val="Заголовок 4 Знак"/>
    <w:basedOn w:val="a0"/>
    <w:link w:val="4"/>
    <w:uiPriority w:val="9"/>
    <w:semiHidden/>
    <w:rsid w:val="00DD6272"/>
    <w:rPr>
      <w:rFonts w:asciiTheme="majorHAnsi" w:eastAsiaTheme="majorEastAsia" w:hAnsiTheme="majorHAnsi" w:cstheme="majorBidi"/>
      <w:b/>
      <w:bCs/>
      <w:i/>
      <w:iCs/>
      <w:color w:val="4F81BD" w:themeColor="accent1"/>
      <w:sz w:val="20"/>
      <w:szCs w:val="20"/>
      <w:lang w:eastAsia="ar-SA"/>
    </w:rPr>
  </w:style>
  <w:style w:type="paragraph" w:styleId="af7">
    <w:name w:val="Body Text"/>
    <w:basedOn w:val="a"/>
    <w:link w:val="af8"/>
    <w:unhideWhenUsed/>
    <w:rsid w:val="00295B5F"/>
    <w:pPr>
      <w:spacing w:after="120"/>
    </w:pPr>
  </w:style>
  <w:style w:type="character" w:customStyle="1" w:styleId="af8">
    <w:name w:val="Основной текст Знак"/>
    <w:basedOn w:val="a0"/>
    <w:link w:val="af7"/>
    <w:rsid w:val="00295B5F"/>
  </w:style>
  <w:style w:type="paragraph" w:styleId="22">
    <w:name w:val="Body Text 2"/>
    <w:basedOn w:val="a"/>
    <w:link w:val="23"/>
    <w:uiPriority w:val="99"/>
    <w:semiHidden/>
    <w:unhideWhenUsed/>
    <w:rsid w:val="007E3037"/>
    <w:pPr>
      <w:spacing w:after="120" w:line="480" w:lineRule="auto"/>
    </w:pPr>
  </w:style>
  <w:style w:type="character" w:customStyle="1" w:styleId="23">
    <w:name w:val="Основной текст 2 Знак"/>
    <w:basedOn w:val="a0"/>
    <w:link w:val="22"/>
    <w:uiPriority w:val="99"/>
    <w:semiHidden/>
    <w:rsid w:val="007E3037"/>
  </w:style>
  <w:style w:type="character" w:customStyle="1" w:styleId="12">
    <w:name w:val="Основной текст12"/>
    <w:basedOn w:val="a0"/>
    <w:rsid w:val="00DC51C7"/>
    <w:rPr>
      <w:rFonts w:ascii="Times New Roman" w:hAnsi="Times New Roman" w:cs="Times New Roman"/>
      <w:sz w:val="21"/>
      <w:szCs w:val="21"/>
      <w:shd w:val="clear" w:color="auto" w:fill="FFFFFF"/>
    </w:rPr>
  </w:style>
  <w:style w:type="table" w:styleId="af9">
    <w:name w:val="Table Grid"/>
    <w:basedOn w:val="a1"/>
    <w:uiPriority w:val="59"/>
    <w:rsid w:val="001A63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annotation reference"/>
    <w:basedOn w:val="a0"/>
    <w:uiPriority w:val="99"/>
    <w:semiHidden/>
    <w:unhideWhenUsed/>
    <w:rsid w:val="00AE3169"/>
    <w:rPr>
      <w:sz w:val="16"/>
      <w:szCs w:val="16"/>
    </w:rPr>
  </w:style>
  <w:style w:type="paragraph" w:styleId="afb">
    <w:name w:val="annotation text"/>
    <w:basedOn w:val="a"/>
    <w:link w:val="afc"/>
    <w:uiPriority w:val="99"/>
    <w:semiHidden/>
    <w:unhideWhenUsed/>
    <w:rsid w:val="00AE3169"/>
    <w:pPr>
      <w:spacing w:line="240" w:lineRule="auto"/>
    </w:pPr>
    <w:rPr>
      <w:sz w:val="20"/>
      <w:szCs w:val="20"/>
    </w:rPr>
  </w:style>
  <w:style w:type="character" w:customStyle="1" w:styleId="afc">
    <w:name w:val="Текст примечания Знак"/>
    <w:basedOn w:val="a0"/>
    <w:link w:val="afb"/>
    <w:uiPriority w:val="99"/>
    <w:semiHidden/>
    <w:rsid w:val="00AE3169"/>
    <w:rPr>
      <w:sz w:val="20"/>
      <w:szCs w:val="20"/>
    </w:rPr>
  </w:style>
  <w:style w:type="paragraph" w:styleId="afd">
    <w:name w:val="annotation subject"/>
    <w:basedOn w:val="afb"/>
    <w:next w:val="afb"/>
    <w:link w:val="afe"/>
    <w:uiPriority w:val="99"/>
    <w:semiHidden/>
    <w:unhideWhenUsed/>
    <w:rsid w:val="00AE3169"/>
    <w:rPr>
      <w:b/>
      <w:bCs/>
    </w:rPr>
  </w:style>
  <w:style w:type="character" w:customStyle="1" w:styleId="afe">
    <w:name w:val="Тема примечания Знак"/>
    <w:basedOn w:val="afc"/>
    <w:link w:val="afd"/>
    <w:uiPriority w:val="99"/>
    <w:semiHidden/>
    <w:rsid w:val="00AE3169"/>
    <w:rPr>
      <w:b/>
      <w:bCs/>
      <w:sz w:val="20"/>
      <w:szCs w:val="20"/>
    </w:rPr>
  </w:style>
  <w:style w:type="character" w:styleId="aff">
    <w:name w:val="FollowedHyperlink"/>
    <w:basedOn w:val="a0"/>
    <w:uiPriority w:val="99"/>
    <w:semiHidden/>
    <w:unhideWhenUsed/>
    <w:rsid w:val="004D3838"/>
    <w:rPr>
      <w:color w:val="800080" w:themeColor="followedHyperlink"/>
      <w:u w:val="single"/>
    </w:rPr>
  </w:style>
  <w:style w:type="paragraph" w:styleId="aff0">
    <w:name w:val="Normal (Web)"/>
    <w:basedOn w:val="a"/>
    <w:uiPriority w:val="99"/>
    <w:unhideWhenUsed/>
    <w:rsid w:val="00452B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uiPriority w:val="20"/>
    <w:qFormat/>
    <w:rsid w:val="003C1A7C"/>
    <w:rPr>
      <w:i/>
      <w:iCs/>
    </w:rPr>
  </w:style>
  <w:style w:type="character" w:customStyle="1" w:styleId="apple-converted-space">
    <w:name w:val="apple-converted-space"/>
    <w:basedOn w:val="a0"/>
    <w:rsid w:val="00291F5F"/>
  </w:style>
  <w:style w:type="paragraph" w:customStyle="1" w:styleId="Web">
    <w:name w:val="Обычный (Web)"/>
    <w:basedOn w:val="a"/>
    <w:rsid w:val="00877FD2"/>
    <w:pPr>
      <w:spacing w:before="280" w:after="280" w:line="240" w:lineRule="auto"/>
    </w:pPr>
    <w:rPr>
      <w:rFonts w:ascii="Arial Unicode MS" w:eastAsia="Arial Unicode MS" w:hAnsi="Arial Unicode MS" w:cs="Arial Unicode MS"/>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7216D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rsid w:val="001F011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862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D6272"/>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404"/>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125404"/>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unhideWhenUsed/>
    <w:rsid w:val="00E017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1750"/>
  </w:style>
  <w:style w:type="paragraph" w:styleId="a5">
    <w:name w:val="footer"/>
    <w:basedOn w:val="a"/>
    <w:link w:val="a6"/>
    <w:uiPriority w:val="99"/>
    <w:unhideWhenUsed/>
    <w:rsid w:val="00E017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1750"/>
  </w:style>
  <w:style w:type="paragraph" w:customStyle="1" w:styleId="Default">
    <w:name w:val="Default"/>
    <w:rsid w:val="004F13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9"/>
    <w:rsid w:val="007216D7"/>
    <w:rPr>
      <w:rFonts w:ascii="Arial" w:hAnsi="Arial" w:cs="Arial"/>
      <w:b/>
      <w:bCs/>
      <w:color w:val="26282F"/>
      <w:sz w:val="24"/>
      <w:szCs w:val="24"/>
    </w:rPr>
  </w:style>
  <w:style w:type="character" w:customStyle="1" w:styleId="a7">
    <w:name w:val="Гипертекстовая ссылка"/>
    <w:basedOn w:val="a0"/>
    <w:uiPriority w:val="99"/>
    <w:rsid w:val="007E3D5C"/>
    <w:rPr>
      <w:color w:val="106BBE"/>
    </w:rPr>
  </w:style>
  <w:style w:type="character" w:customStyle="1" w:styleId="20">
    <w:name w:val="Заголовок 2 Знак"/>
    <w:basedOn w:val="a0"/>
    <w:link w:val="2"/>
    <w:uiPriority w:val="9"/>
    <w:rsid w:val="001F0118"/>
    <w:rPr>
      <w:rFonts w:asciiTheme="majorHAnsi" w:eastAsiaTheme="majorEastAsia" w:hAnsiTheme="majorHAnsi" w:cstheme="majorBidi"/>
      <w:b/>
      <w:bCs/>
      <w:color w:val="4F81BD" w:themeColor="accent1"/>
      <w:sz w:val="26"/>
      <w:szCs w:val="26"/>
    </w:rPr>
  </w:style>
  <w:style w:type="character" w:styleId="a8">
    <w:name w:val="footnote reference"/>
    <w:uiPriority w:val="99"/>
    <w:semiHidden/>
    <w:rsid w:val="001F0118"/>
    <w:rPr>
      <w:rFonts w:cs="Times New Roman"/>
      <w:vertAlign w:val="superscript"/>
    </w:rPr>
  </w:style>
  <w:style w:type="paragraph" w:styleId="a9">
    <w:name w:val="Balloon Text"/>
    <w:basedOn w:val="a"/>
    <w:link w:val="aa"/>
    <w:uiPriority w:val="99"/>
    <w:semiHidden/>
    <w:unhideWhenUsed/>
    <w:rsid w:val="001F01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0118"/>
    <w:rPr>
      <w:rFonts w:ascii="Tahoma" w:hAnsi="Tahoma" w:cs="Tahoma"/>
      <w:sz w:val="16"/>
      <w:szCs w:val="16"/>
    </w:rPr>
  </w:style>
  <w:style w:type="paragraph" w:styleId="ab">
    <w:name w:val="List Paragraph"/>
    <w:basedOn w:val="a"/>
    <w:uiPriority w:val="99"/>
    <w:qFormat/>
    <w:rsid w:val="002760C3"/>
    <w:pPr>
      <w:ind w:left="720"/>
      <w:contextualSpacing/>
    </w:pPr>
  </w:style>
  <w:style w:type="character" w:customStyle="1" w:styleId="ac">
    <w:name w:val="Цветовое выделение"/>
    <w:uiPriority w:val="99"/>
    <w:rsid w:val="003C15CE"/>
    <w:rPr>
      <w:b/>
      <w:bCs/>
      <w:color w:val="26282F"/>
    </w:rPr>
  </w:style>
  <w:style w:type="character" w:styleId="ad">
    <w:name w:val="Hyperlink"/>
    <w:basedOn w:val="a0"/>
    <w:uiPriority w:val="99"/>
    <w:unhideWhenUsed/>
    <w:rsid w:val="00FF422C"/>
    <w:rPr>
      <w:color w:val="0000FF" w:themeColor="hyperlink"/>
      <w:u w:val="single"/>
    </w:rPr>
  </w:style>
  <w:style w:type="paragraph" w:styleId="11">
    <w:name w:val="toc 1"/>
    <w:basedOn w:val="a"/>
    <w:next w:val="a"/>
    <w:autoRedefine/>
    <w:uiPriority w:val="39"/>
    <w:unhideWhenUsed/>
    <w:rsid w:val="00342168"/>
    <w:pPr>
      <w:tabs>
        <w:tab w:val="right" w:leader="dot" w:pos="9344"/>
      </w:tabs>
      <w:spacing w:after="0" w:line="240" w:lineRule="auto"/>
    </w:pPr>
    <w:rPr>
      <w:rFonts w:ascii="Times New Roman" w:eastAsia="Times New Roman" w:hAnsi="Times New Roman" w:cs="Times New Roman"/>
      <w:sz w:val="24"/>
      <w:szCs w:val="20"/>
      <w:lang w:eastAsia="ar-SA"/>
    </w:rPr>
  </w:style>
  <w:style w:type="paragraph" w:styleId="21">
    <w:name w:val="toc 2"/>
    <w:basedOn w:val="a"/>
    <w:next w:val="a"/>
    <w:autoRedefine/>
    <w:uiPriority w:val="39"/>
    <w:unhideWhenUsed/>
    <w:rsid w:val="0046616E"/>
    <w:pPr>
      <w:tabs>
        <w:tab w:val="right" w:leader="dot" w:pos="9344"/>
      </w:tabs>
      <w:spacing w:after="0" w:line="240"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FF422C"/>
    <w:pPr>
      <w:spacing w:after="100" w:line="240" w:lineRule="auto"/>
      <w:ind w:left="400"/>
    </w:pPr>
    <w:rPr>
      <w:rFonts w:ascii="Times New Roman" w:eastAsia="Times New Roman" w:hAnsi="Times New Roman" w:cs="Times New Roman"/>
      <w:sz w:val="24"/>
      <w:szCs w:val="20"/>
      <w:lang w:eastAsia="ar-SA"/>
    </w:rPr>
  </w:style>
  <w:style w:type="paragraph" w:styleId="ae">
    <w:name w:val="TOC Heading"/>
    <w:basedOn w:val="1"/>
    <w:next w:val="a"/>
    <w:uiPriority w:val="39"/>
    <w:unhideWhenUsed/>
    <w:qFormat/>
    <w:rsid w:val="00FF422C"/>
    <w:pPr>
      <w:keepNext/>
      <w:keepLines/>
      <w:autoSpaceDE/>
      <w:autoSpaceDN/>
      <w:adjustRightInd/>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ru-RU"/>
    </w:rPr>
  </w:style>
  <w:style w:type="paragraph" w:customStyle="1" w:styleId="af">
    <w:name w:val="Нормальный (таблица)"/>
    <w:basedOn w:val="a"/>
    <w:next w:val="a"/>
    <w:uiPriority w:val="99"/>
    <w:rsid w:val="00DB0CF6"/>
    <w:pPr>
      <w:autoSpaceDE w:val="0"/>
      <w:autoSpaceDN w:val="0"/>
      <w:adjustRightInd w:val="0"/>
      <w:spacing w:after="0" w:line="240" w:lineRule="auto"/>
      <w:jc w:val="both"/>
    </w:pPr>
    <w:rPr>
      <w:rFonts w:ascii="Arial" w:hAnsi="Arial" w:cs="Arial"/>
      <w:sz w:val="24"/>
      <w:szCs w:val="24"/>
    </w:rPr>
  </w:style>
  <w:style w:type="paragraph" w:customStyle="1" w:styleId="af0">
    <w:name w:val="Прижатый влево"/>
    <w:basedOn w:val="a"/>
    <w:next w:val="a"/>
    <w:uiPriority w:val="99"/>
    <w:rsid w:val="00DB0CF6"/>
    <w:pPr>
      <w:autoSpaceDE w:val="0"/>
      <w:autoSpaceDN w:val="0"/>
      <w:adjustRightInd w:val="0"/>
      <w:spacing w:after="0" w:line="240" w:lineRule="auto"/>
    </w:pPr>
    <w:rPr>
      <w:rFonts w:ascii="Arial" w:hAnsi="Arial" w:cs="Arial"/>
      <w:sz w:val="24"/>
      <w:szCs w:val="24"/>
    </w:rPr>
  </w:style>
  <w:style w:type="paragraph" w:customStyle="1" w:styleId="af1">
    <w:name w:val="Таблицы (моноширинный)"/>
    <w:basedOn w:val="a"/>
    <w:next w:val="a"/>
    <w:uiPriority w:val="99"/>
    <w:rsid w:val="003117DB"/>
    <w:pPr>
      <w:autoSpaceDE w:val="0"/>
      <w:autoSpaceDN w:val="0"/>
      <w:adjustRightInd w:val="0"/>
      <w:spacing w:after="0" w:line="240" w:lineRule="auto"/>
    </w:pPr>
    <w:rPr>
      <w:rFonts w:ascii="Courier New" w:hAnsi="Courier New" w:cs="Courier New"/>
      <w:sz w:val="24"/>
      <w:szCs w:val="24"/>
    </w:rPr>
  </w:style>
  <w:style w:type="character" w:customStyle="1" w:styleId="30">
    <w:name w:val="Заголовок 3 Знак"/>
    <w:basedOn w:val="a0"/>
    <w:link w:val="3"/>
    <w:uiPriority w:val="9"/>
    <w:semiHidden/>
    <w:rsid w:val="00486258"/>
    <w:rPr>
      <w:rFonts w:asciiTheme="majorHAnsi" w:eastAsiaTheme="majorEastAsia" w:hAnsiTheme="majorHAnsi" w:cstheme="majorBidi"/>
      <w:b/>
      <w:bCs/>
      <w:color w:val="4F81BD" w:themeColor="accent1"/>
    </w:rPr>
  </w:style>
  <w:style w:type="paragraph" w:styleId="af2">
    <w:name w:val="Body Text Indent"/>
    <w:basedOn w:val="a"/>
    <w:link w:val="af3"/>
    <w:uiPriority w:val="99"/>
    <w:rsid w:val="009219D9"/>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uiPriority w:val="99"/>
    <w:rsid w:val="009219D9"/>
    <w:rPr>
      <w:rFonts w:ascii="Times New Roman" w:eastAsia="Times New Roman" w:hAnsi="Times New Roman" w:cs="Times New Roman"/>
      <w:sz w:val="24"/>
      <w:szCs w:val="24"/>
      <w:lang w:eastAsia="ru-RU"/>
    </w:rPr>
  </w:style>
  <w:style w:type="character" w:styleId="af4">
    <w:name w:val="Strong"/>
    <w:uiPriority w:val="22"/>
    <w:qFormat/>
    <w:rsid w:val="00663C99"/>
    <w:rPr>
      <w:rFonts w:cs="Times New Roman"/>
      <w:b/>
      <w:bCs/>
    </w:rPr>
  </w:style>
  <w:style w:type="paragraph" w:styleId="32">
    <w:name w:val="Body Text Indent 3"/>
    <w:basedOn w:val="a"/>
    <w:link w:val="33"/>
    <w:uiPriority w:val="99"/>
    <w:semiHidden/>
    <w:unhideWhenUsed/>
    <w:rsid w:val="008613DD"/>
    <w:pPr>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uiPriority w:val="99"/>
    <w:semiHidden/>
    <w:rsid w:val="008613DD"/>
    <w:rPr>
      <w:rFonts w:ascii="Times New Roman" w:eastAsia="Times New Roman" w:hAnsi="Times New Roman" w:cs="Times New Roman"/>
      <w:sz w:val="16"/>
      <w:szCs w:val="16"/>
      <w:lang w:eastAsia="ar-SA"/>
    </w:rPr>
  </w:style>
  <w:style w:type="paragraph" w:styleId="34">
    <w:name w:val="Body Text 3"/>
    <w:basedOn w:val="a"/>
    <w:link w:val="35"/>
    <w:uiPriority w:val="99"/>
    <w:semiHidden/>
    <w:unhideWhenUsed/>
    <w:rsid w:val="00623208"/>
    <w:pPr>
      <w:spacing w:after="120"/>
    </w:pPr>
    <w:rPr>
      <w:sz w:val="16"/>
      <w:szCs w:val="16"/>
    </w:rPr>
  </w:style>
  <w:style w:type="character" w:customStyle="1" w:styleId="35">
    <w:name w:val="Основной текст 3 Знак"/>
    <w:basedOn w:val="a0"/>
    <w:link w:val="34"/>
    <w:uiPriority w:val="99"/>
    <w:semiHidden/>
    <w:rsid w:val="00623208"/>
    <w:rPr>
      <w:sz w:val="16"/>
      <w:szCs w:val="16"/>
    </w:rPr>
  </w:style>
  <w:style w:type="paragraph" w:styleId="af5">
    <w:name w:val="footnote text"/>
    <w:basedOn w:val="a"/>
    <w:link w:val="af6"/>
    <w:uiPriority w:val="99"/>
    <w:semiHidden/>
    <w:unhideWhenUsed/>
    <w:rsid w:val="00514F53"/>
    <w:pPr>
      <w:spacing w:after="0" w:line="240" w:lineRule="auto"/>
    </w:pPr>
    <w:rPr>
      <w:sz w:val="20"/>
      <w:szCs w:val="20"/>
    </w:rPr>
  </w:style>
  <w:style w:type="character" w:customStyle="1" w:styleId="af6">
    <w:name w:val="Текст сноски Знак"/>
    <w:basedOn w:val="a0"/>
    <w:link w:val="af5"/>
    <w:uiPriority w:val="99"/>
    <w:semiHidden/>
    <w:rsid w:val="00514F53"/>
    <w:rPr>
      <w:sz w:val="20"/>
      <w:szCs w:val="20"/>
    </w:rPr>
  </w:style>
  <w:style w:type="paragraph" w:customStyle="1" w:styleId="3f3f3f3f3f3f3f3f3f3f3fHTML">
    <w:name w:val="С3fт3fа3fн3fд3fа3fр3fт3fн3fы3fй3f HTML"/>
    <w:basedOn w:val="a"/>
    <w:rsid w:val="00514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R4">
    <w:name w:val="FR4"/>
    <w:rsid w:val="00B70F59"/>
    <w:pPr>
      <w:widowControl w:val="0"/>
      <w:snapToGrid w:val="0"/>
      <w:spacing w:before="100" w:after="0" w:line="240" w:lineRule="auto"/>
      <w:ind w:left="560" w:firstLine="280"/>
      <w:jc w:val="both"/>
    </w:pPr>
    <w:rPr>
      <w:rFonts w:ascii="Arial" w:eastAsia="Times New Roman" w:hAnsi="Arial" w:cs="Times New Roman"/>
      <w:sz w:val="16"/>
      <w:szCs w:val="20"/>
      <w:lang w:eastAsia="ru-RU"/>
    </w:rPr>
  </w:style>
  <w:style w:type="character" w:customStyle="1" w:styleId="40">
    <w:name w:val="Заголовок 4 Знак"/>
    <w:basedOn w:val="a0"/>
    <w:link w:val="4"/>
    <w:uiPriority w:val="9"/>
    <w:semiHidden/>
    <w:rsid w:val="00DD6272"/>
    <w:rPr>
      <w:rFonts w:asciiTheme="majorHAnsi" w:eastAsiaTheme="majorEastAsia" w:hAnsiTheme="majorHAnsi" w:cstheme="majorBidi"/>
      <w:b/>
      <w:bCs/>
      <w:i/>
      <w:iCs/>
      <w:color w:val="4F81BD" w:themeColor="accent1"/>
      <w:sz w:val="20"/>
      <w:szCs w:val="20"/>
      <w:lang w:eastAsia="ar-SA"/>
    </w:rPr>
  </w:style>
  <w:style w:type="paragraph" w:styleId="af7">
    <w:name w:val="Body Text"/>
    <w:basedOn w:val="a"/>
    <w:link w:val="af8"/>
    <w:unhideWhenUsed/>
    <w:rsid w:val="00295B5F"/>
    <w:pPr>
      <w:spacing w:after="120"/>
    </w:pPr>
  </w:style>
  <w:style w:type="character" w:customStyle="1" w:styleId="af8">
    <w:name w:val="Основной текст Знак"/>
    <w:basedOn w:val="a0"/>
    <w:link w:val="af7"/>
    <w:rsid w:val="00295B5F"/>
  </w:style>
  <w:style w:type="paragraph" w:styleId="22">
    <w:name w:val="Body Text 2"/>
    <w:basedOn w:val="a"/>
    <w:link w:val="23"/>
    <w:uiPriority w:val="99"/>
    <w:semiHidden/>
    <w:unhideWhenUsed/>
    <w:rsid w:val="007E3037"/>
    <w:pPr>
      <w:spacing w:after="120" w:line="480" w:lineRule="auto"/>
    </w:pPr>
  </w:style>
  <w:style w:type="character" w:customStyle="1" w:styleId="23">
    <w:name w:val="Основной текст 2 Знак"/>
    <w:basedOn w:val="a0"/>
    <w:link w:val="22"/>
    <w:uiPriority w:val="99"/>
    <w:semiHidden/>
    <w:rsid w:val="007E3037"/>
  </w:style>
  <w:style w:type="character" w:customStyle="1" w:styleId="12">
    <w:name w:val="Основной текст12"/>
    <w:basedOn w:val="a0"/>
    <w:rsid w:val="00DC51C7"/>
    <w:rPr>
      <w:rFonts w:ascii="Times New Roman" w:hAnsi="Times New Roman" w:cs="Times New Roman"/>
      <w:sz w:val="21"/>
      <w:szCs w:val="21"/>
      <w:shd w:val="clear" w:color="auto" w:fill="FFFFFF"/>
    </w:rPr>
  </w:style>
  <w:style w:type="table" w:styleId="af9">
    <w:name w:val="Table Grid"/>
    <w:basedOn w:val="a1"/>
    <w:uiPriority w:val="59"/>
    <w:rsid w:val="001A63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annotation reference"/>
    <w:basedOn w:val="a0"/>
    <w:uiPriority w:val="99"/>
    <w:semiHidden/>
    <w:unhideWhenUsed/>
    <w:rsid w:val="00AE3169"/>
    <w:rPr>
      <w:sz w:val="16"/>
      <w:szCs w:val="16"/>
    </w:rPr>
  </w:style>
  <w:style w:type="paragraph" w:styleId="afb">
    <w:name w:val="annotation text"/>
    <w:basedOn w:val="a"/>
    <w:link w:val="afc"/>
    <w:uiPriority w:val="99"/>
    <w:semiHidden/>
    <w:unhideWhenUsed/>
    <w:rsid w:val="00AE3169"/>
    <w:pPr>
      <w:spacing w:line="240" w:lineRule="auto"/>
    </w:pPr>
    <w:rPr>
      <w:sz w:val="20"/>
      <w:szCs w:val="20"/>
    </w:rPr>
  </w:style>
  <w:style w:type="character" w:customStyle="1" w:styleId="afc">
    <w:name w:val="Текст примечания Знак"/>
    <w:basedOn w:val="a0"/>
    <w:link w:val="afb"/>
    <w:uiPriority w:val="99"/>
    <w:semiHidden/>
    <w:rsid w:val="00AE3169"/>
    <w:rPr>
      <w:sz w:val="20"/>
      <w:szCs w:val="20"/>
    </w:rPr>
  </w:style>
  <w:style w:type="paragraph" w:styleId="afd">
    <w:name w:val="annotation subject"/>
    <w:basedOn w:val="afb"/>
    <w:next w:val="afb"/>
    <w:link w:val="afe"/>
    <w:uiPriority w:val="99"/>
    <w:semiHidden/>
    <w:unhideWhenUsed/>
    <w:rsid w:val="00AE3169"/>
    <w:rPr>
      <w:b/>
      <w:bCs/>
    </w:rPr>
  </w:style>
  <w:style w:type="character" w:customStyle="1" w:styleId="afe">
    <w:name w:val="Тема примечания Знак"/>
    <w:basedOn w:val="afc"/>
    <w:link w:val="afd"/>
    <w:uiPriority w:val="99"/>
    <w:semiHidden/>
    <w:rsid w:val="00AE3169"/>
    <w:rPr>
      <w:b/>
      <w:bCs/>
      <w:sz w:val="20"/>
      <w:szCs w:val="20"/>
    </w:rPr>
  </w:style>
  <w:style w:type="character" w:styleId="aff">
    <w:name w:val="FollowedHyperlink"/>
    <w:basedOn w:val="a0"/>
    <w:uiPriority w:val="99"/>
    <w:semiHidden/>
    <w:unhideWhenUsed/>
    <w:rsid w:val="004D3838"/>
    <w:rPr>
      <w:color w:val="800080" w:themeColor="followedHyperlink"/>
      <w:u w:val="single"/>
    </w:rPr>
  </w:style>
  <w:style w:type="paragraph" w:styleId="aff0">
    <w:name w:val="Normal (Web)"/>
    <w:basedOn w:val="a"/>
    <w:uiPriority w:val="99"/>
    <w:unhideWhenUsed/>
    <w:rsid w:val="00452B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Emphasis"/>
    <w:basedOn w:val="a0"/>
    <w:uiPriority w:val="20"/>
    <w:qFormat/>
    <w:rsid w:val="003C1A7C"/>
    <w:rPr>
      <w:i/>
      <w:iCs/>
    </w:rPr>
  </w:style>
  <w:style w:type="character" w:customStyle="1" w:styleId="apple-converted-space">
    <w:name w:val="apple-converted-space"/>
    <w:basedOn w:val="a0"/>
    <w:rsid w:val="00291F5F"/>
  </w:style>
  <w:style w:type="paragraph" w:customStyle="1" w:styleId="Web">
    <w:name w:val="Обычный (Web)"/>
    <w:basedOn w:val="a"/>
    <w:rsid w:val="00877FD2"/>
    <w:pPr>
      <w:spacing w:before="280" w:after="280" w:line="240" w:lineRule="auto"/>
    </w:pPr>
    <w:rPr>
      <w:rFonts w:ascii="Arial Unicode MS" w:eastAsia="Arial Unicode MS" w:hAnsi="Arial Unicode MS" w:cs="Arial Unicode M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91456">
      <w:bodyDiv w:val="1"/>
      <w:marLeft w:val="0"/>
      <w:marRight w:val="0"/>
      <w:marTop w:val="0"/>
      <w:marBottom w:val="0"/>
      <w:divBdr>
        <w:top w:val="none" w:sz="0" w:space="0" w:color="auto"/>
        <w:left w:val="none" w:sz="0" w:space="0" w:color="auto"/>
        <w:bottom w:val="none" w:sz="0" w:space="0" w:color="auto"/>
        <w:right w:val="none" w:sz="0" w:space="0" w:color="auto"/>
      </w:divBdr>
    </w:div>
    <w:div w:id="122190708">
      <w:bodyDiv w:val="1"/>
      <w:marLeft w:val="0"/>
      <w:marRight w:val="0"/>
      <w:marTop w:val="0"/>
      <w:marBottom w:val="0"/>
      <w:divBdr>
        <w:top w:val="none" w:sz="0" w:space="0" w:color="auto"/>
        <w:left w:val="none" w:sz="0" w:space="0" w:color="auto"/>
        <w:bottom w:val="none" w:sz="0" w:space="0" w:color="auto"/>
        <w:right w:val="none" w:sz="0" w:space="0" w:color="auto"/>
      </w:divBdr>
    </w:div>
    <w:div w:id="134105392">
      <w:bodyDiv w:val="1"/>
      <w:marLeft w:val="0"/>
      <w:marRight w:val="0"/>
      <w:marTop w:val="0"/>
      <w:marBottom w:val="0"/>
      <w:divBdr>
        <w:top w:val="none" w:sz="0" w:space="0" w:color="auto"/>
        <w:left w:val="none" w:sz="0" w:space="0" w:color="auto"/>
        <w:bottom w:val="none" w:sz="0" w:space="0" w:color="auto"/>
        <w:right w:val="none" w:sz="0" w:space="0" w:color="auto"/>
      </w:divBdr>
    </w:div>
    <w:div w:id="429011037">
      <w:bodyDiv w:val="1"/>
      <w:marLeft w:val="0"/>
      <w:marRight w:val="0"/>
      <w:marTop w:val="0"/>
      <w:marBottom w:val="0"/>
      <w:divBdr>
        <w:top w:val="none" w:sz="0" w:space="0" w:color="auto"/>
        <w:left w:val="none" w:sz="0" w:space="0" w:color="auto"/>
        <w:bottom w:val="none" w:sz="0" w:space="0" w:color="auto"/>
        <w:right w:val="none" w:sz="0" w:space="0" w:color="auto"/>
      </w:divBdr>
    </w:div>
    <w:div w:id="482819341">
      <w:bodyDiv w:val="1"/>
      <w:marLeft w:val="0"/>
      <w:marRight w:val="0"/>
      <w:marTop w:val="0"/>
      <w:marBottom w:val="0"/>
      <w:divBdr>
        <w:top w:val="none" w:sz="0" w:space="0" w:color="auto"/>
        <w:left w:val="none" w:sz="0" w:space="0" w:color="auto"/>
        <w:bottom w:val="none" w:sz="0" w:space="0" w:color="auto"/>
        <w:right w:val="none" w:sz="0" w:space="0" w:color="auto"/>
      </w:divBdr>
    </w:div>
    <w:div w:id="651367403">
      <w:bodyDiv w:val="1"/>
      <w:marLeft w:val="0"/>
      <w:marRight w:val="0"/>
      <w:marTop w:val="0"/>
      <w:marBottom w:val="0"/>
      <w:divBdr>
        <w:top w:val="none" w:sz="0" w:space="0" w:color="auto"/>
        <w:left w:val="none" w:sz="0" w:space="0" w:color="auto"/>
        <w:bottom w:val="none" w:sz="0" w:space="0" w:color="auto"/>
        <w:right w:val="none" w:sz="0" w:space="0" w:color="auto"/>
      </w:divBdr>
    </w:div>
    <w:div w:id="784346216">
      <w:bodyDiv w:val="1"/>
      <w:marLeft w:val="0"/>
      <w:marRight w:val="0"/>
      <w:marTop w:val="0"/>
      <w:marBottom w:val="0"/>
      <w:divBdr>
        <w:top w:val="none" w:sz="0" w:space="0" w:color="auto"/>
        <w:left w:val="none" w:sz="0" w:space="0" w:color="auto"/>
        <w:bottom w:val="none" w:sz="0" w:space="0" w:color="auto"/>
        <w:right w:val="none" w:sz="0" w:space="0" w:color="auto"/>
      </w:divBdr>
      <w:divsChild>
        <w:div w:id="279654056">
          <w:marLeft w:val="0"/>
          <w:marRight w:val="0"/>
          <w:marTop w:val="0"/>
          <w:marBottom w:val="0"/>
          <w:divBdr>
            <w:top w:val="none" w:sz="0" w:space="0" w:color="auto"/>
            <w:left w:val="none" w:sz="0" w:space="0" w:color="auto"/>
            <w:bottom w:val="none" w:sz="0" w:space="0" w:color="auto"/>
            <w:right w:val="none" w:sz="0" w:space="0" w:color="auto"/>
          </w:divBdr>
          <w:divsChild>
            <w:div w:id="776828710">
              <w:marLeft w:val="0"/>
              <w:marRight w:val="0"/>
              <w:marTop w:val="0"/>
              <w:marBottom w:val="0"/>
              <w:divBdr>
                <w:top w:val="none" w:sz="0" w:space="0" w:color="auto"/>
                <w:left w:val="none" w:sz="0" w:space="0" w:color="auto"/>
                <w:bottom w:val="none" w:sz="0" w:space="0" w:color="auto"/>
                <w:right w:val="none" w:sz="0" w:space="0" w:color="auto"/>
              </w:divBdr>
              <w:divsChild>
                <w:div w:id="864902689">
                  <w:marLeft w:val="0"/>
                  <w:marRight w:val="0"/>
                  <w:marTop w:val="0"/>
                  <w:marBottom w:val="0"/>
                  <w:divBdr>
                    <w:top w:val="none" w:sz="0" w:space="0" w:color="auto"/>
                    <w:left w:val="none" w:sz="0" w:space="0" w:color="auto"/>
                    <w:bottom w:val="none" w:sz="0" w:space="0" w:color="auto"/>
                    <w:right w:val="none" w:sz="0" w:space="0" w:color="auto"/>
                  </w:divBdr>
                  <w:divsChild>
                    <w:div w:id="177887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16072">
          <w:marLeft w:val="0"/>
          <w:marRight w:val="0"/>
          <w:marTop w:val="0"/>
          <w:marBottom w:val="0"/>
          <w:divBdr>
            <w:top w:val="none" w:sz="0" w:space="0" w:color="auto"/>
            <w:left w:val="none" w:sz="0" w:space="0" w:color="auto"/>
            <w:bottom w:val="none" w:sz="0" w:space="0" w:color="auto"/>
            <w:right w:val="none" w:sz="0" w:space="0" w:color="auto"/>
          </w:divBdr>
          <w:divsChild>
            <w:div w:id="458113066">
              <w:marLeft w:val="0"/>
              <w:marRight w:val="0"/>
              <w:marTop w:val="0"/>
              <w:marBottom w:val="0"/>
              <w:divBdr>
                <w:top w:val="none" w:sz="0" w:space="0" w:color="auto"/>
                <w:left w:val="none" w:sz="0" w:space="0" w:color="auto"/>
                <w:bottom w:val="none" w:sz="0" w:space="0" w:color="auto"/>
                <w:right w:val="none" w:sz="0" w:space="0" w:color="auto"/>
              </w:divBdr>
              <w:divsChild>
                <w:div w:id="460617787">
                  <w:marLeft w:val="0"/>
                  <w:marRight w:val="0"/>
                  <w:marTop w:val="0"/>
                  <w:marBottom w:val="0"/>
                  <w:divBdr>
                    <w:top w:val="none" w:sz="0" w:space="0" w:color="auto"/>
                    <w:left w:val="none" w:sz="0" w:space="0" w:color="auto"/>
                    <w:bottom w:val="none" w:sz="0" w:space="0" w:color="auto"/>
                    <w:right w:val="none" w:sz="0" w:space="0" w:color="auto"/>
                  </w:divBdr>
                  <w:divsChild>
                    <w:div w:id="779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01044">
              <w:marLeft w:val="3825"/>
              <w:marRight w:val="0"/>
              <w:marTop w:val="0"/>
              <w:marBottom w:val="0"/>
              <w:divBdr>
                <w:top w:val="none" w:sz="0" w:space="0" w:color="auto"/>
                <w:left w:val="none" w:sz="0" w:space="0" w:color="auto"/>
                <w:bottom w:val="none" w:sz="0" w:space="0" w:color="auto"/>
                <w:right w:val="none" w:sz="0" w:space="0" w:color="auto"/>
              </w:divBdr>
              <w:divsChild>
                <w:div w:id="1709182591">
                  <w:marLeft w:val="0"/>
                  <w:marRight w:val="0"/>
                  <w:marTop w:val="0"/>
                  <w:marBottom w:val="0"/>
                  <w:divBdr>
                    <w:top w:val="none" w:sz="0" w:space="0" w:color="auto"/>
                    <w:left w:val="none" w:sz="0" w:space="0" w:color="auto"/>
                    <w:bottom w:val="none" w:sz="0" w:space="0" w:color="auto"/>
                    <w:right w:val="none" w:sz="0" w:space="0" w:color="auto"/>
                  </w:divBdr>
                  <w:divsChild>
                    <w:div w:id="90199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385029">
      <w:bodyDiv w:val="1"/>
      <w:marLeft w:val="0"/>
      <w:marRight w:val="0"/>
      <w:marTop w:val="0"/>
      <w:marBottom w:val="0"/>
      <w:divBdr>
        <w:top w:val="none" w:sz="0" w:space="0" w:color="auto"/>
        <w:left w:val="none" w:sz="0" w:space="0" w:color="auto"/>
        <w:bottom w:val="none" w:sz="0" w:space="0" w:color="auto"/>
        <w:right w:val="none" w:sz="0" w:space="0" w:color="auto"/>
      </w:divBdr>
    </w:div>
    <w:div w:id="972515829">
      <w:bodyDiv w:val="1"/>
      <w:marLeft w:val="0"/>
      <w:marRight w:val="0"/>
      <w:marTop w:val="0"/>
      <w:marBottom w:val="0"/>
      <w:divBdr>
        <w:top w:val="none" w:sz="0" w:space="0" w:color="auto"/>
        <w:left w:val="none" w:sz="0" w:space="0" w:color="auto"/>
        <w:bottom w:val="none" w:sz="0" w:space="0" w:color="auto"/>
        <w:right w:val="none" w:sz="0" w:space="0" w:color="auto"/>
      </w:divBdr>
    </w:div>
    <w:div w:id="1493791683">
      <w:bodyDiv w:val="1"/>
      <w:marLeft w:val="0"/>
      <w:marRight w:val="0"/>
      <w:marTop w:val="0"/>
      <w:marBottom w:val="0"/>
      <w:divBdr>
        <w:top w:val="none" w:sz="0" w:space="0" w:color="auto"/>
        <w:left w:val="none" w:sz="0" w:space="0" w:color="auto"/>
        <w:bottom w:val="none" w:sz="0" w:space="0" w:color="auto"/>
        <w:right w:val="none" w:sz="0" w:space="0" w:color="auto"/>
      </w:divBdr>
    </w:div>
    <w:div w:id="1627587440">
      <w:bodyDiv w:val="1"/>
      <w:marLeft w:val="0"/>
      <w:marRight w:val="0"/>
      <w:marTop w:val="0"/>
      <w:marBottom w:val="0"/>
      <w:divBdr>
        <w:top w:val="none" w:sz="0" w:space="0" w:color="auto"/>
        <w:left w:val="none" w:sz="0" w:space="0" w:color="auto"/>
        <w:bottom w:val="none" w:sz="0" w:space="0" w:color="auto"/>
        <w:right w:val="none" w:sz="0" w:space="0" w:color="auto"/>
      </w:divBdr>
    </w:div>
    <w:div w:id="1751930278">
      <w:bodyDiv w:val="1"/>
      <w:marLeft w:val="0"/>
      <w:marRight w:val="0"/>
      <w:marTop w:val="0"/>
      <w:marBottom w:val="0"/>
      <w:divBdr>
        <w:top w:val="none" w:sz="0" w:space="0" w:color="auto"/>
        <w:left w:val="none" w:sz="0" w:space="0" w:color="auto"/>
        <w:bottom w:val="none" w:sz="0" w:space="0" w:color="auto"/>
        <w:right w:val="none" w:sz="0" w:space="0" w:color="auto"/>
      </w:divBdr>
    </w:div>
    <w:div w:id="186215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6.wmf"/><Relationship Id="rId21" Type="http://schemas.openxmlformats.org/officeDocument/2006/relationships/image" Target="media/image6.wmf"/><Relationship Id="rId42" Type="http://schemas.openxmlformats.org/officeDocument/2006/relationships/oleObject" Target="embeddings/oleObject14.bin"/><Relationship Id="rId47" Type="http://schemas.openxmlformats.org/officeDocument/2006/relationships/header" Target="header2.xml"/><Relationship Id="rId63" Type="http://schemas.openxmlformats.org/officeDocument/2006/relationships/hyperlink" Target="http://www.smartcat.ru/catalog/term_29_1_37_2_rus_24254.shtml" TargetMode="External"/><Relationship Id="rId68" Type="http://schemas.openxmlformats.org/officeDocument/2006/relationships/oleObject" Target="embeddings/oleObject20.bin"/><Relationship Id="rId84" Type="http://schemas.openxmlformats.org/officeDocument/2006/relationships/oleObject" Target="embeddings/oleObject27.bin"/><Relationship Id="rId89" Type="http://schemas.openxmlformats.org/officeDocument/2006/relationships/image" Target="media/image32.wmf"/><Relationship Id="rId112" Type="http://schemas.openxmlformats.org/officeDocument/2006/relationships/oleObject" Target="embeddings/oleObject41.bin"/><Relationship Id="rId133" Type="http://schemas.openxmlformats.org/officeDocument/2006/relationships/image" Target="media/image54.wmf"/><Relationship Id="rId138" Type="http://schemas.openxmlformats.org/officeDocument/2006/relationships/oleObject" Target="embeddings/oleObject54.bin"/><Relationship Id="rId154" Type="http://schemas.openxmlformats.org/officeDocument/2006/relationships/image" Target="media/image64.png"/><Relationship Id="rId16" Type="http://schemas.openxmlformats.org/officeDocument/2006/relationships/oleObject" Target="embeddings/oleObject2.bin"/><Relationship Id="rId107" Type="http://schemas.openxmlformats.org/officeDocument/2006/relationships/image" Target="media/image41.wmf"/><Relationship Id="rId11" Type="http://schemas.openxmlformats.org/officeDocument/2006/relationships/oleObject" Target="embeddings/oleObject1.bin"/><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hyperlink" Target="http://www.smartcat.ru/catalog/term_28_1_3004_2_rus_19803.shtml" TargetMode="External"/><Relationship Id="rId58" Type="http://schemas.openxmlformats.org/officeDocument/2006/relationships/image" Target="media/image19.wmf"/><Relationship Id="rId74" Type="http://schemas.openxmlformats.org/officeDocument/2006/relationships/oleObject" Target="embeddings/oleObject23.bin"/><Relationship Id="rId79" Type="http://schemas.openxmlformats.org/officeDocument/2006/relationships/image" Target="media/image27.wmf"/><Relationship Id="rId102" Type="http://schemas.openxmlformats.org/officeDocument/2006/relationships/oleObject" Target="embeddings/oleObject36.bin"/><Relationship Id="rId123" Type="http://schemas.openxmlformats.org/officeDocument/2006/relationships/image" Target="media/image49.wmf"/><Relationship Id="rId128" Type="http://schemas.openxmlformats.org/officeDocument/2006/relationships/oleObject" Target="embeddings/oleObject49.bin"/><Relationship Id="rId144" Type="http://schemas.openxmlformats.org/officeDocument/2006/relationships/oleObject" Target="embeddings/oleObject57.bin"/><Relationship Id="rId149" Type="http://schemas.openxmlformats.org/officeDocument/2006/relationships/hyperlink" Target="garantF1://57284147.8" TargetMode="External"/><Relationship Id="rId5" Type="http://schemas.openxmlformats.org/officeDocument/2006/relationships/settings" Target="settings.xml"/><Relationship Id="rId90" Type="http://schemas.openxmlformats.org/officeDocument/2006/relationships/oleObject" Target="embeddings/oleObject30.bin"/><Relationship Id="rId95" Type="http://schemas.openxmlformats.org/officeDocument/2006/relationships/image" Target="media/image35.wmf"/><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6.wmf"/><Relationship Id="rId48" Type="http://schemas.openxmlformats.org/officeDocument/2006/relationships/image" Target="media/image17.wmf"/><Relationship Id="rId64" Type="http://schemas.openxmlformats.org/officeDocument/2006/relationships/hyperlink" Target="http://www.smartcat.ru/catalog/term_29_1_37_2_rus_24254.shtml" TargetMode="External"/><Relationship Id="rId69" Type="http://schemas.openxmlformats.org/officeDocument/2006/relationships/image" Target="media/image22.wmf"/><Relationship Id="rId113" Type="http://schemas.openxmlformats.org/officeDocument/2006/relationships/image" Target="media/image44.wmf"/><Relationship Id="rId118" Type="http://schemas.openxmlformats.org/officeDocument/2006/relationships/oleObject" Target="embeddings/oleObject44.bin"/><Relationship Id="rId134" Type="http://schemas.openxmlformats.org/officeDocument/2006/relationships/oleObject" Target="embeddings/oleObject52.bin"/><Relationship Id="rId139" Type="http://schemas.openxmlformats.org/officeDocument/2006/relationships/image" Target="media/image57.wmf"/><Relationship Id="rId80" Type="http://schemas.openxmlformats.org/officeDocument/2006/relationships/oleObject" Target="embeddings/oleObject26.bin"/><Relationship Id="rId85" Type="http://schemas.openxmlformats.org/officeDocument/2006/relationships/image" Target="media/image30.wmf"/><Relationship Id="rId150" Type="http://schemas.openxmlformats.org/officeDocument/2006/relationships/hyperlink" Target="garantF1://57471439.0" TargetMode="External"/><Relationship Id="rId155" Type="http://schemas.openxmlformats.org/officeDocument/2006/relationships/header" Target="header3.xml"/><Relationship Id="rId12" Type="http://schemas.openxmlformats.org/officeDocument/2006/relationships/chart" Target="charts/chart1.xml"/><Relationship Id="rId17" Type="http://schemas.openxmlformats.org/officeDocument/2006/relationships/image" Target="media/image4.wmf"/><Relationship Id="rId33" Type="http://schemas.openxmlformats.org/officeDocument/2006/relationships/chart" Target="charts/chart4.xml"/><Relationship Id="rId38" Type="http://schemas.openxmlformats.org/officeDocument/2006/relationships/oleObject" Target="embeddings/oleObject12.bin"/><Relationship Id="rId59" Type="http://schemas.openxmlformats.org/officeDocument/2006/relationships/oleObject" Target="embeddings/oleObject18.bin"/><Relationship Id="rId103" Type="http://schemas.openxmlformats.org/officeDocument/2006/relationships/image" Target="media/image39.wmf"/><Relationship Id="rId108" Type="http://schemas.openxmlformats.org/officeDocument/2006/relationships/oleObject" Target="embeddings/oleObject39.bin"/><Relationship Id="rId124" Type="http://schemas.openxmlformats.org/officeDocument/2006/relationships/oleObject" Target="embeddings/oleObject47.bin"/><Relationship Id="rId129" Type="http://schemas.openxmlformats.org/officeDocument/2006/relationships/image" Target="media/image52.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hyperlink" Target="http://www.smartcat.ru/catalog/term_28_1_3004_2_rus_19803.shtml" TargetMode="External"/><Relationship Id="rId62" Type="http://schemas.openxmlformats.org/officeDocument/2006/relationships/hyperlink" Target="http://www.smartcat.ru/catalog/term_29_1_37_2_rus_24254.shtml" TargetMode="External"/><Relationship Id="rId70" Type="http://schemas.openxmlformats.org/officeDocument/2006/relationships/oleObject" Target="embeddings/oleObject21.bin"/><Relationship Id="rId75" Type="http://schemas.openxmlformats.org/officeDocument/2006/relationships/image" Target="media/image25.wmf"/><Relationship Id="rId83" Type="http://schemas.openxmlformats.org/officeDocument/2006/relationships/image" Target="media/image29.wmf"/><Relationship Id="rId88" Type="http://schemas.openxmlformats.org/officeDocument/2006/relationships/oleObject" Target="embeddings/oleObject29.bin"/><Relationship Id="rId91" Type="http://schemas.openxmlformats.org/officeDocument/2006/relationships/image" Target="media/image33.wmf"/><Relationship Id="rId96" Type="http://schemas.openxmlformats.org/officeDocument/2006/relationships/oleObject" Target="embeddings/oleObject33.bin"/><Relationship Id="rId111" Type="http://schemas.openxmlformats.org/officeDocument/2006/relationships/image" Target="media/image43.wmf"/><Relationship Id="rId132" Type="http://schemas.openxmlformats.org/officeDocument/2006/relationships/oleObject" Target="embeddings/oleObject51.bin"/><Relationship Id="rId140" Type="http://schemas.openxmlformats.org/officeDocument/2006/relationships/oleObject" Target="embeddings/oleObject55.bin"/><Relationship Id="rId145" Type="http://schemas.openxmlformats.org/officeDocument/2006/relationships/image" Target="media/image60.wmf"/><Relationship Id="rId153" Type="http://schemas.openxmlformats.org/officeDocument/2006/relationships/image" Target="media/image63.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oleObject" Target="embeddings/oleObject16.bin"/><Relationship Id="rId57" Type="http://schemas.openxmlformats.org/officeDocument/2006/relationships/hyperlink" Target="http://www.smartcat.ru/catalog/term_29_1_150_2_rus_24385.shtml" TargetMode="External"/><Relationship Id="rId106" Type="http://schemas.openxmlformats.org/officeDocument/2006/relationships/oleObject" Target="embeddings/oleObject38.bin"/><Relationship Id="rId114" Type="http://schemas.openxmlformats.org/officeDocument/2006/relationships/oleObject" Target="embeddings/oleObject42.bin"/><Relationship Id="rId119" Type="http://schemas.openxmlformats.org/officeDocument/2006/relationships/image" Target="media/image47.wmf"/><Relationship Id="rId127" Type="http://schemas.openxmlformats.org/officeDocument/2006/relationships/image" Target="media/image51.wmf"/><Relationship Id="rId10" Type="http://schemas.openxmlformats.org/officeDocument/2006/relationships/image" Target="media/image2.e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chart" Target="charts/chart7.xml"/><Relationship Id="rId60" Type="http://schemas.openxmlformats.org/officeDocument/2006/relationships/hyperlink" Target="http://www.smartcat.ru/catalog/term_27_1_178_2_rus_16364.shtml" TargetMode="External"/><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oleObject" Target="embeddings/oleObject25.bin"/><Relationship Id="rId81" Type="http://schemas.openxmlformats.org/officeDocument/2006/relationships/hyperlink" Target="http://www.smartcat.ru/catalog/term_29_1_38_2_rus_24255.shtml" TargetMode="External"/><Relationship Id="rId86" Type="http://schemas.openxmlformats.org/officeDocument/2006/relationships/oleObject" Target="embeddings/oleObject28.bin"/><Relationship Id="rId94" Type="http://schemas.openxmlformats.org/officeDocument/2006/relationships/oleObject" Target="embeddings/oleObject32.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46.bin"/><Relationship Id="rId130" Type="http://schemas.openxmlformats.org/officeDocument/2006/relationships/oleObject" Target="embeddings/oleObject50.bin"/><Relationship Id="rId135" Type="http://schemas.openxmlformats.org/officeDocument/2006/relationships/image" Target="media/image55.wmf"/><Relationship Id="rId143" Type="http://schemas.openxmlformats.org/officeDocument/2006/relationships/image" Target="media/image59.wmf"/><Relationship Id="rId148" Type="http://schemas.openxmlformats.org/officeDocument/2006/relationships/oleObject" Target="embeddings/oleObject59.bin"/><Relationship Id="rId151" Type="http://schemas.openxmlformats.org/officeDocument/2006/relationships/hyperlink" Target="garantF1://57634721.0" TargetMode="External"/><Relationship Id="rId15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2.wmf"/><Relationship Id="rId34" Type="http://schemas.openxmlformats.org/officeDocument/2006/relationships/chart" Target="charts/chart5.xml"/><Relationship Id="rId50" Type="http://schemas.openxmlformats.org/officeDocument/2006/relationships/image" Target="media/image18.wmf"/><Relationship Id="rId55" Type="http://schemas.openxmlformats.org/officeDocument/2006/relationships/hyperlink" Target="http://www.smartcat.ru/catalog/term_28_1_4377_2_rus_21297.shtml" TargetMode="External"/><Relationship Id="rId76" Type="http://schemas.openxmlformats.org/officeDocument/2006/relationships/oleObject" Target="embeddings/oleObject24.bin"/><Relationship Id="rId97" Type="http://schemas.openxmlformats.org/officeDocument/2006/relationships/image" Target="media/image36.wmf"/><Relationship Id="rId104" Type="http://schemas.openxmlformats.org/officeDocument/2006/relationships/oleObject" Target="embeddings/oleObject37.bin"/><Relationship Id="rId120" Type="http://schemas.openxmlformats.org/officeDocument/2006/relationships/oleObject" Target="embeddings/oleObject45.bin"/><Relationship Id="rId125" Type="http://schemas.openxmlformats.org/officeDocument/2006/relationships/image" Target="media/image50.wmf"/><Relationship Id="rId141" Type="http://schemas.openxmlformats.org/officeDocument/2006/relationships/image" Target="media/image58.wmf"/><Relationship Id="rId14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image" Target="media/image23.wmf"/><Relationship Id="rId92"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3.bin"/><Relationship Id="rId45" Type="http://schemas.openxmlformats.org/officeDocument/2006/relationships/chart" Target="charts/chart6.xml"/><Relationship Id="rId66" Type="http://schemas.openxmlformats.org/officeDocument/2006/relationships/oleObject" Target="embeddings/oleObject19.bin"/><Relationship Id="rId87" Type="http://schemas.openxmlformats.org/officeDocument/2006/relationships/image" Target="media/image31.wmf"/><Relationship Id="rId110" Type="http://schemas.openxmlformats.org/officeDocument/2006/relationships/oleObject" Target="embeddings/oleObject40.bin"/><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53.bin"/><Relationship Id="rId157" Type="http://schemas.openxmlformats.org/officeDocument/2006/relationships/theme" Target="theme/theme1.xml"/><Relationship Id="rId61" Type="http://schemas.openxmlformats.org/officeDocument/2006/relationships/hyperlink" Target="http://www.smartcat.ru/catalog/term_29_1_37_2_rus_24254.shtml" TargetMode="External"/><Relationship Id="rId82" Type="http://schemas.openxmlformats.org/officeDocument/2006/relationships/image" Target="media/image28.png"/><Relationship Id="rId152" Type="http://schemas.openxmlformats.org/officeDocument/2006/relationships/image" Target="media/image62.emf"/><Relationship Id="rId19" Type="http://schemas.openxmlformats.org/officeDocument/2006/relationships/image" Target="media/image5.wmf"/><Relationship Id="rId14" Type="http://schemas.openxmlformats.org/officeDocument/2006/relationships/chart" Target="charts/chart3.xml"/><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hyperlink" Target="http://www.smartcat.ru/catalog/term_29_1_150_2_rus_24385.shtml" TargetMode="External"/><Relationship Id="rId77" Type="http://schemas.openxmlformats.org/officeDocument/2006/relationships/image" Target="media/image26.wmf"/><Relationship Id="rId100" Type="http://schemas.openxmlformats.org/officeDocument/2006/relationships/oleObject" Target="embeddings/oleObject35.bin"/><Relationship Id="rId105" Type="http://schemas.openxmlformats.org/officeDocument/2006/relationships/image" Target="media/image40.wmf"/><Relationship Id="rId126" Type="http://schemas.openxmlformats.org/officeDocument/2006/relationships/oleObject" Target="embeddings/oleObject48.bin"/><Relationship Id="rId147"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2.bin"/><Relationship Id="rId93" Type="http://schemas.openxmlformats.org/officeDocument/2006/relationships/image" Target="media/image34.wmf"/><Relationship Id="rId98" Type="http://schemas.openxmlformats.org/officeDocument/2006/relationships/oleObject" Target="embeddings/oleObject34.bin"/><Relationship Id="rId121" Type="http://schemas.openxmlformats.org/officeDocument/2006/relationships/image" Target="media/image48.wmf"/><Relationship Id="rId142" Type="http://schemas.openxmlformats.org/officeDocument/2006/relationships/oleObject" Target="embeddings/oleObject56.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header" Target="header1.xml"/><Relationship Id="rId67" Type="http://schemas.openxmlformats.org/officeDocument/2006/relationships/image" Target="media/image21.wmf"/><Relationship Id="rId116" Type="http://schemas.openxmlformats.org/officeDocument/2006/relationships/oleObject" Target="embeddings/oleObject43.bin"/><Relationship Id="rId137" Type="http://schemas.openxmlformats.org/officeDocument/2006/relationships/image" Target="media/image56.wmf"/></Relationships>
</file>

<file path=word/_rels/footnotes.xml.rels><?xml version="1.0" encoding="UTF-8" standalone="yes"?>
<Relationships xmlns="http://schemas.openxmlformats.org/package/2006/relationships"><Relationship Id="rId3" Type="http://schemas.openxmlformats.org/officeDocument/2006/relationships/hyperlink" Target="garantF1://57471439.0" TargetMode="External"/><Relationship Id="rId2" Type="http://schemas.openxmlformats.org/officeDocument/2006/relationships/hyperlink" Target="garantF1://57634721.0" TargetMode="External"/><Relationship Id="rId1" Type="http://schemas.openxmlformats.org/officeDocument/2006/relationships/hyperlink" Target="garantF1://57284147.8"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mou1811\Documents\&#1044;&#1080;&#1087;&#1083;&#1086;&#1084;&#1099;\&#1044;&#1080;&#1087;&#1083;&#1086;&#1084;&#1099;%20-&#1101;&#1082;&#1086;&#1085;&#1086;&#1084;&#1080;&#1082;&#1072;\&#1053;&#1072;&#1096;&#1072;%20&#1089;&#1077;&#1084;&#1100;&#1103;\&#1051;&#1080;&#1089;&#1090;%20Microsoft%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ou1811\Documents\&#1044;&#1080;&#1087;&#1083;&#1086;&#1084;&#1099;\&#1044;&#1080;&#1087;&#1083;&#1086;&#1084;&#1099;%20-&#1101;&#1082;&#1086;&#1085;&#1086;&#1084;&#1080;&#1082;&#1072;\&#1053;&#1072;&#1096;&#1072;%20&#1089;&#1077;&#1084;&#1100;&#1103;\&#1051;&#1080;&#1089;&#1090;%20Microsoft%20Excel.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4.xml.rels><?xml version="1.0" encoding="UTF-8" standalone="yes"?>
<Relationships xmlns="http://schemas.openxmlformats.org/package/2006/relationships"><Relationship Id="rId1" Type="http://schemas.openxmlformats.org/officeDocument/2006/relationships/oleObject" Target="file:///C:\Users\mou1811\Documents\&#1044;&#1080;&#1087;&#1083;&#1086;&#1084;&#1099;\&#1044;&#1080;&#1087;&#1083;&#1086;&#1084;&#1099;%20-&#1101;&#1082;&#1086;&#1085;&#1086;&#1084;&#1080;&#1082;&#1072;\&#1053;&#1072;&#1096;&#1072;%20&#1089;&#1077;&#1084;&#1100;&#1103;\&#1051;&#1080;&#1089;&#1090;%20Microsoft%20Excel.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b="0">
                <a:latin typeface="Times New Roman" panose="02020603050405020304" pitchFamily="18" charset="0"/>
                <a:cs typeface="Times New Roman" panose="02020603050405020304" pitchFamily="18" charset="0"/>
              </a:rPr>
              <a:t>Объем производства продукции, шт</a:t>
            </a:r>
          </a:p>
        </c:rich>
      </c:tx>
      <c:layout>
        <c:manualLayout>
          <c:xMode val="edge"/>
          <c:yMode val="edge"/>
          <c:x val="0.23981067259137009"/>
          <c:y val="2.4542621047858919E-2"/>
        </c:manualLayout>
      </c:layout>
      <c:overlay val="0"/>
    </c:title>
    <c:autoTitleDeleted val="0"/>
    <c:plotArea>
      <c:layout>
        <c:manualLayout>
          <c:layoutTarget val="inner"/>
          <c:xMode val="edge"/>
          <c:yMode val="edge"/>
          <c:x val="9.2738407699037614E-2"/>
          <c:y val="0.35672462817147854"/>
          <c:w val="0.84892825896762902"/>
          <c:h val="0.47598571011956836"/>
        </c:manualLayout>
      </c:layout>
      <c:lineChart>
        <c:grouping val="standard"/>
        <c:varyColors val="0"/>
        <c:ser>
          <c:idx val="0"/>
          <c:order val="0"/>
          <c:cat>
            <c:strRef>
              <c:f>Лист1!$B$2:$D$3</c:f>
              <c:strCache>
                <c:ptCount val="3"/>
                <c:pt idx="0">
                  <c:v>2012</c:v>
                </c:pt>
                <c:pt idx="1">
                  <c:v>2013</c:v>
                </c:pt>
                <c:pt idx="2">
                  <c:v>2014</c:v>
                </c:pt>
              </c:strCache>
            </c:strRef>
          </c:cat>
          <c:val>
            <c:numRef>
              <c:f>Лист1!$B$4:$D$4</c:f>
              <c:numCache>
                <c:formatCode>#,##0</c:formatCode>
                <c:ptCount val="3"/>
                <c:pt idx="0">
                  <c:v>5724</c:v>
                </c:pt>
                <c:pt idx="1">
                  <c:v>6582</c:v>
                </c:pt>
                <c:pt idx="2">
                  <c:v>8051</c:v>
                </c:pt>
              </c:numCache>
            </c:numRef>
          </c:val>
          <c:smooth val="0"/>
        </c:ser>
        <c:dLbls>
          <c:showLegendKey val="0"/>
          <c:showVal val="0"/>
          <c:showCatName val="0"/>
          <c:showSerName val="0"/>
          <c:showPercent val="0"/>
          <c:showBubbleSize val="0"/>
        </c:dLbls>
        <c:marker val="1"/>
        <c:smooth val="0"/>
        <c:axId val="109887872"/>
        <c:axId val="109889408"/>
      </c:lineChart>
      <c:catAx>
        <c:axId val="109887872"/>
        <c:scaling>
          <c:orientation val="minMax"/>
        </c:scaling>
        <c:delete val="0"/>
        <c:axPos val="b"/>
        <c:majorTickMark val="none"/>
        <c:minorTickMark val="none"/>
        <c:tickLblPos val="nextTo"/>
        <c:crossAx val="109889408"/>
        <c:crosses val="autoZero"/>
        <c:auto val="1"/>
        <c:lblAlgn val="ctr"/>
        <c:lblOffset val="100"/>
        <c:noMultiLvlLbl val="0"/>
      </c:catAx>
      <c:valAx>
        <c:axId val="109889408"/>
        <c:scaling>
          <c:orientation val="minMax"/>
        </c:scaling>
        <c:delete val="0"/>
        <c:axPos val="l"/>
        <c:majorGridlines>
          <c:spPr>
            <a:ln>
              <a:noFill/>
            </a:ln>
          </c:spPr>
        </c:majorGridlines>
        <c:numFmt formatCode="#,##0" sourceLinked="1"/>
        <c:majorTickMark val="none"/>
        <c:minorTickMark val="none"/>
        <c:tickLblPos val="nextTo"/>
        <c:spPr>
          <a:ln w="9525">
            <a:noFill/>
          </a:ln>
        </c:spPr>
        <c:crossAx val="109887872"/>
        <c:crosses val="autoZero"/>
        <c:crossBetween val="between"/>
      </c:valAx>
      <c:spPr>
        <a:noFill/>
        <a:ln w="25400">
          <a:noFill/>
        </a:ln>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Лист1!$A$5</c:f>
              <c:strCache>
                <c:ptCount val="1"/>
                <c:pt idx="0">
                  <c:v> Валовая продукция, тыс. руб.</c:v>
                </c:pt>
              </c:strCache>
            </c:strRef>
          </c:tx>
          <c:invertIfNegative val="0"/>
          <c:cat>
            <c:strRef>
              <c:f>Лист1!$B$2:$D$3</c:f>
              <c:strCache>
                <c:ptCount val="3"/>
                <c:pt idx="0">
                  <c:v>2012</c:v>
                </c:pt>
                <c:pt idx="1">
                  <c:v>2013</c:v>
                </c:pt>
                <c:pt idx="2">
                  <c:v>2014</c:v>
                </c:pt>
              </c:strCache>
            </c:strRef>
          </c:cat>
          <c:val>
            <c:numRef>
              <c:f>Лист1!$B$5:$D$5</c:f>
              <c:numCache>
                <c:formatCode>General</c:formatCode>
                <c:ptCount val="3"/>
                <c:pt idx="0" formatCode="#,##0">
                  <c:v>52125</c:v>
                </c:pt>
                <c:pt idx="1">
                  <c:v>57068</c:v>
                </c:pt>
                <c:pt idx="2" formatCode="#,##0">
                  <c:v>64342</c:v>
                </c:pt>
              </c:numCache>
            </c:numRef>
          </c:val>
        </c:ser>
        <c:ser>
          <c:idx val="1"/>
          <c:order val="1"/>
          <c:tx>
            <c:strRef>
              <c:f>Лист1!$A$6</c:f>
              <c:strCache>
                <c:ptCount val="1"/>
                <c:pt idx="0">
                  <c:v>Реализованная продукция, тыс. руб.</c:v>
                </c:pt>
              </c:strCache>
            </c:strRef>
          </c:tx>
          <c:invertIfNegative val="0"/>
          <c:trendline>
            <c:trendlineType val="linear"/>
            <c:dispRSqr val="0"/>
            <c:dispEq val="0"/>
          </c:trendline>
          <c:cat>
            <c:strRef>
              <c:f>Лист1!$B$2:$D$3</c:f>
              <c:strCache>
                <c:ptCount val="3"/>
                <c:pt idx="0">
                  <c:v>2012</c:v>
                </c:pt>
                <c:pt idx="1">
                  <c:v>2013</c:v>
                </c:pt>
                <c:pt idx="2">
                  <c:v>2014</c:v>
                </c:pt>
              </c:strCache>
            </c:strRef>
          </c:cat>
          <c:val>
            <c:numRef>
              <c:f>Лист1!$B$6:$D$6</c:f>
              <c:numCache>
                <c:formatCode>#,##0</c:formatCode>
                <c:ptCount val="3"/>
                <c:pt idx="0">
                  <c:v>43615</c:v>
                </c:pt>
                <c:pt idx="1">
                  <c:v>49827</c:v>
                </c:pt>
                <c:pt idx="2">
                  <c:v>55065</c:v>
                </c:pt>
              </c:numCache>
            </c:numRef>
          </c:val>
        </c:ser>
        <c:dLbls>
          <c:showLegendKey val="0"/>
          <c:showVal val="0"/>
          <c:showCatName val="0"/>
          <c:showSerName val="0"/>
          <c:showPercent val="0"/>
          <c:showBubbleSize val="0"/>
        </c:dLbls>
        <c:gapWidth val="150"/>
        <c:axId val="109607936"/>
        <c:axId val="109609728"/>
      </c:barChart>
      <c:catAx>
        <c:axId val="109607936"/>
        <c:scaling>
          <c:orientation val="minMax"/>
        </c:scaling>
        <c:delete val="0"/>
        <c:axPos val="b"/>
        <c:majorTickMark val="out"/>
        <c:minorTickMark val="none"/>
        <c:tickLblPos val="nextTo"/>
        <c:crossAx val="109609728"/>
        <c:crosses val="autoZero"/>
        <c:auto val="1"/>
        <c:lblAlgn val="ctr"/>
        <c:lblOffset val="100"/>
        <c:noMultiLvlLbl val="0"/>
      </c:catAx>
      <c:valAx>
        <c:axId val="109609728"/>
        <c:scaling>
          <c:orientation val="minMax"/>
        </c:scaling>
        <c:delete val="0"/>
        <c:axPos val="l"/>
        <c:majorGridlines/>
        <c:numFmt formatCode="#,##0" sourceLinked="1"/>
        <c:majorTickMark val="out"/>
        <c:minorTickMark val="none"/>
        <c:tickLblPos val="nextTo"/>
        <c:crossAx val="109607936"/>
        <c:crosses val="autoZero"/>
        <c:crossBetween val="between"/>
      </c:valAx>
    </c:plotArea>
    <c:legend>
      <c:legendPos val="r"/>
      <c:legendEntry>
        <c:idx val="0"/>
        <c:txPr>
          <a:bodyPr/>
          <a:lstStyle/>
          <a:p>
            <a:pPr>
              <a:defRPr>
                <a:latin typeface="Times New Roman" panose="02020603050405020304" pitchFamily="18" charset="0"/>
                <a:cs typeface="Times New Roman" panose="02020603050405020304" pitchFamily="18" charset="0"/>
              </a:defRPr>
            </a:pPr>
            <a:endParaRPr lang="ru-RU"/>
          </a:p>
        </c:txPr>
      </c:legendEntry>
      <c:legendEntry>
        <c:idx val="1"/>
        <c:txPr>
          <a:bodyPr/>
          <a:lstStyle/>
          <a:p>
            <a:pPr>
              <a:defRPr>
                <a:latin typeface="Times New Roman" panose="02020603050405020304" pitchFamily="18" charset="0"/>
                <a:cs typeface="Times New Roman" panose="02020603050405020304" pitchFamily="18" charset="0"/>
              </a:defRPr>
            </a:pPr>
            <a:endParaRPr lang="ru-RU"/>
          </a:p>
        </c:txPr>
      </c:legendEntry>
      <c:legendEntry>
        <c:idx val="2"/>
        <c:txPr>
          <a:bodyPr/>
          <a:lstStyle/>
          <a:p>
            <a:pPr>
              <a:defRPr>
                <a:latin typeface="Times New Roman" panose="02020603050405020304" pitchFamily="18" charset="0"/>
                <a:cs typeface="Times New Roman" panose="02020603050405020304" pitchFamily="18" charset="0"/>
              </a:defRPr>
            </a:pPr>
            <a:endParaRPr lang="ru-RU"/>
          </a:p>
        </c:txPr>
      </c:legendEntry>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Лист1!$F$2</c:f>
              <c:strCache>
                <c:ptCount val="1"/>
                <c:pt idx="0">
                  <c:v>2014</c:v>
                </c:pt>
              </c:strCache>
            </c:strRef>
          </c:tx>
          <c:explosion val="25"/>
          <c:dLbls>
            <c:dLbl>
              <c:idx val="0"/>
              <c:layout>
                <c:manualLayout>
                  <c:x val="-5.4138945444351314E-2"/>
                  <c:y val="-5.9189927762909822E-2"/>
                </c:manualLayout>
              </c:layout>
              <c:showLegendKey val="0"/>
              <c:showVal val="1"/>
              <c:showCatName val="1"/>
              <c:showSerName val="0"/>
              <c:showPercent val="0"/>
              <c:showBubbleSize val="0"/>
            </c:dLbl>
            <c:dLbl>
              <c:idx val="1"/>
              <c:layout>
                <c:manualLayout>
                  <c:x val="-3.4068963369050585E-3"/>
                  <c:y val="-0.12220551735415991"/>
                </c:manualLayout>
              </c:layout>
              <c:showLegendKey val="0"/>
              <c:showVal val="1"/>
              <c:showCatName val="1"/>
              <c:showSerName val="0"/>
              <c:showPercent val="0"/>
              <c:showBubbleSize val="0"/>
            </c:dLbl>
            <c:dLbl>
              <c:idx val="2"/>
              <c:layout>
                <c:manualLayout>
                  <c:x val="-2.3013629001200644E-2"/>
                  <c:y val="-0.11760737053947053"/>
                </c:manualLayout>
              </c:layout>
              <c:showLegendKey val="0"/>
              <c:showVal val="1"/>
              <c:showCatName val="1"/>
              <c:showSerName val="0"/>
              <c:showPercent val="0"/>
              <c:showBubbleSize val="0"/>
            </c:dLbl>
            <c:dLbl>
              <c:idx val="5"/>
              <c:layout>
                <c:manualLayout>
                  <c:x val="-1.8352994812314525E-4"/>
                  <c:y val="3.8252705066011375E-2"/>
                </c:manualLayout>
              </c:layout>
              <c:showLegendKey val="0"/>
              <c:showVal val="1"/>
              <c:showCatName val="1"/>
              <c:showSerName val="0"/>
              <c:showPercent val="0"/>
              <c:showBubbleSize val="0"/>
            </c:dLbl>
            <c:dLbl>
              <c:idx val="6"/>
              <c:layout>
                <c:manualLayout>
                  <c:x val="-5.7959536336451983E-2"/>
                  <c:y val="7.5270153536180925E-2"/>
                </c:manualLayout>
              </c:layout>
              <c:showLegendKey val="0"/>
              <c:showVal val="1"/>
              <c:showCatName val="1"/>
              <c:showSerName val="0"/>
              <c:showPercent val="0"/>
              <c:showBubbleSize val="0"/>
            </c:dLbl>
            <c:dLbl>
              <c:idx val="10"/>
              <c:layout>
                <c:manualLayout>
                  <c:x val="-3.2621519125342634E-2"/>
                  <c:y val="-4.2792178905074953E-2"/>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Лист1!$A$4:$A$14</c:f>
              <c:strCache>
                <c:ptCount val="11"/>
                <c:pt idx="0">
                  <c:v>1.     Качели</c:v>
                </c:pt>
                <c:pt idx="1">
                  <c:v>2.     Качалки</c:v>
                </c:pt>
                <c:pt idx="2">
                  <c:v>3.     Карусели</c:v>
                </c:pt>
                <c:pt idx="3">
                  <c:v>4.     Горки</c:v>
                </c:pt>
                <c:pt idx="4">
                  <c:v>5.     Песочницы</c:v>
                </c:pt>
                <c:pt idx="5">
                  <c:v>6.     Детские игровые комплексы</c:v>
                </c:pt>
                <c:pt idx="6">
                  <c:v>7.     Спортивное оборудование</c:v>
                </c:pt>
                <c:pt idx="7">
                  <c:v>8.     Игровое оборудование</c:v>
                </c:pt>
                <c:pt idx="8">
                  <c:v>9.     Парковая мебель</c:v>
                </c:pt>
                <c:pt idx="9">
                  <c:v>10.  Ограждения</c:v>
                </c:pt>
                <c:pt idx="10">
                  <c:v>11.  Прочее</c:v>
                </c:pt>
              </c:strCache>
            </c:strRef>
          </c:cat>
          <c:val>
            <c:numRef>
              <c:f>Лист1!$G$4:$G$14</c:f>
              <c:numCache>
                <c:formatCode>0\,0%</c:formatCode>
                <c:ptCount val="11"/>
                <c:pt idx="0">
                  <c:v>6.9929201341448269E-2</c:v>
                </c:pt>
                <c:pt idx="1">
                  <c:v>9.0050925350888086E-2</c:v>
                </c:pt>
                <c:pt idx="2">
                  <c:v>4.2230778785244068E-2</c:v>
                </c:pt>
                <c:pt idx="3">
                  <c:v>4.5708607626381813E-2</c:v>
                </c:pt>
                <c:pt idx="4">
                  <c:v>8.8808843621910327E-2</c:v>
                </c:pt>
                <c:pt idx="5">
                  <c:v>4.0243448018879642E-2</c:v>
                </c:pt>
                <c:pt idx="6">
                  <c:v>5.7508384051670601E-2</c:v>
                </c:pt>
                <c:pt idx="7">
                  <c:v>8.3219475841510376E-2</c:v>
                </c:pt>
                <c:pt idx="8">
                  <c:v>0.15339709352875419</c:v>
                </c:pt>
                <c:pt idx="9">
                  <c:v>0.27897155632840642</c:v>
                </c:pt>
                <c:pt idx="10">
                  <c:v>4.9931685504906224E-2</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Лист1!$A$3</c:f>
              <c:strCache>
                <c:ptCount val="1"/>
                <c:pt idx="0">
                  <c:v>Коэффициент обновления</c:v>
                </c:pt>
              </c:strCache>
            </c:strRef>
          </c:tx>
          <c:cat>
            <c:numRef>
              <c:f>Лист1!$B$2:$D$2</c:f>
              <c:numCache>
                <c:formatCode>General</c:formatCode>
                <c:ptCount val="3"/>
                <c:pt idx="0">
                  <c:v>2012</c:v>
                </c:pt>
                <c:pt idx="1">
                  <c:v>2013</c:v>
                </c:pt>
                <c:pt idx="2">
                  <c:v>2014</c:v>
                </c:pt>
              </c:numCache>
            </c:numRef>
          </c:cat>
          <c:val>
            <c:numRef>
              <c:f>Лист1!$B$3:$D$3</c:f>
              <c:numCache>
                <c:formatCode>General</c:formatCode>
                <c:ptCount val="3"/>
                <c:pt idx="0">
                  <c:v>0</c:v>
                </c:pt>
                <c:pt idx="1">
                  <c:v>0.6</c:v>
                </c:pt>
                <c:pt idx="2">
                  <c:v>0.25</c:v>
                </c:pt>
              </c:numCache>
            </c:numRef>
          </c:val>
          <c:smooth val="0"/>
        </c:ser>
        <c:ser>
          <c:idx val="1"/>
          <c:order val="1"/>
          <c:tx>
            <c:strRef>
              <c:f>Лист1!$A$4</c:f>
              <c:strCache>
                <c:ptCount val="1"/>
                <c:pt idx="0">
                  <c:v>Коэффициент выбытия </c:v>
                </c:pt>
              </c:strCache>
            </c:strRef>
          </c:tx>
          <c:cat>
            <c:numRef>
              <c:f>Лист1!$B$2:$D$2</c:f>
              <c:numCache>
                <c:formatCode>General</c:formatCode>
                <c:ptCount val="3"/>
                <c:pt idx="0">
                  <c:v>2012</c:v>
                </c:pt>
                <c:pt idx="1">
                  <c:v>2013</c:v>
                </c:pt>
                <c:pt idx="2">
                  <c:v>2014</c:v>
                </c:pt>
              </c:numCache>
            </c:numRef>
          </c:cat>
          <c:val>
            <c:numRef>
              <c:f>Лист1!$B$4:$D$4</c:f>
              <c:numCache>
                <c:formatCode>General</c:formatCode>
                <c:ptCount val="3"/>
                <c:pt idx="0">
                  <c:v>0.2</c:v>
                </c:pt>
                <c:pt idx="1">
                  <c:v>0</c:v>
                </c:pt>
                <c:pt idx="2">
                  <c:v>0</c:v>
                </c:pt>
              </c:numCache>
            </c:numRef>
          </c:val>
          <c:smooth val="0"/>
        </c:ser>
        <c:ser>
          <c:idx val="2"/>
          <c:order val="2"/>
          <c:tx>
            <c:strRef>
              <c:f>Лист1!$A$5</c:f>
              <c:strCache>
                <c:ptCount val="1"/>
                <c:pt idx="0">
                  <c:v>Коэффициент прироста </c:v>
                </c:pt>
              </c:strCache>
            </c:strRef>
          </c:tx>
          <c:cat>
            <c:numRef>
              <c:f>Лист1!$B$2:$D$2</c:f>
              <c:numCache>
                <c:formatCode>General</c:formatCode>
                <c:ptCount val="3"/>
                <c:pt idx="0">
                  <c:v>2012</c:v>
                </c:pt>
                <c:pt idx="1">
                  <c:v>2013</c:v>
                </c:pt>
                <c:pt idx="2">
                  <c:v>2014</c:v>
                </c:pt>
              </c:numCache>
            </c:numRef>
          </c:cat>
          <c:val>
            <c:numRef>
              <c:f>Лист1!$B$5:$D$5</c:f>
              <c:numCache>
                <c:formatCode>General</c:formatCode>
                <c:ptCount val="3"/>
                <c:pt idx="0">
                  <c:v>0.2</c:v>
                </c:pt>
                <c:pt idx="1">
                  <c:v>1.5</c:v>
                </c:pt>
                <c:pt idx="2">
                  <c:v>0.3</c:v>
                </c:pt>
              </c:numCache>
            </c:numRef>
          </c:val>
          <c:smooth val="0"/>
        </c:ser>
        <c:dLbls>
          <c:showLegendKey val="0"/>
          <c:showVal val="0"/>
          <c:showCatName val="0"/>
          <c:showSerName val="0"/>
          <c:showPercent val="0"/>
          <c:showBubbleSize val="0"/>
        </c:dLbls>
        <c:marker val="1"/>
        <c:smooth val="0"/>
        <c:axId val="232143104"/>
        <c:axId val="232165376"/>
      </c:lineChart>
      <c:catAx>
        <c:axId val="232143104"/>
        <c:scaling>
          <c:orientation val="minMax"/>
        </c:scaling>
        <c:delete val="0"/>
        <c:axPos val="b"/>
        <c:numFmt formatCode="General" sourceLinked="1"/>
        <c:majorTickMark val="out"/>
        <c:minorTickMark val="none"/>
        <c:tickLblPos val="nextTo"/>
        <c:crossAx val="232165376"/>
        <c:crosses val="autoZero"/>
        <c:auto val="1"/>
        <c:lblAlgn val="ctr"/>
        <c:lblOffset val="100"/>
        <c:noMultiLvlLbl val="0"/>
      </c:catAx>
      <c:valAx>
        <c:axId val="232165376"/>
        <c:scaling>
          <c:orientation val="minMax"/>
        </c:scaling>
        <c:delete val="0"/>
        <c:axPos val="l"/>
        <c:majorGridlines>
          <c:spPr>
            <a:ln>
              <a:noFill/>
            </a:ln>
          </c:spPr>
        </c:majorGridlines>
        <c:numFmt formatCode="General" sourceLinked="1"/>
        <c:majorTickMark val="out"/>
        <c:minorTickMark val="none"/>
        <c:tickLblPos val="nextTo"/>
        <c:crossAx val="232143104"/>
        <c:crosses val="autoZero"/>
        <c:crossBetween val="between"/>
      </c:valAx>
    </c:plotArea>
    <c:legend>
      <c:legendPos val="r"/>
      <c:legendEntry>
        <c:idx val="0"/>
        <c:txPr>
          <a:bodyPr/>
          <a:lstStyle/>
          <a:p>
            <a:pPr>
              <a:defRPr>
                <a:latin typeface="Times New Roman" panose="02020603050405020304" pitchFamily="18" charset="0"/>
                <a:cs typeface="Times New Roman" panose="02020603050405020304" pitchFamily="18" charset="0"/>
              </a:defRPr>
            </a:pPr>
            <a:endParaRPr lang="ru-RU"/>
          </a:p>
        </c:txPr>
      </c:legendEntry>
      <c:legendEntry>
        <c:idx val="1"/>
        <c:txPr>
          <a:bodyPr/>
          <a:lstStyle/>
          <a:p>
            <a:pPr>
              <a:defRPr>
                <a:latin typeface="Times New Roman" panose="02020603050405020304" pitchFamily="18" charset="0"/>
                <a:cs typeface="Times New Roman" panose="02020603050405020304" pitchFamily="18" charset="0"/>
              </a:defRPr>
            </a:pPr>
            <a:endParaRPr lang="ru-RU"/>
          </a:p>
        </c:txPr>
      </c:legendEntry>
      <c:legendEntry>
        <c:idx val="2"/>
        <c:txPr>
          <a:bodyPr/>
          <a:lstStyle/>
          <a:p>
            <a:pPr>
              <a:defRPr>
                <a:latin typeface="Times New Roman" panose="02020603050405020304" pitchFamily="18" charset="0"/>
                <a:cs typeface="Times New Roman" panose="02020603050405020304" pitchFamily="18" charset="0"/>
              </a:defRPr>
            </a:pPr>
            <a:endParaRPr lang="ru-RU"/>
          </a:p>
        </c:txPr>
      </c:legendEntry>
      <c:layout>
        <c:manualLayout>
          <c:xMode val="edge"/>
          <c:yMode val="edge"/>
          <c:x val="0.65609373403347071"/>
          <c:y val="4.617147314789986E-3"/>
          <c:w val="0.32995186280294514"/>
          <c:h val="0.93851476988673133"/>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explosion val="25"/>
          <c:dLbls>
            <c:dLbl>
              <c:idx val="0"/>
              <c:layout>
                <c:manualLayout>
                  <c:x val="4.6762803536554647E-2"/>
                  <c:y val="-0.16508353226653966"/>
                </c:manualLayout>
              </c:layout>
              <c:showLegendKey val="0"/>
              <c:showVal val="1"/>
              <c:showCatName val="1"/>
              <c:showSerName val="0"/>
              <c:showPercent val="0"/>
              <c:showBubbleSize val="0"/>
            </c:dLbl>
            <c:txPr>
              <a:bodyPr/>
              <a:lstStyle/>
              <a:p>
                <a:pPr>
                  <a:defRPr sz="1000">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0"/>
            <c:showBubbleSize val="0"/>
            <c:showLeaderLines val="1"/>
          </c:dLbls>
          <c:cat>
            <c:strRef>
              <c:f>Лист1!$A$5:$A$8</c:f>
              <c:strCache>
                <c:ptCount val="4"/>
                <c:pt idx="0">
                  <c:v>основные рабочие</c:v>
                </c:pt>
                <c:pt idx="1">
                  <c:v>вспомогательные рабочие</c:v>
                </c:pt>
                <c:pt idx="2">
                  <c:v>руководители</c:v>
                </c:pt>
                <c:pt idx="3">
                  <c:v>специалисты</c:v>
                </c:pt>
              </c:strCache>
            </c:strRef>
          </c:cat>
          <c:val>
            <c:numRef>
              <c:f>Лист1!$D$5:$D$8</c:f>
              <c:numCache>
                <c:formatCode>General</c:formatCode>
                <c:ptCount val="4"/>
                <c:pt idx="0">
                  <c:v>20</c:v>
                </c:pt>
                <c:pt idx="1">
                  <c:v>11</c:v>
                </c:pt>
                <c:pt idx="2">
                  <c:v>4</c:v>
                </c:pt>
                <c:pt idx="3">
                  <c:v>5</c:v>
                </c:pt>
              </c:numCache>
            </c:numRef>
          </c:val>
        </c:ser>
        <c:dLbls>
          <c:showLegendKey val="0"/>
          <c:showVal val="1"/>
          <c:showCatName val="0"/>
          <c:showSerName val="0"/>
          <c:showPercent val="0"/>
          <c:showBubbleSize val="0"/>
          <c:showLeaderLines val="1"/>
        </c:dLbls>
        <c:firstSliceAng val="0"/>
      </c:pie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28190746225529151"/>
          <c:y val="0.15959220079219696"/>
          <c:w val="0.52886664545531048"/>
          <c:h val="0.40387120646402519"/>
        </c:manualLayout>
      </c:layout>
      <c:bar3DChart>
        <c:barDir val="col"/>
        <c:grouping val="clustered"/>
        <c:varyColors val="0"/>
        <c:ser>
          <c:idx val="0"/>
          <c:order val="0"/>
          <c:tx>
            <c:strRef>
              <c:f>Лист1!$B$2</c:f>
              <c:strCache>
                <c:ptCount val="1"/>
                <c:pt idx="0">
                  <c:v>2012</c:v>
                </c:pt>
              </c:strCache>
            </c:strRef>
          </c:tx>
          <c:invertIfNegative val="0"/>
          <c:cat>
            <c:strRef>
              <c:f>Лист1!$A$3:$A$12</c:f>
              <c:strCache>
                <c:ptCount val="10"/>
                <c:pt idx="0">
                  <c:v>Выручка, тыс. руб.</c:v>
                </c:pt>
                <c:pt idx="1">
                  <c:v>Прибыль от продаж, тыс. руб.</c:v>
                </c:pt>
                <c:pt idx="2">
                  <c:v>Чистая прибыль, тыс. руб.</c:v>
                </c:pt>
                <c:pt idx="3">
                  <c:v>Фонд заработной платы ППП, тыс. руб.</c:v>
                </c:pt>
                <c:pt idx="4">
                  <c:v>Среднесписочная численность ППП, чел.</c:v>
                </c:pt>
                <c:pt idx="5">
                  <c:v>Среднегодовая зарплата одного работника, тыс. руб.</c:v>
                </c:pt>
                <c:pt idx="6">
                  <c:v>Среднемесячная заработная плата на одного работника, руб.</c:v>
                </c:pt>
                <c:pt idx="7">
                  <c:v>Уровень фонда заработной платы, % к выручке ((п. 4 : п. 1) х 100%)</c:v>
                </c:pt>
                <c:pt idx="8">
                  <c:v>Прибыль на рубль заработной платы, руб.(п. 2 : п. 4)</c:v>
                </c:pt>
                <c:pt idx="9">
                  <c:v>Чистая прибыль на рубль заработной платы, руб.(п. 3 : п. 4)</c:v>
                </c:pt>
              </c:strCache>
            </c:strRef>
          </c:cat>
          <c:val>
            <c:numRef>
              <c:f>Лист1!$B$3:$B$6</c:f>
              <c:numCache>
                <c:formatCode>General</c:formatCode>
                <c:ptCount val="4"/>
                <c:pt idx="0" formatCode="#,##0">
                  <c:v>43615</c:v>
                </c:pt>
                <c:pt idx="1">
                  <c:v>3489.2000000000003</c:v>
                </c:pt>
                <c:pt idx="2">
                  <c:v>2791.36</c:v>
                </c:pt>
                <c:pt idx="3">
                  <c:v>11793.599999999999</c:v>
                </c:pt>
              </c:numCache>
            </c:numRef>
          </c:val>
        </c:ser>
        <c:ser>
          <c:idx val="1"/>
          <c:order val="1"/>
          <c:tx>
            <c:strRef>
              <c:f>Лист1!$C$2</c:f>
              <c:strCache>
                <c:ptCount val="1"/>
                <c:pt idx="0">
                  <c:v>2013</c:v>
                </c:pt>
              </c:strCache>
            </c:strRef>
          </c:tx>
          <c:invertIfNegative val="0"/>
          <c:cat>
            <c:strRef>
              <c:f>Лист1!$A$3:$A$12</c:f>
              <c:strCache>
                <c:ptCount val="10"/>
                <c:pt idx="0">
                  <c:v>Выручка, тыс. руб.</c:v>
                </c:pt>
                <c:pt idx="1">
                  <c:v>Прибыль от продаж, тыс. руб.</c:v>
                </c:pt>
                <c:pt idx="2">
                  <c:v>Чистая прибыль, тыс. руб.</c:v>
                </c:pt>
                <c:pt idx="3">
                  <c:v>Фонд заработной платы ППП, тыс. руб.</c:v>
                </c:pt>
                <c:pt idx="4">
                  <c:v>Среднесписочная численность ППП, чел.</c:v>
                </c:pt>
                <c:pt idx="5">
                  <c:v>Среднегодовая зарплата одного работника, тыс. руб.</c:v>
                </c:pt>
                <c:pt idx="6">
                  <c:v>Среднемесячная заработная плата на одного работника, руб.</c:v>
                </c:pt>
                <c:pt idx="7">
                  <c:v>Уровень фонда заработной платы, % к выручке ((п. 4 : п. 1) х 100%)</c:v>
                </c:pt>
                <c:pt idx="8">
                  <c:v>Прибыль на рубль заработной платы, руб.(п. 2 : п. 4)</c:v>
                </c:pt>
                <c:pt idx="9">
                  <c:v>Чистая прибыль на рубль заработной платы, руб.(п. 3 : п. 4)</c:v>
                </c:pt>
              </c:strCache>
            </c:strRef>
          </c:cat>
          <c:val>
            <c:numRef>
              <c:f>Лист1!$C$3:$C$6</c:f>
              <c:numCache>
                <c:formatCode>General</c:formatCode>
                <c:ptCount val="4"/>
                <c:pt idx="0" formatCode="#,##0">
                  <c:v>49827</c:v>
                </c:pt>
                <c:pt idx="1">
                  <c:v>4235.2950000000001</c:v>
                </c:pt>
                <c:pt idx="2">
                  <c:v>3388.2359999999999</c:v>
                </c:pt>
                <c:pt idx="3">
                  <c:v>15100.800000000003</c:v>
                </c:pt>
              </c:numCache>
            </c:numRef>
          </c:val>
        </c:ser>
        <c:ser>
          <c:idx val="2"/>
          <c:order val="2"/>
          <c:tx>
            <c:strRef>
              <c:f>Лист1!$D$2</c:f>
              <c:strCache>
                <c:ptCount val="1"/>
                <c:pt idx="0">
                  <c:v>2014</c:v>
                </c:pt>
              </c:strCache>
            </c:strRef>
          </c:tx>
          <c:invertIfNegative val="0"/>
          <c:cat>
            <c:strRef>
              <c:f>Лист1!$A$3:$A$12</c:f>
              <c:strCache>
                <c:ptCount val="10"/>
                <c:pt idx="0">
                  <c:v>Выручка, тыс. руб.</c:v>
                </c:pt>
                <c:pt idx="1">
                  <c:v>Прибыль от продаж, тыс. руб.</c:v>
                </c:pt>
                <c:pt idx="2">
                  <c:v>Чистая прибыль, тыс. руб.</c:v>
                </c:pt>
                <c:pt idx="3">
                  <c:v>Фонд заработной платы ППП, тыс. руб.</c:v>
                </c:pt>
                <c:pt idx="4">
                  <c:v>Среднесписочная численность ППП, чел.</c:v>
                </c:pt>
                <c:pt idx="5">
                  <c:v>Среднегодовая зарплата одного работника, тыс. руб.</c:v>
                </c:pt>
                <c:pt idx="6">
                  <c:v>Среднемесячная заработная плата на одного работника, руб.</c:v>
                </c:pt>
                <c:pt idx="7">
                  <c:v>Уровень фонда заработной платы, % к выручке ((п. 4 : п. 1) х 100%)</c:v>
                </c:pt>
                <c:pt idx="8">
                  <c:v>Прибыль на рубль заработной платы, руб.(п. 2 : п. 4)</c:v>
                </c:pt>
                <c:pt idx="9">
                  <c:v>Чистая прибыль на рубль заработной платы, руб.(п. 3 : п. 4)</c:v>
                </c:pt>
              </c:strCache>
            </c:strRef>
          </c:cat>
          <c:val>
            <c:numRef>
              <c:f>Лист1!$D$3:$D$6</c:f>
              <c:numCache>
                <c:formatCode>General</c:formatCode>
                <c:ptCount val="4"/>
                <c:pt idx="0" formatCode="#,##0">
                  <c:v>55065</c:v>
                </c:pt>
                <c:pt idx="1">
                  <c:v>3854.55</c:v>
                </c:pt>
                <c:pt idx="2">
                  <c:v>3083.6400000000003</c:v>
                </c:pt>
                <c:pt idx="3">
                  <c:v>15216</c:v>
                </c:pt>
              </c:numCache>
            </c:numRef>
          </c:val>
        </c:ser>
        <c:dLbls>
          <c:showLegendKey val="0"/>
          <c:showVal val="0"/>
          <c:showCatName val="0"/>
          <c:showSerName val="0"/>
          <c:showPercent val="0"/>
          <c:showBubbleSize val="0"/>
        </c:dLbls>
        <c:gapWidth val="150"/>
        <c:shape val="cylinder"/>
        <c:axId val="233648512"/>
        <c:axId val="233650048"/>
        <c:axId val="0"/>
      </c:bar3DChart>
      <c:catAx>
        <c:axId val="233648512"/>
        <c:scaling>
          <c:orientation val="minMax"/>
        </c:scaling>
        <c:delete val="0"/>
        <c:axPos val="b"/>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233650048"/>
        <c:crosses val="autoZero"/>
        <c:auto val="1"/>
        <c:lblAlgn val="ctr"/>
        <c:lblOffset val="100"/>
        <c:noMultiLvlLbl val="0"/>
      </c:catAx>
      <c:valAx>
        <c:axId val="233650048"/>
        <c:scaling>
          <c:orientation val="minMax"/>
        </c:scaling>
        <c:delete val="0"/>
        <c:axPos val="l"/>
        <c:majorGridlines/>
        <c:numFmt formatCode="#,##0"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233648512"/>
        <c:crosses val="autoZero"/>
        <c:crossBetween val="between"/>
      </c:valAx>
    </c:plotArea>
    <c:legend>
      <c:legendPos val="r"/>
      <c:overlay val="0"/>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spPr>
            <a:gradFill flip="none" rotWithShape="1">
              <a:gsLst>
                <a:gs pos="0">
                  <a:schemeClr val="accent3">
                    <a:lumMod val="75000"/>
                  </a:schemeClr>
                </a:gs>
                <a:gs pos="68000">
                  <a:schemeClr val="accent2">
                    <a:lumMod val="60000"/>
                    <a:lumOff val="40000"/>
                  </a:schemeClr>
                </a:gs>
                <a:gs pos="100000">
                  <a:schemeClr val="accent1">
                    <a:tint val="23500"/>
                    <a:satMod val="160000"/>
                  </a:schemeClr>
                </a:gs>
              </a:gsLst>
              <a:path path="circle">
                <a:fillToRect r="100000" b="100000"/>
              </a:path>
              <a:tileRect l="-100000" t="-100000"/>
            </a:gradFill>
          </c:spPr>
          <c:invertIfNegative val="0"/>
          <c:dLbls>
            <c:dLbl>
              <c:idx val="0"/>
              <c:layout>
                <c:manualLayout>
                  <c:x val="-2.5462668816039986E-17"/>
                  <c:y val="-5.5555555555555552E-2"/>
                </c:manualLayout>
              </c:layout>
              <c:showLegendKey val="0"/>
              <c:showVal val="1"/>
              <c:showCatName val="0"/>
              <c:showSerName val="0"/>
              <c:showPercent val="0"/>
              <c:showBubbleSize val="0"/>
            </c:dLbl>
            <c:dLbl>
              <c:idx val="1"/>
              <c:layout>
                <c:manualLayout>
                  <c:x val="0"/>
                  <c:y val="-6.9444444444444461E-2"/>
                </c:manualLayout>
              </c:layout>
              <c:showLegendKey val="0"/>
              <c:showVal val="1"/>
              <c:showCatName val="0"/>
              <c:showSerName val="0"/>
              <c:showPercent val="0"/>
              <c:showBubbleSize val="0"/>
            </c:dLbl>
            <c:dLbl>
              <c:idx val="2"/>
              <c:layout>
                <c:manualLayout>
                  <c:x val="1.9444444444444445E-2"/>
                  <c:y val="-5.5555555555555511E-2"/>
                </c:manualLayout>
              </c:layout>
              <c:showLegendKey val="0"/>
              <c:showVal val="1"/>
              <c:showCatName val="0"/>
              <c:showSerName val="0"/>
              <c:showPercent val="0"/>
              <c:showBubbleSize val="0"/>
            </c:dLbl>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dLbls>
          <c:cat>
            <c:numRef>
              <c:f>Лист1!$B$70:$D$70</c:f>
              <c:numCache>
                <c:formatCode>General</c:formatCode>
                <c:ptCount val="3"/>
                <c:pt idx="0">
                  <c:v>2012</c:v>
                </c:pt>
                <c:pt idx="1">
                  <c:v>2013</c:v>
                </c:pt>
                <c:pt idx="2">
                  <c:v>2014</c:v>
                </c:pt>
              </c:numCache>
            </c:numRef>
          </c:cat>
          <c:val>
            <c:numRef>
              <c:f>Лист1!$B$71:$D$71</c:f>
              <c:numCache>
                <c:formatCode>0.00</c:formatCode>
                <c:ptCount val="3"/>
                <c:pt idx="0">
                  <c:v>46.796250189155096</c:v>
                </c:pt>
                <c:pt idx="1">
                  <c:v>36.403075481164834</c:v>
                </c:pt>
                <c:pt idx="2">
                  <c:v>29.713913011895038</c:v>
                </c:pt>
              </c:numCache>
            </c:numRef>
          </c:val>
          <c:shape val="box"/>
        </c:ser>
        <c:dLbls>
          <c:showLegendKey val="0"/>
          <c:showVal val="1"/>
          <c:showCatName val="0"/>
          <c:showSerName val="0"/>
          <c:showPercent val="0"/>
          <c:showBubbleSize val="0"/>
        </c:dLbls>
        <c:gapWidth val="150"/>
        <c:shape val="cylinder"/>
        <c:axId val="233691008"/>
        <c:axId val="233693952"/>
        <c:axId val="0"/>
      </c:bar3DChart>
      <c:catAx>
        <c:axId val="233691008"/>
        <c:scaling>
          <c:orientation val="minMax"/>
        </c:scaling>
        <c:delete val="0"/>
        <c:axPos val="b"/>
        <c:numFmt formatCode="General" sourceLinked="1"/>
        <c:majorTickMark val="out"/>
        <c:minorTickMark val="none"/>
        <c:tickLblPos val="nextTo"/>
        <c:txPr>
          <a:bodyPr/>
          <a:lstStyle/>
          <a:p>
            <a:pPr>
              <a:defRPr sz="1200" b="1">
                <a:latin typeface="Times New Roman" panose="02020603050405020304" pitchFamily="18" charset="0"/>
                <a:cs typeface="Times New Roman" panose="02020603050405020304" pitchFamily="18" charset="0"/>
              </a:defRPr>
            </a:pPr>
            <a:endParaRPr lang="ru-RU"/>
          </a:p>
        </c:txPr>
        <c:crossAx val="233693952"/>
        <c:crosses val="autoZero"/>
        <c:auto val="1"/>
        <c:lblAlgn val="ctr"/>
        <c:lblOffset val="100"/>
        <c:noMultiLvlLbl val="0"/>
      </c:catAx>
      <c:valAx>
        <c:axId val="233693952"/>
        <c:scaling>
          <c:orientation val="minMax"/>
        </c:scaling>
        <c:delete val="0"/>
        <c:axPos val="l"/>
        <c:majorGridlines/>
        <c:numFmt formatCode="0" sourceLinked="0"/>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23369100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7C966-1E73-44F4-B857-3EE969920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17870</Words>
  <Characters>101859</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Северсталь-метиз</Company>
  <LinksUpToDate>false</LinksUpToDate>
  <CharactersWithSpaces>119491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Мамаева Ольга Юрьевна</dc:creator>
  <cp:lastModifiedBy>Талбиев</cp:lastModifiedBy>
  <cp:revision>2</cp:revision>
  <cp:lastPrinted>2016-02-20T07:13:00Z</cp:lastPrinted>
  <dcterms:created xsi:type="dcterms:W3CDTF">2017-01-17T06:01:00Z</dcterms:created>
  <dcterms:modified xsi:type="dcterms:W3CDTF">2017-01-17T06:01:00Z</dcterms:modified>
</cp:coreProperties>
</file>