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0DB" w:rsidRPr="00EB34C9" w:rsidRDefault="00EB34C9" w:rsidP="00EB34C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sdt>
      <w:sdtPr>
        <w:id w:val="19171415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sdtEndPr>
      <w:sdtContent>
        <w:p w:rsidR="00C126F6" w:rsidRPr="00C126F6" w:rsidRDefault="00C126F6" w:rsidP="00C126F6">
          <w:pPr>
            <w:pStyle w:val="ad"/>
            <w:spacing w:before="0" w:line="360" w:lineRule="auto"/>
            <w:jc w:val="both"/>
            <w:rPr>
              <w:rFonts w:ascii="Times New Roman" w:hAnsi="Times New Roman" w:cs="Times New Roman"/>
            </w:rPr>
          </w:pPr>
        </w:p>
        <w:p w:rsidR="00C126F6" w:rsidRPr="00C126F6" w:rsidRDefault="00C126F6" w:rsidP="00C126F6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C126F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C126F6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126F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11730447" w:history="1">
            <w:r w:rsidRPr="00C126F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_Toc311730447 \h </w:instrText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126F6" w:rsidRPr="00C126F6" w:rsidRDefault="00C126F6" w:rsidP="00C126F6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11730448" w:history="1">
            <w:r w:rsidRPr="00C126F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 Социально-экономическая значимость страхования</w:t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_Toc311730448 \h </w:instrText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126F6" w:rsidRPr="00C126F6" w:rsidRDefault="00C126F6" w:rsidP="00C126F6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11730449" w:history="1">
            <w:r w:rsidRPr="00C126F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 Лизинг как капиталосберегающий фактор</w:t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_Toc311730449 \h </w:instrText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126F6" w:rsidRPr="00C126F6" w:rsidRDefault="00C126F6" w:rsidP="00C126F6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11730450" w:history="1">
            <w:r w:rsidRPr="00C126F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3. Задача</w:t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_Toc311730450 \h </w:instrText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126F6" w:rsidRPr="00C126F6" w:rsidRDefault="00C126F6" w:rsidP="00C126F6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11730451" w:history="1">
            <w:r w:rsidRPr="00C126F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_Toc311730451 \h </w:instrText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126F6" w:rsidRPr="00C126F6" w:rsidRDefault="00C126F6" w:rsidP="00C126F6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11730452" w:history="1">
            <w:r w:rsidRPr="00C126F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использованных источников</w:t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_Toc311730452 \h </w:instrText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C126F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126F6" w:rsidRDefault="00C126F6" w:rsidP="00C126F6">
          <w:pPr>
            <w:spacing w:after="0" w:line="360" w:lineRule="auto"/>
            <w:jc w:val="both"/>
          </w:pPr>
          <w:r w:rsidRPr="00C126F6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942EBF" w:rsidRDefault="00942EBF" w:rsidP="00EB34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34C9" w:rsidRDefault="00EB34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B34C9" w:rsidRDefault="00EB34C9" w:rsidP="00EB34C9">
      <w:pPr>
        <w:spacing w:after="0"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Toc311730447"/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  <w:bookmarkEnd w:id="0"/>
    </w:p>
    <w:p w:rsidR="00EB34C9" w:rsidRDefault="00EB34C9" w:rsidP="00EB3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591E" w:rsidRDefault="00FA6BAA" w:rsidP="00EB3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BAA">
        <w:rPr>
          <w:rFonts w:ascii="Times New Roman" w:hAnsi="Times New Roman" w:cs="Times New Roman"/>
          <w:sz w:val="28"/>
          <w:szCs w:val="28"/>
        </w:rPr>
        <w:t>Страхование - это экономическая категория, система экономических отношений, которые включают совокупность форм и методов формирования целевых фондов денежных средств и их использование на возмещение ущерба, обусловленного различными непредвиденными неблагоприятными явлениями (рисками).</w:t>
      </w:r>
    </w:p>
    <w:p w:rsidR="00FA6BAA" w:rsidRDefault="00FA6BAA" w:rsidP="00FA6B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Актуальность рассмотрения понятия страхование заключается в том, что страхование оказывает значительное воздействие на социально-экономическую жизнь общества. </w:t>
      </w:r>
      <w:r w:rsidRPr="00FA6BAA">
        <w:rPr>
          <w:rFonts w:ascii="Times New Roman" w:hAnsi="Times New Roman" w:cs="Times New Roman"/>
          <w:sz w:val="28"/>
          <w:szCs w:val="28"/>
        </w:rPr>
        <w:t>Именно страхование повышает инвестиционный потенциал и дает возможность увеличить состояние и богатство нации. Это важно для российской экономики, которая пока пребывает в сложном положении.</w:t>
      </w:r>
    </w:p>
    <w:p w:rsidR="00FA6BAA" w:rsidRDefault="00AD2133" w:rsidP="00FA6BAA">
      <w:pPr>
        <w:pStyle w:val="ac"/>
        <w:spacing w:before="0" w:beforeAutospacing="0" w:after="0" w:afterAutospacing="0" w:line="384" w:lineRule="auto"/>
        <w:ind w:firstLine="720"/>
        <w:jc w:val="both"/>
        <w:rPr>
          <w:spacing w:val="4"/>
          <w:sz w:val="28"/>
          <w:szCs w:val="28"/>
        </w:rPr>
      </w:pPr>
      <w:r w:rsidRPr="00886FC1">
        <w:rPr>
          <w:spacing w:val="4"/>
          <w:sz w:val="28"/>
          <w:szCs w:val="28"/>
        </w:rPr>
        <w:t xml:space="preserve">Преобразование под воздействием научно-технического прогресса сферы производства и обращения, глубокие изменения экономических условий хозяйствования вызывают необходимость поиска и внедрения нетрадиционных для хозяйства нашей страны методов обновления материально-технической базы и модификации основных фондов субъектов различных форм собственности. Одним из таких методов является лизинг. </w:t>
      </w:r>
    </w:p>
    <w:p w:rsidR="00FA6BAA" w:rsidRPr="00FA6BAA" w:rsidRDefault="00FA6BAA" w:rsidP="00FA6BAA">
      <w:pPr>
        <w:pStyle w:val="ac"/>
        <w:spacing w:before="0" w:beforeAutospacing="0" w:after="0" w:afterAutospacing="0" w:line="384" w:lineRule="auto"/>
        <w:ind w:firstLine="720"/>
        <w:jc w:val="both"/>
        <w:rPr>
          <w:spacing w:val="4"/>
          <w:sz w:val="28"/>
          <w:szCs w:val="28"/>
        </w:rPr>
      </w:pPr>
      <w:r w:rsidRPr="00FA6BAA">
        <w:rPr>
          <w:spacing w:val="4"/>
          <w:sz w:val="28"/>
          <w:szCs w:val="28"/>
        </w:rPr>
        <w:t>Лизинг (англ. leasing от англ.  to lease — сдать в аренду) — вид финансовых услуг, связанных с кредитованием приобретения основных фондов.</w:t>
      </w:r>
    </w:p>
    <w:p w:rsidR="00FA6BAA" w:rsidRDefault="00FA6BAA" w:rsidP="00FA6BAA">
      <w:pPr>
        <w:pStyle w:val="ac"/>
        <w:spacing w:before="0" w:beforeAutospacing="0" w:after="0" w:afterAutospacing="0" w:line="384" w:lineRule="auto"/>
        <w:ind w:firstLine="720"/>
        <w:jc w:val="both"/>
        <w:rPr>
          <w:spacing w:val="4"/>
          <w:sz w:val="28"/>
          <w:szCs w:val="28"/>
        </w:rPr>
      </w:pPr>
      <w:r w:rsidRPr="00FA6BAA">
        <w:rPr>
          <w:spacing w:val="4"/>
          <w:sz w:val="28"/>
          <w:szCs w:val="28"/>
        </w:rPr>
        <w:t>Лизингодатель обязуется приобрести в собственность определённое лизингополучателем имущество у указанного им продавца и предоставить лизингополучателю это имущество за плату во временное владение и пользование.</w:t>
      </w:r>
    </w:p>
    <w:p w:rsidR="00FA6BAA" w:rsidRPr="00886FC1" w:rsidRDefault="00FA6BAA" w:rsidP="00FA6BAA">
      <w:pPr>
        <w:pStyle w:val="ac"/>
        <w:spacing w:before="0" w:beforeAutospacing="0" w:after="0" w:afterAutospacing="0" w:line="384" w:lineRule="auto"/>
        <w:ind w:firstLine="720"/>
        <w:jc w:val="both"/>
        <w:rPr>
          <w:spacing w:val="4"/>
          <w:sz w:val="28"/>
          <w:szCs w:val="28"/>
        </w:rPr>
      </w:pPr>
    </w:p>
    <w:p w:rsidR="00EB34C9" w:rsidRDefault="00EB34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42EBF" w:rsidRDefault="00942EBF" w:rsidP="00EB34C9">
      <w:pPr>
        <w:spacing w:after="0"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_Toc311730448"/>
      <w:r>
        <w:rPr>
          <w:rFonts w:ascii="Times New Roman" w:hAnsi="Times New Roman" w:cs="Times New Roman"/>
          <w:sz w:val="28"/>
          <w:szCs w:val="28"/>
        </w:rPr>
        <w:lastRenderedPageBreak/>
        <w:t>1. Социально-экономическая значимость страхования</w:t>
      </w:r>
      <w:bookmarkEnd w:id="1"/>
    </w:p>
    <w:p w:rsidR="00EB34C9" w:rsidRDefault="00EB34C9" w:rsidP="00942E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397A" w:rsidRDefault="00F6397A" w:rsidP="00942E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97A">
        <w:rPr>
          <w:rFonts w:ascii="Times New Roman" w:hAnsi="Times New Roman" w:cs="Times New Roman"/>
          <w:sz w:val="28"/>
          <w:szCs w:val="28"/>
        </w:rPr>
        <w:t xml:space="preserve">Страхование представляет собой систему отношений по защите имущественных интересов граждан, юридических лиц при наступлении определенных событий (страховых случаев) за счет денежных фондов, формирующихся из выплачиваемых взносов (страховых премий) </w:t>
      </w:r>
      <w:r w:rsidR="00B12D0C" w:rsidRPr="00B12D0C">
        <w:rPr>
          <w:rFonts w:ascii="Times New Roman" w:hAnsi="Times New Roman" w:cs="Times New Roman"/>
          <w:sz w:val="28"/>
          <w:szCs w:val="28"/>
        </w:rPr>
        <w:t xml:space="preserve">[2, </w:t>
      </w:r>
      <w:r w:rsidR="00B12D0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12D0C" w:rsidRPr="00B12D0C">
        <w:rPr>
          <w:rFonts w:ascii="Times New Roman" w:hAnsi="Times New Roman" w:cs="Times New Roman"/>
          <w:sz w:val="28"/>
          <w:szCs w:val="28"/>
        </w:rPr>
        <w:t>. 108]</w:t>
      </w:r>
      <w:r w:rsidRPr="00F6397A">
        <w:rPr>
          <w:rFonts w:ascii="Times New Roman" w:hAnsi="Times New Roman" w:cs="Times New Roman"/>
          <w:sz w:val="28"/>
          <w:szCs w:val="28"/>
        </w:rPr>
        <w:t>.</w:t>
      </w:r>
    </w:p>
    <w:p w:rsidR="00A1283D" w:rsidRDefault="00A1283D" w:rsidP="00A128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83D">
        <w:rPr>
          <w:rFonts w:ascii="Times New Roman" w:hAnsi="Times New Roman" w:cs="Times New Roman"/>
          <w:sz w:val="28"/>
          <w:szCs w:val="28"/>
        </w:rPr>
        <w:t xml:space="preserve">Одним из ключевых направлений обеспечения </w:t>
      </w:r>
      <w:r>
        <w:rPr>
          <w:rFonts w:ascii="Times New Roman" w:hAnsi="Times New Roman" w:cs="Times New Roman"/>
          <w:sz w:val="28"/>
          <w:szCs w:val="28"/>
        </w:rPr>
        <w:t xml:space="preserve">формирования действительно социально-ориентированной и эффективной экономики является развитие рынка </w:t>
      </w:r>
      <w:r w:rsidRPr="00A1283D">
        <w:rPr>
          <w:rFonts w:ascii="Times New Roman" w:hAnsi="Times New Roman" w:cs="Times New Roman"/>
          <w:sz w:val="28"/>
          <w:szCs w:val="28"/>
        </w:rPr>
        <w:t>страховых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услуг. Необходимо отметить, что к настоящему времени мощность рынка страхования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России составляет всего 2,3</w:t>
      </w:r>
      <w:r>
        <w:rPr>
          <w:rFonts w:ascii="Times New Roman" w:hAnsi="Times New Roman" w:cs="Times New Roman"/>
          <w:sz w:val="28"/>
          <w:szCs w:val="28"/>
        </w:rPr>
        <w:t>4 % ВВП (таблица</w:t>
      </w:r>
      <w:r w:rsidRPr="00A1283D">
        <w:rPr>
          <w:rFonts w:ascii="Times New Roman" w:hAnsi="Times New Roman" w:cs="Times New Roman"/>
          <w:sz w:val="28"/>
          <w:szCs w:val="28"/>
        </w:rPr>
        <w:t xml:space="preserve"> 1), тогда как в группе развитых стран этот показатель варьируется от 8 до 14 %.</w:t>
      </w:r>
    </w:p>
    <w:p w:rsidR="00A1283D" w:rsidRDefault="00A1283D" w:rsidP="00A128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1. </w:t>
      </w:r>
      <w:r w:rsidRPr="00A1283D"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Динамика доли с</w:t>
      </w:r>
      <w:r>
        <w:rPr>
          <w:rFonts w:ascii="Times New Roman" w:hAnsi="Times New Roman" w:cs="Times New Roman"/>
          <w:sz w:val="28"/>
          <w:szCs w:val="28"/>
        </w:rPr>
        <w:t xml:space="preserve">трахования в ВВП 1998-2010 гг. </w:t>
      </w:r>
      <w:r w:rsidRPr="00A128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23930" cy="2857500"/>
            <wp:effectExtent l="19050" t="0" r="54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8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0897" cy="2860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397A" w:rsidRDefault="00F6397A" w:rsidP="00942E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283D" w:rsidRPr="00A1283D" w:rsidRDefault="00A1283D" w:rsidP="00A128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83D">
        <w:rPr>
          <w:rFonts w:ascii="Times New Roman" w:hAnsi="Times New Roman" w:cs="Times New Roman"/>
          <w:sz w:val="28"/>
          <w:szCs w:val="28"/>
        </w:rPr>
        <w:t>Представим основные функции системы с</w:t>
      </w:r>
      <w:r>
        <w:rPr>
          <w:rFonts w:ascii="Times New Roman" w:hAnsi="Times New Roman" w:cs="Times New Roman"/>
          <w:sz w:val="28"/>
          <w:szCs w:val="28"/>
        </w:rPr>
        <w:t>трахования в рыночной экономике.</w:t>
      </w:r>
    </w:p>
    <w:p w:rsidR="00A1283D" w:rsidRPr="00A1283D" w:rsidRDefault="00A1283D" w:rsidP="00A128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Аккумулирующая. Формирование специализированного страхового </w:t>
      </w:r>
      <w:r w:rsidRPr="00A1283D">
        <w:rPr>
          <w:rFonts w:ascii="Times New Roman" w:hAnsi="Times New Roman" w:cs="Times New Roman"/>
          <w:sz w:val="28"/>
          <w:szCs w:val="28"/>
        </w:rPr>
        <w:t>фонда денежных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средств на ос</w:t>
      </w:r>
      <w:r>
        <w:rPr>
          <w:rFonts w:ascii="Times New Roman" w:hAnsi="Times New Roman" w:cs="Times New Roman"/>
          <w:sz w:val="28"/>
          <w:szCs w:val="28"/>
        </w:rPr>
        <w:t>нове обязательных и добровольных платежей физических и юридических</w:t>
      </w:r>
      <w:r w:rsidRPr="00A1283D">
        <w:rPr>
          <w:rFonts w:ascii="Times New Roman" w:hAnsi="Times New Roman" w:cs="Times New Roman"/>
          <w:sz w:val="28"/>
          <w:szCs w:val="28"/>
        </w:rPr>
        <w:t xml:space="preserve"> лиц,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предназначенного для защиты их имущественных и личных неимущественных интересов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 xml:space="preserve">неожиданно </w:t>
      </w:r>
      <w:r>
        <w:rPr>
          <w:rFonts w:ascii="Times New Roman" w:hAnsi="Times New Roman" w:cs="Times New Roman"/>
          <w:sz w:val="28"/>
          <w:szCs w:val="28"/>
        </w:rPr>
        <w:lastRenderedPageBreak/>
        <w:t>наступающих случайных</w:t>
      </w:r>
      <w:r w:rsidRPr="00A1283D">
        <w:rPr>
          <w:rFonts w:ascii="Times New Roman" w:hAnsi="Times New Roman" w:cs="Times New Roman"/>
          <w:sz w:val="28"/>
          <w:szCs w:val="28"/>
        </w:rPr>
        <w:t xml:space="preserve"> несчастий, сопро</w:t>
      </w:r>
      <w:r>
        <w:rPr>
          <w:rFonts w:ascii="Times New Roman" w:hAnsi="Times New Roman" w:cs="Times New Roman"/>
          <w:sz w:val="28"/>
          <w:szCs w:val="28"/>
        </w:rPr>
        <w:t>вождающихся ущербами или опреде</w:t>
      </w:r>
      <w:r w:rsidRPr="00A1283D">
        <w:rPr>
          <w:rFonts w:ascii="Times New Roman" w:hAnsi="Times New Roman" w:cs="Times New Roman"/>
          <w:sz w:val="28"/>
          <w:szCs w:val="28"/>
        </w:rPr>
        <w:t>ленных событий.</w:t>
      </w:r>
    </w:p>
    <w:p w:rsidR="00A1283D" w:rsidRPr="00A1283D" w:rsidRDefault="00A1283D" w:rsidP="00A128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83D">
        <w:rPr>
          <w:rFonts w:ascii="Times New Roman" w:hAnsi="Times New Roman" w:cs="Times New Roman"/>
          <w:sz w:val="28"/>
          <w:szCs w:val="28"/>
        </w:rPr>
        <w:t>Возмещающая. Компенсация понесенного ущерб</w:t>
      </w:r>
      <w:r>
        <w:rPr>
          <w:rFonts w:ascii="Times New Roman" w:hAnsi="Times New Roman" w:cs="Times New Roman"/>
          <w:sz w:val="28"/>
          <w:szCs w:val="28"/>
        </w:rPr>
        <w:t>а, вызванного наступлением стра</w:t>
      </w:r>
      <w:r w:rsidRPr="00A1283D">
        <w:rPr>
          <w:rFonts w:ascii="Times New Roman" w:hAnsi="Times New Roman" w:cs="Times New Roman"/>
          <w:sz w:val="28"/>
          <w:szCs w:val="28"/>
        </w:rPr>
        <w:t>хового случая, участникам формирования страхового фонд</w:t>
      </w:r>
      <w:r>
        <w:rPr>
          <w:rFonts w:ascii="Times New Roman" w:hAnsi="Times New Roman" w:cs="Times New Roman"/>
          <w:sz w:val="28"/>
          <w:szCs w:val="28"/>
        </w:rPr>
        <w:t>а, что позволяет не снижать дос</w:t>
      </w:r>
      <w:r w:rsidRPr="00A1283D">
        <w:rPr>
          <w:rFonts w:ascii="Times New Roman" w:hAnsi="Times New Roman" w:cs="Times New Roman"/>
          <w:sz w:val="28"/>
          <w:szCs w:val="28"/>
        </w:rPr>
        <w:t>тигнутого ими уровня благосостояния, и за счет чего в к</w:t>
      </w:r>
      <w:r>
        <w:rPr>
          <w:rFonts w:ascii="Times New Roman" w:hAnsi="Times New Roman" w:cs="Times New Roman"/>
          <w:sz w:val="28"/>
          <w:szCs w:val="28"/>
        </w:rPr>
        <w:t>онечном итоге обеспечивается не</w:t>
      </w:r>
      <w:r w:rsidRPr="00A1283D">
        <w:rPr>
          <w:rFonts w:ascii="Times New Roman" w:hAnsi="Times New Roman" w:cs="Times New Roman"/>
          <w:sz w:val="28"/>
          <w:szCs w:val="28"/>
        </w:rPr>
        <w:t>прерывность общественного воспроизводства и сокращ</w:t>
      </w:r>
      <w:r>
        <w:rPr>
          <w:rFonts w:ascii="Times New Roman" w:hAnsi="Times New Roman" w:cs="Times New Roman"/>
          <w:sz w:val="28"/>
          <w:szCs w:val="28"/>
        </w:rPr>
        <w:t>аются непроизводительные бюджет</w:t>
      </w:r>
      <w:r w:rsidRPr="00A1283D">
        <w:rPr>
          <w:rFonts w:ascii="Times New Roman" w:hAnsi="Times New Roman" w:cs="Times New Roman"/>
          <w:sz w:val="28"/>
          <w:szCs w:val="28"/>
        </w:rPr>
        <w:t>ные расходы.</w:t>
      </w:r>
    </w:p>
    <w:p w:rsidR="00A1283D" w:rsidRPr="00A1283D" w:rsidRDefault="00A1283D" w:rsidP="00A128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83D">
        <w:rPr>
          <w:rFonts w:ascii="Times New Roman" w:hAnsi="Times New Roman" w:cs="Times New Roman"/>
          <w:sz w:val="28"/>
          <w:szCs w:val="28"/>
        </w:rPr>
        <w:t>Антирисковая. Страховые компании покрывают риски социально-экономической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экологической жизни общества, что позволяет свести к минимуму потери от воздействия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различных вероятных, случайных событий или их сово</w:t>
      </w:r>
      <w:r>
        <w:rPr>
          <w:rFonts w:ascii="Times New Roman" w:hAnsi="Times New Roman" w:cs="Times New Roman"/>
          <w:sz w:val="28"/>
          <w:szCs w:val="28"/>
        </w:rPr>
        <w:t>купности, на случай которых про</w:t>
      </w:r>
      <w:r w:rsidRPr="00A1283D">
        <w:rPr>
          <w:rFonts w:ascii="Times New Roman" w:hAnsi="Times New Roman" w:cs="Times New Roman"/>
          <w:sz w:val="28"/>
          <w:szCs w:val="28"/>
        </w:rPr>
        <w:t xml:space="preserve">водится страхование, и которые имеют количественную </w:t>
      </w:r>
      <w:r>
        <w:rPr>
          <w:rFonts w:ascii="Times New Roman" w:hAnsi="Times New Roman" w:cs="Times New Roman"/>
          <w:sz w:val="28"/>
          <w:szCs w:val="28"/>
        </w:rPr>
        <w:t>оценку в виде вероятности насту</w:t>
      </w:r>
      <w:r w:rsidRPr="00A1283D">
        <w:rPr>
          <w:rFonts w:ascii="Times New Roman" w:hAnsi="Times New Roman" w:cs="Times New Roman"/>
          <w:sz w:val="28"/>
          <w:szCs w:val="28"/>
        </w:rPr>
        <w:t>пления и тяжести ущерба</w:t>
      </w:r>
      <w:r w:rsidR="00B12D0C" w:rsidRPr="00B12D0C">
        <w:rPr>
          <w:rFonts w:ascii="Times New Roman" w:hAnsi="Times New Roman" w:cs="Times New Roman"/>
          <w:sz w:val="28"/>
          <w:szCs w:val="28"/>
        </w:rPr>
        <w:t xml:space="preserve"> [6, </w:t>
      </w:r>
      <w:r w:rsidR="00B12D0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12D0C" w:rsidRPr="00B12D0C">
        <w:rPr>
          <w:rFonts w:ascii="Times New Roman" w:hAnsi="Times New Roman" w:cs="Times New Roman"/>
          <w:sz w:val="28"/>
          <w:szCs w:val="28"/>
        </w:rPr>
        <w:t>. 214]</w:t>
      </w:r>
      <w:r w:rsidRPr="00A1283D">
        <w:rPr>
          <w:rFonts w:ascii="Times New Roman" w:hAnsi="Times New Roman" w:cs="Times New Roman"/>
          <w:sz w:val="28"/>
          <w:szCs w:val="28"/>
        </w:rPr>
        <w:t>.</w:t>
      </w:r>
    </w:p>
    <w:p w:rsidR="00A1283D" w:rsidRPr="00A1283D" w:rsidRDefault="00A1283D" w:rsidP="00A128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Страхование, являясь финансовой категорией, связано с </w:t>
      </w:r>
      <w:r w:rsidRPr="00A1283D">
        <w:rPr>
          <w:rFonts w:ascii="Times New Roman" w:hAnsi="Times New Roman" w:cs="Times New Roman"/>
          <w:sz w:val="28"/>
          <w:szCs w:val="28"/>
        </w:rPr>
        <w:t>распре</w:t>
      </w:r>
      <w:r>
        <w:rPr>
          <w:rFonts w:ascii="Times New Roman" w:hAnsi="Times New Roman" w:cs="Times New Roman"/>
          <w:sz w:val="28"/>
          <w:szCs w:val="28"/>
        </w:rPr>
        <w:t xml:space="preserve">делением </w:t>
      </w:r>
      <w:r w:rsidRPr="00A1283D">
        <w:rPr>
          <w:rFonts w:ascii="Times New Roman" w:hAnsi="Times New Roman" w:cs="Times New Roman"/>
          <w:sz w:val="28"/>
          <w:szCs w:val="28"/>
        </w:rPr>
        <w:t>денежных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средств, в процессе которого проявляются специфические функции системы страхования:</w:t>
      </w:r>
    </w:p>
    <w:p w:rsidR="00A1283D" w:rsidRPr="00A1283D" w:rsidRDefault="00A1283D" w:rsidP="00A128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Инвестиционная. Финансирование реального и финансового секторов экономики </w:t>
      </w:r>
      <w:r w:rsidRPr="00A1283D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счет осуществления вложений временно свободных страховых резервов в р</w:t>
      </w:r>
      <w:r>
        <w:rPr>
          <w:rFonts w:ascii="Times New Roman" w:hAnsi="Times New Roman" w:cs="Times New Roman"/>
          <w:sz w:val="28"/>
          <w:szCs w:val="28"/>
        </w:rPr>
        <w:t>азличные виды ак</w:t>
      </w:r>
      <w:r w:rsidRPr="00A1283D">
        <w:rPr>
          <w:rFonts w:ascii="Times New Roman" w:hAnsi="Times New Roman" w:cs="Times New Roman"/>
          <w:sz w:val="28"/>
          <w:szCs w:val="28"/>
        </w:rPr>
        <w:t>тивов с учетом законодательных ограничений.</w:t>
      </w:r>
    </w:p>
    <w:p w:rsidR="00A1283D" w:rsidRPr="00A1283D" w:rsidRDefault="00A1283D" w:rsidP="00A128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Сберегательно - накопительная. Сохранение и преумножение денежных </w:t>
      </w:r>
      <w:r w:rsidRPr="00A1283D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 xml:space="preserve">страхователей, сокращение государственных социальных </w:t>
      </w:r>
      <w:r>
        <w:rPr>
          <w:rFonts w:ascii="Times New Roman" w:hAnsi="Times New Roman" w:cs="Times New Roman"/>
          <w:sz w:val="28"/>
          <w:szCs w:val="28"/>
        </w:rPr>
        <w:t>расходов, повышение благосостоя</w:t>
      </w:r>
      <w:r w:rsidRPr="00A1283D">
        <w:rPr>
          <w:rFonts w:ascii="Times New Roman" w:hAnsi="Times New Roman" w:cs="Times New Roman"/>
          <w:sz w:val="28"/>
          <w:szCs w:val="28"/>
        </w:rPr>
        <w:t>ния населения.</w:t>
      </w:r>
    </w:p>
    <w:p w:rsidR="00A1283D" w:rsidRPr="00A1283D" w:rsidRDefault="00A1283D" w:rsidP="00A128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Кредитная. Страхование имеет специфическую черту - возвратность</w:t>
      </w:r>
      <w:r w:rsidRPr="00A1283D">
        <w:rPr>
          <w:rFonts w:ascii="Times New Roman" w:hAnsi="Times New Roman" w:cs="Times New Roman"/>
          <w:sz w:val="28"/>
          <w:szCs w:val="28"/>
        </w:rPr>
        <w:t xml:space="preserve"> страховых</w:t>
      </w:r>
      <w:r>
        <w:rPr>
          <w:rFonts w:ascii="Times New Roman" w:hAnsi="Times New Roman" w:cs="Times New Roman"/>
          <w:sz w:val="28"/>
          <w:szCs w:val="28"/>
        </w:rPr>
        <w:t xml:space="preserve"> взносов (страхование жизни). Страховыми взносами кредитуются страховые</w:t>
      </w:r>
      <w:r w:rsidRPr="00A1283D">
        <w:rPr>
          <w:rFonts w:ascii="Times New Roman" w:hAnsi="Times New Roman" w:cs="Times New Roman"/>
          <w:sz w:val="28"/>
          <w:szCs w:val="28"/>
        </w:rPr>
        <w:t xml:space="preserve"> компании,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государство, в свою очередь страховые компании могут</w:t>
      </w:r>
      <w:r>
        <w:rPr>
          <w:rFonts w:ascii="Times New Roman" w:hAnsi="Times New Roman" w:cs="Times New Roman"/>
          <w:sz w:val="28"/>
          <w:szCs w:val="28"/>
        </w:rPr>
        <w:t xml:space="preserve"> кредитовать (предоставлять ссу</w:t>
      </w:r>
      <w:r w:rsidRPr="00A1283D">
        <w:rPr>
          <w:rFonts w:ascii="Times New Roman" w:hAnsi="Times New Roman" w:cs="Times New Roman"/>
          <w:sz w:val="28"/>
          <w:szCs w:val="28"/>
        </w:rPr>
        <w:t>ды) своих страхователей.</w:t>
      </w:r>
    </w:p>
    <w:p w:rsidR="00A1283D" w:rsidRPr="00A1283D" w:rsidRDefault="00A1283D" w:rsidP="00A128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Контрольная. Выражается в строго целевом формировании и </w:t>
      </w:r>
      <w:r w:rsidRPr="00A1283D">
        <w:rPr>
          <w:rFonts w:ascii="Times New Roman" w:hAnsi="Times New Roman" w:cs="Times New Roman"/>
          <w:sz w:val="28"/>
          <w:szCs w:val="28"/>
        </w:rPr>
        <w:t>использовании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средств страхового фонда, так как преимущественно ст</w:t>
      </w:r>
      <w:r>
        <w:rPr>
          <w:rFonts w:ascii="Times New Roman" w:hAnsi="Times New Roman" w:cs="Times New Roman"/>
          <w:sz w:val="28"/>
          <w:szCs w:val="28"/>
        </w:rPr>
        <w:t xml:space="preserve">раховые компании работают с привлеченными ресурсами и страхователи </w:t>
      </w:r>
      <w:r>
        <w:rPr>
          <w:rFonts w:ascii="Times New Roman" w:hAnsi="Times New Roman" w:cs="Times New Roman"/>
          <w:sz w:val="28"/>
          <w:szCs w:val="28"/>
        </w:rPr>
        <w:lastRenderedPageBreak/>
        <w:t>должны быть уверены в</w:t>
      </w:r>
      <w:r w:rsidRPr="00A1283D">
        <w:rPr>
          <w:rFonts w:ascii="Times New Roman" w:hAnsi="Times New Roman" w:cs="Times New Roman"/>
          <w:sz w:val="28"/>
          <w:szCs w:val="28"/>
        </w:rPr>
        <w:t xml:space="preserve"> надежности стр</w:t>
      </w:r>
      <w:r>
        <w:rPr>
          <w:rFonts w:ascii="Times New Roman" w:hAnsi="Times New Roman" w:cs="Times New Roman"/>
          <w:sz w:val="28"/>
          <w:szCs w:val="28"/>
        </w:rPr>
        <w:t>аховщи</w:t>
      </w:r>
      <w:r w:rsidRPr="00A1283D">
        <w:rPr>
          <w:rFonts w:ascii="Times New Roman" w:hAnsi="Times New Roman" w:cs="Times New Roman"/>
          <w:sz w:val="28"/>
          <w:szCs w:val="28"/>
        </w:rPr>
        <w:t>ков. Для реализации этой функции во всех странах су</w:t>
      </w:r>
      <w:r>
        <w:rPr>
          <w:rFonts w:ascii="Times New Roman" w:hAnsi="Times New Roman" w:cs="Times New Roman"/>
          <w:sz w:val="28"/>
          <w:szCs w:val="28"/>
        </w:rPr>
        <w:t>ществует государственный страхо</w:t>
      </w:r>
      <w:r w:rsidRPr="00A1283D">
        <w:rPr>
          <w:rFonts w:ascii="Times New Roman" w:hAnsi="Times New Roman" w:cs="Times New Roman"/>
          <w:sz w:val="28"/>
          <w:szCs w:val="28"/>
        </w:rPr>
        <w:t>вой надзор.</w:t>
      </w:r>
    </w:p>
    <w:p w:rsidR="00A1283D" w:rsidRPr="00A1283D" w:rsidRDefault="00A1283D" w:rsidP="00A128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83D">
        <w:rPr>
          <w:rFonts w:ascii="Times New Roman" w:hAnsi="Times New Roman" w:cs="Times New Roman"/>
          <w:sz w:val="28"/>
          <w:szCs w:val="28"/>
        </w:rPr>
        <w:t>Предупредительная (превентивная). Предотвраще</w:t>
      </w:r>
      <w:r>
        <w:rPr>
          <w:rFonts w:ascii="Times New Roman" w:hAnsi="Times New Roman" w:cs="Times New Roman"/>
          <w:sz w:val="28"/>
          <w:szCs w:val="28"/>
        </w:rPr>
        <w:t>ние страховых случаев и реализа</w:t>
      </w:r>
      <w:r w:rsidRPr="00A1283D">
        <w:rPr>
          <w:rFonts w:ascii="Times New Roman" w:hAnsi="Times New Roman" w:cs="Times New Roman"/>
          <w:sz w:val="28"/>
          <w:szCs w:val="28"/>
        </w:rPr>
        <w:t xml:space="preserve">ция превентивных мероприятий по минимизации ущерба за счет финансирования </w:t>
      </w:r>
      <w:r>
        <w:rPr>
          <w:rFonts w:ascii="Times New Roman" w:hAnsi="Times New Roman" w:cs="Times New Roman"/>
          <w:sz w:val="28"/>
          <w:szCs w:val="28"/>
        </w:rPr>
        <w:t>меро</w:t>
      </w:r>
      <w:r w:rsidRPr="00A1283D">
        <w:rPr>
          <w:rFonts w:ascii="Times New Roman" w:hAnsi="Times New Roman" w:cs="Times New Roman"/>
          <w:sz w:val="28"/>
          <w:szCs w:val="28"/>
        </w:rPr>
        <w:t>приятий по недопущению или уменьшению негативных п</w:t>
      </w:r>
      <w:r>
        <w:rPr>
          <w:rFonts w:ascii="Times New Roman" w:hAnsi="Times New Roman" w:cs="Times New Roman"/>
          <w:sz w:val="28"/>
          <w:szCs w:val="28"/>
        </w:rPr>
        <w:t xml:space="preserve">оследствий стихийных бедствий, </w:t>
      </w:r>
      <w:r w:rsidRPr="00A1283D">
        <w:rPr>
          <w:rFonts w:ascii="Times New Roman" w:hAnsi="Times New Roman" w:cs="Times New Roman"/>
          <w:sz w:val="28"/>
          <w:szCs w:val="28"/>
        </w:rPr>
        <w:t>несчастных случаев на основе образования особого денежного фонда предупредительных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мероприятий путем отчислений от страховых платежей</w:t>
      </w:r>
      <w:r>
        <w:rPr>
          <w:rFonts w:ascii="Times New Roman" w:hAnsi="Times New Roman" w:cs="Times New Roman"/>
          <w:sz w:val="28"/>
          <w:szCs w:val="28"/>
        </w:rPr>
        <w:t>. Государство законодательно ус</w:t>
      </w:r>
      <w:r w:rsidRPr="00A1283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анавливает нормативы отчислений на предупредительные мероприятия </w:t>
      </w:r>
      <w:r w:rsidRPr="00A1283D">
        <w:rPr>
          <w:rFonts w:ascii="Times New Roman" w:hAnsi="Times New Roman" w:cs="Times New Roman"/>
          <w:sz w:val="28"/>
          <w:szCs w:val="28"/>
        </w:rPr>
        <w:t>от  страхового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фонда.</w:t>
      </w:r>
    </w:p>
    <w:p w:rsidR="00A1283D" w:rsidRPr="00A1283D" w:rsidRDefault="00A1283D" w:rsidP="00A128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Стимулирующая. С развитием производительных сил общества, роль </w:t>
      </w:r>
      <w:r w:rsidRPr="00A1283D">
        <w:rPr>
          <w:rFonts w:ascii="Times New Roman" w:hAnsi="Times New Roman" w:cs="Times New Roman"/>
          <w:sz w:val="28"/>
          <w:szCs w:val="28"/>
        </w:rPr>
        <w:t>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страхования возрастает. Страхование мультипликативн</w:t>
      </w:r>
      <w:r>
        <w:rPr>
          <w:rFonts w:ascii="Times New Roman" w:hAnsi="Times New Roman" w:cs="Times New Roman"/>
          <w:sz w:val="28"/>
          <w:szCs w:val="28"/>
        </w:rPr>
        <w:t>о способствует развитию техниче</w:t>
      </w:r>
      <w:r w:rsidRPr="00A1283D">
        <w:rPr>
          <w:rFonts w:ascii="Times New Roman" w:hAnsi="Times New Roman" w:cs="Times New Roman"/>
          <w:sz w:val="28"/>
          <w:szCs w:val="28"/>
        </w:rPr>
        <w:t xml:space="preserve">ского прогресса и внедрению новых технологий, так как </w:t>
      </w:r>
      <w:r>
        <w:rPr>
          <w:rFonts w:ascii="Times New Roman" w:hAnsi="Times New Roman" w:cs="Times New Roman"/>
          <w:sz w:val="28"/>
          <w:szCs w:val="28"/>
        </w:rPr>
        <w:t>оно снимает со страхователя свя</w:t>
      </w:r>
      <w:r w:rsidRPr="00A1283D">
        <w:rPr>
          <w:rFonts w:ascii="Times New Roman" w:hAnsi="Times New Roman" w:cs="Times New Roman"/>
          <w:sz w:val="28"/>
          <w:szCs w:val="28"/>
        </w:rPr>
        <w:t>занные с этим делом риски и усиливает его готовность к инновациям, с одной стороны;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другой стороны, выступает инструментом финансовой защиты их разработки и внедрения,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а с третьей – является источником финансирования инновационной сферы в различных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формах.</w:t>
      </w:r>
    </w:p>
    <w:p w:rsidR="00A1283D" w:rsidRPr="00A1283D" w:rsidRDefault="00A1283D" w:rsidP="00A128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83D">
        <w:rPr>
          <w:rFonts w:ascii="Times New Roman" w:hAnsi="Times New Roman" w:cs="Times New Roman"/>
          <w:sz w:val="28"/>
          <w:szCs w:val="28"/>
        </w:rPr>
        <w:t>Особую роль играет социальная функция страхования, которая все чаще используется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для решения социальных проблем общества. Она проявляет</w:t>
      </w:r>
      <w:r>
        <w:rPr>
          <w:rFonts w:ascii="Times New Roman" w:hAnsi="Times New Roman" w:cs="Times New Roman"/>
          <w:sz w:val="28"/>
          <w:szCs w:val="28"/>
        </w:rPr>
        <w:t>ся в нескольких вариантах, кото</w:t>
      </w:r>
      <w:r w:rsidRPr="00A1283D">
        <w:rPr>
          <w:rFonts w:ascii="Times New Roman" w:hAnsi="Times New Roman" w:cs="Times New Roman"/>
          <w:sz w:val="28"/>
          <w:szCs w:val="28"/>
        </w:rPr>
        <w:t>рые в странах с рыночной экономикой в той или иной степени дополняют друг друга</w:t>
      </w:r>
      <w:r w:rsidR="00B12D0C" w:rsidRPr="00B12D0C">
        <w:rPr>
          <w:rFonts w:ascii="Times New Roman" w:hAnsi="Times New Roman" w:cs="Times New Roman"/>
          <w:sz w:val="28"/>
          <w:szCs w:val="28"/>
        </w:rPr>
        <w:t xml:space="preserve"> [2, </w:t>
      </w:r>
      <w:r w:rsidR="00B12D0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12D0C" w:rsidRPr="00B12D0C">
        <w:rPr>
          <w:rFonts w:ascii="Times New Roman" w:hAnsi="Times New Roman" w:cs="Times New Roman"/>
          <w:sz w:val="28"/>
          <w:szCs w:val="28"/>
        </w:rPr>
        <w:t>. 109]</w:t>
      </w:r>
      <w:r w:rsidRPr="00A1283D">
        <w:rPr>
          <w:rFonts w:ascii="Times New Roman" w:hAnsi="Times New Roman" w:cs="Times New Roman"/>
          <w:sz w:val="28"/>
          <w:szCs w:val="28"/>
        </w:rPr>
        <w:t>:</w:t>
      </w:r>
    </w:p>
    <w:p w:rsidR="00A1283D" w:rsidRPr="00A1283D" w:rsidRDefault="00A1283D" w:rsidP="00A128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83D">
        <w:rPr>
          <w:rFonts w:ascii="Times New Roman" w:hAnsi="Times New Roman" w:cs="Times New Roman"/>
          <w:sz w:val="28"/>
          <w:szCs w:val="28"/>
        </w:rPr>
        <w:t>- государственное социальное страхование. Являетс</w:t>
      </w:r>
      <w:r>
        <w:rPr>
          <w:rFonts w:ascii="Times New Roman" w:hAnsi="Times New Roman" w:cs="Times New Roman"/>
          <w:sz w:val="28"/>
          <w:szCs w:val="28"/>
        </w:rPr>
        <w:t>я механизмом реализации социаль</w:t>
      </w:r>
      <w:r w:rsidRPr="00A1283D">
        <w:rPr>
          <w:rFonts w:ascii="Times New Roman" w:hAnsi="Times New Roman" w:cs="Times New Roman"/>
          <w:sz w:val="28"/>
          <w:szCs w:val="28"/>
        </w:rPr>
        <w:t>ной политики государства, основанным на организации социальной защиты населения, которая обеспечивает набор определенных (как правило, минимальных) социальных гарантий;</w:t>
      </w:r>
    </w:p>
    <w:p w:rsidR="00AD54F6" w:rsidRDefault="00A1283D" w:rsidP="00A128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83D">
        <w:rPr>
          <w:rFonts w:ascii="Times New Roman" w:hAnsi="Times New Roman" w:cs="Times New Roman"/>
          <w:sz w:val="28"/>
          <w:szCs w:val="28"/>
        </w:rPr>
        <w:t>- коммерческое социальное страхование. В связи с тем</w:t>
      </w:r>
      <w:r>
        <w:rPr>
          <w:rFonts w:ascii="Times New Roman" w:hAnsi="Times New Roman" w:cs="Times New Roman"/>
          <w:sz w:val="28"/>
          <w:szCs w:val="28"/>
        </w:rPr>
        <w:t>, что в рыночной экономике воз</w:t>
      </w:r>
      <w:r w:rsidRPr="00A1283D">
        <w:rPr>
          <w:rFonts w:ascii="Times New Roman" w:hAnsi="Times New Roman" w:cs="Times New Roman"/>
          <w:sz w:val="28"/>
          <w:szCs w:val="28"/>
        </w:rPr>
        <w:t>можности государства в оказании социальной помощи ограничены, оно не ставит перед собой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цели всесторонней опеки своих граждан, что ведет к повы</w:t>
      </w:r>
      <w:r>
        <w:rPr>
          <w:rFonts w:ascii="Times New Roman" w:hAnsi="Times New Roman" w:cs="Times New Roman"/>
          <w:sz w:val="28"/>
          <w:szCs w:val="28"/>
        </w:rPr>
        <w:t xml:space="preserve">шению личной ответственности за </w:t>
      </w:r>
      <w:r w:rsidRPr="00A1283D">
        <w:rPr>
          <w:rFonts w:ascii="Times New Roman" w:hAnsi="Times New Roman" w:cs="Times New Roman"/>
          <w:sz w:val="28"/>
          <w:szCs w:val="28"/>
        </w:rPr>
        <w:t xml:space="preserve">себя, свою </w:t>
      </w:r>
      <w:r w:rsidRPr="00A1283D">
        <w:rPr>
          <w:rFonts w:ascii="Times New Roman" w:hAnsi="Times New Roman" w:cs="Times New Roman"/>
          <w:sz w:val="28"/>
          <w:szCs w:val="28"/>
        </w:rPr>
        <w:lastRenderedPageBreak/>
        <w:t>семью, свое имущество самих граждан и выражается в потребности населения,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также юридических лиц, в дополнительной социальной за</w:t>
      </w:r>
      <w:r>
        <w:rPr>
          <w:rFonts w:ascii="Times New Roman" w:hAnsi="Times New Roman" w:cs="Times New Roman"/>
          <w:sz w:val="28"/>
          <w:szCs w:val="28"/>
        </w:rPr>
        <w:t>щите, которая может быть предос</w:t>
      </w:r>
      <w:r w:rsidRPr="00A1283D">
        <w:rPr>
          <w:rFonts w:ascii="Times New Roman" w:hAnsi="Times New Roman" w:cs="Times New Roman"/>
          <w:sz w:val="28"/>
          <w:szCs w:val="28"/>
        </w:rPr>
        <w:t>тавлена со стороны страховой системы.</w:t>
      </w:r>
    </w:p>
    <w:p w:rsidR="00A1283D" w:rsidRPr="00A1283D" w:rsidRDefault="00AD54F6" w:rsidP="00AD54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экономические</w:t>
      </w:r>
      <w:r w:rsidR="00A1283D" w:rsidRPr="00A1283D">
        <w:rPr>
          <w:rFonts w:ascii="Times New Roman" w:hAnsi="Times New Roman" w:cs="Times New Roman"/>
          <w:sz w:val="28"/>
          <w:szCs w:val="28"/>
        </w:rPr>
        <w:t xml:space="preserve"> функций</w:t>
      </w:r>
      <w:r>
        <w:rPr>
          <w:rFonts w:ascii="Times New Roman" w:hAnsi="Times New Roman" w:cs="Times New Roman"/>
          <w:sz w:val="28"/>
          <w:szCs w:val="28"/>
        </w:rPr>
        <w:t xml:space="preserve"> страхования выражаются </w:t>
      </w:r>
      <w:r w:rsidR="00A1283D" w:rsidRPr="00A1283D">
        <w:rPr>
          <w:rFonts w:ascii="Times New Roman" w:hAnsi="Times New Roman" w:cs="Times New Roman"/>
          <w:sz w:val="28"/>
          <w:szCs w:val="28"/>
        </w:rPr>
        <w:t>в возмещении убытков от наступления непредвиденных, случайных, неблагоприятных явлений и оказании помощи гражданам при наступлении определенных событий в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283D" w:rsidRPr="00A1283D">
        <w:rPr>
          <w:rFonts w:ascii="Times New Roman" w:hAnsi="Times New Roman" w:cs="Times New Roman"/>
          <w:sz w:val="28"/>
          <w:szCs w:val="28"/>
        </w:rPr>
        <w:t>жизни. Отсюда следует, что роль страхования в обеспечении общественного воспроизводства, снижения расходов бюджетов всех уровней на ликвидацию последствий стихийных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283D" w:rsidRPr="00A1283D">
        <w:rPr>
          <w:rFonts w:ascii="Times New Roman" w:hAnsi="Times New Roman" w:cs="Times New Roman"/>
          <w:sz w:val="28"/>
          <w:szCs w:val="28"/>
        </w:rPr>
        <w:t>бедствий и катастроф весьма высока. Кроме того, экономическая сущность страхования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283D" w:rsidRPr="00A1283D">
        <w:rPr>
          <w:rFonts w:ascii="Times New Roman" w:hAnsi="Times New Roman" w:cs="Times New Roman"/>
          <w:sz w:val="28"/>
          <w:szCs w:val="28"/>
        </w:rPr>
        <w:t>проявляется в мобилизации средств населения и хозяйствующих субъектов для развития</w:t>
      </w:r>
      <w:r>
        <w:rPr>
          <w:rFonts w:ascii="Times New Roman" w:hAnsi="Times New Roman" w:cs="Times New Roman"/>
          <w:sz w:val="28"/>
          <w:szCs w:val="28"/>
        </w:rPr>
        <w:t xml:space="preserve"> национальной экономики, тем самым страхование выполняет важную </w:t>
      </w:r>
      <w:r w:rsidR="00A1283D" w:rsidRPr="00A1283D">
        <w:rPr>
          <w:rFonts w:ascii="Times New Roman" w:hAnsi="Times New Roman" w:cs="Times New Roman"/>
          <w:sz w:val="28"/>
          <w:szCs w:val="28"/>
        </w:rPr>
        <w:t>народнохозяйственную функцию в обеспечении экономики страны инвестиционными ресурсами.</w:t>
      </w:r>
    </w:p>
    <w:p w:rsidR="00A1283D" w:rsidRPr="00A1283D" w:rsidRDefault="00A1283D" w:rsidP="00AD54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83D">
        <w:rPr>
          <w:rFonts w:ascii="Times New Roman" w:hAnsi="Times New Roman" w:cs="Times New Roman"/>
          <w:sz w:val="28"/>
          <w:szCs w:val="28"/>
        </w:rPr>
        <w:t>Экономическая сущность страхования напрямую</w:t>
      </w:r>
      <w:r w:rsidR="00AD54F6">
        <w:rPr>
          <w:rFonts w:ascii="Times New Roman" w:hAnsi="Times New Roman" w:cs="Times New Roman"/>
          <w:sz w:val="28"/>
          <w:szCs w:val="28"/>
        </w:rPr>
        <w:t xml:space="preserve"> связана с ее социальной сущно</w:t>
      </w:r>
      <w:r w:rsidRPr="00A1283D">
        <w:rPr>
          <w:rFonts w:ascii="Times New Roman" w:hAnsi="Times New Roman" w:cs="Times New Roman"/>
          <w:sz w:val="28"/>
          <w:szCs w:val="28"/>
        </w:rPr>
        <w:t>стью, что позволяет рассматривать страхование как соц</w:t>
      </w:r>
      <w:r w:rsidR="00AD54F6">
        <w:rPr>
          <w:rFonts w:ascii="Times New Roman" w:hAnsi="Times New Roman" w:cs="Times New Roman"/>
          <w:sz w:val="28"/>
          <w:szCs w:val="28"/>
        </w:rPr>
        <w:t>иально-экономическую категорию, подразумевающую образование за счет взносов населения и хозяйствующих</w:t>
      </w:r>
      <w:r w:rsidRPr="00A1283D">
        <w:rPr>
          <w:rFonts w:ascii="Times New Roman" w:hAnsi="Times New Roman" w:cs="Times New Roman"/>
          <w:sz w:val="28"/>
          <w:szCs w:val="28"/>
        </w:rPr>
        <w:t xml:space="preserve"> субъектов</w:t>
      </w:r>
      <w:r w:rsidR="00AD54F6">
        <w:rPr>
          <w:rFonts w:ascii="Times New Roman" w:hAnsi="Times New Roman" w:cs="Times New Roman"/>
          <w:sz w:val="28"/>
          <w:szCs w:val="28"/>
        </w:rPr>
        <w:t xml:space="preserve"> специализированных денежных страховых </w:t>
      </w:r>
      <w:r w:rsidRPr="00A1283D">
        <w:rPr>
          <w:rFonts w:ascii="Times New Roman" w:hAnsi="Times New Roman" w:cs="Times New Roman"/>
          <w:sz w:val="28"/>
          <w:szCs w:val="28"/>
        </w:rPr>
        <w:t>фон</w:t>
      </w:r>
      <w:r w:rsidR="00AD54F6">
        <w:rPr>
          <w:rFonts w:ascii="Times New Roman" w:hAnsi="Times New Roman" w:cs="Times New Roman"/>
          <w:sz w:val="28"/>
          <w:szCs w:val="28"/>
        </w:rPr>
        <w:t>дов, их использование для</w:t>
      </w:r>
      <w:r w:rsidRPr="00A1283D">
        <w:rPr>
          <w:rFonts w:ascii="Times New Roman" w:hAnsi="Times New Roman" w:cs="Times New Roman"/>
          <w:sz w:val="28"/>
          <w:szCs w:val="28"/>
        </w:rPr>
        <w:t xml:space="preserve"> возмещения</w:t>
      </w:r>
      <w:r w:rsidR="00AD54F6">
        <w:rPr>
          <w:rFonts w:ascii="Times New Roman" w:hAnsi="Times New Roman" w:cs="Times New Roman"/>
          <w:sz w:val="28"/>
          <w:szCs w:val="28"/>
        </w:rPr>
        <w:t xml:space="preserve"> ущербов, возникающих вследствие наступления страховых событий и, как</w:t>
      </w:r>
      <w:r w:rsidRPr="00A1283D">
        <w:rPr>
          <w:rFonts w:ascii="Times New Roman" w:hAnsi="Times New Roman" w:cs="Times New Roman"/>
          <w:sz w:val="28"/>
          <w:szCs w:val="28"/>
        </w:rPr>
        <w:t xml:space="preserve"> следствие,</w:t>
      </w:r>
      <w:r w:rsidR="00AD54F6"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обеспечение «социо-эколого-экономической и экологической комфортности» проживания</w:t>
      </w:r>
      <w:r w:rsidR="00AD54F6"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в обществе.</w:t>
      </w:r>
    </w:p>
    <w:p w:rsidR="00A1283D" w:rsidRPr="00A1283D" w:rsidRDefault="00A1283D" w:rsidP="00AD54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83D">
        <w:rPr>
          <w:rFonts w:ascii="Times New Roman" w:hAnsi="Times New Roman" w:cs="Times New Roman"/>
          <w:sz w:val="28"/>
          <w:szCs w:val="28"/>
        </w:rPr>
        <w:t>Социальная функция страхования проявляется в н</w:t>
      </w:r>
      <w:r w:rsidR="00AD54F6">
        <w:rPr>
          <w:rFonts w:ascii="Times New Roman" w:hAnsi="Times New Roman" w:cs="Times New Roman"/>
          <w:sz w:val="28"/>
          <w:szCs w:val="28"/>
        </w:rPr>
        <w:t>ескольких аспектах. Прежде все</w:t>
      </w:r>
      <w:r w:rsidRPr="00A1283D">
        <w:rPr>
          <w:rFonts w:ascii="Times New Roman" w:hAnsi="Times New Roman" w:cs="Times New Roman"/>
          <w:sz w:val="28"/>
          <w:szCs w:val="28"/>
        </w:rPr>
        <w:t>го, страховые организации, исполняя свои обязательства</w:t>
      </w:r>
      <w:r w:rsidR="00AD54F6">
        <w:rPr>
          <w:rFonts w:ascii="Times New Roman" w:hAnsi="Times New Roman" w:cs="Times New Roman"/>
          <w:sz w:val="28"/>
          <w:szCs w:val="28"/>
        </w:rPr>
        <w:t xml:space="preserve"> по договору страхования, оказы</w:t>
      </w:r>
      <w:r w:rsidRPr="00A1283D">
        <w:rPr>
          <w:rFonts w:ascii="Times New Roman" w:hAnsi="Times New Roman" w:cs="Times New Roman"/>
          <w:sz w:val="28"/>
          <w:szCs w:val="28"/>
        </w:rPr>
        <w:t>вают большую помощь застрахованным при наступлен</w:t>
      </w:r>
      <w:r w:rsidR="00AD54F6">
        <w:rPr>
          <w:rFonts w:ascii="Times New Roman" w:hAnsi="Times New Roman" w:cs="Times New Roman"/>
          <w:sz w:val="28"/>
          <w:szCs w:val="28"/>
        </w:rPr>
        <w:t xml:space="preserve">ии инвалидности в результате несчастных случаев и </w:t>
      </w:r>
      <w:r w:rsidRPr="00A1283D">
        <w:rPr>
          <w:rFonts w:ascii="Times New Roman" w:hAnsi="Times New Roman" w:cs="Times New Roman"/>
          <w:sz w:val="28"/>
          <w:szCs w:val="28"/>
        </w:rPr>
        <w:t>заболеваний, финансируют</w:t>
      </w:r>
      <w:r w:rsidR="00AD54F6">
        <w:rPr>
          <w:rFonts w:ascii="Times New Roman" w:hAnsi="Times New Roman" w:cs="Times New Roman"/>
          <w:sz w:val="28"/>
          <w:szCs w:val="28"/>
        </w:rPr>
        <w:t xml:space="preserve"> лечение и реабилитацию</w:t>
      </w:r>
      <w:r w:rsidRPr="00A1283D">
        <w:rPr>
          <w:rFonts w:ascii="Times New Roman" w:hAnsi="Times New Roman" w:cs="Times New Roman"/>
          <w:sz w:val="28"/>
          <w:szCs w:val="28"/>
        </w:rPr>
        <w:t xml:space="preserve"> потерпевших,</w:t>
      </w:r>
      <w:r w:rsidR="00AD54F6"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 xml:space="preserve">компенсируют последним утраченные доходы. В случае </w:t>
      </w:r>
      <w:r w:rsidR="00AD54F6">
        <w:rPr>
          <w:rFonts w:ascii="Times New Roman" w:hAnsi="Times New Roman" w:cs="Times New Roman"/>
          <w:sz w:val="28"/>
          <w:szCs w:val="28"/>
        </w:rPr>
        <w:t>смерти застрахованного его близ</w:t>
      </w:r>
      <w:r w:rsidRPr="00A1283D">
        <w:rPr>
          <w:rFonts w:ascii="Times New Roman" w:hAnsi="Times New Roman" w:cs="Times New Roman"/>
          <w:sz w:val="28"/>
          <w:szCs w:val="28"/>
        </w:rPr>
        <w:t>ким выплачивают средства, которые позволяют поддержать достигнутый уровень жизни.</w:t>
      </w:r>
    </w:p>
    <w:p w:rsidR="00A1283D" w:rsidRPr="00A1283D" w:rsidRDefault="00A1283D" w:rsidP="00AD54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83D">
        <w:rPr>
          <w:rFonts w:ascii="Times New Roman" w:hAnsi="Times New Roman" w:cs="Times New Roman"/>
          <w:sz w:val="28"/>
          <w:szCs w:val="28"/>
        </w:rPr>
        <w:lastRenderedPageBreak/>
        <w:t>Выплаты гражданам возмещения за утраченное или п</w:t>
      </w:r>
      <w:r w:rsidR="00AD54F6">
        <w:rPr>
          <w:rFonts w:ascii="Times New Roman" w:hAnsi="Times New Roman" w:cs="Times New Roman"/>
          <w:sz w:val="28"/>
          <w:szCs w:val="28"/>
        </w:rPr>
        <w:t xml:space="preserve">оврежденное имущество также способствуют сохранению достигнутого ими уровня материального достатка. В </w:t>
      </w:r>
      <w:r w:rsidRPr="00A1283D">
        <w:rPr>
          <w:rFonts w:ascii="Times New Roman" w:hAnsi="Times New Roman" w:cs="Times New Roman"/>
          <w:sz w:val="28"/>
          <w:szCs w:val="28"/>
        </w:rPr>
        <w:t>последнее</w:t>
      </w:r>
      <w:r w:rsidR="00AD54F6">
        <w:rPr>
          <w:rFonts w:ascii="Times New Roman" w:hAnsi="Times New Roman" w:cs="Times New Roman"/>
          <w:sz w:val="28"/>
          <w:szCs w:val="28"/>
        </w:rPr>
        <w:t xml:space="preserve"> время существенно возрастает роль страхования в пенсионном</w:t>
      </w:r>
      <w:r w:rsidRPr="00A1283D">
        <w:rPr>
          <w:rFonts w:ascii="Times New Roman" w:hAnsi="Times New Roman" w:cs="Times New Roman"/>
          <w:sz w:val="28"/>
          <w:szCs w:val="28"/>
        </w:rPr>
        <w:t xml:space="preserve"> обеспечении. Договоры</w:t>
      </w:r>
      <w:r w:rsidR="00AD54F6"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пенсионного страхования, заключаемые за счет средств граждан или их работодателей, с</w:t>
      </w:r>
      <w:r w:rsidR="00AD54F6"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одной стороны, повышают уровень жизни пенсионеро</w:t>
      </w:r>
      <w:r w:rsidR="00AD54F6">
        <w:rPr>
          <w:rFonts w:ascii="Times New Roman" w:hAnsi="Times New Roman" w:cs="Times New Roman"/>
          <w:sz w:val="28"/>
          <w:szCs w:val="28"/>
        </w:rPr>
        <w:t>в, а с другой – снижают финансовую нагрузку на</w:t>
      </w:r>
      <w:r w:rsidRPr="00A1283D">
        <w:rPr>
          <w:rFonts w:ascii="Times New Roman" w:hAnsi="Times New Roman" w:cs="Times New Roman"/>
          <w:sz w:val="28"/>
          <w:szCs w:val="28"/>
        </w:rPr>
        <w:t xml:space="preserve"> государство. Страхование, кроме того,</w:t>
      </w:r>
      <w:r w:rsidR="00AD54F6">
        <w:rPr>
          <w:rFonts w:ascii="Times New Roman" w:hAnsi="Times New Roman" w:cs="Times New Roman"/>
          <w:sz w:val="28"/>
          <w:szCs w:val="28"/>
        </w:rPr>
        <w:t xml:space="preserve"> способствует  реализации сбере</w:t>
      </w:r>
      <w:r w:rsidRPr="00A1283D">
        <w:rPr>
          <w:rFonts w:ascii="Times New Roman" w:hAnsi="Times New Roman" w:cs="Times New Roman"/>
          <w:sz w:val="28"/>
          <w:szCs w:val="28"/>
        </w:rPr>
        <w:t xml:space="preserve">гательных потребностей населения. Многие крупные </w:t>
      </w:r>
      <w:r w:rsidR="00AD54F6">
        <w:rPr>
          <w:rFonts w:ascii="Times New Roman" w:hAnsi="Times New Roman" w:cs="Times New Roman"/>
          <w:sz w:val="28"/>
          <w:szCs w:val="28"/>
        </w:rPr>
        <w:t>расходы граждане не могут осуще</w:t>
      </w:r>
      <w:r w:rsidRPr="00A1283D">
        <w:rPr>
          <w:rFonts w:ascii="Times New Roman" w:hAnsi="Times New Roman" w:cs="Times New Roman"/>
          <w:sz w:val="28"/>
          <w:szCs w:val="28"/>
        </w:rPr>
        <w:t>ствить за счет своих текущих доходов, поэтому они нуждаются в накоплении денежных</w:t>
      </w:r>
      <w:r w:rsidR="00AD54F6"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средств, преимущественно за счет договоров страхования жизни. Кроме того, страховые</w:t>
      </w:r>
      <w:r w:rsidR="00AD54F6"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 xml:space="preserve">организации являются работодателями, решая проблему </w:t>
      </w:r>
      <w:r w:rsidR="00AD54F6">
        <w:rPr>
          <w:rFonts w:ascii="Times New Roman" w:hAnsi="Times New Roman" w:cs="Times New Roman"/>
          <w:sz w:val="28"/>
          <w:szCs w:val="28"/>
        </w:rPr>
        <w:t xml:space="preserve">безработицы (в развитых стран в </w:t>
      </w:r>
      <w:r w:rsidRPr="00A1283D">
        <w:rPr>
          <w:rFonts w:ascii="Times New Roman" w:hAnsi="Times New Roman" w:cs="Times New Roman"/>
          <w:sz w:val="28"/>
          <w:szCs w:val="28"/>
        </w:rPr>
        <w:t>страховых компаниях занято до 1 % трудоспособного населения)</w:t>
      </w:r>
      <w:r w:rsidR="00B12D0C" w:rsidRPr="00B12D0C">
        <w:rPr>
          <w:rFonts w:ascii="Times New Roman" w:hAnsi="Times New Roman" w:cs="Times New Roman"/>
          <w:sz w:val="28"/>
          <w:szCs w:val="28"/>
        </w:rPr>
        <w:t xml:space="preserve"> [3, </w:t>
      </w:r>
      <w:r w:rsidR="00B12D0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12D0C" w:rsidRPr="00B12D0C">
        <w:rPr>
          <w:rFonts w:ascii="Times New Roman" w:hAnsi="Times New Roman" w:cs="Times New Roman"/>
          <w:sz w:val="28"/>
          <w:szCs w:val="28"/>
        </w:rPr>
        <w:t>. 118]</w:t>
      </w:r>
      <w:r w:rsidRPr="00A1283D">
        <w:rPr>
          <w:rFonts w:ascii="Times New Roman" w:hAnsi="Times New Roman" w:cs="Times New Roman"/>
          <w:sz w:val="28"/>
          <w:szCs w:val="28"/>
        </w:rPr>
        <w:t>.</w:t>
      </w:r>
    </w:p>
    <w:p w:rsidR="00A1283D" w:rsidRPr="00A1283D" w:rsidRDefault="00A1283D" w:rsidP="00AD54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83D">
        <w:rPr>
          <w:rFonts w:ascii="Times New Roman" w:hAnsi="Times New Roman" w:cs="Times New Roman"/>
          <w:sz w:val="28"/>
          <w:szCs w:val="28"/>
        </w:rPr>
        <w:t>С пом</w:t>
      </w:r>
      <w:r w:rsidR="00AD54F6">
        <w:rPr>
          <w:rFonts w:ascii="Times New Roman" w:hAnsi="Times New Roman" w:cs="Times New Roman"/>
          <w:sz w:val="28"/>
          <w:szCs w:val="28"/>
        </w:rPr>
        <w:t>ощью страхования обеспечивается снижение вероятности наступления раз</w:t>
      </w:r>
      <w:r w:rsidRPr="00A1283D">
        <w:rPr>
          <w:rFonts w:ascii="Times New Roman" w:hAnsi="Times New Roman" w:cs="Times New Roman"/>
          <w:sz w:val="28"/>
          <w:szCs w:val="28"/>
        </w:rPr>
        <w:t>личных неблагоприятных событий и уменьшаются убытки от проявления таких событий</w:t>
      </w:r>
      <w:r w:rsidR="00AD54F6"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за счет реализации предупредительной функции страхования. За счет страховых взносов</w:t>
      </w:r>
      <w:r w:rsidR="00AD54F6"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страховые компании формируют специальные резервы предупредительных мероприятий,</w:t>
      </w:r>
      <w:r w:rsidR="00AD54F6"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средства которых используются для финансирования мер, направленных на предотвращение аварий, пожаров, стихийных явлений природы, нес</w:t>
      </w:r>
      <w:r w:rsidR="00AD54F6">
        <w:rPr>
          <w:rFonts w:ascii="Times New Roman" w:hAnsi="Times New Roman" w:cs="Times New Roman"/>
          <w:sz w:val="28"/>
          <w:szCs w:val="28"/>
        </w:rPr>
        <w:t>частных случаев и болезней. Про</w:t>
      </w:r>
      <w:r w:rsidRPr="00A1283D">
        <w:rPr>
          <w:rFonts w:ascii="Times New Roman" w:hAnsi="Times New Roman" w:cs="Times New Roman"/>
          <w:sz w:val="28"/>
          <w:szCs w:val="28"/>
        </w:rPr>
        <w:t>ведение таких мероприятий снижает риск наступления</w:t>
      </w:r>
      <w:r w:rsidR="00AD54F6">
        <w:rPr>
          <w:rFonts w:ascii="Times New Roman" w:hAnsi="Times New Roman" w:cs="Times New Roman"/>
          <w:sz w:val="28"/>
          <w:szCs w:val="28"/>
        </w:rPr>
        <w:t xml:space="preserve"> неблагоприятных случайных собы</w:t>
      </w:r>
      <w:r w:rsidRPr="00A1283D">
        <w:rPr>
          <w:rFonts w:ascii="Times New Roman" w:hAnsi="Times New Roman" w:cs="Times New Roman"/>
          <w:sz w:val="28"/>
          <w:szCs w:val="28"/>
        </w:rPr>
        <w:t>тий, что выгодно и самим страховым организациям, которые несут меньшие затраты на</w:t>
      </w:r>
      <w:r w:rsidR="00AD54F6"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возмещение убытков, и их клиентам, у которых снижается вероятность потерь, и, наконец,</w:t>
      </w:r>
      <w:r w:rsidR="00AD54F6"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обществу в целом, которое объективно заинтересовано в снижении ущерба от проявления</w:t>
      </w:r>
      <w:r w:rsidR="00AD54F6"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различного рода случайностей. Кроме того, предупредительная функция страхования проявляется в том, что страховые организации требуют от своих клиентов, чтобы они сами</w:t>
      </w:r>
      <w:r w:rsidR="00AD54F6"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осуществляли определенные меры, направленные на с</w:t>
      </w:r>
      <w:r w:rsidR="00AD54F6">
        <w:rPr>
          <w:rFonts w:ascii="Times New Roman" w:hAnsi="Times New Roman" w:cs="Times New Roman"/>
          <w:sz w:val="28"/>
          <w:szCs w:val="28"/>
        </w:rPr>
        <w:t xml:space="preserve">нижение вероятности наступления </w:t>
      </w:r>
      <w:r w:rsidRPr="00A1283D">
        <w:rPr>
          <w:rFonts w:ascii="Times New Roman" w:hAnsi="Times New Roman" w:cs="Times New Roman"/>
          <w:sz w:val="28"/>
          <w:szCs w:val="28"/>
        </w:rPr>
        <w:t>событий, от которых з</w:t>
      </w:r>
      <w:r w:rsidR="00AD54F6">
        <w:rPr>
          <w:rFonts w:ascii="Times New Roman" w:hAnsi="Times New Roman" w:cs="Times New Roman"/>
          <w:sz w:val="28"/>
          <w:szCs w:val="28"/>
        </w:rPr>
        <w:t>аключаются договоры страхования</w:t>
      </w:r>
      <w:r w:rsidRPr="00A1283D">
        <w:rPr>
          <w:rFonts w:ascii="Times New Roman" w:hAnsi="Times New Roman" w:cs="Times New Roman"/>
          <w:sz w:val="28"/>
          <w:szCs w:val="28"/>
        </w:rPr>
        <w:t>.</w:t>
      </w:r>
    </w:p>
    <w:p w:rsidR="00A1283D" w:rsidRPr="00A1283D" w:rsidRDefault="00A1283D" w:rsidP="00AD54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83D">
        <w:rPr>
          <w:rFonts w:ascii="Times New Roman" w:hAnsi="Times New Roman" w:cs="Times New Roman"/>
          <w:sz w:val="28"/>
          <w:szCs w:val="28"/>
        </w:rPr>
        <w:lastRenderedPageBreak/>
        <w:t>Таким образом, страхование в рыночной экономике играет важную многоплановую</w:t>
      </w:r>
      <w:r w:rsidR="00AD54F6"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>роль финансового стабилизатора уровня жизни граждан. Исходя из функций страхования,</w:t>
      </w:r>
      <w:r w:rsidR="00AD54F6">
        <w:rPr>
          <w:rFonts w:ascii="Times New Roman" w:hAnsi="Times New Roman" w:cs="Times New Roman"/>
          <w:sz w:val="28"/>
          <w:szCs w:val="28"/>
        </w:rPr>
        <w:t xml:space="preserve"> </w:t>
      </w:r>
      <w:r w:rsidRPr="00A1283D">
        <w:rPr>
          <w:rFonts w:ascii="Times New Roman" w:hAnsi="Times New Roman" w:cs="Times New Roman"/>
          <w:sz w:val="28"/>
          <w:szCs w:val="28"/>
        </w:rPr>
        <w:t xml:space="preserve">можно сделать вывод: без страхования жизнедеятельность людей затруднена. </w:t>
      </w:r>
    </w:p>
    <w:p w:rsidR="00A1283D" w:rsidRDefault="00A1283D" w:rsidP="00942E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EBF" w:rsidRDefault="00942EBF" w:rsidP="00EB34C9">
      <w:pPr>
        <w:spacing w:after="0"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_Toc311730449"/>
      <w:r>
        <w:rPr>
          <w:rFonts w:ascii="Times New Roman" w:hAnsi="Times New Roman" w:cs="Times New Roman"/>
          <w:sz w:val="28"/>
          <w:szCs w:val="28"/>
        </w:rPr>
        <w:t>2. Лизинг как капиталосберегающий фактор</w:t>
      </w:r>
      <w:bookmarkEnd w:id="2"/>
    </w:p>
    <w:p w:rsidR="00EB34C9" w:rsidRDefault="00EB34C9" w:rsidP="00942E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61EC" w:rsidRPr="000C547B" w:rsidRDefault="009B61EC" w:rsidP="009B61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47B">
        <w:rPr>
          <w:rFonts w:ascii="Times New Roman" w:hAnsi="Times New Roman" w:cs="Times New Roman"/>
          <w:sz w:val="28"/>
          <w:szCs w:val="28"/>
        </w:rPr>
        <w:t>Аренда (лизинг) является одним из существенных элементов организационно-экономического механизма реализации проекта, требующих специфических способов учета в расчетах эффективности.</w:t>
      </w:r>
    </w:p>
    <w:p w:rsidR="009B61EC" w:rsidRPr="000C547B" w:rsidRDefault="009B61EC" w:rsidP="009B61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47B">
        <w:rPr>
          <w:rFonts w:ascii="Times New Roman" w:hAnsi="Times New Roman" w:cs="Times New Roman"/>
          <w:sz w:val="28"/>
          <w:szCs w:val="28"/>
        </w:rPr>
        <w:t xml:space="preserve">Понятия «лизинг» и «аренда» тождественны (термин «лизинг» произошел от английского глагола </w:t>
      </w:r>
      <w:r w:rsidRPr="000C547B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C547B">
        <w:rPr>
          <w:rFonts w:ascii="Times New Roman" w:hAnsi="Times New Roman" w:cs="Times New Roman"/>
          <w:sz w:val="28"/>
          <w:szCs w:val="28"/>
        </w:rPr>
        <w:t xml:space="preserve"> </w:t>
      </w:r>
      <w:r w:rsidRPr="000C547B">
        <w:rPr>
          <w:rFonts w:ascii="Times New Roman" w:hAnsi="Times New Roman" w:cs="Times New Roman"/>
          <w:sz w:val="28"/>
          <w:szCs w:val="28"/>
          <w:lang w:val="en-US"/>
        </w:rPr>
        <w:t>lease</w:t>
      </w:r>
      <w:r w:rsidRPr="000C547B">
        <w:rPr>
          <w:rFonts w:ascii="Times New Roman" w:hAnsi="Times New Roman" w:cs="Times New Roman"/>
          <w:sz w:val="28"/>
          <w:szCs w:val="28"/>
        </w:rPr>
        <w:t xml:space="preserve"> – «арендовать», «брать в аренду»)</w:t>
      </w:r>
      <w:r w:rsidR="00B12D0C" w:rsidRPr="00B12D0C">
        <w:rPr>
          <w:rFonts w:ascii="Times New Roman" w:hAnsi="Times New Roman" w:cs="Times New Roman"/>
          <w:sz w:val="28"/>
          <w:szCs w:val="28"/>
        </w:rPr>
        <w:t xml:space="preserve"> [7, </w:t>
      </w:r>
      <w:r w:rsidR="00B12D0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12D0C" w:rsidRPr="00B12D0C">
        <w:rPr>
          <w:rFonts w:ascii="Times New Roman" w:hAnsi="Times New Roman" w:cs="Times New Roman"/>
          <w:sz w:val="28"/>
          <w:szCs w:val="28"/>
        </w:rPr>
        <w:t>. 153]</w:t>
      </w:r>
      <w:r w:rsidRPr="000C547B">
        <w:rPr>
          <w:rFonts w:ascii="Times New Roman" w:hAnsi="Times New Roman" w:cs="Times New Roman"/>
          <w:sz w:val="28"/>
          <w:szCs w:val="28"/>
        </w:rPr>
        <w:t>.</w:t>
      </w:r>
    </w:p>
    <w:p w:rsidR="009B61EC" w:rsidRPr="006E489F" w:rsidRDefault="009B61EC" w:rsidP="009B61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47B">
        <w:rPr>
          <w:rFonts w:ascii="Times New Roman" w:hAnsi="Times New Roman" w:cs="Times New Roman"/>
          <w:sz w:val="28"/>
          <w:szCs w:val="28"/>
        </w:rPr>
        <w:t>Определения понятия «лизинг», особенно в законодательстве разных стран, различаются. Например, Европейская ассоциация национальных ассоциаций по лизингу оборудования (Евролиз) дает следующее общее определение: «Лизинг — это договор аренды завода, промышленных товаров, оборудования, недвижимости для использования их в производственных целях арендатором, в то время как товары покупаются арендодателем и он сохраняет за собой право собственности»</w:t>
      </w:r>
      <w:r w:rsidR="00B12D0C" w:rsidRPr="00B12D0C">
        <w:rPr>
          <w:rFonts w:ascii="Times New Roman" w:hAnsi="Times New Roman" w:cs="Times New Roman"/>
          <w:sz w:val="28"/>
          <w:szCs w:val="28"/>
        </w:rPr>
        <w:t xml:space="preserve">[4, </w:t>
      </w:r>
      <w:r w:rsidR="00B12D0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12D0C" w:rsidRPr="00B12D0C">
        <w:rPr>
          <w:rFonts w:ascii="Times New Roman" w:hAnsi="Times New Roman" w:cs="Times New Roman"/>
          <w:sz w:val="28"/>
          <w:szCs w:val="28"/>
        </w:rPr>
        <w:t>. 246]</w:t>
      </w:r>
      <w:r w:rsidRPr="000C547B">
        <w:rPr>
          <w:rFonts w:ascii="Times New Roman" w:hAnsi="Times New Roman" w:cs="Times New Roman"/>
          <w:sz w:val="28"/>
          <w:szCs w:val="28"/>
        </w:rPr>
        <w:t>.</w:t>
      </w:r>
    </w:p>
    <w:p w:rsidR="009B61EC" w:rsidRPr="000C547B" w:rsidRDefault="009B61EC" w:rsidP="009B61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47B">
        <w:rPr>
          <w:rFonts w:ascii="Times New Roman" w:hAnsi="Times New Roman" w:cs="Times New Roman"/>
          <w:sz w:val="28"/>
          <w:szCs w:val="28"/>
        </w:rPr>
        <w:t>Различают оперативный и финансовый лизинг.</w:t>
      </w:r>
    </w:p>
    <w:p w:rsidR="009B61EC" w:rsidRPr="000C547B" w:rsidRDefault="009B61EC" w:rsidP="009B61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47B">
        <w:rPr>
          <w:rFonts w:ascii="Times New Roman" w:hAnsi="Times New Roman" w:cs="Times New Roman"/>
          <w:sz w:val="28"/>
          <w:szCs w:val="28"/>
        </w:rPr>
        <w:t>Российский оперативный лизинг, или аренда, прокат, подразумевает передачу в пользование имущества многоразового использования на срок, меньший экономически целесообразного срока службы.</w:t>
      </w:r>
    </w:p>
    <w:p w:rsidR="009B61EC" w:rsidRPr="000C547B" w:rsidRDefault="009B61EC" w:rsidP="009B61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47B">
        <w:rPr>
          <w:rFonts w:ascii="Times New Roman" w:hAnsi="Times New Roman" w:cs="Times New Roman"/>
          <w:sz w:val="28"/>
          <w:szCs w:val="28"/>
        </w:rPr>
        <w:t xml:space="preserve">Российский (финансовый) лизинг - это вид предпринимательской деятельности, направленной на инвестирование временно свободных или привлеченных финансовых средств, когда по договору финансовой аренды (лизинга) арендодатель (лизингодатель) обязуется приобрести в собственность обусловленное договором имущество у определенного </w:t>
      </w:r>
      <w:r w:rsidRPr="000C547B">
        <w:rPr>
          <w:rFonts w:ascii="Times New Roman" w:hAnsi="Times New Roman" w:cs="Times New Roman"/>
          <w:sz w:val="28"/>
          <w:szCs w:val="28"/>
        </w:rPr>
        <w:lastRenderedPageBreak/>
        <w:t>продавца и предоставить это имущество арендатору (лизингополучателю) за плату во временное пользование для предпринимательских целей</w:t>
      </w:r>
      <w:r w:rsidR="00B12D0C" w:rsidRPr="00B12D0C">
        <w:rPr>
          <w:rFonts w:ascii="Times New Roman" w:hAnsi="Times New Roman" w:cs="Times New Roman"/>
          <w:sz w:val="28"/>
          <w:szCs w:val="28"/>
        </w:rPr>
        <w:t xml:space="preserve"> [5, </w:t>
      </w:r>
      <w:r w:rsidR="00B12D0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12D0C" w:rsidRPr="00B12D0C">
        <w:rPr>
          <w:rFonts w:ascii="Times New Roman" w:hAnsi="Times New Roman" w:cs="Times New Roman"/>
          <w:sz w:val="28"/>
          <w:szCs w:val="28"/>
        </w:rPr>
        <w:t>. 134]</w:t>
      </w:r>
      <w:r w:rsidRPr="000C547B">
        <w:rPr>
          <w:rFonts w:ascii="Times New Roman" w:hAnsi="Times New Roman" w:cs="Times New Roman"/>
          <w:sz w:val="28"/>
          <w:szCs w:val="28"/>
        </w:rPr>
        <w:t>.</w:t>
      </w:r>
    </w:p>
    <w:p w:rsidR="009B61EC" w:rsidRDefault="009B61EC" w:rsidP="009B61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4E18">
        <w:rPr>
          <w:rFonts w:ascii="Times New Roman" w:hAnsi="Times New Roman"/>
          <w:sz w:val="28"/>
          <w:szCs w:val="28"/>
        </w:rPr>
        <w:t xml:space="preserve">Классический лизинг предусматривает участие в нем трех сторон: лизингодателя, лизингополучателя и продавца  имущества </w:t>
      </w:r>
      <w:r>
        <w:rPr>
          <w:rFonts w:ascii="Times New Roman" w:hAnsi="Times New Roman"/>
          <w:sz w:val="28"/>
          <w:szCs w:val="28"/>
        </w:rPr>
        <w:t>(Рис. 1</w:t>
      </w:r>
      <w:r w:rsidRPr="00ED4E18">
        <w:rPr>
          <w:rFonts w:ascii="Times New Roman" w:hAnsi="Times New Roman"/>
          <w:sz w:val="28"/>
          <w:szCs w:val="28"/>
        </w:rPr>
        <w:t>).</w:t>
      </w:r>
    </w:p>
    <w:p w:rsidR="009B61EC" w:rsidRPr="00ED4E18" w:rsidRDefault="009B61EC" w:rsidP="009B61E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734050" cy="221932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6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1EC" w:rsidRPr="00ED4E18" w:rsidRDefault="009B61EC" w:rsidP="009B61E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1</w:t>
      </w:r>
      <w:r w:rsidRPr="00ED4E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ED4E18">
        <w:rPr>
          <w:rFonts w:ascii="Times New Roman" w:hAnsi="Times New Roman"/>
          <w:sz w:val="28"/>
          <w:szCs w:val="28"/>
        </w:rPr>
        <w:t>Схема лизинговой сделки и финансовых потоков</w:t>
      </w:r>
    </w:p>
    <w:p w:rsidR="009B61EC" w:rsidRDefault="009B61EC" w:rsidP="009B61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61EC" w:rsidRPr="00EE309B" w:rsidRDefault="009B61EC" w:rsidP="009B61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4E87">
        <w:rPr>
          <w:rFonts w:ascii="Times New Roman" w:hAnsi="Times New Roman"/>
          <w:sz w:val="28"/>
          <w:szCs w:val="28"/>
        </w:rPr>
        <w:t>Рассмотрим более подробно объектов и субъектов лизинга.</w:t>
      </w:r>
    </w:p>
    <w:p w:rsidR="009B61EC" w:rsidRDefault="009B61EC" w:rsidP="009B61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Лизинговая сделка может быть заключена в отношении</w:t>
      </w:r>
      <w:r w:rsidRPr="00EE309B">
        <w:rPr>
          <w:rFonts w:ascii="Times New Roman" w:hAnsi="Times New Roman"/>
          <w:sz w:val="28"/>
          <w:szCs w:val="28"/>
        </w:rPr>
        <w:t xml:space="preserve"> любых </w:t>
      </w:r>
      <w:r>
        <w:rPr>
          <w:rFonts w:ascii="Times New Roman" w:hAnsi="Times New Roman"/>
          <w:sz w:val="28"/>
          <w:szCs w:val="28"/>
        </w:rPr>
        <w:t>непотребляемых вещей, в том числе предприятий и</w:t>
      </w:r>
      <w:r w:rsidRPr="00EE309B">
        <w:rPr>
          <w:rFonts w:ascii="Times New Roman" w:hAnsi="Times New Roman"/>
          <w:sz w:val="28"/>
          <w:szCs w:val="28"/>
        </w:rPr>
        <w:t xml:space="preserve"> других </w:t>
      </w:r>
      <w:r>
        <w:rPr>
          <w:rFonts w:ascii="Times New Roman" w:hAnsi="Times New Roman"/>
          <w:sz w:val="28"/>
          <w:szCs w:val="28"/>
        </w:rPr>
        <w:t>имущественных комплексов, зданий, сооружений,</w:t>
      </w:r>
      <w:r w:rsidRPr="00EE309B">
        <w:rPr>
          <w:rFonts w:ascii="Times New Roman" w:hAnsi="Times New Roman"/>
          <w:sz w:val="28"/>
          <w:szCs w:val="28"/>
        </w:rPr>
        <w:t xml:space="preserve"> оборудования, транспортных средств и другого движимого и недвижимого имущества, которое может использоваться для предпринимательской деятельности. Из данного определения однозначно следует, что предметом договора </w:t>
      </w:r>
      <w:r>
        <w:rPr>
          <w:rFonts w:ascii="Times New Roman" w:hAnsi="Times New Roman"/>
          <w:sz w:val="28"/>
          <w:szCs w:val="28"/>
        </w:rPr>
        <w:t>лизинга не могут быть</w:t>
      </w:r>
      <w:r w:rsidR="00B12D0C">
        <w:rPr>
          <w:rFonts w:ascii="Times New Roman" w:hAnsi="Times New Roman"/>
          <w:sz w:val="28"/>
          <w:szCs w:val="28"/>
        </w:rPr>
        <w:t xml:space="preserve"> [</w:t>
      </w:r>
      <w:r w:rsidRPr="00D50CCE">
        <w:rPr>
          <w:rFonts w:ascii="Times New Roman" w:hAnsi="Times New Roman"/>
          <w:sz w:val="28"/>
          <w:szCs w:val="28"/>
        </w:rPr>
        <w:t xml:space="preserve">8,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D50CCE">
        <w:rPr>
          <w:rFonts w:ascii="Times New Roman" w:hAnsi="Times New Roman"/>
          <w:sz w:val="28"/>
          <w:szCs w:val="28"/>
        </w:rPr>
        <w:t>. 209]</w:t>
      </w:r>
      <w:r>
        <w:rPr>
          <w:rFonts w:ascii="Times New Roman" w:hAnsi="Times New Roman"/>
          <w:sz w:val="28"/>
          <w:szCs w:val="28"/>
        </w:rPr>
        <w:t>:</w:t>
      </w:r>
    </w:p>
    <w:p w:rsidR="009B61EC" w:rsidRPr="00B7794E" w:rsidRDefault="009B61EC" w:rsidP="009B61EC">
      <w:pPr>
        <w:pStyle w:val="a5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7794E">
        <w:rPr>
          <w:sz w:val="28"/>
          <w:szCs w:val="28"/>
        </w:rPr>
        <w:t xml:space="preserve">во-первых, оборотные активы предприятия, поскольку к ним не подходит определение «непотребляемые»;    </w:t>
      </w:r>
    </w:p>
    <w:p w:rsidR="009B61EC" w:rsidRPr="00B7794E" w:rsidRDefault="009B61EC" w:rsidP="009B61EC">
      <w:pPr>
        <w:pStyle w:val="a5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7794E">
        <w:rPr>
          <w:sz w:val="28"/>
          <w:szCs w:val="28"/>
        </w:rPr>
        <w:t xml:space="preserve">во-вторых, такой вид внеоборотных активов, как нематериальные активы, поскольку они не имеют материальной, т. е. вещественной формы. </w:t>
      </w:r>
    </w:p>
    <w:p w:rsidR="009B61EC" w:rsidRPr="00EE309B" w:rsidRDefault="009B61EC" w:rsidP="009B61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09B">
        <w:rPr>
          <w:rFonts w:ascii="Times New Roman" w:hAnsi="Times New Roman"/>
          <w:sz w:val="28"/>
          <w:szCs w:val="28"/>
        </w:rPr>
        <w:t xml:space="preserve">Отсюда следует, что в качестве предмета лизинга могут выступать </w:t>
      </w:r>
      <w:r>
        <w:rPr>
          <w:rFonts w:ascii="Times New Roman" w:hAnsi="Times New Roman"/>
          <w:sz w:val="28"/>
          <w:szCs w:val="28"/>
        </w:rPr>
        <w:t xml:space="preserve">средства труда, относимые действующим законодательством </w:t>
      </w:r>
      <w:r w:rsidRPr="00EE309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основным средствам. Однако и здесь существует</w:t>
      </w:r>
      <w:r w:rsidRPr="00EE309B">
        <w:rPr>
          <w:rFonts w:ascii="Times New Roman" w:hAnsi="Times New Roman"/>
          <w:sz w:val="28"/>
          <w:szCs w:val="28"/>
        </w:rPr>
        <w:t xml:space="preserve"> некоторое ограничение: предметом лизинга не могут быть земельные участки и другие природные объекты, и </w:t>
      </w:r>
      <w:r w:rsidRPr="00EE309B">
        <w:rPr>
          <w:rFonts w:ascii="Times New Roman" w:hAnsi="Times New Roman"/>
          <w:sz w:val="28"/>
          <w:szCs w:val="28"/>
        </w:rPr>
        <w:lastRenderedPageBreak/>
        <w:t xml:space="preserve">также имущество, которое федеральными </w:t>
      </w:r>
      <w:r>
        <w:rPr>
          <w:rFonts w:ascii="Times New Roman" w:hAnsi="Times New Roman"/>
          <w:sz w:val="28"/>
          <w:szCs w:val="28"/>
        </w:rPr>
        <w:t>законами запрещено для свободного обращения или для</w:t>
      </w:r>
      <w:r w:rsidRPr="00EE309B">
        <w:rPr>
          <w:rFonts w:ascii="Times New Roman" w:hAnsi="Times New Roman"/>
          <w:sz w:val="28"/>
          <w:szCs w:val="28"/>
        </w:rPr>
        <w:t xml:space="preserve"> которого устан</w:t>
      </w:r>
      <w:r>
        <w:rPr>
          <w:rFonts w:ascii="Times New Roman" w:hAnsi="Times New Roman"/>
          <w:sz w:val="28"/>
          <w:szCs w:val="28"/>
        </w:rPr>
        <w:t>овлен особый порядок обращения.</w:t>
      </w:r>
    </w:p>
    <w:p w:rsidR="009B61EC" w:rsidRDefault="009B61EC" w:rsidP="009B61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09B">
        <w:rPr>
          <w:rFonts w:ascii="Times New Roman" w:hAnsi="Times New Roman"/>
          <w:sz w:val="28"/>
          <w:szCs w:val="28"/>
        </w:rPr>
        <w:t xml:space="preserve">Субъектами лизинга являются: </w:t>
      </w:r>
    </w:p>
    <w:p w:rsidR="009B61EC" w:rsidRDefault="009B61EC" w:rsidP="009B61EC">
      <w:pPr>
        <w:pStyle w:val="a5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собственник имущества (лизингодатель) - лицо, </w:t>
      </w:r>
      <w:r w:rsidRPr="00EE309B">
        <w:rPr>
          <w:sz w:val="28"/>
          <w:szCs w:val="28"/>
        </w:rPr>
        <w:t xml:space="preserve">которое </w:t>
      </w:r>
      <w:r>
        <w:rPr>
          <w:sz w:val="28"/>
          <w:szCs w:val="28"/>
        </w:rPr>
        <w:t xml:space="preserve">специально приобретает имущество для сдачи его во </w:t>
      </w:r>
      <w:r w:rsidRPr="00EE309B">
        <w:rPr>
          <w:sz w:val="28"/>
          <w:szCs w:val="28"/>
        </w:rPr>
        <w:t xml:space="preserve">временное </w:t>
      </w:r>
      <w:r>
        <w:rPr>
          <w:sz w:val="28"/>
          <w:szCs w:val="28"/>
        </w:rPr>
        <w:t>пользование;</w:t>
      </w:r>
    </w:p>
    <w:p w:rsidR="009B61EC" w:rsidRDefault="009B61EC" w:rsidP="009B61EC">
      <w:pPr>
        <w:pStyle w:val="a5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E309B">
        <w:rPr>
          <w:sz w:val="28"/>
          <w:szCs w:val="28"/>
        </w:rPr>
        <w:t xml:space="preserve">пользователь  имущества (лизингополучатель) -  лицо, получающее имущество во временное пользование;    </w:t>
      </w:r>
    </w:p>
    <w:p w:rsidR="009B61EC" w:rsidRPr="00B7794E" w:rsidRDefault="009B61EC" w:rsidP="009B61EC">
      <w:pPr>
        <w:pStyle w:val="a5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E309B">
        <w:rPr>
          <w:sz w:val="28"/>
          <w:szCs w:val="28"/>
        </w:rPr>
        <w:t xml:space="preserve">продавец (поставщик, изготовитель) имущества. </w:t>
      </w:r>
    </w:p>
    <w:p w:rsidR="009B61EC" w:rsidRDefault="009B61EC" w:rsidP="009B61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09B">
        <w:rPr>
          <w:rFonts w:ascii="Times New Roman" w:hAnsi="Times New Roman"/>
          <w:sz w:val="28"/>
          <w:szCs w:val="28"/>
        </w:rPr>
        <w:t xml:space="preserve">Лизингодателем может быть юридическое лицо, осуществляющее </w:t>
      </w:r>
      <w:r>
        <w:rPr>
          <w:rFonts w:ascii="Times New Roman" w:hAnsi="Times New Roman"/>
          <w:sz w:val="28"/>
          <w:szCs w:val="28"/>
        </w:rPr>
        <w:t>лизинговую деятельность, то есть</w:t>
      </w:r>
      <w:r w:rsidRPr="00EE309B">
        <w:rPr>
          <w:rFonts w:ascii="Times New Roman" w:hAnsi="Times New Roman"/>
          <w:sz w:val="28"/>
          <w:szCs w:val="28"/>
        </w:rPr>
        <w:t xml:space="preserve"> передачу</w:t>
      </w:r>
      <w:r>
        <w:rPr>
          <w:rFonts w:ascii="Times New Roman" w:hAnsi="Times New Roman"/>
          <w:sz w:val="28"/>
          <w:szCs w:val="28"/>
        </w:rPr>
        <w:t xml:space="preserve"> в лизинг по </w:t>
      </w:r>
      <w:r w:rsidRPr="00EE309B">
        <w:rPr>
          <w:rFonts w:ascii="Times New Roman" w:hAnsi="Times New Roman"/>
          <w:sz w:val="28"/>
          <w:szCs w:val="28"/>
        </w:rPr>
        <w:t xml:space="preserve">договору </w:t>
      </w:r>
      <w:r>
        <w:rPr>
          <w:rFonts w:ascii="Times New Roman" w:hAnsi="Times New Roman"/>
          <w:sz w:val="28"/>
          <w:szCs w:val="28"/>
        </w:rPr>
        <w:t xml:space="preserve">специально </w:t>
      </w:r>
      <w:r w:rsidRPr="00EE309B">
        <w:rPr>
          <w:rFonts w:ascii="Times New Roman" w:hAnsi="Times New Roman"/>
          <w:sz w:val="28"/>
          <w:szCs w:val="28"/>
        </w:rPr>
        <w:t>приобретенног</w:t>
      </w:r>
      <w:r>
        <w:rPr>
          <w:rFonts w:ascii="Times New Roman" w:hAnsi="Times New Roman"/>
          <w:sz w:val="28"/>
          <w:szCs w:val="28"/>
        </w:rPr>
        <w:t xml:space="preserve">о для этого имущества, или </w:t>
      </w:r>
      <w:r w:rsidRPr="00EE309B">
        <w:rPr>
          <w:rFonts w:ascii="Times New Roman" w:hAnsi="Times New Roman"/>
          <w:sz w:val="28"/>
          <w:szCs w:val="28"/>
        </w:rPr>
        <w:t xml:space="preserve">гражданин, </w:t>
      </w:r>
      <w:r>
        <w:rPr>
          <w:rFonts w:ascii="Times New Roman" w:hAnsi="Times New Roman"/>
          <w:sz w:val="28"/>
          <w:szCs w:val="28"/>
        </w:rPr>
        <w:t>занимающийся предпринимательской деятельностью без</w:t>
      </w:r>
      <w:r w:rsidRPr="00EE309B">
        <w:rPr>
          <w:rFonts w:ascii="Times New Roman" w:hAnsi="Times New Roman"/>
          <w:sz w:val="28"/>
          <w:szCs w:val="28"/>
        </w:rPr>
        <w:t xml:space="preserve"> образования юридического лица и зарегистрированный в качестве индивидуального </w:t>
      </w:r>
      <w:r>
        <w:rPr>
          <w:rFonts w:ascii="Times New Roman" w:hAnsi="Times New Roman"/>
          <w:sz w:val="28"/>
          <w:szCs w:val="28"/>
        </w:rPr>
        <w:t xml:space="preserve">предпринимателя. </w:t>
      </w:r>
    </w:p>
    <w:p w:rsidR="009B61EC" w:rsidRPr="00B7794E" w:rsidRDefault="009B61EC" w:rsidP="009B61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Лизингополучателем может быть юридическое лицо в </w:t>
      </w:r>
      <w:r w:rsidRPr="00B7794E">
        <w:rPr>
          <w:rFonts w:ascii="Times New Roman" w:hAnsi="Times New Roman"/>
          <w:sz w:val="28"/>
          <w:szCs w:val="28"/>
        </w:rPr>
        <w:t xml:space="preserve">любой </w:t>
      </w:r>
      <w:r>
        <w:rPr>
          <w:rFonts w:ascii="Times New Roman" w:hAnsi="Times New Roman"/>
          <w:sz w:val="28"/>
          <w:szCs w:val="28"/>
        </w:rPr>
        <w:t>организационно-правовой форме,</w:t>
      </w:r>
      <w:r w:rsidRPr="00B7794E">
        <w:rPr>
          <w:rFonts w:ascii="Times New Roman" w:hAnsi="Times New Roman"/>
          <w:sz w:val="28"/>
          <w:szCs w:val="28"/>
        </w:rPr>
        <w:t xml:space="preserve"> осуществляющее </w:t>
      </w:r>
      <w:r>
        <w:rPr>
          <w:rFonts w:ascii="Times New Roman" w:hAnsi="Times New Roman"/>
          <w:sz w:val="28"/>
          <w:szCs w:val="28"/>
        </w:rPr>
        <w:t xml:space="preserve">предпринимательскую деятельность, или гражданин, </w:t>
      </w:r>
      <w:r w:rsidRPr="00B7794E">
        <w:rPr>
          <w:rFonts w:ascii="Times New Roman" w:hAnsi="Times New Roman"/>
          <w:sz w:val="28"/>
          <w:szCs w:val="28"/>
        </w:rPr>
        <w:t xml:space="preserve">занимающийся </w:t>
      </w:r>
      <w:r>
        <w:rPr>
          <w:rFonts w:ascii="Times New Roman" w:hAnsi="Times New Roman"/>
          <w:sz w:val="28"/>
          <w:szCs w:val="28"/>
        </w:rPr>
        <w:t xml:space="preserve">предпринимательской </w:t>
      </w:r>
      <w:r w:rsidRPr="00B7794E">
        <w:rPr>
          <w:rFonts w:ascii="Times New Roman" w:hAnsi="Times New Roman"/>
          <w:sz w:val="28"/>
          <w:szCs w:val="28"/>
        </w:rPr>
        <w:t>деятельностью</w:t>
      </w:r>
      <w:r>
        <w:rPr>
          <w:rFonts w:ascii="Times New Roman" w:hAnsi="Times New Roman"/>
          <w:sz w:val="28"/>
          <w:szCs w:val="28"/>
        </w:rPr>
        <w:t xml:space="preserve"> без образования </w:t>
      </w:r>
      <w:r w:rsidRPr="00B7794E">
        <w:rPr>
          <w:rFonts w:ascii="Times New Roman" w:hAnsi="Times New Roman"/>
          <w:sz w:val="28"/>
          <w:szCs w:val="28"/>
        </w:rPr>
        <w:t xml:space="preserve">юридического </w:t>
      </w:r>
      <w:r>
        <w:rPr>
          <w:rFonts w:ascii="Times New Roman" w:hAnsi="Times New Roman"/>
          <w:sz w:val="28"/>
          <w:szCs w:val="28"/>
        </w:rPr>
        <w:t xml:space="preserve">лица и зарегистрированный в качестве </w:t>
      </w:r>
      <w:r w:rsidRPr="00B7794E">
        <w:rPr>
          <w:rFonts w:ascii="Times New Roman" w:hAnsi="Times New Roman"/>
          <w:sz w:val="28"/>
          <w:szCs w:val="28"/>
        </w:rPr>
        <w:t xml:space="preserve">индивидуального предпринимателя, получающие имущество в пользование по договору лизинга. </w:t>
      </w:r>
    </w:p>
    <w:p w:rsidR="009B61EC" w:rsidRPr="00B7794E" w:rsidRDefault="009B61EC" w:rsidP="009B61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Продавцом лизингового имущества может быть</w:t>
      </w:r>
      <w:r w:rsidRPr="00B7794E">
        <w:rPr>
          <w:rFonts w:ascii="Times New Roman" w:hAnsi="Times New Roman"/>
          <w:sz w:val="28"/>
          <w:szCs w:val="28"/>
        </w:rPr>
        <w:t xml:space="preserve"> предприятие-изготовитель, торговая организация или другое юридическое лицо, или гражданин, продающие имущество. </w:t>
      </w:r>
    </w:p>
    <w:p w:rsidR="009B61EC" w:rsidRDefault="009B61EC" w:rsidP="009B61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Субъектами лизинга могут быть также предприятия </w:t>
      </w:r>
      <w:r w:rsidRPr="00B7794E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иностранными инвестициями, </w:t>
      </w:r>
      <w:r w:rsidRPr="00B7794E">
        <w:rPr>
          <w:rFonts w:ascii="Times New Roman" w:hAnsi="Times New Roman"/>
          <w:sz w:val="28"/>
          <w:szCs w:val="28"/>
        </w:rPr>
        <w:t>осу</w:t>
      </w:r>
      <w:r>
        <w:rPr>
          <w:rFonts w:ascii="Times New Roman" w:hAnsi="Times New Roman"/>
          <w:sz w:val="28"/>
          <w:szCs w:val="28"/>
        </w:rPr>
        <w:t>ществляющие свою деятельность</w:t>
      </w:r>
      <w:r w:rsidRPr="00B7794E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соответствии с Федеральным законом РФ «О</w:t>
      </w:r>
      <w:r w:rsidRPr="00B7794E">
        <w:rPr>
          <w:rFonts w:ascii="Times New Roman" w:hAnsi="Times New Roman"/>
          <w:sz w:val="28"/>
          <w:szCs w:val="28"/>
        </w:rPr>
        <w:t xml:space="preserve"> финанс</w:t>
      </w:r>
      <w:r>
        <w:rPr>
          <w:rFonts w:ascii="Times New Roman" w:hAnsi="Times New Roman"/>
          <w:sz w:val="28"/>
          <w:szCs w:val="28"/>
        </w:rPr>
        <w:t>овой</w:t>
      </w:r>
      <w:r w:rsidRPr="00B7794E">
        <w:rPr>
          <w:rFonts w:ascii="Times New Roman" w:hAnsi="Times New Roman"/>
          <w:sz w:val="28"/>
          <w:szCs w:val="28"/>
        </w:rPr>
        <w:t xml:space="preserve"> аренде (лизинге)»</w:t>
      </w:r>
      <w:r w:rsidR="00B12D0C" w:rsidRPr="00B12D0C">
        <w:rPr>
          <w:rFonts w:ascii="Times New Roman" w:hAnsi="Times New Roman"/>
          <w:sz w:val="28"/>
          <w:szCs w:val="28"/>
        </w:rPr>
        <w:t xml:space="preserve"> [1]</w:t>
      </w:r>
      <w:r w:rsidRPr="00B7794E">
        <w:rPr>
          <w:rFonts w:ascii="Times New Roman" w:hAnsi="Times New Roman"/>
          <w:sz w:val="28"/>
          <w:szCs w:val="28"/>
        </w:rPr>
        <w:t>.</w:t>
      </w:r>
    </w:p>
    <w:p w:rsidR="009B61EC" w:rsidRPr="00ED4E18" w:rsidRDefault="009B61EC" w:rsidP="009B61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Суть лизинговой операции заключается в</w:t>
      </w:r>
      <w:r w:rsidRPr="00ED4E18">
        <w:rPr>
          <w:rFonts w:ascii="Times New Roman" w:hAnsi="Times New Roman"/>
          <w:sz w:val="28"/>
          <w:szCs w:val="28"/>
        </w:rPr>
        <w:t xml:space="preserve"> следующем. </w:t>
      </w:r>
      <w:r>
        <w:rPr>
          <w:rFonts w:ascii="Times New Roman" w:hAnsi="Times New Roman"/>
          <w:sz w:val="28"/>
          <w:szCs w:val="28"/>
        </w:rPr>
        <w:t xml:space="preserve">Потенциальный лизингополучатель, у которого нет </w:t>
      </w:r>
      <w:r w:rsidRPr="00ED4E18">
        <w:rPr>
          <w:rFonts w:ascii="Times New Roman" w:hAnsi="Times New Roman"/>
          <w:sz w:val="28"/>
          <w:szCs w:val="28"/>
        </w:rPr>
        <w:t xml:space="preserve">свободных финансовых средств, обращается в лизинговую компанию с деловым предложением о заключении лизинговой сделки. Согласно этой сделке </w:t>
      </w:r>
      <w:r>
        <w:rPr>
          <w:rFonts w:ascii="Times New Roman" w:hAnsi="Times New Roman"/>
          <w:sz w:val="28"/>
          <w:szCs w:val="28"/>
        </w:rPr>
        <w:t xml:space="preserve">лизингополучатель выбирает </w:t>
      </w:r>
      <w:r>
        <w:rPr>
          <w:rFonts w:ascii="Times New Roman" w:hAnsi="Times New Roman"/>
          <w:sz w:val="28"/>
          <w:szCs w:val="28"/>
        </w:rPr>
        <w:lastRenderedPageBreak/>
        <w:t>продавца, располагающего</w:t>
      </w:r>
      <w:r w:rsidRPr="00ED4E18">
        <w:rPr>
          <w:rFonts w:ascii="Times New Roman" w:hAnsi="Times New Roman"/>
          <w:sz w:val="28"/>
          <w:szCs w:val="28"/>
        </w:rPr>
        <w:t xml:space="preserve"> требуемым </w:t>
      </w:r>
      <w:r>
        <w:rPr>
          <w:rFonts w:ascii="Times New Roman" w:hAnsi="Times New Roman"/>
          <w:sz w:val="28"/>
          <w:szCs w:val="28"/>
        </w:rPr>
        <w:t>имуществом, а лизингодатель приобретает его в собственность</w:t>
      </w:r>
      <w:r w:rsidRPr="00ED4E18">
        <w:rPr>
          <w:rFonts w:ascii="Times New Roman" w:hAnsi="Times New Roman"/>
          <w:sz w:val="28"/>
          <w:szCs w:val="28"/>
        </w:rPr>
        <w:t xml:space="preserve"> и передает его лизингополучателю во временное владение и пользование за оговоренную в договоре лизинга плату. По окончании договора, в зависимости от его условий, имущество возвращается лизингодателю или переходит в собственность лизингополучателя</w:t>
      </w:r>
      <w:r w:rsidR="00B12D0C">
        <w:rPr>
          <w:rFonts w:ascii="Times New Roman" w:hAnsi="Times New Roman"/>
          <w:sz w:val="28"/>
          <w:szCs w:val="28"/>
        </w:rPr>
        <w:t xml:space="preserve"> [</w:t>
      </w:r>
      <w:r w:rsidRPr="00D455EB">
        <w:rPr>
          <w:rFonts w:ascii="Times New Roman" w:hAnsi="Times New Roman"/>
          <w:sz w:val="28"/>
          <w:szCs w:val="28"/>
        </w:rPr>
        <w:t xml:space="preserve">4,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="00B12D0C">
        <w:rPr>
          <w:rFonts w:ascii="Times New Roman" w:hAnsi="Times New Roman"/>
          <w:sz w:val="28"/>
          <w:szCs w:val="28"/>
        </w:rPr>
        <w:t xml:space="preserve">. </w:t>
      </w:r>
      <w:r w:rsidR="00B12D0C" w:rsidRPr="00B12D0C">
        <w:rPr>
          <w:rFonts w:ascii="Times New Roman" w:hAnsi="Times New Roman"/>
          <w:sz w:val="28"/>
          <w:szCs w:val="28"/>
        </w:rPr>
        <w:t>247</w:t>
      </w:r>
      <w:r w:rsidRPr="00D455EB">
        <w:rPr>
          <w:rFonts w:ascii="Times New Roman" w:hAnsi="Times New Roman"/>
          <w:sz w:val="28"/>
          <w:szCs w:val="28"/>
        </w:rPr>
        <w:t>]</w:t>
      </w:r>
      <w:r w:rsidRPr="00ED4E18">
        <w:rPr>
          <w:rFonts w:ascii="Times New Roman" w:hAnsi="Times New Roman"/>
          <w:sz w:val="28"/>
          <w:szCs w:val="28"/>
        </w:rPr>
        <w:t xml:space="preserve">. </w:t>
      </w:r>
    </w:p>
    <w:p w:rsidR="009B61EC" w:rsidRPr="00ED4E18" w:rsidRDefault="009B61EC" w:rsidP="009B61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4E18">
        <w:rPr>
          <w:rFonts w:ascii="Times New Roman" w:hAnsi="Times New Roman"/>
          <w:sz w:val="28"/>
          <w:szCs w:val="28"/>
        </w:rPr>
        <w:t xml:space="preserve">Состав участников сделки сокращается до двух, если продавец и лизингодатель, или продавец и лизингополучатель являются одним и </w:t>
      </w:r>
      <w:r>
        <w:rPr>
          <w:rFonts w:ascii="Times New Roman" w:hAnsi="Times New Roman"/>
          <w:sz w:val="28"/>
          <w:szCs w:val="28"/>
        </w:rPr>
        <w:t>тем же лицом. В случае реализации дорогостоящего проекта</w:t>
      </w:r>
      <w:r w:rsidRPr="00ED4E18">
        <w:rPr>
          <w:rFonts w:ascii="Times New Roman" w:hAnsi="Times New Roman"/>
          <w:sz w:val="28"/>
          <w:szCs w:val="28"/>
        </w:rPr>
        <w:t xml:space="preserve"> число участников сделки увеличивается. Это, как правило, происходит за счет привлечения лизингодателем к сделке новых источников финансовых средств (банков, страховых компаний, инвестиционных фондов и др.). </w:t>
      </w:r>
    </w:p>
    <w:p w:rsidR="009B61EC" w:rsidRDefault="009B61EC" w:rsidP="009B61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4E18">
        <w:rPr>
          <w:rFonts w:ascii="Times New Roman" w:hAnsi="Times New Roman"/>
          <w:sz w:val="28"/>
          <w:szCs w:val="28"/>
        </w:rPr>
        <w:t>Общая схема лизинговой сделки и финансовых потоков приведена на Рис. 2.</w:t>
      </w:r>
    </w:p>
    <w:p w:rsidR="009B61EC" w:rsidRPr="00ED4E18" w:rsidRDefault="009B61EC" w:rsidP="009B61E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4181475"/>
            <wp:effectExtent l="19050" t="0" r="9525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8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1EC" w:rsidRDefault="009B61EC" w:rsidP="009B61E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</w:t>
      </w:r>
      <w:r w:rsidRPr="00ED4E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2 -</w:t>
      </w:r>
      <w:r w:rsidRPr="00ED4E18">
        <w:rPr>
          <w:rFonts w:ascii="Times New Roman" w:hAnsi="Times New Roman"/>
          <w:sz w:val="28"/>
          <w:szCs w:val="28"/>
        </w:rPr>
        <w:t xml:space="preserve"> Схема лизинговой сделки и финансовых потоков</w:t>
      </w:r>
    </w:p>
    <w:p w:rsidR="009B61EC" w:rsidRDefault="009B61EC" w:rsidP="009B61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61EC" w:rsidRPr="00ED4E18" w:rsidRDefault="009B61EC" w:rsidP="009B61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 точки зрения имущественных отношений, лизинговая </w:t>
      </w:r>
      <w:r w:rsidRPr="00ED4E18">
        <w:rPr>
          <w:rFonts w:ascii="Times New Roman" w:hAnsi="Times New Roman"/>
          <w:sz w:val="28"/>
          <w:szCs w:val="28"/>
        </w:rPr>
        <w:t xml:space="preserve">сделка состоит из двух взаимосвязанных составляющих: отношений по купле-продаже; </w:t>
      </w:r>
      <w:r>
        <w:rPr>
          <w:rFonts w:ascii="Times New Roman" w:hAnsi="Times New Roman"/>
          <w:sz w:val="28"/>
          <w:szCs w:val="28"/>
        </w:rPr>
        <w:t>отношений, связанных с временным</w:t>
      </w:r>
      <w:r w:rsidRPr="00ED4E18">
        <w:rPr>
          <w:rFonts w:ascii="Times New Roman" w:hAnsi="Times New Roman"/>
          <w:sz w:val="28"/>
          <w:szCs w:val="28"/>
        </w:rPr>
        <w:t xml:space="preserve"> использованием имущества.  </w:t>
      </w:r>
    </w:p>
    <w:p w:rsidR="009B61EC" w:rsidRPr="00ED4E18" w:rsidRDefault="009B61EC" w:rsidP="009B61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4E18">
        <w:rPr>
          <w:rFonts w:ascii="Times New Roman" w:hAnsi="Times New Roman"/>
          <w:sz w:val="28"/>
          <w:szCs w:val="28"/>
        </w:rPr>
        <w:t xml:space="preserve">Эти отношения могут быть реализованы с помощью двух видов </w:t>
      </w:r>
      <w:r>
        <w:rPr>
          <w:rFonts w:ascii="Times New Roman" w:hAnsi="Times New Roman"/>
          <w:sz w:val="28"/>
          <w:szCs w:val="28"/>
        </w:rPr>
        <w:t>договора: купли-продажи;</w:t>
      </w:r>
      <w:r w:rsidRPr="00ED4E18">
        <w:rPr>
          <w:rFonts w:ascii="Times New Roman" w:hAnsi="Times New Roman"/>
          <w:sz w:val="28"/>
          <w:szCs w:val="28"/>
        </w:rPr>
        <w:t xml:space="preserve"> лизинга. </w:t>
      </w:r>
    </w:p>
    <w:p w:rsidR="009B61EC" w:rsidRPr="00ED4E18" w:rsidRDefault="009B61EC" w:rsidP="009B61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4E18">
        <w:rPr>
          <w:rFonts w:ascii="Times New Roman" w:hAnsi="Times New Roman"/>
          <w:sz w:val="28"/>
          <w:szCs w:val="28"/>
        </w:rPr>
        <w:t xml:space="preserve">Если в договоре лизинга предусмотрена продажа имущества после окончания срока договора, то отношения по временному использованию </w:t>
      </w:r>
      <w:r>
        <w:rPr>
          <w:rFonts w:ascii="Times New Roman" w:hAnsi="Times New Roman"/>
          <w:sz w:val="28"/>
          <w:szCs w:val="28"/>
        </w:rPr>
        <w:t xml:space="preserve">имущества переходят в отношения купли-продажи. Только </w:t>
      </w:r>
      <w:r w:rsidRPr="00ED4E18">
        <w:rPr>
          <w:rFonts w:ascii="Times New Roman" w:hAnsi="Times New Roman"/>
          <w:sz w:val="28"/>
          <w:szCs w:val="28"/>
        </w:rPr>
        <w:t xml:space="preserve">теперь - между лизингодателем и пользователем имущества. </w:t>
      </w:r>
    </w:p>
    <w:p w:rsidR="009B61EC" w:rsidRPr="00ED4E18" w:rsidRDefault="009B61EC" w:rsidP="009B61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4E18">
        <w:rPr>
          <w:rFonts w:ascii="Times New Roman" w:hAnsi="Times New Roman"/>
          <w:sz w:val="28"/>
          <w:szCs w:val="28"/>
        </w:rPr>
        <w:t xml:space="preserve">Все элементы лизингового процесса тесно связаны между собой. </w:t>
      </w:r>
    </w:p>
    <w:p w:rsidR="009B61EC" w:rsidRPr="00ED4E18" w:rsidRDefault="009B61EC" w:rsidP="009B61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 отношения по временному использованию</w:t>
      </w:r>
      <w:r w:rsidRPr="00ED4E18">
        <w:rPr>
          <w:rFonts w:ascii="Times New Roman" w:hAnsi="Times New Roman"/>
          <w:sz w:val="28"/>
          <w:szCs w:val="28"/>
        </w:rPr>
        <w:t xml:space="preserve"> имущества (договор лизинга) возникают только после реализации договора купли-продажи. </w:t>
      </w:r>
    </w:p>
    <w:p w:rsidR="009B61EC" w:rsidRPr="00ED4E18" w:rsidRDefault="009B61EC" w:rsidP="009B61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Получается, что исполнение одного договора дает толчок</w:t>
      </w:r>
      <w:r w:rsidRPr="00ED4E18">
        <w:rPr>
          <w:rFonts w:ascii="Times New Roman" w:hAnsi="Times New Roman"/>
          <w:sz w:val="28"/>
          <w:szCs w:val="28"/>
        </w:rPr>
        <w:t xml:space="preserve"> к возникновению следующей сделки, а участники лизингового процесса тесно взаимодействуют между собой на разных этапах. </w:t>
      </w:r>
    </w:p>
    <w:p w:rsidR="009B61EC" w:rsidRPr="00ED4E18" w:rsidRDefault="009B61EC" w:rsidP="009B61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первом этапе изготовитель</w:t>
      </w:r>
      <w:r w:rsidRPr="00ED4E18">
        <w:rPr>
          <w:rFonts w:ascii="Times New Roman" w:hAnsi="Times New Roman"/>
          <w:sz w:val="28"/>
          <w:szCs w:val="28"/>
        </w:rPr>
        <w:t xml:space="preserve"> оборудования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D4E18">
        <w:rPr>
          <w:rFonts w:ascii="Times New Roman" w:hAnsi="Times New Roman"/>
          <w:sz w:val="28"/>
          <w:szCs w:val="28"/>
        </w:rPr>
        <w:t xml:space="preserve">будущий </w:t>
      </w:r>
      <w:r>
        <w:rPr>
          <w:rFonts w:ascii="Times New Roman" w:hAnsi="Times New Roman"/>
          <w:sz w:val="28"/>
          <w:szCs w:val="28"/>
        </w:rPr>
        <w:t>лизингодатель, заключая договор купли-продажи, выступают</w:t>
      </w:r>
      <w:r w:rsidRPr="00ED4E18">
        <w:rPr>
          <w:rFonts w:ascii="Times New Roman" w:hAnsi="Times New Roman"/>
          <w:sz w:val="28"/>
          <w:szCs w:val="28"/>
        </w:rPr>
        <w:t xml:space="preserve"> как продавец и покупатель. При этом пользователь имущества, юридически не участвуя в договоре купли-продажи, является активным участником этой </w:t>
      </w:r>
      <w:r>
        <w:rPr>
          <w:rFonts w:ascii="Times New Roman" w:hAnsi="Times New Roman"/>
          <w:sz w:val="28"/>
          <w:szCs w:val="28"/>
        </w:rPr>
        <w:t>сделки, выбирая оборудование и конкретного поставщика.</w:t>
      </w:r>
      <w:r w:rsidRPr="00ED4E18">
        <w:rPr>
          <w:rFonts w:ascii="Times New Roman" w:hAnsi="Times New Roman"/>
          <w:sz w:val="28"/>
          <w:szCs w:val="28"/>
        </w:rPr>
        <w:t xml:space="preserve"> Все </w:t>
      </w:r>
      <w:r>
        <w:rPr>
          <w:rFonts w:ascii="Times New Roman" w:hAnsi="Times New Roman"/>
          <w:sz w:val="28"/>
          <w:szCs w:val="28"/>
        </w:rPr>
        <w:t>технические вопросы реализации договора купли-продажи</w:t>
      </w:r>
      <w:r w:rsidRPr="00ED4E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(комплектность, сроки и место поставки, гарантийные</w:t>
      </w:r>
      <w:r w:rsidRPr="00ED4E18">
        <w:rPr>
          <w:rFonts w:ascii="Times New Roman" w:hAnsi="Times New Roman"/>
          <w:sz w:val="28"/>
          <w:szCs w:val="28"/>
        </w:rPr>
        <w:t xml:space="preserve"> обязательства, порядок приемки и т.п.) решаются между изготовителем (поставщиком) </w:t>
      </w:r>
      <w:r>
        <w:rPr>
          <w:rFonts w:ascii="Times New Roman" w:hAnsi="Times New Roman"/>
          <w:sz w:val="28"/>
          <w:szCs w:val="28"/>
        </w:rPr>
        <w:t xml:space="preserve">и лизингополучателем, на лизингодателя ложится </w:t>
      </w:r>
      <w:r w:rsidRPr="00ED4E18">
        <w:rPr>
          <w:rFonts w:ascii="Times New Roman" w:hAnsi="Times New Roman"/>
          <w:sz w:val="28"/>
          <w:szCs w:val="28"/>
        </w:rPr>
        <w:t xml:space="preserve">обязанность финансового обеспечения сделки. </w:t>
      </w:r>
    </w:p>
    <w:p w:rsidR="009B61EC" w:rsidRPr="00ED4E18" w:rsidRDefault="009B61EC" w:rsidP="009B61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4E18">
        <w:rPr>
          <w:rFonts w:ascii="Times New Roman" w:hAnsi="Times New Roman"/>
          <w:sz w:val="28"/>
          <w:szCs w:val="28"/>
        </w:rPr>
        <w:t xml:space="preserve">На втором этапе покупатель имущества сдает его во временное </w:t>
      </w:r>
      <w:r>
        <w:rPr>
          <w:rFonts w:ascii="Times New Roman" w:hAnsi="Times New Roman"/>
          <w:sz w:val="28"/>
          <w:szCs w:val="28"/>
        </w:rPr>
        <w:t>пользование, выступая как лизингодатель. Однако отношения</w:t>
      </w:r>
      <w:r w:rsidRPr="00ED4E18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 xml:space="preserve">второму </w:t>
      </w:r>
      <w:r w:rsidRPr="00ED4E18">
        <w:rPr>
          <w:rFonts w:ascii="Times New Roman" w:hAnsi="Times New Roman"/>
          <w:sz w:val="28"/>
          <w:szCs w:val="28"/>
        </w:rPr>
        <w:t>догов</w:t>
      </w:r>
      <w:r>
        <w:rPr>
          <w:rFonts w:ascii="Times New Roman" w:hAnsi="Times New Roman"/>
          <w:sz w:val="28"/>
          <w:szCs w:val="28"/>
        </w:rPr>
        <w:t>ору не замыкаются между пользователем</w:t>
      </w:r>
      <w:r w:rsidRPr="00ED4E18">
        <w:rPr>
          <w:rFonts w:ascii="Times New Roman" w:hAnsi="Times New Roman"/>
          <w:sz w:val="28"/>
          <w:szCs w:val="28"/>
        </w:rPr>
        <w:t xml:space="preserve"> и лизингодателем. Продавец имущества, хотя и заключал договор купли-</w:t>
      </w:r>
      <w:r>
        <w:rPr>
          <w:rFonts w:ascii="Times New Roman" w:hAnsi="Times New Roman"/>
          <w:sz w:val="28"/>
          <w:szCs w:val="28"/>
        </w:rPr>
        <w:t xml:space="preserve">продажи с лизингодателем, несет  ответственность по </w:t>
      </w:r>
      <w:r w:rsidRPr="00ED4E18">
        <w:rPr>
          <w:rFonts w:ascii="Times New Roman" w:hAnsi="Times New Roman"/>
          <w:sz w:val="28"/>
          <w:szCs w:val="28"/>
        </w:rPr>
        <w:t xml:space="preserve">качеству оборудования перед пользователем. </w:t>
      </w:r>
    </w:p>
    <w:p w:rsidR="009B61EC" w:rsidRPr="00ED4E18" w:rsidRDefault="009B61EC" w:rsidP="009B61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Если оценивать важность и </w:t>
      </w:r>
      <w:r w:rsidRPr="00ED4E18">
        <w:rPr>
          <w:rFonts w:ascii="Times New Roman" w:hAnsi="Times New Roman"/>
          <w:sz w:val="28"/>
          <w:szCs w:val="28"/>
        </w:rPr>
        <w:t>главенствую</w:t>
      </w:r>
      <w:r>
        <w:rPr>
          <w:rFonts w:ascii="Times New Roman" w:hAnsi="Times New Roman"/>
          <w:sz w:val="28"/>
          <w:szCs w:val="28"/>
        </w:rPr>
        <w:t xml:space="preserve">щую роль </w:t>
      </w:r>
      <w:r w:rsidRPr="00ED4E18">
        <w:rPr>
          <w:rFonts w:ascii="Times New Roman" w:hAnsi="Times New Roman"/>
          <w:sz w:val="28"/>
          <w:szCs w:val="28"/>
        </w:rPr>
        <w:t xml:space="preserve">отдельных составляющих комплекса лизинговых отношений, то определяющими, конечно же, являются отношения по передаче имущества во временное </w:t>
      </w:r>
      <w:r>
        <w:rPr>
          <w:rFonts w:ascii="Times New Roman" w:hAnsi="Times New Roman"/>
          <w:sz w:val="28"/>
          <w:szCs w:val="28"/>
        </w:rPr>
        <w:t>пользование. Отношениям по</w:t>
      </w:r>
      <w:r w:rsidRPr="00ED4E18">
        <w:rPr>
          <w:rFonts w:ascii="Times New Roman" w:hAnsi="Times New Roman"/>
          <w:sz w:val="28"/>
          <w:szCs w:val="28"/>
        </w:rPr>
        <w:t xml:space="preserve"> купле-продаже</w:t>
      </w:r>
      <w:r>
        <w:rPr>
          <w:rFonts w:ascii="Times New Roman" w:hAnsi="Times New Roman"/>
          <w:sz w:val="28"/>
          <w:szCs w:val="28"/>
        </w:rPr>
        <w:t xml:space="preserve"> имущества</w:t>
      </w:r>
      <w:r w:rsidRPr="00ED4E18">
        <w:rPr>
          <w:rFonts w:ascii="Times New Roman" w:hAnsi="Times New Roman"/>
          <w:sz w:val="28"/>
          <w:szCs w:val="28"/>
        </w:rPr>
        <w:t xml:space="preserve"> отводится второстепенная роль. </w:t>
      </w:r>
    </w:p>
    <w:p w:rsidR="009B61EC" w:rsidRPr="00ED4E18" w:rsidRDefault="009B61EC" w:rsidP="009B61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экономическому содержанию, согласно Федерального</w:t>
      </w:r>
      <w:r w:rsidRPr="00ED4E18">
        <w:rPr>
          <w:rFonts w:ascii="Times New Roman" w:hAnsi="Times New Roman"/>
          <w:sz w:val="28"/>
          <w:szCs w:val="28"/>
        </w:rPr>
        <w:t xml:space="preserve"> Закона «О финансовой аренде (лизинге)» от 29 октября 1998г. (с изменениями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7331">
        <w:rPr>
          <w:rFonts w:ascii="Times New Roman" w:hAnsi="Times New Roman"/>
          <w:sz w:val="28"/>
          <w:szCs w:val="28"/>
        </w:rPr>
        <w:t>от 08.05.2010</w:t>
      </w:r>
      <w:r>
        <w:rPr>
          <w:rFonts w:ascii="Times New Roman" w:hAnsi="Times New Roman"/>
          <w:sz w:val="28"/>
          <w:szCs w:val="28"/>
        </w:rPr>
        <w:t>) №164-ФЗ, лизинг относится к</w:t>
      </w:r>
      <w:r w:rsidRPr="00ED4E18">
        <w:rPr>
          <w:rFonts w:ascii="Times New Roman" w:hAnsi="Times New Roman"/>
          <w:sz w:val="28"/>
          <w:szCs w:val="28"/>
        </w:rPr>
        <w:t xml:space="preserve"> прямым </w:t>
      </w:r>
      <w:r>
        <w:rPr>
          <w:rFonts w:ascii="Times New Roman" w:hAnsi="Times New Roman"/>
          <w:sz w:val="28"/>
          <w:szCs w:val="28"/>
        </w:rPr>
        <w:t>инвестициям, в ходе исполнения которых</w:t>
      </w:r>
      <w:r w:rsidRPr="00ED4E18">
        <w:rPr>
          <w:rFonts w:ascii="Times New Roman" w:hAnsi="Times New Roman"/>
          <w:sz w:val="28"/>
          <w:szCs w:val="28"/>
        </w:rPr>
        <w:t xml:space="preserve"> лизингополуча</w:t>
      </w:r>
      <w:r>
        <w:rPr>
          <w:rFonts w:ascii="Times New Roman" w:hAnsi="Times New Roman"/>
          <w:sz w:val="28"/>
          <w:szCs w:val="28"/>
        </w:rPr>
        <w:t>тель</w:t>
      </w:r>
      <w:r w:rsidRPr="00ED4E18">
        <w:rPr>
          <w:rFonts w:ascii="Times New Roman" w:hAnsi="Times New Roman"/>
          <w:sz w:val="28"/>
          <w:szCs w:val="28"/>
        </w:rPr>
        <w:t xml:space="preserve"> обязан </w:t>
      </w:r>
      <w:r>
        <w:rPr>
          <w:rFonts w:ascii="Times New Roman" w:hAnsi="Times New Roman"/>
          <w:sz w:val="28"/>
          <w:szCs w:val="28"/>
        </w:rPr>
        <w:t>возместить лизингодателю инвестиционные</w:t>
      </w:r>
      <w:r w:rsidRPr="00ED4E18">
        <w:rPr>
          <w:rFonts w:ascii="Times New Roman" w:hAnsi="Times New Roman"/>
          <w:sz w:val="28"/>
          <w:szCs w:val="28"/>
        </w:rPr>
        <w:t xml:space="preserve"> затраты (издержки), </w:t>
      </w:r>
      <w:r>
        <w:rPr>
          <w:rFonts w:ascii="Times New Roman" w:hAnsi="Times New Roman"/>
          <w:sz w:val="28"/>
          <w:szCs w:val="28"/>
        </w:rPr>
        <w:t>осуществленные в материальной и денежной формах, и</w:t>
      </w:r>
      <w:r w:rsidRPr="00ED4E18">
        <w:rPr>
          <w:rFonts w:ascii="Times New Roman" w:hAnsi="Times New Roman"/>
          <w:sz w:val="28"/>
          <w:szCs w:val="28"/>
        </w:rPr>
        <w:t xml:space="preserve"> выплатить вознаграждение</w:t>
      </w:r>
      <w:r w:rsidR="00B12D0C">
        <w:rPr>
          <w:rFonts w:ascii="Times New Roman" w:hAnsi="Times New Roman"/>
          <w:sz w:val="28"/>
          <w:szCs w:val="28"/>
        </w:rPr>
        <w:t xml:space="preserve"> [</w:t>
      </w:r>
      <w:r w:rsidR="00B12D0C" w:rsidRPr="00B12D0C">
        <w:rPr>
          <w:rFonts w:ascii="Times New Roman" w:hAnsi="Times New Roman"/>
          <w:sz w:val="28"/>
          <w:szCs w:val="28"/>
        </w:rPr>
        <w:t>1</w:t>
      </w:r>
      <w:r w:rsidRPr="00D455EB">
        <w:rPr>
          <w:rFonts w:ascii="Times New Roman" w:hAnsi="Times New Roman"/>
          <w:sz w:val="28"/>
          <w:szCs w:val="28"/>
        </w:rPr>
        <w:t>]</w:t>
      </w:r>
      <w:r w:rsidRPr="00ED4E18">
        <w:rPr>
          <w:rFonts w:ascii="Times New Roman" w:hAnsi="Times New Roman"/>
          <w:sz w:val="28"/>
          <w:szCs w:val="28"/>
        </w:rPr>
        <w:t xml:space="preserve">. </w:t>
      </w:r>
    </w:p>
    <w:p w:rsidR="009B61EC" w:rsidRPr="00ED4E18" w:rsidRDefault="009B61EC" w:rsidP="009B61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экономической природе лизинг внешне схож с </w:t>
      </w:r>
      <w:r w:rsidRPr="00ED4E18">
        <w:rPr>
          <w:rFonts w:ascii="Times New Roman" w:hAnsi="Times New Roman"/>
          <w:sz w:val="28"/>
          <w:szCs w:val="28"/>
        </w:rPr>
        <w:t xml:space="preserve">кредитными отношениями. Кредитные отношения базируются на трех принципах: </w:t>
      </w:r>
      <w:r>
        <w:rPr>
          <w:rFonts w:ascii="Times New Roman" w:hAnsi="Times New Roman"/>
          <w:sz w:val="28"/>
          <w:szCs w:val="28"/>
        </w:rPr>
        <w:t>срочности (кредит дается на определенный период);</w:t>
      </w:r>
      <w:r w:rsidRPr="00ED4E18">
        <w:rPr>
          <w:rFonts w:ascii="Times New Roman" w:hAnsi="Times New Roman"/>
          <w:sz w:val="28"/>
          <w:szCs w:val="28"/>
        </w:rPr>
        <w:t xml:space="preserve"> возвратности (возвращается в установленный срок); платности (за предоставленные услуги берется вознаграждение). </w:t>
      </w:r>
    </w:p>
    <w:p w:rsidR="009B61EC" w:rsidRDefault="009B61EC" w:rsidP="009B61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C547B">
        <w:rPr>
          <w:rFonts w:ascii="Times New Roman" w:hAnsi="Times New Roman" w:cs="Times New Roman"/>
          <w:sz w:val="28"/>
          <w:szCs w:val="28"/>
        </w:rPr>
        <w:t>спользование ли</w:t>
      </w:r>
      <w:r>
        <w:rPr>
          <w:rFonts w:ascii="Times New Roman" w:hAnsi="Times New Roman" w:cs="Times New Roman"/>
          <w:sz w:val="28"/>
          <w:szCs w:val="28"/>
        </w:rPr>
        <w:t>зинга влияет на эффективность деятельности организации</w:t>
      </w:r>
      <w:r w:rsidRPr="000C547B">
        <w:rPr>
          <w:rFonts w:ascii="Times New Roman" w:hAnsi="Times New Roman" w:cs="Times New Roman"/>
          <w:sz w:val="28"/>
          <w:szCs w:val="28"/>
        </w:rPr>
        <w:t xml:space="preserve">, в частности, за счет того, что обычно лизингодатели (арендодатели) имеют определенные преимущества как в части налогообложения, так и благодаря своему положению на фондовом или финансовом </w:t>
      </w:r>
      <w:r>
        <w:rPr>
          <w:rFonts w:ascii="Times New Roman" w:hAnsi="Times New Roman" w:cs="Times New Roman"/>
          <w:sz w:val="28"/>
          <w:szCs w:val="28"/>
        </w:rPr>
        <w:t>рынке, т.е является капиталосберегающим фактором.</w:t>
      </w:r>
    </w:p>
    <w:p w:rsidR="009B61EC" w:rsidRDefault="009B61EC" w:rsidP="00942E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61EC" w:rsidRDefault="009B61EC" w:rsidP="00942E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61EC" w:rsidRDefault="009B61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B34C9" w:rsidRDefault="00EB34C9" w:rsidP="00EB34C9">
      <w:pPr>
        <w:spacing w:after="0"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3" w:name="_Toc311730450"/>
      <w:r>
        <w:rPr>
          <w:rFonts w:ascii="Times New Roman" w:hAnsi="Times New Roman" w:cs="Times New Roman"/>
          <w:sz w:val="28"/>
          <w:szCs w:val="28"/>
        </w:rPr>
        <w:lastRenderedPageBreak/>
        <w:t>3. Задача</w:t>
      </w:r>
      <w:bookmarkEnd w:id="3"/>
      <w:r w:rsidR="00942E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34C9" w:rsidRDefault="00EB34C9" w:rsidP="00942E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EBF" w:rsidRPr="00942EBF" w:rsidRDefault="00942EBF" w:rsidP="00942E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 начислял % по вкладам, по сложной ставки 25% годовых. Определите сумму начисленных % если вклад 100 т.р. помещен на 2 года.</w:t>
      </w:r>
    </w:p>
    <w:p w:rsidR="00942EBF" w:rsidRDefault="00942EBF" w:rsidP="00942E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626A4" w:rsidRDefault="003626A4" w:rsidP="00942E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3626A4" w:rsidRPr="003626A4" w:rsidRDefault="003626A4" w:rsidP="00362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6A4">
        <w:rPr>
          <w:rFonts w:ascii="Times New Roman" w:hAnsi="Times New Roman" w:cs="Times New Roman"/>
          <w:sz w:val="28"/>
          <w:szCs w:val="28"/>
        </w:rPr>
        <w:t>Сложные проценты – это особый вид начисления процентов в банковском депозите, при котором по окончании каждого периода начисленные проценты становятся основной суммой. Таким образом, в следующем периоде проценты начисляются на большую сумму, чем в предыдущем, за счет чего вклад растет со скоростью экспоненты.</w:t>
      </w:r>
    </w:p>
    <w:p w:rsidR="003626A4" w:rsidRPr="003626A4" w:rsidRDefault="003626A4" w:rsidP="00362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6A4">
        <w:rPr>
          <w:rFonts w:ascii="Times New Roman" w:hAnsi="Times New Roman" w:cs="Times New Roman"/>
          <w:sz w:val="28"/>
          <w:szCs w:val="28"/>
        </w:rPr>
        <w:t>Сложные проценты рассчитываются по следующей формуле:</w:t>
      </w:r>
    </w:p>
    <w:p w:rsidR="003626A4" w:rsidRPr="003626A4" w:rsidRDefault="003626A4" w:rsidP="00362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6A4">
        <w:rPr>
          <w:rFonts w:ascii="Times New Roman" w:hAnsi="Times New Roman" w:cs="Times New Roman"/>
          <w:sz w:val="28"/>
          <w:szCs w:val="28"/>
        </w:rPr>
        <w:t>FV = PV * (1 + r)</w:t>
      </w:r>
      <w:r w:rsidRPr="003626A4">
        <w:rPr>
          <w:rFonts w:ascii="Times New Roman" w:hAnsi="Times New Roman" w:cs="Times New Roman"/>
          <w:sz w:val="28"/>
          <w:szCs w:val="28"/>
          <w:vertAlign w:val="superscript"/>
        </w:rPr>
        <w:t>n</w:t>
      </w:r>
      <w:r w:rsidRPr="003626A4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3626A4" w:rsidRPr="003626A4" w:rsidRDefault="003626A4" w:rsidP="00362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6A4">
        <w:rPr>
          <w:rFonts w:ascii="Times New Roman" w:hAnsi="Times New Roman" w:cs="Times New Roman"/>
          <w:sz w:val="28"/>
          <w:szCs w:val="28"/>
        </w:rPr>
        <w:t>где FV - будущая стоимость денег, PV - настоящая стоимость денег, r - процентная ставка годовых, n - количество лет.</w:t>
      </w:r>
    </w:p>
    <w:p w:rsidR="003626A4" w:rsidRDefault="003626A4" w:rsidP="00942E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6A4">
        <w:rPr>
          <w:rFonts w:ascii="Times New Roman" w:hAnsi="Times New Roman" w:cs="Times New Roman"/>
          <w:sz w:val="28"/>
          <w:szCs w:val="28"/>
        </w:rPr>
        <w:t>FV</w:t>
      </w:r>
      <w:r>
        <w:rPr>
          <w:rFonts w:ascii="Times New Roman" w:hAnsi="Times New Roman" w:cs="Times New Roman"/>
          <w:sz w:val="28"/>
          <w:szCs w:val="28"/>
        </w:rPr>
        <w:t xml:space="preserve"> = 100000 * (1+0,25)</w:t>
      </w:r>
      <w:r w:rsidRPr="003626A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156250 руб.</w:t>
      </w:r>
    </w:p>
    <w:p w:rsidR="00EB34C9" w:rsidRDefault="00F6397A" w:rsidP="00942E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начисленных процентов = 156250 – 100000 = 56250 руб.</w:t>
      </w:r>
    </w:p>
    <w:p w:rsidR="00F6397A" w:rsidRDefault="00F6397A" w:rsidP="00942E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56250 руб.</w:t>
      </w:r>
    </w:p>
    <w:p w:rsidR="00EB34C9" w:rsidRDefault="00EB34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B34C9" w:rsidRDefault="00EB34C9" w:rsidP="00EB34C9">
      <w:pPr>
        <w:spacing w:after="0"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4" w:name="_Toc311730451"/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  <w:bookmarkEnd w:id="4"/>
    </w:p>
    <w:p w:rsidR="00EB34C9" w:rsidRDefault="00EB34C9" w:rsidP="00942E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0DB" w:rsidRDefault="00C530DB" w:rsidP="00FA6B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0DB">
        <w:rPr>
          <w:rFonts w:ascii="Times New Roman" w:hAnsi="Times New Roman" w:cs="Times New Roman"/>
          <w:sz w:val="28"/>
          <w:szCs w:val="28"/>
        </w:rPr>
        <w:t>Страхование - это система форм и методов формирования целевых фондов денежных средств и их использование на возмещение ущерба при различных непредвиденных, неблагоприятных явлениях, а также на оказание помощи гражданам при наступлении определённых событий в их жизни.</w:t>
      </w:r>
    </w:p>
    <w:p w:rsidR="00C530DB" w:rsidRPr="00C530DB" w:rsidRDefault="00C530DB" w:rsidP="00C530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0DB">
        <w:rPr>
          <w:rFonts w:ascii="Times New Roman" w:hAnsi="Times New Roman" w:cs="Times New Roman"/>
          <w:sz w:val="28"/>
          <w:szCs w:val="28"/>
        </w:rPr>
        <w:t>Различают личное, имущественное, социальное страхование, страхование ответственности и страхование предпринимательских рисков. По форме проведение страхование может быть акционерное, взаимное и государственное страхование. Особую группу отношений составляет медицинское страхование. Кроме того страхование может быть обязательным и добровольным.</w:t>
      </w:r>
    </w:p>
    <w:p w:rsidR="00C530DB" w:rsidRDefault="00C530DB" w:rsidP="00C530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0DB">
        <w:rPr>
          <w:rFonts w:ascii="Times New Roman" w:hAnsi="Times New Roman" w:cs="Times New Roman"/>
          <w:sz w:val="28"/>
          <w:szCs w:val="28"/>
        </w:rPr>
        <w:t>Важной отраслью страхования является социальное страхование, которое к настоящему моменту представляет собой еще не сформированную систему, а скорее разрозненные государственные фонды социального страхования. Объектом социального страхования является уровень доходов граждан.</w:t>
      </w:r>
    </w:p>
    <w:p w:rsidR="00FA6BAA" w:rsidRPr="00FA6BAA" w:rsidRDefault="00FA6BAA" w:rsidP="00FA6B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BAA">
        <w:rPr>
          <w:rFonts w:ascii="Times New Roman" w:hAnsi="Times New Roman" w:cs="Times New Roman"/>
          <w:sz w:val="28"/>
          <w:szCs w:val="28"/>
        </w:rPr>
        <w:t xml:space="preserve">Лизинговые операции занимают </w:t>
      </w:r>
      <w:r w:rsidR="000C0767">
        <w:rPr>
          <w:rFonts w:ascii="Times New Roman" w:hAnsi="Times New Roman" w:cs="Times New Roman"/>
          <w:sz w:val="28"/>
          <w:szCs w:val="28"/>
        </w:rPr>
        <w:t>также значительную роль в рыночной экономике (</w:t>
      </w:r>
      <w:r w:rsidRPr="00FA6BAA">
        <w:rPr>
          <w:rFonts w:ascii="Times New Roman" w:hAnsi="Times New Roman" w:cs="Times New Roman"/>
          <w:sz w:val="28"/>
          <w:szCs w:val="28"/>
        </w:rPr>
        <w:t>от 20 д</w:t>
      </w:r>
      <w:r w:rsidR="000C0767">
        <w:rPr>
          <w:rFonts w:ascii="Times New Roman" w:hAnsi="Times New Roman" w:cs="Times New Roman"/>
          <w:sz w:val="28"/>
          <w:szCs w:val="28"/>
        </w:rPr>
        <w:t xml:space="preserve">о 30% в инвестиционных проектах). </w:t>
      </w:r>
    </w:p>
    <w:p w:rsidR="00FA6BAA" w:rsidRDefault="00FA6BAA" w:rsidP="00FA6B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BAA">
        <w:rPr>
          <w:rFonts w:ascii="Times New Roman" w:hAnsi="Times New Roman" w:cs="Times New Roman"/>
          <w:sz w:val="28"/>
          <w:szCs w:val="28"/>
        </w:rPr>
        <w:t>Лизинг - это операции по размещению движимого и недвижимого имущества, которое специально закупается лизинговой компанией, остается в ее собственности и передается в аренду предпринимателям.</w:t>
      </w:r>
    </w:p>
    <w:p w:rsidR="000C0767" w:rsidRPr="000C0767" w:rsidRDefault="000C0767" w:rsidP="000C07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Лизинг также рассматривают как капиталосберегающий фактор, т.к. по </w:t>
      </w:r>
      <w:r w:rsidRPr="000C0767">
        <w:rPr>
          <w:rFonts w:ascii="Times New Roman" w:hAnsi="Times New Roman" w:cs="Times New Roman"/>
          <w:sz w:val="28"/>
          <w:szCs w:val="28"/>
        </w:rPr>
        <w:t>договору лизинга можно получить различн</w:t>
      </w:r>
      <w:r>
        <w:rPr>
          <w:rFonts w:ascii="Times New Roman" w:hAnsi="Times New Roman" w:cs="Times New Roman"/>
          <w:sz w:val="28"/>
          <w:szCs w:val="28"/>
        </w:rPr>
        <w:t>ые виды имущества: оборудование, отели,</w:t>
      </w:r>
      <w:r w:rsidRPr="000C0767">
        <w:rPr>
          <w:rFonts w:ascii="Times New Roman" w:hAnsi="Times New Roman" w:cs="Times New Roman"/>
          <w:sz w:val="28"/>
          <w:szCs w:val="28"/>
        </w:rPr>
        <w:t xml:space="preserve"> самолеты</w:t>
      </w:r>
      <w:r>
        <w:rPr>
          <w:rFonts w:ascii="Times New Roman" w:hAnsi="Times New Roman" w:cs="Times New Roman"/>
          <w:sz w:val="28"/>
          <w:szCs w:val="28"/>
        </w:rPr>
        <w:t xml:space="preserve">, ЭВМ и т.д., а оплачивать данное имущество сразу не нужно. </w:t>
      </w:r>
      <w:r w:rsidRPr="000C0767">
        <w:rPr>
          <w:rFonts w:ascii="Times New Roman" w:hAnsi="Times New Roman" w:cs="Times New Roman"/>
          <w:sz w:val="28"/>
          <w:szCs w:val="28"/>
        </w:rPr>
        <w:t>Плата за пользование объектом взимается частями за весь срок пользования имуществом.</w:t>
      </w:r>
    </w:p>
    <w:p w:rsidR="00EB34C9" w:rsidRDefault="000C0767" w:rsidP="000C07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767">
        <w:rPr>
          <w:rFonts w:ascii="Times New Roman" w:hAnsi="Times New Roman" w:cs="Times New Roman"/>
          <w:sz w:val="28"/>
          <w:szCs w:val="28"/>
        </w:rPr>
        <w:t>Лизинг - это не просто форма аренды, а способ финансирования. Получив имущество в аренду, предприниматель может использовать его, получать доход, за счет которого оплачивается аренда.</w:t>
      </w:r>
      <w:r w:rsidR="00EB34C9">
        <w:rPr>
          <w:rFonts w:ascii="Times New Roman" w:hAnsi="Times New Roman" w:cs="Times New Roman"/>
          <w:sz w:val="28"/>
          <w:szCs w:val="28"/>
        </w:rPr>
        <w:br w:type="page"/>
      </w:r>
    </w:p>
    <w:p w:rsidR="00EB34C9" w:rsidRDefault="00EB34C9" w:rsidP="00EB34C9">
      <w:pPr>
        <w:spacing w:after="0"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5" w:name="_Toc311730452"/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  <w:bookmarkEnd w:id="5"/>
    </w:p>
    <w:p w:rsidR="00EB34C9" w:rsidRDefault="00EB34C9" w:rsidP="00942E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61EC" w:rsidRPr="009B61EC" w:rsidRDefault="009B61EC" w:rsidP="00524E3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1EC">
        <w:rPr>
          <w:rFonts w:ascii="Times New Roman" w:hAnsi="Times New Roman" w:cs="Times New Roman"/>
          <w:sz w:val="28"/>
          <w:szCs w:val="28"/>
        </w:rPr>
        <w:t>Федеральный закон от 29.10.1998 № 164-ФЗ "О финансовой аренде (лизинге)" // Справочно-правовая система «Консультант Плюс»: [Электронный ресурс] / Компания «Консультант Плюс». – Последнее обновление 08.05.2010.</w:t>
      </w:r>
    </w:p>
    <w:p w:rsidR="00524E39" w:rsidRPr="00524E39" w:rsidRDefault="00524E39" w:rsidP="00524E3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Антонов</w:t>
      </w:r>
      <w:r w:rsidR="00B81E9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А.Г.</w:t>
      </w:r>
      <w:r w:rsidRPr="00524E39">
        <w:rPr>
          <w:rFonts w:ascii="Times New Roman" w:hAnsi="Times New Roman" w:cs="Times New Roman"/>
          <w:sz w:val="28"/>
          <w:szCs w:val="28"/>
        </w:rPr>
        <w:t xml:space="preserve"> Денежное обращение, кредит банки </w:t>
      </w:r>
      <w:r>
        <w:rPr>
          <w:rFonts w:ascii="Times New Roman" w:hAnsi="Times New Roman" w:cs="Times New Roman"/>
          <w:sz w:val="28"/>
          <w:szCs w:val="28"/>
        </w:rPr>
        <w:t xml:space="preserve">/ А.Г. Антонов. </w:t>
      </w:r>
      <w:r w:rsidRPr="00524E39">
        <w:rPr>
          <w:rFonts w:ascii="Times New Roman" w:hAnsi="Times New Roman" w:cs="Times New Roman"/>
          <w:sz w:val="28"/>
          <w:szCs w:val="28"/>
        </w:rPr>
        <w:t>- М.: Дело, 2009. - 499 с.</w:t>
      </w:r>
    </w:p>
    <w:p w:rsidR="00524E39" w:rsidRPr="00524E39" w:rsidRDefault="00524E39" w:rsidP="00524E3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4E39">
        <w:rPr>
          <w:rFonts w:ascii="Times New Roman" w:hAnsi="Times New Roman" w:cs="Times New Roman"/>
          <w:sz w:val="28"/>
          <w:szCs w:val="28"/>
        </w:rPr>
        <w:t>Басовский</w:t>
      </w:r>
      <w:r w:rsidR="00B81E99">
        <w:rPr>
          <w:rFonts w:ascii="Times New Roman" w:hAnsi="Times New Roman" w:cs="Times New Roman"/>
          <w:sz w:val="28"/>
          <w:szCs w:val="28"/>
        </w:rPr>
        <w:t>,</w:t>
      </w:r>
      <w:r w:rsidRPr="00524E39">
        <w:rPr>
          <w:rFonts w:ascii="Times New Roman" w:hAnsi="Times New Roman" w:cs="Times New Roman"/>
          <w:sz w:val="28"/>
          <w:szCs w:val="28"/>
        </w:rPr>
        <w:t xml:space="preserve"> Л.Е. Финансовый менеджмент</w:t>
      </w:r>
      <w:r w:rsidR="00B81E99">
        <w:rPr>
          <w:rFonts w:ascii="Times New Roman" w:hAnsi="Times New Roman" w:cs="Times New Roman"/>
          <w:sz w:val="28"/>
          <w:szCs w:val="28"/>
        </w:rPr>
        <w:t xml:space="preserve"> / Л.Е. Басовский</w:t>
      </w:r>
      <w:r w:rsidRPr="00524E39">
        <w:rPr>
          <w:rFonts w:ascii="Times New Roman" w:hAnsi="Times New Roman" w:cs="Times New Roman"/>
          <w:sz w:val="28"/>
          <w:szCs w:val="28"/>
        </w:rPr>
        <w:t>. - М.: ИНФРА-М, 2009. — 240 с.</w:t>
      </w:r>
    </w:p>
    <w:p w:rsidR="00524E39" w:rsidRDefault="00B81E99" w:rsidP="00524E3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Гаврилова, А.Н.</w:t>
      </w:r>
      <w:r w:rsidR="00524E39">
        <w:rPr>
          <w:rFonts w:ascii="Times New Roman" w:hAnsi="Times New Roman" w:cs="Times New Roman"/>
          <w:sz w:val="28"/>
          <w:szCs w:val="28"/>
        </w:rPr>
        <w:t xml:space="preserve"> </w:t>
      </w:r>
      <w:r w:rsidR="00524E39" w:rsidRPr="00524E39">
        <w:rPr>
          <w:rFonts w:ascii="Times New Roman" w:hAnsi="Times New Roman" w:cs="Times New Roman"/>
          <w:sz w:val="28"/>
          <w:szCs w:val="28"/>
        </w:rPr>
        <w:t>Финан</w:t>
      </w:r>
      <w:r w:rsidR="00524E39">
        <w:rPr>
          <w:rFonts w:ascii="Times New Roman" w:hAnsi="Times New Roman" w:cs="Times New Roman"/>
          <w:sz w:val="28"/>
          <w:szCs w:val="28"/>
        </w:rPr>
        <w:t>сы организаций (предприятий)</w:t>
      </w:r>
      <w:r>
        <w:rPr>
          <w:rFonts w:ascii="Times New Roman" w:hAnsi="Times New Roman" w:cs="Times New Roman"/>
          <w:sz w:val="28"/>
          <w:szCs w:val="28"/>
        </w:rPr>
        <w:t xml:space="preserve"> / А.Н. Гаврилова, А.А. Попов</w:t>
      </w:r>
      <w:r w:rsidR="00524E39">
        <w:rPr>
          <w:rFonts w:ascii="Times New Roman" w:hAnsi="Times New Roman" w:cs="Times New Roman"/>
          <w:sz w:val="28"/>
          <w:szCs w:val="28"/>
        </w:rPr>
        <w:t xml:space="preserve">. - </w:t>
      </w:r>
      <w:r w:rsidR="00524E39" w:rsidRPr="00524E39">
        <w:rPr>
          <w:rFonts w:ascii="Times New Roman" w:hAnsi="Times New Roman" w:cs="Times New Roman"/>
          <w:sz w:val="28"/>
          <w:szCs w:val="28"/>
        </w:rPr>
        <w:t>М.: КНОРУС, 2007. — 608 с.</w:t>
      </w:r>
    </w:p>
    <w:p w:rsidR="00524E39" w:rsidRDefault="00524E39" w:rsidP="00524E3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4E39">
        <w:rPr>
          <w:rFonts w:ascii="Times New Roman" w:hAnsi="Times New Roman" w:cs="Times New Roman"/>
          <w:sz w:val="28"/>
          <w:szCs w:val="28"/>
        </w:rPr>
        <w:t>Николаева</w:t>
      </w:r>
      <w:r w:rsidR="00B81E99">
        <w:rPr>
          <w:rFonts w:ascii="Times New Roman" w:hAnsi="Times New Roman" w:cs="Times New Roman"/>
          <w:sz w:val="28"/>
          <w:szCs w:val="28"/>
        </w:rPr>
        <w:t>,</w:t>
      </w:r>
      <w:r w:rsidRPr="00524E39">
        <w:rPr>
          <w:rFonts w:ascii="Times New Roman" w:hAnsi="Times New Roman" w:cs="Times New Roman"/>
          <w:sz w:val="28"/>
          <w:szCs w:val="28"/>
        </w:rPr>
        <w:t xml:space="preserve"> Т.П.</w:t>
      </w:r>
      <w:r>
        <w:rPr>
          <w:rFonts w:ascii="Times New Roman" w:hAnsi="Times New Roman" w:cs="Times New Roman"/>
          <w:sz w:val="28"/>
          <w:szCs w:val="28"/>
        </w:rPr>
        <w:t xml:space="preserve"> Финансы предприятий</w:t>
      </w:r>
      <w:r w:rsidR="00B81E99">
        <w:rPr>
          <w:rFonts w:ascii="Times New Roman" w:hAnsi="Times New Roman" w:cs="Times New Roman"/>
          <w:sz w:val="28"/>
          <w:szCs w:val="28"/>
        </w:rPr>
        <w:t xml:space="preserve"> / Т.П. Николаева</w:t>
      </w:r>
      <w:r>
        <w:rPr>
          <w:rFonts w:ascii="Times New Roman" w:hAnsi="Times New Roman" w:cs="Times New Roman"/>
          <w:sz w:val="28"/>
          <w:szCs w:val="28"/>
        </w:rPr>
        <w:t xml:space="preserve">. - </w:t>
      </w:r>
      <w:r w:rsidRPr="00524E39">
        <w:rPr>
          <w:rFonts w:ascii="Times New Roman" w:hAnsi="Times New Roman" w:cs="Times New Roman"/>
          <w:sz w:val="28"/>
          <w:szCs w:val="28"/>
        </w:rPr>
        <w:t>М.: ЕАОИ, 2008. — 311 с.</w:t>
      </w:r>
    </w:p>
    <w:p w:rsidR="00524E39" w:rsidRDefault="00B81E99" w:rsidP="00524E3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Трошин, А.Н.</w:t>
      </w:r>
      <w:r w:rsidR="00524E39" w:rsidRPr="00524E39">
        <w:rPr>
          <w:rFonts w:ascii="Times New Roman" w:hAnsi="Times New Roman" w:cs="Times New Roman"/>
          <w:sz w:val="28"/>
          <w:szCs w:val="28"/>
        </w:rPr>
        <w:t xml:space="preserve"> </w:t>
      </w:r>
      <w:r w:rsidR="00524E39">
        <w:rPr>
          <w:rFonts w:ascii="Times New Roman" w:hAnsi="Times New Roman" w:cs="Times New Roman"/>
          <w:sz w:val="28"/>
          <w:szCs w:val="28"/>
        </w:rPr>
        <w:t>Финансы и кредит</w:t>
      </w:r>
      <w:r>
        <w:rPr>
          <w:rFonts w:ascii="Times New Roman" w:hAnsi="Times New Roman" w:cs="Times New Roman"/>
          <w:sz w:val="28"/>
          <w:szCs w:val="28"/>
        </w:rPr>
        <w:t xml:space="preserve"> / А.Н. Трошин, Т.Ю. Мазурина</w:t>
      </w:r>
      <w:r w:rsidRPr="00524E3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В.И. Фомкина</w:t>
      </w:r>
      <w:r w:rsidR="00524E39">
        <w:rPr>
          <w:rFonts w:ascii="Times New Roman" w:hAnsi="Times New Roman" w:cs="Times New Roman"/>
          <w:sz w:val="28"/>
          <w:szCs w:val="28"/>
        </w:rPr>
        <w:t xml:space="preserve">. - </w:t>
      </w:r>
      <w:r w:rsidR="00524E39" w:rsidRPr="00524E39">
        <w:rPr>
          <w:rFonts w:ascii="Times New Roman" w:hAnsi="Times New Roman" w:cs="Times New Roman"/>
          <w:sz w:val="28"/>
          <w:szCs w:val="28"/>
        </w:rPr>
        <w:t>М.: Инфра-М, 2009. — 408 с.</w:t>
      </w:r>
    </w:p>
    <w:p w:rsidR="00524E39" w:rsidRPr="00524E39" w:rsidRDefault="00B81E99" w:rsidP="00524E3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управление / под</w:t>
      </w:r>
      <w:r w:rsidR="00524E39" w:rsidRPr="00524E39">
        <w:rPr>
          <w:rFonts w:ascii="Times New Roman" w:hAnsi="Times New Roman" w:cs="Times New Roman"/>
          <w:sz w:val="28"/>
          <w:szCs w:val="28"/>
        </w:rPr>
        <w:t xml:space="preserve"> ред. Е.В. Кузнецовой. - М.: Фонд Правовая культура, 2009. - 383 с.</w:t>
      </w:r>
    </w:p>
    <w:p w:rsidR="00524E39" w:rsidRPr="00524E39" w:rsidRDefault="00B81E99" w:rsidP="00524E3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Финансы</w:t>
      </w:r>
      <w:r w:rsidR="00524E39" w:rsidRPr="00524E39">
        <w:rPr>
          <w:rFonts w:ascii="Times New Roman" w:hAnsi="Times New Roman" w:cs="Times New Roman"/>
          <w:sz w:val="28"/>
          <w:szCs w:val="28"/>
        </w:rPr>
        <w:t xml:space="preserve"> /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524E39" w:rsidRPr="00524E39">
        <w:rPr>
          <w:rFonts w:ascii="Times New Roman" w:hAnsi="Times New Roman" w:cs="Times New Roman"/>
          <w:sz w:val="28"/>
          <w:szCs w:val="28"/>
        </w:rPr>
        <w:t xml:space="preserve">од ред. </w:t>
      </w:r>
      <w:r>
        <w:rPr>
          <w:rFonts w:ascii="Times New Roman" w:hAnsi="Times New Roman" w:cs="Times New Roman"/>
          <w:sz w:val="28"/>
          <w:szCs w:val="28"/>
        </w:rPr>
        <w:t>Г.Б. Поляка</w:t>
      </w:r>
      <w:r w:rsidR="00524E39" w:rsidRPr="00524E39">
        <w:rPr>
          <w:rFonts w:ascii="Times New Roman" w:hAnsi="Times New Roman" w:cs="Times New Roman"/>
          <w:sz w:val="28"/>
          <w:szCs w:val="28"/>
        </w:rPr>
        <w:t>. - М.: Юнити-Дана, 2008. — 703 с.</w:t>
      </w:r>
    </w:p>
    <w:p w:rsidR="00524E39" w:rsidRPr="003626A4" w:rsidRDefault="00524E39" w:rsidP="00524E3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4E39">
        <w:rPr>
          <w:rFonts w:ascii="Times New Roman" w:hAnsi="Times New Roman" w:cs="Times New Roman"/>
          <w:sz w:val="28"/>
          <w:szCs w:val="28"/>
        </w:rPr>
        <w:t>Шуляк</w:t>
      </w:r>
      <w:r w:rsidR="00B81E99">
        <w:rPr>
          <w:rFonts w:ascii="Times New Roman" w:hAnsi="Times New Roman" w:cs="Times New Roman"/>
          <w:sz w:val="28"/>
          <w:szCs w:val="28"/>
        </w:rPr>
        <w:t>,</w:t>
      </w:r>
      <w:r w:rsidRPr="00524E39">
        <w:rPr>
          <w:rFonts w:ascii="Times New Roman" w:hAnsi="Times New Roman" w:cs="Times New Roman"/>
          <w:sz w:val="28"/>
          <w:szCs w:val="28"/>
        </w:rPr>
        <w:t xml:space="preserve"> П.Н.</w:t>
      </w:r>
      <w:r>
        <w:rPr>
          <w:rFonts w:ascii="Times New Roman" w:hAnsi="Times New Roman" w:cs="Times New Roman"/>
          <w:sz w:val="28"/>
          <w:szCs w:val="28"/>
        </w:rPr>
        <w:t xml:space="preserve"> Финансы предприятия</w:t>
      </w:r>
      <w:r w:rsidR="00B81E99">
        <w:rPr>
          <w:rFonts w:ascii="Times New Roman" w:hAnsi="Times New Roman" w:cs="Times New Roman"/>
          <w:sz w:val="28"/>
          <w:szCs w:val="28"/>
        </w:rPr>
        <w:t xml:space="preserve"> / П.Н. Шуляк</w:t>
      </w:r>
      <w:r>
        <w:rPr>
          <w:rFonts w:ascii="Times New Roman" w:hAnsi="Times New Roman" w:cs="Times New Roman"/>
          <w:sz w:val="28"/>
          <w:szCs w:val="28"/>
        </w:rPr>
        <w:t xml:space="preserve">. - </w:t>
      </w:r>
      <w:r w:rsidRPr="00524E39">
        <w:rPr>
          <w:rFonts w:ascii="Times New Roman" w:hAnsi="Times New Roman" w:cs="Times New Roman"/>
          <w:sz w:val="28"/>
          <w:szCs w:val="28"/>
        </w:rPr>
        <w:t>М.: Дашков и К, 2006. — 712 с.</w:t>
      </w:r>
    </w:p>
    <w:p w:rsidR="00524E39" w:rsidRPr="00524E39" w:rsidRDefault="00B81E99" w:rsidP="00524E39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Экономическая теория: учебник / п</w:t>
      </w:r>
      <w:r w:rsidR="00524E39" w:rsidRPr="00524E39">
        <w:rPr>
          <w:rFonts w:ascii="Times New Roman" w:hAnsi="Times New Roman" w:cs="Times New Roman"/>
          <w:sz w:val="28"/>
          <w:szCs w:val="28"/>
        </w:rPr>
        <w:t>од ред. И.П. Николаевой. - М.: ТК Велби: Проспект, 2006.</w:t>
      </w:r>
      <w:r>
        <w:rPr>
          <w:rFonts w:ascii="Times New Roman" w:hAnsi="Times New Roman" w:cs="Times New Roman"/>
          <w:sz w:val="28"/>
          <w:szCs w:val="28"/>
        </w:rPr>
        <w:t xml:space="preserve"> – 269 с.</w:t>
      </w:r>
    </w:p>
    <w:sectPr w:rsidR="00524E39" w:rsidRPr="00524E39" w:rsidSect="00EB34C9">
      <w:footerReference w:type="default" r:id="rId11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D3A" w:rsidRDefault="00C75D3A" w:rsidP="00EB34C9">
      <w:pPr>
        <w:spacing w:after="0" w:line="240" w:lineRule="auto"/>
      </w:pPr>
      <w:r>
        <w:separator/>
      </w:r>
    </w:p>
  </w:endnote>
  <w:endnote w:type="continuationSeparator" w:id="1">
    <w:p w:rsidR="00C75D3A" w:rsidRDefault="00C75D3A" w:rsidP="00EB3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71407"/>
      <w:docPartObj>
        <w:docPartGallery w:val="Page Numbers (Bottom of Page)"/>
        <w:docPartUnique/>
      </w:docPartObj>
    </w:sdtPr>
    <w:sdtContent>
      <w:p w:rsidR="00C530DB" w:rsidRDefault="00C530DB" w:rsidP="00EB34C9">
        <w:pPr>
          <w:pStyle w:val="a8"/>
          <w:jc w:val="center"/>
        </w:pPr>
        <w:r w:rsidRPr="00EB34C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B34C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B34C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126F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B34C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D3A" w:rsidRDefault="00C75D3A" w:rsidP="00EB34C9">
      <w:pPr>
        <w:spacing w:after="0" w:line="240" w:lineRule="auto"/>
      </w:pPr>
      <w:r>
        <w:separator/>
      </w:r>
    </w:p>
  </w:footnote>
  <w:footnote w:type="continuationSeparator" w:id="1">
    <w:p w:rsidR="00C75D3A" w:rsidRDefault="00C75D3A" w:rsidP="00EB34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B5CDC"/>
    <w:multiLevelType w:val="hybridMultilevel"/>
    <w:tmpl w:val="7880485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4E834182"/>
    <w:multiLevelType w:val="hybridMultilevel"/>
    <w:tmpl w:val="9BEC1FDC"/>
    <w:lvl w:ilvl="0" w:tplc="963E3F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BA63D2"/>
    <w:multiLevelType w:val="hybridMultilevel"/>
    <w:tmpl w:val="537E68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2EBF"/>
    <w:rsid w:val="000C0767"/>
    <w:rsid w:val="001A49CD"/>
    <w:rsid w:val="003626A4"/>
    <w:rsid w:val="004B591E"/>
    <w:rsid w:val="00524E39"/>
    <w:rsid w:val="005923BC"/>
    <w:rsid w:val="007F673A"/>
    <w:rsid w:val="008860FA"/>
    <w:rsid w:val="008A5588"/>
    <w:rsid w:val="00942EBF"/>
    <w:rsid w:val="009B61EC"/>
    <w:rsid w:val="00A1283D"/>
    <w:rsid w:val="00AC138F"/>
    <w:rsid w:val="00AD2133"/>
    <w:rsid w:val="00AD54F6"/>
    <w:rsid w:val="00B12D0C"/>
    <w:rsid w:val="00B81E99"/>
    <w:rsid w:val="00C126F6"/>
    <w:rsid w:val="00C530DB"/>
    <w:rsid w:val="00C75D3A"/>
    <w:rsid w:val="00CA15D2"/>
    <w:rsid w:val="00EB34C9"/>
    <w:rsid w:val="00F6397A"/>
    <w:rsid w:val="00FA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73A"/>
  </w:style>
  <w:style w:type="paragraph" w:styleId="1">
    <w:name w:val="heading 1"/>
    <w:basedOn w:val="a"/>
    <w:next w:val="a"/>
    <w:link w:val="10"/>
    <w:uiPriority w:val="9"/>
    <w:qFormat/>
    <w:rsid w:val="00C126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362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3626A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B34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B3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B34C9"/>
  </w:style>
  <w:style w:type="paragraph" w:styleId="a8">
    <w:name w:val="footer"/>
    <w:basedOn w:val="a"/>
    <w:link w:val="a9"/>
    <w:uiPriority w:val="99"/>
    <w:unhideWhenUsed/>
    <w:rsid w:val="00EB3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B34C9"/>
  </w:style>
  <w:style w:type="paragraph" w:styleId="aa">
    <w:name w:val="Balloon Text"/>
    <w:basedOn w:val="a"/>
    <w:link w:val="ab"/>
    <w:uiPriority w:val="99"/>
    <w:semiHidden/>
    <w:unhideWhenUsed/>
    <w:rsid w:val="00A12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1283D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AD2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26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OC Heading"/>
    <w:basedOn w:val="1"/>
    <w:next w:val="a"/>
    <w:uiPriority w:val="39"/>
    <w:semiHidden/>
    <w:unhideWhenUsed/>
    <w:qFormat/>
    <w:rsid w:val="00C126F6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C126F6"/>
    <w:pPr>
      <w:spacing w:after="100"/>
    </w:pPr>
  </w:style>
  <w:style w:type="character" w:styleId="ae">
    <w:name w:val="Hyperlink"/>
    <w:basedOn w:val="a0"/>
    <w:uiPriority w:val="99"/>
    <w:unhideWhenUsed/>
    <w:rsid w:val="00C126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2F0F2-662B-4016-8B20-92A19506B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16</Pages>
  <Words>3393</Words>
  <Characters>19341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7</cp:revision>
  <dcterms:created xsi:type="dcterms:W3CDTF">2011-12-12T12:00:00Z</dcterms:created>
  <dcterms:modified xsi:type="dcterms:W3CDTF">2011-12-15T10:38:00Z</dcterms:modified>
</cp:coreProperties>
</file>