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rPr>
          <w:sz w:val="28"/>
          <w:szCs w:val="28"/>
        </w:rPr>
        <w:id w:val="13122165"/>
        <w:docPartObj>
          <w:docPartGallery w:val="Cover Pages"/>
          <w:docPartUnique/>
        </w:docPartObj>
      </w:sdtPr>
      <w:sdtContent>
        <w:p w:rsidR="00D02F61" w:rsidRDefault="00D02F61" w:rsidP="001B1155">
          <w:pPr>
            <w:widowControl w:val="0"/>
            <w:suppressAutoHyphens/>
            <w:jc w:val="center"/>
            <w:rPr>
              <w:sz w:val="28"/>
              <w:szCs w:val="28"/>
            </w:rPr>
          </w:pPr>
          <w:r>
            <w:rPr>
              <w:sz w:val="28"/>
              <w:szCs w:val="28"/>
            </w:rPr>
            <w:t xml:space="preserve">ФЕДЕРАЛЬНОЕ ГОСУДАРСТВЕННОЕ ОБРАЗОВАТЕЛЬНОЕ БЮДЖЕТНОЕ УЧРЕЖДЕНИЕ ВЫСШЕГО ОБРАЗОВАНИЯ </w:t>
          </w:r>
        </w:p>
        <w:p w:rsidR="00D02F61" w:rsidRDefault="00D02F61" w:rsidP="001B1155">
          <w:pPr>
            <w:widowControl w:val="0"/>
            <w:suppressAutoHyphens/>
            <w:jc w:val="center"/>
            <w:rPr>
              <w:sz w:val="28"/>
              <w:szCs w:val="28"/>
            </w:rPr>
          </w:pPr>
          <w:r>
            <w:rPr>
              <w:sz w:val="28"/>
              <w:szCs w:val="28"/>
            </w:rPr>
            <w:t>«ФИНАНСОВЫЙ УНИВЕРСИТЕТ  ПРИ ПРАВИТЕЛЬСТВЕ</w:t>
          </w:r>
        </w:p>
        <w:p w:rsidR="00D02F61" w:rsidRDefault="00D02F61" w:rsidP="001B1155">
          <w:pPr>
            <w:widowControl w:val="0"/>
            <w:suppressAutoHyphens/>
            <w:jc w:val="center"/>
            <w:rPr>
              <w:sz w:val="28"/>
              <w:szCs w:val="28"/>
            </w:rPr>
          </w:pPr>
          <w:r>
            <w:rPr>
              <w:sz w:val="28"/>
              <w:szCs w:val="28"/>
            </w:rPr>
            <w:t>РОССИЙСКОЙ ФЕДЕРАЦИИ»</w:t>
          </w:r>
        </w:p>
        <w:p w:rsidR="00D02F61" w:rsidRDefault="00D02F61" w:rsidP="001B1155">
          <w:pPr>
            <w:widowControl w:val="0"/>
            <w:suppressAutoHyphens/>
            <w:rPr>
              <w:sz w:val="28"/>
              <w:szCs w:val="28"/>
            </w:rPr>
          </w:pPr>
        </w:p>
        <w:p w:rsidR="00D02F61" w:rsidRDefault="00D02F61" w:rsidP="001B1155">
          <w:pPr>
            <w:widowControl w:val="0"/>
            <w:suppressAutoHyphens/>
            <w:jc w:val="center"/>
            <w:rPr>
              <w:sz w:val="28"/>
              <w:szCs w:val="28"/>
            </w:rPr>
          </w:pPr>
          <w:r>
            <w:rPr>
              <w:sz w:val="28"/>
              <w:szCs w:val="28"/>
            </w:rPr>
            <w:t>Уфимский филиал</w:t>
          </w:r>
        </w:p>
        <w:p w:rsidR="00D02F61" w:rsidRDefault="00D02F61" w:rsidP="001B1155">
          <w:pPr>
            <w:widowControl w:val="0"/>
            <w:suppressAutoHyphens/>
            <w:jc w:val="center"/>
            <w:rPr>
              <w:sz w:val="28"/>
              <w:szCs w:val="28"/>
            </w:rPr>
          </w:pPr>
        </w:p>
        <w:p w:rsidR="00D02F61" w:rsidRDefault="00D02F61" w:rsidP="001B1155">
          <w:pPr>
            <w:widowControl w:val="0"/>
            <w:suppressAutoHyphens/>
            <w:jc w:val="center"/>
            <w:rPr>
              <w:sz w:val="28"/>
              <w:szCs w:val="28"/>
            </w:rPr>
          </w:pPr>
          <w:r>
            <w:rPr>
              <w:sz w:val="28"/>
              <w:szCs w:val="28"/>
            </w:rPr>
            <w:t>Кафедра «Финансы и кредит»</w:t>
          </w:r>
        </w:p>
        <w:p w:rsidR="00D02F61" w:rsidRDefault="00D02F61" w:rsidP="001B1155">
          <w:pPr>
            <w:widowControl w:val="0"/>
            <w:suppressAutoHyphens/>
            <w:jc w:val="center"/>
            <w:rPr>
              <w:sz w:val="28"/>
              <w:szCs w:val="28"/>
            </w:rPr>
          </w:pPr>
        </w:p>
        <w:p w:rsidR="00D02F61" w:rsidRDefault="00D02F61" w:rsidP="001B1155">
          <w:pPr>
            <w:widowControl w:val="0"/>
            <w:suppressAutoHyphens/>
            <w:ind w:left="5664"/>
            <w:jc w:val="both"/>
            <w:rPr>
              <w:sz w:val="28"/>
              <w:szCs w:val="28"/>
            </w:rPr>
          </w:pPr>
        </w:p>
        <w:p w:rsidR="00D02F61" w:rsidRDefault="00D02F61" w:rsidP="001B1155">
          <w:pPr>
            <w:widowControl w:val="0"/>
            <w:suppressAutoHyphens/>
            <w:ind w:left="5664"/>
            <w:jc w:val="both"/>
            <w:rPr>
              <w:sz w:val="28"/>
              <w:szCs w:val="28"/>
            </w:rPr>
          </w:pPr>
        </w:p>
        <w:p w:rsidR="00D02F61" w:rsidRDefault="00D02F61" w:rsidP="001B1155">
          <w:pPr>
            <w:widowControl w:val="0"/>
            <w:suppressAutoHyphens/>
            <w:ind w:left="5664"/>
            <w:jc w:val="both"/>
            <w:rPr>
              <w:sz w:val="28"/>
              <w:szCs w:val="28"/>
            </w:rPr>
          </w:pPr>
        </w:p>
        <w:p w:rsidR="00D02F61" w:rsidRDefault="00D02F61" w:rsidP="001B1155">
          <w:pPr>
            <w:widowControl w:val="0"/>
            <w:suppressAutoHyphens/>
            <w:ind w:left="5664"/>
            <w:jc w:val="both"/>
            <w:rPr>
              <w:sz w:val="28"/>
              <w:szCs w:val="28"/>
            </w:rPr>
          </w:pPr>
        </w:p>
        <w:p w:rsidR="00D02F61" w:rsidRPr="006B1173" w:rsidRDefault="00D02F61" w:rsidP="001B1155">
          <w:pPr>
            <w:widowControl w:val="0"/>
            <w:suppressAutoHyphens/>
            <w:spacing w:line="360" w:lineRule="auto"/>
            <w:jc w:val="center"/>
            <w:rPr>
              <w:b/>
              <w:sz w:val="28"/>
              <w:szCs w:val="28"/>
            </w:rPr>
          </w:pPr>
          <w:r w:rsidRPr="006B1173">
            <w:rPr>
              <w:b/>
              <w:caps/>
              <w:sz w:val="28"/>
              <w:szCs w:val="28"/>
            </w:rPr>
            <w:t>КОНТРОЛЬНАЯ</w:t>
          </w:r>
          <w:r w:rsidRPr="006B1173">
            <w:rPr>
              <w:b/>
              <w:sz w:val="28"/>
              <w:szCs w:val="28"/>
            </w:rPr>
            <w:t xml:space="preserve"> РАБОТА </w:t>
          </w:r>
        </w:p>
        <w:p w:rsidR="00D02F61" w:rsidRDefault="00D02F61" w:rsidP="001B1155">
          <w:pPr>
            <w:widowControl w:val="0"/>
            <w:suppressAutoHyphens/>
            <w:spacing w:line="360" w:lineRule="auto"/>
            <w:jc w:val="center"/>
            <w:rPr>
              <w:sz w:val="28"/>
              <w:szCs w:val="28"/>
            </w:rPr>
          </w:pPr>
          <w:r>
            <w:rPr>
              <w:sz w:val="28"/>
              <w:szCs w:val="28"/>
            </w:rPr>
            <w:t>ПО ДИСЦИПЛИНЕ «Деньги, кредит, банки»</w:t>
          </w:r>
        </w:p>
        <w:p w:rsidR="00D02F61" w:rsidRPr="00D506B9" w:rsidRDefault="00D02F61" w:rsidP="001B1155">
          <w:pPr>
            <w:widowControl w:val="0"/>
            <w:suppressAutoHyphens/>
            <w:jc w:val="center"/>
            <w:rPr>
              <w:sz w:val="28"/>
              <w:szCs w:val="28"/>
            </w:rPr>
          </w:pPr>
          <w:r>
            <w:rPr>
              <w:sz w:val="28"/>
              <w:szCs w:val="28"/>
            </w:rPr>
            <w:t xml:space="preserve">Вариант </w:t>
          </w:r>
          <w:r w:rsidRPr="00D506B9">
            <w:rPr>
              <w:sz w:val="28"/>
              <w:szCs w:val="28"/>
            </w:rPr>
            <w:t>28</w:t>
          </w:r>
        </w:p>
        <w:p w:rsidR="00D02F61" w:rsidRDefault="00D02F61" w:rsidP="001B1155">
          <w:pPr>
            <w:widowControl w:val="0"/>
            <w:suppressAutoHyphens/>
            <w:jc w:val="center"/>
            <w:rPr>
              <w:sz w:val="28"/>
              <w:szCs w:val="28"/>
            </w:rPr>
          </w:pPr>
        </w:p>
        <w:p w:rsidR="00D02F61" w:rsidRPr="00D10D25" w:rsidRDefault="00D02F61" w:rsidP="001B1155">
          <w:pPr>
            <w:widowControl w:val="0"/>
            <w:suppressAutoHyphens/>
            <w:jc w:val="center"/>
            <w:rPr>
              <w:b/>
              <w:sz w:val="28"/>
              <w:szCs w:val="28"/>
            </w:rPr>
          </w:pPr>
          <w:r>
            <w:rPr>
              <w:sz w:val="28"/>
              <w:szCs w:val="28"/>
            </w:rPr>
            <w:t>на тему:</w:t>
          </w:r>
          <w:r w:rsidRPr="00D506B9">
            <w:rPr>
              <w:sz w:val="28"/>
              <w:szCs w:val="28"/>
            </w:rPr>
            <w:t xml:space="preserve"> </w:t>
          </w:r>
          <w:r>
            <w:rPr>
              <w:sz w:val="28"/>
              <w:szCs w:val="28"/>
            </w:rPr>
            <w:t>«</w:t>
          </w:r>
          <w:r w:rsidRPr="00D506B9">
            <w:rPr>
              <w:color w:val="000000"/>
              <w:sz w:val="36"/>
              <w:szCs w:val="36"/>
            </w:rPr>
            <w:t>Истор</w:t>
          </w:r>
          <w:r>
            <w:rPr>
              <w:color w:val="000000"/>
              <w:sz w:val="36"/>
              <w:szCs w:val="36"/>
            </w:rPr>
            <w:t>ия возникновения банков в России</w:t>
          </w:r>
          <w:r w:rsidRPr="00D506B9">
            <w:rPr>
              <w:color w:val="000000"/>
              <w:sz w:val="36"/>
              <w:szCs w:val="36"/>
            </w:rPr>
            <w:t>. Становление и развитие банковской системы РФ</w:t>
          </w:r>
          <w:proofErr w:type="gramStart"/>
          <w:r>
            <w:rPr>
              <w:color w:val="000000"/>
              <w:sz w:val="28"/>
            </w:rPr>
            <w:t>.</w:t>
          </w:r>
          <w:r>
            <w:rPr>
              <w:b/>
              <w:color w:val="000000"/>
              <w:sz w:val="28"/>
            </w:rPr>
            <w:t>»</w:t>
          </w:r>
          <w:proofErr w:type="gramEnd"/>
        </w:p>
        <w:p w:rsidR="00D02F61" w:rsidRPr="00D10D25" w:rsidRDefault="00D02F61" w:rsidP="001B1155">
          <w:pPr>
            <w:widowControl w:val="0"/>
            <w:suppressAutoHyphens/>
            <w:jc w:val="center"/>
            <w:rPr>
              <w:b/>
              <w:sz w:val="28"/>
              <w:szCs w:val="28"/>
            </w:rPr>
          </w:pPr>
        </w:p>
        <w:p w:rsidR="00D02F61" w:rsidRDefault="00D02F61" w:rsidP="001B1155">
          <w:pPr>
            <w:widowControl w:val="0"/>
            <w:suppressAutoHyphens/>
            <w:jc w:val="right"/>
            <w:rPr>
              <w:sz w:val="28"/>
              <w:szCs w:val="28"/>
            </w:rPr>
          </w:pPr>
        </w:p>
        <w:p w:rsidR="00D02F61" w:rsidRDefault="00D02F61" w:rsidP="001B1155">
          <w:pPr>
            <w:widowControl w:val="0"/>
            <w:suppressAutoHyphens/>
            <w:jc w:val="right"/>
            <w:rPr>
              <w:sz w:val="28"/>
              <w:szCs w:val="28"/>
            </w:rPr>
          </w:pPr>
        </w:p>
        <w:p w:rsidR="00D02F61" w:rsidRDefault="00D02F61" w:rsidP="001B1155">
          <w:pPr>
            <w:widowControl w:val="0"/>
            <w:suppressAutoHyphens/>
            <w:jc w:val="center"/>
            <w:rPr>
              <w:sz w:val="28"/>
              <w:szCs w:val="28"/>
            </w:rPr>
          </w:pPr>
          <w:r>
            <w:rPr>
              <w:sz w:val="28"/>
              <w:szCs w:val="28"/>
            </w:rPr>
            <w:t xml:space="preserve">                   Выполнил:</w:t>
          </w:r>
        </w:p>
        <w:p w:rsidR="00D02F61" w:rsidRDefault="00D02F61" w:rsidP="001B1155">
          <w:pPr>
            <w:widowControl w:val="0"/>
            <w:suppressAutoHyphens/>
            <w:jc w:val="center"/>
            <w:rPr>
              <w:sz w:val="28"/>
              <w:szCs w:val="28"/>
            </w:rPr>
          </w:pPr>
          <w:r>
            <w:rPr>
              <w:sz w:val="28"/>
              <w:szCs w:val="28"/>
            </w:rPr>
            <w:t xml:space="preserve">                                                    Студент группы 13 ИП (БЭФК)</w:t>
          </w:r>
        </w:p>
        <w:p w:rsidR="00D02F61" w:rsidRDefault="00D02F61" w:rsidP="001B1155">
          <w:pPr>
            <w:widowControl w:val="0"/>
            <w:suppressAutoHyphens/>
            <w:jc w:val="center"/>
            <w:rPr>
              <w:sz w:val="28"/>
              <w:szCs w:val="28"/>
            </w:rPr>
          </w:pPr>
          <w:r>
            <w:rPr>
              <w:sz w:val="28"/>
              <w:szCs w:val="28"/>
            </w:rPr>
            <w:t xml:space="preserve">                                                                Черепанова Людмила Александровна</w:t>
          </w:r>
        </w:p>
        <w:p w:rsidR="00D02F61" w:rsidRDefault="00D02F61" w:rsidP="001B1155">
          <w:pPr>
            <w:widowControl w:val="0"/>
            <w:suppressAutoHyphens/>
            <w:jc w:val="center"/>
            <w:rPr>
              <w:sz w:val="28"/>
              <w:szCs w:val="28"/>
            </w:rPr>
          </w:pPr>
          <w:r>
            <w:rPr>
              <w:sz w:val="28"/>
              <w:szCs w:val="28"/>
            </w:rPr>
            <w:t xml:space="preserve">                                                              Номер зачет. Книжки  100.28/140327</w:t>
          </w:r>
        </w:p>
        <w:p w:rsidR="00D02F61" w:rsidRDefault="00D02F61" w:rsidP="001B1155">
          <w:pPr>
            <w:widowControl w:val="0"/>
            <w:suppressAutoHyphens/>
            <w:jc w:val="right"/>
            <w:rPr>
              <w:sz w:val="28"/>
              <w:szCs w:val="28"/>
            </w:rPr>
          </w:pPr>
        </w:p>
        <w:p w:rsidR="00D02F61" w:rsidRDefault="00D02F61" w:rsidP="001B1155">
          <w:pPr>
            <w:widowControl w:val="0"/>
            <w:suppressAutoHyphens/>
            <w:jc w:val="center"/>
            <w:rPr>
              <w:sz w:val="28"/>
              <w:szCs w:val="28"/>
            </w:rPr>
          </w:pPr>
          <w:r>
            <w:rPr>
              <w:sz w:val="28"/>
              <w:szCs w:val="28"/>
            </w:rPr>
            <w:t xml:space="preserve">                                                         ____________________________</w:t>
          </w:r>
        </w:p>
        <w:p w:rsidR="00D02F61" w:rsidRDefault="00D02F61" w:rsidP="001B1155">
          <w:pPr>
            <w:widowControl w:val="0"/>
            <w:suppressAutoHyphens/>
            <w:jc w:val="center"/>
            <w:rPr>
              <w:sz w:val="28"/>
              <w:szCs w:val="28"/>
            </w:rPr>
          </w:pPr>
          <w:r>
            <w:rPr>
              <w:sz w:val="20"/>
              <w:szCs w:val="28"/>
            </w:rPr>
            <w:t xml:space="preserve">                                                                     </w:t>
          </w:r>
          <w:r w:rsidRPr="00E94B7F">
            <w:rPr>
              <w:sz w:val="20"/>
              <w:szCs w:val="28"/>
            </w:rPr>
            <w:t>(Подпись)</w:t>
          </w:r>
        </w:p>
        <w:p w:rsidR="00D02F61" w:rsidRDefault="00D02F61" w:rsidP="001B1155">
          <w:pPr>
            <w:widowControl w:val="0"/>
            <w:suppressAutoHyphens/>
            <w:jc w:val="right"/>
            <w:rPr>
              <w:sz w:val="28"/>
              <w:szCs w:val="28"/>
            </w:rPr>
          </w:pPr>
        </w:p>
        <w:p w:rsidR="00D02F61" w:rsidRDefault="00D02F61" w:rsidP="001B1155">
          <w:pPr>
            <w:widowControl w:val="0"/>
            <w:suppressAutoHyphens/>
            <w:jc w:val="center"/>
            <w:rPr>
              <w:sz w:val="28"/>
              <w:szCs w:val="28"/>
            </w:rPr>
          </w:pPr>
          <w:r>
            <w:rPr>
              <w:sz w:val="28"/>
              <w:szCs w:val="28"/>
            </w:rPr>
            <w:t xml:space="preserve">                                                Руководитель: </w:t>
          </w:r>
          <w:proofErr w:type="spellStart"/>
          <w:proofErr w:type="gramStart"/>
          <w:r>
            <w:rPr>
              <w:sz w:val="28"/>
              <w:szCs w:val="28"/>
            </w:rPr>
            <w:t>к</w:t>
          </w:r>
          <w:proofErr w:type="gramEnd"/>
          <w:r>
            <w:rPr>
              <w:sz w:val="28"/>
              <w:szCs w:val="28"/>
            </w:rPr>
            <w:t>.э.н</w:t>
          </w:r>
          <w:proofErr w:type="spellEnd"/>
          <w:r>
            <w:rPr>
              <w:sz w:val="28"/>
              <w:szCs w:val="28"/>
            </w:rPr>
            <w:t xml:space="preserve">., доцент </w:t>
          </w:r>
        </w:p>
        <w:p w:rsidR="00D02F61" w:rsidRDefault="00D02F61" w:rsidP="001B1155">
          <w:pPr>
            <w:widowControl w:val="0"/>
            <w:suppressAutoHyphens/>
            <w:jc w:val="center"/>
            <w:rPr>
              <w:sz w:val="28"/>
              <w:szCs w:val="28"/>
            </w:rPr>
          </w:pPr>
          <w:r>
            <w:rPr>
              <w:sz w:val="28"/>
              <w:szCs w:val="28"/>
            </w:rPr>
            <w:t xml:space="preserve">                                   Рахматуллина Ю.А.</w:t>
          </w:r>
        </w:p>
        <w:p w:rsidR="00D02F61" w:rsidRDefault="00D02F61" w:rsidP="001B1155">
          <w:pPr>
            <w:widowControl w:val="0"/>
            <w:suppressAutoHyphens/>
            <w:rPr>
              <w:sz w:val="28"/>
              <w:szCs w:val="28"/>
            </w:rPr>
          </w:pPr>
          <w:r>
            <w:rPr>
              <w:sz w:val="28"/>
              <w:szCs w:val="28"/>
            </w:rPr>
            <w:t xml:space="preserve">                                                                           _______________________</w:t>
          </w:r>
        </w:p>
        <w:p w:rsidR="00D02F61" w:rsidRDefault="00D02F61" w:rsidP="001B1155">
          <w:pPr>
            <w:widowControl w:val="0"/>
            <w:suppressAutoHyphens/>
            <w:jc w:val="right"/>
            <w:rPr>
              <w:sz w:val="28"/>
              <w:szCs w:val="28"/>
            </w:rPr>
          </w:pPr>
        </w:p>
        <w:p w:rsidR="00D02F61" w:rsidRDefault="00D02F61" w:rsidP="001B1155">
          <w:pPr>
            <w:widowControl w:val="0"/>
            <w:suppressAutoHyphens/>
            <w:jc w:val="right"/>
            <w:rPr>
              <w:sz w:val="28"/>
              <w:szCs w:val="28"/>
            </w:rPr>
          </w:pPr>
          <w:r>
            <w:rPr>
              <w:sz w:val="20"/>
              <w:szCs w:val="28"/>
            </w:rPr>
            <w:t>Баллы_______________________</w:t>
          </w:r>
        </w:p>
        <w:p w:rsidR="00D02F61" w:rsidRDefault="00D02F61" w:rsidP="001B1155">
          <w:pPr>
            <w:widowControl w:val="0"/>
            <w:suppressAutoHyphens/>
            <w:jc w:val="center"/>
            <w:rPr>
              <w:caps/>
              <w:sz w:val="28"/>
              <w:szCs w:val="28"/>
            </w:rPr>
          </w:pPr>
        </w:p>
        <w:p w:rsidR="00D02F61" w:rsidRDefault="00D02F61" w:rsidP="001B1155">
          <w:pPr>
            <w:widowControl w:val="0"/>
            <w:suppressAutoHyphens/>
            <w:jc w:val="center"/>
            <w:rPr>
              <w:caps/>
              <w:sz w:val="28"/>
              <w:szCs w:val="28"/>
            </w:rPr>
          </w:pPr>
        </w:p>
        <w:p w:rsidR="00D02F61" w:rsidRDefault="00D02F61" w:rsidP="001B1155">
          <w:pPr>
            <w:widowControl w:val="0"/>
            <w:suppressAutoHyphens/>
            <w:jc w:val="center"/>
            <w:rPr>
              <w:caps/>
              <w:sz w:val="28"/>
              <w:szCs w:val="28"/>
            </w:rPr>
          </w:pPr>
        </w:p>
        <w:p w:rsidR="00D02F61" w:rsidRDefault="00D02F61" w:rsidP="001B1155">
          <w:pPr>
            <w:widowControl w:val="0"/>
            <w:suppressAutoHyphens/>
            <w:jc w:val="center"/>
            <w:rPr>
              <w:caps/>
              <w:sz w:val="28"/>
              <w:szCs w:val="28"/>
            </w:rPr>
          </w:pPr>
        </w:p>
        <w:p w:rsidR="00D02F61" w:rsidRDefault="00D02F61" w:rsidP="001B1155">
          <w:pPr>
            <w:widowControl w:val="0"/>
            <w:suppressAutoHyphens/>
            <w:jc w:val="center"/>
            <w:rPr>
              <w:caps/>
              <w:sz w:val="28"/>
              <w:szCs w:val="28"/>
            </w:rPr>
          </w:pPr>
        </w:p>
        <w:p w:rsidR="00D02F61" w:rsidRDefault="00D02F61" w:rsidP="001B1155">
          <w:pPr>
            <w:widowControl w:val="0"/>
            <w:suppressAutoHyphens/>
            <w:jc w:val="center"/>
            <w:rPr>
              <w:caps/>
              <w:sz w:val="28"/>
              <w:szCs w:val="28"/>
            </w:rPr>
          </w:pPr>
        </w:p>
        <w:p w:rsidR="00D02F61" w:rsidRDefault="00D02F61" w:rsidP="001B1155">
          <w:pPr>
            <w:widowControl w:val="0"/>
            <w:suppressAutoHyphens/>
            <w:jc w:val="center"/>
            <w:rPr>
              <w:caps/>
              <w:sz w:val="28"/>
              <w:szCs w:val="28"/>
            </w:rPr>
          </w:pPr>
        </w:p>
        <w:p w:rsidR="00D02F61" w:rsidRDefault="00D02F61" w:rsidP="001B1155">
          <w:pPr>
            <w:widowControl w:val="0"/>
            <w:suppressAutoHyphens/>
            <w:jc w:val="center"/>
            <w:rPr>
              <w:caps/>
              <w:sz w:val="28"/>
              <w:szCs w:val="28"/>
            </w:rPr>
          </w:pPr>
          <w:r>
            <w:rPr>
              <w:caps/>
              <w:sz w:val="28"/>
              <w:szCs w:val="28"/>
            </w:rPr>
            <w:t>УФА 2016</w:t>
          </w:r>
        </w:p>
        <w:p w:rsidR="00D02F61" w:rsidRDefault="00D02F61">
          <w:pPr>
            <w:spacing w:after="200" w:line="276" w:lineRule="auto"/>
            <w:rPr>
              <w:sz w:val="28"/>
              <w:szCs w:val="28"/>
            </w:rPr>
          </w:pPr>
          <w:r>
            <w:rPr>
              <w:sz w:val="28"/>
              <w:szCs w:val="28"/>
            </w:rPr>
            <w:br w:type="page"/>
          </w:r>
        </w:p>
      </w:sdtContent>
    </w:sdt>
    <w:p w:rsidR="00197839" w:rsidRDefault="00197839">
      <w:pPr>
        <w:rPr>
          <w:lang w:val="en-US"/>
        </w:rPr>
      </w:pPr>
    </w:p>
    <w:p w:rsidR="001B1155" w:rsidRDefault="001B1155" w:rsidP="001B1155">
      <w:pPr>
        <w:autoSpaceDE w:val="0"/>
        <w:autoSpaceDN w:val="0"/>
        <w:adjustRightInd w:val="0"/>
        <w:spacing w:line="360" w:lineRule="auto"/>
        <w:ind w:firstLine="709"/>
        <w:jc w:val="center"/>
      </w:pPr>
    </w:p>
    <w:p w:rsidR="001B1155" w:rsidRPr="000400F9" w:rsidRDefault="001B1155" w:rsidP="001B1155">
      <w:pPr>
        <w:autoSpaceDE w:val="0"/>
        <w:autoSpaceDN w:val="0"/>
        <w:adjustRightInd w:val="0"/>
        <w:spacing w:line="360" w:lineRule="auto"/>
        <w:ind w:firstLine="709"/>
        <w:jc w:val="center"/>
        <w:rPr>
          <w:sz w:val="28"/>
          <w:szCs w:val="28"/>
        </w:rPr>
      </w:pPr>
      <w:r w:rsidRPr="000400F9">
        <w:rPr>
          <w:sz w:val="28"/>
          <w:szCs w:val="28"/>
        </w:rPr>
        <w:t>СОДЕРЖАНИЕ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897"/>
        <w:gridCol w:w="674"/>
      </w:tblGrid>
      <w:tr w:rsidR="001B1155" w:rsidRPr="000400F9" w:rsidTr="00A90E1A">
        <w:tc>
          <w:tcPr>
            <w:tcW w:w="8897" w:type="dxa"/>
          </w:tcPr>
          <w:p w:rsidR="001B1155" w:rsidRPr="000400F9" w:rsidRDefault="001B1155" w:rsidP="00A90E1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74" w:type="dxa"/>
          </w:tcPr>
          <w:p w:rsidR="001B1155" w:rsidRPr="000400F9" w:rsidRDefault="001B1155" w:rsidP="00A90E1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0400F9">
              <w:rPr>
                <w:sz w:val="28"/>
                <w:szCs w:val="28"/>
              </w:rPr>
              <w:t>С.</w:t>
            </w:r>
          </w:p>
        </w:tc>
      </w:tr>
      <w:tr w:rsidR="001B1155" w:rsidRPr="000400F9" w:rsidTr="00A90E1A">
        <w:tc>
          <w:tcPr>
            <w:tcW w:w="8897" w:type="dxa"/>
          </w:tcPr>
          <w:p w:rsidR="001B1155" w:rsidRPr="000400F9" w:rsidRDefault="001B1155" w:rsidP="00A90E1A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Введение</w:t>
            </w:r>
          </w:p>
        </w:tc>
        <w:tc>
          <w:tcPr>
            <w:tcW w:w="674" w:type="dxa"/>
          </w:tcPr>
          <w:p w:rsidR="001B1155" w:rsidRPr="001B1155" w:rsidRDefault="001B1155" w:rsidP="00A90E1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</w:tr>
      <w:tr w:rsidR="001B1155" w:rsidRPr="000400F9" w:rsidTr="00A90E1A">
        <w:tc>
          <w:tcPr>
            <w:tcW w:w="8897" w:type="dxa"/>
          </w:tcPr>
          <w:p w:rsidR="00746924" w:rsidRDefault="001B1155" w:rsidP="001B1155">
            <w:pPr>
              <w:rPr>
                <w:color w:val="000000"/>
                <w:sz w:val="28"/>
                <w:szCs w:val="28"/>
              </w:rPr>
            </w:pPr>
            <w:r w:rsidRPr="0099149D">
              <w:rPr>
                <w:sz w:val="28"/>
                <w:szCs w:val="28"/>
              </w:rPr>
              <w:t xml:space="preserve">Глава 1. </w:t>
            </w:r>
            <w:r w:rsidRPr="0099149D">
              <w:rPr>
                <w:color w:val="000000"/>
                <w:sz w:val="28"/>
                <w:szCs w:val="28"/>
              </w:rPr>
              <w:t>Истор</w:t>
            </w:r>
            <w:r w:rsidR="0024688B">
              <w:rPr>
                <w:color w:val="000000"/>
                <w:sz w:val="28"/>
                <w:szCs w:val="28"/>
              </w:rPr>
              <w:t>ия возникновения банков</w:t>
            </w:r>
            <w:r w:rsidR="00D53CB2">
              <w:rPr>
                <w:color w:val="000000"/>
                <w:sz w:val="28"/>
                <w:szCs w:val="28"/>
              </w:rPr>
              <w:t xml:space="preserve"> в России</w:t>
            </w:r>
          </w:p>
          <w:p w:rsidR="00C11AA9" w:rsidRPr="00746924" w:rsidRDefault="00C11AA9" w:rsidP="001B1155">
            <w:pPr>
              <w:rPr>
                <w:color w:val="000000"/>
                <w:sz w:val="28"/>
                <w:szCs w:val="28"/>
              </w:rPr>
            </w:pPr>
          </w:p>
          <w:p w:rsidR="00340EBE" w:rsidRPr="00D53CB2" w:rsidRDefault="001B1155" w:rsidP="00D53CB2">
            <w:pPr>
              <w:pStyle w:val="a5"/>
              <w:numPr>
                <w:ilvl w:val="1"/>
                <w:numId w:val="1"/>
              </w:num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 w:rsidRPr="0099149D">
              <w:rPr>
                <w:sz w:val="28"/>
                <w:szCs w:val="28"/>
              </w:rPr>
              <w:t>История возникновения банков</w:t>
            </w:r>
            <w:r w:rsidR="00D53CB2">
              <w:rPr>
                <w:sz w:val="28"/>
                <w:szCs w:val="28"/>
              </w:rPr>
              <w:t xml:space="preserve"> </w:t>
            </w:r>
          </w:p>
        </w:tc>
        <w:tc>
          <w:tcPr>
            <w:tcW w:w="674" w:type="dxa"/>
          </w:tcPr>
          <w:p w:rsidR="00C11AA9" w:rsidRDefault="001B1155" w:rsidP="00C11AA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0400F9">
              <w:rPr>
                <w:sz w:val="28"/>
                <w:szCs w:val="28"/>
              </w:rPr>
              <w:t>5</w:t>
            </w:r>
          </w:p>
          <w:p w:rsidR="001B1155" w:rsidRPr="00C11AA9" w:rsidRDefault="00C11AA9" w:rsidP="00C11AA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1B1155" w:rsidRPr="000400F9" w:rsidTr="00A90E1A">
        <w:tc>
          <w:tcPr>
            <w:tcW w:w="8897" w:type="dxa"/>
          </w:tcPr>
          <w:p w:rsidR="001B1155" w:rsidRPr="0099149D" w:rsidRDefault="001B1155" w:rsidP="00A90E1A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 w:rsidRPr="0099149D">
              <w:rPr>
                <w:sz w:val="28"/>
                <w:szCs w:val="28"/>
              </w:rPr>
              <w:t xml:space="preserve"> Глава 2. </w:t>
            </w:r>
            <w:r w:rsidRPr="0099149D">
              <w:rPr>
                <w:color w:val="000000"/>
                <w:sz w:val="28"/>
                <w:szCs w:val="28"/>
              </w:rPr>
              <w:t>Становление и развитие банковской системы РФ</w:t>
            </w:r>
          </w:p>
        </w:tc>
        <w:tc>
          <w:tcPr>
            <w:tcW w:w="674" w:type="dxa"/>
          </w:tcPr>
          <w:p w:rsidR="001B1155" w:rsidRPr="000400F9" w:rsidRDefault="00C11AA9" w:rsidP="00A90E1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1B1155" w:rsidRPr="000400F9" w:rsidTr="00A90E1A">
        <w:tc>
          <w:tcPr>
            <w:tcW w:w="8897" w:type="dxa"/>
          </w:tcPr>
          <w:p w:rsidR="001B1155" w:rsidRPr="0099149D" w:rsidRDefault="0099149D" w:rsidP="001B1155">
            <w:pPr>
              <w:rPr>
                <w:sz w:val="28"/>
                <w:szCs w:val="28"/>
              </w:rPr>
            </w:pPr>
            <w:r w:rsidRPr="0099149D">
              <w:rPr>
                <w:sz w:val="28"/>
                <w:szCs w:val="28"/>
              </w:rPr>
              <w:t xml:space="preserve">        </w:t>
            </w:r>
            <w:r>
              <w:rPr>
                <w:sz w:val="28"/>
                <w:szCs w:val="28"/>
              </w:rPr>
              <w:t xml:space="preserve">  </w:t>
            </w:r>
            <w:r w:rsidRPr="0099149D">
              <w:rPr>
                <w:sz w:val="28"/>
                <w:szCs w:val="28"/>
              </w:rPr>
              <w:t xml:space="preserve"> </w:t>
            </w:r>
            <w:r w:rsidR="001B1155" w:rsidRPr="0099149D">
              <w:rPr>
                <w:sz w:val="28"/>
                <w:szCs w:val="28"/>
              </w:rPr>
              <w:t>2.1. Основные этапы развития банковской системы РФ</w:t>
            </w:r>
          </w:p>
        </w:tc>
        <w:tc>
          <w:tcPr>
            <w:tcW w:w="674" w:type="dxa"/>
          </w:tcPr>
          <w:p w:rsidR="001B1155" w:rsidRPr="000400F9" w:rsidRDefault="00C11AA9" w:rsidP="00A90E1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1B1155" w:rsidRPr="000400F9" w:rsidTr="00A90E1A">
        <w:tc>
          <w:tcPr>
            <w:tcW w:w="8897" w:type="dxa"/>
          </w:tcPr>
          <w:p w:rsidR="001B1155" w:rsidRPr="00293D6F" w:rsidRDefault="0099149D" w:rsidP="00293D6F">
            <w:pPr>
              <w:spacing w:line="360" w:lineRule="auto"/>
              <w:ind w:firstLine="709"/>
              <w:jc w:val="both"/>
              <w:rPr>
                <w:b/>
                <w:sz w:val="28"/>
                <w:szCs w:val="28"/>
                <w:lang w:eastAsia="ru-RU"/>
              </w:rPr>
            </w:pPr>
            <w:r w:rsidRPr="0099149D">
              <w:rPr>
                <w:sz w:val="28"/>
                <w:szCs w:val="28"/>
              </w:rPr>
              <w:t xml:space="preserve"> </w:t>
            </w:r>
            <w:r w:rsidR="001B1155" w:rsidRPr="0099149D">
              <w:rPr>
                <w:sz w:val="28"/>
                <w:szCs w:val="28"/>
              </w:rPr>
              <w:t xml:space="preserve">2.2 </w:t>
            </w:r>
            <w:r w:rsidR="00293D6F" w:rsidRPr="00293D6F">
              <w:rPr>
                <w:sz w:val="28"/>
                <w:szCs w:val="28"/>
              </w:rPr>
              <w:t xml:space="preserve">Структура, </w:t>
            </w:r>
            <w:r w:rsidR="00293D6F" w:rsidRPr="00293D6F">
              <w:rPr>
                <w:bCs/>
                <w:color w:val="000000"/>
                <w:sz w:val="28"/>
                <w:szCs w:val="28"/>
              </w:rPr>
              <w:t>принципы организации и основные факторы, влияющие на развитие банковской системы РФ</w:t>
            </w:r>
          </w:p>
        </w:tc>
        <w:tc>
          <w:tcPr>
            <w:tcW w:w="674" w:type="dxa"/>
          </w:tcPr>
          <w:p w:rsidR="001B1155" w:rsidRPr="000400F9" w:rsidRDefault="001B1155" w:rsidP="00A90E1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0400F9">
              <w:rPr>
                <w:sz w:val="28"/>
                <w:szCs w:val="28"/>
              </w:rPr>
              <w:t>1</w:t>
            </w:r>
            <w:r w:rsidR="00C11AA9">
              <w:rPr>
                <w:sz w:val="28"/>
                <w:szCs w:val="28"/>
              </w:rPr>
              <w:t>0</w:t>
            </w:r>
          </w:p>
        </w:tc>
      </w:tr>
      <w:tr w:rsidR="001B1155" w:rsidRPr="000400F9" w:rsidTr="00A90E1A">
        <w:tc>
          <w:tcPr>
            <w:tcW w:w="8897" w:type="dxa"/>
          </w:tcPr>
          <w:p w:rsidR="0099149D" w:rsidRDefault="0099149D" w:rsidP="00A90E1A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 w:rsidRPr="0099149D">
              <w:rPr>
                <w:sz w:val="28"/>
                <w:szCs w:val="28"/>
              </w:rPr>
              <w:t>Глава 3. Современная банковская система РФ</w:t>
            </w:r>
          </w:p>
          <w:p w:rsidR="001B1155" w:rsidRDefault="0099149D" w:rsidP="00A90E1A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3.1 </w:t>
            </w:r>
            <w:r w:rsidR="00293D6F" w:rsidRPr="00293D6F">
              <w:rPr>
                <w:sz w:val="28"/>
                <w:szCs w:val="28"/>
              </w:rPr>
              <w:t>Современная банковская система,  ее проблемы и перспективы развития</w:t>
            </w:r>
          </w:p>
          <w:p w:rsidR="00C11AA9" w:rsidRPr="00293D6F" w:rsidRDefault="00C11AA9" w:rsidP="00A90E1A">
            <w:pPr>
              <w:autoSpaceDE w:val="0"/>
              <w:autoSpaceDN w:val="0"/>
              <w:adjustRightInd w:val="0"/>
              <w:spacing w:line="360" w:lineRule="auto"/>
              <w:rPr>
                <w:b/>
                <w:bCs/>
                <w:iCs/>
                <w:color w:val="FF0000"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 xml:space="preserve"> Заключение </w:t>
            </w:r>
          </w:p>
        </w:tc>
        <w:tc>
          <w:tcPr>
            <w:tcW w:w="674" w:type="dxa"/>
          </w:tcPr>
          <w:p w:rsidR="001B1155" w:rsidRDefault="001B1155" w:rsidP="00A90E1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0400F9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5</w:t>
            </w:r>
          </w:p>
          <w:p w:rsidR="00C11AA9" w:rsidRDefault="00C11AA9" w:rsidP="00A90E1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  <w:p w:rsidR="00C11AA9" w:rsidRDefault="00C11AA9" w:rsidP="00C11AA9">
            <w:pPr>
              <w:rPr>
                <w:sz w:val="28"/>
                <w:szCs w:val="28"/>
              </w:rPr>
            </w:pPr>
          </w:p>
          <w:p w:rsidR="001B1155" w:rsidRPr="00C11AA9" w:rsidRDefault="00C11AA9" w:rsidP="00C11A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</w:tr>
      <w:tr w:rsidR="001B1155" w:rsidRPr="000400F9" w:rsidTr="00A90E1A">
        <w:tc>
          <w:tcPr>
            <w:tcW w:w="8897" w:type="dxa"/>
          </w:tcPr>
          <w:p w:rsidR="001B1155" w:rsidRPr="0099149D" w:rsidRDefault="0099149D" w:rsidP="0099149D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Список используемой литературы</w:t>
            </w:r>
          </w:p>
        </w:tc>
        <w:tc>
          <w:tcPr>
            <w:tcW w:w="674" w:type="dxa"/>
          </w:tcPr>
          <w:p w:rsidR="001B1155" w:rsidRPr="000400F9" w:rsidRDefault="001B1155" w:rsidP="0099149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0400F9">
              <w:rPr>
                <w:sz w:val="28"/>
                <w:szCs w:val="28"/>
              </w:rPr>
              <w:t>2</w:t>
            </w:r>
            <w:r w:rsidR="00C11AA9">
              <w:rPr>
                <w:sz w:val="28"/>
                <w:szCs w:val="28"/>
              </w:rPr>
              <w:t>7</w:t>
            </w:r>
          </w:p>
        </w:tc>
      </w:tr>
    </w:tbl>
    <w:p w:rsidR="001B1155" w:rsidRPr="000400F9" w:rsidRDefault="001B1155" w:rsidP="001B1155">
      <w:pPr>
        <w:pStyle w:val="2"/>
        <w:ind w:firstLine="0"/>
      </w:pPr>
    </w:p>
    <w:p w:rsidR="001B1155" w:rsidRDefault="001B1155" w:rsidP="001B1155"/>
    <w:p w:rsidR="001B1155" w:rsidRDefault="001B1155"/>
    <w:p w:rsidR="0099149D" w:rsidRDefault="0099149D"/>
    <w:p w:rsidR="0099149D" w:rsidRDefault="0099149D"/>
    <w:p w:rsidR="0099149D" w:rsidRDefault="0099149D"/>
    <w:p w:rsidR="0099149D" w:rsidRDefault="0099149D"/>
    <w:p w:rsidR="0099149D" w:rsidRDefault="0099149D"/>
    <w:p w:rsidR="0099149D" w:rsidRDefault="0099149D"/>
    <w:p w:rsidR="0099149D" w:rsidRDefault="0099149D"/>
    <w:p w:rsidR="0099149D" w:rsidRDefault="0099149D"/>
    <w:p w:rsidR="0099149D" w:rsidRDefault="0099149D"/>
    <w:p w:rsidR="0099149D" w:rsidRDefault="0099149D"/>
    <w:p w:rsidR="0099149D" w:rsidRDefault="0099149D"/>
    <w:p w:rsidR="0099149D" w:rsidRDefault="0099149D"/>
    <w:p w:rsidR="0099149D" w:rsidRDefault="0099149D"/>
    <w:p w:rsidR="0099149D" w:rsidRDefault="0099149D"/>
    <w:p w:rsidR="0099149D" w:rsidRDefault="0099149D"/>
    <w:p w:rsidR="00C11AA9" w:rsidRDefault="00C11AA9"/>
    <w:p w:rsidR="0099149D" w:rsidRDefault="0099149D"/>
    <w:p w:rsidR="00293D6F" w:rsidRDefault="00293D6F"/>
    <w:p w:rsidR="00293D6F" w:rsidRDefault="00293D6F"/>
    <w:p w:rsidR="0099149D" w:rsidRDefault="0099149D"/>
    <w:p w:rsidR="0099149D" w:rsidRDefault="0099149D" w:rsidP="0099149D">
      <w:pPr>
        <w:jc w:val="center"/>
        <w:rPr>
          <w:sz w:val="28"/>
          <w:szCs w:val="28"/>
        </w:rPr>
      </w:pPr>
      <w:r w:rsidRPr="00154068">
        <w:rPr>
          <w:sz w:val="28"/>
          <w:szCs w:val="28"/>
        </w:rPr>
        <w:lastRenderedPageBreak/>
        <w:t xml:space="preserve">Введение </w:t>
      </w:r>
    </w:p>
    <w:p w:rsidR="00A1126B" w:rsidRDefault="00A1126B" w:rsidP="0099149D">
      <w:pPr>
        <w:jc w:val="center"/>
        <w:rPr>
          <w:sz w:val="28"/>
          <w:szCs w:val="28"/>
        </w:rPr>
      </w:pPr>
    </w:p>
    <w:p w:rsidR="00A1126B" w:rsidRPr="00E2440B" w:rsidRDefault="00A1126B" w:rsidP="00E2440B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E2440B">
        <w:rPr>
          <w:color w:val="000000"/>
          <w:sz w:val="28"/>
          <w:szCs w:val="28"/>
        </w:rPr>
        <w:t>Банки – это огромное достижение цивилизации. Эффективность экономической системы зависит от многих составляющих, но, несомненно, важными факторами являются состояние и тенденции развития банковского сектора.</w:t>
      </w:r>
    </w:p>
    <w:p w:rsidR="00A1126B" w:rsidRPr="00A1126B" w:rsidRDefault="00A1126B" w:rsidP="00E2440B">
      <w:pPr>
        <w:spacing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  <w:r w:rsidRPr="00A1126B">
        <w:rPr>
          <w:color w:val="000000"/>
          <w:sz w:val="28"/>
          <w:szCs w:val="28"/>
          <w:lang w:eastAsia="ru-RU"/>
        </w:rPr>
        <w:t xml:space="preserve">Актуальность исследования проблем и перспектив развития банковской системы определяется особой важностью этого компонента финансового сектора и рыночных основ функционирования экономики нашей страны. Именно с помощью банковского сектора осуществляется перераспределение и мобилизация капиталов, регулируются денежные расчеты, опосредуются товарные потоки. Банковская система всегда находится в центре любых </w:t>
      </w:r>
      <w:proofErr w:type="gramStart"/>
      <w:r w:rsidRPr="00A1126B">
        <w:rPr>
          <w:color w:val="000000"/>
          <w:sz w:val="28"/>
          <w:szCs w:val="28"/>
          <w:lang w:eastAsia="ru-RU"/>
        </w:rPr>
        <w:t>экономических проектов</w:t>
      </w:r>
      <w:proofErr w:type="gramEnd"/>
      <w:r w:rsidRPr="00A1126B">
        <w:rPr>
          <w:color w:val="000000"/>
          <w:sz w:val="28"/>
          <w:szCs w:val="28"/>
          <w:lang w:eastAsia="ru-RU"/>
        </w:rPr>
        <w:t xml:space="preserve"> государства, поэтому от ее состояния и динамики развития, политики государства в отношении банковской системы зависит судьба экономики страны. Поэтому только финансово - устойчивые, эффективно функционирующие и конкурентные в мировом масштабе российские банки смогут обеспечить преумножение богатств России. </w:t>
      </w:r>
    </w:p>
    <w:p w:rsidR="00A1126B" w:rsidRPr="00A1126B" w:rsidRDefault="00A1126B" w:rsidP="00E2440B">
      <w:pPr>
        <w:spacing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  <w:r w:rsidRPr="00A1126B">
        <w:rPr>
          <w:color w:val="000000"/>
          <w:sz w:val="28"/>
          <w:szCs w:val="28"/>
          <w:lang w:eastAsia="ru-RU"/>
        </w:rPr>
        <w:t>На современном этапе в России без качественного скачка в развитии национальной банковской системы невозможно добиться как существенного прогресса в развитии экономики, так и повышения уровня жизни населения страны.</w:t>
      </w:r>
    </w:p>
    <w:p w:rsidR="00A1126B" w:rsidRPr="00A1126B" w:rsidRDefault="00A1126B" w:rsidP="00E2440B">
      <w:pPr>
        <w:spacing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  <w:r w:rsidRPr="00A1126B">
        <w:rPr>
          <w:color w:val="000000"/>
          <w:sz w:val="28"/>
          <w:szCs w:val="28"/>
          <w:lang w:eastAsia="ru-RU"/>
        </w:rPr>
        <w:t>Объекто</w:t>
      </w:r>
      <w:r w:rsidRPr="00E2440B">
        <w:rPr>
          <w:color w:val="000000"/>
          <w:sz w:val="28"/>
          <w:szCs w:val="28"/>
          <w:lang w:eastAsia="ru-RU"/>
        </w:rPr>
        <w:t>м исследования в данной контрольной</w:t>
      </w:r>
      <w:r w:rsidRPr="00A1126B">
        <w:rPr>
          <w:color w:val="000000"/>
          <w:sz w:val="28"/>
          <w:szCs w:val="28"/>
          <w:lang w:eastAsia="ru-RU"/>
        </w:rPr>
        <w:t xml:space="preserve"> работе является банковская система Российской Федерации, её структура, механизм функционирования, принципы организации.</w:t>
      </w:r>
    </w:p>
    <w:p w:rsidR="00A1126B" w:rsidRPr="00A1126B" w:rsidRDefault="00A1126B" w:rsidP="00E2440B">
      <w:pPr>
        <w:spacing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  <w:r w:rsidRPr="00A1126B">
        <w:rPr>
          <w:color w:val="000000"/>
          <w:sz w:val="28"/>
          <w:szCs w:val="28"/>
          <w:lang w:eastAsia="ru-RU"/>
        </w:rPr>
        <w:t>Предметом исследования является анализ современного состояния банковской системы РФ и проблем ее развития.</w:t>
      </w:r>
    </w:p>
    <w:p w:rsidR="00A1126B" w:rsidRPr="00E2440B" w:rsidRDefault="00A1126B" w:rsidP="00E2440B">
      <w:pPr>
        <w:spacing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  <w:r w:rsidRPr="00E2440B">
        <w:rPr>
          <w:color w:val="000000"/>
          <w:sz w:val="28"/>
          <w:szCs w:val="28"/>
          <w:lang w:eastAsia="ru-RU"/>
        </w:rPr>
        <w:t>Цель данной контрольной</w:t>
      </w:r>
      <w:r w:rsidRPr="00A1126B">
        <w:rPr>
          <w:color w:val="000000"/>
          <w:sz w:val="28"/>
          <w:szCs w:val="28"/>
          <w:lang w:eastAsia="ru-RU"/>
        </w:rPr>
        <w:t xml:space="preserve"> работы на основе анализа состояния современной банковской системы РФ сформулировать и обосновать основные направления совершенствования банковской системы РФ.</w:t>
      </w:r>
    </w:p>
    <w:p w:rsidR="00A1126B" w:rsidRPr="00A1126B" w:rsidRDefault="00A1126B" w:rsidP="00E2440B">
      <w:pPr>
        <w:spacing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  <w:r w:rsidRPr="00A1126B">
        <w:rPr>
          <w:color w:val="000000"/>
          <w:sz w:val="28"/>
          <w:szCs w:val="28"/>
          <w:lang w:eastAsia="ru-RU"/>
        </w:rPr>
        <w:lastRenderedPageBreak/>
        <w:t>Для достижения поставленной цели определены следующие задачи:</w:t>
      </w:r>
    </w:p>
    <w:p w:rsidR="00A1126B" w:rsidRPr="00E2440B" w:rsidRDefault="00A1126B" w:rsidP="00E2440B">
      <w:pPr>
        <w:numPr>
          <w:ilvl w:val="0"/>
          <w:numId w:val="8"/>
        </w:numPr>
        <w:spacing w:line="360" w:lineRule="auto"/>
        <w:ind w:left="0" w:firstLine="709"/>
        <w:jc w:val="both"/>
        <w:rPr>
          <w:color w:val="000000"/>
          <w:sz w:val="28"/>
          <w:szCs w:val="28"/>
          <w:lang w:eastAsia="ru-RU"/>
        </w:rPr>
      </w:pPr>
      <w:r w:rsidRPr="00E2440B">
        <w:rPr>
          <w:color w:val="000000"/>
          <w:sz w:val="28"/>
          <w:szCs w:val="28"/>
          <w:lang w:eastAsia="ru-RU"/>
        </w:rPr>
        <w:t>Изучить историю возникновения банков в России;</w:t>
      </w:r>
    </w:p>
    <w:p w:rsidR="00A1126B" w:rsidRPr="00E2440B" w:rsidRDefault="00A1126B" w:rsidP="00E2440B">
      <w:pPr>
        <w:numPr>
          <w:ilvl w:val="0"/>
          <w:numId w:val="8"/>
        </w:numPr>
        <w:spacing w:line="360" w:lineRule="auto"/>
        <w:ind w:left="0" w:firstLine="709"/>
        <w:jc w:val="both"/>
        <w:rPr>
          <w:color w:val="000000"/>
          <w:sz w:val="28"/>
          <w:szCs w:val="28"/>
          <w:lang w:eastAsia="ru-RU"/>
        </w:rPr>
      </w:pPr>
      <w:r w:rsidRPr="00E2440B">
        <w:rPr>
          <w:color w:val="000000"/>
          <w:sz w:val="28"/>
          <w:szCs w:val="28"/>
          <w:lang w:eastAsia="ru-RU"/>
        </w:rPr>
        <w:t>Рассмотреть основные этапы развития банковской системы РФ;</w:t>
      </w:r>
    </w:p>
    <w:p w:rsidR="00A1126B" w:rsidRPr="00A1126B" w:rsidRDefault="00A1126B" w:rsidP="00E2440B">
      <w:pPr>
        <w:numPr>
          <w:ilvl w:val="0"/>
          <w:numId w:val="8"/>
        </w:numPr>
        <w:spacing w:line="360" w:lineRule="auto"/>
        <w:ind w:left="0" w:firstLine="709"/>
        <w:jc w:val="both"/>
        <w:rPr>
          <w:color w:val="000000"/>
          <w:sz w:val="28"/>
          <w:szCs w:val="28"/>
          <w:lang w:eastAsia="ru-RU"/>
        </w:rPr>
      </w:pPr>
      <w:r w:rsidRPr="00E2440B">
        <w:rPr>
          <w:color w:val="000000"/>
          <w:sz w:val="28"/>
          <w:szCs w:val="28"/>
          <w:lang w:eastAsia="ru-RU"/>
        </w:rPr>
        <w:t>Р</w:t>
      </w:r>
      <w:r w:rsidRPr="00A1126B">
        <w:rPr>
          <w:color w:val="000000"/>
          <w:sz w:val="28"/>
          <w:szCs w:val="28"/>
          <w:lang w:eastAsia="ru-RU"/>
        </w:rPr>
        <w:t>аскрыть сущность и принципы организации современной банковской системы России;</w:t>
      </w:r>
    </w:p>
    <w:p w:rsidR="00A1126B" w:rsidRPr="00A1126B" w:rsidRDefault="00A1126B" w:rsidP="00E2440B">
      <w:pPr>
        <w:numPr>
          <w:ilvl w:val="0"/>
          <w:numId w:val="8"/>
        </w:numPr>
        <w:spacing w:line="360" w:lineRule="auto"/>
        <w:ind w:left="0" w:firstLine="709"/>
        <w:jc w:val="both"/>
        <w:rPr>
          <w:color w:val="000000"/>
          <w:sz w:val="28"/>
          <w:szCs w:val="28"/>
          <w:lang w:eastAsia="ru-RU"/>
        </w:rPr>
      </w:pPr>
      <w:r w:rsidRPr="00E2440B">
        <w:rPr>
          <w:color w:val="000000"/>
          <w:sz w:val="28"/>
          <w:szCs w:val="28"/>
          <w:lang w:eastAsia="ru-RU"/>
        </w:rPr>
        <w:t>В</w:t>
      </w:r>
      <w:r w:rsidRPr="00A1126B">
        <w:rPr>
          <w:color w:val="000000"/>
          <w:sz w:val="28"/>
          <w:szCs w:val="28"/>
          <w:lang w:eastAsia="ru-RU"/>
        </w:rPr>
        <w:t>ыявить основные факторы, влияющие на развитие банковской системы РФ;</w:t>
      </w:r>
    </w:p>
    <w:p w:rsidR="00A1126B" w:rsidRPr="00A1126B" w:rsidRDefault="00A1126B" w:rsidP="00E2440B">
      <w:pPr>
        <w:numPr>
          <w:ilvl w:val="0"/>
          <w:numId w:val="8"/>
        </w:numPr>
        <w:spacing w:line="360" w:lineRule="auto"/>
        <w:ind w:left="0" w:firstLine="709"/>
        <w:jc w:val="both"/>
        <w:rPr>
          <w:color w:val="000000"/>
          <w:sz w:val="28"/>
          <w:szCs w:val="28"/>
          <w:lang w:eastAsia="ru-RU"/>
        </w:rPr>
      </w:pPr>
      <w:r w:rsidRPr="00E2440B">
        <w:rPr>
          <w:color w:val="000000"/>
          <w:sz w:val="28"/>
          <w:szCs w:val="28"/>
          <w:lang w:eastAsia="ru-RU"/>
        </w:rPr>
        <w:t>В</w:t>
      </w:r>
      <w:r w:rsidRPr="00A1126B">
        <w:rPr>
          <w:color w:val="000000"/>
          <w:sz w:val="28"/>
          <w:szCs w:val="28"/>
          <w:lang w:eastAsia="ru-RU"/>
        </w:rPr>
        <w:t>ыявить основные проблемы развития банковской системы в России;</w:t>
      </w:r>
    </w:p>
    <w:p w:rsidR="00A1126B" w:rsidRPr="00A1126B" w:rsidRDefault="00A1126B" w:rsidP="00E2440B">
      <w:pPr>
        <w:numPr>
          <w:ilvl w:val="0"/>
          <w:numId w:val="8"/>
        </w:numPr>
        <w:spacing w:line="360" w:lineRule="auto"/>
        <w:ind w:left="0" w:firstLine="709"/>
        <w:jc w:val="both"/>
        <w:rPr>
          <w:color w:val="000000"/>
          <w:sz w:val="28"/>
          <w:szCs w:val="28"/>
          <w:lang w:eastAsia="ru-RU"/>
        </w:rPr>
      </w:pPr>
      <w:r w:rsidRPr="00A1126B">
        <w:rPr>
          <w:color w:val="000000"/>
          <w:sz w:val="28"/>
          <w:szCs w:val="28"/>
          <w:lang w:eastAsia="ru-RU"/>
        </w:rPr>
        <w:t>определить основные направления совершенствования банковской системы РФ.</w:t>
      </w:r>
    </w:p>
    <w:p w:rsidR="00A1126B" w:rsidRPr="00A1126B" w:rsidRDefault="00A1126B" w:rsidP="00E2440B">
      <w:pPr>
        <w:spacing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  <w:r w:rsidRPr="00A1126B">
        <w:rPr>
          <w:color w:val="000000"/>
          <w:sz w:val="28"/>
          <w:szCs w:val="28"/>
          <w:lang w:eastAsia="ru-RU"/>
        </w:rPr>
        <w:t>При написании работы использованы федеральные законы РФ, учебники, учебные пособия, периодические издания, статистические данные, публикуемые Центральным банком РФ, данные российской статистики, а также информация некоторых специализированных сайтов.</w:t>
      </w:r>
    </w:p>
    <w:p w:rsidR="00A1126B" w:rsidRPr="00293D6F" w:rsidRDefault="00A1126B" w:rsidP="00E2440B">
      <w:pPr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293D6F">
        <w:rPr>
          <w:sz w:val="28"/>
          <w:szCs w:val="28"/>
          <w:lang w:eastAsia="ru-RU"/>
        </w:rPr>
        <w:t>Данная работа состоит из введения, тр</w:t>
      </w:r>
      <w:r w:rsidR="00C87864" w:rsidRPr="00293D6F">
        <w:rPr>
          <w:sz w:val="28"/>
          <w:szCs w:val="28"/>
          <w:lang w:eastAsia="ru-RU"/>
        </w:rPr>
        <w:t>ех глав, заключения</w:t>
      </w:r>
      <w:r w:rsidRPr="00293D6F">
        <w:rPr>
          <w:sz w:val="28"/>
          <w:szCs w:val="28"/>
          <w:lang w:eastAsia="ru-RU"/>
        </w:rPr>
        <w:t>.</w:t>
      </w:r>
    </w:p>
    <w:p w:rsidR="00293D6F" w:rsidRPr="00293D6F" w:rsidRDefault="00A1126B" w:rsidP="00E2440B">
      <w:pPr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293D6F">
        <w:rPr>
          <w:sz w:val="28"/>
          <w:szCs w:val="28"/>
          <w:lang w:eastAsia="ru-RU"/>
        </w:rPr>
        <w:t>В первой главе работы дается теоретический аспект истории возникновения банков в России</w:t>
      </w:r>
      <w:r w:rsidR="00293D6F" w:rsidRPr="00293D6F">
        <w:rPr>
          <w:sz w:val="28"/>
          <w:szCs w:val="28"/>
          <w:lang w:eastAsia="ru-RU"/>
        </w:rPr>
        <w:t>.</w:t>
      </w:r>
    </w:p>
    <w:p w:rsidR="00293D6F" w:rsidRPr="00293D6F" w:rsidRDefault="00A1126B" w:rsidP="00293D6F">
      <w:pPr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293D6F">
        <w:rPr>
          <w:sz w:val="28"/>
          <w:szCs w:val="28"/>
          <w:lang w:eastAsia="ru-RU"/>
        </w:rPr>
        <w:t>Вторая глава –</w:t>
      </w:r>
      <w:r w:rsidR="00293D6F" w:rsidRPr="00293D6F">
        <w:rPr>
          <w:sz w:val="28"/>
          <w:szCs w:val="28"/>
          <w:lang w:eastAsia="ru-RU"/>
        </w:rPr>
        <w:t xml:space="preserve"> посвящена изучению  основных этапов становления банковской системы России, изучается ее структуры.</w:t>
      </w:r>
    </w:p>
    <w:p w:rsidR="00A1126B" w:rsidRPr="00293D6F" w:rsidRDefault="00A1126B" w:rsidP="00293D6F">
      <w:pPr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293D6F">
        <w:rPr>
          <w:sz w:val="28"/>
          <w:szCs w:val="28"/>
          <w:lang w:eastAsia="ru-RU"/>
        </w:rPr>
        <w:t>В третьей главе работы</w:t>
      </w:r>
      <w:r w:rsidR="00293D6F" w:rsidRPr="00293D6F">
        <w:rPr>
          <w:sz w:val="28"/>
          <w:szCs w:val="28"/>
          <w:lang w:eastAsia="ru-RU"/>
        </w:rPr>
        <w:t xml:space="preserve"> охарактеризована с</w:t>
      </w:r>
      <w:r w:rsidR="00293D6F" w:rsidRPr="00293D6F">
        <w:rPr>
          <w:sz w:val="28"/>
          <w:szCs w:val="28"/>
        </w:rPr>
        <w:t>овременная банковская система РФ и</w:t>
      </w:r>
      <w:r w:rsidR="00293D6F" w:rsidRPr="00293D6F">
        <w:rPr>
          <w:sz w:val="28"/>
          <w:szCs w:val="28"/>
          <w:lang w:eastAsia="ru-RU"/>
        </w:rPr>
        <w:t xml:space="preserve"> рассматриваются </w:t>
      </w:r>
      <w:r w:rsidR="00293D6F" w:rsidRPr="00293D6F">
        <w:rPr>
          <w:bCs/>
          <w:iCs/>
          <w:sz w:val="28"/>
          <w:szCs w:val="28"/>
          <w:lang w:eastAsia="ru-RU"/>
        </w:rPr>
        <w:t>пути совершенствования банковского сектора России.</w:t>
      </w:r>
    </w:p>
    <w:p w:rsidR="00A1126B" w:rsidRPr="00293D6F" w:rsidRDefault="00A1126B" w:rsidP="00E2440B">
      <w:pPr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293D6F">
        <w:rPr>
          <w:sz w:val="28"/>
          <w:szCs w:val="28"/>
          <w:lang w:eastAsia="ru-RU"/>
        </w:rPr>
        <w:t>В заключение обобщена накопленная информация, приведены ответы на поставленные задачи, сделаны основные выводы, а также определены и обоснованы основные направления совершенствования банковской системы в Российской Федерации.</w:t>
      </w:r>
    </w:p>
    <w:p w:rsidR="00A1126B" w:rsidRPr="00A1126B" w:rsidRDefault="00A1126B" w:rsidP="00A1126B">
      <w:pPr>
        <w:spacing w:before="100" w:beforeAutospacing="1" w:after="100" w:afterAutospacing="1"/>
        <w:rPr>
          <w:rFonts w:ascii="Arial" w:hAnsi="Arial" w:cs="Arial"/>
          <w:color w:val="FF0000"/>
          <w:sz w:val="20"/>
          <w:szCs w:val="20"/>
          <w:lang w:eastAsia="ru-RU"/>
        </w:rPr>
      </w:pPr>
    </w:p>
    <w:p w:rsidR="00293D6F" w:rsidRDefault="00293D6F" w:rsidP="00293D6F">
      <w:pPr>
        <w:spacing w:line="360" w:lineRule="auto"/>
        <w:jc w:val="both"/>
        <w:rPr>
          <w:sz w:val="28"/>
          <w:szCs w:val="28"/>
        </w:rPr>
      </w:pPr>
    </w:p>
    <w:p w:rsidR="00230A89" w:rsidRPr="00230A89" w:rsidRDefault="00230A89" w:rsidP="00230A89">
      <w:pPr>
        <w:spacing w:line="360" w:lineRule="auto"/>
        <w:ind w:firstLine="709"/>
        <w:jc w:val="both"/>
        <w:rPr>
          <w:b/>
          <w:color w:val="000000"/>
          <w:sz w:val="28"/>
          <w:szCs w:val="28"/>
        </w:rPr>
      </w:pPr>
      <w:r w:rsidRPr="00230A89">
        <w:rPr>
          <w:b/>
          <w:sz w:val="28"/>
          <w:szCs w:val="28"/>
        </w:rPr>
        <w:lastRenderedPageBreak/>
        <w:t xml:space="preserve">Глава 1. </w:t>
      </w:r>
      <w:r w:rsidRPr="00230A89">
        <w:rPr>
          <w:b/>
          <w:color w:val="000000"/>
          <w:sz w:val="28"/>
          <w:szCs w:val="28"/>
        </w:rPr>
        <w:t>История возникновения банков в России</w:t>
      </w:r>
    </w:p>
    <w:p w:rsidR="00230A89" w:rsidRDefault="00230A89" w:rsidP="00230A89">
      <w:pPr>
        <w:pStyle w:val="a5"/>
        <w:numPr>
          <w:ilvl w:val="1"/>
          <w:numId w:val="3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b/>
          <w:sz w:val="28"/>
          <w:szCs w:val="28"/>
        </w:rPr>
      </w:pPr>
      <w:r w:rsidRPr="00230A89">
        <w:rPr>
          <w:b/>
          <w:sz w:val="28"/>
          <w:szCs w:val="28"/>
        </w:rPr>
        <w:t>История возникновения банков</w:t>
      </w:r>
      <w:r w:rsidR="00CC07CB">
        <w:rPr>
          <w:b/>
          <w:sz w:val="28"/>
          <w:szCs w:val="28"/>
        </w:rPr>
        <w:t xml:space="preserve"> </w:t>
      </w:r>
    </w:p>
    <w:p w:rsidR="009E2A73" w:rsidRDefault="009E2A73" w:rsidP="009E2A73">
      <w:pPr>
        <w:autoSpaceDE w:val="0"/>
        <w:autoSpaceDN w:val="0"/>
        <w:adjustRightInd w:val="0"/>
        <w:spacing w:line="360" w:lineRule="auto"/>
        <w:jc w:val="both"/>
        <w:rPr>
          <w:b/>
          <w:sz w:val="28"/>
          <w:szCs w:val="28"/>
        </w:rPr>
      </w:pPr>
    </w:p>
    <w:p w:rsidR="004D3E8F" w:rsidRPr="00340EBE" w:rsidRDefault="004D3E8F" w:rsidP="00340EBE">
      <w:pPr>
        <w:pStyle w:val="a6"/>
        <w:spacing w:after="0" w:line="360" w:lineRule="auto"/>
        <w:ind w:firstLine="709"/>
        <w:jc w:val="both"/>
        <w:rPr>
          <w:sz w:val="28"/>
          <w:szCs w:val="28"/>
        </w:rPr>
      </w:pPr>
      <w:r w:rsidRPr="00340EBE">
        <w:rPr>
          <w:sz w:val="28"/>
          <w:szCs w:val="28"/>
        </w:rPr>
        <w:t>По свидетельству этимологических словарей русского языка, сло</w:t>
      </w:r>
      <w:r w:rsidRPr="00340EBE">
        <w:rPr>
          <w:sz w:val="28"/>
          <w:szCs w:val="28"/>
        </w:rPr>
        <w:softHyphen/>
        <w:t>во "банк" заимствовано из итальянского "</w:t>
      </w:r>
      <w:proofErr w:type="spellStart"/>
      <w:r w:rsidRPr="00340EBE">
        <w:rPr>
          <w:sz w:val="28"/>
          <w:szCs w:val="28"/>
        </w:rPr>
        <w:t>banco</w:t>
      </w:r>
      <w:proofErr w:type="spellEnd"/>
      <w:r w:rsidRPr="00340EBE">
        <w:rPr>
          <w:sz w:val="28"/>
          <w:szCs w:val="28"/>
        </w:rPr>
        <w:t>" с 1707 г, что означает лавка, скамья или конторка, за которой меняла оказывал свои услуги.</w:t>
      </w:r>
    </w:p>
    <w:p w:rsidR="004D3E8F" w:rsidRPr="00340EBE" w:rsidRDefault="004D3E8F" w:rsidP="00340EBE">
      <w:pPr>
        <w:pStyle w:val="a6"/>
        <w:spacing w:after="0" w:line="360" w:lineRule="auto"/>
        <w:ind w:firstLine="709"/>
        <w:jc w:val="both"/>
        <w:rPr>
          <w:sz w:val="28"/>
          <w:szCs w:val="28"/>
        </w:rPr>
      </w:pPr>
      <w:r w:rsidRPr="00340EBE">
        <w:rPr>
          <w:sz w:val="28"/>
          <w:szCs w:val="28"/>
        </w:rPr>
        <w:t>С древнейших времен потребности общественной жизни заставляли людей заниматься посреднической деятельностью во взаимных платежах, связанных с обращением монет, различных по весу и содержанию драгоценных металлов.</w:t>
      </w:r>
    </w:p>
    <w:p w:rsidR="00CC07CB" w:rsidRDefault="00CC07CB" w:rsidP="00CC07CB">
      <w:pPr>
        <w:spacing w:line="360" w:lineRule="auto"/>
        <w:ind w:firstLine="709"/>
        <w:jc w:val="both"/>
        <w:rPr>
          <w:sz w:val="28"/>
          <w:szCs w:val="28"/>
        </w:rPr>
      </w:pPr>
      <w:r w:rsidRPr="004D3E8F">
        <w:rPr>
          <w:sz w:val="28"/>
          <w:szCs w:val="28"/>
        </w:rPr>
        <w:t xml:space="preserve">История возникновения банков в нашей стране имеет корни с 1665 года. Воевода Афанасий </w:t>
      </w:r>
      <w:proofErr w:type="spellStart"/>
      <w:r w:rsidRPr="004D3E8F">
        <w:rPr>
          <w:sz w:val="28"/>
          <w:szCs w:val="28"/>
        </w:rPr>
        <w:t>Ордин-Нащокин</w:t>
      </w:r>
      <w:proofErr w:type="spellEnd"/>
      <w:r w:rsidRPr="004D3E8F">
        <w:rPr>
          <w:sz w:val="28"/>
          <w:szCs w:val="28"/>
        </w:rPr>
        <w:t xml:space="preserve"> сделал попытку учредить рассматриваемую организацию, но его усилия не одобрило правительство. Идея была реализована в 1733 году, в период власти Анны </w:t>
      </w:r>
      <w:proofErr w:type="spellStart"/>
      <w:r w:rsidRPr="004D3E8F">
        <w:rPr>
          <w:sz w:val="28"/>
          <w:szCs w:val="28"/>
        </w:rPr>
        <w:t>Иоановны</w:t>
      </w:r>
      <w:proofErr w:type="spellEnd"/>
      <w:r w:rsidRPr="004D3E8F">
        <w:rPr>
          <w:sz w:val="28"/>
          <w:szCs w:val="28"/>
        </w:rPr>
        <w:t>, которая позволила выдавать кредит.</w:t>
      </w:r>
    </w:p>
    <w:p w:rsidR="00CC07CB" w:rsidRPr="007C18BF" w:rsidRDefault="00CC07CB" w:rsidP="00CC07CB">
      <w:pPr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7C18BF">
        <w:rPr>
          <w:sz w:val="28"/>
          <w:szCs w:val="28"/>
          <w:lang w:eastAsia="ru-RU"/>
        </w:rPr>
        <w:t>В 1764 г., в царствование Екатерины, вновь были открыты два казенных коммерческих банка, один в Петербурге, другой в Астрахани, для оказания содействия внешней торговле. Но и они просуществовали сравнительно недолго. Петербургский был закрыт в 1782 г. вследствие истощения ресурсов, а Астраханский после большого пожара превратился в 1767 г. в благотворительное учреждение. Одним из первых проявлений общественной инициативы в банковском деле стало образование ГОРОДСКИХ БАНКОВ. Деятельность этих банков носила местный характер. Каждый из них руководствовался собственным уставом, предусматривавшим, как правило, предоставление кредитов купцам, мещанам и цеховым мастерам, проживавшим в данном городе.</w:t>
      </w:r>
    </w:p>
    <w:p w:rsidR="00CC07CB" w:rsidRPr="007C18BF" w:rsidRDefault="00CC07CB" w:rsidP="00CC07CB">
      <w:pPr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7C18BF">
        <w:rPr>
          <w:sz w:val="28"/>
          <w:szCs w:val="28"/>
          <w:lang w:eastAsia="ru-RU"/>
        </w:rPr>
        <w:t xml:space="preserve">В 40—50-е годы XIX </w:t>
      </w:r>
      <w:proofErr w:type="gramStart"/>
      <w:r w:rsidRPr="007C18BF">
        <w:rPr>
          <w:sz w:val="28"/>
          <w:szCs w:val="28"/>
          <w:lang w:eastAsia="ru-RU"/>
        </w:rPr>
        <w:t>в</w:t>
      </w:r>
      <w:proofErr w:type="gramEnd"/>
      <w:r w:rsidRPr="007C18BF">
        <w:rPr>
          <w:sz w:val="28"/>
          <w:szCs w:val="28"/>
          <w:lang w:eastAsia="ru-RU"/>
        </w:rPr>
        <w:t xml:space="preserve">. </w:t>
      </w:r>
      <w:proofErr w:type="gramStart"/>
      <w:r w:rsidRPr="007C18BF">
        <w:rPr>
          <w:sz w:val="28"/>
          <w:szCs w:val="28"/>
          <w:lang w:eastAsia="ru-RU"/>
        </w:rPr>
        <w:t>от</w:t>
      </w:r>
      <w:proofErr w:type="gramEnd"/>
      <w:r w:rsidRPr="007C18BF">
        <w:rPr>
          <w:sz w:val="28"/>
          <w:szCs w:val="28"/>
          <w:lang w:eastAsia="ru-RU"/>
        </w:rPr>
        <w:t xml:space="preserve"> русских предпринимателей, купцов, чиновников, от иностранцев поступали многочисленные предложения и проекты создания в России частных коммерческих банков. Однако со стороны правительства поддержки они не получали в основном из-за боязни </w:t>
      </w:r>
      <w:r w:rsidRPr="007C18BF">
        <w:rPr>
          <w:sz w:val="28"/>
          <w:szCs w:val="28"/>
          <w:lang w:eastAsia="ru-RU"/>
        </w:rPr>
        <w:lastRenderedPageBreak/>
        <w:t>конкуренции с государственными кредитными учреждениями. Ситуация изменилась в начале 60-х годов, когда в России началось оживление хозяйственной жизни, развернулось строительство железных дорог, создавались акционерные общества, быстро развивалась торговля</w:t>
      </w:r>
      <w:proofErr w:type="gramStart"/>
      <w:r w:rsidRPr="007C18BF">
        <w:rPr>
          <w:sz w:val="28"/>
          <w:szCs w:val="28"/>
          <w:lang w:eastAsia="ru-RU"/>
        </w:rPr>
        <w:t>.</w:t>
      </w:r>
      <w:proofErr w:type="gramEnd"/>
      <w:r w:rsidRPr="007C18BF">
        <w:rPr>
          <w:sz w:val="28"/>
          <w:szCs w:val="28"/>
          <w:lang w:eastAsia="ru-RU"/>
        </w:rPr>
        <w:t xml:space="preserve"> </w:t>
      </w:r>
      <w:proofErr w:type="gramStart"/>
      <w:r w:rsidRPr="007C18BF">
        <w:rPr>
          <w:sz w:val="28"/>
          <w:szCs w:val="28"/>
          <w:lang w:eastAsia="ru-RU"/>
        </w:rPr>
        <w:t>з</w:t>
      </w:r>
      <w:proofErr w:type="gramEnd"/>
      <w:r w:rsidRPr="007C18BF">
        <w:rPr>
          <w:sz w:val="28"/>
          <w:szCs w:val="28"/>
          <w:lang w:eastAsia="ru-RU"/>
        </w:rPr>
        <w:t xml:space="preserve">анимала первое место в мире по величине банковских капиталов, которым следовало найти целесообразное применение. В обществе продолжало утверждаться стремление к переходу банков </w:t>
      </w:r>
      <w:proofErr w:type="gramStart"/>
      <w:r w:rsidRPr="007C18BF">
        <w:rPr>
          <w:sz w:val="28"/>
          <w:szCs w:val="28"/>
          <w:lang w:eastAsia="ru-RU"/>
        </w:rPr>
        <w:t>от</w:t>
      </w:r>
      <w:proofErr w:type="gramEnd"/>
      <w:r w:rsidRPr="007C18BF">
        <w:rPr>
          <w:sz w:val="28"/>
          <w:szCs w:val="28"/>
          <w:lang w:eastAsia="ru-RU"/>
        </w:rPr>
        <w:t xml:space="preserve"> казенной к акционерной форме. Образованная еще и 1859 г. правительственная комиссия для рассмотрения вопроса о </w:t>
      </w:r>
      <w:proofErr w:type="gramStart"/>
      <w:r w:rsidRPr="007C18BF">
        <w:rPr>
          <w:sz w:val="28"/>
          <w:szCs w:val="28"/>
          <w:lang w:eastAsia="ru-RU"/>
        </w:rPr>
        <w:t>банках</w:t>
      </w:r>
      <w:proofErr w:type="gramEnd"/>
      <w:r w:rsidRPr="007C18BF">
        <w:rPr>
          <w:sz w:val="28"/>
          <w:szCs w:val="28"/>
          <w:lang w:eastAsia="ru-RU"/>
        </w:rPr>
        <w:t xml:space="preserve"> наконец высказалась также в пользу учреждения частных банков.</w:t>
      </w:r>
    </w:p>
    <w:p w:rsidR="00CC07CB" w:rsidRPr="007C18BF" w:rsidRDefault="00CC07CB" w:rsidP="00CC07CB">
      <w:pPr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7C18BF">
        <w:rPr>
          <w:sz w:val="28"/>
          <w:szCs w:val="28"/>
          <w:lang w:eastAsia="ru-RU"/>
        </w:rPr>
        <w:t>Первый акционерный Санкт-Петербургский частный коммерческий банк начал свои операции 1 ноября 1864 г. Первоначально его основной капитал был определен в 2 млн. руб. (8 тыс. акций по 250 руб.). За два года банк привлек средства в виде остатков на текущих счетах и вкладах на 4 млн. руб. Актив банка состоял преимущественно из учетно-ссудных операций. Расчеты между клиентами производились посредством чеков. Чистая прибыль банка за 1864—1865 гг. составила 251 тыс. руб., в 1866 г. — 500 тыс. руб., в 1867 г. — 592 тыс. руб.; дивиденды акционерам выплачивались в размере от 8,6 до 11,4%.</w:t>
      </w:r>
    </w:p>
    <w:p w:rsidR="00CC07CB" w:rsidRPr="007C18BF" w:rsidRDefault="00CC07CB" w:rsidP="00CC07CB">
      <w:pPr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7C18BF">
        <w:rPr>
          <w:sz w:val="28"/>
          <w:szCs w:val="28"/>
          <w:lang w:eastAsia="ru-RU"/>
        </w:rPr>
        <w:t>С 1866 г. в Москве начал работать Купеческий банк, основным видом активных операций которого являлись учет и выдача ссуд под ценные бумаги. Вскоре организуются еще два акционерных банка: в 1867 г. в Харькове и Киеве были учреждены Харьковский торговый банк и Киевский частный коммерческий банк.</w:t>
      </w:r>
    </w:p>
    <w:p w:rsidR="00CC07CB" w:rsidRPr="007C18BF" w:rsidRDefault="00CC07CB" w:rsidP="00CC07CB">
      <w:pPr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7C18BF">
        <w:rPr>
          <w:sz w:val="28"/>
          <w:szCs w:val="28"/>
          <w:lang w:eastAsia="ru-RU"/>
        </w:rPr>
        <w:t xml:space="preserve">Успешная деятельность первых коммерческих банков послужила толчком к массовому учредительству банков. Учредителями становятся профессионалы банкирские дома, биржевые дельцы, которые привлекли в свою среду влиятельных лиц или лиц, имевших громкие имена и связи в высших сферах. Группа учредителей обычно входила в соглашение с отдельными предпринимателями, желавшими выгодно поместить свои </w:t>
      </w:r>
      <w:r w:rsidRPr="007C18BF">
        <w:rPr>
          <w:sz w:val="28"/>
          <w:szCs w:val="28"/>
          <w:lang w:eastAsia="ru-RU"/>
        </w:rPr>
        <w:lastRenderedPageBreak/>
        <w:t xml:space="preserve">капиталы; или с местными жителями, заинтересованными в открытии банка, или с иностранными корреспондентами. Таким </w:t>
      </w:r>
      <w:proofErr w:type="gramStart"/>
      <w:r w:rsidRPr="007C18BF">
        <w:rPr>
          <w:sz w:val="28"/>
          <w:szCs w:val="28"/>
          <w:lang w:eastAsia="ru-RU"/>
        </w:rPr>
        <w:t>образом</w:t>
      </w:r>
      <w:proofErr w:type="gramEnd"/>
      <w:r w:rsidRPr="007C18BF">
        <w:rPr>
          <w:sz w:val="28"/>
          <w:szCs w:val="28"/>
          <w:lang w:eastAsia="ru-RU"/>
        </w:rPr>
        <w:t xml:space="preserve"> собирался первоначальный капитал, затем учредители добивались регистрации устава и пускали акции на биржу в продажу.</w:t>
      </w:r>
    </w:p>
    <w:p w:rsidR="00CC07CB" w:rsidRDefault="00CC07CB" w:rsidP="00CC07CB">
      <w:pPr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7C18BF">
        <w:rPr>
          <w:sz w:val="28"/>
          <w:szCs w:val="28"/>
          <w:lang w:eastAsia="ru-RU"/>
        </w:rPr>
        <w:t>В коммерческих банках России довольно широкое распространение получили также срочные ссуды в форме специальных текущих счетов, которые по своему характеру сходны с аналогичными счетами под векселя. Для их получения заемщик обязан был внести в банк в обеспечение своего специального текущего счета определенную сумму ценностей, которые принимались со скидкой в 25—30% от их стоимости. В пределах оставшихся 70-75% стоимости ценностей клиенту предоставлялось право брать ссуду единовременно или частями; погашать ссуду также можно было частями. За ссуду взимался процент, который определялся исходя из числа дней, в течение которых клиент пользовался деньгами банка. Хотя сроки погашения ссуды не устанавливались, банк оставлял за собой право потребовать ее возврата в любой момент. Для получения денег с открытого счета клиент получал особую чековую книжку.</w:t>
      </w:r>
    </w:p>
    <w:p w:rsidR="00340EBE" w:rsidRPr="00340EBE" w:rsidRDefault="00340EBE" w:rsidP="00340EBE">
      <w:pPr>
        <w:spacing w:before="100" w:beforeAutospacing="1" w:after="100" w:afterAutospacing="1"/>
        <w:ind w:left="75" w:right="75" w:firstLine="300"/>
        <w:jc w:val="both"/>
        <w:rPr>
          <w:rFonts w:ascii="Arial" w:hAnsi="Arial" w:cs="Arial"/>
          <w:sz w:val="20"/>
          <w:szCs w:val="20"/>
          <w:lang w:eastAsia="ru-RU"/>
        </w:rPr>
      </w:pPr>
    </w:p>
    <w:p w:rsidR="004D3E8F" w:rsidRDefault="004D3E8F" w:rsidP="004D3E8F">
      <w:pPr>
        <w:pStyle w:val="a6"/>
        <w:shd w:val="clear" w:color="auto" w:fill="FFFFFF"/>
        <w:spacing w:line="255" w:lineRule="atLeast"/>
        <w:rPr>
          <w:rFonts w:ascii="Arial" w:hAnsi="Arial" w:cs="Arial"/>
          <w:sz w:val="21"/>
          <w:szCs w:val="21"/>
        </w:rPr>
      </w:pPr>
    </w:p>
    <w:p w:rsidR="003E40F3" w:rsidRDefault="003E40F3" w:rsidP="004D3E8F">
      <w:pPr>
        <w:spacing w:line="360" w:lineRule="auto"/>
        <w:jc w:val="both"/>
        <w:rPr>
          <w:rFonts w:ascii="Helvetica" w:hAnsi="Helvetica" w:cs="Helvetica"/>
          <w:color w:val="333333"/>
          <w:sz w:val="21"/>
          <w:szCs w:val="21"/>
          <w:lang w:eastAsia="ru-RU"/>
        </w:rPr>
      </w:pPr>
    </w:p>
    <w:p w:rsidR="00340EBE" w:rsidRDefault="00340EBE" w:rsidP="004D3E8F">
      <w:pPr>
        <w:spacing w:line="360" w:lineRule="auto"/>
        <w:jc w:val="both"/>
        <w:rPr>
          <w:rFonts w:ascii="Helvetica" w:hAnsi="Helvetica" w:cs="Helvetica"/>
          <w:color w:val="333333"/>
          <w:sz w:val="21"/>
          <w:szCs w:val="21"/>
          <w:lang w:eastAsia="ru-RU"/>
        </w:rPr>
      </w:pPr>
    </w:p>
    <w:p w:rsidR="00340EBE" w:rsidRDefault="00340EBE" w:rsidP="004D3E8F">
      <w:pPr>
        <w:spacing w:line="360" w:lineRule="auto"/>
        <w:jc w:val="both"/>
        <w:rPr>
          <w:rFonts w:ascii="Helvetica" w:hAnsi="Helvetica" w:cs="Helvetica"/>
          <w:color w:val="333333"/>
          <w:sz w:val="21"/>
          <w:szCs w:val="21"/>
          <w:lang w:eastAsia="ru-RU"/>
        </w:rPr>
      </w:pPr>
    </w:p>
    <w:p w:rsidR="00340EBE" w:rsidRDefault="00340EBE" w:rsidP="004D3E8F">
      <w:pPr>
        <w:spacing w:line="360" w:lineRule="auto"/>
        <w:jc w:val="both"/>
        <w:rPr>
          <w:rFonts w:ascii="Helvetica" w:hAnsi="Helvetica" w:cs="Helvetica"/>
          <w:color w:val="333333"/>
          <w:sz w:val="21"/>
          <w:szCs w:val="21"/>
          <w:lang w:eastAsia="ru-RU"/>
        </w:rPr>
      </w:pPr>
    </w:p>
    <w:p w:rsidR="00340EBE" w:rsidRDefault="00340EBE" w:rsidP="004D3E8F">
      <w:pPr>
        <w:spacing w:line="360" w:lineRule="auto"/>
        <w:jc w:val="both"/>
        <w:rPr>
          <w:rFonts w:ascii="Helvetica" w:hAnsi="Helvetica" w:cs="Helvetica"/>
          <w:color w:val="333333"/>
          <w:sz w:val="21"/>
          <w:szCs w:val="21"/>
          <w:lang w:eastAsia="ru-RU"/>
        </w:rPr>
      </w:pPr>
    </w:p>
    <w:p w:rsidR="00340EBE" w:rsidRDefault="00340EBE" w:rsidP="004D3E8F">
      <w:pPr>
        <w:spacing w:line="360" w:lineRule="auto"/>
        <w:jc w:val="both"/>
        <w:rPr>
          <w:rFonts w:ascii="Helvetica" w:hAnsi="Helvetica" w:cs="Helvetica"/>
          <w:color w:val="333333"/>
          <w:sz w:val="21"/>
          <w:szCs w:val="21"/>
          <w:lang w:eastAsia="ru-RU"/>
        </w:rPr>
      </w:pPr>
    </w:p>
    <w:p w:rsidR="00340EBE" w:rsidRDefault="00340EBE" w:rsidP="004D3E8F">
      <w:pPr>
        <w:spacing w:line="360" w:lineRule="auto"/>
        <w:jc w:val="both"/>
        <w:rPr>
          <w:rFonts w:ascii="Helvetica" w:hAnsi="Helvetica" w:cs="Helvetica"/>
          <w:color w:val="333333"/>
          <w:sz w:val="21"/>
          <w:szCs w:val="21"/>
          <w:lang w:eastAsia="ru-RU"/>
        </w:rPr>
      </w:pPr>
    </w:p>
    <w:p w:rsidR="00340EBE" w:rsidRDefault="00340EBE" w:rsidP="004D3E8F">
      <w:pPr>
        <w:spacing w:line="360" w:lineRule="auto"/>
        <w:jc w:val="both"/>
        <w:rPr>
          <w:rFonts w:ascii="Helvetica" w:hAnsi="Helvetica" w:cs="Helvetica"/>
          <w:color w:val="333333"/>
          <w:sz w:val="21"/>
          <w:szCs w:val="21"/>
          <w:lang w:eastAsia="ru-RU"/>
        </w:rPr>
      </w:pPr>
    </w:p>
    <w:p w:rsidR="00340EBE" w:rsidRDefault="00340EBE" w:rsidP="004D3E8F">
      <w:pPr>
        <w:spacing w:line="360" w:lineRule="auto"/>
        <w:jc w:val="both"/>
        <w:rPr>
          <w:rFonts w:ascii="Helvetica" w:hAnsi="Helvetica" w:cs="Helvetica"/>
          <w:color w:val="333333"/>
          <w:sz w:val="21"/>
          <w:szCs w:val="21"/>
          <w:lang w:eastAsia="ru-RU"/>
        </w:rPr>
      </w:pPr>
    </w:p>
    <w:p w:rsidR="004D3E8F" w:rsidRDefault="004D3E8F" w:rsidP="004D3E8F">
      <w:pPr>
        <w:spacing w:line="360" w:lineRule="auto"/>
        <w:jc w:val="both"/>
        <w:rPr>
          <w:rFonts w:ascii="Helvetica" w:hAnsi="Helvetica" w:cs="Helvetica"/>
          <w:color w:val="333333"/>
          <w:sz w:val="21"/>
          <w:szCs w:val="21"/>
          <w:lang w:eastAsia="ru-RU"/>
        </w:rPr>
      </w:pPr>
    </w:p>
    <w:p w:rsidR="00293D6F" w:rsidRDefault="00293D6F" w:rsidP="004D3E8F">
      <w:pPr>
        <w:spacing w:line="360" w:lineRule="auto"/>
        <w:jc w:val="both"/>
        <w:rPr>
          <w:rFonts w:ascii="Helvetica" w:hAnsi="Helvetica" w:cs="Helvetica"/>
          <w:color w:val="333333"/>
          <w:sz w:val="21"/>
          <w:szCs w:val="21"/>
          <w:lang w:eastAsia="ru-RU"/>
        </w:rPr>
      </w:pPr>
    </w:p>
    <w:p w:rsidR="004D3E8F" w:rsidRDefault="004D3E8F" w:rsidP="004D3E8F">
      <w:pPr>
        <w:spacing w:line="360" w:lineRule="auto"/>
        <w:jc w:val="both"/>
        <w:rPr>
          <w:rFonts w:ascii="Tahoma" w:hAnsi="Tahoma" w:cs="Tahoma"/>
          <w:color w:val="585858"/>
          <w:sz w:val="17"/>
          <w:szCs w:val="17"/>
        </w:rPr>
      </w:pPr>
    </w:p>
    <w:p w:rsidR="003E40F3" w:rsidRDefault="003E40F3" w:rsidP="009E2A73">
      <w:pPr>
        <w:spacing w:line="360" w:lineRule="auto"/>
        <w:ind w:firstLine="709"/>
        <w:jc w:val="both"/>
        <w:rPr>
          <w:rFonts w:ascii="Tahoma" w:hAnsi="Tahoma" w:cs="Tahoma"/>
          <w:color w:val="585858"/>
          <w:sz w:val="17"/>
          <w:szCs w:val="17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897"/>
      </w:tblGrid>
      <w:tr w:rsidR="003E40F3" w:rsidRPr="0099149D" w:rsidTr="00A90E1A">
        <w:tc>
          <w:tcPr>
            <w:tcW w:w="8897" w:type="dxa"/>
          </w:tcPr>
          <w:p w:rsidR="003E40F3" w:rsidRPr="003E40F3" w:rsidRDefault="003E40F3" w:rsidP="00A90E1A">
            <w:pPr>
              <w:autoSpaceDE w:val="0"/>
              <w:autoSpaceDN w:val="0"/>
              <w:adjustRightInd w:val="0"/>
              <w:spacing w:line="360" w:lineRule="auto"/>
              <w:rPr>
                <w:b/>
                <w:sz w:val="28"/>
                <w:szCs w:val="28"/>
              </w:rPr>
            </w:pPr>
            <w:r w:rsidRPr="003E40F3">
              <w:rPr>
                <w:b/>
                <w:sz w:val="28"/>
                <w:szCs w:val="28"/>
              </w:rPr>
              <w:lastRenderedPageBreak/>
              <w:t xml:space="preserve">Глава 2. </w:t>
            </w:r>
            <w:r w:rsidRPr="003E40F3">
              <w:rPr>
                <w:b/>
                <w:color w:val="000000"/>
                <w:sz w:val="28"/>
                <w:szCs w:val="28"/>
              </w:rPr>
              <w:t>Становление и развитие банковской системы РФ</w:t>
            </w:r>
          </w:p>
        </w:tc>
      </w:tr>
      <w:tr w:rsidR="003E40F3" w:rsidRPr="0099149D" w:rsidTr="00A90E1A">
        <w:tc>
          <w:tcPr>
            <w:tcW w:w="8897" w:type="dxa"/>
          </w:tcPr>
          <w:p w:rsidR="003E40F3" w:rsidRPr="003E40F3" w:rsidRDefault="003E40F3" w:rsidP="00A90E1A">
            <w:pPr>
              <w:rPr>
                <w:b/>
                <w:sz w:val="28"/>
                <w:szCs w:val="28"/>
              </w:rPr>
            </w:pPr>
            <w:r w:rsidRPr="003E40F3">
              <w:rPr>
                <w:b/>
                <w:sz w:val="28"/>
                <w:szCs w:val="28"/>
              </w:rPr>
              <w:t xml:space="preserve">           2.1. Основные этапы развития банковской системы РФ</w:t>
            </w:r>
          </w:p>
        </w:tc>
      </w:tr>
    </w:tbl>
    <w:p w:rsidR="003E40F3" w:rsidRDefault="003E40F3" w:rsidP="009E2A73">
      <w:pPr>
        <w:spacing w:line="360" w:lineRule="auto"/>
        <w:ind w:firstLine="709"/>
        <w:jc w:val="both"/>
        <w:rPr>
          <w:rFonts w:ascii="Tahoma" w:hAnsi="Tahoma" w:cs="Tahoma"/>
          <w:color w:val="585858"/>
          <w:sz w:val="17"/>
          <w:szCs w:val="17"/>
        </w:rPr>
      </w:pPr>
    </w:p>
    <w:p w:rsidR="003E40F3" w:rsidRDefault="003E40F3" w:rsidP="009E2A73">
      <w:pPr>
        <w:spacing w:line="360" w:lineRule="auto"/>
        <w:ind w:firstLine="709"/>
        <w:jc w:val="both"/>
        <w:rPr>
          <w:rFonts w:ascii="Tahoma" w:hAnsi="Tahoma" w:cs="Tahoma"/>
          <w:color w:val="585858"/>
          <w:sz w:val="17"/>
          <w:szCs w:val="17"/>
        </w:rPr>
      </w:pPr>
    </w:p>
    <w:p w:rsidR="007C18BF" w:rsidRPr="007C18BF" w:rsidRDefault="007C18BF" w:rsidP="007C18BF">
      <w:pPr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7C18BF">
        <w:rPr>
          <w:sz w:val="28"/>
          <w:szCs w:val="28"/>
          <w:lang w:eastAsia="ru-RU"/>
        </w:rPr>
        <w:t>После октябрьской революции 1917 года банковская система страны подверглась существенным преобразованиям. Их содержание и направленность определялись идеологическими и экономическими концепциями партии большевиков.</w:t>
      </w:r>
    </w:p>
    <w:p w:rsidR="007C18BF" w:rsidRPr="007C18BF" w:rsidRDefault="007C18BF" w:rsidP="007C18BF">
      <w:pPr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7C18BF">
        <w:rPr>
          <w:sz w:val="28"/>
          <w:szCs w:val="28"/>
          <w:lang w:eastAsia="ru-RU"/>
        </w:rPr>
        <w:t xml:space="preserve">Одним из решающих элементов воззрений большевиков был постулат о неизбежности отмирания товарно-денежных отношений при переходе к социализму. В то же время предполагалось, что сохранит свое значение принцип распределения по труду. Поэтому было сформулировано требование наладить переход к безденежным отношениям период строжайший учет и </w:t>
      </w:r>
      <w:proofErr w:type="gramStart"/>
      <w:r w:rsidRPr="007C18BF">
        <w:rPr>
          <w:sz w:val="28"/>
          <w:szCs w:val="28"/>
          <w:lang w:eastAsia="ru-RU"/>
        </w:rPr>
        <w:t>контроль за</w:t>
      </w:r>
      <w:proofErr w:type="gramEnd"/>
      <w:r w:rsidRPr="007C18BF">
        <w:rPr>
          <w:sz w:val="28"/>
          <w:szCs w:val="28"/>
          <w:lang w:eastAsia="ru-RU"/>
        </w:rPr>
        <w:t xml:space="preserve"> мерой труда и потребления. </w:t>
      </w:r>
      <w:proofErr w:type="gramStart"/>
      <w:r w:rsidRPr="007C18BF">
        <w:rPr>
          <w:sz w:val="28"/>
          <w:szCs w:val="28"/>
          <w:lang w:eastAsia="ru-RU"/>
        </w:rPr>
        <w:t>В качестве же инструмента такого контроля Ленин рассматривал банк - единый, крупнейший из крупнейших, государственный, с отделениями в каждой волости, при каждой фабрике, полагая, что такой банк означает общегосударственное счетоводство, общегосударственный учет производства и распределения продуктов.</w:t>
      </w:r>
      <w:proofErr w:type="gramEnd"/>
    </w:p>
    <w:p w:rsidR="007C18BF" w:rsidRPr="007C18BF" w:rsidRDefault="007C18BF" w:rsidP="007C18BF">
      <w:pPr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7C18BF">
        <w:rPr>
          <w:sz w:val="28"/>
          <w:szCs w:val="28"/>
          <w:lang w:eastAsia="ru-RU"/>
        </w:rPr>
        <w:t>Сразу после Октября большевики энергично приступили к реализации идеи единого банка.</w:t>
      </w:r>
    </w:p>
    <w:p w:rsidR="007C18BF" w:rsidRPr="007C18BF" w:rsidRDefault="007C18BF" w:rsidP="007C18BF">
      <w:pPr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7C18BF">
        <w:rPr>
          <w:sz w:val="28"/>
          <w:szCs w:val="28"/>
          <w:lang w:eastAsia="ru-RU"/>
        </w:rPr>
        <w:t xml:space="preserve">К октябрю 1925 г. в стране насчитывалось 1211 банковских учреждений (без кредитных кооперативов). Из них на долю </w:t>
      </w:r>
      <w:proofErr w:type="spellStart"/>
      <w:r w:rsidRPr="007C18BF">
        <w:rPr>
          <w:sz w:val="28"/>
          <w:szCs w:val="28"/>
          <w:lang w:eastAsia="ru-RU"/>
        </w:rPr>
        <w:t>спецбанков</w:t>
      </w:r>
      <w:proofErr w:type="spellEnd"/>
      <w:r w:rsidRPr="007C18BF">
        <w:rPr>
          <w:sz w:val="28"/>
          <w:szCs w:val="28"/>
          <w:lang w:eastAsia="ru-RU"/>
        </w:rPr>
        <w:t xml:space="preserve"> приходилось 752 учреждения (62 %), тогда как. Госбанк имел 459 учреждений (38 %).</w:t>
      </w:r>
    </w:p>
    <w:p w:rsidR="007C18BF" w:rsidRPr="007C18BF" w:rsidRDefault="007C18BF" w:rsidP="007C18BF">
      <w:pPr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7C18BF">
        <w:rPr>
          <w:sz w:val="28"/>
          <w:szCs w:val="28"/>
          <w:lang w:eastAsia="ru-RU"/>
        </w:rPr>
        <w:t xml:space="preserve">Однако во второй половине 20-х годов в связи с отказом от </w:t>
      </w:r>
      <w:proofErr w:type="spellStart"/>
      <w:r w:rsidRPr="007C18BF">
        <w:rPr>
          <w:sz w:val="28"/>
          <w:szCs w:val="28"/>
          <w:lang w:eastAsia="ru-RU"/>
        </w:rPr>
        <w:t>НЭПа</w:t>
      </w:r>
      <w:proofErr w:type="spellEnd"/>
      <w:r w:rsidRPr="007C18BF">
        <w:rPr>
          <w:sz w:val="28"/>
          <w:szCs w:val="28"/>
          <w:lang w:eastAsia="ru-RU"/>
        </w:rPr>
        <w:t xml:space="preserve"> и переходом к формированию командно-административной системе управления экономикой была вновь реанимирована идея "единого банка". В итоге дальнейшее развитие банков было подчинено именно этой идее на данном этапе идея "единого банка" реализовывалась уже с иной целью, нежели в послереволюционный период: не для создания предпосылок </w:t>
      </w:r>
      <w:r w:rsidRPr="007C18BF">
        <w:rPr>
          <w:sz w:val="28"/>
          <w:szCs w:val="28"/>
          <w:lang w:eastAsia="ru-RU"/>
        </w:rPr>
        <w:lastRenderedPageBreak/>
        <w:t>перехода к безденежным отношениям, а для централизации управления экономикой командно-административными методами.</w:t>
      </w:r>
    </w:p>
    <w:p w:rsidR="007C18BF" w:rsidRPr="007C18BF" w:rsidRDefault="007C18BF" w:rsidP="007C18BF">
      <w:pPr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7C18BF">
        <w:rPr>
          <w:sz w:val="28"/>
          <w:szCs w:val="28"/>
          <w:lang w:eastAsia="ru-RU"/>
        </w:rPr>
        <w:t>Сформированная в СССР к началу 30-х годов в общих чертах командно-административная система управления экономикой потребовала скорейшего завершения централизации банковской системы. В этих целях в 1930-1932 гг. была проведена кредитная реформа, принципиально изменившая характер кредитных отношений в стране и создавшая систему банков, не имеющую аналогов. Ее идейная направленность определялась все той же мыслью о "едином банке".</w:t>
      </w:r>
    </w:p>
    <w:p w:rsidR="007C18BF" w:rsidRPr="007C18BF" w:rsidRDefault="007C18BF" w:rsidP="007C18BF">
      <w:pPr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7C18BF">
        <w:rPr>
          <w:sz w:val="28"/>
          <w:szCs w:val="28"/>
          <w:lang w:eastAsia="ru-RU"/>
        </w:rPr>
        <w:t>Заключительным аккордом реорганизации банков под командно- административную систему явилось постановление ЦИК и СНК СССР от 5 мая 1932 г. Об организации специальных банков долгосрочных вложений.</w:t>
      </w:r>
    </w:p>
    <w:p w:rsidR="007C18BF" w:rsidRPr="007C18BF" w:rsidRDefault="007C18BF" w:rsidP="007C18BF">
      <w:pPr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7C18BF">
        <w:rPr>
          <w:sz w:val="28"/>
          <w:szCs w:val="28"/>
          <w:lang w:eastAsia="ru-RU"/>
        </w:rPr>
        <w:t>Им был завершен начатый в 1927-1928 гг. процесс превращения специальных банков в банки долгосрочных вложений.</w:t>
      </w:r>
    </w:p>
    <w:p w:rsidR="007C18BF" w:rsidRPr="007C18BF" w:rsidRDefault="007C18BF" w:rsidP="007C18BF">
      <w:pPr>
        <w:spacing w:line="360" w:lineRule="auto"/>
        <w:ind w:firstLine="709"/>
        <w:jc w:val="both"/>
        <w:rPr>
          <w:sz w:val="28"/>
          <w:szCs w:val="28"/>
          <w:lang w:eastAsia="ru-RU"/>
        </w:rPr>
      </w:pPr>
      <w:proofErr w:type="gramStart"/>
      <w:r w:rsidRPr="007C18BF">
        <w:rPr>
          <w:sz w:val="28"/>
          <w:szCs w:val="28"/>
          <w:lang w:eastAsia="ru-RU"/>
        </w:rPr>
        <w:t>Следовательно</w:t>
      </w:r>
      <w:proofErr w:type="gramEnd"/>
      <w:r w:rsidRPr="007C18BF">
        <w:rPr>
          <w:sz w:val="28"/>
          <w:szCs w:val="28"/>
          <w:lang w:eastAsia="ru-RU"/>
        </w:rPr>
        <w:t xml:space="preserve"> банки страны - Госбанк и специальные банки - не просто оказались поставлены на службу командно-административной системе управления экономикой, а были превращены в один из обязательных и важнейших элементов этой системы. В последующие два десятилетия банки страны совершали свою деятельность, не подвергаясь сколько-нибудь существенным реорганизациям. Лишь в 1936 г. </w:t>
      </w:r>
      <w:proofErr w:type="spellStart"/>
      <w:r w:rsidRPr="007C18BF">
        <w:rPr>
          <w:sz w:val="28"/>
          <w:szCs w:val="28"/>
          <w:lang w:eastAsia="ru-RU"/>
        </w:rPr>
        <w:t>Всекобанк</w:t>
      </w:r>
      <w:proofErr w:type="spellEnd"/>
      <w:r w:rsidRPr="007C18BF">
        <w:rPr>
          <w:sz w:val="28"/>
          <w:szCs w:val="28"/>
          <w:lang w:eastAsia="ru-RU"/>
        </w:rPr>
        <w:t xml:space="preserve"> был переименован в Банк финансирования капитального строительства торговли и кооперации </w:t>
      </w:r>
      <w:proofErr w:type="spellStart"/>
      <w:r w:rsidRPr="007C18BF">
        <w:rPr>
          <w:sz w:val="28"/>
          <w:szCs w:val="28"/>
          <w:lang w:eastAsia="ru-RU"/>
        </w:rPr>
        <w:t>Торгбанк</w:t>
      </w:r>
      <w:proofErr w:type="spellEnd"/>
      <w:r w:rsidRPr="007C18BF">
        <w:rPr>
          <w:sz w:val="28"/>
          <w:szCs w:val="28"/>
          <w:lang w:eastAsia="ru-RU"/>
        </w:rPr>
        <w:t>. Во второй половине 50-х годов серьезные преобразования коснулись специальных бланков. Коротко суть преобразований сводилась к сокращению количества банков.</w:t>
      </w:r>
    </w:p>
    <w:p w:rsidR="007C18BF" w:rsidRPr="007C18BF" w:rsidRDefault="007C18BF" w:rsidP="007C18BF">
      <w:pPr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7C18BF">
        <w:rPr>
          <w:sz w:val="28"/>
          <w:szCs w:val="28"/>
          <w:lang w:eastAsia="ru-RU"/>
        </w:rPr>
        <w:t xml:space="preserve">Государственные трудовые сберегательные кассы имели к началу 1986 г. весьма разветвленную сеть - 78,5 тыс. сберкасс. Общее руководство их деятельностью осуществлял Госбанк СССР. В свою очередь система </w:t>
      </w:r>
      <w:proofErr w:type="spellStart"/>
      <w:r w:rsidRPr="007C18BF">
        <w:rPr>
          <w:sz w:val="28"/>
          <w:szCs w:val="28"/>
          <w:lang w:eastAsia="ru-RU"/>
        </w:rPr>
        <w:t>Гострудсберкасс</w:t>
      </w:r>
      <w:proofErr w:type="spellEnd"/>
      <w:r w:rsidRPr="007C18BF">
        <w:rPr>
          <w:sz w:val="28"/>
          <w:szCs w:val="28"/>
          <w:lang w:eastAsia="ru-RU"/>
        </w:rPr>
        <w:t xml:space="preserve"> возглавлялась правлением, которому были подчинены главные управления союзных республик. На территории автономных </w:t>
      </w:r>
      <w:r w:rsidRPr="007C18BF">
        <w:rPr>
          <w:sz w:val="28"/>
          <w:szCs w:val="28"/>
          <w:lang w:eastAsia="ru-RU"/>
        </w:rPr>
        <w:lastRenderedPageBreak/>
        <w:t>республик, областей и краев руководство работой сберкасс осуществляли я соответственно республиканские, областные и краевые управления.</w:t>
      </w:r>
    </w:p>
    <w:p w:rsidR="007C18BF" w:rsidRPr="007C18BF" w:rsidRDefault="007C18BF" w:rsidP="007C18BF">
      <w:pPr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7C18BF">
        <w:rPr>
          <w:sz w:val="28"/>
          <w:szCs w:val="28"/>
          <w:lang w:eastAsia="ru-RU"/>
        </w:rPr>
        <w:t>Была создана система банков в следующем составе:</w:t>
      </w:r>
    </w:p>
    <w:p w:rsidR="007C18BF" w:rsidRPr="007C18BF" w:rsidRDefault="007C18BF" w:rsidP="007C18BF">
      <w:pPr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7C18BF">
        <w:rPr>
          <w:sz w:val="28"/>
          <w:szCs w:val="28"/>
          <w:lang w:eastAsia="ru-RU"/>
        </w:rPr>
        <w:t>-Государственный банк СССР (Госбанк СССР);</w:t>
      </w:r>
    </w:p>
    <w:p w:rsidR="007C18BF" w:rsidRPr="007C18BF" w:rsidRDefault="007C18BF" w:rsidP="007C18BF">
      <w:pPr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7C18BF">
        <w:rPr>
          <w:sz w:val="28"/>
          <w:szCs w:val="28"/>
          <w:lang w:eastAsia="ru-RU"/>
        </w:rPr>
        <w:t>-Агропромышленный банк СССР (Агропромбанк СССР);</w:t>
      </w:r>
    </w:p>
    <w:p w:rsidR="007C18BF" w:rsidRPr="007C18BF" w:rsidRDefault="007C18BF" w:rsidP="007C18BF">
      <w:pPr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7C18BF">
        <w:rPr>
          <w:sz w:val="28"/>
          <w:szCs w:val="28"/>
          <w:lang w:eastAsia="ru-RU"/>
        </w:rPr>
        <w:t>- Промышленно-строительный банк СССР (Промстройбанк СССР);</w:t>
      </w:r>
    </w:p>
    <w:p w:rsidR="007C18BF" w:rsidRPr="007C18BF" w:rsidRDefault="007C18BF" w:rsidP="007C18BF">
      <w:pPr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7C18BF">
        <w:rPr>
          <w:sz w:val="28"/>
          <w:szCs w:val="28"/>
          <w:lang w:eastAsia="ru-RU"/>
        </w:rPr>
        <w:t>- Банк жилищно-коммунального хозяйства и социального развития СССР (</w:t>
      </w:r>
      <w:proofErr w:type="spellStart"/>
      <w:r w:rsidRPr="007C18BF">
        <w:rPr>
          <w:sz w:val="28"/>
          <w:szCs w:val="28"/>
          <w:lang w:eastAsia="ru-RU"/>
        </w:rPr>
        <w:t>Жилсоцбанк</w:t>
      </w:r>
      <w:proofErr w:type="spellEnd"/>
      <w:r w:rsidRPr="007C18BF">
        <w:rPr>
          <w:sz w:val="28"/>
          <w:szCs w:val="28"/>
          <w:lang w:eastAsia="ru-RU"/>
        </w:rPr>
        <w:t xml:space="preserve"> СССР);</w:t>
      </w:r>
    </w:p>
    <w:p w:rsidR="007C18BF" w:rsidRPr="007C18BF" w:rsidRDefault="007C18BF" w:rsidP="007C18BF">
      <w:pPr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7C18BF">
        <w:rPr>
          <w:sz w:val="28"/>
          <w:szCs w:val="28"/>
          <w:lang w:eastAsia="ru-RU"/>
        </w:rPr>
        <w:t>-Банк внешнеэкономической деятельности СССР (Внешэкономбанк СССР);</w:t>
      </w:r>
    </w:p>
    <w:p w:rsidR="007C18BF" w:rsidRPr="007C18BF" w:rsidRDefault="007C18BF" w:rsidP="007C18BF">
      <w:pPr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7C18BF">
        <w:rPr>
          <w:sz w:val="28"/>
          <w:szCs w:val="28"/>
          <w:lang w:eastAsia="ru-RU"/>
        </w:rPr>
        <w:t>- Банк трудовых сбережений и кредитования населения СССР (Сбербанк СССР).</w:t>
      </w:r>
    </w:p>
    <w:p w:rsidR="007C18BF" w:rsidRDefault="007C18BF" w:rsidP="00D53CB2">
      <w:pPr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7C18BF">
        <w:rPr>
          <w:sz w:val="28"/>
          <w:szCs w:val="28"/>
          <w:lang w:eastAsia="ru-RU"/>
        </w:rPr>
        <w:t>На рубеже 80-х 90-х годов в общественном мнении стала утверждаться мысль о необходимости перехода к рыночной экономике. На фоне ожесточенной идеологической дискуссии вокруг данной проблемы стали создаваться первые негосударственные коммерческие и кооперативные банки. Тем самым возникло качественно новое направление формирования банковской системы. Идеологически и экономически была подготовлена почва для возрождения коммерческих банков, судьба которых, казалось бы, бесповоротно определилась в момент их полной ликвидации при переходе к командным методам управления экономикой.</w:t>
      </w:r>
    </w:p>
    <w:p w:rsidR="00D53CB2" w:rsidRDefault="00D53CB2" w:rsidP="00D53CB2">
      <w:pPr>
        <w:spacing w:line="360" w:lineRule="auto"/>
        <w:ind w:firstLine="709"/>
        <w:jc w:val="both"/>
        <w:rPr>
          <w:sz w:val="28"/>
          <w:szCs w:val="28"/>
          <w:lang w:eastAsia="ru-RU"/>
        </w:rPr>
      </w:pPr>
    </w:p>
    <w:p w:rsidR="00D53CB2" w:rsidRPr="00E2440B" w:rsidRDefault="00E2440B" w:rsidP="00D53CB2">
      <w:pPr>
        <w:spacing w:line="360" w:lineRule="auto"/>
        <w:ind w:firstLine="709"/>
        <w:jc w:val="both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</w:rPr>
        <w:t xml:space="preserve">2.2 Структура, </w:t>
      </w:r>
      <w:r w:rsidRPr="00E2440B">
        <w:rPr>
          <w:b/>
          <w:bCs/>
          <w:color w:val="000000"/>
          <w:sz w:val="28"/>
          <w:szCs w:val="28"/>
        </w:rPr>
        <w:t>принципы организации и основные факторы, влияющие на развитие банковской системы РФ</w:t>
      </w:r>
    </w:p>
    <w:p w:rsidR="00D53CB2" w:rsidRPr="00D53CB2" w:rsidRDefault="00D53CB2" w:rsidP="00D53CB2">
      <w:pPr>
        <w:spacing w:line="360" w:lineRule="auto"/>
        <w:ind w:firstLine="709"/>
        <w:jc w:val="both"/>
        <w:rPr>
          <w:sz w:val="28"/>
          <w:szCs w:val="28"/>
          <w:lang w:eastAsia="ru-RU"/>
        </w:rPr>
      </w:pPr>
    </w:p>
    <w:p w:rsidR="00D53CB2" w:rsidRPr="00E2440B" w:rsidRDefault="00D53CB2" w:rsidP="00E2440B">
      <w:pPr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D53CB2">
        <w:rPr>
          <w:sz w:val="28"/>
          <w:szCs w:val="28"/>
          <w:lang w:eastAsia="ru-RU"/>
        </w:rPr>
        <w:t xml:space="preserve">Переход к рыночной экономике потребовал высвобождения банковской системы из тисков государственного засилья, превращения ее в активный инструмент, ведущую часть финансового контура управления экономикой. В результате реформы банковской системы в 1990-1991 гг., она </w:t>
      </w:r>
      <w:r w:rsidRPr="00D53CB2">
        <w:rPr>
          <w:sz w:val="28"/>
          <w:szCs w:val="28"/>
          <w:lang w:eastAsia="ru-RU"/>
        </w:rPr>
        <w:lastRenderedPageBreak/>
        <w:t xml:space="preserve">стала </w:t>
      </w:r>
      <w:r w:rsidRPr="00E2440B">
        <w:rPr>
          <w:sz w:val="28"/>
          <w:szCs w:val="28"/>
          <w:lang w:eastAsia="ru-RU"/>
        </w:rPr>
        <w:t>двухуровневой, состоящей из Центрального банка и коммерческих банков.</w:t>
      </w:r>
    </w:p>
    <w:p w:rsidR="00E2440B" w:rsidRPr="00E2440B" w:rsidRDefault="00E2440B" w:rsidP="00E2440B">
      <w:pPr>
        <w:spacing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  <w:r w:rsidRPr="00E2440B">
        <w:rPr>
          <w:color w:val="000000"/>
          <w:sz w:val="28"/>
          <w:szCs w:val="28"/>
          <w:lang w:eastAsia="ru-RU"/>
        </w:rPr>
        <w:t>В действующем законодательстве РФ закреплены основные принципы организации банковской системы, к числу которых относятся следующие: двухуровневая структура, осуществление банковского регулирования и надзора центральным банком, универсальность деловых банков и коммерческая направленность их деятельности.</w:t>
      </w:r>
    </w:p>
    <w:p w:rsidR="00E2440B" w:rsidRPr="00E2440B" w:rsidRDefault="00E2440B" w:rsidP="00E2440B">
      <w:pPr>
        <w:spacing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  <w:r w:rsidRPr="00E2440B">
        <w:rPr>
          <w:color w:val="000000"/>
          <w:sz w:val="28"/>
          <w:szCs w:val="28"/>
          <w:lang w:eastAsia="ru-RU"/>
        </w:rPr>
        <w:t xml:space="preserve">Принцип двухуровневой структуры реализуется путем четкого законодательного разделения функций центрального банка и всех остальных банков. </w:t>
      </w:r>
    </w:p>
    <w:p w:rsidR="00E2440B" w:rsidRPr="00E2440B" w:rsidRDefault="00E2440B" w:rsidP="00E2440B">
      <w:pPr>
        <w:spacing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  <w:r w:rsidRPr="00E2440B">
        <w:rPr>
          <w:color w:val="000000"/>
          <w:sz w:val="28"/>
          <w:szCs w:val="28"/>
          <w:lang w:eastAsia="ru-RU"/>
        </w:rPr>
        <w:t xml:space="preserve">Принцип осуществления банковского регулирования и надзора центральным банком находит свое отражение в том, что в РФ органом банковского регулирования и надзора является Центральный банк РФ. Банк России как регулирующий орган устанавливает правила проведения банковских операций, бухгалтерского учета и отчетности для кредитных организаций, предельные величины рисков и другие </w:t>
      </w:r>
      <w:proofErr w:type="spellStart"/>
      <w:r w:rsidRPr="00E2440B">
        <w:rPr>
          <w:color w:val="000000"/>
          <w:sz w:val="28"/>
          <w:szCs w:val="28"/>
          <w:lang w:eastAsia="ru-RU"/>
        </w:rPr>
        <w:t>пруденциальные</w:t>
      </w:r>
      <w:proofErr w:type="spellEnd"/>
      <w:r w:rsidRPr="00E2440B">
        <w:rPr>
          <w:color w:val="000000"/>
          <w:sz w:val="28"/>
          <w:szCs w:val="28"/>
          <w:lang w:eastAsia="ru-RU"/>
        </w:rPr>
        <w:t xml:space="preserve"> нормы банковской деятельности. Он же осуществляет надзор за соблюдением установленных норм и правил, проводит инспекционные проверки банков и небанковских кредитных организаций. Банк России выступает лицензирующим органом по отношению к кредитным организациям: выдает и отзывает лицензии на осуществление банковских операций, регистрирует филиалы банков на территории РФ, выдает разрешения на открытие заграничных филиалов, а также на участие в капитале кредитных организаций-нерезидентов.</w:t>
      </w:r>
    </w:p>
    <w:p w:rsidR="00E2440B" w:rsidRPr="00E2440B" w:rsidRDefault="00E2440B" w:rsidP="00E2440B">
      <w:pPr>
        <w:spacing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  <w:r w:rsidRPr="00E2440B">
        <w:rPr>
          <w:color w:val="000000"/>
          <w:sz w:val="28"/>
          <w:szCs w:val="28"/>
          <w:lang w:eastAsia="ru-RU"/>
        </w:rPr>
        <w:t xml:space="preserve">Принцип универсальности российских банков означает, что все действующие на территории РФ банки обладают универсальными функциональными возможностями, иными словами, имеют право осуществлять все предусмотренные законодательством и банковскими лицензиями операции - краткосрочные коммерческие и долгосрочные инвестиционные. </w:t>
      </w:r>
    </w:p>
    <w:p w:rsidR="00E2440B" w:rsidRPr="00E2440B" w:rsidRDefault="00E2440B" w:rsidP="00E2440B">
      <w:pPr>
        <w:spacing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  <w:r w:rsidRPr="00E2440B">
        <w:rPr>
          <w:color w:val="000000"/>
          <w:sz w:val="28"/>
          <w:szCs w:val="28"/>
          <w:lang w:eastAsia="ru-RU"/>
        </w:rPr>
        <w:lastRenderedPageBreak/>
        <w:t>Принцип коммерческой направленности банков второго уровня выражается в том, что согласно законодательству основной целью деятельности банков и кредитных организаций в РФ является получение прибыли.</w:t>
      </w:r>
    </w:p>
    <w:p w:rsidR="00E2440B" w:rsidRPr="00E2440B" w:rsidRDefault="00E2440B" w:rsidP="00E2440B">
      <w:pPr>
        <w:spacing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  <w:r w:rsidRPr="00E2440B">
        <w:rPr>
          <w:color w:val="000000"/>
          <w:sz w:val="28"/>
          <w:szCs w:val="28"/>
          <w:lang w:eastAsia="ru-RU"/>
        </w:rPr>
        <w:t>На процесс развития банковской системы влияет совокупность факторов как внешних по отношению к банковской системе, так и внутренних.</w:t>
      </w:r>
    </w:p>
    <w:p w:rsidR="00E2440B" w:rsidRPr="00E2440B" w:rsidRDefault="00E2440B" w:rsidP="00E2440B">
      <w:pPr>
        <w:spacing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  <w:r w:rsidRPr="00E2440B">
        <w:rPr>
          <w:color w:val="000000"/>
          <w:sz w:val="28"/>
          <w:szCs w:val="28"/>
          <w:lang w:eastAsia="ru-RU"/>
        </w:rPr>
        <w:t xml:space="preserve">К внешним факторам следует отнести </w:t>
      </w:r>
      <w:proofErr w:type="spellStart"/>
      <w:r w:rsidRPr="00E2440B">
        <w:rPr>
          <w:color w:val="000000"/>
          <w:sz w:val="28"/>
          <w:szCs w:val="28"/>
          <w:lang w:eastAsia="ru-RU"/>
        </w:rPr>
        <w:t>макрофакторы</w:t>
      </w:r>
      <w:proofErr w:type="spellEnd"/>
      <w:r w:rsidRPr="00E2440B">
        <w:rPr>
          <w:color w:val="000000"/>
          <w:sz w:val="28"/>
          <w:szCs w:val="28"/>
          <w:lang w:eastAsia="ru-RU"/>
        </w:rPr>
        <w:t>, или факторы среды. Эта группа факторов – это совокупность взаимоувязанных и взаимообусловленных факторов, которые можно разделить на пять основных групп: экономические, политические, правовые, социальные и форс-мажорные.</w:t>
      </w:r>
    </w:p>
    <w:p w:rsidR="00E2440B" w:rsidRPr="00E2440B" w:rsidRDefault="00E2440B" w:rsidP="00E2440B">
      <w:pPr>
        <w:spacing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  <w:r w:rsidRPr="00E2440B">
        <w:rPr>
          <w:color w:val="000000"/>
          <w:sz w:val="28"/>
          <w:szCs w:val="28"/>
          <w:lang w:eastAsia="ru-RU"/>
        </w:rPr>
        <w:t xml:space="preserve">Совокупность экономических факторов отражает состояние экономики, выраженное в интенсивности и способах установления экономических отношений с участием банков. К экономическим факторам следует отнести принципы исполнения федерального бюджета, характер реализуемой денежно-кредитной политики, сложившуюся систему налогообложения, результаты проведения экономических реформ, формирующие общие условия функционирования банковской системы. </w:t>
      </w:r>
    </w:p>
    <w:p w:rsidR="00E2440B" w:rsidRPr="00E2440B" w:rsidRDefault="00E2440B" w:rsidP="00E2440B">
      <w:pPr>
        <w:spacing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  <w:r w:rsidRPr="00E2440B">
        <w:rPr>
          <w:color w:val="000000"/>
          <w:sz w:val="28"/>
          <w:szCs w:val="28"/>
          <w:lang w:eastAsia="ru-RU"/>
        </w:rPr>
        <w:t xml:space="preserve">К политическим факторам относятся те решения органов власти и управления на федеральном, региональном и местном уровнях, которые влияют на характер решений, принимаемых субъектами банковской системы: Центральным банком, банками, кредитными организациями, банковскими ассоциациями. Это в первую очередь: </w:t>
      </w:r>
    </w:p>
    <w:p w:rsidR="00E2440B" w:rsidRPr="00E2440B" w:rsidRDefault="00E2440B" w:rsidP="00E2440B">
      <w:pPr>
        <w:numPr>
          <w:ilvl w:val="0"/>
          <w:numId w:val="9"/>
        </w:numPr>
        <w:spacing w:line="360" w:lineRule="auto"/>
        <w:ind w:left="0" w:firstLine="709"/>
        <w:jc w:val="both"/>
        <w:rPr>
          <w:color w:val="000000"/>
          <w:sz w:val="28"/>
          <w:szCs w:val="28"/>
          <w:lang w:eastAsia="ru-RU"/>
        </w:rPr>
      </w:pPr>
      <w:r w:rsidRPr="00E2440B">
        <w:rPr>
          <w:color w:val="000000"/>
          <w:sz w:val="28"/>
          <w:szCs w:val="28"/>
          <w:lang w:eastAsia="ru-RU"/>
        </w:rPr>
        <w:t>принципы денежно-кредитной политики;</w:t>
      </w:r>
    </w:p>
    <w:p w:rsidR="00E2440B" w:rsidRPr="00E2440B" w:rsidRDefault="00E2440B" w:rsidP="00E2440B">
      <w:pPr>
        <w:numPr>
          <w:ilvl w:val="0"/>
          <w:numId w:val="9"/>
        </w:numPr>
        <w:spacing w:line="360" w:lineRule="auto"/>
        <w:ind w:left="0" w:firstLine="709"/>
        <w:jc w:val="both"/>
        <w:rPr>
          <w:color w:val="000000"/>
          <w:sz w:val="28"/>
          <w:szCs w:val="28"/>
          <w:lang w:eastAsia="ru-RU"/>
        </w:rPr>
      </w:pPr>
      <w:r w:rsidRPr="00E2440B">
        <w:rPr>
          <w:color w:val="000000"/>
          <w:sz w:val="28"/>
          <w:szCs w:val="28"/>
          <w:lang w:eastAsia="ru-RU"/>
        </w:rPr>
        <w:t>заявленные принципы формирования бюджета и его пропорций;</w:t>
      </w:r>
    </w:p>
    <w:p w:rsidR="00E2440B" w:rsidRPr="00E2440B" w:rsidRDefault="00E2440B" w:rsidP="00E2440B">
      <w:pPr>
        <w:numPr>
          <w:ilvl w:val="0"/>
          <w:numId w:val="9"/>
        </w:numPr>
        <w:spacing w:line="360" w:lineRule="auto"/>
        <w:ind w:left="0" w:firstLine="709"/>
        <w:jc w:val="both"/>
        <w:rPr>
          <w:color w:val="000000"/>
          <w:sz w:val="28"/>
          <w:szCs w:val="28"/>
          <w:lang w:eastAsia="ru-RU"/>
        </w:rPr>
      </w:pPr>
      <w:r w:rsidRPr="00E2440B">
        <w:rPr>
          <w:color w:val="000000"/>
          <w:sz w:val="28"/>
          <w:szCs w:val="28"/>
          <w:lang w:eastAsia="ru-RU"/>
        </w:rPr>
        <w:t>основные направления совершенствования налогообложения;</w:t>
      </w:r>
    </w:p>
    <w:p w:rsidR="00E2440B" w:rsidRPr="00E2440B" w:rsidRDefault="00E2440B" w:rsidP="00E2440B">
      <w:pPr>
        <w:numPr>
          <w:ilvl w:val="0"/>
          <w:numId w:val="9"/>
        </w:numPr>
        <w:spacing w:line="360" w:lineRule="auto"/>
        <w:ind w:left="0" w:firstLine="709"/>
        <w:jc w:val="both"/>
        <w:rPr>
          <w:color w:val="000000"/>
          <w:sz w:val="28"/>
          <w:szCs w:val="28"/>
          <w:lang w:eastAsia="ru-RU"/>
        </w:rPr>
      </w:pPr>
      <w:r w:rsidRPr="00E2440B">
        <w:rPr>
          <w:color w:val="000000"/>
          <w:sz w:val="28"/>
          <w:szCs w:val="28"/>
          <w:lang w:eastAsia="ru-RU"/>
        </w:rPr>
        <w:t xml:space="preserve">реализуемые на практике принципы развития национального хозяйства и его отдельных отраслей, отношение к предпринимательству, к </w:t>
      </w:r>
      <w:r w:rsidRPr="00E2440B">
        <w:rPr>
          <w:color w:val="000000"/>
          <w:sz w:val="28"/>
          <w:szCs w:val="28"/>
          <w:lang w:eastAsia="ru-RU"/>
        </w:rPr>
        <w:lastRenderedPageBreak/>
        <w:t>банковской деятельности, к ответственности государства и бизнеса перед обществом.</w:t>
      </w:r>
    </w:p>
    <w:p w:rsidR="00E2440B" w:rsidRPr="00E2440B" w:rsidRDefault="00E2440B" w:rsidP="00E2440B">
      <w:pPr>
        <w:spacing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  <w:r w:rsidRPr="00E2440B">
        <w:rPr>
          <w:color w:val="000000"/>
          <w:sz w:val="28"/>
          <w:szCs w:val="28"/>
          <w:lang w:eastAsia="ru-RU"/>
        </w:rPr>
        <w:t>Экономические, правовые и политические факторы во многом определяют комплекс социально-психологических факторов. К социально-психологическим факторам относятся: уверенность большинства населения в правильности проводимых экономических преобразований, в стабильности налогового, таможенного, валютного законодательства, в хороших перспективах для экономики в целом и ее отдельных отраслей. Все вышеперечисленное в совокупности формирует уровень доверия к банковской системе, готовность осуществлять банковские операции и пользоваться банковскими услугами. В этом случае доверие к банковской системе определяет и более эффективное выполнение ею функций обеспечения финансирования потребностей экономического развития за счет привлечения финансовых ресурсов населения и иностранных инвесторов.</w:t>
      </w:r>
    </w:p>
    <w:p w:rsidR="00E2440B" w:rsidRPr="00E2440B" w:rsidRDefault="00E2440B" w:rsidP="00E2440B">
      <w:pPr>
        <w:spacing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  <w:r w:rsidRPr="00E2440B">
        <w:rPr>
          <w:color w:val="000000"/>
          <w:sz w:val="28"/>
          <w:szCs w:val="28"/>
          <w:lang w:eastAsia="ru-RU"/>
        </w:rPr>
        <w:t xml:space="preserve">Форс-мажорные обстоятельства, являющиеся следствием стихийных бедствий и непредсказуемых событий, которые приводят к сбоям в платежных системах, могут быть разделены </w:t>
      </w:r>
      <w:proofErr w:type="gramStart"/>
      <w:r w:rsidRPr="00E2440B">
        <w:rPr>
          <w:color w:val="000000"/>
          <w:sz w:val="28"/>
          <w:szCs w:val="28"/>
          <w:lang w:eastAsia="ru-RU"/>
        </w:rPr>
        <w:t>на</w:t>
      </w:r>
      <w:proofErr w:type="gramEnd"/>
      <w:r w:rsidRPr="00E2440B">
        <w:rPr>
          <w:color w:val="000000"/>
          <w:sz w:val="28"/>
          <w:szCs w:val="28"/>
          <w:lang w:eastAsia="ru-RU"/>
        </w:rPr>
        <w:t xml:space="preserve">: </w:t>
      </w:r>
    </w:p>
    <w:p w:rsidR="00E2440B" w:rsidRPr="00E2440B" w:rsidRDefault="00E2440B" w:rsidP="00E2440B">
      <w:pPr>
        <w:numPr>
          <w:ilvl w:val="0"/>
          <w:numId w:val="10"/>
        </w:numPr>
        <w:spacing w:line="360" w:lineRule="auto"/>
        <w:ind w:left="0" w:firstLine="709"/>
        <w:jc w:val="both"/>
        <w:rPr>
          <w:color w:val="000000"/>
          <w:sz w:val="28"/>
          <w:szCs w:val="28"/>
          <w:lang w:eastAsia="ru-RU"/>
        </w:rPr>
      </w:pPr>
      <w:r w:rsidRPr="00E2440B">
        <w:rPr>
          <w:color w:val="000000"/>
          <w:sz w:val="28"/>
          <w:szCs w:val="28"/>
          <w:lang w:eastAsia="ru-RU"/>
        </w:rPr>
        <w:t>природные (наводнения, землетрясения, ураганы), которые технически затрудняют функционирование банковской системы;</w:t>
      </w:r>
    </w:p>
    <w:p w:rsidR="00E2440B" w:rsidRPr="00E2440B" w:rsidRDefault="00E2440B" w:rsidP="00E2440B">
      <w:pPr>
        <w:numPr>
          <w:ilvl w:val="0"/>
          <w:numId w:val="10"/>
        </w:numPr>
        <w:spacing w:line="360" w:lineRule="auto"/>
        <w:ind w:left="0" w:firstLine="709"/>
        <w:jc w:val="both"/>
        <w:rPr>
          <w:color w:val="000000"/>
          <w:sz w:val="28"/>
          <w:szCs w:val="28"/>
          <w:lang w:eastAsia="ru-RU"/>
        </w:rPr>
      </w:pPr>
      <w:r w:rsidRPr="00E2440B">
        <w:rPr>
          <w:color w:val="000000"/>
          <w:sz w:val="28"/>
          <w:szCs w:val="28"/>
          <w:lang w:eastAsia="ru-RU"/>
        </w:rPr>
        <w:t>политические (закрытие границ, введение международных запретов на экономические отношения с другими государствами, военные конфликты);</w:t>
      </w:r>
    </w:p>
    <w:p w:rsidR="00E2440B" w:rsidRPr="00E2440B" w:rsidRDefault="00E2440B" w:rsidP="00E2440B">
      <w:pPr>
        <w:numPr>
          <w:ilvl w:val="0"/>
          <w:numId w:val="10"/>
        </w:numPr>
        <w:spacing w:line="360" w:lineRule="auto"/>
        <w:ind w:left="0" w:firstLine="709"/>
        <w:jc w:val="both"/>
        <w:rPr>
          <w:color w:val="000000"/>
          <w:sz w:val="28"/>
          <w:szCs w:val="28"/>
          <w:lang w:eastAsia="ru-RU"/>
        </w:rPr>
      </w:pPr>
      <w:r w:rsidRPr="00E2440B">
        <w:rPr>
          <w:color w:val="000000"/>
          <w:sz w:val="28"/>
          <w:szCs w:val="28"/>
          <w:lang w:eastAsia="ru-RU"/>
        </w:rPr>
        <w:t>экономические (отказ государства от выполнения своих финансовых обязательств, изменение правил расчетов, изменение системы налогообложения, введение ограничений на экспортно-импортную деятельность, кризисы на финансовых рынках).</w:t>
      </w:r>
    </w:p>
    <w:p w:rsidR="00E2440B" w:rsidRPr="00E2440B" w:rsidRDefault="00E2440B" w:rsidP="00E2440B">
      <w:pPr>
        <w:spacing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  <w:r w:rsidRPr="00E2440B">
        <w:rPr>
          <w:color w:val="000000"/>
          <w:sz w:val="28"/>
          <w:szCs w:val="28"/>
          <w:lang w:eastAsia="ru-RU"/>
        </w:rPr>
        <w:t xml:space="preserve">Под внутренними факторами, влияющими на результаты функционирования банковской системы как единого целого, следует понимать совокупность факторов, которые формируются субъектами банковской системы. Внутренние факторы поддаются влиянию со стороны </w:t>
      </w:r>
      <w:r w:rsidRPr="00E2440B">
        <w:rPr>
          <w:color w:val="000000"/>
          <w:sz w:val="28"/>
          <w:szCs w:val="28"/>
          <w:lang w:eastAsia="ru-RU"/>
        </w:rPr>
        <w:lastRenderedPageBreak/>
        <w:t xml:space="preserve">субъектов банковской системы и определяются следующими основными моментами: </w:t>
      </w:r>
    </w:p>
    <w:p w:rsidR="00E2440B" w:rsidRPr="00E2440B" w:rsidRDefault="00E2440B" w:rsidP="00E2440B">
      <w:pPr>
        <w:numPr>
          <w:ilvl w:val="0"/>
          <w:numId w:val="11"/>
        </w:numPr>
        <w:spacing w:line="360" w:lineRule="auto"/>
        <w:ind w:left="0" w:firstLine="709"/>
        <w:jc w:val="both"/>
        <w:rPr>
          <w:color w:val="000000"/>
          <w:sz w:val="28"/>
          <w:szCs w:val="28"/>
          <w:lang w:eastAsia="ru-RU"/>
        </w:rPr>
      </w:pPr>
      <w:r w:rsidRPr="00E2440B">
        <w:rPr>
          <w:color w:val="000000"/>
          <w:sz w:val="28"/>
          <w:szCs w:val="28"/>
          <w:lang w:eastAsia="ru-RU"/>
        </w:rPr>
        <w:t>ролью и авторитетом Центрального банка в банковской системе;</w:t>
      </w:r>
    </w:p>
    <w:p w:rsidR="00E2440B" w:rsidRPr="00E2440B" w:rsidRDefault="00E2440B" w:rsidP="00E2440B">
      <w:pPr>
        <w:numPr>
          <w:ilvl w:val="0"/>
          <w:numId w:val="11"/>
        </w:numPr>
        <w:spacing w:line="360" w:lineRule="auto"/>
        <w:ind w:left="0" w:firstLine="709"/>
        <w:jc w:val="both"/>
        <w:rPr>
          <w:color w:val="000000"/>
          <w:sz w:val="28"/>
          <w:szCs w:val="28"/>
          <w:lang w:eastAsia="ru-RU"/>
        </w:rPr>
      </w:pPr>
      <w:r w:rsidRPr="00E2440B">
        <w:rPr>
          <w:color w:val="000000"/>
          <w:sz w:val="28"/>
          <w:szCs w:val="28"/>
          <w:lang w:eastAsia="ru-RU"/>
        </w:rPr>
        <w:t>компетенцией руководителей банков и квалификацией банковских работников;</w:t>
      </w:r>
    </w:p>
    <w:p w:rsidR="00E2440B" w:rsidRPr="00E2440B" w:rsidRDefault="00E2440B" w:rsidP="00E2440B">
      <w:pPr>
        <w:numPr>
          <w:ilvl w:val="0"/>
          <w:numId w:val="11"/>
        </w:numPr>
        <w:spacing w:line="360" w:lineRule="auto"/>
        <w:ind w:left="0" w:firstLine="709"/>
        <w:jc w:val="both"/>
        <w:rPr>
          <w:color w:val="000000"/>
          <w:sz w:val="28"/>
          <w:szCs w:val="28"/>
          <w:lang w:eastAsia="ru-RU"/>
        </w:rPr>
      </w:pPr>
      <w:r w:rsidRPr="00E2440B">
        <w:rPr>
          <w:color w:val="000000"/>
          <w:sz w:val="28"/>
          <w:szCs w:val="28"/>
          <w:lang w:eastAsia="ru-RU"/>
        </w:rPr>
        <w:t>уровнем межбанковской конкуренции, ее характером;</w:t>
      </w:r>
    </w:p>
    <w:p w:rsidR="00E2440B" w:rsidRPr="00E2440B" w:rsidRDefault="00E2440B" w:rsidP="00E2440B">
      <w:pPr>
        <w:numPr>
          <w:ilvl w:val="0"/>
          <w:numId w:val="11"/>
        </w:numPr>
        <w:spacing w:line="360" w:lineRule="auto"/>
        <w:ind w:left="0" w:firstLine="709"/>
        <w:jc w:val="both"/>
        <w:rPr>
          <w:color w:val="000000"/>
          <w:sz w:val="28"/>
          <w:szCs w:val="28"/>
          <w:lang w:eastAsia="ru-RU"/>
        </w:rPr>
      </w:pPr>
      <w:r w:rsidRPr="00E2440B">
        <w:rPr>
          <w:color w:val="000000"/>
          <w:sz w:val="28"/>
          <w:szCs w:val="28"/>
          <w:lang w:eastAsia="ru-RU"/>
        </w:rPr>
        <w:t>степенью осознания банковским сообществом своей роли в экономике и целей развития банковской системы;</w:t>
      </w:r>
    </w:p>
    <w:p w:rsidR="00E2440B" w:rsidRPr="00E2440B" w:rsidRDefault="00E2440B" w:rsidP="00E2440B">
      <w:pPr>
        <w:numPr>
          <w:ilvl w:val="0"/>
          <w:numId w:val="11"/>
        </w:numPr>
        <w:spacing w:line="360" w:lineRule="auto"/>
        <w:ind w:left="0" w:firstLine="709"/>
        <w:jc w:val="both"/>
        <w:rPr>
          <w:color w:val="000000"/>
          <w:sz w:val="28"/>
          <w:szCs w:val="28"/>
          <w:lang w:eastAsia="ru-RU"/>
        </w:rPr>
      </w:pPr>
      <w:r w:rsidRPr="00E2440B">
        <w:rPr>
          <w:color w:val="000000"/>
          <w:sz w:val="28"/>
          <w:szCs w:val="28"/>
          <w:lang w:eastAsia="ru-RU"/>
        </w:rPr>
        <w:t>сложившимися банковскими правилами и обычаями.</w:t>
      </w:r>
    </w:p>
    <w:p w:rsidR="00D53CB2" w:rsidRDefault="00D53CB2" w:rsidP="007C18BF">
      <w:pPr>
        <w:spacing w:line="360" w:lineRule="auto"/>
        <w:ind w:firstLine="709"/>
        <w:jc w:val="both"/>
        <w:rPr>
          <w:sz w:val="28"/>
          <w:szCs w:val="28"/>
          <w:lang w:eastAsia="ru-RU"/>
        </w:rPr>
      </w:pPr>
    </w:p>
    <w:p w:rsidR="00BF072A" w:rsidRDefault="00BF072A" w:rsidP="007C18BF">
      <w:pPr>
        <w:spacing w:line="360" w:lineRule="auto"/>
        <w:ind w:firstLine="709"/>
        <w:jc w:val="both"/>
        <w:rPr>
          <w:sz w:val="28"/>
          <w:szCs w:val="28"/>
          <w:lang w:eastAsia="ru-RU"/>
        </w:rPr>
      </w:pPr>
    </w:p>
    <w:p w:rsidR="00BF072A" w:rsidRDefault="00BF072A" w:rsidP="007C18BF">
      <w:pPr>
        <w:spacing w:line="360" w:lineRule="auto"/>
        <w:ind w:firstLine="709"/>
        <w:jc w:val="both"/>
        <w:rPr>
          <w:sz w:val="28"/>
          <w:szCs w:val="28"/>
          <w:lang w:eastAsia="ru-RU"/>
        </w:rPr>
      </w:pPr>
    </w:p>
    <w:p w:rsidR="00BF072A" w:rsidRDefault="00BF072A" w:rsidP="007C18BF">
      <w:pPr>
        <w:spacing w:line="360" w:lineRule="auto"/>
        <w:ind w:firstLine="709"/>
        <w:jc w:val="both"/>
        <w:rPr>
          <w:sz w:val="28"/>
          <w:szCs w:val="28"/>
          <w:lang w:eastAsia="ru-RU"/>
        </w:rPr>
      </w:pPr>
    </w:p>
    <w:p w:rsidR="00BF072A" w:rsidRDefault="00BF072A" w:rsidP="007C18BF">
      <w:pPr>
        <w:spacing w:line="360" w:lineRule="auto"/>
        <w:ind w:firstLine="709"/>
        <w:jc w:val="both"/>
        <w:rPr>
          <w:sz w:val="28"/>
          <w:szCs w:val="28"/>
          <w:lang w:eastAsia="ru-RU"/>
        </w:rPr>
      </w:pPr>
    </w:p>
    <w:p w:rsidR="00BF072A" w:rsidRDefault="00BF072A" w:rsidP="007C18BF">
      <w:pPr>
        <w:spacing w:line="360" w:lineRule="auto"/>
        <w:ind w:firstLine="709"/>
        <w:jc w:val="both"/>
        <w:rPr>
          <w:sz w:val="28"/>
          <w:szCs w:val="28"/>
          <w:lang w:eastAsia="ru-RU"/>
        </w:rPr>
      </w:pPr>
    </w:p>
    <w:p w:rsidR="00BF072A" w:rsidRDefault="00BF072A" w:rsidP="007C18BF">
      <w:pPr>
        <w:spacing w:line="360" w:lineRule="auto"/>
        <w:ind w:firstLine="709"/>
        <w:jc w:val="both"/>
        <w:rPr>
          <w:sz w:val="28"/>
          <w:szCs w:val="28"/>
          <w:lang w:eastAsia="ru-RU"/>
        </w:rPr>
      </w:pPr>
    </w:p>
    <w:p w:rsidR="00BF072A" w:rsidRDefault="00BF072A" w:rsidP="007C18BF">
      <w:pPr>
        <w:spacing w:line="360" w:lineRule="auto"/>
        <w:ind w:firstLine="709"/>
        <w:jc w:val="both"/>
        <w:rPr>
          <w:sz w:val="28"/>
          <w:szCs w:val="28"/>
          <w:lang w:eastAsia="ru-RU"/>
        </w:rPr>
      </w:pPr>
    </w:p>
    <w:p w:rsidR="00BF072A" w:rsidRDefault="00BF072A" w:rsidP="007C18BF">
      <w:pPr>
        <w:spacing w:line="360" w:lineRule="auto"/>
        <w:ind w:firstLine="709"/>
        <w:jc w:val="both"/>
        <w:rPr>
          <w:sz w:val="28"/>
          <w:szCs w:val="28"/>
          <w:lang w:eastAsia="ru-RU"/>
        </w:rPr>
      </w:pPr>
    </w:p>
    <w:p w:rsidR="00BF072A" w:rsidRDefault="00BF072A" w:rsidP="007C18BF">
      <w:pPr>
        <w:spacing w:line="360" w:lineRule="auto"/>
        <w:ind w:firstLine="709"/>
        <w:jc w:val="both"/>
        <w:rPr>
          <w:sz w:val="28"/>
          <w:szCs w:val="28"/>
          <w:lang w:eastAsia="ru-RU"/>
        </w:rPr>
      </w:pPr>
    </w:p>
    <w:p w:rsidR="00BF072A" w:rsidRDefault="00BF072A" w:rsidP="007C18BF">
      <w:pPr>
        <w:spacing w:line="360" w:lineRule="auto"/>
        <w:ind w:firstLine="709"/>
        <w:jc w:val="both"/>
        <w:rPr>
          <w:sz w:val="28"/>
          <w:szCs w:val="28"/>
          <w:lang w:eastAsia="ru-RU"/>
        </w:rPr>
      </w:pPr>
    </w:p>
    <w:p w:rsidR="00BF072A" w:rsidRDefault="00BF072A" w:rsidP="007C18BF">
      <w:pPr>
        <w:spacing w:line="360" w:lineRule="auto"/>
        <w:ind w:firstLine="709"/>
        <w:jc w:val="both"/>
        <w:rPr>
          <w:sz w:val="28"/>
          <w:szCs w:val="28"/>
          <w:lang w:eastAsia="ru-RU"/>
        </w:rPr>
      </w:pPr>
    </w:p>
    <w:p w:rsidR="00BF072A" w:rsidRDefault="00BF072A" w:rsidP="007C18BF">
      <w:pPr>
        <w:spacing w:line="360" w:lineRule="auto"/>
        <w:ind w:firstLine="709"/>
        <w:jc w:val="both"/>
        <w:rPr>
          <w:sz w:val="28"/>
          <w:szCs w:val="28"/>
          <w:lang w:eastAsia="ru-RU"/>
        </w:rPr>
      </w:pPr>
    </w:p>
    <w:p w:rsidR="00BF072A" w:rsidRDefault="00BF072A" w:rsidP="00D02F61">
      <w:pPr>
        <w:spacing w:line="360" w:lineRule="auto"/>
        <w:jc w:val="both"/>
        <w:rPr>
          <w:sz w:val="28"/>
          <w:szCs w:val="28"/>
          <w:lang w:eastAsia="ru-RU"/>
        </w:rPr>
      </w:pPr>
    </w:p>
    <w:p w:rsidR="00BF072A" w:rsidRDefault="00BF072A" w:rsidP="007C18BF">
      <w:pPr>
        <w:spacing w:line="360" w:lineRule="auto"/>
        <w:ind w:firstLine="709"/>
        <w:jc w:val="both"/>
        <w:rPr>
          <w:sz w:val="28"/>
          <w:szCs w:val="28"/>
          <w:lang w:eastAsia="ru-RU"/>
        </w:rPr>
      </w:pPr>
    </w:p>
    <w:p w:rsidR="00293D6F" w:rsidRDefault="00293D6F" w:rsidP="007C18BF">
      <w:pPr>
        <w:spacing w:line="360" w:lineRule="auto"/>
        <w:ind w:firstLine="709"/>
        <w:jc w:val="both"/>
        <w:rPr>
          <w:sz w:val="28"/>
          <w:szCs w:val="28"/>
          <w:lang w:eastAsia="ru-RU"/>
        </w:rPr>
      </w:pPr>
    </w:p>
    <w:p w:rsidR="00293D6F" w:rsidRDefault="00293D6F" w:rsidP="007C18BF">
      <w:pPr>
        <w:spacing w:line="360" w:lineRule="auto"/>
        <w:ind w:firstLine="709"/>
        <w:jc w:val="both"/>
        <w:rPr>
          <w:sz w:val="28"/>
          <w:szCs w:val="28"/>
          <w:lang w:eastAsia="ru-RU"/>
        </w:rPr>
      </w:pPr>
    </w:p>
    <w:p w:rsidR="00293D6F" w:rsidRDefault="00293D6F" w:rsidP="007C18BF">
      <w:pPr>
        <w:spacing w:line="360" w:lineRule="auto"/>
        <w:ind w:firstLine="709"/>
        <w:jc w:val="both"/>
        <w:rPr>
          <w:sz w:val="28"/>
          <w:szCs w:val="28"/>
          <w:lang w:eastAsia="ru-RU"/>
        </w:rPr>
      </w:pPr>
    </w:p>
    <w:p w:rsidR="00293D6F" w:rsidRDefault="00293D6F" w:rsidP="007C18BF">
      <w:pPr>
        <w:spacing w:line="360" w:lineRule="auto"/>
        <w:ind w:firstLine="709"/>
        <w:jc w:val="both"/>
        <w:rPr>
          <w:sz w:val="28"/>
          <w:szCs w:val="28"/>
          <w:lang w:eastAsia="ru-RU"/>
        </w:rPr>
      </w:pPr>
    </w:p>
    <w:p w:rsidR="00293D6F" w:rsidRPr="007C18BF" w:rsidRDefault="00293D6F" w:rsidP="007C18BF">
      <w:pPr>
        <w:spacing w:line="360" w:lineRule="auto"/>
        <w:ind w:firstLine="709"/>
        <w:jc w:val="both"/>
        <w:rPr>
          <w:sz w:val="28"/>
          <w:szCs w:val="28"/>
          <w:lang w:eastAsia="ru-RU"/>
        </w:rPr>
      </w:pPr>
    </w:p>
    <w:p w:rsidR="0099149D" w:rsidRPr="001D6465" w:rsidRDefault="0099149D" w:rsidP="001D6465">
      <w:pPr>
        <w:spacing w:line="360" w:lineRule="auto"/>
        <w:ind w:firstLine="709"/>
        <w:jc w:val="both"/>
        <w:rPr>
          <w:sz w:val="28"/>
          <w:szCs w:val="28"/>
        </w:rPr>
      </w:pPr>
    </w:p>
    <w:p w:rsidR="00D53CB2" w:rsidRPr="00D53CB2" w:rsidRDefault="00D53CB2" w:rsidP="00D53CB2">
      <w:pPr>
        <w:autoSpaceDE w:val="0"/>
        <w:autoSpaceDN w:val="0"/>
        <w:adjustRightInd w:val="0"/>
        <w:spacing w:line="360" w:lineRule="auto"/>
        <w:rPr>
          <w:b/>
          <w:sz w:val="28"/>
          <w:szCs w:val="28"/>
        </w:rPr>
      </w:pPr>
      <w:r w:rsidRPr="00D53CB2">
        <w:rPr>
          <w:b/>
          <w:sz w:val="28"/>
          <w:szCs w:val="28"/>
        </w:rPr>
        <w:lastRenderedPageBreak/>
        <w:t>Глава 3. Современная банковская система РФ</w:t>
      </w:r>
    </w:p>
    <w:p w:rsidR="00D53CB2" w:rsidRPr="00806C17" w:rsidRDefault="00D53CB2" w:rsidP="00D53CB2">
      <w:pPr>
        <w:autoSpaceDE w:val="0"/>
        <w:autoSpaceDN w:val="0"/>
        <w:adjustRightInd w:val="0"/>
        <w:spacing w:line="360" w:lineRule="auto"/>
        <w:rPr>
          <w:b/>
          <w:bCs/>
          <w:iCs/>
          <w:color w:val="FF0000"/>
          <w:sz w:val="28"/>
          <w:szCs w:val="28"/>
          <w:lang w:eastAsia="ru-RU"/>
        </w:rPr>
      </w:pPr>
      <w:r w:rsidRPr="00D53CB2">
        <w:rPr>
          <w:b/>
          <w:sz w:val="28"/>
          <w:szCs w:val="28"/>
        </w:rPr>
        <w:t xml:space="preserve"> 3.</w:t>
      </w:r>
      <w:r w:rsidRPr="00360C80">
        <w:rPr>
          <w:b/>
          <w:sz w:val="28"/>
          <w:szCs w:val="28"/>
        </w:rPr>
        <w:t xml:space="preserve">1 </w:t>
      </w:r>
      <w:r w:rsidR="002D65E5" w:rsidRPr="00360C80">
        <w:rPr>
          <w:b/>
          <w:sz w:val="28"/>
          <w:szCs w:val="28"/>
        </w:rPr>
        <w:t>Современная банковская система,  ее проблемы и перспективы развития</w:t>
      </w:r>
    </w:p>
    <w:p w:rsidR="0099149D" w:rsidRPr="002D65E5" w:rsidRDefault="0099149D" w:rsidP="001D6465">
      <w:pPr>
        <w:spacing w:line="360" w:lineRule="auto"/>
        <w:ind w:firstLine="709"/>
        <w:jc w:val="both"/>
        <w:rPr>
          <w:sz w:val="28"/>
          <w:szCs w:val="28"/>
        </w:rPr>
      </w:pPr>
    </w:p>
    <w:p w:rsidR="00806C17" w:rsidRPr="00215965" w:rsidRDefault="00806C17" w:rsidP="00215965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  <w:r w:rsidRPr="00215965">
        <w:rPr>
          <w:color w:val="212121"/>
          <w:sz w:val="28"/>
          <w:szCs w:val="28"/>
        </w:rPr>
        <w:t xml:space="preserve">Банковская система РФ в соответствии с Федеральным законом «О банках и банковской деятельности» является двухуровневой. </w:t>
      </w:r>
      <w:r w:rsidRPr="00215965">
        <w:rPr>
          <w:color w:val="000000"/>
          <w:sz w:val="28"/>
          <w:szCs w:val="28"/>
          <w:lang w:eastAsia="ru-RU"/>
        </w:rPr>
        <w:t xml:space="preserve">Она состоит </w:t>
      </w:r>
      <w:proofErr w:type="gramStart"/>
      <w:r w:rsidRPr="00215965">
        <w:rPr>
          <w:color w:val="000000"/>
          <w:sz w:val="28"/>
          <w:szCs w:val="28"/>
          <w:lang w:eastAsia="ru-RU"/>
        </w:rPr>
        <w:t>из</w:t>
      </w:r>
      <w:proofErr w:type="gramEnd"/>
      <w:r w:rsidRPr="00215965">
        <w:rPr>
          <w:color w:val="000000"/>
          <w:sz w:val="28"/>
          <w:szCs w:val="28"/>
          <w:lang w:eastAsia="ru-RU"/>
        </w:rPr>
        <w:t>:</w:t>
      </w:r>
    </w:p>
    <w:p w:rsidR="00806C17" w:rsidRPr="00215965" w:rsidRDefault="00806C17" w:rsidP="00215965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  <w:r w:rsidRPr="00215965">
        <w:rPr>
          <w:color w:val="000000"/>
          <w:sz w:val="28"/>
          <w:szCs w:val="28"/>
          <w:lang w:eastAsia="ru-RU"/>
        </w:rPr>
        <w:t>1 уровень</w:t>
      </w:r>
      <w:r w:rsidR="00215965" w:rsidRPr="00215965">
        <w:rPr>
          <w:color w:val="000000"/>
          <w:sz w:val="28"/>
          <w:szCs w:val="28"/>
          <w:lang w:eastAsia="ru-RU"/>
        </w:rPr>
        <w:t xml:space="preserve"> </w:t>
      </w:r>
      <w:r w:rsidRPr="00215965">
        <w:rPr>
          <w:color w:val="000000"/>
          <w:sz w:val="28"/>
          <w:szCs w:val="28"/>
          <w:lang w:eastAsia="ru-RU"/>
        </w:rPr>
        <w:t>- Центральный Банк Российской Федерации</w:t>
      </w:r>
    </w:p>
    <w:p w:rsidR="00806C17" w:rsidRPr="00215965" w:rsidRDefault="00806C17" w:rsidP="00215965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  <w:r w:rsidRPr="00215965">
        <w:rPr>
          <w:color w:val="000000"/>
          <w:sz w:val="28"/>
          <w:szCs w:val="28"/>
          <w:lang w:eastAsia="ru-RU"/>
        </w:rPr>
        <w:t>2 уровень</w:t>
      </w:r>
      <w:r w:rsidR="00215965" w:rsidRPr="00215965">
        <w:rPr>
          <w:color w:val="000000"/>
          <w:sz w:val="28"/>
          <w:szCs w:val="28"/>
          <w:lang w:eastAsia="ru-RU"/>
        </w:rPr>
        <w:t xml:space="preserve"> </w:t>
      </w:r>
      <w:r w:rsidRPr="00215965">
        <w:rPr>
          <w:color w:val="000000"/>
          <w:sz w:val="28"/>
          <w:szCs w:val="28"/>
          <w:lang w:eastAsia="ru-RU"/>
        </w:rPr>
        <w:t>- Коммерческие банки и другие финансово-кредитные учреждения, осуществляющие отдельные банковские операции</w:t>
      </w:r>
    </w:p>
    <w:p w:rsidR="00806C17" w:rsidRPr="00215965" w:rsidRDefault="00806C17" w:rsidP="00215965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  <w:r w:rsidRPr="00215965">
        <w:rPr>
          <w:color w:val="000000"/>
          <w:sz w:val="28"/>
          <w:szCs w:val="28"/>
          <w:lang w:eastAsia="ru-RU"/>
        </w:rPr>
        <w:t>Таким образом, банковская система России включает Банк России, банки, филиалы и представительства иностранных банков, небанковские кредитные организации, союзы и ассоциации кредитных организаций, банковские группы и холдинги.</w:t>
      </w:r>
    </w:p>
    <w:p w:rsidR="00806C17" w:rsidRPr="00215965" w:rsidRDefault="00806C17" w:rsidP="00215965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  <w:r w:rsidRPr="00215965">
        <w:rPr>
          <w:color w:val="000000"/>
          <w:sz w:val="28"/>
          <w:szCs w:val="28"/>
          <w:lang w:eastAsia="ru-RU"/>
        </w:rPr>
        <w:t>Центральный Банк РФ является главным банком государства. Он независим от государства. Центральный Банк</w:t>
      </w:r>
      <w:r w:rsidR="002D65E5" w:rsidRPr="006274A3">
        <w:rPr>
          <w:color w:val="000000"/>
          <w:sz w:val="28"/>
          <w:szCs w:val="28"/>
          <w:lang w:eastAsia="ru-RU"/>
        </w:rPr>
        <w:t xml:space="preserve"> </w:t>
      </w:r>
      <w:r w:rsidRPr="00215965">
        <w:rPr>
          <w:color w:val="000000"/>
          <w:sz w:val="28"/>
          <w:szCs w:val="28"/>
          <w:lang w:eastAsia="ru-RU"/>
        </w:rPr>
        <w:t>- экономически самостоятельное учреждение. Он осуществляет свои расходы за счет собственных доходов. Основными целями деятельности ЦБ является защита и обеспечение уровня устойчивости рубля, в том числе и его покупательной способности и курса по отношению к иностранным валютам, развитие и укрепление банковской системы, обеспечение эффективного и бесперебойного функционирования системы расчетов. ЦБ разрабатывает и проводит единую государственную денежную политику, монопольно осуществляет эмиссию наличных денег и организует их обращение, устанавливает правила осуществления расчетов, проведения банковских операций, надзор за их деятельностью, осуществляет валютный контроль и другие функции.</w:t>
      </w:r>
    </w:p>
    <w:p w:rsidR="00806C17" w:rsidRPr="00215965" w:rsidRDefault="00806C17" w:rsidP="00215965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  <w:r w:rsidRPr="00215965">
        <w:rPr>
          <w:color w:val="000000"/>
          <w:sz w:val="28"/>
          <w:szCs w:val="28"/>
          <w:lang w:eastAsia="ru-RU"/>
        </w:rPr>
        <w:t xml:space="preserve">Второй уровень банковской системы представлен, прежде всего, широкой сетью коммерческих банков, обеспечивающих кредитно-расчетное обслуживание субъектов хозяйственной жизни. Наряду с коммерческими банками функционируют также специальные банки. К ним относятся </w:t>
      </w:r>
      <w:r w:rsidRPr="00215965">
        <w:rPr>
          <w:color w:val="000000"/>
          <w:sz w:val="28"/>
          <w:szCs w:val="28"/>
          <w:lang w:eastAsia="ru-RU"/>
        </w:rPr>
        <w:lastRenderedPageBreak/>
        <w:t>ипотечные банки, кредитующие под залог недвижимости; земельные банки, занимающиеся кредитованием под залог земельных участков; инвестиционные, осуществляющие операции по выпуску и размещению ценных корпоративных бумаг. Все банки на территории России должны держать обязательные резервы в Банке России и соблюдать экономические нормативы, устанавливаемые Банком России.</w:t>
      </w:r>
    </w:p>
    <w:p w:rsidR="00806C17" w:rsidRPr="00215965" w:rsidRDefault="00806C17" w:rsidP="00215965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  <w:r w:rsidRPr="00215965">
        <w:rPr>
          <w:color w:val="000000"/>
          <w:sz w:val="28"/>
          <w:szCs w:val="28"/>
          <w:lang w:eastAsia="ru-RU"/>
        </w:rPr>
        <w:t>Основными проблемами российской банковской системы сегодня являются:</w:t>
      </w:r>
    </w:p>
    <w:p w:rsidR="00806C17" w:rsidRPr="00215965" w:rsidRDefault="002D65E5" w:rsidP="00215965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1. Н</w:t>
      </w:r>
      <w:r w:rsidR="00806C17" w:rsidRPr="00215965">
        <w:rPr>
          <w:color w:val="000000"/>
          <w:sz w:val="28"/>
          <w:szCs w:val="28"/>
          <w:lang w:eastAsia="ru-RU"/>
        </w:rPr>
        <w:t>изкий уровень банковского капитала;</w:t>
      </w:r>
    </w:p>
    <w:p w:rsidR="00806C17" w:rsidRPr="00215965" w:rsidRDefault="00806C17" w:rsidP="00215965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  <w:r w:rsidRPr="00215965">
        <w:rPr>
          <w:color w:val="000000"/>
          <w:sz w:val="28"/>
          <w:szCs w:val="28"/>
          <w:lang w:eastAsia="ru-RU"/>
        </w:rPr>
        <w:t xml:space="preserve">2. </w:t>
      </w:r>
      <w:r w:rsidR="002D65E5">
        <w:rPr>
          <w:color w:val="000000"/>
          <w:sz w:val="28"/>
          <w:szCs w:val="28"/>
          <w:lang w:eastAsia="ru-RU"/>
        </w:rPr>
        <w:t>З</w:t>
      </w:r>
      <w:r w:rsidRPr="00215965">
        <w:rPr>
          <w:color w:val="000000"/>
          <w:sz w:val="28"/>
          <w:szCs w:val="28"/>
          <w:lang w:eastAsia="ru-RU"/>
        </w:rPr>
        <w:t>начительный объем невозвращенных кредитов, в результате чего существенная часть банковских активов оказалась обесцененной;</w:t>
      </w:r>
    </w:p>
    <w:p w:rsidR="00806C17" w:rsidRPr="00215965" w:rsidRDefault="002D65E5" w:rsidP="00215965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3. В</w:t>
      </w:r>
      <w:r w:rsidR="00806C17" w:rsidRPr="00215965">
        <w:rPr>
          <w:color w:val="000000"/>
          <w:sz w:val="28"/>
          <w:szCs w:val="28"/>
          <w:lang w:eastAsia="ru-RU"/>
        </w:rPr>
        <w:t>ысокая зависимость ряда банков от состояния государственных и местных бюджетов;</w:t>
      </w:r>
    </w:p>
    <w:p w:rsidR="00806C17" w:rsidRPr="00215965" w:rsidRDefault="002D65E5" w:rsidP="00215965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4. Ч</w:t>
      </w:r>
      <w:r w:rsidR="00806C17" w:rsidRPr="00215965">
        <w:rPr>
          <w:color w:val="000000"/>
          <w:sz w:val="28"/>
          <w:szCs w:val="28"/>
          <w:lang w:eastAsia="ru-RU"/>
        </w:rPr>
        <w:t>резмерная концентрация усилий на развитии тех направлений банковской деятельности, которые приносят немедленный, в основном спекулятивный доход, недостаточное внимание к кредитованию реального сектора экономики;</w:t>
      </w:r>
    </w:p>
    <w:p w:rsidR="00806C17" w:rsidRPr="00215965" w:rsidRDefault="002D65E5" w:rsidP="00215965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5. П</w:t>
      </w:r>
      <w:r w:rsidR="00806C17" w:rsidRPr="00215965">
        <w:rPr>
          <w:color w:val="000000"/>
          <w:sz w:val="28"/>
          <w:szCs w:val="28"/>
          <w:lang w:eastAsia="ru-RU"/>
        </w:rPr>
        <w:t>ренебрежение к вопросам освоения перспективных банковских технологий;</w:t>
      </w:r>
    </w:p>
    <w:p w:rsidR="00806C17" w:rsidRPr="00215965" w:rsidRDefault="00806C17" w:rsidP="00215965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  <w:r w:rsidRPr="00215965">
        <w:rPr>
          <w:color w:val="000000"/>
          <w:sz w:val="28"/>
          <w:szCs w:val="28"/>
          <w:lang w:eastAsia="ru-RU"/>
        </w:rPr>
        <w:t xml:space="preserve">6. </w:t>
      </w:r>
      <w:r w:rsidR="002D65E5">
        <w:rPr>
          <w:color w:val="000000"/>
          <w:sz w:val="28"/>
          <w:szCs w:val="28"/>
          <w:lang w:eastAsia="ru-RU"/>
        </w:rPr>
        <w:t>В</w:t>
      </w:r>
      <w:r w:rsidRPr="00215965">
        <w:rPr>
          <w:color w:val="000000"/>
          <w:sz w:val="28"/>
          <w:szCs w:val="28"/>
          <w:lang w:eastAsia="ru-RU"/>
        </w:rPr>
        <w:t>ысокая зависимость банков от их крупных акционеров, являющихся одновременно клиентами банков и участниками их финансово-промышленных групп;</w:t>
      </w:r>
    </w:p>
    <w:p w:rsidR="00806C17" w:rsidRPr="00215965" w:rsidRDefault="002D65E5" w:rsidP="00215965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7. Н</w:t>
      </w:r>
      <w:r w:rsidR="00806C17" w:rsidRPr="00215965">
        <w:rPr>
          <w:color w:val="000000"/>
          <w:sz w:val="28"/>
          <w:szCs w:val="28"/>
          <w:lang w:eastAsia="ru-RU"/>
        </w:rPr>
        <w:t>изкий профессиональный уровень руководящего звена ряда банков, а в отдельных случаях личная заинтересованность банковских менеджеров в проведении операций, нарушающих экономические интересы клиентов и акционеров;</w:t>
      </w:r>
    </w:p>
    <w:p w:rsidR="00806C17" w:rsidRPr="00215965" w:rsidRDefault="002D65E5" w:rsidP="00215965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 xml:space="preserve">8. </w:t>
      </w:r>
      <w:proofErr w:type="spellStart"/>
      <w:r>
        <w:rPr>
          <w:color w:val="000000"/>
          <w:sz w:val="28"/>
          <w:szCs w:val="28"/>
          <w:lang w:eastAsia="ru-RU"/>
        </w:rPr>
        <w:t>П</w:t>
      </w:r>
      <w:r w:rsidR="00806C17" w:rsidRPr="00215965">
        <w:rPr>
          <w:color w:val="000000"/>
          <w:sz w:val="28"/>
          <w:szCs w:val="28"/>
          <w:lang w:eastAsia="ru-RU"/>
        </w:rPr>
        <w:t>олитизированность</w:t>
      </w:r>
      <w:proofErr w:type="spellEnd"/>
      <w:r w:rsidR="00806C17" w:rsidRPr="00215965">
        <w:rPr>
          <w:color w:val="000000"/>
          <w:sz w:val="28"/>
          <w:szCs w:val="28"/>
          <w:lang w:eastAsia="ru-RU"/>
        </w:rPr>
        <w:t xml:space="preserve"> мышления и действий высших руководителей некоторых крупных банков, масштабное использование ими находящихся в их распоряжении ресурсов для решения политических целей, выходящих за пределы собственно банковского дела;</w:t>
      </w:r>
    </w:p>
    <w:p w:rsidR="00806C17" w:rsidRPr="00215965" w:rsidRDefault="002D65E5" w:rsidP="00215965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lastRenderedPageBreak/>
        <w:t>9. Н</w:t>
      </w:r>
      <w:r w:rsidR="00806C17" w:rsidRPr="00215965">
        <w:rPr>
          <w:color w:val="000000"/>
          <w:sz w:val="28"/>
          <w:szCs w:val="28"/>
          <w:lang w:eastAsia="ru-RU"/>
        </w:rPr>
        <w:t>едостаточная жесткость надзорных требований, недостатки действующего законодательства.</w:t>
      </w:r>
    </w:p>
    <w:p w:rsidR="00806C17" w:rsidRPr="009C497F" w:rsidRDefault="00806C17" w:rsidP="009C497F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  <w:r w:rsidRPr="009C497F">
        <w:rPr>
          <w:color w:val="000000"/>
          <w:sz w:val="28"/>
          <w:szCs w:val="28"/>
          <w:lang w:eastAsia="ru-RU"/>
        </w:rPr>
        <w:t>Центральный банк, учитывая состояние российской банковской системы и меру своих возможностей по поддержке кредитных организаций, принял программу реструктуризации банковской системы.</w:t>
      </w:r>
    </w:p>
    <w:p w:rsidR="009C497F" w:rsidRPr="009C497F" w:rsidRDefault="009C497F" w:rsidP="009C497F">
      <w:pPr>
        <w:spacing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  <w:r w:rsidRPr="009C497F">
        <w:rPr>
          <w:color w:val="000000"/>
          <w:sz w:val="28"/>
          <w:szCs w:val="28"/>
          <w:lang w:eastAsia="ru-RU"/>
        </w:rPr>
        <w:t>Перспективная модель банковского сектора должна формироваться как оптимальная система реализации ключевых целей, возложенных на банковскую систему.</w:t>
      </w:r>
      <w:r>
        <w:rPr>
          <w:color w:val="000000"/>
          <w:sz w:val="28"/>
          <w:szCs w:val="28"/>
          <w:lang w:eastAsia="ru-RU"/>
        </w:rPr>
        <w:t xml:space="preserve"> </w:t>
      </w:r>
      <w:r w:rsidRPr="009C497F">
        <w:rPr>
          <w:color w:val="000000"/>
          <w:sz w:val="28"/>
          <w:szCs w:val="28"/>
          <w:lang w:eastAsia="ru-RU"/>
        </w:rPr>
        <w:t>Основными целями дальнейшего развития банковского сектора являются:</w:t>
      </w:r>
    </w:p>
    <w:p w:rsidR="009C497F" w:rsidRPr="009C497F" w:rsidRDefault="009C497F" w:rsidP="009C497F">
      <w:pPr>
        <w:numPr>
          <w:ilvl w:val="0"/>
          <w:numId w:val="6"/>
        </w:numPr>
        <w:spacing w:line="360" w:lineRule="auto"/>
        <w:ind w:left="0" w:firstLine="709"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У</w:t>
      </w:r>
      <w:r w:rsidRPr="009C497F">
        <w:rPr>
          <w:color w:val="000000"/>
          <w:sz w:val="28"/>
          <w:szCs w:val="28"/>
          <w:lang w:eastAsia="ru-RU"/>
        </w:rPr>
        <w:t>крепление устойчивости банковского сектора, исключающее возможность возникновения системных банковских кризисов;</w:t>
      </w:r>
    </w:p>
    <w:p w:rsidR="009C497F" w:rsidRPr="009C497F" w:rsidRDefault="009C497F" w:rsidP="009C497F">
      <w:pPr>
        <w:numPr>
          <w:ilvl w:val="0"/>
          <w:numId w:val="6"/>
        </w:numPr>
        <w:spacing w:line="360" w:lineRule="auto"/>
        <w:ind w:left="0" w:firstLine="709"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П</w:t>
      </w:r>
      <w:r w:rsidRPr="009C497F">
        <w:rPr>
          <w:color w:val="000000"/>
          <w:sz w:val="28"/>
          <w:szCs w:val="28"/>
          <w:lang w:eastAsia="ru-RU"/>
        </w:rPr>
        <w:t xml:space="preserve">овышение качества осуществления банковским сектором функций по аккумулированию денежных средств населения, предприятий и их трансформации в кредиты и инвестиции; </w:t>
      </w:r>
    </w:p>
    <w:p w:rsidR="009C497F" w:rsidRPr="009C497F" w:rsidRDefault="009C497F" w:rsidP="009C497F">
      <w:pPr>
        <w:numPr>
          <w:ilvl w:val="0"/>
          <w:numId w:val="6"/>
        </w:numPr>
        <w:spacing w:line="360" w:lineRule="auto"/>
        <w:ind w:left="0" w:firstLine="709"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У</w:t>
      </w:r>
      <w:r w:rsidRPr="009C497F">
        <w:rPr>
          <w:color w:val="000000"/>
          <w:sz w:val="28"/>
          <w:szCs w:val="28"/>
          <w:lang w:eastAsia="ru-RU"/>
        </w:rPr>
        <w:t>крепление доверия к российскому банковскому сектору со стороны инвесторов, кредиторов и вкладчиков, в первую очередь населения;</w:t>
      </w:r>
    </w:p>
    <w:p w:rsidR="009C497F" w:rsidRPr="009C497F" w:rsidRDefault="009C497F" w:rsidP="009C497F">
      <w:pPr>
        <w:numPr>
          <w:ilvl w:val="0"/>
          <w:numId w:val="6"/>
        </w:numPr>
        <w:spacing w:line="360" w:lineRule="auto"/>
        <w:ind w:left="0" w:firstLine="709"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У</w:t>
      </w:r>
      <w:r w:rsidRPr="009C497F">
        <w:rPr>
          <w:color w:val="000000"/>
          <w:sz w:val="28"/>
          <w:szCs w:val="28"/>
          <w:lang w:eastAsia="ru-RU"/>
        </w:rPr>
        <w:t xml:space="preserve">силение защиты интересов вкладчиков и других кредиторов банков; </w:t>
      </w:r>
    </w:p>
    <w:p w:rsidR="009C497F" w:rsidRPr="009C497F" w:rsidRDefault="009C497F" w:rsidP="009C497F">
      <w:pPr>
        <w:numPr>
          <w:ilvl w:val="0"/>
          <w:numId w:val="6"/>
        </w:numPr>
        <w:spacing w:line="360" w:lineRule="auto"/>
        <w:ind w:left="0" w:firstLine="709"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П</w:t>
      </w:r>
      <w:r w:rsidRPr="009C497F">
        <w:rPr>
          <w:color w:val="000000"/>
          <w:sz w:val="28"/>
          <w:szCs w:val="28"/>
          <w:lang w:eastAsia="ru-RU"/>
        </w:rPr>
        <w:t xml:space="preserve">редотвращение использования кредитных организаций в недобросовестной коммерческой деятельности. </w:t>
      </w:r>
    </w:p>
    <w:p w:rsidR="009C497F" w:rsidRPr="009C497F" w:rsidRDefault="009C497F" w:rsidP="009C497F">
      <w:pPr>
        <w:spacing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  <w:proofErr w:type="gramStart"/>
      <w:r w:rsidRPr="009C497F">
        <w:rPr>
          <w:color w:val="000000"/>
          <w:sz w:val="28"/>
          <w:szCs w:val="28"/>
          <w:lang w:eastAsia="ru-RU"/>
        </w:rPr>
        <w:t xml:space="preserve">Практическими задачами, решение которых будет способствовать достижению намеченных целей развития банковской системы, являются: укрепление финансового состояния действующих кредитных организаций и выведение с рынка банковских услуг нежизнеспособных кредитных организаций, повышение уровня капитализации кредитных организаций и качества капитала, расширение деятельности по привлечению средств населения и предприятий, а также усиление взаимодействия банков с реальным сектором экономики, развитие конкурентных начал в деятельности кредитных организаций. </w:t>
      </w:r>
      <w:proofErr w:type="gramEnd"/>
    </w:p>
    <w:p w:rsidR="009C497F" w:rsidRPr="009C497F" w:rsidRDefault="009C497F" w:rsidP="009C497F">
      <w:pPr>
        <w:spacing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  <w:r w:rsidRPr="009C497F">
        <w:rPr>
          <w:color w:val="000000"/>
          <w:sz w:val="28"/>
          <w:szCs w:val="28"/>
          <w:lang w:eastAsia="ru-RU"/>
        </w:rPr>
        <w:lastRenderedPageBreak/>
        <w:t>Основным результатом развития банковской системы РФ должно явиться существенное повышение ее надежности. Одновременно предполагается повышение ее функциональной роли в экономике России, постепенное приближение параметров российского банковского сектора к показателям деятельности банковских систем стран - лидеров по уровню экономического развития из группы стран с переходной экономикой. Прогнозируется, что соотношение активов банковского сектора и ВВП может составить 45 - 50%, капитала банковского сектора и ВВП - 5 - 6%, кредитов, предоставленных реальному сектору экономики, и ВВП - 18 - 20%.</w:t>
      </w:r>
    </w:p>
    <w:p w:rsidR="009C497F" w:rsidRPr="009C497F" w:rsidRDefault="009C497F" w:rsidP="009C497F">
      <w:pPr>
        <w:spacing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  <w:proofErr w:type="gramStart"/>
      <w:r w:rsidRPr="009C497F">
        <w:rPr>
          <w:color w:val="000000"/>
          <w:sz w:val="28"/>
          <w:szCs w:val="28"/>
          <w:lang w:eastAsia="ru-RU"/>
        </w:rPr>
        <w:t>Достижение целей развития банковского сектора, динамика количественных параметров во многом зависят от общих темпов и характера экономического развития и структурных преобразований в российской экономике по таким, ключевым для банковского сектора показателям, как реальный объем и структура ВВП, динамика инфляции, валютного курса и рыночных процентных ставок, уровень монетизации экономики, сокращение доли бартерных сделок, не денежных и наличных форм расчетов, а также</w:t>
      </w:r>
      <w:proofErr w:type="gramEnd"/>
      <w:r w:rsidRPr="009C497F">
        <w:rPr>
          <w:color w:val="000000"/>
          <w:sz w:val="28"/>
          <w:szCs w:val="28"/>
          <w:lang w:eastAsia="ru-RU"/>
        </w:rPr>
        <w:t xml:space="preserve"> от своевременности внесения изменений и дополнений в законодательство и их практической реализации.</w:t>
      </w:r>
    </w:p>
    <w:p w:rsidR="009C497F" w:rsidRPr="009C497F" w:rsidRDefault="009C497F" w:rsidP="009C497F">
      <w:pPr>
        <w:spacing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  <w:r w:rsidRPr="009C497F">
        <w:rPr>
          <w:color w:val="000000"/>
          <w:sz w:val="28"/>
          <w:szCs w:val="28"/>
          <w:lang w:eastAsia="ru-RU"/>
        </w:rPr>
        <w:t xml:space="preserve">В соответствии с оптимальным сценарием развития — сценарием прорыва — ожидаются следующие качественные изменения в период до 2020 года: </w:t>
      </w:r>
    </w:p>
    <w:p w:rsidR="009C497F" w:rsidRPr="009C497F" w:rsidRDefault="009C497F" w:rsidP="009C497F">
      <w:pPr>
        <w:numPr>
          <w:ilvl w:val="0"/>
          <w:numId w:val="7"/>
        </w:numPr>
        <w:spacing w:line="360" w:lineRule="auto"/>
        <w:ind w:left="0" w:firstLine="709"/>
        <w:jc w:val="both"/>
        <w:rPr>
          <w:color w:val="000000"/>
          <w:sz w:val="28"/>
          <w:szCs w:val="28"/>
          <w:lang w:eastAsia="ru-RU"/>
        </w:rPr>
      </w:pPr>
      <w:r w:rsidRPr="009C497F">
        <w:rPr>
          <w:color w:val="000000"/>
          <w:sz w:val="28"/>
          <w:szCs w:val="28"/>
          <w:lang w:eastAsia="ru-RU"/>
        </w:rPr>
        <w:t>Решение проблем с привлечением долгосрочных источников финансирования банковского сектора, что должно стать одним из главных «прорывов» оптимального сценария. Это предполагает аккумуляцию в рамках банковской системы 60-70% внутренних сбережений, что позволит финансировать обновление инфраструктуры, повысить долю банковских кредитов в инвестициях.</w:t>
      </w:r>
    </w:p>
    <w:p w:rsidR="009C497F" w:rsidRPr="009C497F" w:rsidRDefault="009C497F" w:rsidP="009C497F">
      <w:pPr>
        <w:numPr>
          <w:ilvl w:val="0"/>
          <w:numId w:val="7"/>
        </w:numPr>
        <w:spacing w:line="360" w:lineRule="auto"/>
        <w:ind w:left="0" w:firstLine="709"/>
        <w:jc w:val="both"/>
        <w:rPr>
          <w:color w:val="000000"/>
          <w:sz w:val="28"/>
          <w:szCs w:val="28"/>
          <w:lang w:eastAsia="ru-RU"/>
        </w:rPr>
      </w:pPr>
      <w:r w:rsidRPr="009C497F">
        <w:rPr>
          <w:color w:val="000000"/>
          <w:sz w:val="28"/>
          <w:szCs w:val="28"/>
          <w:lang w:eastAsia="ru-RU"/>
        </w:rPr>
        <w:t xml:space="preserve">Повышение эффективности регулирования и надзора, что необходимо для своевременного выявления факторов риска и смягчения </w:t>
      </w:r>
      <w:r w:rsidRPr="009C497F">
        <w:rPr>
          <w:color w:val="000000"/>
          <w:sz w:val="28"/>
          <w:szCs w:val="28"/>
          <w:lang w:eastAsia="ru-RU"/>
        </w:rPr>
        <w:lastRenderedPageBreak/>
        <w:t>последствий внешних и внутренних шоков. Только в таких условиях возможно создание мощных банков, контролируемых российским капиталом.</w:t>
      </w:r>
    </w:p>
    <w:p w:rsidR="009C497F" w:rsidRPr="009C497F" w:rsidRDefault="009C497F" w:rsidP="009C497F">
      <w:pPr>
        <w:numPr>
          <w:ilvl w:val="0"/>
          <w:numId w:val="7"/>
        </w:numPr>
        <w:spacing w:line="360" w:lineRule="auto"/>
        <w:ind w:left="0" w:firstLine="709"/>
        <w:jc w:val="both"/>
        <w:rPr>
          <w:color w:val="000000"/>
          <w:sz w:val="28"/>
          <w:szCs w:val="28"/>
          <w:lang w:eastAsia="ru-RU"/>
        </w:rPr>
      </w:pPr>
      <w:r w:rsidRPr="009C497F">
        <w:rPr>
          <w:color w:val="000000"/>
          <w:sz w:val="28"/>
          <w:szCs w:val="28"/>
          <w:lang w:eastAsia="ru-RU"/>
        </w:rPr>
        <w:t>Снижение рисков потери ликвидности как следствие доступности долгосрочного фондирования и развития механизмов краткосрочного рефинансирования;</w:t>
      </w:r>
    </w:p>
    <w:p w:rsidR="009C497F" w:rsidRPr="009C497F" w:rsidRDefault="009C497F" w:rsidP="009C497F">
      <w:pPr>
        <w:numPr>
          <w:ilvl w:val="0"/>
          <w:numId w:val="7"/>
        </w:numPr>
        <w:spacing w:line="360" w:lineRule="auto"/>
        <w:ind w:left="0" w:firstLine="709"/>
        <w:jc w:val="both"/>
        <w:rPr>
          <w:color w:val="000000"/>
          <w:sz w:val="28"/>
          <w:szCs w:val="28"/>
          <w:lang w:eastAsia="ru-RU"/>
        </w:rPr>
      </w:pPr>
      <w:r w:rsidRPr="009C497F">
        <w:rPr>
          <w:color w:val="000000"/>
          <w:sz w:val="28"/>
          <w:szCs w:val="28"/>
          <w:lang w:eastAsia="ru-RU"/>
        </w:rPr>
        <w:t>Стабилизацию достаточности капитала на умеренно высоком уровне. Капитал, с одной стороны, должен соответствовать принимаемым рискам, с другой — обеспечивать экспансию российских банков с максимальным кредитным плечом.</w:t>
      </w:r>
    </w:p>
    <w:p w:rsidR="009C497F" w:rsidRPr="009C497F" w:rsidRDefault="009C497F" w:rsidP="009C497F">
      <w:pPr>
        <w:numPr>
          <w:ilvl w:val="0"/>
          <w:numId w:val="7"/>
        </w:numPr>
        <w:spacing w:line="360" w:lineRule="auto"/>
        <w:ind w:left="0" w:firstLine="709"/>
        <w:jc w:val="both"/>
        <w:rPr>
          <w:color w:val="000000"/>
          <w:sz w:val="28"/>
          <w:szCs w:val="28"/>
          <w:lang w:eastAsia="ru-RU"/>
        </w:rPr>
      </w:pPr>
      <w:r w:rsidRPr="009C497F">
        <w:rPr>
          <w:color w:val="000000"/>
          <w:sz w:val="28"/>
          <w:szCs w:val="28"/>
          <w:lang w:eastAsia="ru-RU"/>
        </w:rPr>
        <w:t>Падение прибыльности операций как результат роста конкуренции в банковском секторе. Отчасти падение процентной маржи банки смогут компенсировать за счет снижения доли административных и управленческих расходов.</w:t>
      </w:r>
    </w:p>
    <w:p w:rsidR="009C497F" w:rsidRPr="009C497F" w:rsidRDefault="009C497F" w:rsidP="009C497F">
      <w:pPr>
        <w:numPr>
          <w:ilvl w:val="0"/>
          <w:numId w:val="7"/>
        </w:numPr>
        <w:spacing w:line="360" w:lineRule="auto"/>
        <w:ind w:left="0" w:firstLine="709"/>
        <w:jc w:val="both"/>
        <w:rPr>
          <w:color w:val="000000"/>
          <w:sz w:val="28"/>
          <w:szCs w:val="28"/>
          <w:lang w:eastAsia="ru-RU"/>
        </w:rPr>
      </w:pPr>
      <w:r w:rsidRPr="009C497F">
        <w:rPr>
          <w:color w:val="000000"/>
          <w:sz w:val="28"/>
          <w:szCs w:val="28"/>
          <w:lang w:eastAsia="ru-RU"/>
        </w:rPr>
        <w:t>Несущественное ухудшение качества активов, неизбежное при кратном росте емкости банковской системы и повышении доступности банковских услуг.</w:t>
      </w:r>
    </w:p>
    <w:p w:rsidR="009C497F" w:rsidRPr="009C497F" w:rsidRDefault="009C497F" w:rsidP="009C497F">
      <w:pPr>
        <w:spacing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  <w:r w:rsidRPr="009C497F">
        <w:rPr>
          <w:color w:val="000000"/>
          <w:sz w:val="28"/>
          <w:szCs w:val="28"/>
          <w:lang w:eastAsia="ru-RU"/>
        </w:rPr>
        <w:t>Оптимальный сценарий предполагает переход к более сбалансированной модели банковского сектора, базирующейся на долгосрочных ресурсах. Динамика основных показателей банковской системы России в период 2010-2015 годов представлена в таблице 1.</w:t>
      </w:r>
    </w:p>
    <w:p w:rsidR="009C497F" w:rsidRPr="009C497F" w:rsidRDefault="009C497F" w:rsidP="009C497F">
      <w:pPr>
        <w:spacing w:before="100" w:beforeAutospacing="1" w:after="100" w:afterAutospacing="1"/>
        <w:jc w:val="right"/>
        <w:rPr>
          <w:color w:val="000000"/>
          <w:sz w:val="28"/>
          <w:szCs w:val="28"/>
          <w:lang w:eastAsia="ru-RU"/>
        </w:rPr>
      </w:pPr>
      <w:r w:rsidRPr="009C497F">
        <w:rPr>
          <w:color w:val="000000"/>
          <w:sz w:val="28"/>
          <w:szCs w:val="28"/>
          <w:lang w:eastAsia="ru-RU"/>
        </w:rPr>
        <w:t>Таблица 1</w:t>
      </w:r>
    </w:p>
    <w:p w:rsidR="009C497F" w:rsidRPr="009C497F" w:rsidRDefault="009C497F" w:rsidP="009C497F">
      <w:pPr>
        <w:spacing w:before="100" w:beforeAutospacing="1" w:after="100" w:afterAutospacing="1"/>
        <w:jc w:val="center"/>
        <w:rPr>
          <w:color w:val="000000"/>
          <w:sz w:val="28"/>
          <w:szCs w:val="28"/>
          <w:lang w:eastAsia="ru-RU"/>
        </w:rPr>
      </w:pPr>
      <w:r w:rsidRPr="009C497F">
        <w:rPr>
          <w:color w:val="000000"/>
          <w:sz w:val="28"/>
          <w:szCs w:val="28"/>
          <w:lang w:eastAsia="ru-RU"/>
        </w:rPr>
        <w:t>Динамика основных показателей банковской системы России в период 2010-2015 годов</w:t>
      </w:r>
      <w:proofErr w:type="gramStart"/>
      <w:r w:rsidRPr="009C497F">
        <w:rPr>
          <w:color w:val="000000"/>
          <w:sz w:val="28"/>
          <w:szCs w:val="28"/>
          <w:lang w:eastAsia="ru-RU"/>
        </w:rPr>
        <w:t>.</w:t>
      </w:r>
      <w:proofErr w:type="gramEnd"/>
      <w:r w:rsidRPr="009C497F">
        <w:rPr>
          <w:color w:val="000000"/>
          <w:sz w:val="28"/>
          <w:szCs w:val="28"/>
          <w:lang w:eastAsia="ru-RU"/>
        </w:rPr>
        <w:t xml:space="preserve"> (</w:t>
      </w:r>
      <w:proofErr w:type="gramStart"/>
      <w:r w:rsidRPr="009C497F">
        <w:rPr>
          <w:color w:val="000000"/>
          <w:sz w:val="28"/>
          <w:szCs w:val="28"/>
          <w:lang w:eastAsia="ru-RU"/>
        </w:rPr>
        <w:t>т</w:t>
      </w:r>
      <w:proofErr w:type="gramEnd"/>
      <w:r w:rsidRPr="009C497F">
        <w:rPr>
          <w:color w:val="000000"/>
          <w:sz w:val="28"/>
          <w:szCs w:val="28"/>
          <w:lang w:eastAsia="ru-RU"/>
        </w:rPr>
        <w:t xml:space="preserve">рлн. руб.) </w:t>
      </w:r>
      <w:r w:rsidRPr="009C497F">
        <w:rPr>
          <w:color w:val="000000"/>
          <w:sz w:val="28"/>
          <w:szCs w:val="28"/>
          <w:vertAlign w:val="superscript"/>
          <w:lang w:eastAsia="ru-RU"/>
        </w:rPr>
        <w:t>40</w:t>
      </w:r>
    </w:p>
    <w:tbl>
      <w:tblPr>
        <w:tblW w:w="9585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3217"/>
        <w:gridCol w:w="934"/>
        <w:gridCol w:w="934"/>
        <w:gridCol w:w="934"/>
        <w:gridCol w:w="934"/>
        <w:gridCol w:w="934"/>
        <w:gridCol w:w="1698"/>
      </w:tblGrid>
      <w:tr w:rsidR="009C497F" w:rsidRPr="009C497F" w:rsidTr="008E119D">
        <w:trPr>
          <w:tblCellSpacing w:w="0" w:type="dxa"/>
        </w:trPr>
        <w:tc>
          <w:tcPr>
            <w:tcW w:w="3705" w:type="dxa"/>
            <w:hideMark/>
          </w:tcPr>
          <w:p w:rsidR="009C497F" w:rsidRPr="009C497F" w:rsidRDefault="009C497F" w:rsidP="008E119D">
            <w:pPr>
              <w:spacing w:before="100" w:beforeAutospacing="1" w:after="100" w:afterAutospacing="1"/>
              <w:rPr>
                <w:color w:val="000000"/>
                <w:sz w:val="28"/>
                <w:szCs w:val="28"/>
                <w:lang w:eastAsia="ru-RU"/>
              </w:rPr>
            </w:pPr>
            <w:r w:rsidRPr="009C497F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35" w:type="dxa"/>
            <w:hideMark/>
          </w:tcPr>
          <w:p w:rsidR="009C497F" w:rsidRPr="009C497F" w:rsidRDefault="009C497F" w:rsidP="008E119D">
            <w:pPr>
              <w:spacing w:before="100" w:beforeAutospacing="1" w:after="100" w:afterAutospacing="1"/>
              <w:rPr>
                <w:color w:val="000000"/>
                <w:sz w:val="28"/>
                <w:szCs w:val="28"/>
                <w:lang w:eastAsia="ru-RU"/>
              </w:rPr>
            </w:pPr>
            <w:r w:rsidRPr="009C497F">
              <w:rPr>
                <w:color w:val="000000"/>
                <w:sz w:val="28"/>
                <w:szCs w:val="28"/>
                <w:lang w:eastAsia="ru-RU"/>
              </w:rPr>
              <w:t>2010</w:t>
            </w:r>
          </w:p>
        </w:tc>
        <w:tc>
          <w:tcPr>
            <w:tcW w:w="735" w:type="dxa"/>
            <w:hideMark/>
          </w:tcPr>
          <w:p w:rsidR="009C497F" w:rsidRPr="009C497F" w:rsidRDefault="009C497F" w:rsidP="008E119D">
            <w:pPr>
              <w:spacing w:before="100" w:beforeAutospacing="1" w:after="100" w:afterAutospacing="1"/>
              <w:rPr>
                <w:color w:val="000000"/>
                <w:sz w:val="28"/>
                <w:szCs w:val="28"/>
                <w:lang w:eastAsia="ru-RU"/>
              </w:rPr>
            </w:pPr>
            <w:r w:rsidRPr="009C497F">
              <w:rPr>
                <w:color w:val="000000"/>
                <w:sz w:val="28"/>
                <w:szCs w:val="28"/>
                <w:lang w:eastAsia="ru-RU"/>
              </w:rPr>
              <w:t>2011</w:t>
            </w:r>
          </w:p>
        </w:tc>
        <w:tc>
          <w:tcPr>
            <w:tcW w:w="735" w:type="dxa"/>
            <w:hideMark/>
          </w:tcPr>
          <w:p w:rsidR="009C497F" w:rsidRPr="009C497F" w:rsidRDefault="009C497F" w:rsidP="008E119D">
            <w:pPr>
              <w:spacing w:before="100" w:beforeAutospacing="1" w:after="100" w:afterAutospacing="1"/>
              <w:rPr>
                <w:color w:val="000000"/>
                <w:sz w:val="28"/>
                <w:szCs w:val="28"/>
                <w:lang w:eastAsia="ru-RU"/>
              </w:rPr>
            </w:pPr>
            <w:r w:rsidRPr="009C497F">
              <w:rPr>
                <w:color w:val="000000"/>
                <w:sz w:val="28"/>
                <w:szCs w:val="28"/>
                <w:lang w:eastAsia="ru-RU"/>
              </w:rPr>
              <w:t>2012</w:t>
            </w:r>
          </w:p>
        </w:tc>
        <w:tc>
          <w:tcPr>
            <w:tcW w:w="735" w:type="dxa"/>
            <w:hideMark/>
          </w:tcPr>
          <w:p w:rsidR="009C497F" w:rsidRPr="009C497F" w:rsidRDefault="009C497F" w:rsidP="008E119D">
            <w:pPr>
              <w:spacing w:before="100" w:beforeAutospacing="1" w:after="100" w:afterAutospacing="1"/>
              <w:rPr>
                <w:color w:val="000000"/>
                <w:sz w:val="28"/>
                <w:szCs w:val="28"/>
                <w:lang w:eastAsia="ru-RU"/>
              </w:rPr>
            </w:pPr>
            <w:r w:rsidRPr="009C497F">
              <w:rPr>
                <w:color w:val="000000"/>
                <w:sz w:val="28"/>
                <w:szCs w:val="28"/>
                <w:lang w:eastAsia="ru-RU"/>
              </w:rPr>
              <w:t>2013</w:t>
            </w:r>
          </w:p>
        </w:tc>
        <w:tc>
          <w:tcPr>
            <w:tcW w:w="735" w:type="dxa"/>
            <w:hideMark/>
          </w:tcPr>
          <w:p w:rsidR="009C497F" w:rsidRPr="009C497F" w:rsidRDefault="009C497F" w:rsidP="008E119D">
            <w:pPr>
              <w:spacing w:before="100" w:beforeAutospacing="1" w:after="100" w:afterAutospacing="1"/>
              <w:rPr>
                <w:color w:val="000000"/>
                <w:sz w:val="28"/>
                <w:szCs w:val="28"/>
                <w:lang w:eastAsia="ru-RU"/>
              </w:rPr>
            </w:pPr>
            <w:r w:rsidRPr="009C497F">
              <w:rPr>
                <w:color w:val="000000"/>
                <w:sz w:val="28"/>
                <w:szCs w:val="28"/>
                <w:lang w:eastAsia="ru-RU"/>
              </w:rPr>
              <w:t>2014</w:t>
            </w:r>
          </w:p>
        </w:tc>
        <w:tc>
          <w:tcPr>
            <w:tcW w:w="735" w:type="dxa"/>
            <w:hideMark/>
          </w:tcPr>
          <w:p w:rsidR="009C497F" w:rsidRPr="009C497F" w:rsidRDefault="009C497F" w:rsidP="008E119D">
            <w:pPr>
              <w:spacing w:before="100" w:beforeAutospacing="1" w:after="100" w:afterAutospacing="1"/>
              <w:rPr>
                <w:color w:val="000000"/>
                <w:sz w:val="28"/>
                <w:szCs w:val="28"/>
                <w:lang w:eastAsia="ru-RU"/>
              </w:rPr>
            </w:pPr>
            <w:r w:rsidRPr="009C497F">
              <w:rPr>
                <w:color w:val="000000"/>
                <w:sz w:val="28"/>
                <w:szCs w:val="28"/>
                <w:lang w:eastAsia="ru-RU"/>
              </w:rPr>
              <w:t>2015</w:t>
            </w:r>
          </w:p>
        </w:tc>
      </w:tr>
      <w:tr w:rsidR="009C497F" w:rsidRPr="009C497F" w:rsidTr="008E119D">
        <w:trPr>
          <w:tblCellSpacing w:w="0" w:type="dxa"/>
        </w:trPr>
        <w:tc>
          <w:tcPr>
            <w:tcW w:w="3705" w:type="dxa"/>
            <w:hideMark/>
          </w:tcPr>
          <w:p w:rsidR="009C497F" w:rsidRPr="009C497F" w:rsidRDefault="009C497F" w:rsidP="008E119D">
            <w:pPr>
              <w:spacing w:before="100" w:beforeAutospacing="1" w:after="100" w:afterAutospacing="1"/>
              <w:rPr>
                <w:color w:val="000000"/>
                <w:sz w:val="28"/>
                <w:szCs w:val="28"/>
                <w:lang w:eastAsia="ru-RU"/>
              </w:rPr>
            </w:pPr>
            <w:r w:rsidRPr="009C497F">
              <w:rPr>
                <w:color w:val="000000"/>
                <w:sz w:val="28"/>
                <w:szCs w:val="28"/>
                <w:lang w:eastAsia="ru-RU"/>
              </w:rPr>
              <w:t>Совокупные активы</w:t>
            </w:r>
          </w:p>
        </w:tc>
        <w:tc>
          <w:tcPr>
            <w:tcW w:w="735" w:type="dxa"/>
            <w:hideMark/>
          </w:tcPr>
          <w:p w:rsidR="009C497F" w:rsidRPr="009C497F" w:rsidRDefault="009C497F" w:rsidP="008E119D">
            <w:pPr>
              <w:spacing w:before="100" w:beforeAutospacing="1" w:after="100" w:afterAutospacing="1"/>
              <w:rPr>
                <w:color w:val="000000"/>
                <w:sz w:val="28"/>
                <w:szCs w:val="28"/>
                <w:lang w:eastAsia="ru-RU"/>
              </w:rPr>
            </w:pPr>
            <w:r w:rsidRPr="009C497F">
              <w:rPr>
                <w:color w:val="000000"/>
                <w:sz w:val="28"/>
                <w:szCs w:val="28"/>
                <w:lang w:eastAsia="ru-RU"/>
              </w:rPr>
              <w:t>29,4</w:t>
            </w:r>
          </w:p>
        </w:tc>
        <w:tc>
          <w:tcPr>
            <w:tcW w:w="735" w:type="dxa"/>
            <w:hideMark/>
          </w:tcPr>
          <w:p w:rsidR="009C497F" w:rsidRPr="009C497F" w:rsidRDefault="009C497F" w:rsidP="008E119D">
            <w:pPr>
              <w:spacing w:before="100" w:beforeAutospacing="1" w:after="100" w:afterAutospacing="1"/>
              <w:rPr>
                <w:color w:val="000000"/>
                <w:sz w:val="28"/>
                <w:szCs w:val="28"/>
                <w:lang w:eastAsia="ru-RU"/>
              </w:rPr>
            </w:pPr>
            <w:r w:rsidRPr="009C497F">
              <w:rPr>
                <w:color w:val="000000"/>
                <w:sz w:val="28"/>
                <w:szCs w:val="28"/>
                <w:lang w:eastAsia="ru-RU"/>
              </w:rPr>
              <w:t>31,3</w:t>
            </w:r>
          </w:p>
        </w:tc>
        <w:tc>
          <w:tcPr>
            <w:tcW w:w="735" w:type="dxa"/>
            <w:hideMark/>
          </w:tcPr>
          <w:p w:rsidR="009C497F" w:rsidRPr="009C497F" w:rsidRDefault="009C497F" w:rsidP="008E119D">
            <w:pPr>
              <w:spacing w:before="100" w:beforeAutospacing="1" w:after="100" w:afterAutospacing="1"/>
              <w:rPr>
                <w:color w:val="000000"/>
                <w:sz w:val="28"/>
                <w:szCs w:val="28"/>
                <w:lang w:eastAsia="ru-RU"/>
              </w:rPr>
            </w:pPr>
            <w:r w:rsidRPr="009C497F">
              <w:rPr>
                <w:color w:val="000000"/>
                <w:sz w:val="28"/>
                <w:szCs w:val="28"/>
                <w:lang w:eastAsia="ru-RU"/>
              </w:rPr>
              <w:t>38,7</w:t>
            </w:r>
          </w:p>
        </w:tc>
        <w:tc>
          <w:tcPr>
            <w:tcW w:w="735" w:type="dxa"/>
            <w:hideMark/>
          </w:tcPr>
          <w:p w:rsidR="009C497F" w:rsidRPr="009C497F" w:rsidRDefault="009C497F" w:rsidP="008E119D">
            <w:pPr>
              <w:spacing w:before="100" w:beforeAutospacing="1" w:after="100" w:afterAutospacing="1"/>
              <w:rPr>
                <w:color w:val="000000"/>
                <w:sz w:val="28"/>
                <w:szCs w:val="28"/>
                <w:lang w:eastAsia="ru-RU"/>
              </w:rPr>
            </w:pPr>
            <w:r w:rsidRPr="009C497F">
              <w:rPr>
                <w:color w:val="000000"/>
                <w:sz w:val="28"/>
                <w:szCs w:val="28"/>
                <w:lang w:eastAsia="ru-RU"/>
              </w:rPr>
              <w:t>44,8</w:t>
            </w:r>
          </w:p>
        </w:tc>
        <w:tc>
          <w:tcPr>
            <w:tcW w:w="735" w:type="dxa"/>
            <w:hideMark/>
          </w:tcPr>
          <w:p w:rsidR="009C497F" w:rsidRPr="009C497F" w:rsidRDefault="009C497F" w:rsidP="008E119D">
            <w:pPr>
              <w:spacing w:before="100" w:beforeAutospacing="1" w:after="100" w:afterAutospacing="1"/>
              <w:rPr>
                <w:color w:val="000000"/>
                <w:sz w:val="28"/>
                <w:szCs w:val="28"/>
                <w:lang w:eastAsia="ru-RU"/>
              </w:rPr>
            </w:pPr>
            <w:r w:rsidRPr="009C497F">
              <w:rPr>
                <w:color w:val="000000"/>
                <w:sz w:val="28"/>
                <w:szCs w:val="28"/>
                <w:lang w:eastAsia="ru-RU"/>
              </w:rPr>
              <w:t>52,6</w:t>
            </w:r>
          </w:p>
        </w:tc>
        <w:tc>
          <w:tcPr>
            <w:tcW w:w="735" w:type="dxa"/>
            <w:hideMark/>
          </w:tcPr>
          <w:p w:rsidR="009C497F" w:rsidRPr="009C497F" w:rsidRDefault="009C497F" w:rsidP="008E119D">
            <w:pPr>
              <w:spacing w:before="100" w:beforeAutospacing="1" w:after="100" w:afterAutospacing="1"/>
              <w:rPr>
                <w:color w:val="000000"/>
                <w:sz w:val="28"/>
                <w:szCs w:val="28"/>
                <w:lang w:eastAsia="ru-RU"/>
              </w:rPr>
            </w:pPr>
            <w:r w:rsidRPr="009C497F">
              <w:rPr>
                <w:color w:val="000000"/>
                <w:sz w:val="28"/>
                <w:szCs w:val="28"/>
                <w:lang w:eastAsia="ru-RU"/>
              </w:rPr>
              <w:t>60,1</w:t>
            </w:r>
          </w:p>
        </w:tc>
      </w:tr>
      <w:tr w:rsidR="009C497F" w:rsidRPr="009C497F" w:rsidTr="008E119D">
        <w:trPr>
          <w:tblCellSpacing w:w="0" w:type="dxa"/>
        </w:trPr>
        <w:tc>
          <w:tcPr>
            <w:tcW w:w="3705" w:type="dxa"/>
            <w:hideMark/>
          </w:tcPr>
          <w:p w:rsidR="009C497F" w:rsidRPr="009C497F" w:rsidRDefault="009C497F" w:rsidP="008E119D">
            <w:pPr>
              <w:spacing w:before="100" w:beforeAutospacing="1" w:after="100" w:afterAutospacing="1"/>
              <w:rPr>
                <w:color w:val="000000"/>
                <w:sz w:val="28"/>
                <w:szCs w:val="28"/>
                <w:lang w:eastAsia="ru-RU"/>
              </w:rPr>
            </w:pPr>
            <w:r w:rsidRPr="009C497F">
              <w:rPr>
                <w:color w:val="000000"/>
                <w:sz w:val="28"/>
                <w:szCs w:val="28"/>
                <w:lang w:eastAsia="ru-RU"/>
              </w:rPr>
              <w:t>Кредитный портфель</w:t>
            </w:r>
          </w:p>
        </w:tc>
        <w:tc>
          <w:tcPr>
            <w:tcW w:w="735" w:type="dxa"/>
            <w:hideMark/>
          </w:tcPr>
          <w:p w:rsidR="009C497F" w:rsidRPr="009C497F" w:rsidRDefault="009C497F" w:rsidP="008E119D">
            <w:pPr>
              <w:spacing w:before="100" w:beforeAutospacing="1" w:after="100" w:afterAutospacing="1"/>
              <w:rPr>
                <w:color w:val="000000"/>
                <w:sz w:val="28"/>
                <w:szCs w:val="28"/>
                <w:lang w:eastAsia="ru-RU"/>
              </w:rPr>
            </w:pPr>
            <w:r w:rsidRPr="009C497F">
              <w:rPr>
                <w:color w:val="000000"/>
                <w:sz w:val="28"/>
                <w:szCs w:val="28"/>
                <w:lang w:eastAsia="ru-RU"/>
              </w:rPr>
              <w:t>19,9</w:t>
            </w:r>
          </w:p>
        </w:tc>
        <w:tc>
          <w:tcPr>
            <w:tcW w:w="735" w:type="dxa"/>
            <w:hideMark/>
          </w:tcPr>
          <w:p w:rsidR="009C497F" w:rsidRPr="009C497F" w:rsidRDefault="009C497F" w:rsidP="008E119D">
            <w:pPr>
              <w:spacing w:before="100" w:beforeAutospacing="1" w:after="100" w:afterAutospacing="1"/>
              <w:rPr>
                <w:color w:val="000000"/>
                <w:sz w:val="28"/>
                <w:szCs w:val="28"/>
                <w:lang w:eastAsia="ru-RU"/>
              </w:rPr>
            </w:pPr>
            <w:r w:rsidRPr="009C497F">
              <w:rPr>
                <w:color w:val="000000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735" w:type="dxa"/>
            <w:hideMark/>
          </w:tcPr>
          <w:p w:rsidR="009C497F" w:rsidRPr="009C497F" w:rsidRDefault="009C497F" w:rsidP="008E119D">
            <w:pPr>
              <w:spacing w:before="100" w:beforeAutospacing="1" w:after="100" w:afterAutospacing="1"/>
              <w:rPr>
                <w:color w:val="000000"/>
                <w:sz w:val="28"/>
                <w:szCs w:val="28"/>
                <w:lang w:eastAsia="ru-RU"/>
              </w:rPr>
            </w:pPr>
            <w:r w:rsidRPr="009C497F">
              <w:rPr>
                <w:color w:val="000000"/>
                <w:sz w:val="28"/>
                <w:szCs w:val="28"/>
                <w:lang w:eastAsia="ru-RU"/>
              </w:rPr>
              <w:t>28,1</w:t>
            </w:r>
          </w:p>
        </w:tc>
        <w:tc>
          <w:tcPr>
            <w:tcW w:w="735" w:type="dxa"/>
            <w:hideMark/>
          </w:tcPr>
          <w:p w:rsidR="009C497F" w:rsidRPr="009C497F" w:rsidRDefault="009C497F" w:rsidP="008E119D">
            <w:pPr>
              <w:spacing w:before="100" w:beforeAutospacing="1" w:after="100" w:afterAutospacing="1"/>
              <w:rPr>
                <w:color w:val="000000"/>
                <w:sz w:val="28"/>
                <w:szCs w:val="28"/>
                <w:lang w:eastAsia="ru-RU"/>
              </w:rPr>
            </w:pPr>
            <w:r w:rsidRPr="009C497F">
              <w:rPr>
                <w:color w:val="000000"/>
                <w:sz w:val="28"/>
                <w:szCs w:val="28"/>
                <w:lang w:eastAsia="ru-RU"/>
              </w:rPr>
              <w:t>32,7</w:t>
            </w:r>
          </w:p>
        </w:tc>
        <w:tc>
          <w:tcPr>
            <w:tcW w:w="735" w:type="dxa"/>
            <w:hideMark/>
          </w:tcPr>
          <w:p w:rsidR="009C497F" w:rsidRPr="009C497F" w:rsidRDefault="009C497F" w:rsidP="008E119D">
            <w:pPr>
              <w:spacing w:before="100" w:beforeAutospacing="1" w:after="100" w:afterAutospacing="1"/>
              <w:rPr>
                <w:color w:val="000000"/>
                <w:sz w:val="28"/>
                <w:szCs w:val="28"/>
                <w:lang w:eastAsia="ru-RU"/>
              </w:rPr>
            </w:pPr>
            <w:r w:rsidRPr="009C497F">
              <w:rPr>
                <w:color w:val="000000"/>
                <w:sz w:val="28"/>
                <w:szCs w:val="28"/>
                <w:lang w:eastAsia="ru-RU"/>
              </w:rPr>
              <w:t>39,2</w:t>
            </w:r>
          </w:p>
        </w:tc>
        <w:tc>
          <w:tcPr>
            <w:tcW w:w="735" w:type="dxa"/>
            <w:hideMark/>
          </w:tcPr>
          <w:p w:rsidR="009C497F" w:rsidRPr="009C497F" w:rsidRDefault="009C497F" w:rsidP="008E119D">
            <w:pPr>
              <w:spacing w:before="100" w:beforeAutospacing="1" w:after="100" w:afterAutospacing="1"/>
              <w:rPr>
                <w:color w:val="000000"/>
                <w:sz w:val="28"/>
                <w:szCs w:val="28"/>
                <w:lang w:eastAsia="ru-RU"/>
              </w:rPr>
            </w:pPr>
            <w:r w:rsidRPr="009C497F">
              <w:rPr>
                <w:color w:val="000000"/>
                <w:sz w:val="28"/>
                <w:szCs w:val="28"/>
                <w:lang w:eastAsia="ru-RU"/>
              </w:rPr>
              <w:t>45,5</w:t>
            </w:r>
          </w:p>
        </w:tc>
      </w:tr>
      <w:tr w:rsidR="009C497F" w:rsidRPr="009C497F" w:rsidTr="008E119D">
        <w:trPr>
          <w:tblCellSpacing w:w="0" w:type="dxa"/>
        </w:trPr>
        <w:tc>
          <w:tcPr>
            <w:tcW w:w="3705" w:type="dxa"/>
            <w:hideMark/>
          </w:tcPr>
          <w:p w:rsidR="009C497F" w:rsidRPr="009C497F" w:rsidRDefault="009C497F" w:rsidP="008E119D">
            <w:pPr>
              <w:spacing w:before="100" w:beforeAutospacing="1" w:after="100" w:afterAutospacing="1"/>
              <w:rPr>
                <w:color w:val="000000"/>
                <w:sz w:val="28"/>
                <w:szCs w:val="28"/>
                <w:lang w:eastAsia="ru-RU"/>
              </w:rPr>
            </w:pPr>
            <w:r w:rsidRPr="009C497F">
              <w:rPr>
                <w:color w:val="000000"/>
                <w:sz w:val="28"/>
                <w:szCs w:val="28"/>
                <w:lang w:eastAsia="ru-RU"/>
              </w:rPr>
              <w:t>Собственный капитал</w:t>
            </w:r>
          </w:p>
        </w:tc>
        <w:tc>
          <w:tcPr>
            <w:tcW w:w="735" w:type="dxa"/>
            <w:hideMark/>
          </w:tcPr>
          <w:p w:rsidR="009C497F" w:rsidRPr="009C497F" w:rsidRDefault="009C497F" w:rsidP="008E119D">
            <w:pPr>
              <w:spacing w:before="100" w:beforeAutospacing="1" w:after="100" w:afterAutospacing="1"/>
              <w:rPr>
                <w:color w:val="000000"/>
                <w:sz w:val="28"/>
                <w:szCs w:val="28"/>
                <w:lang w:eastAsia="ru-RU"/>
              </w:rPr>
            </w:pPr>
            <w:r w:rsidRPr="009C497F">
              <w:rPr>
                <w:color w:val="000000"/>
                <w:sz w:val="28"/>
                <w:szCs w:val="28"/>
                <w:lang w:eastAsia="ru-RU"/>
              </w:rPr>
              <w:t>4,6</w:t>
            </w:r>
          </w:p>
        </w:tc>
        <w:tc>
          <w:tcPr>
            <w:tcW w:w="735" w:type="dxa"/>
            <w:hideMark/>
          </w:tcPr>
          <w:p w:rsidR="009C497F" w:rsidRPr="009C497F" w:rsidRDefault="009C497F" w:rsidP="008E119D">
            <w:pPr>
              <w:spacing w:before="100" w:beforeAutospacing="1" w:after="100" w:afterAutospacing="1"/>
              <w:rPr>
                <w:color w:val="000000"/>
                <w:sz w:val="28"/>
                <w:szCs w:val="28"/>
                <w:lang w:eastAsia="ru-RU"/>
              </w:rPr>
            </w:pPr>
            <w:r w:rsidRPr="009C497F">
              <w:rPr>
                <w:color w:val="000000"/>
                <w:sz w:val="28"/>
                <w:szCs w:val="28"/>
                <w:lang w:eastAsia="ru-RU"/>
              </w:rPr>
              <w:t>5,4</w:t>
            </w:r>
          </w:p>
        </w:tc>
        <w:tc>
          <w:tcPr>
            <w:tcW w:w="735" w:type="dxa"/>
            <w:hideMark/>
          </w:tcPr>
          <w:p w:rsidR="009C497F" w:rsidRPr="009C497F" w:rsidRDefault="009C497F" w:rsidP="008E119D">
            <w:pPr>
              <w:spacing w:before="100" w:beforeAutospacing="1" w:after="100" w:afterAutospacing="1"/>
              <w:rPr>
                <w:color w:val="000000"/>
                <w:sz w:val="28"/>
                <w:szCs w:val="28"/>
                <w:lang w:eastAsia="ru-RU"/>
              </w:rPr>
            </w:pPr>
            <w:r w:rsidRPr="009C497F">
              <w:rPr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735" w:type="dxa"/>
            <w:hideMark/>
          </w:tcPr>
          <w:p w:rsidR="009C497F" w:rsidRPr="009C497F" w:rsidRDefault="009C497F" w:rsidP="008E119D">
            <w:pPr>
              <w:spacing w:before="100" w:beforeAutospacing="1" w:after="100" w:afterAutospacing="1"/>
              <w:rPr>
                <w:color w:val="000000"/>
                <w:sz w:val="28"/>
                <w:szCs w:val="28"/>
                <w:lang w:eastAsia="ru-RU"/>
              </w:rPr>
            </w:pPr>
            <w:r w:rsidRPr="009C497F">
              <w:rPr>
                <w:color w:val="000000"/>
                <w:sz w:val="28"/>
                <w:szCs w:val="28"/>
                <w:lang w:eastAsia="ru-RU"/>
              </w:rPr>
              <w:t>7,3</w:t>
            </w:r>
          </w:p>
        </w:tc>
        <w:tc>
          <w:tcPr>
            <w:tcW w:w="735" w:type="dxa"/>
            <w:hideMark/>
          </w:tcPr>
          <w:p w:rsidR="009C497F" w:rsidRPr="009C497F" w:rsidRDefault="009C497F" w:rsidP="008E119D">
            <w:pPr>
              <w:spacing w:before="100" w:beforeAutospacing="1" w:after="100" w:afterAutospacing="1"/>
              <w:rPr>
                <w:color w:val="000000"/>
                <w:sz w:val="28"/>
                <w:szCs w:val="28"/>
                <w:lang w:eastAsia="ru-RU"/>
              </w:rPr>
            </w:pPr>
            <w:r w:rsidRPr="009C497F">
              <w:rPr>
                <w:color w:val="000000"/>
                <w:sz w:val="28"/>
                <w:szCs w:val="28"/>
                <w:lang w:eastAsia="ru-RU"/>
              </w:rPr>
              <w:t>8,7</w:t>
            </w:r>
          </w:p>
        </w:tc>
        <w:tc>
          <w:tcPr>
            <w:tcW w:w="735" w:type="dxa"/>
            <w:hideMark/>
          </w:tcPr>
          <w:p w:rsidR="009C497F" w:rsidRPr="009C497F" w:rsidRDefault="009C497F" w:rsidP="008E119D">
            <w:pPr>
              <w:spacing w:before="100" w:beforeAutospacing="1" w:after="100" w:afterAutospacing="1"/>
              <w:rPr>
                <w:color w:val="000000"/>
                <w:sz w:val="28"/>
                <w:szCs w:val="28"/>
                <w:lang w:eastAsia="ru-RU"/>
              </w:rPr>
            </w:pPr>
            <w:r w:rsidRPr="009C497F">
              <w:rPr>
                <w:color w:val="000000"/>
                <w:sz w:val="28"/>
                <w:szCs w:val="28"/>
                <w:lang w:eastAsia="ru-RU"/>
              </w:rPr>
              <w:t>10,1</w:t>
            </w:r>
          </w:p>
        </w:tc>
      </w:tr>
      <w:tr w:rsidR="009C497F" w:rsidRPr="009C497F" w:rsidTr="008E119D">
        <w:trPr>
          <w:tblCellSpacing w:w="0" w:type="dxa"/>
        </w:trPr>
        <w:tc>
          <w:tcPr>
            <w:tcW w:w="3705" w:type="dxa"/>
            <w:hideMark/>
          </w:tcPr>
          <w:p w:rsidR="009C497F" w:rsidRPr="009C497F" w:rsidRDefault="009C497F" w:rsidP="008E119D">
            <w:pPr>
              <w:spacing w:before="100" w:beforeAutospacing="1" w:after="100" w:afterAutospacing="1"/>
              <w:rPr>
                <w:color w:val="000000"/>
                <w:sz w:val="28"/>
                <w:szCs w:val="28"/>
                <w:lang w:eastAsia="ru-RU"/>
              </w:rPr>
            </w:pPr>
            <w:r w:rsidRPr="009C497F">
              <w:rPr>
                <w:color w:val="000000"/>
                <w:sz w:val="28"/>
                <w:szCs w:val="28"/>
                <w:lang w:eastAsia="ru-RU"/>
              </w:rPr>
              <w:t xml:space="preserve">Депозиты </w:t>
            </w:r>
            <w:proofErr w:type="spellStart"/>
            <w:r w:rsidRPr="009C497F">
              <w:rPr>
                <w:color w:val="000000"/>
                <w:sz w:val="28"/>
                <w:szCs w:val="28"/>
                <w:lang w:eastAsia="ru-RU"/>
              </w:rPr>
              <w:t>физлиц</w:t>
            </w:r>
            <w:proofErr w:type="spellEnd"/>
          </w:p>
        </w:tc>
        <w:tc>
          <w:tcPr>
            <w:tcW w:w="735" w:type="dxa"/>
            <w:hideMark/>
          </w:tcPr>
          <w:p w:rsidR="009C497F" w:rsidRPr="009C497F" w:rsidRDefault="009C497F" w:rsidP="008E119D">
            <w:pPr>
              <w:spacing w:before="100" w:beforeAutospacing="1" w:after="100" w:afterAutospacing="1"/>
              <w:rPr>
                <w:color w:val="000000"/>
                <w:sz w:val="28"/>
                <w:szCs w:val="28"/>
                <w:lang w:eastAsia="ru-RU"/>
              </w:rPr>
            </w:pPr>
            <w:r w:rsidRPr="009C497F">
              <w:rPr>
                <w:color w:val="000000"/>
                <w:sz w:val="28"/>
                <w:szCs w:val="28"/>
                <w:lang w:eastAsia="ru-RU"/>
              </w:rPr>
              <w:t>7,5</w:t>
            </w:r>
          </w:p>
        </w:tc>
        <w:tc>
          <w:tcPr>
            <w:tcW w:w="735" w:type="dxa"/>
            <w:hideMark/>
          </w:tcPr>
          <w:p w:rsidR="009C497F" w:rsidRPr="009C497F" w:rsidRDefault="009C497F" w:rsidP="008E119D">
            <w:pPr>
              <w:spacing w:before="100" w:beforeAutospacing="1" w:after="100" w:afterAutospacing="1"/>
              <w:rPr>
                <w:color w:val="000000"/>
                <w:sz w:val="28"/>
                <w:szCs w:val="28"/>
                <w:lang w:eastAsia="ru-RU"/>
              </w:rPr>
            </w:pPr>
            <w:r w:rsidRPr="009C497F">
              <w:rPr>
                <w:color w:val="000000"/>
                <w:sz w:val="28"/>
                <w:szCs w:val="28"/>
                <w:lang w:eastAsia="ru-RU"/>
              </w:rPr>
              <w:t>8,1</w:t>
            </w:r>
          </w:p>
        </w:tc>
        <w:tc>
          <w:tcPr>
            <w:tcW w:w="735" w:type="dxa"/>
            <w:hideMark/>
          </w:tcPr>
          <w:p w:rsidR="009C497F" w:rsidRPr="009C497F" w:rsidRDefault="009C497F" w:rsidP="008E119D">
            <w:pPr>
              <w:spacing w:before="100" w:beforeAutospacing="1" w:after="100" w:afterAutospacing="1"/>
              <w:rPr>
                <w:color w:val="000000"/>
                <w:sz w:val="28"/>
                <w:szCs w:val="28"/>
                <w:lang w:eastAsia="ru-RU"/>
              </w:rPr>
            </w:pPr>
            <w:r w:rsidRPr="009C497F">
              <w:rPr>
                <w:color w:val="000000"/>
                <w:sz w:val="28"/>
                <w:szCs w:val="28"/>
                <w:lang w:eastAsia="ru-RU"/>
              </w:rPr>
              <w:t>9,8</w:t>
            </w:r>
          </w:p>
        </w:tc>
        <w:tc>
          <w:tcPr>
            <w:tcW w:w="735" w:type="dxa"/>
            <w:hideMark/>
          </w:tcPr>
          <w:p w:rsidR="009C497F" w:rsidRPr="009C497F" w:rsidRDefault="009C497F" w:rsidP="008E119D">
            <w:pPr>
              <w:spacing w:before="100" w:beforeAutospacing="1" w:after="100" w:afterAutospacing="1"/>
              <w:rPr>
                <w:color w:val="000000"/>
                <w:sz w:val="28"/>
                <w:szCs w:val="28"/>
                <w:lang w:eastAsia="ru-RU"/>
              </w:rPr>
            </w:pPr>
            <w:r w:rsidRPr="009C497F">
              <w:rPr>
                <w:color w:val="000000"/>
                <w:sz w:val="28"/>
                <w:szCs w:val="28"/>
                <w:lang w:eastAsia="ru-RU"/>
              </w:rPr>
              <w:t>11,2</w:t>
            </w:r>
          </w:p>
        </w:tc>
        <w:tc>
          <w:tcPr>
            <w:tcW w:w="735" w:type="dxa"/>
            <w:hideMark/>
          </w:tcPr>
          <w:p w:rsidR="009C497F" w:rsidRPr="009C497F" w:rsidRDefault="009C497F" w:rsidP="008E119D">
            <w:pPr>
              <w:spacing w:before="100" w:beforeAutospacing="1" w:after="100" w:afterAutospacing="1"/>
              <w:rPr>
                <w:color w:val="000000"/>
                <w:sz w:val="28"/>
                <w:szCs w:val="28"/>
                <w:lang w:eastAsia="ru-RU"/>
              </w:rPr>
            </w:pPr>
            <w:r w:rsidRPr="009C497F">
              <w:rPr>
                <w:color w:val="000000"/>
                <w:sz w:val="28"/>
                <w:szCs w:val="28"/>
                <w:lang w:eastAsia="ru-RU"/>
              </w:rPr>
              <w:t>13,6</w:t>
            </w:r>
          </w:p>
        </w:tc>
        <w:tc>
          <w:tcPr>
            <w:tcW w:w="735" w:type="dxa"/>
            <w:hideMark/>
          </w:tcPr>
          <w:p w:rsidR="009C497F" w:rsidRPr="009C497F" w:rsidRDefault="009C497F" w:rsidP="008E119D">
            <w:pPr>
              <w:spacing w:before="100" w:beforeAutospacing="1" w:after="100" w:afterAutospacing="1"/>
              <w:rPr>
                <w:color w:val="000000"/>
                <w:sz w:val="28"/>
                <w:szCs w:val="28"/>
                <w:lang w:eastAsia="ru-RU"/>
              </w:rPr>
            </w:pPr>
            <w:r w:rsidRPr="009C497F">
              <w:rPr>
                <w:color w:val="000000"/>
                <w:sz w:val="28"/>
                <w:szCs w:val="28"/>
                <w:lang w:eastAsia="ru-RU"/>
              </w:rPr>
              <w:t>15,5</w:t>
            </w:r>
          </w:p>
        </w:tc>
      </w:tr>
      <w:tr w:rsidR="009C497F" w:rsidRPr="009C497F" w:rsidTr="008E119D">
        <w:trPr>
          <w:tblCellSpacing w:w="0" w:type="dxa"/>
        </w:trPr>
        <w:tc>
          <w:tcPr>
            <w:tcW w:w="3705" w:type="dxa"/>
            <w:hideMark/>
          </w:tcPr>
          <w:p w:rsidR="009C497F" w:rsidRPr="009C497F" w:rsidRDefault="009C497F" w:rsidP="008E119D">
            <w:pPr>
              <w:spacing w:before="100" w:beforeAutospacing="1" w:after="100" w:afterAutospacing="1"/>
              <w:rPr>
                <w:color w:val="000000"/>
                <w:sz w:val="28"/>
                <w:szCs w:val="28"/>
                <w:lang w:eastAsia="ru-RU"/>
              </w:rPr>
            </w:pPr>
            <w:r w:rsidRPr="009C497F">
              <w:rPr>
                <w:color w:val="000000"/>
                <w:sz w:val="28"/>
                <w:szCs w:val="28"/>
                <w:lang w:eastAsia="ru-RU"/>
              </w:rPr>
              <w:lastRenderedPageBreak/>
              <w:t>Средства организаций</w:t>
            </w:r>
          </w:p>
        </w:tc>
        <w:tc>
          <w:tcPr>
            <w:tcW w:w="735" w:type="dxa"/>
            <w:hideMark/>
          </w:tcPr>
          <w:p w:rsidR="009C497F" w:rsidRPr="009C497F" w:rsidRDefault="009C497F" w:rsidP="008E119D">
            <w:pPr>
              <w:spacing w:before="100" w:beforeAutospacing="1" w:after="100" w:afterAutospacing="1"/>
              <w:rPr>
                <w:color w:val="000000"/>
                <w:sz w:val="28"/>
                <w:szCs w:val="28"/>
                <w:lang w:eastAsia="ru-RU"/>
              </w:rPr>
            </w:pPr>
            <w:r w:rsidRPr="009C497F">
              <w:rPr>
                <w:color w:val="000000"/>
                <w:sz w:val="28"/>
                <w:szCs w:val="28"/>
                <w:lang w:eastAsia="ru-RU"/>
              </w:rPr>
              <w:t>9,3</w:t>
            </w:r>
          </w:p>
        </w:tc>
        <w:tc>
          <w:tcPr>
            <w:tcW w:w="735" w:type="dxa"/>
            <w:hideMark/>
          </w:tcPr>
          <w:p w:rsidR="009C497F" w:rsidRPr="009C497F" w:rsidRDefault="009C497F" w:rsidP="008E119D">
            <w:pPr>
              <w:spacing w:before="100" w:beforeAutospacing="1" w:after="100" w:afterAutospacing="1"/>
              <w:rPr>
                <w:color w:val="000000"/>
                <w:sz w:val="28"/>
                <w:szCs w:val="28"/>
                <w:lang w:eastAsia="ru-RU"/>
              </w:rPr>
            </w:pPr>
            <w:r w:rsidRPr="009C497F">
              <w:rPr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35" w:type="dxa"/>
            <w:hideMark/>
          </w:tcPr>
          <w:p w:rsidR="009C497F" w:rsidRPr="009C497F" w:rsidRDefault="009C497F" w:rsidP="008E119D">
            <w:pPr>
              <w:spacing w:before="100" w:beforeAutospacing="1" w:after="100" w:afterAutospacing="1"/>
              <w:rPr>
                <w:color w:val="000000"/>
                <w:sz w:val="28"/>
                <w:szCs w:val="28"/>
                <w:lang w:eastAsia="ru-RU"/>
              </w:rPr>
            </w:pPr>
            <w:r w:rsidRPr="009C497F">
              <w:rPr>
                <w:color w:val="000000"/>
                <w:sz w:val="28"/>
                <w:szCs w:val="28"/>
                <w:lang w:eastAsia="ru-RU"/>
              </w:rPr>
              <w:t>14,4</w:t>
            </w:r>
          </w:p>
        </w:tc>
        <w:tc>
          <w:tcPr>
            <w:tcW w:w="735" w:type="dxa"/>
            <w:hideMark/>
          </w:tcPr>
          <w:p w:rsidR="009C497F" w:rsidRPr="009C497F" w:rsidRDefault="009C497F" w:rsidP="008E119D">
            <w:pPr>
              <w:spacing w:before="100" w:beforeAutospacing="1" w:after="100" w:afterAutospacing="1"/>
              <w:rPr>
                <w:color w:val="000000"/>
                <w:sz w:val="28"/>
                <w:szCs w:val="28"/>
                <w:lang w:eastAsia="ru-RU"/>
              </w:rPr>
            </w:pPr>
            <w:r w:rsidRPr="009C497F">
              <w:rPr>
                <w:color w:val="000000"/>
                <w:sz w:val="28"/>
                <w:szCs w:val="28"/>
                <w:lang w:eastAsia="ru-RU"/>
              </w:rPr>
              <w:t>16,9</w:t>
            </w:r>
          </w:p>
        </w:tc>
        <w:tc>
          <w:tcPr>
            <w:tcW w:w="735" w:type="dxa"/>
            <w:hideMark/>
          </w:tcPr>
          <w:p w:rsidR="009C497F" w:rsidRPr="009C497F" w:rsidRDefault="009C497F" w:rsidP="008E119D">
            <w:pPr>
              <w:spacing w:before="100" w:beforeAutospacing="1" w:after="100" w:afterAutospacing="1"/>
              <w:rPr>
                <w:color w:val="000000"/>
                <w:sz w:val="28"/>
                <w:szCs w:val="28"/>
                <w:lang w:eastAsia="ru-RU"/>
              </w:rPr>
            </w:pPr>
            <w:r w:rsidRPr="009C497F">
              <w:rPr>
                <w:color w:val="000000"/>
                <w:sz w:val="28"/>
                <w:szCs w:val="28"/>
                <w:lang w:eastAsia="ru-RU"/>
              </w:rPr>
              <w:t>19,7</w:t>
            </w:r>
          </w:p>
        </w:tc>
        <w:tc>
          <w:tcPr>
            <w:tcW w:w="735" w:type="dxa"/>
            <w:hideMark/>
          </w:tcPr>
          <w:p w:rsidR="009C497F" w:rsidRPr="009C497F" w:rsidRDefault="009C497F" w:rsidP="008E119D">
            <w:pPr>
              <w:spacing w:before="100" w:beforeAutospacing="1" w:after="100" w:afterAutospacing="1"/>
              <w:rPr>
                <w:color w:val="000000"/>
                <w:sz w:val="28"/>
                <w:szCs w:val="28"/>
                <w:lang w:eastAsia="ru-RU"/>
              </w:rPr>
            </w:pPr>
            <w:r w:rsidRPr="009C497F">
              <w:rPr>
                <w:color w:val="000000"/>
                <w:sz w:val="28"/>
                <w:szCs w:val="28"/>
                <w:lang w:eastAsia="ru-RU"/>
              </w:rPr>
              <w:t>21,7</w:t>
            </w:r>
          </w:p>
        </w:tc>
      </w:tr>
      <w:tr w:rsidR="009C497F" w:rsidRPr="009C497F" w:rsidTr="008E119D">
        <w:trPr>
          <w:tblCellSpacing w:w="0" w:type="dxa"/>
        </w:trPr>
        <w:tc>
          <w:tcPr>
            <w:tcW w:w="9345" w:type="dxa"/>
            <w:gridSpan w:val="7"/>
            <w:hideMark/>
          </w:tcPr>
          <w:p w:rsidR="009C497F" w:rsidRPr="009C497F" w:rsidRDefault="009C497F" w:rsidP="008E119D">
            <w:pPr>
              <w:spacing w:before="100" w:beforeAutospacing="1" w:after="100" w:afterAutospacing="1"/>
              <w:rPr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C497F">
              <w:rPr>
                <w:color w:val="000000"/>
                <w:sz w:val="28"/>
                <w:szCs w:val="28"/>
                <w:lang w:eastAsia="ru-RU"/>
              </w:rPr>
              <w:t>Справочно</w:t>
            </w:r>
            <w:proofErr w:type="spellEnd"/>
            <w:r w:rsidRPr="009C497F">
              <w:rPr>
                <w:color w:val="000000"/>
                <w:sz w:val="28"/>
                <w:szCs w:val="28"/>
                <w:lang w:eastAsia="ru-RU"/>
              </w:rPr>
              <w:t xml:space="preserve">. Доля банковских кредитов </w:t>
            </w:r>
            <w:proofErr w:type="gramStart"/>
            <w:r w:rsidRPr="009C497F">
              <w:rPr>
                <w:color w:val="000000"/>
                <w:sz w:val="28"/>
                <w:szCs w:val="28"/>
                <w:lang w:eastAsia="ru-RU"/>
              </w:rPr>
              <w:t>в</w:t>
            </w:r>
            <w:proofErr w:type="gramEnd"/>
            <w:r w:rsidRPr="009C497F">
              <w:rPr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9C497F" w:rsidRPr="009C497F" w:rsidTr="008E119D">
        <w:trPr>
          <w:tblCellSpacing w:w="0" w:type="dxa"/>
        </w:trPr>
        <w:tc>
          <w:tcPr>
            <w:tcW w:w="3705" w:type="dxa"/>
            <w:hideMark/>
          </w:tcPr>
          <w:p w:rsidR="009C497F" w:rsidRPr="009C497F" w:rsidRDefault="009C497F" w:rsidP="008E119D">
            <w:pPr>
              <w:spacing w:before="100" w:beforeAutospacing="1" w:after="100" w:afterAutospacing="1"/>
              <w:rPr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9C497F">
              <w:rPr>
                <w:color w:val="000000"/>
                <w:sz w:val="28"/>
                <w:szCs w:val="28"/>
                <w:lang w:eastAsia="ru-RU"/>
              </w:rPr>
              <w:t>инвестициях</w:t>
            </w:r>
            <w:proofErr w:type="gramEnd"/>
            <w:r w:rsidRPr="009C497F">
              <w:rPr>
                <w:color w:val="000000"/>
                <w:sz w:val="28"/>
                <w:szCs w:val="28"/>
                <w:lang w:eastAsia="ru-RU"/>
              </w:rPr>
              <w:t xml:space="preserve"> в основной капитал</w:t>
            </w:r>
          </w:p>
        </w:tc>
        <w:tc>
          <w:tcPr>
            <w:tcW w:w="735" w:type="dxa"/>
            <w:hideMark/>
          </w:tcPr>
          <w:p w:rsidR="009C497F" w:rsidRPr="009C497F" w:rsidRDefault="009C497F" w:rsidP="008E119D">
            <w:pPr>
              <w:spacing w:before="100" w:beforeAutospacing="1" w:after="100" w:afterAutospacing="1"/>
              <w:rPr>
                <w:color w:val="000000"/>
                <w:sz w:val="28"/>
                <w:szCs w:val="28"/>
                <w:lang w:eastAsia="ru-RU"/>
              </w:rPr>
            </w:pPr>
            <w:r w:rsidRPr="009C497F">
              <w:rPr>
                <w:color w:val="000000"/>
                <w:sz w:val="28"/>
                <w:szCs w:val="28"/>
                <w:lang w:eastAsia="ru-RU"/>
              </w:rPr>
              <w:t>9,4%</w:t>
            </w:r>
          </w:p>
        </w:tc>
        <w:tc>
          <w:tcPr>
            <w:tcW w:w="735" w:type="dxa"/>
            <w:hideMark/>
          </w:tcPr>
          <w:p w:rsidR="009C497F" w:rsidRPr="009C497F" w:rsidRDefault="009C497F" w:rsidP="008E119D">
            <w:pPr>
              <w:spacing w:before="100" w:beforeAutospacing="1" w:after="100" w:afterAutospacing="1"/>
              <w:rPr>
                <w:color w:val="000000"/>
                <w:sz w:val="28"/>
                <w:szCs w:val="28"/>
                <w:lang w:eastAsia="ru-RU"/>
              </w:rPr>
            </w:pPr>
            <w:r w:rsidRPr="009C497F">
              <w:rPr>
                <w:color w:val="000000"/>
                <w:sz w:val="28"/>
                <w:szCs w:val="28"/>
                <w:lang w:eastAsia="ru-RU"/>
              </w:rPr>
              <w:t>9,1%</w:t>
            </w:r>
          </w:p>
        </w:tc>
        <w:tc>
          <w:tcPr>
            <w:tcW w:w="735" w:type="dxa"/>
            <w:hideMark/>
          </w:tcPr>
          <w:p w:rsidR="009C497F" w:rsidRPr="009C497F" w:rsidRDefault="009C497F" w:rsidP="008E119D">
            <w:pPr>
              <w:spacing w:before="100" w:beforeAutospacing="1" w:after="100" w:afterAutospacing="1"/>
              <w:rPr>
                <w:color w:val="000000"/>
                <w:sz w:val="28"/>
                <w:szCs w:val="28"/>
                <w:lang w:eastAsia="ru-RU"/>
              </w:rPr>
            </w:pPr>
            <w:r w:rsidRPr="009C497F">
              <w:rPr>
                <w:color w:val="000000"/>
                <w:sz w:val="28"/>
                <w:szCs w:val="28"/>
                <w:lang w:eastAsia="ru-RU"/>
              </w:rPr>
              <w:t>10,7%</w:t>
            </w:r>
          </w:p>
        </w:tc>
        <w:tc>
          <w:tcPr>
            <w:tcW w:w="735" w:type="dxa"/>
            <w:hideMark/>
          </w:tcPr>
          <w:p w:rsidR="009C497F" w:rsidRPr="009C497F" w:rsidRDefault="009C497F" w:rsidP="008E119D">
            <w:pPr>
              <w:spacing w:before="100" w:beforeAutospacing="1" w:after="100" w:afterAutospacing="1"/>
              <w:rPr>
                <w:color w:val="000000"/>
                <w:sz w:val="28"/>
                <w:szCs w:val="28"/>
                <w:lang w:eastAsia="ru-RU"/>
              </w:rPr>
            </w:pPr>
            <w:r w:rsidRPr="009C497F">
              <w:rPr>
                <w:color w:val="000000"/>
                <w:sz w:val="28"/>
                <w:szCs w:val="28"/>
                <w:lang w:eastAsia="ru-RU"/>
              </w:rPr>
              <w:t>13,3%</w:t>
            </w:r>
          </w:p>
        </w:tc>
        <w:tc>
          <w:tcPr>
            <w:tcW w:w="735" w:type="dxa"/>
            <w:hideMark/>
          </w:tcPr>
          <w:p w:rsidR="009C497F" w:rsidRPr="009C497F" w:rsidRDefault="009C497F" w:rsidP="008E119D">
            <w:pPr>
              <w:spacing w:before="100" w:beforeAutospacing="1" w:after="100" w:afterAutospacing="1"/>
              <w:rPr>
                <w:color w:val="000000"/>
                <w:sz w:val="28"/>
                <w:szCs w:val="28"/>
                <w:lang w:eastAsia="ru-RU"/>
              </w:rPr>
            </w:pPr>
            <w:r w:rsidRPr="009C497F">
              <w:rPr>
                <w:color w:val="000000"/>
                <w:sz w:val="28"/>
                <w:szCs w:val="28"/>
                <w:lang w:eastAsia="ru-RU"/>
              </w:rPr>
              <w:t>16%</w:t>
            </w:r>
          </w:p>
        </w:tc>
        <w:tc>
          <w:tcPr>
            <w:tcW w:w="735" w:type="dxa"/>
            <w:hideMark/>
          </w:tcPr>
          <w:p w:rsidR="009C497F" w:rsidRPr="009C497F" w:rsidRDefault="009C497F" w:rsidP="008E119D">
            <w:pPr>
              <w:spacing w:before="100" w:beforeAutospacing="1" w:after="100" w:afterAutospacing="1"/>
              <w:rPr>
                <w:color w:val="000000"/>
                <w:sz w:val="28"/>
                <w:szCs w:val="28"/>
                <w:lang w:eastAsia="ru-RU"/>
              </w:rPr>
            </w:pPr>
            <w:r w:rsidRPr="009C497F">
              <w:rPr>
                <w:color w:val="000000"/>
                <w:sz w:val="28"/>
                <w:szCs w:val="28"/>
                <w:lang w:eastAsia="ru-RU"/>
              </w:rPr>
              <w:t>18,3%</w:t>
            </w:r>
          </w:p>
        </w:tc>
      </w:tr>
      <w:tr w:rsidR="009C497F" w:rsidRPr="009C497F" w:rsidTr="008E119D">
        <w:trPr>
          <w:tblCellSpacing w:w="0" w:type="dxa"/>
        </w:trPr>
        <w:tc>
          <w:tcPr>
            <w:tcW w:w="3705" w:type="dxa"/>
            <w:hideMark/>
          </w:tcPr>
          <w:p w:rsidR="009C497F" w:rsidRPr="009C497F" w:rsidRDefault="009C497F" w:rsidP="008E119D">
            <w:pPr>
              <w:spacing w:before="100" w:beforeAutospacing="1" w:after="100" w:afterAutospacing="1"/>
              <w:rPr>
                <w:color w:val="000000"/>
                <w:sz w:val="28"/>
                <w:szCs w:val="28"/>
                <w:lang w:eastAsia="ru-RU"/>
              </w:rPr>
            </w:pPr>
            <w:r w:rsidRPr="009C497F">
              <w:rPr>
                <w:color w:val="000000"/>
                <w:sz w:val="28"/>
                <w:szCs w:val="28"/>
                <w:lang w:eastAsia="ru-RU"/>
              </w:rPr>
              <w:t>покупке жилья</w:t>
            </w:r>
          </w:p>
        </w:tc>
        <w:tc>
          <w:tcPr>
            <w:tcW w:w="735" w:type="dxa"/>
            <w:hideMark/>
          </w:tcPr>
          <w:p w:rsidR="009C497F" w:rsidRPr="009C497F" w:rsidRDefault="009C497F" w:rsidP="008E119D">
            <w:pPr>
              <w:spacing w:before="100" w:beforeAutospacing="1" w:after="100" w:afterAutospacing="1"/>
              <w:rPr>
                <w:color w:val="000000"/>
                <w:sz w:val="28"/>
                <w:szCs w:val="28"/>
                <w:lang w:eastAsia="ru-RU"/>
              </w:rPr>
            </w:pPr>
            <w:r w:rsidRPr="009C497F">
              <w:rPr>
                <w:color w:val="000000"/>
                <w:sz w:val="28"/>
                <w:szCs w:val="28"/>
                <w:lang w:eastAsia="ru-RU"/>
              </w:rPr>
              <w:t>11,9%</w:t>
            </w:r>
          </w:p>
        </w:tc>
        <w:tc>
          <w:tcPr>
            <w:tcW w:w="735" w:type="dxa"/>
            <w:hideMark/>
          </w:tcPr>
          <w:p w:rsidR="009C497F" w:rsidRPr="009C497F" w:rsidRDefault="009C497F" w:rsidP="008E119D">
            <w:pPr>
              <w:spacing w:before="100" w:beforeAutospacing="1" w:after="100" w:afterAutospacing="1"/>
              <w:rPr>
                <w:color w:val="000000"/>
                <w:sz w:val="28"/>
                <w:szCs w:val="28"/>
                <w:lang w:eastAsia="ru-RU"/>
              </w:rPr>
            </w:pPr>
            <w:r w:rsidRPr="009C497F">
              <w:rPr>
                <w:color w:val="000000"/>
                <w:sz w:val="28"/>
                <w:szCs w:val="28"/>
                <w:lang w:eastAsia="ru-RU"/>
              </w:rPr>
              <w:t>13,2%</w:t>
            </w:r>
          </w:p>
        </w:tc>
        <w:tc>
          <w:tcPr>
            <w:tcW w:w="735" w:type="dxa"/>
            <w:hideMark/>
          </w:tcPr>
          <w:p w:rsidR="009C497F" w:rsidRPr="009C497F" w:rsidRDefault="009C497F" w:rsidP="008E119D">
            <w:pPr>
              <w:spacing w:before="100" w:beforeAutospacing="1" w:after="100" w:afterAutospacing="1"/>
              <w:rPr>
                <w:color w:val="000000"/>
                <w:sz w:val="28"/>
                <w:szCs w:val="28"/>
                <w:lang w:eastAsia="ru-RU"/>
              </w:rPr>
            </w:pPr>
            <w:r w:rsidRPr="009C497F">
              <w:rPr>
                <w:color w:val="000000"/>
                <w:sz w:val="28"/>
                <w:szCs w:val="28"/>
                <w:lang w:eastAsia="ru-RU"/>
              </w:rPr>
              <w:t>18,4%</w:t>
            </w:r>
          </w:p>
        </w:tc>
        <w:tc>
          <w:tcPr>
            <w:tcW w:w="735" w:type="dxa"/>
            <w:hideMark/>
          </w:tcPr>
          <w:p w:rsidR="009C497F" w:rsidRPr="009C497F" w:rsidRDefault="009C497F" w:rsidP="008E119D">
            <w:pPr>
              <w:spacing w:before="100" w:beforeAutospacing="1" w:after="100" w:afterAutospacing="1"/>
              <w:rPr>
                <w:color w:val="000000"/>
                <w:sz w:val="28"/>
                <w:szCs w:val="28"/>
                <w:lang w:eastAsia="ru-RU"/>
              </w:rPr>
            </w:pPr>
            <w:r w:rsidRPr="009C497F">
              <w:rPr>
                <w:color w:val="000000"/>
                <w:sz w:val="28"/>
                <w:szCs w:val="28"/>
                <w:lang w:eastAsia="ru-RU"/>
              </w:rPr>
              <w:t>21,9%</w:t>
            </w:r>
          </w:p>
        </w:tc>
        <w:tc>
          <w:tcPr>
            <w:tcW w:w="735" w:type="dxa"/>
            <w:hideMark/>
          </w:tcPr>
          <w:p w:rsidR="009C497F" w:rsidRPr="009C497F" w:rsidRDefault="009C497F" w:rsidP="008E119D">
            <w:pPr>
              <w:spacing w:before="100" w:beforeAutospacing="1" w:after="100" w:afterAutospacing="1"/>
              <w:rPr>
                <w:color w:val="000000"/>
                <w:sz w:val="28"/>
                <w:szCs w:val="28"/>
                <w:lang w:eastAsia="ru-RU"/>
              </w:rPr>
            </w:pPr>
            <w:r w:rsidRPr="009C497F">
              <w:rPr>
                <w:color w:val="000000"/>
                <w:sz w:val="28"/>
                <w:szCs w:val="28"/>
                <w:lang w:eastAsia="ru-RU"/>
              </w:rPr>
              <w:t>25,5%</w:t>
            </w:r>
          </w:p>
        </w:tc>
        <w:tc>
          <w:tcPr>
            <w:tcW w:w="735" w:type="dxa"/>
            <w:hideMark/>
          </w:tcPr>
          <w:p w:rsidR="009C497F" w:rsidRPr="009C497F" w:rsidRDefault="009C497F" w:rsidP="008E119D">
            <w:pPr>
              <w:spacing w:before="100" w:beforeAutospacing="1" w:after="100" w:afterAutospacing="1"/>
              <w:rPr>
                <w:color w:val="000000"/>
                <w:sz w:val="28"/>
                <w:szCs w:val="28"/>
                <w:lang w:eastAsia="ru-RU"/>
              </w:rPr>
            </w:pPr>
            <w:r w:rsidRPr="009C497F">
              <w:rPr>
                <w:color w:val="000000"/>
                <w:sz w:val="28"/>
                <w:szCs w:val="28"/>
                <w:lang w:eastAsia="ru-RU"/>
              </w:rPr>
              <w:t>28%</w:t>
            </w:r>
          </w:p>
        </w:tc>
      </w:tr>
      <w:tr w:rsidR="009C497F" w:rsidRPr="009C497F" w:rsidTr="008E119D">
        <w:trPr>
          <w:tblCellSpacing w:w="0" w:type="dxa"/>
        </w:trPr>
        <w:tc>
          <w:tcPr>
            <w:tcW w:w="3705" w:type="dxa"/>
            <w:hideMark/>
          </w:tcPr>
          <w:p w:rsidR="009C497F" w:rsidRPr="009C497F" w:rsidRDefault="009C497F" w:rsidP="008E119D">
            <w:pPr>
              <w:spacing w:before="100" w:beforeAutospacing="1" w:after="100" w:afterAutospacing="1"/>
              <w:rPr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9C497F">
              <w:rPr>
                <w:color w:val="000000"/>
                <w:sz w:val="28"/>
                <w:szCs w:val="28"/>
                <w:lang w:eastAsia="ru-RU"/>
              </w:rPr>
              <w:t>пассивах</w:t>
            </w:r>
            <w:proofErr w:type="gramEnd"/>
            <w:r w:rsidRPr="009C497F">
              <w:rPr>
                <w:color w:val="000000"/>
                <w:sz w:val="28"/>
                <w:szCs w:val="28"/>
                <w:lang w:eastAsia="ru-RU"/>
              </w:rPr>
              <w:t xml:space="preserve"> малого и среднего бизнеса</w:t>
            </w:r>
          </w:p>
        </w:tc>
        <w:tc>
          <w:tcPr>
            <w:tcW w:w="735" w:type="dxa"/>
            <w:hideMark/>
          </w:tcPr>
          <w:p w:rsidR="009C497F" w:rsidRPr="009C497F" w:rsidRDefault="009C497F" w:rsidP="008E119D">
            <w:pPr>
              <w:spacing w:before="100" w:beforeAutospacing="1" w:after="100" w:afterAutospacing="1"/>
              <w:rPr>
                <w:color w:val="000000"/>
                <w:sz w:val="28"/>
                <w:szCs w:val="28"/>
                <w:lang w:eastAsia="ru-RU"/>
              </w:rPr>
            </w:pPr>
            <w:r w:rsidRPr="009C497F">
              <w:rPr>
                <w:color w:val="000000"/>
                <w:sz w:val="28"/>
                <w:szCs w:val="28"/>
                <w:lang w:eastAsia="ru-RU"/>
              </w:rPr>
              <w:t>17,8%</w:t>
            </w:r>
          </w:p>
        </w:tc>
        <w:tc>
          <w:tcPr>
            <w:tcW w:w="735" w:type="dxa"/>
            <w:hideMark/>
          </w:tcPr>
          <w:p w:rsidR="009C497F" w:rsidRPr="009C497F" w:rsidRDefault="009C497F" w:rsidP="008E119D">
            <w:pPr>
              <w:spacing w:before="100" w:beforeAutospacing="1" w:after="100" w:afterAutospacing="1"/>
              <w:rPr>
                <w:color w:val="000000"/>
                <w:sz w:val="28"/>
                <w:szCs w:val="28"/>
                <w:lang w:eastAsia="ru-RU"/>
              </w:rPr>
            </w:pPr>
            <w:r w:rsidRPr="009C497F">
              <w:rPr>
                <w:color w:val="000000"/>
                <w:sz w:val="28"/>
                <w:szCs w:val="28"/>
                <w:lang w:eastAsia="ru-RU"/>
              </w:rPr>
              <w:t>20,4%</w:t>
            </w:r>
          </w:p>
        </w:tc>
        <w:tc>
          <w:tcPr>
            <w:tcW w:w="735" w:type="dxa"/>
            <w:hideMark/>
          </w:tcPr>
          <w:p w:rsidR="009C497F" w:rsidRPr="009C497F" w:rsidRDefault="009C497F" w:rsidP="008E119D">
            <w:pPr>
              <w:spacing w:before="100" w:beforeAutospacing="1" w:after="100" w:afterAutospacing="1"/>
              <w:rPr>
                <w:color w:val="000000"/>
                <w:sz w:val="28"/>
                <w:szCs w:val="28"/>
                <w:lang w:eastAsia="ru-RU"/>
              </w:rPr>
            </w:pPr>
            <w:r w:rsidRPr="009C497F">
              <w:rPr>
                <w:color w:val="000000"/>
                <w:sz w:val="28"/>
                <w:szCs w:val="28"/>
                <w:lang w:eastAsia="ru-RU"/>
              </w:rPr>
              <w:t>23,2%</w:t>
            </w:r>
          </w:p>
        </w:tc>
        <w:tc>
          <w:tcPr>
            <w:tcW w:w="735" w:type="dxa"/>
            <w:hideMark/>
          </w:tcPr>
          <w:p w:rsidR="009C497F" w:rsidRPr="009C497F" w:rsidRDefault="009C497F" w:rsidP="008E119D">
            <w:pPr>
              <w:spacing w:before="100" w:beforeAutospacing="1" w:after="100" w:afterAutospacing="1"/>
              <w:rPr>
                <w:color w:val="000000"/>
                <w:sz w:val="28"/>
                <w:szCs w:val="28"/>
                <w:lang w:eastAsia="ru-RU"/>
              </w:rPr>
            </w:pPr>
            <w:r w:rsidRPr="009C497F">
              <w:rPr>
                <w:color w:val="000000"/>
                <w:sz w:val="28"/>
                <w:szCs w:val="28"/>
                <w:lang w:eastAsia="ru-RU"/>
              </w:rPr>
              <w:t>28%</w:t>
            </w:r>
          </w:p>
        </w:tc>
        <w:tc>
          <w:tcPr>
            <w:tcW w:w="735" w:type="dxa"/>
            <w:hideMark/>
          </w:tcPr>
          <w:p w:rsidR="009C497F" w:rsidRPr="009C497F" w:rsidRDefault="009C497F" w:rsidP="008E119D">
            <w:pPr>
              <w:spacing w:before="100" w:beforeAutospacing="1" w:after="100" w:afterAutospacing="1"/>
              <w:rPr>
                <w:color w:val="000000"/>
                <w:sz w:val="28"/>
                <w:szCs w:val="28"/>
                <w:lang w:eastAsia="ru-RU"/>
              </w:rPr>
            </w:pPr>
            <w:r w:rsidRPr="009C497F">
              <w:rPr>
                <w:color w:val="000000"/>
                <w:sz w:val="28"/>
                <w:szCs w:val="28"/>
                <w:lang w:eastAsia="ru-RU"/>
              </w:rPr>
              <w:t>30,4%</w:t>
            </w:r>
          </w:p>
        </w:tc>
        <w:tc>
          <w:tcPr>
            <w:tcW w:w="735" w:type="dxa"/>
            <w:hideMark/>
          </w:tcPr>
          <w:p w:rsidR="009C497F" w:rsidRPr="009C497F" w:rsidRDefault="009C497F" w:rsidP="008E119D">
            <w:pPr>
              <w:spacing w:before="100" w:beforeAutospacing="1" w:after="100" w:afterAutospacing="1"/>
              <w:rPr>
                <w:color w:val="000000"/>
                <w:sz w:val="28"/>
                <w:szCs w:val="28"/>
                <w:lang w:eastAsia="ru-RU"/>
              </w:rPr>
            </w:pPr>
            <w:r w:rsidRPr="009C497F">
              <w:rPr>
                <w:color w:val="000000"/>
                <w:sz w:val="28"/>
                <w:szCs w:val="28"/>
                <w:lang w:eastAsia="ru-RU"/>
              </w:rPr>
              <w:t>34,1%</w:t>
            </w:r>
          </w:p>
        </w:tc>
      </w:tr>
    </w:tbl>
    <w:p w:rsidR="009C497F" w:rsidRDefault="009C497F" w:rsidP="009C497F">
      <w:pPr>
        <w:spacing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</w:p>
    <w:p w:rsidR="009C497F" w:rsidRPr="009C497F" w:rsidRDefault="009C497F" w:rsidP="009C497F">
      <w:pPr>
        <w:spacing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  <w:r w:rsidRPr="009C497F">
        <w:rPr>
          <w:color w:val="000000"/>
          <w:sz w:val="28"/>
          <w:szCs w:val="28"/>
          <w:lang w:eastAsia="ru-RU"/>
        </w:rPr>
        <w:t>Из данной таблицы мы можем сделать вывод о том, что к 2015 году все основные показатели банковской системы России вырастут в несколько раз.</w:t>
      </w:r>
    </w:p>
    <w:p w:rsidR="009C497F" w:rsidRPr="009C497F" w:rsidRDefault="009C497F" w:rsidP="009C497F">
      <w:pPr>
        <w:spacing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  <w:r w:rsidRPr="009C497F">
        <w:rPr>
          <w:color w:val="000000"/>
          <w:sz w:val="28"/>
          <w:szCs w:val="28"/>
          <w:lang w:eastAsia="ru-RU"/>
        </w:rPr>
        <w:t>Достаточность капитала в соответствии с оптимальным сценарием будет колебаться в диапазоне 9-12%. При этом снижение суверенных рисков сделает норматив достаточности 10% неоправданно высоким. После 2015 года ожидается стабилизация на умеренно высоком уровне — 11%. Еще в течение 4-5 лет высокий уровень рентабельности будет обеспечивать приток капитала в банковский сектор, покрывая тем самым часть потребности в долгосрочных ресурсах.</w:t>
      </w:r>
    </w:p>
    <w:p w:rsidR="009C497F" w:rsidRPr="008267B1" w:rsidRDefault="009C497F" w:rsidP="008267B1">
      <w:pPr>
        <w:spacing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  <w:r w:rsidRPr="009C497F">
        <w:rPr>
          <w:color w:val="000000"/>
          <w:sz w:val="28"/>
          <w:szCs w:val="28"/>
          <w:lang w:eastAsia="ru-RU"/>
        </w:rPr>
        <w:t xml:space="preserve">В 2010-2015 годах, пока еще сохраняется высокая рентабельность банковских операций, ключевым источником пополнения капитала станет привлечение новых </w:t>
      </w:r>
      <w:proofErr w:type="spellStart"/>
      <w:r w:rsidRPr="009C497F">
        <w:rPr>
          <w:color w:val="000000"/>
          <w:sz w:val="28"/>
          <w:szCs w:val="28"/>
          <w:lang w:eastAsia="ru-RU"/>
        </w:rPr>
        <w:t>миноритарных</w:t>
      </w:r>
      <w:proofErr w:type="spellEnd"/>
      <w:r w:rsidRPr="009C497F">
        <w:rPr>
          <w:color w:val="000000"/>
          <w:sz w:val="28"/>
          <w:szCs w:val="28"/>
          <w:lang w:eastAsia="ru-RU"/>
        </w:rPr>
        <w:t xml:space="preserve"> акционеров и, в меньшей степени, привлечение стратегических инвесторов. Впоследствии рост конкуренции в банковском секторе приведет к падению прибыльности операций. Стремясь удержать рыночную долю, банки будут вынуждены наращивать присутствие и </w:t>
      </w:r>
      <w:r w:rsidRPr="008267B1">
        <w:rPr>
          <w:color w:val="000000"/>
          <w:sz w:val="28"/>
          <w:szCs w:val="28"/>
          <w:lang w:eastAsia="ru-RU"/>
        </w:rPr>
        <w:t>в малорентабельных сегментах. В результате приток нового капитала в банковский сектор снизится, и основным источником пополнения капитала вновь станет капитализация прибыли.</w:t>
      </w:r>
    </w:p>
    <w:p w:rsidR="008267B1" w:rsidRPr="008267B1" w:rsidRDefault="008267B1" w:rsidP="008267B1">
      <w:pPr>
        <w:spacing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  <w:r w:rsidRPr="008267B1">
        <w:rPr>
          <w:color w:val="000000"/>
          <w:sz w:val="28"/>
          <w:szCs w:val="28"/>
          <w:lang w:eastAsia="ru-RU"/>
        </w:rPr>
        <w:t>В данной главе были рассмотрены</w:t>
      </w:r>
      <w:r w:rsidR="00A1126B">
        <w:rPr>
          <w:color w:val="000000"/>
          <w:sz w:val="28"/>
          <w:szCs w:val="28"/>
          <w:lang w:eastAsia="ru-RU"/>
        </w:rPr>
        <w:t xml:space="preserve"> проблемы и</w:t>
      </w:r>
      <w:r w:rsidRPr="008267B1">
        <w:rPr>
          <w:color w:val="000000"/>
          <w:sz w:val="28"/>
          <w:szCs w:val="28"/>
          <w:lang w:eastAsia="ru-RU"/>
        </w:rPr>
        <w:t xml:space="preserve"> некоторые тенденции развития современной банковско</w:t>
      </w:r>
      <w:r w:rsidR="00A1126B">
        <w:rPr>
          <w:color w:val="000000"/>
          <w:sz w:val="28"/>
          <w:szCs w:val="28"/>
          <w:lang w:eastAsia="ru-RU"/>
        </w:rPr>
        <w:t>й системы Российской Федерации</w:t>
      </w:r>
      <w:r w:rsidRPr="008267B1">
        <w:rPr>
          <w:color w:val="000000"/>
          <w:sz w:val="28"/>
          <w:szCs w:val="28"/>
          <w:lang w:eastAsia="ru-RU"/>
        </w:rPr>
        <w:t xml:space="preserve"> в период до 2020 года. </w:t>
      </w:r>
    </w:p>
    <w:p w:rsidR="00A1126B" w:rsidRDefault="008267B1" w:rsidP="008267B1">
      <w:pPr>
        <w:spacing w:line="360" w:lineRule="auto"/>
        <w:ind w:firstLine="709"/>
        <w:jc w:val="both"/>
        <w:rPr>
          <w:sz w:val="28"/>
          <w:szCs w:val="28"/>
        </w:rPr>
      </w:pPr>
      <w:r w:rsidRPr="008267B1">
        <w:rPr>
          <w:color w:val="000000"/>
          <w:sz w:val="28"/>
          <w:szCs w:val="28"/>
          <w:lang w:eastAsia="ru-RU"/>
        </w:rPr>
        <w:lastRenderedPageBreak/>
        <w:t>В результате изучения представленного выше материала, можно сделать вывод о том, что в дальнейшем банковская система должна формироваться как оптимальная система реализации ключевых целей, возложенных на нее.</w:t>
      </w:r>
    </w:p>
    <w:p w:rsidR="00A1126B" w:rsidRPr="00A1126B" w:rsidRDefault="00A1126B" w:rsidP="00A1126B">
      <w:pPr>
        <w:rPr>
          <w:sz w:val="28"/>
          <w:szCs w:val="28"/>
        </w:rPr>
      </w:pPr>
    </w:p>
    <w:p w:rsidR="00A1126B" w:rsidRPr="00A1126B" w:rsidRDefault="00A1126B" w:rsidP="00A1126B">
      <w:pPr>
        <w:rPr>
          <w:sz w:val="28"/>
          <w:szCs w:val="28"/>
        </w:rPr>
      </w:pPr>
    </w:p>
    <w:p w:rsidR="00A1126B" w:rsidRPr="00A1126B" w:rsidRDefault="00A1126B" w:rsidP="00A1126B">
      <w:pPr>
        <w:rPr>
          <w:sz w:val="28"/>
          <w:szCs w:val="28"/>
        </w:rPr>
      </w:pPr>
    </w:p>
    <w:p w:rsidR="00A1126B" w:rsidRPr="00A1126B" w:rsidRDefault="00A1126B" w:rsidP="00A1126B">
      <w:pPr>
        <w:rPr>
          <w:sz w:val="28"/>
          <w:szCs w:val="28"/>
        </w:rPr>
      </w:pPr>
    </w:p>
    <w:p w:rsidR="00A1126B" w:rsidRPr="00A1126B" w:rsidRDefault="00A1126B" w:rsidP="00A1126B">
      <w:pPr>
        <w:rPr>
          <w:sz w:val="28"/>
          <w:szCs w:val="28"/>
        </w:rPr>
      </w:pPr>
    </w:p>
    <w:p w:rsidR="00A1126B" w:rsidRPr="00A1126B" w:rsidRDefault="00A1126B" w:rsidP="00A1126B">
      <w:pPr>
        <w:rPr>
          <w:sz w:val="28"/>
          <w:szCs w:val="28"/>
        </w:rPr>
      </w:pPr>
    </w:p>
    <w:p w:rsidR="00A1126B" w:rsidRPr="00A1126B" w:rsidRDefault="00A1126B" w:rsidP="00A1126B">
      <w:pPr>
        <w:rPr>
          <w:sz w:val="28"/>
          <w:szCs w:val="28"/>
        </w:rPr>
      </w:pPr>
    </w:p>
    <w:p w:rsidR="00A1126B" w:rsidRPr="00A1126B" w:rsidRDefault="00A1126B" w:rsidP="00A1126B">
      <w:pPr>
        <w:rPr>
          <w:sz w:val="28"/>
          <w:szCs w:val="28"/>
        </w:rPr>
      </w:pPr>
    </w:p>
    <w:p w:rsidR="00A1126B" w:rsidRPr="00A1126B" w:rsidRDefault="00A1126B" w:rsidP="00A1126B">
      <w:pPr>
        <w:rPr>
          <w:sz w:val="28"/>
          <w:szCs w:val="28"/>
        </w:rPr>
      </w:pPr>
    </w:p>
    <w:p w:rsidR="00A1126B" w:rsidRPr="00A1126B" w:rsidRDefault="00A1126B" w:rsidP="00A1126B">
      <w:pPr>
        <w:rPr>
          <w:sz w:val="28"/>
          <w:szCs w:val="28"/>
        </w:rPr>
      </w:pPr>
    </w:p>
    <w:p w:rsidR="00A1126B" w:rsidRPr="00A1126B" w:rsidRDefault="00A1126B" w:rsidP="00A1126B">
      <w:pPr>
        <w:rPr>
          <w:sz w:val="28"/>
          <w:szCs w:val="28"/>
        </w:rPr>
      </w:pPr>
    </w:p>
    <w:p w:rsidR="00A1126B" w:rsidRPr="00A1126B" w:rsidRDefault="00A1126B" w:rsidP="00A1126B">
      <w:pPr>
        <w:rPr>
          <w:sz w:val="28"/>
          <w:szCs w:val="28"/>
        </w:rPr>
      </w:pPr>
    </w:p>
    <w:p w:rsidR="00A1126B" w:rsidRPr="00A1126B" w:rsidRDefault="00A1126B" w:rsidP="00A1126B">
      <w:pPr>
        <w:rPr>
          <w:sz w:val="28"/>
          <w:szCs w:val="28"/>
        </w:rPr>
      </w:pPr>
    </w:p>
    <w:p w:rsidR="00A1126B" w:rsidRPr="00A1126B" w:rsidRDefault="00A1126B" w:rsidP="00A1126B">
      <w:pPr>
        <w:rPr>
          <w:sz w:val="28"/>
          <w:szCs w:val="28"/>
        </w:rPr>
      </w:pPr>
    </w:p>
    <w:p w:rsidR="00A1126B" w:rsidRPr="00A1126B" w:rsidRDefault="00A1126B" w:rsidP="00A1126B">
      <w:pPr>
        <w:rPr>
          <w:sz w:val="28"/>
          <w:szCs w:val="28"/>
        </w:rPr>
      </w:pPr>
    </w:p>
    <w:p w:rsidR="00A1126B" w:rsidRPr="00A1126B" w:rsidRDefault="00A1126B" w:rsidP="00A1126B">
      <w:pPr>
        <w:rPr>
          <w:sz w:val="28"/>
          <w:szCs w:val="28"/>
        </w:rPr>
      </w:pPr>
    </w:p>
    <w:p w:rsidR="00A1126B" w:rsidRPr="00A1126B" w:rsidRDefault="00A1126B" w:rsidP="00A1126B">
      <w:pPr>
        <w:rPr>
          <w:sz w:val="28"/>
          <w:szCs w:val="28"/>
        </w:rPr>
      </w:pPr>
    </w:p>
    <w:p w:rsidR="00A1126B" w:rsidRPr="00A1126B" w:rsidRDefault="00A1126B" w:rsidP="00A1126B">
      <w:pPr>
        <w:rPr>
          <w:sz w:val="28"/>
          <w:szCs w:val="28"/>
        </w:rPr>
      </w:pPr>
    </w:p>
    <w:p w:rsidR="00A1126B" w:rsidRPr="00A1126B" w:rsidRDefault="00A1126B" w:rsidP="00A1126B">
      <w:pPr>
        <w:rPr>
          <w:sz w:val="28"/>
          <w:szCs w:val="28"/>
        </w:rPr>
      </w:pPr>
    </w:p>
    <w:p w:rsidR="00A1126B" w:rsidRPr="00A1126B" w:rsidRDefault="00A1126B" w:rsidP="00A1126B">
      <w:pPr>
        <w:rPr>
          <w:sz w:val="28"/>
          <w:szCs w:val="28"/>
        </w:rPr>
      </w:pPr>
    </w:p>
    <w:p w:rsidR="00A1126B" w:rsidRPr="00A1126B" w:rsidRDefault="00A1126B" w:rsidP="00A1126B">
      <w:pPr>
        <w:rPr>
          <w:sz w:val="28"/>
          <w:szCs w:val="28"/>
        </w:rPr>
      </w:pPr>
    </w:p>
    <w:p w:rsidR="00A1126B" w:rsidRPr="00A1126B" w:rsidRDefault="00A1126B" w:rsidP="00A1126B">
      <w:pPr>
        <w:rPr>
          <w:sz w:val="28"/>
          <w:szCs w:val="28"/>
        </w:rPr>
      </w:pPr>
    </w:p>
    <w:p w:rsidR="00A1126B" w:rsidRPr="00A1126B" w:rsidRDefault="00A1126B" w:rsidP="00A1126B">
      <w:pPr>
        <w:rPr>
          <w:sz w:val="28"/>
          <w:szCs w:val="28"/>
        </w:rPr>
      </w:pPr>
    </w:p>
    <w:p w:rsidR="00A1126B" w:rsidRPr="00A1126B" w:rsidRDefault="00A1126B" w:rsidP="00A1126B">
      <w:pPr>
        <w:rPr>
          <w:sz w:val="28"/>
          <w:szCs w:val="28"/>
        </w:rPr>
      </w:pPr>
    </w:p>
    <w:p w:rsidR="00A1126B" w:rsidRPr="00A1126B" w:rsidRDefault="00A1126B" w:rsidP="00A1126B">
      <w:pPr>
        <w:rPr>
          <w:sz w:val="28"/>
          <w:szCs w:val="28"/>
        </w:rPr>
      </w:pPr>
    </w:p>
    <w:p w:rsidR="00A1126B" w:rsidRDefault="00A1126B" w:rsidP="00A1126B">
      <w:pPr>
        <w:rPr>
          <w:sz w:val="28"/>
          <w:szCs w:val="28"/>
        </w:rPr>
      </w:pPr>
    </w:p>
    <w:p w:rsidR="00215965" w:rsidRDefault="00A1126B" w:rsidP="00A1126B">
      <w:pPr>
        <w:tabs>
          <w:tab w:val="left" w:pos="2520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A1126B" w:rsidRDefault="00A1126B" w:rsidP="00A1126B">
      <w:pPr>
        <w:tabs>
          <w:tab w:val="left" w:pos="2520"/>
        </w:tabs>
        <w:rPr>
          <w:sz w:val="28"/>
          <w:szCs w:val="28"/>
        </w:rPr>
      </w:pPr>
    </w:p>
    <w:p w:rsidR="00A1126B" w:rsidRDefault="00A1126B" w:rsidP="00A1126B">
      <w:pPr>
        <w:tabs>
          <w:tab w:val="left" w:pos="2520"/>
        </w:tabs>
        <w:rPr>
          <w:sz w:val="28"/>
          <w:szCs w:val="28"/>
        </w:rPr>
      </w:pPr>
    </w:p>
    <w:p w:rsidR="00A1126B" w:rsidRDefault="00A1126B" w:rsidP="00A1126B">
      <w:pPr>
        <w:tabs>
          <w:tab w:val="left" w:pos="2520"/>
        </w:tabs>
        <w:rPr>
          <w:sz w:val="28"/>
          <w:szCs w:val="28"/>
        </w:rPr>
      </w:pPr>
    </w:p>
    <w:p w:rsidR="00A1126B" w:rsidRDefault="00A1126B" w:rsidP="00A1126B">
      <w:pPr>
        <w:tabs>
          <w:tab w:val="left" w:pos="2520"/>
        </w:tabs>
        <w:rPr>
          <w:sz w:val="28"/>
          <w:szCs w:val="28"/>
        </w:rPr>
      </w:pPr>
    </w:p>
    <w:p w:rsidR="00D02F61" w:rsidRDefault="00D02F61" w:rsidP="00A1126B">
      <w:pPr>
        <w:tabs>
          <w:tab w:val="left" w:pos="2520"/>
        </w:tabs>
        <w:rPr>
          <w:sz w:val="28"/>
          <w:szCs w:val="28"/>
        </w:rPr>
      </w:pPr>
    </w:p>
    <w:p w:rsidR="00C11AA9" w:rsidRDefault="00C11AA9" w:rsidP="00A1126B">
      <w:pPr>
        <w:tabs>
          <w:tab w:val="left" w:pos="2520"/>
        </w:tabs>
        <w:rPr>
          <w:sz w:val="28"/>
          <w:szCs w:val="28"/>
        </w:rPr>
      </w:pPr>
    </w:p>
    <w:p w:rsidR="00293D6F" w:rsidRDefault="00293D6F" w:rsidP="00A1126B">
      <w:pPr>
        <w:tabs>
          <w:tab w:val="left" w:pos="2520"/>
        </w:tabs>
        <w:rPr>
          <w:sz w:val="28"/>
          <w:szCs w:val="28"/>
        </w:rPr>
      </w:pPr>
    </w:p>
    <w:p w:rsidR="00D02F61" w:rsidRDefault="00D02F61" w:rsidP="00A1126B">
      <w:pPr>
        <w:tabs>
          <w:tab w:val="left" w:pos="2520"/>
        </w:tabs>
        <w:rPr>
          <w:sz w:val="28"/>
          <w:szCs w:val="28"/>
        </w:rPr>
      </w:pPr>
    </w:p>
    <w:p w:rsidR="00293D6F" w:rsidRDefault="00293D6F" w:rsidP="00A1126B">
      <w:pPr>
        <w:tabs>
          <w:tab w:val="left" w:pos="2520"/>
        </w:tabs>
        <w:rPr>
          <w:sz w:val="28"/>
          <w:szCs w:val="28"/>
        </w:rPr>
      </w:pPr>
    </w:p>
    <w:p w:rsidR="00A1126B" w:rsidRDefault="00A1126B" w:rsidP="00A1126B">
      <w:pPr>
        <w:tabs>
          <w:tab w:val="left" w:pos="2520"/>
        </w:tabs>
        <w:rPr>
          <w:sz w:val="28"/>
          <w:szCs w:val="28"/>
        </w:rPr>
      </w:pPr>
    </w:p>
    <w:p w:rsidR="00A1126B" w:rsidRDefault="00A1126B" w:rsidP="00A1126B">
      <w:pPr>
        <w:tabs>
          <w:tab w:val="left" w:pos="2520"/>
        </w:tabs>
        <w:rPr>
          <w:sz w:val="28"/>
          <w:szCs w:val="28"/>
        </w:rPr>
      </w:pPr>
    </w:p>
    <w:p w:rsidR="00A1126B" w:rsidRDefault="00A1126B" w:rsidP="00A1126B">
      <w:pPr>
        <w:tabs>
          <w:tab w:val="left" w:pos="2520"/>
        </w:tabs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Заключение</w:t>
      </w:r>
    </w:p>
    <w:p w:rsidR="00A1126B" w:rsidRDefault="00A1126B" w:rsidP="00A1126B">
      <w:pPr>
        <w:tabs>
          <w:tab w:val="left" w:pos="2520"/>
        </w:tabs>
        <w:jc w:val="center"/>
        <w:rPr>
          <w:sz w:val="28"/>
          <w:szCs w:val="28"/>
        </w:rPr>
      </w:pPr>
    </w:p>
    <w:p w:rsidR="00A1126B" w:rsidRDefault="00A1126B" w:rsidP="00A1126B">
      <w:pPr>
        <w:tabs>
          <w:tab w:val="left" w:pos="2520"/>
        </w:tabs>
        <w:jc w:val="center"/>
        <w:rPr>
          <w:sz w:val="28"/>
          <w:szCs w:val="28"/>
        </w:rPr>
      </w:pPr>
    </w:p>
    <w:p w:rsidR="00BF072A" w:rsidRPr="00BF072A" w:rsidRDefault="00BF072A" w:rsidP="00BF072A">
      <w:pPr>
        <w:spacing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В данной контрольной</w:t>
      </w:r>
      <w:r w:rsidRPr="00BF072A">
        <w:rPr>
          <w:color w:val="000000"/>
          <w:sz w:val="28"/>
          <w:szCs w:val="28"/>
          <w:lang w:eastAsia="ru-RU"/>
        </w:rPr>
        <w:t xml:space="preserve"> работе была </w:t>
      </w:r>
      <w:r>
        <w:rPr>
          <w:color w:val="000000"/>
          <w:sz w:val="28"/>
          <w:szCs w:val="28"/>
          <w:lang w:eastAsia="ru-RU"/>
        </w:rPr>
        <w:t xml:space="preserve">рассмотрена история возникновения банков в России, изучены основные этапы </w:t>
      </w:r>
      <w:proofErr w:type="gramStart"/>
      <w:r>
        <w:rPr>
          <w:color w:val="000000"/>
          <w:sz w:val="28"/>
          <w:szCs w:val="28"/>
          <w:lang w:eastAsia="ru-RU"/>
        </w:rPr>
        <w:t>становления</w:t>
      </w:r>
      <w:proofErr w:type="gramEnd"/>
      <w:r w:rsidRPr="00BF072A">
        <w:rPr>
          <w:color w:val="000000"/>
          <w:sz w:val="28"/>
          <w:szCs w:val="28"/>
          <w:lang w:eastAsia="ru-RU"/>
        </w:rPr>
        <w:t xml:space="preserve"> банковская система РФ, раскрыта сущность и принципы организации банковской системы, выявлены основные факторы, влияющие на ее развитие. Банковская система это исторически сложившаяся и законодательно закрепленная система организации банковского дела. Она включает в себя все банковские и небанковские институты, выполняющие отдельные банковские операции. Банковская система Российской Федерации имеет двухуровневую структуру. Центральный банк – главный банк первого уровня, эмиссионный, денежно-кредитный институт РФ. Он занимает главную позицию в банковской системе. Второй уровень включает кредитные организации и филиалы иностранных банков. Основную часть этого блока составляют коммерческие банки, основной целью деятельности которых является получение прибыли. Двухуровневая структура говорит о развитости банковской системы Российской Федерации.</w:t>
      </w:r>
    </w:p>
    <w:p w:rsidR="00BF072A" w:rsidRPr="00BF072A" w:rsidRDefault="00BF072A" w:rsidP="00BF072A">
      <w:pPr>
        <w:spacing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В контрольной</w:t>
      </w:r>
      <w:r w:rsidRPr="00BF072A">
        <w:rPr>
          <w:color w:val="000000"/>
          <w:sz w:val="28"/>
          <w:szCs w:val="28"/>
          <w:lang w:eastAsia="ru-RU"/>
        </w:rPr>
        <w:t xml:space="preserve"> работе были выявлены основные факторы, которые влияют на развитие банковской системы РФ. Было установлено, что на процесс развития влияет совокупность внешних и внутренних факторов. Среди внешних факторов можно выделить экономические, политические, правовые, социальные и форс-мажорные. Внутренние факторы – совокупность факторов, которые формируются субъектами банковской системы. </w:t>
      </w:r>
    </w:p>
    <w:p w:rsidR="00BF072A" w:rsidRPr="00BF072A" w:rsidRDefault="00BF072A" w:rsidP="00BF072A">
      <w:pPr>
        <w:spacing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  <w:r w:rsidRPr="00BF072A">
        <w:rPr>
          <w:color w:val="000000"/>
          <w:sz w:val="28"/>
          <w:szCs w:val="28"/>
          <w:lang w:eastAsia="ru-RU"/>
        </w:rPr>
        <w:t xml:space="preserve">Современная банковская система РФ – это многофункциональный комплекс банков и небанковских кредитных организаций, институциональная инфраструктура которого находится на стадии разработки и становления. </w:t>
      </w:r>
    </w:p>
    <w:p w:rsidR="00BF072A" w:rsidRPr="00BF072A" w:rsidRDefault="00BF072A" w:rsidP="00BF072A">
      <w:pPr>
        <w:spacing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  <w:r w:rsidRPr="00BF072A">
        <w:rPr>
          <w:color w:val="000000"/>
          <w:sz w:val="28"/>
          <w:szCs w:val="28"/>
          <w:lang w:eastAsia="ru-RU"/>
        </w:rPr>
        <w:t xml:space="preserve">Было выявлено, что на современном этапе банковская система РФ имеет ряд проблем, решение которых в дальнейшем приведет к наиболее </w:t>
      </w:r>
      <w:r w:rsidRPr="00BF072A">
        <w:rPr>
          <w:color w:val="000000"/>
          <w:sz w:val="28"/>
          <w:szCs w:val="28"/>
          <w:lang w:eastAsia="ru-RU"/>
        </w:rPr>
        <w:lastRenderedPageBreak/>
        <w:t xml:space="preserve">эффективному функционированию банковской системы. Среди них можно выделить: </w:t>
      </w:r>
    </w:p>
    <w:p w:rsidR="00BF072A" w:rsidRPr="00BF072A" w:rsidRDefault="00BF072A" w:rsidP="00BF072A">
      <w:pPr>
        <w:numPr>
          <w:ilvl w:val="0"/>
          <w:numId w:val="12"/>
        </w:numPr>
        <w:spacing w:line="360" w:lineRule="auto"/>
        <w:ind w:left="0" w:firstLine="709"/>
        <w:jc w:val="both"/>
        <w:rPr>
          <w:color w:val="000000"/>
          <w:sz w:val="28"/>
          <w:szCs w:val="28"/>
          <w:lang w:eastAsia="ru-RU"/>
        </w:rPr>
      </w:pPr>
      <w:r w:rsidRPr="00BF072A">
        <w:rPr>
          <w:color w:val="000000"/>
          <w:sz w:val="28"/>
          <w:szCs w:val="28"/>
          <w:lang w:eastAsia="ru-RU"/>
        </w:rPr>
        <w:t>Низкий уровень банковского капитала;</w:t>
      </w:r>
    </w:p>
    <w:p w:rsidR="00BF072A" w:rsidRPr="00BF072A" w:rsidRDefault="00BF072A" w:rsidP="00BF072A">
      <w:pPr>
        <w:numPr>
          <w:ilvl w:val="0"/>
          <w:numId w:val="12"/>
        </w:numPr>
        <w:spacing w:line="360" w:lineRule="auto"/>
        <w:ind w:left="0" w:firstLine="709"/>
        <w:jc w:val="both"/>
        <w:rPr>
          <w:color w:val="000000"/>
          <w:sz w:val="28"/>
          <w:szCs w:val="28"/>
          <w:lang w:eastAsia="ru-RU"/>
        </w:rPr>
      </w:pPr>
      <w:r w:rsidRPr="00BF072A">
        <w:rPr>
          <w:color w:val="000000"/>
          <w:sz w:val="28"/>
          <w:szCs w:val="28"/>
          <w:lang w:eastAsia="ru-RU"/>
        </w:rPr>
        <w:t>Значительный объем невозвращенных кредитов, обесценение</w:t>
      </w:r>
    </w:p>
    <w:p w:rsidR="00BF072A" w:rsidRPr="00BF072A" w:rsidRDefault="00BF072A" w:rsidP="00BF072A">
      <w:pPr>
        <w:spacing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  <w:r w:rsidRPr="00BF072A">
        <w:rPr>
          <w:color w:val="000000"/>
          <w:sz w:val="28"/>
          <w:szCs w:val="28"/>
          <w:lang w:eastAsia="ru-RU"/>
        </w:rPr>
        <w:t>банковских активов;</w:t>
      </w:r>
    </w:p>
    <w:p w:rsidR="00BF072A" w:rsidRPr="00BF072A" w:rsidRDefault="00BF072A" w:rsidP="00BF072A">
      <w:pPr>
        <w:numPr>
          <w:ilvl w:val="0"/>
          <w:numId w:val="13"/>
        </w:numPr>
        <w:spacing w:line="360" w:lineRule="auto"/>
        <w:ind w:left="0" w:firstLine="709"/>
        <w:jc w:val="both"/>
        <w:rPr>
          <w:color w:val="000000"/>
          <w:sz w:val="28"/>
          <w:szCs w:val="28"/>
          <w:lang w:eastAsia="ru-RU"/>
        </w:rPr>
      </w:pPr>
      <w:r w:rsidRPr="00BF072A">
        <w:rPr>
          <w:color w:val="000000"/>
          <w:sz w:val="28"/>
          <w:szCs w:val="28"/>
          <w:lang w:eastAsia="ru-RU"/>
        </w:rPr>
        <w:t>Высокая зависимость банков от состояния государственных и</w:t>
      </w:r>
    </w:p>
    <w:p w:rsidR="00BF072A" w:rsidRPr="00BF072A" w:rsidRDefault="00BF072A" w:rsidP="00BF072A">
      <w:pPr>
        <w:spacing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  <w:r w:rsidRPr="00BF072A">
        <w:rPr>
          <w:color w:val="000000"/>
          <w:sz w:val="28"/>
          <w:szCs w:val="28"/>
          <w:lang w:eastAsia="ru-RU"/>
        </w:rPr>
        <w:t xml:space="preserve">местных бюджетов; </w:t>
      </w:r>
    </w:p>
    <w:p w:rsidR="00D02F61" w:rsidRPr="00D02F61" w:rsidRDefault="00BF072A" w:rsidP="00D02F61">
      <w:pPr>
        <w:pStyle w:val="a5"/>
        <w:numPr>
          <w:ilvl w:val="0"/>
          <w:numId w:val="13"/>
        </w:numPr>
        <w:spacing w:line="360" w:lineRule="auto"/>
        <w:ind w:left="0" w:firstLine="709"/>
        <w:jc w:val="both"/>
        <w:rPr>
          <w:color w:val="000000"/>
          <w:sz w:val="28"/>
          <w:szCs w:val="28"/>
          <w:lang w:eastAsia="ru-RU"/>
        </w:rPr>
      </w:pPr>
      <w:r w:rsidRPr="00D02F61">
        <w:rPr>
          <w:color w:val="000000"/>
          <w:sz w:val="28"/>
          <w:szCs w:val="28"/>
          <w:lang w:eastAsia="ru-RU"/>
        </w:rPr>
        <w:t xml:space="preserve">Чрезмерная концентрация усилий на развитии тех направлений банковской деятельности, которые приносят немедленный, в основном «спекулятивный» доход; </w:t>
      </w:r>
    </w:p>
    <w:p w:rsidR="00D02F61" w:rsidRDefault="00D02F61" w:rsidP="00D02F61">
      <w:pPr>
        <w:pStyle w:val="a5"/>
        <w:numPr>
          <w:ilvl w:val="0"/>
          <w:numId w:val="13"/>
        </w:numPr>
        <w:spacing w:line="360" w:lineRule="auto"/>
        <w:ind w:left="0" w:firstLine="709"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Н</w:t>
      </w:r>
      <w:r w:rsidR="00BF072A" w:rsidRPr="00D02F61">
        <w:rPr>
          <w:color w:val="000000"/>
          <w:sz w:val="28"/>
          <w:szCs w:val="28"/>
          <w:lang w:eastAsia="ru-RU"/>
        </w:rPr>
        <w:t>едостаточное внимание к кредитованию реального сектора экономики;</w:t>
      </w:r>
    </w:p>
    <w:p w:rsidR="00D02F61" w:rsidRDefault="00BF072A" w:rsidP="00D02F61">
      <w:pPr>
        <w:pStyle w:val="a5"/>
        <w:numPr>
          <w:ilvl w:val="0"/>
          <w:numId w:val="13"/>
        </w:numPr>
        <w:spacing w:line="360" w:lineRule="auto"/>
        <w:ind w:left="0" w:firstLine="709"/>
        <w:jc w:val="both"/>
        <w:rPr>
          <w:color w:val="000000"/>
          <w:sz w:val="28"/>
          <w:szCs w:val="28"/>
          <w:lang w:eastAsia="ru-RU"/>
        </w:rPr>
      </w:pPr>
      <w:r w:rsidRPr="00D02F61">
        <w:rPr>
          <w:color w:val="000000"/>
          <w:sz w:val="28"/>
          <w:szCs w:val="28"/>
          <w:lang w:eastAsia="ru-RU"/>
        </w:rPr>
        <w:t>Низкий профессиональный уровень руководящего звена ряда банков, личная заинтересованность банковских менеджеров в проведении операций, нарушающих экономические интересы клиентов и акционеров;</w:t>
      </w:r>
    </w:p>
    <w:p w:rsidR="00D02F61" w:rsidRDefault="00BF072A" w:rsidP="00D02F61">
      <w:pPr>
        <w:pStyle w:val="a5"/>
        <w:numPr>
          <w:ilvl w:val="0"/>
          <w:numId w:val="13"/>
        </w:numPr>
        <w:spacing w:line="360" w:lineRule="auto"/>
        <w:ind w:left="0" w:firstLine="709"/>
        <w:jc w:val="both"/>
        <w:rPr>
          <w:color w:val="000000"/>
          <w:sz w:val="28"/>
          <w:szCs w:val="28"/>
          <w:lang w:eastAsia="ru-RU"/>
        </w:rPr>
      </w:pPr>
      <w:r w:rsidRPr="00D02F61">
        <w:rPr>
          <w:color w:val="000000"/>
          <w:sz w:val="28"/>
          <w:szCs w:val="28"/>
          <w:lang w:eastAsia="ru-RU"/>
        </w:rPr>
        <w:t xml:space="preserve"> Недостаточная жесткость надзорных требований;</w:t>
      </w:r>
    </w:p>
    <w:p w:rsidR="00D02F61" w:rsidRDefault="00BF072A" w:rsidP="00D02F61">
      <w:pPr>
        <w:pStyle w:val="a5"/>
        <w:numPr>
          <w:ilvl w:val="0"/>
          <w:numId w:val="13"/>
        </w:numPr>
        <w:spacing w:line="360" w:lineRule="auto"/>
        <w:ind w:left="0" w:firstLine="709"/>
        <w:jc w:val="both"/>
        <w:rPr>
          <w:color w:val="000000"/>
          <w:sz w:val="28"/>
          <w:szCs w:val="28"/>
          <w:lang w:eastAsia="ru-RU"/>
        </w:rPr>
      </w:pPr>
      <w:r w:rsidRPr="00D02F61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D02F61">
        <w:rPr>
          <w:color w:val="000000"/>
          <w:sz w:val="28"/>
          <w:szCs w:val="28"/>
          <w:lang w:eastAsia="ru-RU"/>
        </w:rPr>
        <w:t>Транспарентность</w:t>
      </w:r>
      <w:proofErr w:type="spellEnd"/>
      <w:r w:rsidRPr="00D02F61">
        <w:rPr>
          <w:color w:val="000000"/>
          <w:sz w:val="28"/>
          <w:szCs w:val="28"/>
          <w:lang w:eastAsia="ru-RU"/>
        </w:rPr>
        <w:t xml:space="preserve"> кредитных организаций;</w:t>
      </w:r>
    </w:p>
    <w:p w:rsidR="00BF072A" w:rsidRPr="00D02F61" w:rsidRDefault="00BF072A" w:rsidP="00D02F61">
      <w:pPr>
        <w:pStyle w:val="a5"/>
        <w:numPr>
          <w:ilvl w:val="0"/>
          <w:numId w:val="13"/>
        </w:numPr>
        <w:spacing w:line="360" w:lineRule="auto"/>
        <w:ind w:left="0" w:firstLine="709"/>
        <w:jc w:val="both"/>
        <w:rPr>
          <w:color w:val="000000"/>
          <w:sz w:val="28"/>
          <w:szCs w:val="28"/>
          <w:lang w:eastAsia="ru-RU"/>
        </w:rPr>
      </w:pPr>
      <w:r w:rsidRPr="00D02F61">
        <w:rPr>
          <w:color w:val="000000"/>
          <w:sz w:val="28"/>
          <w:szCs w:val="28"/>
          <w:lang w:eastAsia="ru-RU"/>
        </w:rPr>
        <w:t xml:space="preserve"> «Дефицит длинных денег»; </w:t>
      </w:r>
    </w:p>
    <w:p w:rsidR="00BF072A" w:rsidRPr="00BF072A" w:rsidRDefault="00BF072A" w:rsidP="00BF072A">
      <w:pPr>
        <w:spacing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  <w:r w:rsidRPr="00BF072A">
        <w:rPr>
          <w:color w:val="000000"/>
          <w:sz w:val="28"/>
          <w:szCs w:val="28"/>
          <w:lang w:eastAsia="ru-RU"/>
        </w:rPr>
        <w:t>10. Поддержание сбалансированного развития рынков банковских услуг в регионах, недопущение их монополизации крупными федеральными игроками;</w:t>
      </w:r>
    </w:p>
    <w:p w:rsidR="00BF072A" w:rsidRPr="00BF072A" w:rsidRDefault="00BF072A" w:rsidP="00BF072A">
      <w:pPr>
        <w:numPr>
          <w:ilvl w:val="0"/>
          <w:numId w:val="14"/>
        </w:numPr>
        <w:spacing w:line="360" w:lineRule="auto"/>
        <w:ind w:left="0" w:firstLine="709"/>
        <w:jc w:val="both"/>
        <w:rPr>
          <w:color w:val="000000"/>
          <w:sz w:val="28"/>
          <w:szCs w:val="28"/>
          <w:lang w:eastAsia="ru-RU"/>
        </w:rPr>
      </w:pPr>
      <w:r w:rsidRPr="00BF072A">
        <w:rPr>
          <w:color w:val="000000"/>
          <w:sz w:val="28"/>
          <w:szCs w:val="28"/>
          <w:lang w:eastAsia="ru-RU"/>
        </w:rPr>
        <w:t xml:space="preserve">Недостатки действующего законодательства, </w:t>
      </w:r>
      <w:proofErr w:type="spellStart"/>
      <w:r w:rsidRPr="00BF072A">
        <w:rPr>
          <w:color w:val="000000"/>
          <w:sz w:val="28"/>
          <w:szCs w:val="28"/>
          <w:lang w:eastAsia="ru-RU"/>
        </w:rPr>
        <w:t>нерегулированность</w:t>
      </w:r>
      <w:proofErr w:type="spellEnd"/>
      <w:r w:rsidRPr="00BF072A">
        <w:rPr>
          <w:color w:val="000000"/>
          <w:sz w:val="28"/>
          <w:szCs w:val="28"/>
          <w:lang w:eastAsia="ru-RU"/>
        </w:rPr>
        <w:t xml:space="preserve"> многих юридических аспектов деятельности банков, осуществления банковского надзора;</w:t>
      </w:r>
    </w:p>
    <w:p w:rsidR="00BF072A" w:rsidRPr="00BF072A" w:rsidRDefault="00BF072A" w:rsidP="00BF072A">
      <w:pPr>
        <w:spacing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  <w:r w:rsidRPr="00BF072A">
        <w:rPr>
          <w:color w:val="000000"/>
          <w:sz w:val="28"/>
          <w:szCs w:val="28"/>
          <w:lang w:eastAsia="ru-RU"/>
        </w:rPr>
        <w:t>Все указанные проблемы не являются независимыми друг от друга. Их можно разделить на две группы. Это внешние по отношению к банкам проблемы, решение которых практически не зависит от самих банков и внутренние, связанные с непосредственной деятельностью банков.</w:t>
      </w:r>
    </w:p>
    <w:p w:rsidR="00BF072A" w:rsidRPr="00BF072A" w:rsidRDefault="00E710F0" w:rsidP="00BF072A">
      <w:pPr>
        <w:spacing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В контрольной</w:t>
      </w:r>
      <w:r w:rsidR="00BF072A" w:rsidRPr="00BF072A">
        <w:rPr>
          <w:color w:val="000000"/>
          <w:sz w:val="28"/>
          <w:szCs w:val="28"/>
          <w:lang w:eastAsia="ru-RU"/>
        </w:rPr>
        <w:t xml:space="preserve"> работе были выявлены основные тенденции дальнейшего развития банковской системы РФ. </w:t>
      </w:r>
    </w:p>
    <w:p w:rsidR="00BF072A" w:rsidRPr="00BF072A" w:rsidRDefault="00BF072A" w:rsidP="00BF072A">
      <w:pPr>
        <w:spacing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  <w:r w:rsidRPr="00BF072A">
        <w:rPr>
          <w:color w:val="000000"/>
          <w:sz w:val="28"/>
          <w:szCs w:val="28"/>
          <w:lang w:eastAsia="ru-RU"/>
        </w:rPr>
        <w:lastRenderedPageBreak/>
        <w:t xml:space="preserve">В дальнейшем банковская система должна формироваться как оптимальная система реализации ключевых целей, возложенных на нее. Ожидаются следующие качественные изменения в период до 2020 года: </w:t>
      </w:r>
    </w:p>
    <w:p w:rsidR="00BF072A" w:rsidRPr="00BF072A" w:rsidRDefault="00BF072A" w:rsidP="00BF072A">
      <w:pPr>
        <w:numPr>
          <w:ilvl w:val="0"/>
          <w:numId w:val="15"/>
        </w:numPr>
        <w:spacing w:line="360" w:lineRule="auto"/>
        <w:ind w:left="0" w:firstLine="709"/>
        <w:jc w:val="both"/>
        <w:rPr>
          <w:color w:val="000000"/>
          <w:sz w:val="28"/>
          <w:szCs w:val="28"/>
          <w:lang w:eastAsia="ru-RU"/>
        </w:rPr>
      </w:pPr>
      <w:r w:rsidRPr="00BF072A">
        <w:rPr>
          <w:color w:val="000000"/>
          <w:sz w:val="28"/>
          <w:szCs w:val="28"/>
          <w:lang w:eastAsia="ru-RU"/>
        </w:rPr>
        <w:t>Решение проблем с привлечением долгосрочных источников финансирования банковского сектора.</w:t>
      </w:r>
    </w:p>
    <w:p w:rsidR="00BF072A" w:rsidRPr="00BF072A" w:rsidRDefault="00BF072A" w:rsidP="00BF072A">
      <w:pPr>
        <w:numPr>
          <w:ilvl w:val="0"/>
          <w:numId w:val="15"/>
        </w:numPr>
        <w:spacing w:line="360" w:lineRule="auto"/>
        <w:ind w:left="0" w:firstLine="709"/>
        <w:jc w:val="both"/>
        <w:rPr>
          <w:color w:val="000000"/>
          <w:sz w:val="28"/>
          <w:szCs w:val="28"/>
          <w:lang w:eastAsia="ru-RU"/>
        </w:rPr>
      </w:pPr>
      <w:r w:rsidRPr="00BF072A">
        <w:rPr>
          <w:color w:val="000000"/>
          <w:sz w:val="28"/>
          <w:szCs w:val="28"/>
          <w:lang w:eastAsia="ru-RU"/>
        </w:rPr>
        <w:t xml:space="preserve">Повышение эффективности регулирования и надзора. </w:t>
      </w:r>
    </w:p>
    <w:p w:rsidR="00BF072A" w:rsidRPr="00BF072A" w:rsidRDefault="00BF072A" w:rsidP="00BF072A">
      <w:pPr>
        <w:numPr>
          <w:ilvl w:val="0"/>
          <w:numId w:val="15"/>
        </w:numPr>
        <w:spacing w:line="360" w:lineRule="auto"/>
        <w:ind w:left="0" w:firstLine="709"/>
        <w:jc w:val="both"/>
        <w:rPr>
          <w:color w:val="000000"/>
          <w:sz w:val="28"/>
          <w:szCs w:val="28"/>
          <w:lang w:eastAsia="ru-RU"/>
        </w:rPr>
      </w:pPr>
      <w:r w:rsidRPr="00BF072A">
        <w:rPr>
          <w:color w:val="000000"/>
          <w:sz w:val="28"/>
          <w:szCs w:val="28"/>
          <w:lang w:eastAsia="ru-RU"/>
        </w:rPr>
        <w:t>Снижение рисков потери ликвидности, т.е. доступности долгосрочного фондирования и развития механизмов краткосрочного рефинансирования;</w:t>
      </w:r>
    </w:p>
    <w:p w:rsidR="00BF072A" w:rsidRPr="00BF072A" w:rsidRDefault="00BF072A" w:rsidP="00BF072A">
      <w:pPr>
        <w:numPr>
          <w:ilvl w:val="0"/>
          <w:numId w:val="15"/>
        </w:numPr>
        <w:spacing w:line="360" w:lineRule="auto"/>
        <w:ind w:left="0" w:firstLine="709"/>
        <w:jc w:val="both"/>
        <w:rPr>
          <w:color w:val="000000"/>
          <w:sz w:val="28"/>
          <w:szCs w:val="28"/>
          <w:lang w:eastAsia="ru-RU"/>
        </w:rPr>
      </w:pPr>
      <w:r w:rsidRPr="00BF072A">
        <w:rPr>
          <w:color w:val="000000"/>
          <w:sz w:val="28"/>
          <w:szCs w:val="28"/>
          <w:lang w:eastAsia="ru-RU"/>
        </w:rPr>
        <w:t xml:space="preserve">Стабилизация достаточности капитала на умеренно высоком уровне. </w:t>
      </w:r>
    </w:p>
    <w:p w:rsidR="00BF072A" w:rsidRPr="00BF072A" w:rsidRDefault="00BF072A" w:rsidP="00BF072A">
      <w:pPr>
        <w:numPr>
          <w:ilvl w:val="0"/>
          <w:numId w:val="15"/>
        </w:numPr>
        <w:spacing w:line="360" w:lineRule="auto"/>
        <w:ind w:left="0" w:firstLine="709"/>
        <w:jc w:val="both"/>
        <w:rPr>
          <w:color w:val="000000"/>
          <w:sz w:val="28"/>
          <w:szCs w:val="28"/>
          <w:lang w:eastAsia="ru-RU"/>
        </w:rPr>
      </w:pPr>
      <w:r w:rsidRPr="00BF072A">
        <w:rPr>
          <w:color w:val="000000"/>
          <w:sz w:val="28"/>
          <w:szCs w:val="28"/>
          <w:lang w:eastAsia="ru-RU"/>
        </w:rPr>
        <w:t xml:space="preserve">Падение прибыльности операций как результат роста конкуренции в банковском секторе. </w:t>
      </w:r>
    </w:p>
    <w:p w:rsidR="00BF072A" w:rsidRPr="00BF072A" w:rsidRDefault="00BF072A" w:rsidP="00BF072A">
      <w:pPr>
        <w:numPr>
          <w:ilvl w:val="0"/>
          <w:numId w:val="15"/>
        </w:numPr>
        <w:spacing w:line="360" w:lineRule="auto"/>
        <w:ind w:left="0" w:firstLine="709"/>
        <w:jc w:val="both"/>
        <w:rPr>
          <w:color w:val="000000"/>
          <w:sz w:val="28"/>
          <w:szCs w:val="28"/>
          <w:lang w:eastAsia="ru-RU"/>
        </w:rPr>
      </w:pPr>
      <w:r w:rsidRPr="00BF072A">
        <w:rPr>
          <w:color w:val="000000"/>
          <w:sz w:val="28"/>
          <w:szCs w:val="28"/>
          <w:lang w:eastAsia="ru-RU"/>
        </w:rPr>
        <w:t>Несущественное ухудшение качества активов, неизбежное при кратном росте емкости банковской системы и повышении доступности банковских услуг.</w:t>
      </w:r>
    </w:p>
    <w:p w:rsidR="00BF072A" w:rsidRPr="00BF072A" w:rsidRDefault="00BF072A" w:rsidP="00BF072A">
      <w:pPr>
        <w:spacing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  <w:r w:rsidRPr="00BF072A">
        <w:rPr>
          <w:color w:val="000000"/>
          <w:sz w:val="28"/>
          <w:szCs w:val="28"/>
          <w:lang w:eastAsia="ru-RU"/>
        </w:rPr>
        <w:t xml:space="preserve">Предполагается переход к более сбалансированной модели банковской системы, базирующейся на долгосрочных ресурсах. Существенное повышение надежности банковской системы – основной результат ее развития. Предполагается повышение функциональной роли банковской системы в экономике России, постепенное приближение параметров российского банковского сектора к показателям деятельности банковских систем стран - лидеров по уровню экономического развития из группы стран с переходной экономикой. </w:t>
      </w:r>
    </w:p>
    <w:p w:rsidR="00BF072A" w:rsidRPr="00BF072A" w:rsidRDefault="00BF072A" w:rsidP="00BF072A">
      <w:pPr>
        <w:spacing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  <w:r w:rsidRPr="00BF072A">
        <w:rPr>
          <w:color w:val="000000"/>
          <w:sz w:val="28"/>
          <w:szCs w:val="28"/>
          <w:lang w:eastAsia="ru-RU"/>
        </w:rPr>
        <w:t>Впоследствии рост конкуренции в банковском секторе приведет к падению прибыльности операций. Основным источником пополнения капитала в банковской системе останется капитализация прибыли.</w:t>
      </w:r>
    </w:p>
    <w:p w:rsidR="00BF072A" w:rsidRPr="00BF072A" w:rsidRDefault="00BF072A" w:rsidP="00BF072A">
      <w:pPr>
        <w:spacing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  <w:r w:rsidRPr="00BF072A">
        <w:rPr>
          <w:color w:val="000000"/>
          <w:sz w:val="28"/>
          <w:szCs w:val="28"/>
          <w:lang w:eastAsia="ru-RU"/>
        </w:rPr>
        <w:t>Быстрый рост активов неизбежно приведет к некоторому ухудшению их качества, но этот эффект не будет существенным.</w:t>
      </w:r>
    </w:p>
    <w:p w:rsidR="00BF072A" w:rsidRPr="00BF072A" w:rsidRDefault="00BF072A" w:rsidP="00BF072A">
      <w:pPr>
        <w:spacing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  <w:r w:rsidRPr="00BF072A">
        <w:rPr>
          <w:color w:val="000000"/>
          <w:sz w:val="28"/>
          <w:szCs w:val="28"/>
          <w:lang w:eastAsia="ru-RU"/>
        </w:rPr>
        <w:lastRenderedPageBreak/>
        <w:t>Переход к инновационной экономике, базирующейся на постоянном обучении новым знаниям, на порядок увеличит потребность в образовательном кредитовании. Ожидается, что образовательное кредитование станет заметным сегментом к 2014 году.  </w:t>
      </w:r>
    </w:p>
    <w:p w:rsidR="00BF072A" w:rsidRPr="00BF072A" w:rsidRDefault="00BF072A" w:rsidP="00BF072A">
      <w:pPr>
        <w:spacing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  <w:proofErr w:type="spellStart"/>
      <w:r w:rsidRPr="00BF072A">
        <w:rPr>
          <w:color w:val="000000"/>
          <w:sz w:val="28"/>
          <w:szCs w:val="28"/>
          <w:lang w:eastAsia="ru-RU"/>
        </w:rPr>
        <w:t>Беззалоговое</w:t>
      </w:r>
      <w:proofErr w:type="spellEnd"/>
      <w:r w:rsidRPr="00BF072A">
        <w:rPr>
          <w:color w:val="000000"/>
          <w:sz w:val="28"/>
          <w:szCs w:val="28"/>
          <w:lang w:eastAsia="ru-RU"/>
        </w:rPr>
        <w:t xml:space="preserve"> кредитование физических лиц будет представлено в основном в рамках лимитов по кредитным картам как более экономичной формы, выдачей кредитов в банковских офисах или точках продаж в магазинах. </w:t>
      </w:r>
    </w:p>
    <w:p w:rsidR="00BF072A" w:rsidRPr="00BF072A" w:rsidRDefault="00BF072A" w:rsidP="00BF072A">
      <w:pPr>
        <w:spacing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  <w:r w:rsidRPr="00BF072A">
        <w:rPr>
          <w:color w:val="000000"/>
          <w:sz w:val="28"/>
          <w:szCs w:val="28"/>
          <w:lang w:eastAsia="ru-RU"/>
        </w:rPr>
        <w:t>Повышение доступности долгосрочного фондирования и развитие механизмов краткосрочного рефинансирования существенно улучшит ситуацию с рисками ликвидности. Однако параллельное развитие долгосрочного кредитования нефинансового сектора будет поддерживать некоторый разрыв между активами и пассивами по срочности.</w:t>
      </w:r>
    </w:p>
    <w:p w:rsidR="00BF072A" w:rsidRPr="00BF072A" w:rsidRDefault="00BF072A" w:rsidP="00BF072A">
      <w:pPr>
        <w:spacing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  <w:r w:rsidRPr="00BF072A">
        <w:rPr>
          <w:color w:val="000000"/>
          <w:sz w:val="28"/>
          <w:szCs w:val="28"/>
          <w:lang w:eastAsia="ru-RU"/>
        </w:rPr>
        <w:t xml:space="preserve">В перспективе 2-3 лет оптимальным механизмом, способным стабилизировать ситуацию в банковском секторе, останется рефинансирование — краткосрочное за счет средств ЦБ, долгосрочное — за счет средств государственных фондов. </w:t>
      </w:r>
    </w:p>
    <w:p w:rsidR="00BF072A" w:rsidRPr="00BF072A" w:rsidRDefault="00BF072A" w:rsidP="00BF072A">
      <w:pPr>
        <w:spacing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  <w:r w:rsidRPr="00BF072A">
        <w:rPr>
          <w:color w:val="000000"/>
          <w:sz w:val="28"/>
          <w:szCs w:val="28"/>
          <w:lang w:eastAsia="ru-RU"/>
        </w:rPr>
        <w:t xml:space="preserve">В качестве альтернативы Ассоциация «Россия» предлагает формирование трехуровневой банковской системы путем введения ограниченной банковской лицензии. На самой высокой ступени могли бы стоять полноценные коммерческие банки с генеральной лицензией, осуществляющие все операции. На втором уровне – банки с ограниченной лицензией, проводящие лишь определенные виды операций. На третьем – институты </w:t>
      </w:r>
      <w:proofErr w:type="spellStart"/>
      <w:r w:rsidRPr="00BF072A">
        <w:rPr>
          <w:color w:val="000000"/>
          <w:sz w:val="28"/>
          <w:szCs w:val="28"/>
          <w:lang w:eastAsia="ru-RU"/>
        </w:rPr>
        <w:t>микрофинансирования</w:t>
      </w:r>
      <w:proofErr w:type="spellEnd"/>
      <w:r w:rsidRPr="00BF072A">
        <w:rPr>
          <w:color w:val="000000"/>
          <w:sz w:val="28"/>
          <w:szCs w:val="28"/>
          <w:lang w:eastAsia="ru-RU"/>
        </w:rPr>
        <w:t>. При этом банковские структуры второго и третьего уровня должны быть подотчетны ЦБ РФ. Возможна и такая тенденция в развитии банковской системы РФ.</w:t>
      </w:r>
    </w:p>
    <w:p w:rsidR="00BF072A" w:rsidRPr="00BF072A" w:rsidRDefault="00BF072A" w:rsidP="00BF072A">
      <w:pPr>
        <w:spacing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  <w:r w:rsidRPr="00BF072A">
        <w:rPr>
          <w:color w:val="000000"/>
          <w:sz w:val="28"/>
          <w:szCs w:val="28"/>
          <w:lang w:eastAsia="ru-RU"/>
        </w:rPr>
        <w:t xml:space="preserve">Банковская система в целом, и каждый отдельно взятый банк или кредитное учреждение должны развиваться. Невозможно предвидеть, какие конкретные ситуации ожидают их в ходе этого развития. Поэтому необходимо исследовать основные тенденции развития банковской системы </w:t>
      </w:r>
      <w:r w:rsidRPr="00BF072A">
        <w:rPr>
          <w:color w:val="000000"/>
          <w:sz w:val="28"/>
          <w:szCs w:val="28"/>
          <w:lang w:eastAsia="ru-RU"/>
        </w:rPr>
        <w:lastRenderedPageBreak/>
        <w:t>в России. В настоящее время наметилась позитивная тенденция развития банковской системы в РФ.</w:t>
      </w:r>
    </w:p>
    <w:p w:rsidR="00BF072A" w:rsidRPr="00BF072A" w:rsidRDefault="00BF072A" w:rsidP="00BF072A">
      <w:pPr>
        <w:spacing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  <w:r w:rsidRPr="00BF072A">
        <w:rPr>
          <w:color w:val="000000"/>
          <w:sz w:val="28"/>
          <w:szCs w:val="28"/>
          <w:lang w:eastAsia="ru-RU"/>
        </w:rPr>
        <w:t>Обобщив всю имеющуюся информацию, мы можем сформулировать основные направления совершенствования банковской системы.</w:t>
      </w:r>
    </w:p>
    <w:p w:rsidR="00BF072A" w:rsidRPr="00BF072A" w:rsidRDefault="00BF072A" w:rsidP="00BF072A">
      <w:pPr>
        <w:numPr>
          <w:ilvl w:val="0"/>
          <w:numId w:val="16"/>
        </w:numPr>
        <w:spacing w:line="360" w:lineRule="auto"/>
        <w:ind w:left="0" w:firstLine="709"/>
        <w:jc w:val="both"/>
        <w:rPr>
          <w:color w:val="000000"/>
          <w:sz w:val="28"/>
          <w:szCs w:val="28"/>
          <w:lang w:eastAsia="ru-RU"/>
        </w:rPr>
      </w:pPr>
      <w:r w:rsidRPr="00BF072A">
        <w:rPr>
          <w:color w:val="000000"/>
          <w:sz w:val="28"/>
          <w:szCs w:val="28"/>
          <w:lang w:eastAsia="ru-RU"/>
        </w:rPr>
        <w:t xml:space="preserve">Повышение конкурентоспособности банковского сектора. </w:t>
      </w:r>
    </w:p>
    <w:p w:rsidR="00BF072A" w:rsidRPr="00BF072A" w:rsidRDefault="00BF072A" w:rsidP="00BF072A">
      <w:pPr>
        <w:numPr>
          <w:ilvl w:val="0"/>
          <w:numId w:val="16"/>
        </w:numPr>
        <w:spacing w:line="360" w:lineRule="auto"/>
        <w:ind w:left="0" w:firstLine="709"/>
        <w:jc w:val="both"/>
        <w:rPr>
          <w:color w:val="000000"/>
          <w:sz w:val="28"/>
          <w:szCs w:val="28"/>
          <w:lang w:eastAsia="ru-RU"/>
        </w:rPr>
      </w:pPr>
      <w:r w:rsidRPr="00BF072A">
        <w:rPr>
          <w:color w:val="000000"/>
          <w:sz w:val="28"/>
          <w:szCs w:val="28"/>
          <w:lang w:eastAsia="ru-RU"/>
        </w:rPr>
        <w:t>Снижение издержек банковской деятельности.</w:t>
      </w:r>
    </w:p>
    <w:p w:rsidR="00BF072A" w:rsidRPr="00BF072A" w:rsidRDefault="00BF072A" w:rsidP="00BF072A">
      <w:pPr>
        <w:numPr>
          <w:ilvl w:val="0"/>
          <w:numId w:val="16"/>
        </w:numPr>
        <w:spacing w:line="360" w:lineRule="auto"/>
        <w:ind w:left="0" w:firstLine="709"/>
        <w:jc w:val="both"/>
        <w:rPr>
          <w:color w:val="000000"/>
          <w:sz w:val="28"/>
          <w:szCs w:val="28"/>
          <w:lang w:eastAsia="ru-RU"/>
        </w:rPr>
      </w:pPr>
      <w:r w:rsidRPr="00BF072A">
        <w:rPr>
          <w:color w:val="000000"/>
          <w:sz w:val="28"/>
          <w:szCs w:val="28"/>
          <w:lang w:eastAsia="ru-RU"/>
        </w:rPr>
        <w:t>Совершенствование качества банковских услуг.</w:t>
      </w:r>
    </w:p>
    <w:p w:rsidR="00BF072A" w:rsidRPr="00BF072A" w:rsidRDefault="00BF072A" w:rsidP="00BF072A">
      <w:pPr>
        <w:numPr>
          <w:ilvl w:val="0"/>
          <w:numId w:val="16"/>
        </w:numPr>
        <w:spacing w:line="360" w:lineRule="auto"/>
        <w:ind w:left="0" w:firstLine="709"/>
        <w:jc w:val="both"/>
        <w:rPr>
          <w:color w:val="000000"/>
          <w:sz w:val="28"/>
          <w:szCs w:val="28"/>
          <w:lang w:eastAsia="ru-RU"/>
        </w:rPr>
      </w:pPr>
      <w:r w:rsidRPr="00BF072A">
        <w:rPr>
          <w:color w:val="000000"/>
          <w:sz w:val="28"/>
          <w:szCs w:val="28"/>
          <w:lang w:eastAsia="ru-RU"/>
        </w:rPr>
        <w:t>Совершенствование банковского регулирования и надзора.</w:t>
      </w:r>
    </w:p>
    <w:p w:rsidR="00BF072A" w:rsidRPr="00BF072A" w:rsidRDefault="00BF072A" w:rsidP="00BF072A">
      <w:pPr>
        <w:numPr>
          <w:ilvl w:val="0"/>
          <w:numId w:val="16"/>
        </w:numPr>
        <w:spacing w:line="360" w:lineRule="auto"/>
        <w:ind w:left="0" w:firstLine="709"/>
        <w:jc w:val="both"/>
        <w:rPr>
          <w:color w:val="000000"/>
          <w:sz w:val="28"/>
          <w:szCs w:val="28"/>
          <w:lang w:eastAsia="ru-RU"/>
        </w:rPr>
      </w:pPr>
      <w:r w:rsidRPr="00BF072A">
        <w:rPr>
          <w:color w:val="000000"/>
          <w:sz w:val="28"/>
          <w:szCs w:val="28"/>
          <w:lang w:eastAsia="ru-RU"/>
        </w:rPr>
        <w:t>Совершенствование законодательства Российской Федерации.</w:t>
      </w:r>
    </w:p>
    <w:p w:rsidR="00BF072A" w:rsidRPr="00BF072A" w:rsidRDefault="00BF072A" w:rsidP="00BF072A">
      <w:pPr>
        <w:numPr>
          <w:ilvl w:val="0"/>
          <w:numId w:val="16"/>
        </w:numPr>
        <w:spacing w:line="360" w:lineRule="auto"/>
        <w:ind w:left="0" w:firstLine="709"/>
        <w:jc w:val="both"/>
        <w:rPr>
          <w:color w:val="000000"/>
          <w:sz w:val="28"/>
          <w:szCs w:val="28"/>
          <w:lang w:eastAsia="ru-RU"/>
        </w:rPr>
      </w:pPr>
      <w:r w:rsidRPr="00BF072A">
        <w:rPr>
          <w:color w:val="000000"/>
          <w:sz w:val="28"/>
          <w:szCs w:val="28"/>
          <w:lang w:eastAsia="ru-RU"/>
        </w:rPr>
        <w:t>Совершенствование процедур реорганизации кредитных организаций.</w:t>
      </w:r>
    </w:p>
    <w:p w:rsidR="00BF072A" w:rsidRPr="00BF072A" w:rsidRDefault="00BF072A" w:rsidP="00BF072A">
      <w:pPr>
        <w:numPr>
          <w:ilvl w:val="0"/>
          <w:numId w:val="16"/>
        </w:numPr>
        <w:spacing w:line="360" w:lineRule="auto"/>
        <w:ind w:left="0" w:firstLine="709"/>
        <w:jc w:val="both"/>
        <w:rPr>
          <w:color w:val="000000"/>
          <w:sz w:val="28"/>
          <w:szCs w:val="28"/>
          <w:lang w:eastAsia="ru-RU"/>
        </w:rPr>
      </w:pPr>
      <w:r w:rsidRPr="00BF072A">
        <w:rPr>
          <w:color w:val="000000"/>
          <w:sz w:val="28"/>
          <w:szCs w:val="28"/>
          <w:lang w:eastAsia="ru-RU"/>
        </w:rPr>
        <w:t>Предотвращение вовлечения кредитных организаций в противоправную деятельность по легализации (отмыванию) доходов, полученных преступным путем, и финансированию терроризма.</w:t>
      </w:r>
    </w:p>
    <w:p w:rsidR="00BF072A" w:rsidRPr="00BF072A" w:rsidRDefault="00BF072A" w:rsidP="00BF072A">
      <w:pPr>
        <w:numPr>
          <w:ilvl w:val="0"/>
          <w:numId w:val="16"/>
        </w:numPr>
        <w:spacing w:line="360" w:lineRule="auto"/>
        <w:ind w:left="0" w:firstLine="709"/>
        <w:jc w:val="both"/>
        <w:rPr>
          <w:color w:val="000000"/>
          <w:sz w:val="28"/>
          <w:szCs w:val="28"/>
          <w:lang w:eastAsia="ru-RU"/>
        </w:rPr>
      </w:pPr>
      <w:r w:rsidRPr="00BF072A">
        <w:rPr>
          <w:color w:val="000000"/>
          <w:sz w:val="28"/>
          <w:szCs w:val="28"/>
          <w:lang w:eastAsia="ru-RU"/>
        </w:rPr>
        <w:t xml:space="preserve">Сокращение участия государства в капиталах крупных российских кредитных организаций, </w:t>
      </w:r>
    </w:p>
    <w:p w:rsidR="00BF072A" w:rsidRPr="00BF072A" w:rsidRDefault="00BF072A" w:rsidP="00BF072A">
      <w:pPr>
        <w:numPr>
          <w:ilvl w:val="0"/>
          <w:numId w:val="16"/>
        </w:numPr>
        <w:spacing w:line="360" w:lineRule="auto"/>
        <w:ind w:left="0" w:firstLine="709"/>
        <w:jc w:val="both"/>
        <w:rPr>
          <w:color w:val="000000"/>
          <w:sz w:val="28"/>
          <w:szCs w:val="28"/>
          <w:lang w:eastAsia="ru-RU"/>
        </w:rPr>
      </w:pPr>
      <w:r w:rsidRPr="00BF072A">
        <w:rPr>
          <w:color w:val="000000"/>
          <w:sz w:val="28"/>
          <w:szCs w:val="28"/>
          <w:lang w:eastAsia="ru-RU"/>
        </w:rPr>
        <w:t xml:space="preserve">Совершенствование способов осуществления банковской деятельности на основе применения достижений в сфере информатизации. </w:t>
      </w:r>
    </w:p>
    <w:p w:rsidR="00BF072A" w:rsidRPr="00BF072A" w:rsidRDefault="00BF072A" w:rsidP="00BF072A">
      <w:pPr>
        <w:numPr>
          <w:ilvl w:val="0"/>
          <w:numId w:val="16"/>
        </w:numPr>
        <w:spacing w:line="360" w:lineRule="auto"/>
        <w:ind w:left="0" w:firstLine="709"/>
        <w:jc w:val="both"/>
        <w:rPr>
          <w:color w:val="000000"/>
          <w:sz w:val="28"/>
          <w:szCs w:val="28"/>
          <w:lang w:eastAsia="ru-RU"/>
        </w:rPr>
      </w:pPr>
      <w:r w:rsidRPr="00BF072A">
        <w:rPr>
          <w:color w:val="000000"/>
          <w:sz w:val="28"/>
          <w:szCs w:val="28"/>
          <w:lang w:eastAsia="ru-RU"/>
        </w:rPr>
        <w:t>Развитие и совершенствование внесудебных процедур урегулирования споров.</w:t>
      </w:r>
    </w:p>
    <w:p w:rsidR="00BF072A" w:rsidRPr="00BF072A" w:rsidRDefault="00BF072A" w:rsidP="00BF072A">
      <w:pPr>
        <w:numPr>
          <w:ilvl w:val="0"/>
          <w:numId w:val="16"/>
        </w:numPr>
        <w:spacing w:line="360" w:lineRule="auto"/>
        <w:ind w:left="0" w:firstLine="709"/>
        <w:jc w:val="both"/>
        <w:rPr>
          <w:color w:val="000000"/>
          <w:sz w:val="28"/>
          <w:szCs w:val="28"/>
          <w:lang w:eastAsia="ru-RU"/>
        </w:rPr>
      </w:pPr>
      <w:r w:rsidRPr="00BF072A">
        <w:rPr>
          <w:color w:val="000000"/>
          <w:sz w:val="28"/>
          <w:szCs w:val="28"/>
          <w:lang w:eastAsia="ru-RU"/>
        </w:rPr>
        <w:t>Повышения эффективности защиты прав потребителей банковских услуг, формирование ответственного отношение их к личным финансам, расширение знаний и навыков пользования банковскими услугами.</w:t>
      </w:r>
    </w:p>
    <w:p w:rsidR="00BF072A" w:rsidRPr="00BF072A" w:rsidRDefault="00BF072A" w:rsidP="00BF072A">
      <w:pPr>
        <w:spacing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  <w:r w:rsidRPr="00BF072A">
        <w:rPr>
          <w:color w:val="000000"/>
          <w:sz w:val="28"/>
          <w:szCs w:val="28"/>
          <w:lang w:eastAsia="ru-RU"/>
        </w:rPr>
        <w:t>Реализация мер по перечисленным выше направлениям позволит обеспечить качественное улучшение условий банковского обслуживания российской экономики, способствующего ее сбалансированному росту и устойчивому развитию внутреннего рынка страны.</w:t>
      </w:r>
    </w:p>
    <w:p w:rsidR="00E710F0" w:rsidRDefault="00E710F0" w:rsidP="00C11AA9">
      <w:pPr>
        <w:tabs>
          <w:tab w:val="left" w:pos="2520"/>
        </w:tabs>
        <w:spacing w:line="360" w:lineRule="auto"/>
        <w:jc w:val="both"/>
        <w:rPr>
          <w:sz w:val="28"/>
          <w:szCs w:val="28"/>
        </w:rPr>
      </w:pPr>
    </w:p>
    <w:p w:rsidR="00E710F0" w:rsidRDefault="00E710F0" w:rsidP="00BF072A">
      <w:pPr>
        <w:tabs>
          <w:tab w:val="left" w:pos="2520"/>
        </w:tabs>
        <w:spacing w:line="360" w:lineRule="auto"/>
        <w:ind w:firstLine="709"/>
        <w:jc w:val="both"/>
        <w:rPr>
          <w:sz w:val="28"/>
          <w:szCs w:val="28"/>
        </w:rPr>
      </w:pPr>
    </w:p>
    <w:p w:rsidR="00E710F0" w:rsidRDefault="00E710F0" w:rsidP="00E710F0">
      <w:pPr>
        <w:tabs>
          <w:tab w:val="left" w:pos="2520"/>
        </w:tabs>
        <w:spacing w:line="360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Список используемой литературы</w:t>
      </w:r>
    </w:p>
    <w:p w:rsidR="00E710F0" w:rsidRDefault="00E710F0" w:rsidP="00E710F0">
      <w:pPr>
        <w:tabs>
          <w:tab w:val="left" w:pos="2520"/>
        </w:tabs>
        <w:spacing w:line="360" w:lineRule="auto"/>
        <w:ind w:firstLine="709"/>
        <w:jc w:val="center"/>
        <w:rPr>
          <w:sz w:val="28"/>
          <w:szCs w:val="28"/>
        </w:rPr>
      </w:pPr>
    </w:p>
    <w:p w:rsidR="00E710F0" w:rsidRPr="00E710F0" w:rsidRDefault="00E710F0" w:rsidP="00E710F0">
      <w:pPr>
        <w:numPr>
          <w:ilvl w:val="0"/>
          <w:numId w:val="18"/>
        </w:numPr>
        <w:spacing w:line="360" w:lineRule="auto"/>
        <w:ind w:left="0" w:firstLine="709"/>
        <w:jc w:val="both"/>
        <w:rPr>
          <w:color w:val="000000"/>
          <w:sz w:val="28"/>
          <w:szCs w:val="28"/>
          <w:lang w:eastAsia="ru-RU"/>
        </w:rPr>
      </w:pPr>
      <w:r w:rsidRPr="00E710F0">
        <w:rPr>
          <w:color w:val="000000"/>
          <w:sz w:val="28"/>
          <w:szCs w:val="28"/>
          <w:lang w:eastAsia="ru-RU"/>
        </w:rPr>
        <w:t>Федеральный закон «О банках и банковской деятельности» от 2 декабря 1990 года № 395-1</w:t>
      </w:r>
    </w:p>
    <w:p w:rsidR="00E710F0" w:rsidRPr="00E710F0" w:rsidRDefault="00E710F0" w:rsidP="00E710F0">
      <w:pPr>
        <w:numPr>
          <w:ilvl w:val="0"/>
          <w:numId w:val="18"/>
        </w:numPr>
        <w:spacing w:line="360" w:lineRule="auto"/>
        <w:ind w:left="0" w:firstLine="709"/>
        <w:jc w:val="both"/>
        <w:rPr>
          <w:color w:val="000000"/>
          <w:sz w:val="28"/>
          <w:szCs w:val="28"/>
          <w:lang w:eastAsia="ru-RU"/>
        </w:rPr>
      </w:pPr>
      <w:r w:rsidRPr="00E710F0">
        <w:rPr>
          <w:color w:val="000000"/>
          <w:sz w:val="28"/>
          <w:szCs w:val="28"/>
          <w:lang w:eastAsia="ru-RU"/>
        </w:rPr>
        <w:t>Федеральный закон «О Центральном банке РФ от 10. 07. 2002 № 86-ФЗ</w:t>
      </w:r>
    </w:p>
    <w:p w:rsidR="00E710F0" w:rsidRPr="00E710F0" w:rsidRDefault="00E710F0" w:rsidP="00E710F0">
      <w:pPr>
        <w:numPr>
          <w:ilvl w:val="0"/>
          <w:numId w:val="18"/>
        </w:numPr>
        <w:spacing w:line="360" w:lineRule="auto"/>
        <w:ind w:left="0" w:firstLine="709"/>
        <w:jc w:val="both"/>
        <w:rPr>
          <w:color w:val="000000"/>
          <w:sz w:val="28"/>
          <w:szCs w:val="28"/>
          <w:lang w:eastAsia="ru-RU"/>
        </w:rPr>
      </w:pPr>
      <w:r w:rsidRPr="00E710F0">
        <w:rPr>
          <w:color w:val="000000"/>
          <w:sz w:val="28"/>
          <w:szCs w:val="28"/>
          <w:lang w:eastAsia="ru-RU"/>
        </w:rPr>
        <w:t>Деньги, кредит, банки: учебник / кол</w:t>
      </w:r>
      <w:proofErr w:type="gramStart"/>
      <w:r w:rsidRPr="00E710F0">
        <w:rPr>
          <w:color w:val="000000"/>
          <w:sz w:val="28"/>
          <w:szCs w:val="28"/>
          <w:lang w:eastAsia="ru-RU"/>
        </w:rPr>
        <w:t>.</w:t>
      </w:r>
      <w:proofErr w:type="gramEnd"/>
      <w:r w:rsidRPr="00E710F0">
        <w:rPr>
          <w:color w:val="000000"/>
          <w:sz w:val="28"/>
          <w:szCs w:val="28"/>
          <w:lang w:eastAsia="ru-RU"/>
        </w:rPr>
        <w:t xml:space="preserve"> </w:t>
      </w:r>
      <w:proofErr w:type="gramStart"/>
      <w:r w:rsidRPr="00E710F0">
        <w:rPr>
          <w:color w:val="000000"/>
          <w:sz w:val="28"/>
          <w:szCs w:val="28"/>
          <w:lang w:eastAsia="ru-RU"/>
        </w:rPr>
        <w:t>а</w:t>
      </w:r>
      <w:proofErr w:type="gramEnd"/>
      <w:r w:rsidRPr="00E710F0">
        <w:rPr>
          <w:color w:val="000000"/>
          <w:sz w:val="28"/>
          <w:szCs w:val="28"/>
          <w:lang w:eastAsia="ru-RU"/>
        </w:rPr>
        <w:t>второв; под ред. О.И.Лаврушина. – 6-е изд., стер. – М.: КНОРУС, 2007.с.356</w:t>
      </w:r>
    </w:p>
    <w:p w:rsidR="00E710F0" w:rsidRPr="00E710F0" w:rsidRDefault="00E710F0" w:rsidP="00E710F0">
      <w:pPr>
        <w:numPr>
          <w:ilvl w:val="0"/>
          <w:numId w:val="18"/>
        </w:numPr>
        <w:spacing w:line="360" w:lineRule="auto"/>
        <w:ind w:left="0" w:firstLine="709"/>
        <w:jc w:val="both"/>
        <w:rPr>
          <w:color w:val="000000"/>
          <w:sz w:val="28"/>
          <w:szCs w:val="28"/>
          <w:lang w:eastAsia="ru-RU"/>
        </w:rPr>
      </w:pPr>
      <w:r w:rsidRPr="00E710F0">
        <w:rPr>
          <w:color w:val="000000"/>
          <w:sz w:val="28"/>
          <w:szCs w:val="28"/>
          <w:lang w:eastAsia="ru-RU"/>
        </w:rPr>
        <w:t xml:space="preserve">Деньги. Кредит. Банки: Учебник. / Под ред. Г. Н. Белоглазовой/ Белоглазова Г. Н. – М.: Высшее образование, 2009. – 392 </w:t>
      </w:r>
      <w:proofErr w:type="gramStart"/>
      <w:r w:rsidRPr="00E710F0">
        <w:rPr>
          <w:color w:val="000000"/>
          <w:sz w:val="28"/>
          <w:szCs w:val="28"/>
          <w:lang w:eastAsia="ru-RU"/>
        </w:rPr>
        <w:t>с</w:t>
      </w:r>
      <w:proofErr w:type="gramEnd"/>
      <w:r w:rsidRPr="00E710F0">
        <w:rPr>
          <w:color w:val="000000"/>
          <w:sz w:val="28"/>
          <w:szCs w:val="28"/>
          <w:lang w:eastAsia="ru-RU"/>
        </w:rPr>
        <w:t>.</w:t>
      </w:r>
    </w:p>
    <w:p w:rsidR="00E710F0" w:rsidRPr="00E710F0" w:rsidRDefault="00E710F0" w:rsidP="00E710F0">
      <w:pPr>
        <w:numPr>
          <w:ilvl w:val="0"/>
          <w:numId w:val="18"/>
        </w:numPr>
        <w:spacing w:line="360" w:lineRule="auto"/>
        <w:ind w:left="0" w:firstLine="709"/>
        <w:jc w:val="both"/>
        <w:rPr>
          <w:color w:val="000000"/>
          <w:sz w:val="28"/>
          <w:szCs w:val="28"/>
          <w:lang w:eastAsia="ru-RU"/>
        </w:rPr>
      </w:pPr>
      <w:r w:rsidRPr="00E710F0">
        <w:rPr>
          <w:color w:val="000000"/>
          <w:sz w:val="28"/>
          <w:szCs w:val="28"/>
          <w:lang w:eastAsia="ru-RU"/>
        </w:rPr>
        <w:t xml:space="preserve">Костерина Т.М. Банковское дело: Учебно-практическое пособие. – М.: Изд. центр ЕАОИ, 2009. – 360 </w:t>
      </w:r>
      <w:proofErr w:type="gramStart"/>
      <w:r w:rsidRPr="00E710F0">
        <w:rPr>
          <w:color w:val="000000"/>
          <w:sz w:val="28"/>
          <w:szCs w:val="28"/>
          <w:lang w:eastAsia="ru-RU"/>
        </w:rPr>
        <w:t>с</w:t>
      </w:r>
      <w:proofErr w:type="gramEnd"/>
      <w:r w:rsidRPr="00E710F0">
        <w:rPr>
          <w:color w:val="000000"/>
          <w:sz w:val="28"/>
          <w:szCs w:val="28"/>
          <w:lang w:eastAsia="ru-RU"/>
        </w:rPr>
        <w:t>.</w:t>
      </w:r>
    </w:p>
    <w:p w:rsidR="00E710F0" w:rsidRPr="00E710F0" w:rsidRDefault="00E710F0" w:rsidP="00E710F0">
      <w:pPr>
        <w:numPr>
          <w:ilvl w:val="0"/>
          <w:numId w:val="18"/>
        </w:numPr>
        <w:spacing w:line="360" w:lineRule="auto"/>
        <w:ind w:left="0" w:firstLine="709"/>
        <w:jc w:val="both"/>
        <w:rPr>
          <w:color w:val="000000"/>
          <w:sz w:val="28"/>
          <w:szCs w:val="28"/>
          <w:lang w:eastAsia="ru-RU"/>
        </w:rPr>
      </w:pPr>
      <w:r w:rsidRPr="00E710F0">
        <w:rPr>
          <w:color w:val="000000"/>
          <w:sz w:val="28"/>
          <w:szCs w:val="28"/>
          <w:lang w:eastAsia="ru-RU"/>
        </w:rPr>
        <w:t xml:space="preserve">Леонтьев В. Е., </w:t>
      </w:r>
      <w:proofErr w:type="spellStart"/>
      <w:r w:rsidRPr="00E710F0">
        <w:rPr>
          <w:color w:val="000000"/>
          <w:sz w:val="28"/>
          <w:szCs w:val="28"/>
          <w:lang w:eastAsia="ru-RU"/>
        </w:rPr>
        <w:t>Радковская</w:t>
      </w:r>
      <w:proofErr w:type="spellEnd"/>
      <w:r w:rsidRPr="00E710F0">
        <w:rPr>
          <w:color w:val="000000"/>
          <w:sz w:val="28"/>
          <w:szCs w:val="28"/>
          <w:lang w:eastAsia="ru-RU"/>
        </w:rPr>
        <w:t xml:space="preserve"> Н. П. Финансы, деньги, кредит и банки: Учебное пособие.- СПб.: Знание, ИВЭСЭП, 2003.- 384 </w:t>
      </w:r>
      <w:proofErr w:type="gramStart"/>
      <w:r w:rsidRPr="00E710F0">
        <w:rPr>
          <w:color w:val="000000"/>
          <w:sz w:val="28"/>
          <w:szCs w:val="28"/>
          <w:lang w:eastAsia="ru-RU"/>
        </w:rPr>
        <w:t>с</w:t>
      </w:r>
      <w:proofErr w:type="gramEnd"/>
      <w:r w:rsidRPr="00E710F0">
        <w:rPr>
          <w:color w:val="000000"/>
          <w:sz w:val="28"/>
          <w:szCs w:val="28"/>
          <w:lang w:eastAsia="ru-RU"/>
        </w:rPr>
        <w:t>.</w:t>
      </w:r>
    </w:p>
    <w:p w:rsidR="00E710F0" w:rsidRPr="00E710F0" w:rsidRDefault="00E710F0" w:rsidP="00E710F0">
      <w:pPr>
        <w:numPr>
          <w:ilvl w:val="0"/>
          <w:numId w:val="18"/>
        </w:numPr>
        <w:spacing w:line="360" w:lineRule="auto"/>
        <w:ind w:left="0" w:firstLine="709"/>
        <w:jc w:val="both"/>
        <w:rPr>
          <w:color w:val="000000"/>
          <w:sz w:val="28"/>
          <w:szCs w:val="28"/>
          <w:lang w:eastAsia="ru-RU"/>
        </w:rPr>
      </w:pPr>
      <w:r w:rsidRPr="00E710F0">
        <w:rPr>
          <w:color w:val="000000"/>
          <w:sz w:val="28"/>
          <w:szCs w:val="28"/>
          <w:lang w:eastAsia="ru-RU"/>
        </w:rPr>
        <w:t xml:space="preserve">Моисеев, С. Р. </w:t>
      </w:r>
      <w:proofErr w:type="spellStart"/>
      <w:r w:rsidRPr="00E710F0">
        <w:rPr>
          <w:color w:val="000000"/>
          <w:sz w:val="28"/>
          <w:szCs w:val="28"/>
          <w:lang w:eastAsia="ru-RU"/>
        </w:rPr>
        <w:t>Транспарентность</w:t>
      </w:r>
      <w:proofErr w:type="spellEnd"/>
      <w:r w:rsidRPr="00E710F0">
        <w:rPr>
          <w:color w:val="000000"/>
          <w:sz w:val="28"/>
          <w:szCs w:val="28"/>
          <w:lang w:eastAsia="ru-RU"/>
        </w:rPr>
        <w:t xml:space="preserve"> банков и рыночная дисциплина: поиск эффектных решений /С. Р. Моисеев // Банковское дело.-2011.-N 1.-С.33-39</w:t>
      </w:r>
    </w:p>
    <w:p w:rsidR="00E710F0" w:rsidRPr="00E710F0" w:rsidRDefault="00E710F0" w:rsidP="00E710F0">
      <w:pPr>
        <w:numPr>
          <w:ilvl w:val="0"/>
          <w:numId w:val="18"/>
        </w:numPr>
        <w:spacing w:line="360" w:lineRule="auto"/>
        <w:ind w:left="0" w:firstLine="709"/>
        <w:jc w:val="both"/>
        <w:rPr>
          <w:color w:val="000000"/>
          <w:sz w:val="28"/>
          <w:szCs w:val="28"/>
          <w:lang w:eastAsia="ru-RU"/>
        </w:rPr>
      </w:pPr>
      <w:r w:rsidRPr="00E710F0">
        <w:rPr>
          <w:color w:val="000000"/>
          <w:sz w:val="28"/>
          <w:szCs w:val="28"/>
          <w:lang w:eastAsia="ru-RU"/>
        </w:rPr>
        <w:t>Стратегия развития банковского сектора Российской Федерации на период до 2015 года</w:t>
      </w:r>
    </w:p>
    <w:p w:rsidR="00E710F0" w:rsidRPr="00E710F0" w:rsidRDefault="00E710F0" w:rsidP="00E710F0">
      <w:pPr>
        <w:numPr>
          <w:ilvl w:val="0"/>
          <w:numId w:val="18"/>
        </w:numPr>
        <w:spacing w:line="360" w:lineRule="auto"/>
        <w:ind w:left="0" w:firstLine="709"/>
        <w:jc w:val="both"/>
        <w:rPr>
          <w:color w:val="000000"/>
          <w:sz w:val="28"/>
          <w:szCs w:val="28"/>
          <w:lang w:eastAsia="ru-RU"/>
        </w:rPr>
      </w:pPr>
      <w:r w:rsidRPr="00E710F0">
        <w:rPr>
          <w:color w:val="000000"/>
          <w:sz w:val="28"/>
          <w:szCs w:val="28"/>
          <w:lang w:eastAsia="ru-RU"/>
        </w:rPr>
        <w:t>http://www.finstart.ru/</w:t>
      </w:r>
    </w:p>
    <w:p w:rsidR="00E710F0" w:rsidRPr="00E710F0" w:rsidRDefault="00E710F0" w:rsidP="00E710F0">
      <w:pPr>
        <w:numPr>
          <w:ilvl w:val="0"/>
          <w:numId w:val="18"/>
        </w:numPr>
        <w:spacing w:line="360" w:lineRule="auto"/>
        <w:ind w:left="0" w:firstLine="709"/>
        <w:jc w:val="both"/>
        <w:rPr>
          <w:color w:val="000000"/>
          <w:sz w:val="28"/>
          <w:szCs w:val="28"/>
          <w:lang w:eastAsia="ru-RU"/>
        </w:rPr>
      </w:pPr>
      <w:r w:rsidRPr="00E710F0">
        <w:rPr>
          <w:color w:val="000000"/>
          <w:sz w:val="28"/>
          <w:szCs w:val="28"/>
          <w:lang w:eastAsia="ru-RU"/>
        </w:rPr>
        <w:t>http://www.cbr.ru/</w:t>
      </w:r>
    </w:p>
    <w:p w:rsidR="00E710F0" w:rsidRPr="00E710F0" w:rsidRDefault="00E710F0" w:rsidP="00E710F0">
      <w:pPr>
        <w:numPr>
          <w:ilvl w:val="0"/>
          <w:numId w:val="18"/>
        </w:numPr>
        <w:spacing w:line="360" w:lineRule="auto"/>
        <w:ind w:left="0" w:firstLine="709"/>
        <w:jc w:val="both"/>
        <w:rPr>
          <w:color w:val="000000"/>
          <w:sz w:val="28"/>
          <w:szCs w:val="28"/>
          <w:lang w:eastAsia="ru-RU"/>
        </w:rPr>
      </w:pPr>
      <w:r w:rsidRPr="00E710F0">
        <w:rPr>
          <w:color w:val="000000"/>
          <w:sz w:val="28"/>
          <w:szCs w:val="28"/>
          <w:lang w:eastAsia="ru-RU"/>
        </w:rPr>
        <w:t>http://www.cbr.ru/today/ (Официальный сайт ЦБ РФ история)</w:t>
      </w:r>
    </w:p>
    <w:p w:rsidR="00E710F0" w:rsidRPr="00E710F0" w:rsidRDefault="00E710F0" w:rsidP="00E710F0">
      <w:pPr>
        <w:numPr>
          <w:ilvl w:val="0"/>
          <w:numId w:val="18"/>
        </w:numPr>
        <w:spacing w:line="360" w:lineRule="auto"/>
        <w:ind w:left="0" w:firstLine="709"/>
        <w:jc w:val="both"/>
        <w:rPr>
          <w:color w:val="000000"/>
          <w:sz w:val="28"/>
          <w:szCs w:val="28"/>
          <w:lang w:eastAsia="ru-RU"/>
        </w:rPr>
      </w:pPr>
      <w:r w:rsidRPr="00E710F0">
        <w:rPr>
          <w:color w:val="000000"/>
          <w:sz w:val="28"/>
          <w:szCs w:val="28"/>
          <w:lang w:eastAsia="ru-RU"/>
        </w:rPr>
        <w:t>http://www.raexpert.ru/strategy/conception/part2/3/ (Прогнозная модель банковского сектора - 2020)</w:t>
      </w:r>
    </w:p>
    <w:p w:rsidR="00E710F0" w:rsidRPr="00E710F0" w:rsidRDefault="00E710F0" w:rsidP="00E710F0">
      <w:pPr>
        <w:tabs>
          <w:tab w:val="left" w:pos="3150"/>
        </w:tabs>
        <w:spacing w:line="360" w:lineRule="auto"/>
        <w:ind w:firstLine="709"/>
        <w:jc w:val="both"/>
        <w:rPr>
          <w:sz w:val="28"/>
          <w:szCs w:val="28"/>
        </w:rPr>
      </w:pPr>
    </w:p>
    <w:p w:rsidR="00E710F0" w:rsidRPr="00E710F0" w:rsidRDefault="00E710F0" w:rsidP="00E710F0">
      <w:pPr>
        <w:spacing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</w:p>
    <w:p w:rsidR="00E710F0" w:rsidRPr="00E710F0" w:rsidRDefault="00E710F0" w:rsidP="00E710F0">
      <w:pPr>
        <w:pStyle w:val="a5"/>
        <w:tabs>
          <w:tab w:val="left" w:pos="2520"/>
        </w:tabs>
        <w:spacing w:line="360" w:lineRule="auto"/>
        <w:ind w:left="1429"/>
        <w:jc w:val="both"/>
        <w:rPr>
          <w:sz w:val="28"/>
          <w:szCs w:val="28"/>
        </w:rPr>
      </w:pPr>
    </w:p>
    <w:sectPr w:rsidR="00E710F0" w:rsidRPr="00E710F0" w:rsidSect="00D02F61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02F61" w:rsidRDefault="00D02F61" w:rsidP="00D02F61">
      <w:r>
        <w:separator/>
      </w:r>
    </w:p>
  </w:endnote>
  <w:endnote w:type="continuationSeparator" w:id="1">
    <w:p w:rsidR="00D02F61" w:rsidRDefault="00D02F61" w:rsidP="00D02F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122166"/>
      <w:docPartObj>
        <w:docPartGallery w:val="Page Numbers (Bottom of Page)"/>
        <w:docPartUnique/>
      </w:docPartObj>
    </w:sdtPr>
    <w:sdtContent>
      <w:p w:rsidR="00D02F61" w:rsidRDefault="00D02F61">
        <w:pPr>
          <w:pStyle w:val="aa"/>
          <w:jc w:val="center"/>
        </w:pPr>
        <w:fldSimple w:instr=" PAGE   \* MERGEFORMAT ">
          <w:r w:rsidR="00C11AA9">
            <w:rPr>
              <w:noProof/>
            </w:rPr>
            <w:t>26</w:t>
          </w:r>
        </w:fldSimple>
      </w:p>
    </w:sdtContent>
  </w:sdt>
  <w:p w:rsidR="00D02F61" w:rsidRDefault="00D02F61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02F61" w:rsidRDefault="00D02F61" w:rsidP="00D02F61">
      <w:r>
        <w:separator/>
      </w:r>
    </w:p>
  </w:footnote>
  <w:footnote w:type="continuationSeparator" w:id="1">
    <w:p w:rsidR="00D02F61" w:rsidRDefault="00D02F61" w:rsidP="00D02F6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609AD"/>
    <w:multiLevelType w:val="multilevel"/>
    <w:tmpl w:val="CC764D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7F7711"/>
    <w:multiLevelType w:val="hybridMultilevel"/>
    <w:tmpl w:val="12F6C37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F9C166F"/>
    <w:multiLevelType w:val="multilevel"/>
    <w:tmpl w:val="B004313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1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5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8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5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63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80" w:hanging="2160"/>
      </w:pPr>
      <w:rPr>
        <w:rFonts w:hint="default"/>
      </w:rPr>
    </w:lvl>
  </w:abstractNum>
  <w:abstractNum w:abstractNumId="3">
    <w:nsid w:val="18940ABD"/>
    <w:multiLevelType w:val="multilevel"/>
    <w:tmpl w:val="2F7E4F2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EB408C7"/>
    <w:multiLevelType w:val="multilevel"/>
    <w:tmpl w:val="B4FE1B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FA544EE"/>
    <w:multiLevelType w:val="multilevel"/>
    <w:tmpl w:val="438E0A7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B1B6A1D"/>
    <w:multiLevelType w:val="multilevel"/>
    <w:tmpl w:val="656072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EDE2D9A"/>
    <w:multiLevelType w:val="multilevel"/>
    <w:tmpl w:val="751C47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47D56BE"/>
    <w:multiLevelType w:val="multilevel"/>
    <w:tmpl w:val="1B26D2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4D17550"/>
    <w:multiLevelType w:val="multilevel"/>
    <w:tmpl w:val="9B2A2A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40C3F18"/>
    <w:multiLevelType w:val="hybridMultilevel"/>
    <w:tmpl w:val="81762C0C"/>
    <w:lvl w:ilvl="0" w:tplc="0419000F">
      <w:start w:val="1"/>
      <w:numFmt w:val="decimal"/>
      <w:lvlText w:val="%1."/>
      <w:lvlJc w:val="left"/>
      <w:pPr>
        <w:ind w:left="1249" w:hanging="360"/>
      </w:pPr>
      <w:rPr>
        <w:rFonts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969" w:hanging="360"/>
      </w:pPr>
    </w:lvl>
    <w:lvl w:ilvl="2" w:tplc="0419001B" w:tentative="1">
      <w:start w:val="1"/>
      <w:numFmt w:val="lowerRoman"/>
      <w:lvlText w:val="%3."/>
      <w:lvlJc w:val="right"/>
      <w:pPr>
        <w:ind w:left="2689" w:hanging="180"/>
      </w:pPr>
    </w:lvl>
    <w:lvl w:ilvl="3" w:tplc="0419000F" w:tentative="1">
      <w:start w:val="1"/>
      <w:numFmt w:val="decimal"/>
      <w:lvlText w:val="%4."/>
      <w:lvlJc w:val="left"/>
      <w:pPr>
        <w:ind w:left="3409" w:hanging="360"/>
      </w:pPr>
    </w:lvl>
    <w:lvl w:ilvl="4" w:tplc="04190019" w:tentative="1">
      <w:start w:val="1"/>
      <w:numFmt w:val="lowerLetter"/>
      <w:lvlText w:val="%5."/>
      <w:lvlJc w:val="left"/>
      <w:pPr>
        <w:ind w:left="4129" w:hanging="360"/>
      </w:pPr>
    </w:lvl>
    <w:lvl w:ilvl="5" w:tplc="0419001B" w:tentative="1">
      <w:start w:val="1"/>
      <w:numFmt w:val="lowerRoman"/>
      <w:lvlText w:val="%6."/>
      <w:lvlJc w:val="right"/>
      <w:pPr>
        <w:ind w:left="4849" w:hanging="180"/>
      </w:pPr>
    </w:lvl>
    <w:lvl w:ilvl="6" w:tplc="0419000F" w:tentative="1">
      <w:start w:val="1"/>
      <w:numFmt w:val="decimal"/>
      <w:lvlText w:val="%7."/>
      <w:lvlJc w:val="left"/>
      <w:pPr>
        <w:ind w:left="5569" w:hanging="360"/>
      </w:pPr>
    </w:lvl>
    <w:lvl w:ilvl="7" w:tplc="04190019" w:tentative="1">
      <w:start w:val="1"/>
      <w:numFmt w:val="lowerLetter"/>
      <w:lvlText w:val="%8."/>
      <w:lvlJc w:val="left"/>
      <w:pPr>
        <w:ind w:left="6289" w:hanging="360"/>
      </w:pPr>
    </w:lvl>
    <w:lvl w:ilvl="8" w:tplc="0419001B" w:tentative="1">
      <w:start w:val="1"/>
      <w:numFmt w:val="lowerRoman"/>
      <w:lvlText w:val="%9."/>
      <w:lvlJc w:val="right"/>
      <w:pPr>
        <w:ind w:left="7009" w:hanging="180"/>
      </w:pPr>
    </w:lvl>
  </w:abstractNum>
  <w:abstractNum w:abstractNumId="11">
    <w:nsid w:val="4D381D76"/>
    <w:multiLevelType w:val="multilevel"/>
    <w:tmpl w:val="E3B88C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17D6BEB"/>
    <w:multiLevelType w:val="hybridMultilevel"/>
    <w:tmpl w:val="C45C7B38"/>
    <w:lvl w:ilvl="0" w:tplc="E81AC172">
      <w:start w:val="1"/>
      <w:numFmt w:val="decimal"/>
      <w:lvlText w:val="%1)"/>
      <w:lvlJc w:val="left"/>
      <w:pPr>
        <w:ind w:left="1249" w:hanging="360"/>
      </w:pPr>
      <w:rPr>
        <w:rFonts w:ascii="Times New Roman" w:hAnsi="Times New Roman" w:cs="Times New Roman"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969" w:hanging="360"/>
      </w:pPr>
    </w:lvl>
    <w:lvl w:ilvl="2" w:tplc="0419001B" w:tentative="1">
      <w:start w:val="1"/>
      <w:numFmt w:val="lowerRoman"/>
      <w:lvlText w:val="%3."/>
      <w:lvlJc w:val="right"/>
      <w:pPr>
        <w:ind w:left="2689" w:hanging="180"/>
      </w:pPr>
    </w:lvl>
    <w:lvl w:ilvl="3" w:tplc="0419000F" w:tentative="1">
      <w:start w:val="1"/>
      <w:numFmt w:val="decimal"/>
      <w:lvlText w:val="%4."/>
      <w:lvlJc w:val="left"/>
      <w:pPr>
        <w:ind w:left="3409" w:hanging="360"/>
      </w:pPr>
    </w:lvl>
    <w:lvl w:ilvl="4" w:tplc="04190019" w:tentative="1">
      <w:start w:val="1"/>
      <w:numFmt w:val="lowerLetter"/>
      <w:lvlText w:val="%5."/>
      <w:lvlJc w:val="left"/>
      <w:pPr>
        <w:ind w:left="4129" w:hanging="360"/>
      </w:pPr>
    </w:lvl>
    <w:lvl w:ilvl="5" w:tplc="0419001B" w:tentative="1">
      <w:start w:val="1"/>
      <w:numFmt w:val="lowerRoman"/>
      <w:lvlText w:val="%6."/>
      <w:lvlJc w:val="right"/>
      <w:pPr>
        <w:ind w:left="4849" w:hanging="180"/>
      </w:pPr>
    </w:lvl>
    <w:lvl w:ilvl="6" w:tplc="0419000F" w:tentative="1">
      <w:start w:val="1"/>
      <w:numFmt w:val="decimal"/>
      <w:lvlText w:val="%7."/>
      <w:lvlJc w:val="left"/>
      <w:pPr>
        <w:ind w:left="5569" w:hanging="360"/>
      </w:pPr>
    </w:lvl>
    <w:lvl w:ilvl="7" w:tplc="04190019" w:tentative="1">
      <w:start w:val="1"/>
      <w:numFmt w:val="lowerLetter"/>
      <w:lvlText w:val="%8."/>
      <w:lvlJc w:val="left"/>
      <w:pPr>
        <w:ind w:left="6289" w:hanging="360"/>
      </w:pPr>
    </w:lvl>
    <w:lvl w:ilvl="8" w:tplc="0419001B" w:tentative="1">
      <w:start w:val="1"/>
      <w:numFmt w:val="lowerRoman"/>
      <w:lvlText w:val="%9."/>
      <w:lvlJc w:val="right"/>
      <w:pPr>
        <w:ind w:left="7009" w:hanging="180"/>
      </w:pPr>
    </w:lvl>
  </w:abstractNum>
  <w:abstractNum w:abstractNumId="13">
    <w:nsid w:val="52177A5F"/>
    <w:multiLevelType w:val="hybridMultilevel"/>
    <w:tmpl w:val="D0B2C1B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5D735011"/>
    <w:multiLevelType w:val="multilevel"/>
    <w:tmpl w:val="B004313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1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5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8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5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63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80" w:hanging="2160"/>
      </w:pPr>
      <w:rPr>
        <w:rFonts w:hint="default"/>
      </w:rPr>
    </w:lvl>
  </w:abstractNum>
  <w:abstractNum w:abstractNumId="15">
    <w:nsid w:val="6F7E7673"/>
    <w:multiLevelType w:val="multilevel"/>
    <w:tmpl w:val="D88C1A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25D2A6D"/>
    <w:multiLevelType w:val="multilevel"/>
    <w:tmpl w:val="8A5083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3B3773A"/>
    <w:multiLevelType w:val="multilevel"/>
    <w:tmpl w:val="98F0B1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3"/>
  </w:num>
  <w:num w:numId="3">
    <w:abstractNumId w:val="14"/>
  </w:num>
  <w:num w:numId="4">
    <w:abstractNumId w:val="12"/>
  </w:num>
  <w:num w:numId="5">
    <w:abstractNumId w:val="10"/>
  </w:num>
  <w:num w:numId="6">
    <w:abstractNumId w:val="0"/>
  </w:num>
  <w:num w:numId="7">
    <w:abstractNumId w:val="17"/>
  </w:num>
  <w:num w:numId="8">
    <w:abstractNumId w:val="11"/>
  </w:num>
  <w:num w:numId="9">
    <w:abstractNumId w:val="4"/>
  </w:num>
  <w:num w:numId="10">
    <w:abstractNumId w:val="15"/>
  </w:num>
  <w:num w:numId="11">
    <w:abstractNumId w:val="6"/>
  </w:num>
  <w:num w:numId="12">
    <w:abstractNumId w:val="7"/>
  </w:num>
  <w:num w:numId="13">
    <w:abstractNumId w:val="5"/>
  </w:num>
  <w:num w:numId="14">
    <w:abstractNumId w:val="3"/>
  </w:num>
  <w:num w:numId="15">
    <w:abstractNumId w:val="16"/>
  </w:num>
  <w:num w:numId="16">
    <w:abstractNumId w:val="8"/>
  </w:num>
  <w:num w:numId="17">
    <w:abstractNumId w:val="1"/>
  </w:num>
  <w:num w:numId="18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B1155"/>
    <w:rsid w:val="00076DD0"/>
    <w:rsid w:val="00135BDC"/>
    <w:rsid w:val="00154068"/>
    <w:rsid w:val="00175BC1"/>
    <w:rsid w:val="00197839"/>
    <w:rsid w:val="001B1155"/>
    <w:rsid w:val="001D6465"/>
    <w:rsid w:val="00215965"/>
    <w:rsid w:val="00230A89"/>
    <w:rsid w:val="0024688B"/>
    <w:rsid w:val="00292DBB"/>
    <w:rsid w:val="00293D6F"/>
    <w:rsid w:val="002D65E5"/>
    <w:rsid w:val="00340EBE"/>
    <w:rsid w:val="00347A3A"/>
    <w:rsid w:val="00360C80"/>
    <w:rsid w:val="00392F9A"/>
    <w:rsid w:val="003E40F3"/>
    <w:rsid w:val="004D3E8F"/>
    <w:rsid w:val="0051503C"/>
    <w:rsid w:val="006274A3"/>
    <w:rsid w:val="00746924"/>
    <w:rsid w:val="0077642A"/>
    <w:rsid w:val="007C18BF"/>
    <w:rsid w:val="00806C17"/>
    <w:rsid w:val="008267B1"/>
    <w:rsid w:val="0099149D"/>
    <w:rsid w:val="009C497F"/>
    <w:rsid w:val="009E2A73"/>
    <w:rsid w:val="00A1126B"/>
    <w:rsid w:val="00AB5192"/>
    <w:rsid w:val="00BB216B"/>
    <w:rsid w:val="00BF072A"/>
    <w:rsid w:val="00C11AA9"/>
    <w:rsid w:val="00C75F03"/>
    <w:rsid w:val="00C87864"/>
    <w:rsid w:val="00CC07CB"/>
    <w:rsid w:val="00D02F61"/>
    <w:rsid w:val="00D16B90"/>
    <w:rsid w:val="00D53CB2"/>
    <w:rsid w:val="00E2440B"/>
    <w:rsid w:val="00E710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1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">
    <w:name w:val="heading 2"/>
    <w:basedOn w:val="a"/>
    <w:next w:val="a"/>
    <w:link w:val="20"/>
    <w:qFormat/>
    <w:rsid w:val="001B1155"/>
    <w:pPr>
      <w:keepNext/>
      <w:spacing w:before="120" w:after="120" w:line="360" w:lineRule="auto"/>
      <w:ind w:firstLine="540"/>
      <w:jc w:val="both"/>
      <w:outlineLvl w:val="1"/>
    </w:pPr>
    <w:rPr>
      <w:b/>
      <w:i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sid w:val="00C75F03"/>
    <w:pPr>
      <w:spacing w:after="200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character" w:customStyle="1" w:styleId="20">
    <w:name w:val="Заголовок 2 Знак"/>
    <w:basedOn w:val="a0"/>
    <w:link w:val="2"/>
    <w:rsid w:val="001B1155"/>
    <w:rPr>
      <w:rFonts w:ascii="Times New Roman" w:eastAsia="Times New Roman" w:hAnsi="Times New Roman" w:cs="Times New Roman"/>
      <w:b/>
      <w:i/>
      <w:sz w:val="28"/>
      <w:szCs w:val="28"/>
      <w:lang w:eastAsia="ar-SA"/>
    </w:rPr>
  </w:style>
  <w:style w:type="table" w:styleId="a4">
    <w:name w:val="Table Grid"/>
    <w:basedOn w:val="a1"/>
    <w:uiPriority w:val="59"/>
    <w:rsid w:val="001B11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1B1155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4D3E8F"/>
    <w:pPr>
      <w:spacing w:after="300"/>
    </w:pPr>
    <w:rPr>
      <w:lang w:eastAsia="ru-RU"/>
    </w:rPr>
  </w:style>
  <w:style w:type="character" w:styleId="a7">
    <w:name w:val="Hyperlink"/>
    <w:basedOn w:val="a0"/>
    <w:uiPriority w:val="99"/>
    <w:semiHidden/>
    <w:unhideWhenUsed/>
    <w:rsid w:val="004D3E8F"/>
    <w:rPr>
      <w:strike w:val="0"/>
      <w:dstrike w:val="0"/>
      <w:color w:val="0096FF"/>
      <w:u w:val="none"/>
      <w:effect w:val="none"/>
    </w:rPr>
  </w:style>
  <w:style w:type="paragraph" w:styleId="a8">
    <w:name w:val="header"/>
    <w:basedOn w:val="a"/>
    <w:link w:val="a9"/>
    <w:uiPriority w:val="99"/>
    <w:semiHidden/>
    <w:unhideWhenUsed/>
    <w:rsid w:val="00D02F6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D02F6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a">
    <w:name w:val="footer"/>
    <w:basedOn w:val="a"/>
    <w:link w:val="ab"/>
    <w:uiPriority w:val="99"/>
    <w:unhideWhenUsed/>
    <w:rsid w:val="00D02F6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02F61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14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637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409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1556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50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2411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84330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20864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96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64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7641001">
              <w:marLeft w:val="-30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8653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6799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482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162414">
              <w:marLeft w:val="0"/>
              <w:marRight w:val="0"/>
              <w:marTop w:val="0"/>
              <w:marBottom w:val="0"/>
              <w:divBdr>
                <w:top w:val="single" w:sz="36" w:space="0" w:color="F7F7F7"/>
                <w:left w:val="single" w:sz="36" w:space="0" w:color="F7F7F7"/>
                <w:bottom w:val="single" w:sz="36" w:space="0" w:color="F7F7F7"/>
                <w:right w:val="single" w:sz="36" w:space="0" w:color="F7F7F7"/>
              </w:divBdr>
              <w:divsChild>
                <w:div w:id="1728453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0434390">
                      <w:marLeft w:val="0"/>
                      <w:marRight w:val="37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8361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456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441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300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6740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014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4664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91939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2663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433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5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9017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5442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137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6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4552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93061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38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22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862951">
              <w:marLeft w:val="0"/>
              <w:marRight w:val="0"/>
              <w:marTop w:val="0"/>
              <w:marBottom w:val="0"/>
              <w:divBdr>
                <w:top w:val="single" w:sz="36" w:space="0" w:color="F7F7F7"/>
                <w:left w:val="single" w:sz="36" w:space="0" w:color="F7F7F7"/>
                <w:bottom w:val="single" w:sz="36" w:space="0" w:color="F7F7F7"/>
                <w:right w:val="single" w:sz="36" w:space="0" w:color="F7F7F7"/>
              </w:divBdr>
              <w:divsChild>
                <w:div w:id="1555894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8420189">
                      <w:marLeft w:val="0"/>
                      <w:marRight w:val="37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9751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D59B88-2FBA-4DE7-833B-1337053EDC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281</TotalTime>
  <Pages>27</Pages>
  <Words>5798</Words>
  <Characters>33054</Characters>
  <Application>Microsoft Office Word</Application>
  <DocSecurity>0</DocSecurity>
  <Lines>275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Нина</dc:creator>
  <cp:lastModifiedBy>Нина</cp:lastModifiedBy>
  <cp:revision>5</cp:revision>
  <dcterms:created xsi:type="dcterms:W3CDTF">2016-11-13T12:34:00Z</dcterms:created>
  <dcterms:modified xsi:type="dcterms:W3CDTF">2017-01-11T17:10:00Z</dcterms:modified>
</cp:coreProperties>
</file>