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939B0" w:rsidRDefault="00F939B0" w:rsidP="00296023">
      <w:pPr>
        <w:spacing w:line="360" w:lineRule="auto"/>
        <w:jc w:val="center"/>
        <w:rPr>
          <w:b/>
          <w:sz w:val="28"/>
          <w:szCs w:val="28"/>
        </w:rPr>
      </w:pPr>
      <w:bookmarkStart w:id="0" w:name="_Toc382223604"/>
      <w:bookmarkStart w:id="1" w:name="_Toc386732676"/>
    </w:p>
    <w:p w:rsidR="00F939B0" w:rsidRPr="00320406" w:rsidRDefault="00F939B0" w:rsidP="00F939B0">
      <w:pPr>
        <w:pStyle w:val="af"/>
        <w:rPr>
          <w:rFonts w:ascii="Times New Roman" w:hAnsi="Times New Roman" w:cs="Times New Roman"/>
          <w:b/>
          <w:sz w:val="28"/>
          <w:szCs w:val="28"/>
        </w:rPr>
      </w:pPr>
      <w:r w:rsidRPr="00320406">
        <w:rPr>
          <w:rFonts w:ascii="Times New Roman" w:hAnsi="Times New Roman" w:cs="Times New Roman"/>
          <w:b/>
          <w:sz w:val="28"/>
          <w:szCs w:val="28"/>
        </w:rPr>
        <w:t xml:space="preserve">ФЕДЕРАЛЬНОЕ ГОСУДАРСТВЕННОЕ ОБРАЗОВАТЕЛЬНОЕ </w:t>
      </w:r>
    </w:p>
    <w:p w:rsidR="00F939B0" w:rsidRPr="00320406" w:rsidRDefault="00F939B0" w:rsidP="00F939B0">
      <w:pPr>
        <w:pStyle w:val="af"/>
        <w:ind w:firstLine="708"/>
        <w:rPr>
          <w:rFonts w:ascii="Times New Roman" w:hAnsi="Times New Roman" w:cs="Times New Roman"/>
          <w:b/>
          <w:sz w:val="28"/>
          <w:szCs w:val="28"/>
        </w:rPr>
      </w:pPr>
      <w:r>
        <w:rPr>
          <w:rFonts w:ascii="Times New Roman" w:hAnsi="Times New Roman" w:cs="Times New Roman"/>
          <w:b/>
          <w:sz w:val="28"/>
          <w:szCs w:val="28"/>
        </w:rPr>
        <w:t xml:space="preserve"> </w:t>
      </w:r>
      <w:r w:rsidRPr="00320406">
        <w:rPr>
          <w:rFonts w:ascii="Times New Roman" w:hAnsi="Times New Roman" w:cs="Times New Roman"/>
          <w:b/>
          <w:sz w:val="28"/>
          <w:szCs w:val="28"/>
        </w:rPr>
        <w:t>БЮДЖЕТНОЕ УЧРЕЖДЕНИЕ ВЫСШЕГО ОБРАЗОВАНИЯ</w:t>
      </w:r>
    </w:p>
    <w:p w:rsidR="00F939B0" w:rsidRPr="00320406" w:rsidRDefault="00F939B0" w:rsidP="00F939B0">
      <w:pPr>
        <w:pStyle w:val="af"/>
        <w:ind w:left="1416" w:firstLine="708"/>
        <w:rPr>
          <w:rFonts w:ascii="Times New Roman" w:hAnsi="Times New Roman" w:cs="Times New Roman"/>
          <w:b/>
          <w:sz w:val="28"/>
          <w:szCs w:val="28"/>
        </w:rPr>
      </w:pPr>
      <w:r w:rsidRPr="00320406">
        <w:rPr>
          <w:rFonts w:ascii="Times New Roman" w:hAnsi="Times New Roman" w:cs="Times New Roman"/>
          <w:b/>
          <w:sz w:val="28"/>
          <w:szCs w:val="28"/>
        </w:rPr>
        <w:t xml:space="preserve">ФИНАНСОВЫЙ УНИВЕРСИТЕТ </w:t>
      </w:r>
    </w:p>
    <w:p w:rsidR="00F939B0" w:rsidRPr="00320406" w:rsidRDefault="00F939B0" w:rsidP="00F939B0">
      <w:pPr>
        <w:pStyle w:val="af"/>
        <w:rPr>
          <w:rFonts w:ascii="Times New Roman" w:hAnsi="Times New Roman" w:cs="Times New Roman"/>
          <w:b/>
          <w:sz w:val="28"/>
          <w:szCs w:val="28"/>
        </w:rPr>
      </w:pPr>
      <w:r>
        <w:rPr>
          <w:rFonts w:ascii="Times New Roman" w:hAnsi="Times New Roman" w:cs="Times New Roman"/>
          <w:b/>
          <w:sz w:val="28"/>
          <w:szCs w:val="28"/>
        </w:rPr>
        <w:t xml:space="preserve">               </w:t>
      </w:r>
      <w:r w:rsidRPr="00320406">
        <w:rPr>
          <w:rFonts w:ascii="Times New Roman" w:hAnsi="Times New Roman" w:cs="Times New Roman"/>
          <w:b/>
          <w:sz w:val="28"/>
          <w:szCs w:val="28"/>
        </w:rPr>
        <w:t xml:space="preserve">ПРИ ПРАВИТЕЛЬСТВЕ РОССИЙСКОЙ ФЕДЕРАЦИИ </w:t>
      </w:r>
    </w:p>
    <w:p w:rsidR="00F939B0" w:rsidRPr="00320406" w:rsidRDefault="00F939B0" w:rsidP="00F939B0">
      <w:pPr>
        <w:pStyle w:val="af"/>
        <w:ind w:left="1416" w:firstLine="708"/>
        <w:rPr>
          <w:rFonts w:ascii="Times New Roman" w:hAnsi="Times New Roman" w:cs="Times New Roman"/>
          <w:b/>
          <w:sz w:val="28"/>
          <w:szCs w:val="28"/>
        </w:rPr>
      </w:pPr>
      <w:r w:rsidRPr="00320406">
        <w:rPr>
          <w:rFonts w:ascii="Times New Roman" w:hAnsi="Times New Roman" w:cs="Times New Roman"/>
          <w:b/>
          <w:sz w:val="28"/>
          <w:szCs w:val="28"/>
        </w:rPr>
        <w:t xml:space="preserve">     ЧЕЛЯБИНСКИЙ ФИЛИАЛ </w:t>
      </w:r>
    </w:p>
    <w:p w:rsidR="00F939B0" w:rsidRPr="00320406" w:rsidRDefault="00F939B0" w:rsidP="00F939B0">
      <w:pPr>
        <w:rPr>
          <w:b/>
        </w:rPr>
      </w:pPr>
    </w:p>
    <w:p w:rsidR="00F939B0" w:rsidRDefault="00F939B0" w:rsidP="00F939B0">
      <w:pPr>
        <w:rPr>
          <w:b/>
        </w:rPr>
      </w:pPr>
    </w:p>
    <w:p w:rsidR="00B55AB0" w:rsidRDefault="00B55AB0" w:rsidP="00F939B0">
      <w:pPr>
        <w:rPr>
          <w:b/>
        </w:rPr>
      </w:pPr>
    </w:p>
    <w:p w:rsidR="00B55AB0" w:rsidRDefault="00B55AB0" w:rsidP="00F939B0">
      <w:pPr>
        <w:rPr>
          <w:b/>
        </w:rPr>
      </w:pPr>
    </w:p>
    <w:p w:rsidR="00B55AB0" w:rsidRDefault="00B55AB0" w:rsidP="00F939B0">
      <w:pPr>
        <w:rPr>
          <w:b/>
        </w:rPr>
      </w:pPr>
    </w:p>
    <w:p w:rsidR="00B55AB0" w:rsidRPr="00320406" w:rsidRDefault="00B55AB0" w:rsidP="00F939B0">
      <w:pPr>
        <w:rPr>
          <w:b/>
        </w:rPr>
      </w:pPr>
    </w:p>
    <w:p w:rsidR="00F939B0" w:rsidRDefault="00F939B0" w:rsidP="00F939B0">
      <w:pPr>
        <w:ind w:left="2124"/>
        <w:rPr>
          <w:rStyle w:val="apple-converted-space"/>
          <w:sz w:val="28"/>
          <w:szCs w:val="28"/>
          <w:shd w:val="clear" w:color="auto" w:fill="FFFFFF"/>
        </w:rPr>
      </w:pPr>
      <w:r>
        <w:rPr>
          <w:sz w:val="28"/>
          <w:szCs w:val="28"/>
        </w:rPr>
        <w:t xml:space="preserve">  </w:t>
      </w:r>
      <w:r w:rsidRPr="00320406">
        <w:rPr>
          <w:sz w:val="28"/>
          <w:szCs w:val="28"/>
        </w:rPr>
        <w:t xml:space="preserve">Кафедра </w:t>
      </w:r>
      <w:r>
        <w:rPr>
          <w:sz w:val="28"/>
          <w:szCs w:val="28"/>
        </w:rPr>
        <w:t xml:space="preserve"> </w:t>
      </w:r>
      <w:r w:rsidRPr="00320406">
        <w:rPr>
          <w:sz w:val="28"/>
          <w:szCs w:val="28"/>
          <w:shd w:val="clear" w:color="auto" w:fill="FFFFFF"/>
        </w:rPr>
        <w:t>"</w:t>
      </w:r>
      <w:r w:rsidRPr="00F939B0">
        <w:rPr>
          <w:sz w:val="28"/>
          <w:szCs w:val="28"/>
          <w:shd w:val="clear" w:color="auto" w:fill="FFFFFF"/>
        </w:rPr>
        <w:t>Математика и информатика</w:t>
      </w:r>
      <w:r w:rsidRPr="00320406">
        <w:rPr>
          <w:sz w:val="28"/>
          <w:szCs w:val="28"/>
          <w:shd w:val="clear" w:color="auto" w:fill="FFFFFF"/>
        </w:rPr>
        <w:t>"</w:t>
      </w:r>
      <w:r w:rsidRPr="00320406">
        <w:rPr>
          <w:rStyle w:val="apple-converted-space"/>
          <w:sz w:val="28"/>
          <w:szCs w:val="28"/>
          <w:shd w:val="clear" w:color="auto" w:fill="FFFFFF"/>
        </w:rPr>
        <w:t> </w:t>
      </w:r>
    </w:p>
    <w:p w:rsidR="00F939B0" w:rsidRDefault="00F939B0" w:rsidP="00F939B0">
      <w:pPr>
        <w:ind w:left="2124"/>
        <w:rPr>
          <w:rStyle w:val="apple-converted-space"/>
          <w:sz w:val="28"/>
          <w:szCs w:val="28"/>
          <w:shd w:val="clear" w:color="auto" w:fill="FFFFFF"/>
        </w:rPr>
      </w:pPr>
    </w:p>
    <w:p w:rsidR="00F939B0" w:rsidRDefault="00F939B0" w:rsidP="00F939B0">
      <w:pPr>
        <w:ind w:left="2124"/>
        <w:rPr>
          <w:rStyle w:val="apple-converted-space"/>
          <w:sz w:val="28"/>
          <w:szCs w:val="28"/>
          <w:shd w:val="clear" w:color="auto" w:fill="FFFFFF"/>
        </w:rPr>
      </w:pPr>
    </w:p>
    <w:p w:rsidR="00F939B0" w:rsidRDefault="00F939B0" w:rsidP="00F939B0">
      <w:pPr>
        <w:ind w:left="2124"/>
        <w:rPr>
          <w:rStyle w:val="apple-converted-space"/>
          <w:sz w:val="28"/>
          <w:szCs w:val="28"/>
          <w:shd w:val="clear" w:color="auto" w:fill="FFFFFF"/>
        </w:rPr>
      </w:pPr>
    </w:p>
    <w:p w:rsidR="00F939B0" w:rsidRDefault="00F939B0" w:rsidP="00F939B0">
      <w:pPr>
        <w:ind w:left="2124"/>
        <w:rPr>
          <w:rStyle w:val="apple-converted-space"/>
          <w:sz w:val="28"/>
          <w:szCs w:val="28"/>
          <w:shd w:val="clear" w:color="auto" w:fill="FFFFFF"/>
        </w:rPr>
      </w:pPr>
    </w:p>
    <w:p w:rsidR="00F939B0" w:rsidRDefault="00F939B0" w:rsidP="00F939B0">
      <w:pPr>
        <w:ind w:left="708" w:firstLine="708"/>
      </w:pPr>
    </w:p>
    <w:p w:rsidR="00F939B0" w:rsidRPr="00D14905" w:rsidRDefault="00F939B0" w:rsidP="00F939B0">
      <w:pPr>
        <w:ind w:left="1416"/>
        <w:rPr>
          <w:b/>
          <w:sz w:val="48"/>
          <w:szCs w:val="48"/>
        </w:rPr>
      </w:pPr>
      <w:r w:rsidRPr="00D14905">
        <w:rPr>
          <w:b/>
          <w:sz w:val="48"/>
          <w:szCs w:val="48"/>
        </w:rPr>
        <w:t xml:space="preserve">  Контрольная работа №1</w:t>
      </w:r>
    </w:p>
    <w:p w:rsidR="00F939B0" w:rsidRPr="004E18A6" w:rsidRDefault="00F939B0" w:rsidP="00F939B0">
      <w:pPr>
        <w:ind w:left="2124" w:firstLine="708"/>
        <w:rPr>
          <w:b/>
          <w:sz w:val="52"/>
          <w:szCs w:val="52"/>
        </w:rPr>
      </w:pPr>
      <w:r w:rsidRPr="00320406">
        <w:rPr>
          <w:b/>
          <w:sz w:val="36"/>
          <w:szCs w:val="36"/>
        </w:rPr>
        <w:t xml:space="preserve"> по дисциплине: </w:t>
      </w:r>
      <w:r>
        <w:rPr>
          <w:b/>
          <w:sz w:val="52"/>
          <w:szCs w:val="52"/>
        </w:rPr>
        <w:t xml:space="preserve"> </w:t>
      </w:r>
    </w:p>
    <w:p w:rsidR="00F939B0" w:rsidRPr="00D14905" w:rsidRDefault="00F939B0" w:rsidP="00F939B0">
      <w:pPr>
        <w:pStyle w:val="af"/>
        <w:rPr>
          <w:rFonts w:ascii="Times New Roman" w:hAnsi="Times New Roman" w:cs="Times New Roman"/>
          <w:b/>
          <w:sz w:val="40"/>
          <w:szCs w:val="40"/>
        </w:rPr>
      </w:pPr>
      <w:r w:rsidRPr="00D14905">
        <w:rPr>
          <w:rFonts w:ascii="Times New Roman" w:hAnsi="Times New Roman" w:cs="Times New Roman"/>
          <w:b/>
          <w:sz w:val="40"/>
          <w:szCs w:val="40"/>
        </w:rPr>
        <w:t xml:space="preserve">      </w:t>
      </w:r>
      <w:r>
        <w:rPr>
          <w:rFonts w:ascii="Times New Roman" w:hAnsi="Times New Roman" w:cs="Times New Roman"/>
          <w:b/>
          <w:sz w:val="40"/>
          <w:szCs w:val="40"/>
        </w:rPr>
        <w:tab/>
      </w:r>
      <w:r>
        <w:rPr>
          <w:rFonts w:ascii="Times New Roman" w:hAnsi="Times New Roman" w:cs="Times New Roman"/>
          <w:b/>
          <w:sz w:val="40"/>
          <w:szCs w:val="40"/>
        </w:rPr>
        <w:tab/>
      </w:r>
      <w:r w:rsidRPr="00D14905">
        <w:rPr>
          <w:rFonts w:ascii="Times New Roman" w:hAnsi="Times New Roman" w:cs="Times New Roman"/>
          <w:b/>
          <w:sz w:val="40"/>
          <w:szCs w:val="40"/>
        </w:rPr>
        <w:t>«</w:t>
      </w:r>
      <w:r w:rsidRPr="00D14905">
        <w:rPr>
          <w:rFonts w:ascii="Times New Roman" w:hAnsi="Times New Roman" w:cs="Times New Roman"/>
          <w:sz w:val="40"/>
          <w:szCs w:val="40"/>
          <w:shd w:val="clear" w:color="auto" w:fill="FFFFFF"/>
        </w:rPr>
        <w:t>Основы финансовых вычислений</w:t>
      </w:r>
      <w:r w:rsidRPr="00D14905">
        <w:rPr>
          <w:rFonts w:ascii="Times New Roman" w:hAnsi="Times New Roman" w:cs="Times New Roman"/>
          <w:b/>
          <w:sz w:val="40"/>
          <w:szCs w:val="40"/>
        </w:rPr>
        <w:t>»</w:t>
      </w:r>
    </w:p>
    <w:p w:rsidR="00F939B0" w:rsidRDefault="00F939B0" w:rsidP="00F939B0">
      <w:pPr>
        <w:rPr>
          <w:b/>
          <w:sz w:val="52"/>
          <w:szCs w:val="52"/>
        </w:rPr>
      </w:pPr>
    </w:p>
    <w:p w:rsidR="00F939B0" w:rsidRDefault="00F939B0" w:rsidP="00F939B0">
      <w:pPr>
        <w:rPr>
          <w:b/>
          <w:sz w:val="52"/>
          <w:szCs w:val="52"/>
        </w:rPr>
      </w:pPr>
    </w:p>
    <w:p w:rsidR="00F939B0" w:rsidRDefault="00F939B0" w:rsidP="00F939B0">
      <w:pPr>
        <w:rPr>
          <w:b/>
          <w:sz w:val="52"/>
          <w:szCs w:val="52"/>
        </w:rPr>
      </w:pPr>
    </w:p>
    <w:p w:rsidR="00F939B0" w:rsidRDefault="00F939B0" w:rsidP="00F939B0">
      <w:pPr>
        <w:rPr>
          <w:b/>
          <w:sz w:val="52"/>
          <w:szCs w:val="52"/>
        </w:rPr>
      </w:pPr>
    </w:p>
    <w:p w:rsidR="00F939B0" w:rsidRDefault="00F939B0" w:rsidP="00F939B0">
      <w:pPr>
        <w:rPr>
          <w:b/>
          <w:sz w:val="28"/>
          <w:szCs w:val="28"/>
        </w:rPr>
      </w:pPr>
    </w:p>
    <w:p w:rsidR="00F939B0" w:rsidRDefault="00F939B0" w:rsidP="00F939B0"/>
    <w:p w:rsidR="00F939B0" w:rsidRPr="007D35AA" w:rsidRDefault="00F939B0" w:rsidP="00F939B0">
      <w:pPr>
        <w:rPr>
          <w:sz w:val="28"/>
          <w:szCs w:val="28"/>
        </w:rPr>
      </w:pPr>
      <w:r w:rsidRPr="007D35AA">
        <w:rPr>
          <w:sz w:val="28"/>
          <w:szCs w:val="28"/>
        </w:rPr>
        <w:t xml:space="preserve">Студент: </w:t>
      </w:r>
      <w:r w:rsidR="00D40B96">
        <w:rPr>
          <w:sz w:val="28"/>
          <w:szCs w:val="28"/>
        </w:rPr>
        <w:t>Чуев Кирилл Владимирович</w:t>
      </w:r>
    </w:p>
    <w:p w:rsidR="00F939B0" w:rsidRPr="007D35AA" w:rsidRDefault="00F939B0" w:rsidP="00F939B0">
      <w:pPr>
        <w:rPr>
          <w:sz w:val="28"/>
          <w:szCs w:val="28"/>
        </w:rPr>
      </w:pPr>
      <w:r w:rsidRPr="00F57187">
        <w:rPr>
          <w:sz w:val="28"/>
          <w:szCs w:val="28"/>
        </w:rPr>
        <w:t>Группа</w:t>
      </w:r>
      <w:r w:rsidRPr="007D35AA">
        <w:rPr>
          <w:sz w:val="28"/>
          <w:szCs w:val="28"/>
        </w:rPr>
        <w:t>:</w:t>
      </w:r>
      <w:r>
        <w:rPr>
          <w:sz w:val="28"/>
          <w:szCs w:val="28"/>
        </w:rPr>
        <w:t xml:space="preserve"> 43</w:t>
      </w:r>
      <w:r w:rsidR="00D40B96">
        <w:rPr>
          <w:sz w:val="28"/>
          <w:szCs w:val="28"/>
        </w:rPr>
        <w:t>2</w:t>
      </w:r>
    </w:p>
    <w:p w:rsidR="00F939B0" w:rsidRPr="007D35AA" w:rsidRDefault="00F939B0" w:rsidP="00F939B0">
      <w:pPr>
        <w:rPr>
          <w:sz w:val="28"/>
          <w:szCs w:val="28"/>
        </w:rPr>
      </w:pPr>
      <w:r w:rsidRPr="007D35AA">
        <w:rPr>
          <w:sz w:val="28"/>
          <w:szCs w:val="28"/>
        </w:rPr>
        <w:t xml:space="preserve"> Направление: </w:t>
      </w:r>
      <w:r w:rsidR="00D40B96">
        <w:rPr>
          <w:sz w:val="28"/>
          <w:szCs w:val="28"/>
        </w:rPr>
        <w:t>Маркетинг</w:t>
      </w:r>
    </w:p>
    <w:p w:rsidR="00F939B0" w:rsidRPr="007D35AA" w:rsidRDefault="00F939B0" w:rsidP="00F939B0">
      <w:pPr>
        <w:rPr>
          <w:sz w:val="28"/>
          <w:szCs w:val="28"/>
        </w:rPr>
      </w:pPr>
      <w:r w:rsidRPr="007D35AA">
        <w:rPr>
          <w:sz w:val="28"/>
          <w:szCs w:val="28"/>
        </w:rPr>
        <w:t xml:space="preserve">Профиль: </w:t>
      </w:r>
      <w:r w:rsidRPr="00933F10">
        <w:rPr>
          <w:sz w:val="28"/>
          <w:szCs w:val="28"/>
        </w:rPr>
        <w:t xml:space="preserve">Менеджмента и </w:t>
      </w:r>
      <w:proofErr w:type="spellStart"/>
      <w:proofErr w:type="gramStart"/>
      <w:r w:rsidRPr="00933F10">
        <w:rPr>
          <w:sz w:val="28"/>
          <w:szCs w:val="28"/>
        </w:rPr>
        <w:t>бизнес-информатики</w:t>
      </w:r>
      <w:proofErr w:type="spellEnd"/>
      <w:proofErr w:type="gramEnd"/>
    </w:p>
    <w:p w:rsidR="00F939B0" w:rsidRPr="007D35AA" w:rsidRDefault="00F939B0" w:rsidP="00F939B0">
      <w:pPr>
        <w:rPr>
          <w:sz w:val="28"/>
          <w:szCs w:val="28"/>
        </w:rPr>
      </w:pPr>
      <w:r w:rsidRPr="007D35AA">
        <w:rPr>
          <w:sz w:val="28"/>
          <w:szCs w:val="28"/>
        </w:rPr>
        <w:t xml:space="preserve">Личное дело № </w:t>
      </w:r>
      <w:r w:rsidRPr="00933F10">
        <w:rPr>
          <w:sz w:val="28"/>
          <w:szCs w:val="28"/>
        </w:rPr>
        <w:t xml:space="preserve"> 100.30/1</w:t>
      </w:r>
      <w:r w:rsidR="00D40B96">
        <w:rPr>
          <w:sz w:val="28"/>
          <w:szCs w:val="28"/>
        </w:rPr>
        <w:t>3</w:t>
      </w:r>
      <w:r w:rsidRPr="00933F10">
        <w:rPr>
          <w:sz w:val="28"/>
          <w:szCs w:val="28"/>
        </w:rPr>
        <w:t>00</w:t>
      </w:r>
      <w:r w:rsidR="00D40B96">
        <w:rPr>
          <w:sz w:val="28"/>
          <w:szCs w:val="28"/>
        </w:rPr>
        <w:t>5</w:t>
      </w:r>
      <w:r w:rsidR="007D576A">
        <w:rPr>
          <w:sz w:val="28"/>
          <w:szCs w:val="28"/>
        </w:rPr>
        <w:t>4</w:t>
      </w:r>
    </w:p>
    <w:p w:rsidR="00F939B0" w:rsidRPr="007D35AA" w:rsidRDefault="00F939B0" w:rsidP="00F939B0">
      <w:pPr>
        <w:rPr>
          <w:sz w:val="28"/>
          <w:szCs w:val="28"/>
        </w:rPr>
      </w:pPr>
      <w:r w:rsidRPr="007D35AA">
        <w:rPr>
          <w:sz w:val="28"/>
          <w:szCs w:val="28"/>
        </w:rPr>
        <w:t xml:space="preserve">Преподаватель: </w:t>
      </w:r>
      <w:r w:rsidRPr="006C35FD">
        <w:rPr>
          <w:sz w:val="28"/>
          <w:szCs w:val="28"/>
          <w:shd w:val="clear" w:color="auto" w:fill="FFFFFF"/>
        </w:rPr>
        <w:t>ст</w:t>
      </w:r>
      <w:proofErr w:type="gramStart"/>
      <w:r w:rsidRPr="006C35FD">
        <w:rPr>
          <w:sz w:val="28"/>
          <w:szCs w:val="28"/>
          <w:shd w:val="clear" w:color="auto" w:fill="FFFFFF"/>
        </w:rPr>
        <w:t>.п</w:t>
      </w:r>
      <w:proofErr w:type="gramEnd"/>
      <w:r w:rsidRPr="006C35FD">
        <w:rPr>
          <w:sz w:val="28"/>
          <w:szCs w:val="28"/>
          <w:shd w:val="clear" w:color="auto" w:fill="FFFFFF"/>
        </w:rPr>
        <w:t xml:space="preserve">реподаватель;​ </w:t>
      </w:r>
      <w:r w:rsidRPr="006C35FD">
        <w:rPr>
          <w:sz w:val="28"/>
          <w:szCs w:val="28"/>
        </w:rPr>
        <w:t>Граф</w:t>
      </w:r>
      <w:r>
        <w:rPr>
          <w:sz w:val="28"/>
          <w:szCs w:val="28"/>
        </w:rPr>
        <w:t xml:space="preserve"> Анастасия Андреевна</w:t>
      </w:r>
    </w:p>
    <w:p w:rsidR="00F939B0" w:rsidRPr="007D35AA" w:rsidRDefault="00F939B0" w:rsidP="00F939B0">
      <w:pPr>
        <w:rPr>
          <w:sz w:val="28"/>
          <w:szCs w:val="28"/>
        </w:rPr>
      </w:pPr>
    </w:p>
    <w:p w:rsidR="00F939B0" w:rsidRDefault="00F939B0" w:rsidP="00F939B0">
      <w:pPr>
        <w:rPr>
          <w:sz w:val="28"/>
          <w:szCs w:val="28"/>
        </w:rPr>
      </w:pPr>
    </w:p>
    <w:p w:rsidR="00B55AB0" w:rsidRDefault="00B55AB0" w:rsidP="00F939B0">
      <w:pPr>
        <w:rPr>
          <w:sz w:val="28"/>
          <w:szCs w:val="28"/>
        </w:rPr>
      </w:pPr>
    </w:p>
    <w:p w:rsidR="00B55AB0" w:rsidRPr="007D35AA" w:rsidRDefault="00B55AB0" w:rsidP="00F939B0">
      <w:pPr>
        <w:rPr>
          <w:sz w:val="28"/>
          <w:szCs w:val="28"/>
        </w:rPr>
      </w:pPr>
    </w:p>
    <w:p w:rsidR="00F939B0" w:rsidRDefault="00F939B0" w:rsidP="00F939B0">
      <w:pPr>
        <w:rPr>
          <w:sz w:val="28"/>
          <w:szCs w:val="28"/>
        </w:rPr>
      </w:pPr>
    </w:p>
    <w:p w:rsidR="00F939B0" w:rsidRPr="007D35AA" w:rsidRDefault="00F939B0" w:rsidP="00F939B0">
      <w:pPr>
        <w:rPr>
          <w:sz w:val="28"/>
          <w:szCs w:val="28"/>
        </w:rPr>
      </w:pPr>
    </w:p>
    <w:p w:rsidR="00F939B0" w:rsidRPr="00F939B0" w:rsidRDefault="00F939B0" w:rsidP="00F939B0">
      <w:pPr>
        <w:ind w:left="2832" w:firstLine="708"/>
        <w:rPr>
          <w:sz w:val="28"/>
          <w:szCs w:val="28"/>
        </w:rPr>
      </w:pPr>
      <w:r w:rsidRPr="007D35AA">
        <w:rPr>
          <w:sz w:val="28"/>
          <w:szCs w:val="28"/>
        </w:rPr>
        <w:t>Челябинск 201</w:t>
      </w:r>
      <w:r w:rsidR="00D40B96">
        <w:rPr>
          <w:sz w:val="28"/>
          <w:szCs w:val="28"/>
        </w:rPr>
        <w:t>7</w:t>
      </w:r>
    </w:p>
    <w:p w:rsidR="00F939B0" w:rsidRDefault="00F939B0" w:rsidP="00F939B0">
      <w:pPr>
        <w:spacing w:line="360" w:lineRule="auto"/>
        <w:rPr>
          <w:b/>
          <w:sz w:val="28"/>
          <w:szCs w:val="28"/>
        </w:rPr>
      </w:pPr>
    </w:p>
    <w:p w:rsidR="00296023" w:rsidRPr="00296023" w:rsidRDefault="00296023" w:rsidP="00296023">
      <w:pPr>
        <w:spacing w:line="360" w:lineRule="auto"/>
        <w:jc w:val="center"/>
        <w:rPr>
          <w:b/>
          <w:sz w:val="28"/>
          <w:szCs w:val="28"/>
        </w:rPr>
      </w:pPr>
      <w:r w:rsidRPr="00296023">
        <w:rPr>
          <w:b/>
          <w:sz w:val="28"/>
          <w:szCs w:val="28"/>
        </w:rPr>
        <w:t>Содержание</w:t>
      </w:r>
    </w:p>
    <w:p w:rsidR="00296023" w:rsidRDefault="00A32C98" w:rsidP="00296023">
      <w:pPr>
        <w:spacing w:line="360" w:lineRule="auto"/>
        <w:jc w:val="both"/>
        <w:rPr>
          <w:sz w:val="28"/>
          <w:szCs w:val="28"/>
        </w:rPr>
      </w:pPr>
      <w:r>
        <w:rPr>
          <w:sz w:val="28"/>
          <w:szCs w:val="28"/>
        </w:rPr>
        <w:t>Теоретическ</w:t>
      </w:r>
      <w:r w:rsidR="00D131E7">
        <w:rPr>
          <w:sz w:val="28"/>
          <w:szCs w:val="28"/>
        </w:rPr>
        <w:t>ая часть…………………………………………………………….... 3</w:t>
      </w:r>
    </w:p>
    <w:p w:rsidR="00296023" w:rsidRPr="00D90C2F" w:rsidRDefault="00296023" w:rsidP="00296023">
      <w:pPr>
        <w:spacing w:line="360" w:lineRule="auto"/>
        <w:jc w:val="both"/>
        <w:rPr>
          <w:sz w:val="28"/>
          <w:szCs w:val="28"/>
        </w:rPr>
      </w:pPr>
      <w:r>
        <w:rPr>
          <w:sz w:val="28"/>
          <w:szCs w:val="28"/>
        </w:rPr>
        <w:t>Практическая</w:t>
      </w:r>
      <w:r w:rsidR="00D131E7">
        <w:rPr>
          <w:sz w:val="28"/>
          <w:szCs w:val="28"/>
        </w:rPr>
        <w:t xml:space="preserve"> часть……………………………………………………………….10</w:t>
      </w:r>
    </w:p>
    <w:p w:rsidR="00296023" w:rsidRDefault="00296023" w:rsidP="00296023">
      <w:pPr>
        <w:spacing w:line="360" w:lineRule="auto"/>
        <w:jc w:val="both"/>
        <w:rPr>
          <w:b/>
          <w:sz w:val="28"/>
          <w:szCs w:val="28"/>
        </w:rPr>
      </w:pPr>
      <w:r>
        <w:rPr>
          <w:sz w:val="28"/>
          <w:szCs w:val="28"/>
        </w:rPr>
        <w:t>Список литерату</w:t>
      </w:r>
      <w:r w:rsidR="00D131E7">
        <w:rPr>
          <w:sz w:val="28"/>
          <w:szCs w:val="28"/>
        </w:rPr>
        <w:t>ры……………………………………………………………….19</w:t>
      </w:r>
      <w:r>
        <w:rPr>
          <w:sz w:val="28"/>
          <w:szCs w:val="28"/>
        </w:rPr>
        <w:br w:type="page"/>
      </w:r>
    </w:p>
    <w:bookmarkEnd w:id="0"/>
    <w:bookmarkEnd w:id="1"/>
    <w:p w:rsidR="00A32C98" w:rsidRPr="00AE635E" w:rsidRDefault="00A32C98" w:rsidP="00AE635E">
      <w:pPr>
        <w:pStyle w:val="4--15"/>
        <w:numPr>
          <w:ilvl w:val="0"/>
          <w:numId w:val="7"/>
        </w:numPr>
        <w:rPr>
          <w:b/>
          <w:sz w:val="28"/>
        </w:rPr>
      </w:pPr>
      <w:r>
        <w:rPr>
          <w:b/>
          <w:sz w:val="28"/>
        </w:rPr>
        <w:lastRenderedPageBreak/>
        <w:t xml:space="preserve"> Теоретическая часть</w:t>
      </w:r>
    </w:p>
    <w:p w:rsidR="00A32C98" w:rsidRDefault="00A32C98" w:rsidP="00A32C98">
      <w:pPr>
        <w:pStyle w:val="4--15"/>
        <w:rPr>
          <w:b/>
          <w:sz w:val="28"/>
        </w:rPr>
      </w:pPr>
      <w:r w:rsidRPr="00A32C98">
        <w:rPr>
          <w:b/>
          <w:sz w:val="28"/>
        </w:rPr>
        <w:t>Доходность ценной бумаги и портфеля, связь между ними.</w:t>
      </w:r>
    </w:p>
    <w:p w:rsidR="00A32C98" w:rsidRPr="00A32C98" w:rsidRDefault="00A32C98" w:rsidP="00A32C98">
      <w:pPr>
        <w:pStyle w:val="4--15"/>
        <w:rPr>
          <w:sz w:val="28"/>
        </w:rPr>
      </w:pPr>
      <w:r w:rsidRPr="00A32C98">
        <w:rPr>
          <w:sz w:val="28"/>
        </w:rPr>
        <w:t>Формируя свой портфель, инвестор должен иметь некоторый механизм отбора для включения в него тех или иных видов ценных бумаг, то есть уметь оценивать их инвестиционные качества, доходность и связанные с этим риски. Многие компании имеют в своем активе определенный набор ценных бумаг. В результате роста или падения фондового рынка ценные бумаги приносят доходы (убытки) от инвестирования. Доходность и надежность таких вложений не зависят от деятельности самого инвестора.</w:t>
      </w:r>
    </w:p>
    <w:p w:rsidR="00A32C98" w:rsidRPr="00A32C98" w:rsidRDefault="00A32C98" w:rsidP="00A32C98">
      <w:pPr>
        <w:pStyle w:val="4--15"/>
        <w:rPr>
          <w:sz w:val="28"/>
        </w:rPr>
      </w:pPr>
      <w:r w:rsidRPr="00A32C98">
        <w:rPr>
          <w:sz w:val="28"/>
        </w:rPr>
        <w:t>Выделим общие закономерности, отражающие взаимную связь между принимаемым риском и ожидаемой доходностью деятельности инвестора:</w:t>
      </w:r>
    </w:p>
    <w:p w:rsidR="00A32C98" w:rsidRPr="00A32C98" w:rsidRDefault="00A32C98" w:rsidP="00A32C98">
      <w:pPr>
        <w:pStyle w:val="4--15"/>
        <w:rPr>
          <w:sz w:val="28"/>
        </w:rPr>
      </w:pPr>
      <w:r w:rsidRPr="00A32C98">
        <w:rPr>
          <w:sz w:val="28"/>
        </w:rPr>
        <w:t>более рискованным вложениям, как правило, присуща более высокая доходность;</w:t>
      </w:r>
    </w:p>
    <w:p w:rsidR="00A32C98" w:rsidRPr="00A32C98" w:rsidRDefault="00A32C98" w:rsidP="00A32C98">
      <w:pPr>
        <w:pStyle w:val="4--15"/>
        <w:rPr>
          <w:sz w:val="28"/>
        </w:rPr>
      </w:pPr>
      <w:r w:rsidRPr="00A32C98">
        <w:rPr>
          <w:sz w:val="28"/>
        </w:rPr>
        <w:t>при росте дохода уменьшается вероятность его получения, в то время как определенный минимально гарантированный доход может быть получен практически без риска.</w:t>
      </w:r>
    </w:p>
    <w:p w:rsidR="00A32C98" w:rsidRPr="00A32C98" w:rsidRDefault="00A32C98" w:rsidP="00A32C98">
      <w:pPr>
        <w:pStyle w:val="4--15"/>
        <w:rPr>
          <w:sz w:val="28"/>
        </w:rPr>
      </w:pPr>
      <w:r w:rsidRPr="00A32C98">
        <w:rPr>
          <w:sz w:val="28"/>
        </w:rPr>
        <w:t>Напомним, что</w:t>
      </w:r>
      <w:r w:rsidRPr="00A32C98">
        <w:rPr>
          <w:rStyle w:val="apple-converted-space"/>
          <w:rFonts w:ascii="Arial" w:hAnsi="Arial" w:cs="Arial"/>
          <w:color w:val="000000"/>
          <w:sz w:val="28"/>
        </w:rPr>
        <w:t> </w:t>
      </w:r>
      <w:r w:rsidRPr="00A32C98">
        <w:rPr>
          <w:sz w:val="28"/>
        </w:rPr>
        <w:t>инвестиционный портфель</w:t>
      </w:r>
      <w:r w:rsidRPr="00A32C98">
        <w:rPr>
          <w:rStyle w:val="apple-converted-space"/>
          <w:rFonts w:ascii="Arial" w:hAnsi="Arial" w:cs="Arial"/>
          <w:color w:val="000000"/>
          <w:sz w:val="28"/>
        </w:rPr>
        <w:t> </w:t>
      </w:r>
      <w:r w:rsidRPr="00A32C98">
        <w:rPr>
          <w:sz w:val="28"/>
        </w:rPr>
        <w:t>ценных бумаг - совокупность ценных бумаг, принадлежащих физическому или юридическому лицу либо физическим или юридическим лицам на правах долевого участия, выступающая как целостный объект управления. В него могут входить как инструменты одного вида (например, акции или облигации), так и разные активы: ценные бумаги, производные финансовые инструменты, недвижимость.</w:t>
      </w:r>
    </w:p>
    <w:p w:rsidR="00A32C98" w:rsidRPr="00A32C98" w:rsidRDefault="00A32C98" w:rsidP="00A32C98">
      <w:pPr>
        <w:pStyle w:val="4--15"/>
        <w:rPr>
          <w:sz w:val="28"/>
        </w:rPr>
      </w:pPr>
      <w:r w:rsidRPr="00A32C98">
        <w:rPr>
          <w:sz w:val="28"/>
        </w:rPr>
        <w:t>Главная цель формирования портфеля состоит в стремлении получить требуемый уровень ожидаемой доходности при более низком уровне ожидаемого риска. Данная цель достигается, во-первых, за счет диверсификации портфеля, то есть распределения средств инвестора между различными активами («Не кладите все яйца в одну корзину»), и, во-вторых, тщательного подбора финансовых инструментов.</w:t>
      </w:r>
    </w:p>
    <w:p w:rsidR="00A32C98" w:rsidRPr="00A32C98" w:rsidRDefault="00A32C98" w:rsidP="00A32C98">
      <w:pPr>
        <w:pStyle w:val="4--15"/>
        <w:rPr>
          <w:sz w:val="28"/>
        </w:rPr>
      </w:pPr>
      <w:r w:rsidRPr="00A32C98">
        <w:rPr>
          <w:sz w:val="28"/>
        </w:rPr>
        <w:t>Современная теория и практика говорят о том, что оптимальная диверсификация достигается при количестве в портфеле от 8 до 20 различных видов ценных бумаг. Дальнейшее увеличение состава портфеля нецелесообразно, так как возникает эффект излишней диверсификации, который может привести к следующим отрицательным результатам:</w:t>
      </w:r>
    </w:p>
    <w:p w:rsidR="00A32C98" w:rsidRPr="00A32C98" w:rsidRDefault="00A32C98" w:rsidP="00A32C98">
      <w:pPr>
        <w:pStyle w:val="4--15"/>
        <w:rPr>
          <w:sz w:val="28"/>
        </w:rPr>
      </w:pPr>
      <w:r w:rsidRPr="00A32C98">
        <w:rPr>
          <w:sz w:val="28"/>
        </w:rPr>
        <w:t>невозможность качественного портфельного управления;</w:t>
      </w:r>
    </w:p>
    <w:p w:rsidR="00A32C98" w:rsidRPr="00A32C98" w:rsidRDefault="00A32C98" w:rsidP="00A32C98">
      <w:pPr>
        <w:pStyle w:val="4--15"/>
        <w:rPr>
          <w:sz w:val="28"/>
        </w:rPr>
      </w:pPr>
      <w:r w:rsidRPr="00A32C98">
        <w:rPr>
          <w:sz w:val="28"/>
        </w:rPr>
        <w:t>покупка недостаточно надежных, доходных, ликвидных ценных бумаг;</w:t>
      </w:r>
    </w:p>
    <w:p w:rsidR="00A32C98" w:rsidRPr="00A32C98" w:rsidRDefault="00A32C98" w:rsidP="00A32C98">
      <w:pPr>
        <w:pStyle w:val="4--15"/>
        <w:rPr>
          <w:sz w:val="28"/>
        </w:rPr>
      </w:pPr>
      <w:r w:rsidRPr="00A32C98">
        <w:rPr>
          <w:sz w:val="28"/>
        </w:rPr>
        <w:t>высокие издержки поиска ценных бумаг (расходы на предварительный анализ и т. д.);</w:t>
      </w:r>
    </w:p>
    <w:p w:rsidR="00A32C98" w:rsidRPr="00A32C98" w:rsidRDefault="00A32C98" w:rsidP="00A32C98">
      <w:pPr>
        <w:pStyle w:val="4--15"/>
        <w:rPr>
          <w:sz w:val="28"/>
        </w:rPr>
      </w:pPr>
      <w:r w:rsidRPr="00A32C98">
        <w:rPr>
          <w:sz w:val="28"/>
        </w:rPr>
        <w:t>высокие издержки по покупке небольших партий ценных бумаг и т. д.</w:t>
      </w:r>
    </w:p>
    <w:p w:rsidR="00A32C98" w:rsidRPr="00A32C98" w:rsidRDefault="00A32C98" w:rsidP="00A32C98">
      <w:pPr>
        <w:pStyle w:val="4--15"/>
        <w:rPr>
          <w:sz w:val="28"/>
        </w:rPr>
      </w:pPr>
      <w:r w:rsidRPr="00A32C98">
        <w:rPr>
          <w:sz w:val="28"/>
        </w:rPr>
        <w:t>Издержки по управлению излишне диверсифицированным портфелем не дадут желаемого результата, так как доходность портфеля вряд ли будет возрастать более высокими темпами, чем издержки в связи с излишней диверсификацией.</w:t>
      </w:r>
    </w:p>
    <w:p w:rsidR="00A32C98" w:rsidRPr="00A32C98" w:rsidRDefault="00A32C98" w:rsidP="00A32C98">
      <w:pPr>
        <w:pStyle w:val="4--15"/>
        <w:rPr>
          <w:sz w:val="28"/>
        </w:rPr>
      </w:pPr>
      <w:r w:rsidRPr="00A32C98">
        <w:rPr>
          <w:sz w:val="28"/>
        </w:rPr>
        <w:lastRenderedPageBreak/>
        <w:t>Формирование и управление портфелем ценных бумаг - область деятельности профессионалов, а создаваемый портфель - это товар, который может продаваться либо частями (продают доли в портфеле для каждого инвестора), либо целиком (когда менеджер берет на себя труд управлять портфелем ценных бумаг клиента). Как и любой товар, портфель определенных инвестиционных свойств может пользоваться спросом на фондовом рынке.</w:t>
      </w:r>
    </w:p>
    <w:p w:rsidR="00A32C98" w:rsidRPr="00A32C98" w:rsidRDefault="00A32C98" w:rsidP="00A32C98">
      <w:pPr>
        <w:pStyle w:val="4--15"/>
        <w:rPr>
          <w:sz w:val="28"/>
        </w:rPr>
      </w:pPr>
      <w:r w:rsidRPr="00A32C98">
        <w:rPr>
          <w:sz w:val="28"/>
        </w:rPr>
        <w:t>Разновидностей портфелей много, и каждый конкретный держатель придерживается собственной стратегии инвестирования. В зависимости от соотношения доходности и риска определяется тип портфеля. При этом важным признаком при классификации портфеля является то, каким способом и за счет какого источника он был получен: за счет роста курсовой стоимости ценной бумаги или за счет текущих выплат - дивидендов, процентов.</w:t>
      </w:r>
    </w:p>
    <w:p w:rsidR="00A32C98" w:rsidRPr="00A32C98" w:rsidRDefault="00A32C98" w:rsidP="00A32C98">
      <w:pPr>
        <w:pStyle w:val="4--15"/>
        <w:rPr>
          <w:sz w:val="28"/>
        </w:rPr>
      </w:pPr>
      <w:r w:rsidRPr="00A32C98">
        <w:rPr>
          <w:sz w:val="28"/>
        </w:rPr>
        <w:t>В зависимости от источника дохода портфель ценных бумаг может быть портфелем роста или портфелем дохода.</w:t>
      </w:r>
    </w:p>
    <w:p w:rsidR="00A32C98" w:rsidRPr="00A32C98" w:rsidRDefault="00A32C98" w:rsidP="00A32C98">
      <w:pPr>
        <w:pStyle w:val="4--15"/>
        <w:rPr>
          <w:sz w:val="28"/>
        </w:rPr>
      </w:pPr>
      <w:r w:rsidRPr="00A32C98">
        <w:rPr>
          <w:sz w:val="28"/>
        </w:rPr>
        <w:t>Портфель роста формируется из акций компаний, курсовая стоимость которых растет. Цель портфеля - рост капитальной стоимости вместе с получением дивидендов. Различают несколько видов портфелей роста.</w:t>
      </w:r>
    </w:p>
    <w:p w:rsidR="00A32C98" w:rsidRPr="00A32C98" w:rsidRDefault="00A32C98" w:rsidP="00A32C98">
      <w:pPr>
        <w:pStyle w:val="4--15"/>
        <w:rPr>
          <w:sz w:val="28"/>
        </w:rPr>
      </w:pPr>
      <w:r w:rsidRPr="00A32C98">
        <w:rPr>
          <w:sz w:val="28"/>
        </w:rPr>
        <w:t>Портфель агрессивного роста</w:t>
      </w:r>
      <w:r w:rsidRPr="00A32C98">
        <w:rPr>
          <w:rStyle w:val="apple-converted-space"/>
          <w:rFonts w:ascii="Arial" w:hAnsi="Arial" w:cs="Arial"/>
          <w:color w:val="000000"/>
          <w:sz w:val="28"/>
        </w:rPr>
        <w:t> </w:t>
      </w:r>
      <w:r w:rsidRPr="00A32C98">
        <w:rPr>
          <w:sz w:val="28"/>
        </w:rPr>
        <w:t>нацелен на максимальный прирост капитала. Сюда входят акции молодых быстрорастущих компаний. Инвестиции в акции довольно рискованны, но могут принести самый высокий доход.</w:t>
      </w:r>
    </w:p>
    <w:p w:rsidR="00A32C98" w:rsidRPr="00A32C98" w:rsidRDefault="00A32C98" w:rsidP="00A32C98">
      <w:pPr>
        <w:pStyle w:val="4--15"/>
        <w:rPr>
          <w:sz w:val="28"/>
        </w:rPr>
      </w:pPr>
      <w:r w:rsidRPr="00A32C98">
        <w:rPr>
          <w:sz w:val="28"/>
        </w:rPr>
        <w:t>Портфель консервативного роста</w:t>
      </w:r>
      <w:r w:rsidRPr="00A32C98">
        <w:rPr>
          <w:rStyle w:val="apple-converted-space"/>
          <w:rFonts w:ascii="Arial" w:hAnsi="Arial" w:cs="Arial"/>
          <w:color w:val="000000"/>
          <w:sz w:val="28"/>
        </w:rPr>
        <w:t> </w:t>
      </w:r>
      <w:r w:rsidRPr="00A32C98">
        <w:rPr>
          <w:sz w:val="28"/>
        </w:rPr>
        <w:t>наименее рискованный, состоит из акций крупных компаний. Состав портфеля устойчив в течение длительного времени, нацелен на сохранение капитала.</w:t>
      </w:r>
    </w:p>
    <w:p w:rsidR="00A32C98" w:rsidRPr="00A32C98" w:rsidRDefault="00A32C98" w:rsidP="00A32C98">
      <w:pPr>
        <w:pStyle w:val="4--15"/>
        <w:rPr>
          <w:sz w:val="28"/>
        </w:rPr>
      </w:pPr>
      <w:r w:rsidRPr="00A32C98">
        <w:rPr>
          <w:sz w:val="28"/>
        </w:rPr>
        <w:t>Портфель среднего роста</w:t>
      </w:r>
      <w:r w:rsidRPr="00A32C98">
        <w:rPr>
          <w:rStyle w:val="apple-converted-space"/>
          <w:rFonts w:ascii="Arial" w:hAnsi="Arial" w:cs="Arial"/>
          <w:color w:val="000000"/>
          <w:sz w:val="28"/>
        </w:rPr>
        <w:t> </w:t>
      </w:r>
      <w:r w:rsidRPr="00A32C98">
        <w:rPr>
          <w:sz w:val="28"/>
        </w:rPr>
        <w:t>сочетает инвестиционные свойства портфелей агрессивного и консервативного роста. Наряду с надежными ценными бумагами сюда включаются рискованные фондовые инструменты. При этом гарантируются средний прирост капитала и умеренная степень риска вложений. Это наиболее популярный портфель среди инвесторов, не склонных к большому риску.</w:t>
      </w:r>
    </w:p>
    <w:p w:rsidR="00A32C98" w:rsidRPr="00A32C98" w:rsidRDefault="00A32C98" w:rsidP="00A32C98">
      <w:pPr>
        <w:pStyle w:val="4--15"/>
        <w:rPr>
          <w:sz w:val="28"/>
        </w:rPr>
      </w:pPr>
      <w:r w:rsidRPr="00A32C98">
        <w:rPr>
          <w:sz w:val="28"/>
        </w:rPr>
        <w:t>Портфель дохода ориентирован на получение высокого текущего дохода - процентных и дивидендных выплат. Здесь также различают несколько типов портфелей:</w:t>
      </w:r>
    </w:p>
    <w:p w:rsidR="00A32C98" w:rsidRPr="00A32C98" w:rsidRDefault="00A32C98" w:rsidP="00A32C98">
      <w:pPr>
        <w:pStyle w:val="4--15"/>
        <w:rPr>
          <w:sz w:val="28"/>
        </w:rPr>
      </w:pPr>
      <w:r w:rsidRPr="00A32C98">
        <w:rPr>
          <w:sz w:val="28"/>
        </w:rPr>
        <w:t>портфель регулярного дохода - формируется из высоконадежных ценных бумаг и приносит средний доход при минимальном риске;</w:t>
      </w:r>
    </w:p>
    <w:p w:rsidR="00A32C98" w:rsidRPr="00A32C98" w:rsidRDefault="00A32C98" w:rsidP="00A32C98">
      <w:pPr>
        <w:pStyle w:val="4--15"/>
        <w:rPr>
          <w:sz w:val="28"/>
        </w:rPr>
      </w:pPr>
      <w:r w:rsidRPr="00A32C98">
        <w:rPr>
          <w:sz w:val="28"/>
        </w:rPr>
        <w:t>портфель доходных бумаг - состоит из высокодоходных облигаций корпораций, ценных бумаг, приносящих высокий доход при среднем уровне риска.</w:t>
      </w:r>
    </w:p>
    <w:p w:rsidR="00A32C98" w:rsidRPr="00A32C98" w:rsidRDefault="00A32C98" w:rsidP="00A32C98">
      <w:pPr>
        <w:pStyle w:val="4--15"/>
        <w:rPr>
          <w:sz w:val="28"/>
        </w:rPr>
      </w:pPr>
      <w:r w:rsidRPr="00A32C98">
        <w:rPr>
          <w:sz w:val="28"/>
        </w:rPr>
        <w:t xml:space="preserve">При разработке стратегии инвестирования необходимо учитывать состояние рынка ценных бумаг и постоянно оценивать инвестиционный портфель, своевременно приобретать высокодоходные ценные бумаги и максимально быстро избавляться от </w:t>
      </w:r>
      <w:proofErr w:type="spellStart"/>
      <w:r w:rsidRPr="00A32C98">
        <w:rPr>
          <w:sz w:val="28"/>
        </w:rPr>
        <w:t>низкодоходных</w:t>
      </w:r>
      <w:proofErr w:type="spellEnd"/>
      <w:r w:rsidRPr="00A32C98">
        <w:rPr>
          <w:sz w:val="28"/>
        </w:rPr>
        <w:t xml:space="preserve"> активов. Поэтому не нужно стараться охватить все многообразие существующих портфелей, необходимо лишь определить принципы их формирования.</w:t>
      </w:r>
    </w:p>
    <w:p w:rsidR="00A32C98" w:rsidRPr="00A32C98" w:rsidRDefault="00A32C98" w:rsidP="00AE635E">
      <w:pPr>
        <w:pStyle w:val="4--15"/>
        <w:rPr>
          <w:sz w:val="28"/>
        </w:rPr>
      </w:pPr>
      <w:r w:rsidRPr="00A32C98">
        <w:rPr>
          <w:sz w:val="28"/>
        </w:rPr>
        <w:lastRenderedPageBreak/>
        <w:t>Таким образом, оценка портфеля инвестиций - основной критерий принятия стратегических решений по покупке или продаже ценных бумаг.</w:t>
      </w:r>
    </w:p>
    <w:p w:rsidR="00A32C98" w:rsidRPr="00A32C98" w:rsidRDefault="00A32C98" w:rsidP="00A32C98">
      <w:pPr>
        <w:pStyle w:val="4--15"/>
        <w:ind w:left="708" w:firstLine="708"/>
        <w:rPr>
          <w:b/>
          <w:sz w:val="28"/>
        </w:rPr>
      </w:pPr>
      <w:r w:rsidRPr="00A32C98">
        <w:rPr>
          <w:b/>
          <w:sz w:val="28"/>
        </w:rPr>
        <w:t>Доходность портфеля ценных бумаг</w:t>
      </w:r>
    </w:p>
    <w:p w:rsidR="00A32C98" w:rsidRPr="00A32C98" w:rsidRDefault="00A32C98" w:rsidP="00A32C98">
      <w:pPr>
        <w:pStyle w:val="4--15"/>
        <w:rPr>
          <w:sz w:val="28"/>
        </w:rPr>
      </w:pPr>
      <w:r w:rsidRPr="00A32C98">
        <w:rPr>
          <w:sz w:val="28"/>
        </w:rPr>
        <w:t>Портфель ценных бумаг представляет собой совокупность различных ценных бумаг, и доходность его можно определить по следующей формуле:</w:t>
      </w:r>
    </w:p>
    <w:p w:rsidR="00A32C98" w:rsidRPr="00A32C98" w:rsidRDefault="00A32C98" w:rsidP="00A32C98">
      <w:pPr>
        <w:pStyle w:val="4--15"/>
        <w:rPr>
          <w:sz w:val="28"/>
        </w:rPr>
      </w:pPr>
      <w:r w:rsidRPr="00A32C98">
        <w:rPr>
          <w:sz w:val="28"/>
        </w:rPr>
        <w:t>Доходность</w:t>
      </w:r>
      <w:r w:rsidRPr="00A32C98">
        <w:rPr>
          <w:rStyle w:val="apple-converted-space"/>
          <w:rFonts w:ascii="Arial" w:hAnsi="Arial" w:cs="Arial"/>
          <w:color w:val="000000"/>
          <w:sz w:val="28"/>
        </w:rPr>
        <w:t> </w:t>
      </w:r>
      <w:r w:rsidRPr="00A32C98">
        <w:rPr>
          <w:sz w:val="28"/>
          <w:vertAlign w:val="subscript"/>
        </w:rPr>
        <w:t>портфеля</w:t>
      </w:r>
      <w:r w:rsidRPr="00A32C98">
        <w:rPr>
          <w:rStyle w:val="apple-converted-space"/>
          <w:rFonts w:ascii="Arial" w:hAnsi="Arial" w:cs="Arial"/>
          <w:color w:val="000000"/>
          <w:sz w:val="28"/>
        </w:rPr>
        <w:t> </w:t>
      </w:r>
      <w:r w:rsidRPr="00A32C98">
        <w:rPr>
          <w:sz w:val="28"/>
        </w:rPr>
        <w:t>= (Стоимость ценных бумаг</w:t>
      </w:r>
      <w:r w:rsidRPr="00A32C98">
        <w:rPr>
          <w:rStyle w:val="apple-converted-space"/>
          <w:rFonts w:ascii="Arial" w:hAnsi="Arial" w:cs="Arial"/>
          <w:color w:val="000000"/>
          <w:sz w:val="28"/>
        </w:rPr>
        <w:t> </w:t>
      </w:r>
      <w:r w:rsidRPr="00A32C98">
        <w:rPr>
          <w:sz w:val="28"/>
          <w:vertAlign w:val="subscript"/>
        </w:rPr>
        <w:t>на момент расчета</w:t>
      </w:r>
      <w:r w:rsidRPr="00A32C98">
        <w:rPr>
          <w:rStyle w:val="apple-converted-space"/>
          <w:rFonts w:ascii="Arial" w:hAnsi="Arial" w:cs="Arial"/>
          <w:color w:val="000000"/>
          <w:sz w:val="28"/>
        </w:rPr>
        <w:t> </w:t>
      </w:r>
      <w:r w:rsidRPr="00A32C98">
        <w:rPr>
          <w:sz w:val="28"/>
        </w:rPr>
        <w:t>- Стоимость ценных бумаг</w:t>
      </w:r>
      <w:r w:rsidRPr="00A32C98">
        <w:rPr>
          <w:rStyle w:val="apple-converted-space"/>
          <w:rFonts w:ascii="Arial" w:hAnsi="Arial" w:cs="Arial"/>
          <w:color w:val="000000"/>
          <w:sz w:val="28"/>
        </w:rPr>
        <w:t> </w:t>
      </w:r>
      <w:r w:rsidRPr="00A32C98">
        <w:rPr>
          <w:sz w:val="28"/>
          <w:vertAlign w:val="subscript"/>
        </w:rPr>
        <w:t>на момент покупки</w:t>
      </w:r>
      <w:r w:rsidRPr="00A32C98">
        <w:rPr>
          <w:rStyle w:val="apple-converted-space"/>
          <w:rFonts w:ascii="Arial" w:hAnsi="Arial" w:cs="Arial"/>
          <w:color w:val="000000"/>
          <w:sz w:val="28"/>
        </w:rPr>
        <w:t> </w:t>
      </w:r>
      <w:r w:rsidRPr="00A32C98">
        <w:rPr>
          <w:sz w:val="28"/>
        </w:rPr>
        <w:t>) / Стоимость ценных бумаг</w:t>
      </w:r>
      <w:r w:rsidRPr="00A32C98">
        <w:rPr>
          <w:rStyle w:val="apple-converted-space"/>
          <w:rFonts w:ascii="Arial" w:hAnsi="Arial" w:cs="Arial"/>
          <w:color w:val="000000"/>
          <w:sz w:val="28"/>
        </w:rPr>
        <w:t> </w:t>
      </w:r>
      <w:r w:rsidRPr="00A32C98">
        <w:rPr>
          <w:sz w:val="28"/>
          <w:vertAlign w:val="subscript"/>
        </w:rPr>
        <w:t>на момент покупки</w:t>
      </w:r>
      <w:proofErr w:type="gramStart"/>
      <w:r w:rsidRPr="00A32C98">
        <w:rPr>
          <w:rStyle w:val="apple-converted-space"/>
          <w:rFonts w:ascii="Arial" w:hAnsi="Arial" w:cs="Arial"/>
          <w:color w:val="000000"/>
          <w:sz w:val="28"/>
        </w:rPr>
        <w:t> </w:t>
      </w:r>
      <w:r w:rsidRPr="00A32C98">
        <w:rPr>
          <w:sz w:val="28"/>
        </w:rPr>
        <w:t>.</w:t>
      </w:r>
      <w:proofErr w:type="gramEnd"/>
    </w:p>
    <w:p w:rsidR="00A32C98" w:rsidRPr="00A32C98" w:rsidRDefault="00A32C98" w:rsidP="00A32C98">
      <w:pPr>
        <w:pStyle w:val="4--15"/>
        <w:rPr>
          <w:sz w:val="28"/>
        </w:rPr>
      </w:pPr>
      <w:r w:rsidRPr="00A32C98">
        <w:rPr>
          <w:sz w:val="28"/>
        </w:rPr>
        <w:t>Пример 1</w:t>
      </w:r>
    </w:p>
    <w:p w:rsidR="00A32C98" w:rsidRPr="00A32C98" w:rsidRDefault="00A32C98" w:rsidP="00A32C98">
      <w:pPr>
        <w:pStyle w:val="4--15"/>
        <w:rPr>
          <w:sz w:val="28"/>
        </w:rPr>
      </w:pPr>
      <w:r w:rsidRPr="00A32C98">
        <w:rPr>
          <w:sz w:val="28"/>
        </w:rPr>
        <w:t>Имеются два альтернативных портфеля А и Б, в которые инвестировано по 100 тыс. руб. Через один год стоимость портфеля А составила 108 тыс. руб., портфеля Б - 120 тыс. руб. Соответственно, доходность портфеля А составит 0,08, или 8 % годовых ((108 тыс. руб. - 100 тыс. руб.) / 100 тыс. руб.),, а портфеля</w:t>
      </w:r>
      <w:proofErr w:type="gramStart"/>
      <w:r w:rsidRPr="00A32C98">
        <w:rPr>
          <w:sz w:val="28"/>
        </w:rPr>
        <w:t xml:space="preserve"> Б</w:t>
      </w:r>
      <w:proofErr w:type="gramEnd"/>
      <w:r w:rsidRPr="00A32C98">
        <w:rPr>
          <w:sz w:val="28"/>
        </w:rPr>
        <w:t xml:space="preserve"> - 20 % годовых.</w:t>
      </w:r>
    </w:p>
    <w:p w:rsidR="00A32C98" w:rsidRPr="00A32C98" w:rsidRDefault="00A32C98" w:rsidP="00A32C98">
      <w:pPr>
        <w:pStyle w:val="4--15"/>
        <w:rPr>
          <w:sz w:val="28"/>
        </w:rPr>
      </w:pPr>
      <w:proofErr w:type="gramStart"/>
      <w:r w:rsidRPr="00A32C98">
        <w:rPr>
          <w:sz w:val="28"/>
        </w:rPr>
        <w:t>Под</w:t>
      </w:r>
      <w:proofErr w:type="gramEnd"/>
      <w:r w:rsidRPr="00A32C98">
        <w:rPr>
          <w:sz w:val="28"/>
        </w:rPr>
        <w:t xml:space="preserve"> </w:t>
      </w:r>
      <w:proofErr w:type="gramStart"/>
      <w:r w:rsidRPr="00A32C98">
        <w:rPr>
          <w:sz w:val="28"/>
        </w:rPr>
        <w:t>ожидаемой</w:t>
      </w:r>
      <w:proofErr w:type="gramEnd"/>
      <w:r w:rsidRPr="00A32C98">
        <w:rPr>
          <w:sz w:val="28"/>
        </w:rPr>
        <w:t xml:space="preserve"> </w:t>
      </w:r>
      <w:proofErr w:type="spellStart"/>
      <w:r w:rsidRPr="00A32C98">
        <w:rPr>
          <w:sz w:val="28"/>
        </w:rPr>
        <w:t>доходностьюпортфеля</w:t>
      </w:r>
      <w:proofErr w:type="spellEnd"/>
      <w:r w:rsidRPr="00A32C98">
        <w:rPr>
          <w:sz w:val="28"/>
        </w:rPr>
        <w:t xml:space="preserve"> понимается средневзвешенное значение ожидаемых значений доходности ценных бумаг, входящих в портфель. При этом «вес» каждой ценной бумаги определяется относительным количеством денег, направленных инвестором на покупку этой ценной бумаги. Ожидаемая доходность инвестиционного портфеля равна:</w:t>
      </w:r>
    </w:p>
    <w:p w:rsidR="00A32C98" w:rsidRPr="00A32C98" w:rsidRDefault="00A32C98" w:rsidP="00A32C98">
      <w:pPr>
        <w:pStyle w:val="4--15"/>
        <w:rPr>
          <w:sz w:val="28"/>
        </w:rPr>
      </w:pPr>
      <w:r w:rsidRPr="00A32C98">
        <w:rPr>
          <w:sz w:val="28"/>
        </w:rPr>
        <w:t>R</w:t>
      </w:r>
      <w:r w:rsidRPr="00A32C98">
        <w:rPr>
          <w:rStyle w:val="apple-converted-space"/>
          <w:rFonts w:ascii="Arial" w:hAnsi="Arial" w:cs="Arial"/>
          <w:b/>
          <w:bCs/>
          <w:color w:val="000000"/>
          <w:sz w:val="28"/>
        </w:rPr>
        <w:t> </w:t>
      </w:r>
      <w:r w:rsidRPr="00A32C98">
        <w:rPr>
          <w:sz w:val="28"/>
          <w:vertAlign w:val="subscript"/>
        </w:rPr>
        <w:t>портфеля, %</w:t>
      </w:r>
      <w:r w:rsidRPr="00A32C98">
        <w:rPr>
          <w:rStyle w:val="apple-converted-space"/>
          <w:rFonts w:ascii="Arial" w:hAnsi="Arial" w:cs="Arial"/>
          <w:b/>
          <w:bCs/>
          <w:color w:val="000000"/>
          <w:sz w:val="28"/>
        </w:rPr>
        <w:t> </w:t>
      </w:r>
      <w:r w:rsidRPr="00A32C98">
        <w:rPr>
          <w:sz w:val="28"/>
        </w:rPr>
        <w:t>= R</w:t>
      </w:r>
      <w:r w:rsidRPr="00A32C98">
        <w:rPr>
          <w:sz w:val="28"/>
          <w:vertAlign w:val="subscript"/>
        </w:rPr>
        <w:t>1</w:t>
      </w:r>
      <w:r w:rsidRPr="00A32C98">
        <w:rPr>
          <w:rStyle w:val="apple-converted-space"/>
          <w:rFonts w:ascii="Arial" w:hAnsi="Arial" w:cs="Arial"/>
          <w:b/>
          <w:bCs/>
          <w:color w:val="000000"/>
          <w:sz w:val="28"/>
        </w:rPr>
        <w:t> </w:t>
      </w:r>
      <w:r w:rsidRPr="00A32C98">
        <w:rPr>
          <w:sz w:val="28"/>
        </w:rPr>
        <w:t>× W</w:t>
      </w:r>
      <w:r w:rsidRPr="00A32C98">
        <w:rPr>
          <w:sz w:val="28"/>
          <w:vertAlign w:val="subscript"/>
        </w:rPr>
        <w:t>1</w:t>
      </w:r>
      <w:r w:rsidRPr="00A32C98">
        <w:rPr>
          <w:rStyle w:val="apple-converted-space"/>
          <w:rFonts w:ascii="Arial" w:hAnsi="Arial" w:cs="Arial"/>
          <w:b/>
          <w:bCs/>
          <w:color w:val="000000"/>
          <w:sz w:val="28"/>
        </w:rPr>
        <w:t> </w:t>
      </w:r>
      <w:r w:rsidRPr="00A32C98">
        <w:rPr>
          <w:sz w:val="28"/>
        </w:rPr>
        <w:t>+ R</w:t>
      </w:r>
      <w:r w:rsidRPr="00A32C98">
        <w:rPr>
          <w:sz w:val="28"/>
          <w:vertAlign w:val="subscript"/>
        </w:rPr>
        <w:t>2</w:t>
      </w:r>
      <w:r w:rsidRPr="00A32C98">
        <w:rPr>
          <w:rStyle w:val="apple-converted-space"/>
          <w:rFonts w:ascii="Arial" w:hAnsi="Arial" w:cs="Arial"/>
          <w:b/>
          <w:bCs/>
          <w:color w:val="000000"/>
          <w:sz w:val="28"/>
        </w:rPr>
        <w:t> </w:t>
      </w:r>
      <w:r w:rsidRPr="00A32C98">
        <w:rPr>
          <w:sz w:val="28"/>
        </w:rPr>
        <w:t>× W</w:t>
      </w:r>
      <w:r w:rsidRPr="00A32C98">
        <w:rPr>
          <w:sz w:val="28"/>
          <w:vertAlign w:val="subscript"/>
        </w:rPr>
        <w:t>2</w:t>
      </w:r>
      <w:r w:rsidRPr="00A32C98">
        <w:rPr>
          <w:rStyle w:val="apple-converted-space"/>
          <w:rFonts w:ascii="Arial" w:hAnsi="Arial" w:cs="Arial"/>
          <w:b/>
          <w:bCs/>
          <w:color w:val="000000"/>
          <w:sz w:val="28"/>
          <w:vertAlign w:val="subscript"/>
        </w:rPr>
        <w:t> </w:t>
      </w:r>
      <w:r w:rsidRPr="00A32C98">
        <w:rPr>
          <w:sz w:val="28"/>
        </w:rPr>
        <w:t xml:space="preserve">+ ... + </w:t>
      </w:r>
      <w:proofErr w:type="spellStart"/>
      <w:r w:rsidRPr="00A32C98">
        <w:rPr>
          <w:sz w:val="28"/>
        </w:rPr>
        <w:t>R</w:t>
      </w:r>
      <w:r w:rsidRPr="00A32C98">
        <w:rPr>
          <w:sz w:val="28"/>
          <w:vertAlign w:val="subscript"/>
        </w:rPr>
        <w:t>n</w:t>
      </w:r>
      <w:proofErr w:type="spellEnd"/>
      <w:r w:rsidRPr="00A32C98">
        <w:rPr>
          <w:rStyle w:val="apple-converted-space"/>
          <w:rFonts w:ascii="Arial" w:hAnsi="Arial" w:cs="Arial"/>
          <w:b/>
          <w:bCs/>
          <w:color w:val="000000"/>
          <w:sz w:val="28"/>
        </w:rPr>
        <w:t> </w:t>
      </w:r>
      <w:r w:rsidRPr="00A32C98">
        <w:rPr>
          <w:sz w:val="28"/>
        </w:rPr>
        <w:t xml:space="preserve">× </w:t>
      </w:r>
      <w:proofErr w:type="spellStart"/>
      <w:r w:rsidRPr="00A32C98">
        <w:rPr>
          <w:sz w:val="28"/>
        </w:rPr>
        <w:t>W</w:t>
      </w:r>
      <w:r w:rsidRPr="00A32C98">
        <w:rPr>
          <w:sz w:val="28"/>
          <w:vertAlign w:val="subscript"/>
        </w:rPr>
        <w:t>n</w:t>
      </w:r>
      <w:proofErr w:type="spellEnd"/>
      <w:r w:rsidRPr="00A32C98">
        <w:rPr>
          <w:rStyle w:val="apple-converted-space"/>
          <w:rFonts w:ascii="Arial" w:hAnsi="Arial" w:cs="Arial"/>
          <w:b/>
          <w:bCs/>
          <w:color w:val="000000"/>
          <w:sz w:val="28"/>
        </w:rPr>
        <w:t> </w:t>
      </w:r>
      <w:r w:rsidRPr="00A32C98">
        <w:rPr>
          <w:sz w:val="28"/>
        </w:rPr>
        <w:t>,</w:t>
      </w:r>
    </w:p>
    <w:p w:rsidR="00A32C98" w:rsidRPr="00A32C98" w:rsidRDefault="00A32C98" w:rsidP="00A32C98">
      <w:pPr>
        <w:pStyle w:val="4--15"/>
        <w:rPr>
          <w:sz w:val="28"/>
        </w:rPr>
      </w:pPr>
      <w:r w:rsidRPr="00A32C98">
        <w:rPr>
          <w:sz w:val="28"/>
        </w:rPr>
        <w:t xml:space="preserve">где </w:t>
      </w:r>
      <w:proofErr w:type="spellStart"/>
      <w:r w:rsidRPr="00A32C98">
        <w:rPr>
          <w:sz w:val="28"/>
        </w:rPr>
        <w:t>R</w:t>
      </w:r>
      <w:r w:rsidRPr="00A32C98">
        <w:rPr>
          <w:sz w:val="28"/>
          <w:vertAlign w:val="subscript"/>
        </w:rPr>
        <w:t>n</w:t>
      </w:r>
      <w:proofErr w:type="spellEnd"/>
      <w:r w:rsidRPr="00A32C98">
        <w:rPr>
          <w:rStyle w:val="apple-converted-space"/>
          <w:rFonts w:ascii="Arial" w:hAnsi="Arial" w:cs="Arial"/>
          <w:color w:val="000000"/>
          <w:sz w:val="28"/>
        </w:rPr>
        <w:t> </w:t>
      </w:r>
      <w:r w:rsidRPr="00A32C98">
        <w:rPr>
          <w:sz w:val="28"/>
        </w:rPr>
        <w:t xml:space="preserve">- ожидаемая доходность </w:t>
      </w:r>
      <w:proofErr w:type="spellStart"/>
      <w:r w:rsidRPr="00A32C98">
        <w:rPr>
          <w:sz w:val="28"/>
        </w:rPr>
        <w:t>i-й</w:t>
      </w:r>
      <w:proofErr w:type="spellEnd"/>
      <w:r w:rsidRPr="00A32C98">
        <w:rPr>
          <w:sz w:val="28"/>
        </w:rPr>
        <w:t xml:space="preserve"> акции;</w:t>
      </w:r>
    </w:p>
    <w:p w:rsidR="00A32C98" w:rsidRPr="00A32C98" w:rsidRDefault="00A32C98" w:rsidP="00A32C98">
      <w:pPr>
        <w:pStyle w:val="4--15"/>
        <w:rPr>
          <w:sz w:val="28"/>
        </w:rPr>
      </w:pPr>
      <w:proofErr w:type="spellStart"/>
      <w:r w:rsidRPr="00A32C98">
        <w:rPr>
          <w:sz w:val="28"/>
        </w:rPr>
        <w:t>W</w:t>
      </w:r>
      <w:r w:rsidRPr="00A32C98">
        <w:rPr>
          <w:sz w:val="28"/>
          <w:vertAlign w:val="subscript"/>
        </w:rPr>
        <w:t>n</w:t>
      </w:r>
      <w:proofErr w:type="spellEnd"/>
      <w:r w:rsidRPr="00A32C98">
        <w:rPr>
          <w:rStyle w:val="apple-converted-space"/>
          <w:rFonts w:ascii="Arial" w:hAnsi="Arial" w:cs="Arial"/>
          <w:color w:val="000000"/>
          <w:sz w:val="28"/>
        </w:rPr>
        <w:t> </w:t>
      </w:r>
      <w:r w:rsidRPr="00A32C98">
        <w:rPr>
          <w:sz w:val="28"/>
        </w:rPr>
        <w:t xml:space="preserve">- удельный вес </w:t>
      </w:r>
      <w:proofErr w:type="spellStart"/>
      <w:r w:rsidRPr="00A32C98">
        <w:rPr>
          <w:sz w:val="28"/>
        </w:rPr>
        <w:t>i-й</w:t>
      </w:r>
      <w:proofErr w:type="spellEnd"/>
      <w:r w:rsidRPr="00A32C98">
        <w:rPr>
          <w:sz w:val="28"/>
        </w:rPr>
        <w:t xml:space="preserve"> акции в портфеле.</w:t>
      </w:r>
    </w:p>
    <w:p w:rsidR="00A32C98" w:rsidRPr="00A32C98" w:rsidRDefault="00A32C98" w:rsidP="00A32C98">
      <w:pPr>
        <w:pStyle w:val="4--15"/>
        <w:rPr>
          <w:sz w:val="28"/>
        </w:rPr>
      </w:pPr>
      <w:r w:rsidRPr="00A32C98">
        <w:rPr>
          <w:sz w:val="28"/>
        </w:rPr>
        <w:t>Пример 2</w:t>
      </w:r>
    </w:p>
    <w:p w:rsidR="00A32C98" w:rsidRPr="00A32C98" w:rsidRDefault="00A32C98" w:rsidP="00A32C98">
      <w:pPr>
        <w:pStyle w:val="4--15"/>
        <w:rPr>
          <w:sz w:val="28"/>
        </w:rPr>
      </w:pPr>
      <w:r w:rsidRPr="00A32C98">
        <w:rPr>
          <w:sz w:val="28"/>
        </w:rPr>
        <w:t>Предположим, что портфель формируется из двух акций</w:t>
      </w:r>
      <w:proofErr w:type="gramStart"/>
      <w:r w:rsidRPr="00A32C98">
        <w:rPr>
          <w:sz w:val="28"/>
        </w:rPr>
        <w:t xml:space="preserve"> А</w:t>
      </w:r>
      <w:proofErr w:type="gramEnd"/>
      <w:r w:rsidRPr="00A32C98">
        <w:rPr>
          <w:sz w:val="28"/>
        </w:rPr>
        <w:t xml:space="preserve"> и Б, доходность которых составляет 10 и 20 % годовых соответственно (табл. 1).</w:t>
      </w:r>
    </w:p>
    <w:p w:rsidR="00A32C98" w:rsidRPr="00A32C98" w:rsidRDefault="00A32C98" w:rsidP="00A32C98">
      <w:pPr>
        <w:pStyle w:val="4--15"/>
        <w:rPr>
          <w:sz w:val="28"/>
        </w:rPr>
      </w:pPr>
      <w:r w:rsidRPr="00A32C98">
        <w:rPr>
          <w:sz w:val="28"/>
        </w:rPr>
        <w:t>Таблица 1. Доходность портфеля ценных бумаг</w:t>
      </w:r>
    </w:p>
    <w:tbl>
      <w:tblPr>
        <w:tblW w:w="0" w:type="auto"/>
        <w:tblBorders>
          <w:top w:val="outset" w:sz="6" w:space="0" w:color="auto"/>
          <w:left w:val="outset" w:sz="6" w:space="0" w:color="auto"/>
          <w:bottom w:val="outset" w:sz="6" w:space="0" w:color="auto"/>
          <w:right w:val="outset" w:sz="6" w:space="0" w:color="auto"/>
        </w:tblBorders>
        <w:shd w:val="clear" w:color="auto" w:fill="FFFFDD"/>
        <w:tblCellMar>
          <w:left w:w="0" w:type="dxa"/>
          <w:right w:w="0" w:type="dxa"/>
        </w:tblCellMar>
        <w:tblLook w:val="04A0"/>
      </w:tblPr>
      <w:tblGrid>
        <w:gridCol w:w="1788"/>
        <w:gridCol w:w="1412"/>
        <w:gridCol w:w="1412"/>
        <w:gridCol w:w="1412"/>
      </w:tblGrid>
      <w:tr w:rsidR="00A32C98" w:rsidRPr="00A32C98" w:rsidTr="00AE635E">
        <w:trPr>
          <w:trHeight w:val="850"/>
        </w:trPr>
        <w:tc>
          <w:tcPr>
            <w:tcW w:w="0" w:type="auto"/>
            <w:vMerge w:val="restart"/>
            <w:tcBorders>
              <w:top w:val="outset" w:sz="6" w:space="0" w:color="auto"/>
              <w:left w:val="outset" w:sz="6" w:space="0" w:color="auto"/>
              <w:bottom w:val="outset" w:sz="6" w:space="0" w:color="auto"/>
              <w:right w:val="outset" w:sz="6" w:space="0" w:color="auto"/>
            </w:tcBorders>
            <w:shd w:val="clear" w:color="auto" w:fill="FFFFDD"/>
            <w:hideMark/>
          </w:tcPr>
          <w:p w:rsidR="00A32C98" w:rsidRPr="00A32C98" w:rsidRDefault="00A32C98" w:rsidP="00A32C98">
            <w:pPr>
              <w:pStyle w:val="4--15"/>
              <w:rPr>
                <w:sz w:val="28"/>
              </w:rPr>
            </w:pPr>
            <w:r w:rsidRPr="00A32C98">
              <w:rPr>
                <w:sz w:val="28"/>
              </w:rPr>
              <w:t>Ценная бумага</w:t>
            </w:r>
          </w:p>
        </w:tc>
        <w:tc>
          <w:tcPr>
            <w:tcW w:w="0" w:type="auto"/>
            <w:gridSpan w:val="3"/>
            <w:tcBorders>
              <w:top w:val="outset" w:sz="6" w:space="0" w:color="auto"/>
              <w:left w:val="outset" w:sz="6" w:space="0" w:color="auto"/>
              <w:bottom w:val="outset" w:sz="6" w:space="0" w:color="auto"/>
              <w:right w:val="outset" w:sz="6" w:space="0" w:color="auto"/>
            </w:tcBorders>
            <w:shd w:val="clear" w:color="auto" w:fill="FFFFDD"/>
            <w:hideMark/>
          </w:tcPr>
          <w:p w:rsidR="00A32C98" w:rsidRPr="00A32C98" w:rsidRDefault="00A32C98" w:rsidP="00A32C98">
            <w:pPr>
              <w:pStyle w:val="4--15"/>
              <w:rPr>
                <w:sz w:val="28"/>
              </w:rPr>
            </w:pPr>
            <w:r w:rsidRPr="00A32C98">
              <w:rPr>
                <w:sz w:val="28"/>
              </w:rPr>
              <w:t>Доля ценной бумаги в портфеле, %</w:t>
            </w:r>
          </w:p>
        </w:tc>
      </w:tr>
      <w:tr w:rsidR="00A32C98" w:rsidRPr="00A32C98" w:rsidTr="00A32C98">
        <w:tc>
          <w:tcPr>
            <w:tcW w:w="0" w:type="auto"/>
            <w:vMerge/>
            <w:tcBorders>
              <w:top w:val="outset" w:sz="6" w:space="0" w:color="auto"/>
              <w:left w:val="outset" w:sz="6" w:space="0" w:color="auto"/>
              <w:bottom w:val="outset" w:sz="6" w:space="0" w:color="auto"/>
              <w:right w:val="outset" w:sz="6" w:space="0" w:color="auto"/>
            </w:tcBorders>
            <w:shd w:val="clear" w:color="auto" w:fill="FFFFDD"/>
            <w:vAlign w:val="center"/>
            <w:hideMark/>
          </w:tcPr>
          <w:p w:rsidR="00A32C98" w:rsidRPr="00A32C98" w:rsidRDefault="00A32C98" w:rsidP="00A32C98">
            <w:pPr>
              <w:pStyle w:val="4--15"/>
              <w:rPr>
                <w:sz w:val="28"/>
              </w:rPr>
            </w:pPr>
          </w:p>
        </w:tc>
        <w:tc>
          <w:tcPr>
            <w:tcW w:w="0" w:type="auto"/>
            <w:tcBorders>
              <w:top w:val="outset" w:sz="6" w:space="0" w:color="auto"/>
              <w:left w:val="outset" w:sz="6" w:space="0" w:color="auto"/>
              <w:bottom w:val="outset" w:sz="6" w:space="0" w:color="auto"/>
              <w:right w:val="outset" w:sz="6" w:space="0" w:color="auto"/>
            </w:tcBorders>
            <w:shd w:val="clear" w:color="auto" w:fill="FFFFDD"/>
            <w:hideMark/>
          </w:tcPr>
          <w:p w:rsidR="00A32C98" w:rsidRPr="00A32C98" w:rsidRDefault="00A32C98" w:rsidP="00A32C98">
            <w:pPr>
              <w:pStyle w:val="4--15"/>
              <w:rPr>
                <w:sz w:val="28"/>
              </w:rPr>
            </w:pPr>
            <w:r w:rsidRPr="00A32C98">
              <w:rPr>
                <w:sz w:val="28"/>
              </w:rPr>
              <w:t>Портфель 1</w:t>
            </w:r>
          </w:p>
        </w:tc>
        <w:tc>
          <w:tcPr>
            <w:tcW w:w="0" w:type="auto"/>
            <w:tcBorders>
              <w:top w:val="outset" w:sz="6" w:space="0" w:color="auto"/>
              <w:left w:val="outset" w:sz="6" w:space="0" w:color="auto"/>
              <w:bottom w:val="outset" w:sz="6" w:space="0" w:color="auto"/>
              <w:right w:val="outset" w:sz="6" w:space="0" w:color="auto"/>
            </w:tcBorders>
            <w:shd w:val="clear" w:color="auto" w:fill="FFFFDD"/>
            <w:hideMark/>
          </w:tcPr>
          <w:p w:rsidR="00A32C98" w:rsidRPr="00A32C98" w:rsidRDefault="00A32C98" w:rsidP="00A32C98">
            <w:pPr>
              <w:pStyle w:val="4--15"/>
              <w:rPr>
                <w:sz w:val="28"/>
              </w:rPr>
            </w:pPr>
            <w:r w:rsidRPr="00A32C98">
              <w:rPr>
                <w:sz w:val="28"/>
              </w:rPr>
              <w:t>Портфель 2</w:t>
            </w:r>
          </w:p>
        </w:tc>
        <w:tc>
          <w:tcPr>
            <w:tcW w:w="0" w:type="auto"/>
            <w:tcBorders>
              <w:top w:val="outset" w:sz="6" w:space="0" w:color="auto"/>
              <w:left w:val="outset" w:sz="6" w:space="0" w:color="auto"/>
              <w:bottom w:val="outset" w:sz="6" w:space="0" w:color="auto"/>
              <w:right w:val="outset" w:sz="6" w:space="0" w:color="auto"/>
            </w:tcBorders>
            <w:shd w:val="clear" w:color="auto" w:fill="FFFFDD"/>
            <w:hideMark/>
          </w:tcPr>
          <w:p w:rsidR="00A32C98" w:rsidRPr="00A32C98" w:rsidRDefault="00A32C98" w:rsidP="00A32C98">
            <w:pPr>
              <w:pStyle w:val="4--15"/>
              <w:rPr>
                <w:sz w:val="28"/>
              </w:rPr>
            </w:pPr>
            <w:r w:rsidRPr="00A32C98">
              <w:rPr>
                <w:sz w:val="28"/>
              </w:rPr>
              <w:t>Портфель 3</w:t>
            </w:r>
          </w:p>
        </w:tc>
      </w:tr>
      <w:tr w:rsidR="00A32C98" w:rsidRPr="00A32C98" w:rsidTr="00A32C98">
        <w:tc>
          <w:tcPr>
            <w:tcW w:w="0" w:type="auto"/>
            <w:tcBorders>
              <w:top w:val="outset" w:sz="6" w:space="0" w:color="auto"/>
              <w:left w:val="outset" w:sz="6" w:space="0" w:color="auto"/>
              <w:bottom w:val="outset" w:sz="6" w:space="0" w:color="auto"/>
              <w:right w:val="outset" w:sz="6" w:space="0" w:color="auto"/>
            </w:tcBorders>
            <w:shd w:val="clear" w:color="auto" w:fill="FFFFDD"/>
            <w:hideMark/>
          </w:tcPr>
          <w:p w:rsidR="00A32C98" w:rsidRPr="00A32C98" w:rsidRDefault="00A32C98" w:rsidP="00A32C98">
            <w:pPr>
              <w:pStyle w:val="4--15"/>
              <w:rPr>
                <w:sz w:val="28"/>
              </w:rPr>
            </w:pPr>
            <w:r w:rsidRPr="00A32C98">
              <w:rPr>
                <w:sz w:val="28"/>
              </w:rPr>
              <w:t>А</w:t>
            </w:r>
          </w:p>
        </w:tc>
        <w:tc>
          <w:tcPr>
            <w:tcW w:w="0" w:type="auto"/>
            <w:tcBorders>
              <w:top w:val="outset" w:sz="6" w:space="0" w:color="auto"/>
              <w:left w:val="outset" w:sz="6" w:space="0" w:color="auto"/>
              <w:bottom w:val="outset" w:sz="6" w:space="0" w:color="auto"/>
              <w:right w:val="outset" w:sz="6" w:space="0" w:color="auto"/>
            </w:tcBorders>
            <w:shd w:val="clear" w:color="auto" w:fill="FFFFDD"/>
            <w:hideMark/>
          </w:tcPr>
          <w:p w:rsidR="00A32C98" w:rsidRPr="00A32C98" w:rsidRDefault="00A32C98" w:rsidP="00A32C98">
            <w:pPr>
              <w:pStyle w:val="4--15"/>
              <w:rPr>
                <w:sz w:val="28"/>
              </w:rPr>
            </w:pPr>
            <w:r w:rsidRPr="00A32C98">
              <w:rPr>
                <w:sz w:val="28"/>
              </w:rPr>
              <w:t>80</w:t>
            </w:r>
          </w:p>
        </w:tc>
        <w:tc>
          <w:tcPr>
            <w:tcW w:w="0" w:type="auto"/>
            <w:tcBorders>
              <w:top w:val="outset" w:sz="6" w:space="0" w:color="auto"/>
              <w:left w:val="outset" w:sz="6" w:space="0" w:color="auto"/>
              <w:bottom w:val="outset" w:sz="6" w:space="0" w:color="auto"/>
              <w:right w:val="outset" w:sz="6" w:space="0" w:color="auto"/>
            </w:tcBorders>
            <w:shd w:val="clear" w:color="auto" w:fill="FFFFDD"/>
            <w:hideMark/>
          </w:tcPr>
          <w:p w:rsidR="00A32C98" w:rsidRPr="00A32C98" w:rsidRDefault="00A32C98" w:rsidP="00A32C98">
            <w:pPr>
              <w:pStyle w:val="4--15"/>
              <w:rPr>
                <w:sz w:val="28"/>
              </w:rPr>
            </w:pPr>
            <w:r w:rsidRPr="00A32C98">
              <w:rPr>
                <w:sz w:val="28"/>
              </w:rPr>
              <w:t>60</w:t>
            </w:r>
          </w:p>
        </w:tc>
        <w:tc>
          <w:tcPr>
            <w:tcW w:w="0" w:type="auto"/>
            <w:tcBorders>
              <w:top w:val="outset" w:sz="6" w:space="0" w:color="auto"/>
              <w:left w:val="outset" w:sz="6" w:space="0" w:color="auto"/>
              <w:bottom w:val="outset" w:sz="6" w:space="0" w:color="auto"/>
              <w:right w:val="outset" w:sz="6" w:space="0" w:color="auto"/>
            </w:tcBorders>
            <w:shd w:val="clear" w:color="auto" w:fill="FFFFDD"/>
            <w:hideMark/>
          </w:tcPr>
          <w:p w:rsidR="00A32C98" w:rsidRPr="00A32C98" w:rsidRDefault="00A32C98" w:rsidP="00A32C98">
            <w:pPr>
              <w:pStyle w:val="4--15"/>
              <w:rPr>
                <w:sz w:val="28"/>
              </w:rPr>
            </w:pPr>
            <w:r w:rsidRPr="00A32C98">
              <w:rPr>
                <w:sz w:val="28"/>
              </w:rPr>
              <w:t>40</w:t>
            </w:r>
          </w:p>
        </w:tc>
      </w:tr>
      <w:tr w:rsidR="00A32C98" w:rsidRPr="00A32C98" w:rsidTr="00A32C98">
        <w:tc>
          <w:tcPr>
            <w:tcW w:w="0" w:type="auto"/>
            <w:tcBorders>
              <w:top w:val="outset" w:sz="6" w:space="0" w:color="auto"/>
              <w:left w:val="outset" w:sz="6" w:space="0" w:color="auto"/>
              <w:bottom w:val="outset" w:sz="6" w:space="0" w:color="auto"/>
              <w:right w:val="outset" w:sz="6" w:space="0" w:color="auto"/>
            </w:tcBorders>
            <w:shd w:val="clear" w:color="auto" w:fill="FFFFDD"/>
            <w:hideMark/>
          </w:tcPr>
          <w:p w:rsidR="00A32C98" w:rsidRPr="00A32C98" w:rsidRDefault="00A32C98" w:rsidP="00A32C98">
            <w:pPr>
              <w:pStyle w:val="4--15"/>
              <w:rPr>
                <w:sz w:val="28"/>
              </w:rPr>
            </w:pPr>
            <w:r w:rsidRPr="00A32C98">
              <w:rPr>
                <w:sz w:val="28"/>
              </w:rPr>
              <w:t>Б</w:t>
            </w:r>
          </w:p>
        </w:tc>
        <w:tc>
          <w:tcPr>
            <w:tcW w:w="0" w:type="auto"/>
            <w:tcBorders>
              <w:top w:val="outset" w:sz="6" w:space="0" w:color="auto"/>
              <w:left w:val="outset" w:sz="6" w:space="0" w:color="auto"/>
              <w:bottom w:val="outset" w:sz="6" w:space="0" w:color="auto"/>
              <w:right w:val="outset" w:sz="6" w:space="0" w:color="auto"/>
            </w:tcBorders>
            <w:shd w:val="clear" w:color="auto" w:fill="FFFFDD"/>
            <w:hideMark/>
          </w:tcPr>
          <w:p w:rsidR="00A32C98" w:rsidRPr="00A32C98" w:rsidRDefault="00A32C98" w:rsidP="00A32C98">
            <w:pPr>
              <w:pStyle w:val="4--15"/>
              <w:rPr>
                <w:sz w:val="28"/>
              </w:rPr>
            </w:pPr>
            <w:r w:rsidRPr="00A32C98">
              <w:rPr>
                <w:sz w:val="28"/>
              </w:rPr>
              <w:t>20</w:t>
            </w:r>
          </w:p>
        </w:tc>
        <w:tc>
          <w:tcPr>
            <w:tcW w:w="0" w:type="auto"/>
            <w:tcBorders>
              <w:top w:val="outset" w:sz="6" w:space="0" w:color="auto"/>
              <w:left w:val="outset" w:sz="6" w:space="0" w:color="auto"/>
              <w:bottom w:val="outset" w:sz="6" w:space="0" w:color="auto"/>
              <w:right w:val="outset" w:sz="6" w:space="0" w:color="auto"/>
            </w:tcBorders>
            <w:shd w:val="clear" w:color="auto" w:fill="FFFFDD"/>
            <w:hideMark/>
          </w:tcPr>
          <w:p w:rsidR="00A32C98" w:rsidRPr="00A32C98" w:rsidRDefault="00A32C98" w:rsidP="00A32C98">
            <w:pPr>
              <w:pStyle w:val="4--15"/>
              <w:rPr>
                <w:sz w:val="28"/>
              </w:rPr>
            </w:pPr>
            <w:r w:rsidRPr="00A32C98">
              <w:rPr>
                <w:sz w:val="28"/>
              </w:rPr>
              <w:t>40</w:t>
            </w:r>
          </w:p>
        </w:tc>
        <w:tc>
          <w:tcPr>
            <w:tcW w:w="0" w:type="auto"/>
            <w:tcBorders>
              <w:top w:val="outset" w:sz="6" w:space="0" w:color="auto"/>
              <w:left w:val="outset" w:sz="6" w:space="0" w:color="auto"/>
              <w:bottom w:val="outset" w:sz="6" w:space="0" w:color="auto"/>
              <w:right w:val="outset" w:sz="6" w:space="0" w:color="auto"/>
            </w:tcBorders>
            <w:shd w:val="clear" w:color="auto" w:fill="FFFFDD"/>
            <w:hideMark/>
          </w:tcPr>
          <w:p w:rsidR="00A32C98" w:rsidRPr="00A32C98" w:rsidRDefault="00A32C98" w:rsidP="00A32C98">
            <w:pPr>
              <w:pStyle w:val="4--15"/>
              <w:rPr>
                <w:sz w:val="28"/>
              </w:rPr>
            </w:pPr>
            <w:r w:rsidRPr="00A32C98">
              <w:rPr>
                <w:sz w:val="28"/>
              </w:rPr>
              <w:t>60</w:t>
            </w:r>
          </w:p>
        </w:tc>
      </w:tr>
      <w:tr w:rsidR="00A32C98" w:rsidRPr="00A32C98" w:rsidTr="00A32C98">
        <w:tc>
          <w:tcPr>
            <w:tcW w:w="0" w:type="auto"/>
            <w:tcBorders>
              <w:top w:val="outset" w:sz="6" w:space="0" w:color="auto"/>
              <w:left w:val="outset" w:sz="6" w:space="0" w:color="auto"/>
              <w:bottom w:val="outset" w:sz="6" w:space="0" w:color="auto"/>
              <w:right w:val="outset" w:sz="6" w:space="0" w:color="auto"/>
            </w:tcBorders>
            <w:shd w:val="clear" w:color="auto" w:fill="FFFFDD"/>
            <w:hideMark/>
          </w:tcPr>
          <w:p w:rsidR="00A32C98" w:rsidRPr="00A32C98" w:rsidRDefault="00A32C98" w:rsidP="00A32C98">
            <w:pPr>
              <w:pStyle w:val="4--15"/>
              <w:rPr>
                <w:sz w:val="28"/>
              </w:rPr>
            </w:pPr>
            <w:r w:rsidRPr="00A32C98">
              <w:rPr>
                <w:sz w:val="28"/>
              </w:rPr>
              <w:t>R</w:t>
            </w:r>
            <w:r w:rsidRPr="00A32C98">
              <w:rPr>
                <w:rStyle w:val="apple-converted-space"/>
                <w:rFonts w:ascii="Arial" w:hAnsi="Arial" w:cs="Arial"/>
                <w:sz w:val="28"/>
              </w:rPr>
              <w:t> </w:t>
            </w:r>
            <w:r w:rsidRPr="00A32C98">
              <w:rPr>
                <w:sz w:val="28"/>
                <w:vertAlign w:val="subscript"/>
              </w:rPr>
              <w:t>портфеля, %</w:t>
            </w:r>
          </w:p>
        </w:tc>
        <w:tc>
          <w:tcPr>
            <w:tcW w:w="0" w:type="auto"/>
            <w:tcBorders>
              <w:top w:val="outset" w:sz="6" w:space="0" w:color="auto"/>
              <w:left w:val="outset" w:sz="6" w:space="0" w:color="auto"/>
              <w:bottom w:val="outset" w:sz="6" w:space="0" w:color="auto"/>
              <w:right w:val="outset" w:sz="6" w:space="0" w:color="auto"/>
            </w:tcBorders>
            <w:shd w:val="clear" w:color="auto" w:fill="FFFFDD"/>
            <w:hideMark/>
          </w:tcPr>
          <w:p w:rsidR="00A32C98" w:rsidRPr="00A32C98" w:rsidRDefault="00A32C98" w:rsidP="00A32C98">
            <w:pPr>
              <w:pStyle w:val="4--15"/>
              <w:rPr>
                <w:sz w:val="28"/>
              </w:rPr>
            </w:pPr>
            <w:r w:rsidRPr="00A32C98">
              <w:rPr>
                <w:sz w:val="28"/>
              </w:rPr>
              <w:t>12</w:t>
            </w:r>
          </w:p>
        </w:tc>
        <w:tc>
          <w:tcPr>
            <w:tcW w:w="0" w:type="auto"/>
            <w:tcBorders>
              <w:top w:val="outset" w:sz="6" w:space="0" w:color="auto"/>
              <w:left w:val="outset" w:sz="6" w:space="0" w:color="auto"/>
              <w:bottom w:val="outset" w:sz="6" w:space="0" w:color="auto"/>
              <w:right w:val="outset" w:sz="6" w:space="0" w:color="auto"/>
            </w:tcBorders>
            <w:shd w:val="clear" w:color="auto" w:fill="FFFFDD"/>
            <w:hideMark/>
          </w:tcPr>
          <w:p w:rsidR="00A32C98" w:rsidRPr="00A32C98" w:rsidRDefault="00A32C98" w:rsidP="00A32C98">
            <w:pPr>
              <w:pStyle w:val="4--15"/>
              <w:rPr>
                <w:sz w:val="28"/>
              </w:rPr>
            </w:pPr>
            <w:r w:rsidRPr="00A32C98">
              <w:rPr>
                <w:sz w:val="28"/>
              </w:rPr>
              <w:t>14</w:t>
            </w:r>
          </w:p>
        </w:tc>
        <w:tc>
          <w:tcPr>
            <w:tcW w:w="0" w:type="auto"/>
            <w:tcBorders>
              <w:top w:val="outset" w:sz="6" w:space="0" w:color="auto"/>
              <w:left w:val="outset" w:sz="6" w:space="0" w:color="auto"/>
              <w:bottom w:val="outset" w:sz="6" w:space="0" w:color="auto"/>
              <w:right w:val="outset" w:sz="6" w:space="0" w:color="auto"/>
            </w:tcBorders>
            <w:shd w:val="clear" w:color="auto" w:fill="FFFFDD"/>
            <w:hideMark/>
          </w:tcPr>
          <w:p w:rsidR="00A32C98" w:rsidRPr="00A32C98" w:rsidRDefault="00A32C98" w:rsidP="00A32C98">
            <w:pPr>
              <w:pStyle w:val="4--15"/>
              <w:rPr>
                <w:sz w:val="28"/>
              </w:rPr>
            </w:pPr>
            <w:r w:rsidRPr="00A32C98">
              <w:rPr>
                <w:sz w:val="28"/>
              </w:rPr>
              <w:t>16</w:t>
            </w:r>
          </w:p>
        </w:tc>
      </w:tr>
    </w:tbl>
    <w:p w:rsidR="00A32C98" w:rsidRPr="00AE635E" w:rsidRDefault="00A32C98" w:rsidP="00AE635E">
      <w:pPr>
        <w:pStyle w:val="4--15"/>
        <w:rPr>
          <w:sz w:val="28"/>
        </w:rPr>
      </w:pPr>
      <w:r w:rsidRPr="00A32C98">
        <w:rPr>
          <w:sz w:val="28"/>
        </w:rPr>
        <w:t>Доходность, например, первого портфеля составит: R</w:t>
      </w:r>
      <w:r w:rsidRPr="00A32C98">
        <w:rPr>
          <w:rStyle w:val="apple-converted-space"/>
          <w:rFonts w:ascii="Arial" w:hAnsi="Arial" w:cs="Arial"/>
          <w:color w:val="000000"/>
          <w:sz w:val="28"/>
        </w:rPr>
        <w:t> </w:t>
      </w:r>
      <w:r w:rsidRPr="00A32C98">
        <w:rPr>
          <w:sz w:val="28"/>
          <w:vertAlign w:val="subscript"/>
        </w:rPr>
        <w:t>портфеля 1</w:t>
      </w:r>
      <w:r w:rsidRPr="00A32C98">
        <w:rPr>
          <w:rStyle w:val="apple-converted-space"/>
          <w:rFonts w:ascii="Arial" w:hAnsi="Arial" w:cs="Arial"/>
          <w:color w:val="000000"/>
          <w:sz w:val="28"/>
        </w:rPr>
        <w:t> </w:t>
      </w:r>
      <w:r w:rsidRPr="00A32C98">
        <w:rPr>
          <w:sz w:val="28"/>
        </w:rPr>
        <w:t>= 0,1 × 0,8 + 0,2 × 0,2 = 0,12, то есть 12 %.</w:t>
      </w:r>
    </w:p>
    <w:p w:rsidR="00C445E2" w:rsidRPr="00C445E2" w:rsidRDefault="00C445E2" w:rsidP="00C445E2">
      <w:pPr>
        <w:pStyle w:val="4--15"/>
        <w:ind w:firstLine="708"/>
        <w:rPr>
          <w:b/>
          <w:sz w:val="28"/>
        </w:rPr>
      </w:pPr>
      <w:r w:rsidRPr="00C445E2">
        <w:rPr>
          <w:b/>
          <w:sz w:val="28"/>
        </w:rPr>
        <w:t>Измерение риска портфеля ценных бумаг</w:t>
      </w:r>
    </w:p>
    <w:p w:rsidR="00C445E2" w:rsidRPr="00C445E2" w:rsidRDefault="00C445E2" w:rsidP="00C445E2">
      <w:pPr>
        <w:pStyle w:val="4--15"/>
        <w:rPr>
          <w:sz w:val="28"/>
        </w:rPr>
      </w:pPr>
      <w:r w:rsidRPr="00C445E2">
        <w:rPr>
          <w:sz w:val="28"/>
        </w:rPr>
        <w:t xml:space="preserve">Все участники фондового рынка действуют в условиях неполной определенности. Соответственно, исход практически любых операций купли-продажи ценных бумаг не может быть точно предсказан, то есть сделки подвержены риску. В общем случае под риском подразумевают вероятность наступления какого-либо события. Оценить риск - это значит оценить вероятность наступления события. Риск портфеля объясняется не только индивидуальным риском каждой отдельно взятой ценной бумаги портфеля, но </w:t>
      </w:r>
      <w:r w:rsidRPr="00C445E2">
        <w:rPr>
          <w:sz w:val="28"/>
        </w:rPr>
        <w:lastRenderedPageBreak/>
        <w:t xml:space="preserve">и тем, что существует риск </w:t>
      </w:r>
      <w:proofErr w:type="gramStart"/>
      <w:r w:rsidRPr="00C445E2">
        <w:rPr>
          <w:sz w:val="28"/>
        </w:rPr>
        <w:t>воздействия изменений наблюдаемых ежегодных величин доходности одной акции</w:t>
      </w:r>
      <w:proofErr w:type="gramEnd"/>
      <w:r w:rsidRPr="00C445E2">
        <w:rPr>
          <w:sz w:val="28"/>
        </w:rPr>
        <w:t xml:space="preserve"> на изменение доходности других акций, включаемых в инвестиционный портфель.</w:t>
      </w:r>
    </w:p>
    <w:p w:rsidR="00C445E2" w:rsidRPr="00C445E2" w:rsidRDefault="00C445E2" w:rsidP="00C445E2">
      <w:pPr>
        <w:pStyle w:val="4--15"/>
        <w:rPr>
          <w:sz w:val="28"/>
        </w:rPr>
      </w:pPr>
      <w:r w:rsidRPr="00C445E2">
        <w:rPr>
          <w:sz w:val="28"/>
        </w:rPr>
        <w:t>Рыночный риск вызван общими факторами, влияющими на все активы. Наиболее сильно влияют на систематический риск изменения таких показателей, как ВВП, инфляция, уровень процентных ставок, а также средний по экономике уровень корпоративной прибыли. Нерыночный риск связан с индивидуальными особенностями конкретного актива. Этот риск может быть уменьшен с помощью диверсификации.</w:t>
      </w:r>
    </w:p>
    <w:p w:rsidR="00C445E2" w:rsidRPr="00C445E2" w:rsidRDefault="00C445E2" w:rsidP="00C445E2">
      <w:pPr>
        <w:pStyle w:val="4--15"/>
        <w:rPr>
          <w:sz w:val="28"/>
        </w:rPr>
      </w:pPr>
      <w:r w:rsidRPr="00C445E2">
        <w:rPr>
          <w:sz w:val="28"/>
        </w:rPr>
        <w:t xml:space="preserve">На развитых рынках для устранения специфического риска достаточно составить портфель из 30-40 активов. </w:t>
      </w:r>
      <w:proofErr w:type="gramStart"/>
      <w:r w:rsidRPr="00C445E2">
        <w:rPr>
          <w:sz w:val="28"/>
        </w:rPr>
        <w:t xml:space="preserve">На развивающихся рынках эта цифра должна быть выше из-за высокой </w:t>
      </w:r>
      <w:proofErr w:type="spellStart"/>
      <w:r w:rsidRPr="00C445E2">
        <w:rPr>
          <w:sz w:val="28"/>
        </w:rPr>
        <w:t>волатильности</w:t>
      </w:r>
      <w:proofErr w:type="spellEnd"/>
      <w:r w:rsidRPr="00C445E2">
        <w:rPr>
          <w:sz w:val="28"/>
        </w:rPr>
        <w:t xml:space="preserve"> рынка.</w:t>
      </w:r>
      <w:proofErr w:type="gramEnd"/>
    </w:p>
    <w:p w:rsidR="00C445E2" w:rsidRPr="00C445E2" w:rsidRDefault="00C445E2" w:rsidP="00C445E2">
      <w:pPr>
        <w:pStyle w:val="4--15"/>
        <w:rPr>
          <w:sz w:val="28"/>
        </w:rPr>
      </w:pPr>
      <w:r w:rsidRPr="00C445E2">
        <w:rPr>
          <w:sz w:val="28"/>
        </w:rPr>
        <w:t>Для того чтобы определить риск портфеля ценных бумаг, в первую очередь необходимо определить степень взаимосвязи и направления изменения доходностей двух активов. Например, если цена одной ценной бумаги идет вверх, то растет курс и другой ценной бумаги, и наоборот, движения цен разнонаправлены или полностью независимы друг от друга. Для определения связи между ценными бумагами используют такие показатели, как ковариация и коэффициент корреляции.</w:t>
      </w:r>
    </w:p>
    <w:p w:rsidR="00C445E2" w:rsidRPr="00C445E2" w:rsidRDefault="00C445E2" w:rsidP="00C445E2">
      <w:pPr>
        <w:pStyle w:val="4--15"/>
        <w:rPr>
          <w:sz w:val="28"/>
        </w:rPr>
      </w:pPr>
      <w:r w:rsidRPr="00C445E2">
        <w:rPr>
          <w:sz w:val="28"/>
        </w:rPr>
        <w:t>Ковариация</w:t>
      </w:r>
      <w:r w:rsidRPr="00C445E2">
        <w:rPr>
          <w:rStyle w:val="apple-converted-space"/>
          <w:rFonts w:ascii="Georgia" w:hAnsi="Georgia"/>
          <w:color w:val="000000"/>
          <w:sz w:val="28"/>
        </w:rPr>
        <w:t> </w:t>
      </w:r>
      <w:r w:rsidRPr="00C445E2">
        <w:rPr>
          <w:sz w:val="28"/>
        </w:rPr>
        <w:t>- взаимозависимое совместное изменение двух и более признаков экономического процесса. Ковариация служит для измерения степени совместной изменчивости двух ценных бумаг, например акций.</w:t>
      </w:r>
    </w:p>
    <w:p w:rsidR="00C445E2" w:rsidRPr="00C445E2" w:rsidRDefault="00C445E2" w:rsidP="00C445E2">
      <w:pPr>
        <w:pStyle w:val="4--15"/>
        <w:rPr>
          <w:sz w:val="28"/>
        </w:rPr>
      </w:pPr>
      <w:r w:rsidRPr="00C445E2">
        <w:rPr>
          <w:sz w:val="28"/>
        </w:rPr>
        <w:t>Показатель ковариации определяется по формуле:</w:t>
      </w:r>
    </w:p>
    <w:p w:rsidR="00C445E2" w:rsidRPr="00C445E2" w:rsidRDefault="00C445E2" w:rsidP="00C445E2">
      <w:pPr>
        <w:pStyle w:val="4--15"/>
        <w:rPr>
          <w:sz w:val="28"/>
        </w:rPr>
      </w:pPr>
      <w:proofErr w:type="spellStart"/>
      <w:proofErr w:type="gramStart"/>
      <w:r w:rsidRPr="00C445E2">
        <w:rPr>
          <w:sz w:val="28"/>
        </w:rPr>
        <w:t>Со</w:t>
      </w:r>
      <w:proofErr w:type="gramEnd"/>
      <w:r w:rsidRPr="00C445E2">
        <w:rPr>
          <w:sz w:val="28"/>
        </w:rPr>
        <w:t>v</w:t>
      </w:r>
      <w:r w:rsidRPr="00C445E2">
        <w:rPr>
          <w:sz w:val="28"/>
          <w:vertAlign w:val="subscript"/>
        </w:rPr>
        <w:t>ij</w:t>
      </w:r>
      <w:proofErr w:type="spellEnd"/>
      <w:r w:rsidRPr="00C445E2">
        <w:rPr>
          <w:rStyle w:val="apple-converted-space"/>
          <w:rFonts w:ascii="Georgia" w:hAnsi="Georgia"/>
          <w:b/>
          <w:bCs/>
          <w:color w:val="000000"/>
          <w:sz w:val="28"/>
          <w:vertAlign w:val="subscript"/>
        </w:rPr>
        <w:t> </w:t>
      </w:r>
      <w:r w:rsidRPr="00C445E2">
        <w:rPr>
          <w:sz w:val="28"/>
        </w:rPr>
        <w:t>= ∑ (R</w:t>
      </w:r>
      <w:r w:rsidRPr="00C445E2">
        <w:rPr>
          <w:rStyle w:val="apple-converted-space"/>
          <w:rFonts w:ascii="Georgia" w:hAnsi="Georgia"/>
          <w:b/>
          <w:bCs/>
          <w:color w:val="000000"/>
          <w:sz w:val="28"/>
          <w:vertAlign w:val="subscript"/>
        </w:rPr>
        <w:t> </w:t>
      </w:r>
      <w:r w:rsidRPr="00C445E2">
        <w:rPr>
          <w:sz w:val="28"/>
          <w:vertAlign w:val="subscript"/>
        </w:rPr>
        <w:t xml:space="preserve">доходность </w:t>
      </w:r>
      <w:proofErr w:type="spellStart"/>
      <w:r w:rsidRPr="00C445E2">
        <w:rPr>
          <w:sz w:val="28"/>
          <w:vertAlign w:val="subscript"/>
        </w:rPr>
        <w:t>i-й</w:t>
      </w:r>
      <w:proofErr w:type="spellEnd"/>
      <w:r w:rsidRPr="00C445E2">
        <w:rPr>
          <w:sz w:val="28"/>
          <w:vertAlign w:val="subscript"/>
        </w:rPr>
        <w:t xml:space="preserve"> акции</w:t>
      </w:r>
      <w:r w:rsidRPr="00C445E2">
        <w:rPr>
          <w:rStyle w:val="apple-converted-space"/>
          <w:rFonts w:ascii="Georgia" w:hAnsi="Georgia"/>
          <w:b/>
          <w:bCs/>
          <w:color w:val="000000"/>
          <w:sz w:val="28"/>
        </w:rPr>
        <w:t> </w:t>
      </w:r>
      <w:r w:rsidRPr="00C445E2">
        <w:rPr>
          <w:sz w:val="28"/>
        </w:rPr>
        <w:t>- R</w:t>
      </w:r>
      <w:r w:rsidRPr="00C445E2">
        <w:rPr>
          <w:rStyle w:val="apple-converted-space"/>
          <w:rFonts w:ascii="Georgia" w:hAnsi="Georgia"/>
          <w:b/>
          <w:bCs/>
          <w:color w:val="000000"/>
          <w:sz w:val="28"/>
        </w:rPr>
        <w:t> </w:t>
      </w:r>
      <w:r w:rsidRPr="00C445E2">
        <w:rPr>
          <w:sz w:val="28"/>
          <w:vertAlign w:val="subscript"/>
        </w:rPr>
        <w:t xml:space="preserve">средняя доходность </w:t>
      </w:r>
      <w:proofErr w:type="spellStart"/>
      <w:r w:rsidRPr="00C445E2">
        <w:rPr>
          <w:sz w:val="28"/>
          <w:vertAlign w:val="subscript"/>
        </w:rPr>
        <w:t>i-й</w:t>
      </w:r>
      <w:proofErr w:type="spellEnd"/>
      <w:r w:rsidRPr="00C445E2">
        <w:rPr>
          <w:sz w:val="28"/>
          <w:vertAlign w:val="subscript"/>
        </w:rPr>
        <w:t xml:space="preserve"> акции</w:t>
      </w:r>
      <w:r w:rsidRPr="00C445E2">
        <w:rPr>
          <w:sz w:val="28"/>
        </w:rPr>
        <w:t>) × (R</w:t>
      </w:r>
      <w:r w:rsidRPr="00C445E2">
        <w:rPr>
          <w:rStyle w:val="apple-converted-space"/>
          <w:rFonts w:ascii="Georgia" w:hAnsi="Georgia"/>
          <w:b/>
          <w:bCs/>
          <w:color w:val="000000"/>
          <w:sz w:val="28"/>
        </w:rPr>
        <w:t> </w:t>
      </w:r>
      <w:r w:rsidRPr="00C445E2">
        <w:rPr>
          <w:sz w:val="28"/>
          <w:vertAlign w:val="subscript"/>
        </w:rPr>
        <w:t xml:space="preserve">доходность </w:t>
      </w:r>
      <w:proofErr w:type="spellStart"/>
      <w:r w:rsidRPr="00C445E2">
        <w:rPr>
          <w:sz w:val="28"/>
          <w:vertAlign w:val="subscript"/>
        </w:rPr>
        <w:t>j-й</w:t>
      </w:r>
      <w:proofErr w:type="spellEnd"/>
      <w:r w:rsidRPr="00C445E2">
        <w:rPr>
          <w:sz w:val="28"/>
          <w:vertAlign w:val="subscript"/>
        </w:rPr>
        <w:t xml:space="preserve"> акции</w:t>
      </w:r>
      <w:r w:rsidRPr="00C445E2">
        <w:rPr>
          <w:rStyle w:val="apple-converted-space"/>
          <w:rFonts w:ascii="Georgia" w:hAnsi="Georgia"/>
          <w:b/>
          <w:bCs/>
          <w:color w:val="000000"/>
          <w:sz w:val="28"/>
        </w:rPr>
        <w:t> </w:t>
      </w:r>
      <w:r w:rsidRPr="00C445E2">
        <w:rPr>
          <w:sz w:val="28"/>
        </w:rPr>
        <w:t>- R</w:t>
      </w:r>
      <w:r w:rsidRPr="00C445E2">
        <w:rPr>
          <w:rStyle w:val="apple-converted-space"/>
          <w:rFonts w:ascii="Georgia" w:hAnsi="Georgia"/>
          <w:b/>
          <w:bCs/>
          <w:color w:val="000000"/>
          <w:sz w:val="28"/>
        </w:rPr>
        <w:t> </w:t>
      </w:r>
      <w:r w:rsidRPr="00C445E2">
        <w:rPr>
          <w:sz w:val="28"/>
          <w:vertAlign w:val="subscript"/>
        </w:rPr>
        <w:t xml:space="preserve">средняя доходность </w:t>
      </w:r>
      <w:proofErr w:type="spellStart"/>
      <w:r w:rsidRPr="00C445E2">
        <w:rPr>
          <w:sz w:val="28"/>
          <w:vertAlign w:val="subscript"/>
        </w:rPr>
        <w:t>j-й</w:t>
      </w:r>
      <w:proofErr w:type="spellEnd"/>
      <w:r w:rsidRPr="00C445E2">
        <w:rPr>
          <w:sz w:val="28"/>
          <w:vertAlign w:val="subscript"/>
        </w:rPr>
        <w:t xml:space="preserve"> акции</w:t>
      </w:r>
      <w:r w:rsidRPr="00C445E2">
        <w:rPr>
          <w:sz w:val="28"/>
        </w:rPr>
        <w:t>)</w:t>
      </w:r>
      <w:r w:rsidRPr="00C445E2">
        <w:rPr>
          <w:rStyle w:val="apple-converted-space"/>
          <w:rFonts w:ascii="Georgia" w:hAnsi="Georgia"/>
          <w:b/>
          <w:bCs/>
          <w:color w:val="000000"/>
          <w:sz w:val="28"/>
        </w:rPr>
        <w:t> </w:t>
      </w:r>
      <w:r w:rsidRPr="00C445E2">
        <w:rPr>
          <w:sz w:val="28"/>
        </w:rPr>
        <w:t>/</w:t>
      </w:r>
      <w:r w:rsidRPr="00C445E2">
        <w:rPr>
          <w:rStyle w:val="apple-converted-space"/>
          <w:rFonts w:ascii="Georgia" w:hAnsi="Georgia"/>
          <w:b/>
          <w:bCs/>
          <w:color w:val="000000"/>
          <w:sz w:val="28"/>
        </w:rPr>
        <w:t> </w:t>
      </w:r>
      <w:proofErr w:type="spellStart"/>
      <w:r w:rsidRPr="00C445E2">
        <w:rPr>
          <w:sz w:val="28"/>
        </w:rPr>
        <w:t>n</w:t>
      </w:r>
      <w:proofErr w:type="spellEnd"/>
      <w:r w:rsidRPr="00C445E2">
        <w:rPr>
          <w:sz w:val="28"/>
        </w:rPr>
        <w:t xml:space="preserve"> - 1,</w:t>
      </w:r>
    </w:p>
    <w:p w:rsidR="00C445E2" w:rsidRPr="00C445E2" w:rsidRDefault="00C445E2" w:rsidP="00C445E2">
      <w:pPr>
        <w:pStyle w:val="4--15"/>
        <w:rPr>
          <w:sz w:val="28"/>
        </w:rPr>
      </w:pPr>
      <w:r w:rsidRPr="00C445E2">
        <w:rPr>
          <w:sz w:val="28"/>
        </w:rPr>
        <w:t xml:space="preserve">где </w:t>
      </w:r>
      <w:proofErr w:type="spellStart"/>
      <w:r w:rsidRPr="00C445E2">
        <w:rPr>
          <w:sz w:val="28"/>
        </w:rPr>
        <w:t>n</w:t>
      </w:r>
      <w:proofErr w:type="spellEnd"/>
      <w:r w:rsidRPr="00C445E2">
        <w:rPr>
          <w:sz w:val="28"/>
        </w:rPr>
        <w:t xml:space="preserve"> - число периодов, за которые рассчитывалась доходность </w:t>
      </w:r>
      <w:proofErr w:type="spellStart"/>
      <w:r w:rsidRPr="00C445E2">
        <w:rPr>
          <w:sz w:val="28"/>
        </w:rPr>
        <w:t>i-й</w:t>
      </w:r>
      <w:proofErr w:type="spellEnd"/>
      <w:r w:rsidRPr="00C445E2">
        <w:rPr>
          <w:sz w:val="28"/>
        </w:rPr>
        <w:t xml:space="preserve"> и </w:t>
      </w:r>
      <w:proofErr w:type="spellStart"/>
      <w:r w:rsidRPr="00C445E2">
        <w:rPr>
          <w:sz w:val="28"/>
        </w:rPr>
        <w:t>j-й</w:t>
      </w:r>
      <w:proofErr w:type="spellEnd"/>
      <w:r w:rsidRPr="00C445E2">
        <w:rPr>
          <w:sz w:val="28"/>
        </w:rPr>
        <w:t xml:space="preserve"> акций.</w:t>
      </w:r>
    </w:p>
    <w:p w:rsidR="00C445E2" w:rsidRPr="00C445E2" w:rsidRDefault="00C445E2" w:rsidP="00C445E2">
      <w:pPr>
        <w:pStyle w:val="4--15"/>
        <w:rPr>
          <w:sz w:val="28"/>
        </w:rPr>
      </w:pPr>
      <w:r w:rsidRPr="00C445E2">
        <w:rPr>
          <w:sz w:val="28"/>
        </w:rPr>
        <w:t>Корреляция - это математический термин, обозначающий систематическую и обусловленную связь между двумя рядами данных.</w:t>
      </w:r>
    </w:p>
    <w:p w:rsidR="00C445E2" w:rsidRPr="00C445E2" w:rsidRDefault="00C445E2" w:rsidP="00C445E2">
      <w:pPr>
        <w:pStyle w:val="4--15"/>
        <w:rPr>
          <w:sz w:val="28"/>
        </w:rPr>
      </w:pPr>
      <w:r w:rsidRPr="00C445E2">
        <w:rPr>
          <w:sz w:val="28"/>
        </w:rPr>
        <w:t xml:space="preserve">На рынке акций принято рассматривать корреляцию (взаимозависимость) разных акций, либо акций и индексов. Считается, что российские акции высоко </w:t>
      </w:r>
      <w:proofErr w:type="spellStart"/>
      <w:r w:rsidRPr="00C445E2">
        <w:rPr>
          <w:sz w:val="28"/>
        </w:rPr>
        <w:t>коррелированы</w:t>
      </w:r>
      <w:proofErr w:type="spellEnd"/>
      <w:r w:rsidRPr="00C445E2">
        <w:rPr>
          <w:sz w:val="28"/>
        </w:rPr>
        <w:t xml:space="preserve">, то есть в определенный момент времени все акции движутся в одном направлении. Коэффициент корреляции изменяется в пределах от -1 до +1. Положительное значение коэффициента говорит о том, что доходности активов изменяются в одном направлении при изменении конъюнктуры, отрицательное - </w:t>
      </w:r>
      <w:proofErr w:type="gramStart"/>
      <w:r w:rsidRPr="00C445E2">
        <w:rPr>
          <w:sz w:val="28"/>
        </w:rPr>
        <w:t>в</w:t>
      </w:r>
      <w:proofErr w:type="gramEnd"/>
      <w:r w:rsidRPr="00C445E2">
        <w:rPr>
          <w:sz w:val="28"/>
        </w:rPr>
        <w:t xml:space="preserve"> противоположном. При нулевом значении коэффициента корреляция между доходностями активов отсутствует.</w:t>
      </w:r>
    </w:p>
    <w:p w:rsidR="00C445E2" w:rsidRPr="00C445E2" w:rsidRDefault="00C445E2" w:rsidP="00C445E2">
      <w:pPr>
        <w:pStyle w:val="4--15"/>
        <w:rPr>
          <w:sz w:val="28"/>
        </w:rPr>
      </w:pPr>
      <w:r w:rsidRPr="00C445E2">
        <w:rPr>
          <w:sz w:val="28"/>
        </w:rPr>
        <w:t>Показатель корреляция определяется по формуле:</w:t>
      </w:r>
    </w:p>
    <w:p w:rsidR="00C445E2" w:rsidRPr="00C445E2" w:rsidRDefault="00C445E2" w:rsidP="00C445E2">
      <w:pPr>
        <w:pStyle w:val="4--15"/>
        <w:rPr>
          <w:sz w:val="28"/>
        </w:rPr>
      </w:pPr>
      <w:proofErr w:type="spellStart"/>
      <w:r w:rsidRPr="00C445E2">
        <w:rPr>
          <w:b/>
          <w:bCs/>
          <w:sz w:val="28"/>
        </w:rPr>
        <w:t>Со</w:t>
      </w:r>
      <w:proofErr w:type="gramStart"/>
      <w:r w:rsidRPr="00C445E2">
        <w:rPr>
          <w:b/>
          <w:bCs/>
          <w:sz w:val="28"/>
        </w:rPr>
        <w:t>r</w:t>
      </w:r>
      <w:proofErr w:type="spellEnd"/>
      <w:proofErr w:type="gramEnd"/>
      <w:r w:rsidRPr="00C445E2">
        <w:rPr>
          <w:b/>
          <w:bCs/>
          <w:sz w:val="28"/>
        </w:rPr>
        <w:t xml:space="preserve"> = </w:t>
      </w:r>
      <w:proofErr w:type="spellStart"/>
      <w:r w:rsidRPr="00C445E2">
        <w:rPr>
          <w:b/>
          <w:bCs/>
          <w:sz w:val="28"/>
        </w:rPr>
        <w:t>Соv</w:t>
      </w:r>
      <w:r w:rsidRPr="00C445E2">
        <w:rPr>
          <w:b/>
          <w:bCs/>
          <w:sz w:val="28"/>
          <w:vertAlign w:val="subscript"/>
        </w:rPr>
        <w:t>ij</w:t>
      </w:r>
      <w:proofErr w:type="spellEnd"/>
      <w:r w:rsidRPr="00C445E2">
        <w:rPr>
          <w:rStyle w:val="apple-converted-space"/>
          <w:rFonts w:ascii="Georgia" w:hAnsi="Georgia"/>
          <w:b/>
          <w:bCs/>
          <w:color w:val="000000"/>
          <w:sz w:val="28"/>
          <w:vertAlign w:val="subscript"/>
        </w:rPr>
        <w:t> </w:t>
      </w:r>
      <w:r w:rsidRPr="00C445E2">
        <w:rPr>
          <w:b/>
          <w:bCs/>
          <w:sz w:val="28"/>
        </w:rPr>
        <w:t>/</w:t>
      </w:r>
      <w:r w:rsidRPr="00C445E2">
        <w:rPr>
          <w:rStyle w:val="apple-converted-space"/>
          <w:rFonts w:ascii="Georgia" w:hAnsi="Georgia"/>
          <w:b/>
          <w:bCs/>
          <w:color w:val="000000"/>
          <w:sz w:val="28"/>
        </w:rPr>
        <w:t> </w:t>
      </w:r>
      <w:r w:rsidRPr="00C445E2">
        <w:rPr>
          <w:b/>
          <w:bCs/>
          <w:sz w:val="28"/>
        </w:rPr>
        <w:t>(δ</w:t>
      </w:r>
      <w:r w:rsidRPr="00C445E2">
        <w:rPr>
          <w:b/>
          <w:bCs/>
          <w:sz w:val="28"/>
          <w:vertAlign w:val="subscript"/>
        </w:rPr>
        <w:t>i</w:t>
      </w:r>
      <w:r w:rsidRPr="00C445E2">
        <w:rPr>
          <w:rStyle w:val="apple-converted-space"/>
          <w:rFonts w:ascii="Georgia" w:hAnsi="Georgia"/>
          <w:b/>
          <w:bCs/>
          <w:color w:val="000000"/>
          <w:sz w:val="28"/>
        </w:rPr>
        <w:t> </w:t>
      </w:r>
      <w:r w:rsidRPr="00C445E2">
        <w:rPr>
          <w:b/>
          <w:bCs/>
          <w:sz w:val="28"/>
        </w:rPr>
        <w:t>× δ</w:t>
      </w:r>
      <w:r w:rsidRPr="00C445E2">
        <w:rPr>
          <w:b/>
          <w:bCs/>
          <w:sz w:val="28"/>
          <w:vertAlign w:val="subscript"/>
        </w:rPr>
        <w:t>j</w:t>
      </w:r>
      <w:r w:rsidRPr="00C445E2">
        <w:rPr>
          <w:b/>
          <w:bCs/>
          <w:sz w:val="28"/>
        </w:rPr>
        <w:t>),</w:t>
      </w:r>
    </w:p>
    <w:p w:rsidR="00C445E2" w:rsidRPr="00C445E2" w:rsidRDefault="00C445E2" w:rsidP="00C445E2">
      <w:pPr>
        <w:pStyle w:val="4--15"/>
        <w:rPr>
          <w:sz w:val="28"/>
        </w:rPr>
      </w:pPr>
      <w:r w:rsidRPr="00C445E2">
        <w:rPr>
          <w:sz w:val="28"/>
        </w:rPr>
        <w:t xml:space="preserve">где </w:t>
      </w:r>
      <w:proofErr w:type="spellStart"/>
      <w:proofErr w:type="gramStart"/>
      <w:r w:rsidRPr="00C445E2">
        <w:rPr>
          <w:sz w:val="28"/>
        </w:rPr>
        <w:t>Со</w:t>
      </w:r>
      <w:proofErr w:type="gramEnd"/>
      <w:r w:rsidRPr="00C445E2">
        <w:rPr>
          <w:sz w:val="28"/>
        </w:rPr>
        <w:t>v</w:t>
      </w:r>
      <w:r w:rsidRPr="00C445E2">
        <w:rPr>
          <w:sz w:val="28"/>
          <w:vertAlign w:val="subscript"/>
        </w:rPr>
        <w:t>ij</w:t>
      </w:r>
      <w:proofErr w:type="spellEnd"/>
      <w:r w:rsidRPr="00C445E2">
        <w:rPr>
          <w:rStyle w:val="apple-converted-space"/>
          <w:rFonts w:ascii="Georgia" w:hAnsi="Georgia"/>
          <w:color w:val="000000"/>
          <w:sz w:val="28"/>
          <w:vertAlign w:val="subscript"/>
        </w:rPr>
        <w:t> </w:t>
      </w:r>
      <w:r w:rsidRPr="00C445E2">
        <w:rPr>
          <w:sz w:val="28"/>
        </w:rPr>
        <w:t>-</w:t>
      </w:r>
      <w:r w:rsidRPr="00C445E2">
        <w:rPr>
          <w:rStyle w:val="apple-converted-space"/>
          <w:rFonts w:ascii="Georgia" w:hAnsi="Georgia"/>
          <w:color w:val="000000"/>
          <w:sz w:val="28"/>
          <w:vertAlign w:val="subscript"/>
        </w:rPr>
        <w:t> </w:t>
      </w:r>
      <w:r w:rsidRPr="00C445E2">
        <w:rPr>
          <w:sz w:val="28"/>
        </w:rPr>
        <w:t xml:space="preserve">ковариация доходности </w:t>
      </w:r>
      <w:proofErr w:type="spellStart"/>
      <w:r w:rsidRPr="00C445E2">
        <w:rPr>
          <w:sz w:val="28"/>
        </w:rPr>
        <w:t>i-й</w:t>
      </w:r>
      <w:proofErr w:type="spellEnd"/>
      <w:r w:rsidRPr="00C445E2">
        <w:rPr>
          <w:sz w:val="28"/>
        </w:rPr>
        <w:t xml:space="preserve"> и </w:t>
      </w:r>
      <w:proofErr w:type="spellStart"/>
      <w:r w:rsidRPr="00C445E2">
        <w:rPr>
          <w:sz w:val="28"/>
        </w:rPr>
        <w:t>j-й</w:t>
      </w:r>
      <w:proofErr w:type="spellEnd"/>
      <w:r w:rsidRPr="00C445E2">
        <w:rPr>
          <w:sz w:val="28"/>
        </w:rPr>
        <w:t xml:space="preserve"> акции;</w:t>
      </w:r>
    </w:p>
    <w:p w:rsidR="00C445E2" w:rsidRPr="00C445E2" w:rsidRDefault="00C445E2" w:rsidP="00C445E2">
      <w:pPr>
        <w:pStyle w:val="4--15"/>
        <w:rPr>
          <w:sz w:val="28"/>
        </w:rPr>
      </w:pPr>
      <w:r w:rsidRPr="00C445E2">
        <w:rPr>
          <w:sz w:val="28"/>
        </w:rPr>
        <w:t>δ</w:t>
      </w:r>
      <w:r w:rsidRPr="00C445E2">
        <w:rPr>
          <w:sz w:val="28"/>
          <w:vertAlign w:val="subscript"/>
        </w:rPr>
        <w:t>i</w:t>
      </w:r>
      <w:r w:rsidRPr="00C445E2">
        <w:rPr>
          <w:rStyle w:val="apple-converted-space"/>
          <w:rFonts w:ascii="Georgia" w:hAnsi="Georgia"/>
          <w:color w:val="000000"/>
          <w:sz w:val="28"/>
        </w:rPr>
        <w:t> </w:t>
      </w:r>
      <w:r w:rsidRPr="00C445E2">
        <w:rPr>
          <w:sz w:val="28"/>
        </w:rPr>
        <w:t xml:space="preserve">- стандартное отклонение доходности </w:t>
      </w:r>
      <w:proofErr w:type="spellStart"/>
      <w:r w:rsidRPr="00C445E2">
        <w:rPr>
          <w:sz w:val="28"/>
        </w:rPr>
        <w:t>i-й</w:t>
      </w:r>
      <w:proofErr w:type="spellEnd"/>
      <w:r w:rsidRPr="00C445E2">
        <w:rPr>
          <w:sz w:val="28"/>
        </w:rPr>
        <w:t xml:space="preserve"> акции;</w:t>
      </w:r>
    </w:p>
    <w:p w:rsidR="00C445E2" w:rsidRPr="00C445E2" w:rsidRDefault="00C445E2" w:rsidP="00C445E2">
      <w:pPr>
        <w:pStyle w:val="4--15"/>
        <w:rPr>
          <w:sz w:val="28"/>
        </w:rPr>
      </w:pPr>
      <w:r w:rsidRPr="00C445E2">
        <w:rPr>
          <w:sz w:val="28"/>
        </w:rPr>
        <w:t>δ</w:t>
      </w:r>
      <w:r w:rsidRPr="00C445E2">
        <w:rPr>
          <w:sz w:val="28"/>
          <w:vertAlign w:val="subscript"/>
        </w:rPr>
        <w:t>j</w:t>
      </w:r>
      <w:r w:rsidRPr="00C445E2">
        <w:rPr>
          <w:rStyle w:val="apple-converted-space"/>
          <w:rFonts w:ascii="Georgia" w:hAnsi="Georgia"/>
          <w:color w:val="000000"/>
          <w:sz w:val="28"/>
        </w:rPr>
        <w:t> </w:t>
      </w:r>
      <w:r w:rsidRPr="00C445E2">
        <w:rPr>
          <w:sz w:val="28"/>
        </w:rPr>
        <w:t xml:space="preserve">- стандартное отклонение доходности </w:t>
      </w:r>
      <w:proofErr w:type="spellStart"/>
      <w:r w:rsidRPr="00C445E2">
        <w:rPr>
          <w:sz w:val="28"/>
        </w:rPr>
        <w:t>j-й</w:t>
      </w:r>
      <w:proofErr w:type="spellEnd"/>
      <w:r w:rsidRPr="00C445E2">
        <w:rPr>
          <w:sz w:val="28"/>
        </w:rPr>
        <w:t xml:space="preserve"> акции.</w:t>
      </w:r>
    </w:p>
    <w:p w:rsidR="00C445E2" w:rsidRPr="00C445E2" w:rsidRDefault="00C445E2" w:rsidP="00AE635E">
      <w:pPr>
        <w:pStyle w:val="4--15"/>
        <w:rPr>
          <w:sz w:val="28"/>
        </w:rPr>
      </w:pPr>
      <w:r w:rsidRPr="00C445E2">
        <w:rPr>
          <w:sz w:val="28"/>
        </w:rPr>
        <w:t>Дисперсия - это стандартное отклонение в квадрате, рассчитываемое по формуле:</w:t>
      </w:r>
    </w:p>
    <w:p w:rsidR="00C445E2" w:rsidRPr="00C445E2" w:rsidRDefault="00C445E2" w:rsidP="00AE635E">
      <w:pPr>
        <w:pStyle w:val="4--15"/>
        <w:rPr>
          <w:sz w:val="28"/>
        </w:rPr>
      </w:pPr>
      <w:r w:rsidRPr="00C445E2">
        <w:rPr>
          <w:b/>
          <w:bCs/>
          <w:sz w:val="28"/>
        </w:rPr>
        <w:lastRenderedPageBreak/>
        <w:t>δ</w:t>
      </w:r>
      <w:r w:rsidRPr="00C445E2">
        <w:rPr>
          <w:b/>
          <w:bCs/>
          <w:sz w:val="28"/>
          <w:vertAlign w:val="superscript"/>
        </w:rPr>
        <w:t>2</w:t>
      </w:r>
      <w:r w:rsidRPr="00C445E2">
        <w:rPr>
          <w:rStyle w:val="apple-converted-space"/>
          <w:rFonts w:ascii="Georgia" w:hAnsi="Georgia"/>
          <w:b/>
          <w:bCs/>
          <w:color w:val="000000"/>
          <w:sz w:val="28"/>
        </w:rPr>
        <w:t> </w:t>
      </w:r>
      <w:r w:rsidRPr="00C445E2">
        <w:rPr>
          <w:b/>
          <w:bCs/>
          <w:sz w:val="28"/>
        </w:rPr>
        <w:t>= ∑ (R</w:t>
      </w:r>
      <w:r w:rsidRPr="00C445E2">
        <w:rPr>
          <w:rStyle w:val="apple-converted-space"/>
          <w:rFonts w:ascii="Georgia" w:hAnsi="Georgia"/>
          <w:b/>
          <w:bCs/>
          <w:color w:val="000000"/>
          <w:sz w:val="28"/>
          <w:vertAlign w:val="subscript"/>
        </w:rPr>
        <w:t> </w:t>
      </w:r>
      <w:r w:rsidRPr="00C445E2">
        <w:rPr>
          <w:b/>
          <w:bCs/>
          <w:sz w:val="28"/>
          <w:vertAlign w:val="subscript"/>
        </w:rPr>
        <w:t>доходность акции</w:t>
      </w:r>
      <w:r w:rsidRPr="00C445E2">
        <w:rPr>
          <w:rStyle w:val="apple-converted-space"/>
          <w:rFonts w:ascii="Georgia" w:hAnsi="Georgia"/>
          <w:b/>
          <w:bCs/>
          <w:color w:val="000000"/>
          <w:sz w:val="28"/>
        </w:rPr>
        <w:t> </w:t>
      </w:r>
      <w:r w:rsidRPr="00C445E2">
        <w:rPr>
          <w:b/>
          <w:bCs/>
          <w:sz w:val="28"/>
        </w:rPr>
        <w:t>- R</w:t>
      </w:r>
      <w:r w:rsidRPr="00C445E2">
        <w:rPr>
          <w:rStyle w:val="apple-converted-space"/>
          <w:rFonts w:ascii="Georgia" w:hAnsi="Georgia"/>
          <w:b/>
          <w:bCs/>
          <w:color w:val="000000"/>
          <w:sz w:val="28"/>
        </w:rPr>
        <w:t> </w:t>
      </w:r>
      <w:r w:rsidRPr="00C445E2">
        <w:rPr>
          <w:b/>
          <w:bCs/>
          <w:sz w:val="28"/>
          <w:vertAlign w:val="subscript"/>
        </w:rPr>
        <w:t>средняя доходность акции</w:t>
      </w:r>
      <w:r w:rsidRPr="00C445E2">
        <w:rPr>
          <w:b/>
          <w:bCs/>
          <w:sz w:val="28"/>
        </w:rPr>
        <w:t>)</w:t>
      </w:r>
      <w:r w:rsidRPr="00C445E2">
        <w:rPr>
          <w:b/>
          <w:bCs/>
          <w:sz w:val="28"/>
          <w:vertAlign w:val="superscript"/>
        </w:rPr>
        <w:t>2</w:t>
      </w:r>
      <w:r w:rsidRPr="00C445E2">
        <w:rPr>
          <w:rStyle w:val="apple-converted-space"/>
          <w:rFonts w:ascii="Georgia" w:hAnsi="Georgia"/>
          <w:b/>
          <w:bCs/>
          <w:color w:val="000000"/>
          <w:sz w:val="28"/>
        </w:rPr>
        <w:t> </w:t>
      </w:r>
      <w:r w:rsidRPr="00C445E2">
        <w:rPr>
          <w:b/>
          <w:bCs/>
          <w:sz w:val="28"/>
        </w:rPr>
        <w:t>/</w:t>
      </w:r>
      <w:r w:rsidRPr="00C445E2">
        <w:rPr>
          <w:rStyle w:val="apple-converted-space"/>
          <w:rFonts w:ascii="Georgia" w:hAnsi="Georgia"/>
          <w:b/>
          <w:bCs/>
          <w:color w:val="000000"/>
          <w:sz w:val="28"/>
        </w:rPr>
        <w:t> </w:t>
      </w:r>
      <w:proofErr w:type="spellStart"/>
      <w:r w:rsidRPr="00C445E2">
        <w:rPr>
          <w:b/>
          <w:bCs/>
          <w:sz w:val="28"/>
        </w:rPr>
        <w:t>n</w:t>
      </w:r>
      <w:proofErr w:type="spellEnd"/>
      <w:r w:rsidRPr="00C445E2">
        <w:rPr>
          <w:b/>
          <w:bCs/>
          <w:sz w:val="28"/>
        </w:rPr>
        <w:t xml:space="preserve"> - 1.</w:t>
      </w:r>
    </w:p>
    <w:p w:rsidR="00C445E2" w:rsidRPr="00C445E2" w:rsidRDefault="00C445E2" w:rsidP="00C445E2">
      <w:pPr>
        <w:pStyle w:val="4--15"/>
        <w:rPr>
          <w:sz w:val="28"/>
        </w:rPr>
      </w:pPr>
      <w:r w:rsidRPr="00C445E2">
        <w:rPr>
          <w:sz w:val="28"/>
        </w:rPr>
        <w:t>Таким образом, стандартное отклонение - это квадратный корень из дисперсии.</w:t>
      </w:r>
    </w:p>
    <w:p w:rsidR="00C445E2" w:rsidRPr="00C445E2" w:rsidRDefault="00C445E2" w:rsidP="00C445E2">
      <w:pPr>
        <w:pStyle w:val="4--15"/>
        <w:rPr>
          <w:sz w:val="28"/>
        </w:rPr>
      </w:pPr>
      <w:r w:rsidRPr="00C445E2">
        <w:rPr>
          <w:sz w:val="28"/>
        </w:rPr>
        <w:t>В целом, используя данные корреляции, можно сделать выводы:</w:t>
      </w:r>
    </w:p>
    <w:p w:rsidR="00C445E2" w:rsidRPr="00C445E2" w:rsidRDefault="00C445E2" w:rsidP="00C445E2">
      <w:pPr>
        <w:pStyle w:val="4--15"/>
        <w:rPr>
          <w:sz w:val="28"/>
        </w:rPr>
      </w:pPr>
      <w:r w:rsidRPr="00C445E2">
        <w:rPr>
          <w:sz w:val="28"/>
        </w:rPr>
        <w:t>1) чем меньше коэффициент корреляции акций в портфеле, тем меньше риск портфеля, поэтому при формировании портфеля следует включить в него акции, имеющие наименьшую корреляцию;</w:t>
      </w:r>
    </w:p>
    <w:p w:rsidR="00C445E2" w:rsidRPr="00C445E2" w:rsidRDefault="00C445E2" w:rsidP="00C445E2">
      <w:pPr>
        <w:pStyle w:val="4--15"/>
        <w:rPr>
          <w:sz w:val="28"/>
        </w:rPr>
      </w:pPr>
      <w:r w:rsidRPr="00C445E2">
        <w:rPr>
          <w:sz w:val="28"/>
        </w:rPr>
        <w:t>2) если коэффициент корреляции акций в портфеле +1, то риск портфеля усредняется;</w:t>
      </w:r>
    </w:p>
    <w:p w:rsidR="00C445E2" w:rsidRPr="00C445E2" w:rsidRDefault="00C445E2" w:rsidP="00C445E2">
      <w:pPr>
        <w:pStyle w:val="4--15"/>
        <w:rPr>
          <w:sz w:val="28"/>
        </w:rPr>
      </w:pPr>
      <w:r w:rsidRPr="00C445E2">
        <w:rPr>
          <w:sz w:val="28"/>
        </w:rPr>
        <w:t>3) если коэффициент корреляции акций в портфеле меньше +1, то риск портфеля уменьшается;</w:t>
      </w:r>
    </w:p>
    <w:p w:rsidR="00C445E2" w:rsidRPr="00C445E2" w:rsidRDefault="00C445E2" w:rsidP="00C445E2">
      <w:pPr>
        <w:pStyle w:val="4--15"/>
        <w:rPr>
          <w:sz w:val="28"/>
        </w:rPr>
      </w:pPr>
      <w:r w:rsidRPr="00C445E2">
        <w:rPr>
          <w:sz w:val="28"/>
        </w:rPr>
        <w:t>4) если коэффициент корреляции акций в портфеле -1, то можно получить портфель без риска.</w:t>
      </w:r>
    </w:p>
    <w:p w:rsidR="00C445E2" w:rsidRPr="00C445E2" w:rsidRDefault="00C445E2" w:rsidP="00C445E2">
      <w:pPr>
        <w:pStyle w:val="4--15"/>
        <w:rPr>
          <w:sz w:val="28"/>
        </w:rPr>
      </w:pPr>
      <w:r w:rsidRPr="00C445E2">
        <w:rPr>
          <w:sz w:val="28"/>
        </w:rPr>
        <w:t xml:space="preserve">Принцип формирования портфеля ценных бумаг, при котором снижение риска достигается за счет включения в портфель большого числа различных акций, называется диверсификацией. Основоположником данной теории считается Гарри </w:t>
      </w:r>
      <w:proofErr w:type="spellStart"/>
      <w:r w:rsidRPr="00C445E2">
        <w:rPr>
          <w:sz w:val="28"/>
        </w:rPr>
        <w:t>Марковиц</w:t>
      </w:r>
      <w:proofErr w:type="spellEnd"/>
      <w:r w:rsidRPr="00C445E2">
        <w:rPr>
          <w:sz w:val="28"/>
        </w:rPr>
        <w:t xml:space="preserve">. В 1952 г. американский экономист Г. </w:t>
      </w:r>
      <w:proofErr w:type="spellStart"/>
      <w:r w:rsidRPr="00C445E2">
        <w:rPr>
          <w:sz w:val="28"/>
        </w:rPr>
        <w:t>Марковиц</w:t>
      </w:r>
      <w:proofErr w:type="spellEnd"/>
      <w:r w:rsidRPr="00C445E2">
        <w:rPr>
          <w:sz w:val="28"/>
        </w:rPr>
        <w:t xml:space="preserve"> (в будущем лауреат Нобелевской премии в области экономики (1990 г.)) опубликовал фундаментальную работу, которая является до настоящего момента основой подхода к инвестициям с точки зрения современной теории формирования портфеля.</w:t>
      </w:r>
    </w:p>
    <w:p w:rsidR="00C445E2" w:rsidRPr="00C445E2" w:rsidRDefault="00C445E2" w:rsidP="00C445E2">
      <w:pPr>
        <w:pStyle w:val="4--15"/>
        <w:rPr>
          <w:sz w:val="28"/>
        </w:rPr>
      </w:pPr>
      <w:r w:rsidRPr="00C445E2">
        <w:rPr>
          <w:b/>
          <w:bCs/>
          <w:sz w:val="28"/>
        </w:rPr>
        <w:t xml:space="preserve">Диверсификация </w:t>
      </w:r>
      <w:proofErr w:type="spellStart"/>
      <w:r w:rsidRPr="00C445E2">
        <w:rPr>
          <w:b/>
          <w:bCs/>
          <w:sz w:val="28"/>
        </w:rPr>
        <w:t>Марковица</w:t>
      </w:r>
      <w:proofErr w:type="spellEnd"/>
      <w:r w:rsidRPr="00C445E2">
        <w:rPr>
          <w:rStyle w:val="apple-converted-space"/>
          <w:rFonts w:ascii="Georgia" w:hAnsi="Georgia"/>
          <w:color w:val="000000"/>
          <w:sz w:val="28"/>
        </w:rPr>
        <w:t> </w:t>
      </w:r>
      <w:r w:rsidRPr="00C445E2">
        <w:rPr>
          <w:sz w:val="28"/>
        </w:rPr>
        <w:t>- это стратегия максимально возможного снижения риска при сохранении требуемого уровня доходности; она состоит в выборе таких активов, доходности которых будут иметь наименее возможную корреляцию.</w:t>
      </w:r>
    </w:p>
    <w:p w:rsidR="00C445E2" w:rsidRPr="00C445E2" w:rsidRDefault="00C445E2" w:rsidP="00C445E2">
      <w:pPr>
        <w:pStyle w:val="4--15"/>
        <w:rPr>
          <w:sz w:val="28"/>
        </w:rPr>
      </w:pPr>
      <w:r w:rsidRPr="00C445E2">
        <w:rPr>
          <w:sz w:val="28"/>
        </w:rPr>
        <w:t xml:space="preserve">Согласно теории Г. </w:t>
      </w:r>
      <w:proofErr w:type="spellStart"/>
      <w:r w:rsidRPr="00C445E2">
        <w:rPr>
          <w:sz w:val="28"/>
        </w:rPr>
        <w:t>Марковица</w:t>
      </w:r>
      <w:proofErr w:type="spellEnd"/>
      <w:r w:rsidRPr="00C445E2">
        <w:rPr>
          <w:sz w:val="28"/>
        </w:rPr>
        <w:t>, при обосновании портфеля инвестор должен руководствоваться ожидаемой доходностью и стандартным отклонением. Интуиция при этом играет определяющую роль. Ожидаемая доходность рассматривается как мера потенциального вознаграждения, связанная с конкретным портфелем, а стандартное отклонение - как мера риска, связанная с данным портфелем. При этом делается важное предположение, что инвестор при всех прочих условиях предпочтет высокую доходность, если будут заданы два портфеля с одинаковыми стандартными отклонениями. Если же инвестору предстоит выбор между портфелями, имеющими одинаковый уровень ожидаемой доходности, то предпочтение отдается портфелю с минимальным риском, то есть, по сути, получению большего дохода при минимуме возможного отклонения.</w:t>
      </w:r>
    </w:p>
    <w:p w:rsidR="00C445E2" w:rsidRPr="00C445E2" w:rsidRDefault="00C445E2" w:rsidP="00C445E2">
      <w:pPr>
        <w:pStyle w:val="4--15"/>
        <w:rPr>
          <w:sz w:val="28"/>
        </w:rPr>
      </w:pPr>
      <w:r w:rsidRPr="00C445E2">
        <w:rPr>
          <w:sz w:val="28"/>
        </w:rPr>
        <w:t xml:space="preserve">Теория </w:t>
      </w:r>
      <w:proofErr w:type="spellStart"/>
      <w:r w:rsidRPr="00C445E2">
        <w:rPr>
          <w:sz w:val="28"/>
        </w:rPr>
        <w:t>Марковица</w:t>
      </w:r>
      <w:proofErr w:type="spellEnd"/>
      <w:r w:rsidRPr="00C445E2">
        <w:rPr>
          <w:sz w:val="28"/>
        </w:rPr>
        <w:t xml:space="preserve"> стала огромным шагом на пути </w:t>
      </w:r>
      <w:proofErr w:type="gramStart"/>
      <w:r w:rsidRPr="00C445E2">
        <w:rPr>
          <w:sz w:val="28"/>
        </w:rPr>
        <w:t>создания модели оценки стоимости активов</w:t>
      </w:r>
      <w:proofErr w:type="gramEnd"/>
      <w:r w:rsidRPr="00C445E2">
        <w:rPr>
          <w:sz w:val="28"/>
        </w:rPr>
        <w:t xml:space="preserve"> </w:t>
      </w:r>
      <w:proofErr w:type="spellStart"/>
      <w:r w:rsidRPr="00C445E2">
        <w:rPr>
          <w:sz w:val="28"/>
        </w:rPr>
        <w:t>Capital</w:t>
      </w:r>
      <w:proofErr w:type="spellEnd"/>
      <w:r w:rsidRPr="00C445E2">
        <w:rPr>
          <w:sz w:val="28"/>
        </w:rPr>
        <w:t xml:space="preserve"> </w:t>
      </w:r>
      <w:proofErr w:type="spellStart"/>
      <w:r w:rsidRPr="00C445E2">
        <w:rPr>
          <w:sz w:val="28"/>
        </w:rPr>
        <w:t>Asset</w:t>
      </w:r>
      <w:proofErr w:type="spellEnd"/>
      <w:r w:rsidRPr="00C445E2">
        <w:rPr>
          <w:sz w:val="28"/>
        </w:rPr>
        <w:t xml:space="preserve"> </w:t>
      </w:r>
      <w:proofErr w:type="spellStart"/>
      <w:r w:rsidRPr="00C445E2">
        <w:rPr>
          <w:sz w:val="28"/>
        </w:rPr>
        <w:t>Pricing</w:t>
      </w:r>
      <w:proofErr w:type="spellEnd"/>
      <w:r w:rsidRPr="00C445E2">
        <w:rPr>
          <w:sz w:val="28"/>
        </w:rPr>
        <w:t xml:space="preserve"> </w:t>
      </w:r>
      <w:proofErr w:type="spellStart"/>
      <w:r w:rsidRPr="00C445E2">
        <w:rPr>
          <w:sz w:val="28"/>
        </w:rPr>
        <w:t>Model</w:t>
      </w:r>
      <w:proofErr w:type="spellEnd"/>
      <w:r w:rsidRPr="00C445E2">
        <w:rPr>
          <w:sz w:val="28"/>
        </w:rPr>
        <w:t xml:space="preserve"> (CAPM).</w:t>
      </w:r>
      <w:r w:rsidRPr="00C445E2">
        <w:rPr>
          <w:rStyle w:val="apple-converted-space"/>
          <w:rFonts w:ascii="Georgia" w:hAnsi="Georgia"/>
          <w:i/>
          <w:iCs/>
          <w:color w:val="000000"/>
          <w:sz w:val="28"/>
        </w:rPr>
        <w:t> </w:t>
      </w:r>
      <w:r w:rsidRPr="00C445E2">
        <w:rPr>
          <w:sz w:val="28"/>
        </w:rPr>
        <w:t>Модель оценки стоимости активов описывает взаимосвязь между риском и ожидаемой доходностью активов.</w:t>
      </w:r>
      <w:r w:rsidRPr="00C445E2">
        <w:rPr>
          <w:rStyle w:val="apple-converted-space"/>
          <w:rFonts w:ascii="Georgia" w:hAnsi="Georgia"/>
          <w:color w:val="000000"/>
          <w:sz w:val="28"/>
        </w:rPr>
        <w:t> </w:t>
      </w:r>
      <w:r w:rsidRPr="00C445E2">
        <w:rPr>
          <w:i/>
          <w:iCs/>
          <w:sz w:val="28"/>
        </w:rPr>
        <w:t xml:space="preserve">Взаимосвязь риска с доходностью согласно модели оценки </w:t>
      </w:r>
      <w:proofErr w:type="gramStart"/>
      <w:r w:rsidRPr="00C445E2">
        <w:rPr>
          <w:i/>
          <w:iCs/>
          <w:sz w:val="28"/>
        </w:rPr>
        <w:t>долгосрочных</w:t>
      </w:r>
      <w:proofErr w:type="gramEnd"/>
      <w:r w:rsidRPr="00C445E2">
        <w:rPr>
          <w:i/>
          <w:iCs/>
          <w:sz w:val="28"/>
        </w:rPr>
        <w:t xml:space="preserve"> </w:t>
      </w:r>
      <w:proofErr w:type="spellStart"/>
      <w:r w:rsidRPr="00C445E2">
        <w:rPr>
          <w:i/>
          <w:iCs/>
          <w:sz w:val="28"/>
        </w:rPr>
        <w:t>активов</w:t>
      </w:r>
      <w:r w:rsidRPr="00C445E2">
        <w:rPr>
          <w:sz w:val="28"/>
        </w:rPr>
        <w:t>описывается</w:t>
      </w:r>
      <w:proofErr w:type="spellEnd"/>
      <w:r w:rsidRPr="00C445E2">
        <w:rPr>
          <w:sz w:val="28"/>
        </w:rPr>
        <w:t xml:space="preserve"> следующим образом:</w:t>
      </w:r>
    </w:p>
    <w:p w:rsidR="00C445E2" w:rsidRPr="00C445E2" w:rsidRDefault="00C445E2" w:rsidP="00C445E2">
      <w:pPr>
        <w:pStyle w:val="4--15"/>
        <w:rPr>
          <w:sz w:val="28"/>
        </w:rPr>
      </w:pPr>
      <w:r w:rsidRPr="00C445E2">
        <w:rPr>
          <w:b/>
          <w:bCs/>
          <w:sz w:val="28"/>
        </w:rPr>
        <w:t xml:space="preserve">Д = </w:t>
      </w:r>
      <w:proofErr w:type="spellStart"/>
      <w:r w:rsidRPr="00C445E2">
        <w:rPr>
          <w:b/>
          <w:bCs/>
          <w:sz w:val="28"/>
        </w:rPr>
        <w:t>Д</w:t>
      </w:r>
      <w:r w:rsidRPr="00C445E2">
        <w:rPr>
          <w:b/>
          <w:bCs/>
          <w:sz w:val="28"/>
          <w:vertAlign w:val="subscript"/>
        </w:rPr>
        <w:t>б</w:t>
      </w:r>
      <w:proofErr w:type="spellEnd"/>
      <w:r w:rsidRPr="00C445E2">
        <w:rPr>
          <w:b/>
          <w:bCs/>
          <w:sz w:val="28"/>
          <w:vertAlign w:val="subscript"/>
        </w:rPr>
        <w:t>/</w:t>
      </w:r>
      <w:proofErr w:type="spellStart"/>
      <w:proofErr w:type="gramStart"/>
      <w:r w:rsidRPr="00C445E2">
        <w:rPr>
          <w:b/>
          <w:bCs/>
          <w:sz w:val="28"/>
          <w:vertAlign w:val="subscript"/>
        </w:rPr>
        <w:t>р</w:t>
      </w:r>
      <w:proofErr w:type="spellEnd"/>
      <w:proofErr w:type="gramEnd"/>
      <w:r w:rsidRPr="00C445E2">
        <w:rPr>
          <w:rStyle w:val="apple-converted-space"/>
          <w:rFonts w:ascii="Georgia" w:hAnsi="Georgia"/>
          <w:b/>
          <w:bCs/>
          <w:color w:val="000000"/>
          <w:sz w:val="28"/>
        </w:rPr>
        <w:t> </w:t>
      </w:r>
      <w:r w:rsidRPr="00C445E2">
        <w:rPr>
          <w:b/>
          <w:bCs/>
          <w:sz w:val="28"/>
        </w:rPr>
        <w:t>+ β × (</w:t>
      </w:r>
      <w:proofErr w:type="spellStart"/>
      <w:r w:rsidRPr="00C445E2">
        <w:rPr>
          <w:b/>
          <w:bCs/>
          <w:sz w:val="28"/>
        </w:rPr>
        <w:t>Д</w:t>
      </w:r>
      <w:r w:rsidRPr="00C445E2">
        <w:rPr>
          <w:b/>
          <w:bCs/>
          <w:sz w:val="28"/>
          <w:vertAlign w:val="subscript"/>
        </w:rPr>
        <w:t>р</w:t>
      </w:r>
      <w:proofErr w:type="spellEnd"/>
      <w:r w:rsidRPr="00C445E2">
        <w:rPr>
          <w:rStyle w:val="apple-converted-space"/>
          <w:rFonts w:ascii="Georgia" w:hAnsi="Georgia"/>
          <w:b/>
          <w:bCs/>
          <w:color w:val="000000"/>
          <w:sz w:val="28"/>
          <w:vertAlign w:val="subscript"/>
        </w:rPr>
        <w:t> </w:t>
      </w:r>
      <w:r w:rsidRPr="00C445E2">
        <w:rPr>
          <w:b/>
          <w:bCs/>
          <w:sz w:val="28"/>
        </w:rPr>
        <w:t xml:space="preserve">- </w:t>
      </w:r>
      <w:proofErr w:type="spellStart"/>
      <w:r w:rsidRPr="00C445E2">
        <w:rPr>
          <w:b/>
          <w:bCs/>
          <w:sz w:val="28"/>
        </w:rPr>
        <w:t>Д</w:t>
      </w:r>
      <w:r w:rsidRPr="00C445E2">
        <w:rPr>
          <w:b/>
          <w:bCs/>
          <w:sz w:val="28"/>
          <w:vertAlign w:val="subscript"/>
        </w:rPr>
        <w:t>б</w:t>
      </w:r>
      <w:proofErr w:type="spellEnd"/>
      <w:r w:rsidRPr="00C445E2">
        <w:rPr>
          <w:b/>
          <w:bCs/>
          <w:sz w:val="28"/>
          <w:vertAlign w:val="subscript"/>
        </w:rPr>
        <w:t>/</w:t>
      </w:r>
      <w:proofErr w:type="spellStart"/>
      <w:r w:rsidRPr="00C445E2">
        <w:rPr>
          <w:b/>
          <w:bCs/>
          <w:sz w:val="28"/>
          <w:vertAlign w:val="subscript"/>
        </w:rPr>
        <w:t>р</w:t>
      </w:r>
      <w:proofErr w:type="spellEnd"/>
      <w:r w:rsidRPr="00C445E2">
        <w:rPr>
          <w:b/>
          <w:bCs/>
          <w:sz w:val="28"/>
        </w:rPr>
        <w:t>),</w:t>
      </w:r>
    </w:p>
    <w:p w:rsidR="00C445E2" w:rsidRPr="00C445E2" w:rsidRDefault="00C445E2" w:rsidP="00C445E2">
      <w:pPr>
        <w:pStyle w:val="4--15"/>
        <w:rPr>
          <w:sz w:val="28"/>
        </w:rPr>
      </w:pPr>
      <w:r w:rsidRPr="00C445E2">
        <w:rPr>
          <w:sz w:val="28"/>
        </w:rPr>
        <w:t>где</w:t>
      </w:r>
      <w:proofErr w:type="gramStart"/>
      <w:r w:rsidRPr="00C445E2">
        <w:rPr>
          <w:sz w:val="28"/>
        </w:rPr>
        <w:t xml:space="preserve"> Д</w:t>
      </w:r>
      <w:proofErr w:type="gramEnd"/>
      <w:r w:rsidRPr="00C445E2">
        <w:rPr>
          <w:sz w:val="28"/>
        </w:rPr>
        <w:t xml:space="preserve"> - ожидаемая норма доходности;</w:t>
      </w:r>
    </w:p>
    <w:p w:rsidR="00C445E2" w:rsidRPr="00C445E2" w:rsidRDefault="00C445E2" w:rsidP="00C445E2">
      <w:pPr>
        <w:pStyle w:val="4--15"/>
        <w:rPr>
          <w:sz w:val="28"/>
        </w:rPr>
      </w:pPr>
      <w:proofErr w:type="spellStart"/>
      <w:r w:rsidRPr="00C445E2">
        <w:rPr>
          <w:sz w:val="28"/>
        </w:rPr>
        <w:lastRenderedPageBreak/>
        <w:t>Д</w:t>
      </w:r>
      <w:r w:rsidRPr="00C445E2">
        <w:rPr>
          <w:sz w:val="28"/>
          <w:vertAlign w:val="subscript"/>
        </w:rPr>
        <w:t>б</w:t>
      </w:r>
      <w:proofErr w:type="spellEnd"/>
      <w:r w:rsidRPr="00C445E2">
        <w:rPr>
          <w:sz w:val="28"/>
          <w:vertAlign w:val="subscript"/>
        </w:rPr>
        <w:t>/</w:t>
      </w:r>
      <w:proofErr w:type="spellStart"/>
      <w:proofErr w:type="gramStart"/>
      <w:r w:rsidRPr="00C445E2">
        <w:rPr>
          <w:sz w:val="28"/>
          <w:vertAlign w:val="subscript"/>
        </w:rPr>
        <w:t>р</w:t>
      </w:r>
      <w:proofErr w:type="spellEnd"/>
      <w:proofErr w:type="gramEnd"/>
      <w:r w:rsidRPr="00C445E2">
        <w:rPr>
          <w:rStyle w:val="apple-converted-space"/>
          <w:rFonts w:ascii="Georgia" w:hAnsi="Georgia"/>
          <w:color w:val="000000"/>
          <w:sz w:val="28"/>
        </w:rPr>
        <w:t> </w:t>
      </w:r>
      <w:r w:rsidRPr="00C445E2">
        <w:rPr>
          <w:sz w:val="28"/>
        </w:rPr>
        <w:t xml:space="preserve">- </w:t>
      </w:r>
      <w:proofErr w:type="spellStart"/>
      <w:r w:rsidRPr="00C445E2">
        <w:rPr>
          <w:sz w:val="28"/>
        </w:rPr>
        <w:t>безрисковая</w:t>
      </w:r>
      <w:proofErr w:type="spellEnd"/>
      <w:r w:rsidRPr="00C445E2">
        <w:rPr>
          <w:sz w:val="28"/>
        </w:rPr>
        <w:t xml:space="preserve"> ставка (доход);</w:t>
      </w:r>
    </w:p>
    <w:p w:rsidR="00C445E2" w:rsidRPr="00C445E2" w:rsidRDefault="00C445E2" w:rsidP="00C445E2">
      <w:pPr>
        <w:pStyle w:val="4--15"/>
        <w:rPr>
          <w:sz w:val="28"/>
        </w:rPr>
      </w:pPr>
      <w:proofErr w:type="spellStart"/>
      <w:proofErr w:type="gramStart"/>
      <w:r w:rsidRPr="00C445E2">
        <w:rPr>
          <w:sz w:val="28"/>
        </w:rPr>
        <w:t>Д</w:t>
      </w:r>
      <w:r w:rsidRPr="00C445E2">
        <w:rPr>
          <w:sz w:val="28"/>
          <w:vertAlign w:val="subscript"/>
        </w:rPr>
        <w:t>р</w:t>
      </w:r>
      <w:proofErr w:type="spellEnd"/>
      <w:proofErr w:type="gramEnd"/>
      <w:r w:rsidRPr="00C445E2">
        <w:rPr>
          <w:rStyle w:val="apple-converted-space"/>
          <w:rFonts w:ascii="Georgia" w:hAnsi="Georgia"/>
          <w:color w:val="000000"/>
          <w:sz w:val="28"/>
        </w:rPr>
        <w:t> </w:t>
      </w:r>
      <w:r w:rsidRPr="00C445E2">
        <w:rPr>
          <w:sz w:val="28"/>
        </w:rPr>
        <w:t>- доходность рынка в целом;</w:t>
      </w:r>
    </w:p>
    <w:p w:rsidR="00C445E2" w:rsidRPr="00C445E2" w:rsidRDefault="00C445E2" w:rsidP="00C445E2">
      <w:pPr>
        <w:pStyle w:val="4--15"/>
        <w:rPr>
          <w:sz w:val="28"/>
        </w:rPr>
      </w:pPr>
      <w:r w:rsidRPr="00C445E2">
        <w:rPr>
          <w:sz w:val="28"/>
        </w:rPr>
        <w:t>β - коэффициент</w:t>
      </w:r>
      <w:r w:rsidRPr="00C445E2">
        <w:rPr>
          <w:rStyle w:val="apple-converted-space"/>
          <w:rFonts w:ascii="Georgia" w:hAnsi="Georgia"/>
          <w:color w:val="000000"/>
          <w:sz w:val="28"/>
        </w:rPr>
        <w:t> </w:t>
      </w:r>
      <w:r w:rsidRPr="00C445E2">
        <w:rPr>
          <w:i/>
          <w:iCs/>
          <w:sz w:val="28"/>
        </w:rPr>
        <w:t>бета.</w:t>
      </w:r>
    </w:p>
    <w:p w:rsidR="00A32C98" w:rsidRPr="00C445E2" w:rsidRDefault="00C445E2" w:rsidP="00C445E2">
      <w:pPr>
        <w:pStyle w:val="4--15"/>
        <w:rPr>
          <w:sz w:val="28"/>
        </w:rPr>
      </w:pPr>
      <w:r w:rsidRPr="00C445E2">
        <w:rPr>
          <w:sz w:val="28"/>
        </w:rPr>
        <w:t xml:space="preserve">Основная идея CAPM заключается в том, что инвесторы должны получать 2 вида компенсации: за время (временная стоимость денег) и за риск. Стоимость денег во времени представлена </w:t>
      </w:r>
      <w:proofErr w:type="spellStart"/>
      <w:r w:rsidRPr="00C445E2">
        <w:rPr>
          <w:sz w:val="28"/>
        </w:rPr>
        <w:t>безрисковой</w:t>
      </w:r>
      <w:proofErr w:type="spellEnd"/>
      <w:r w:rsidRPr="00C445E2">
        <w:rPr>
          <w:sz w:val="28"/>
        </w:rPr>
        <w:t xml:space="preserve"> ставкой и является компенсацию инвестору за то, что он размещает денежные средства в какие-либо инвестиции на определенный период времени.</w:t>
      </w:r>
    </w:p>
    <w:p w:rsidR="00C445E2" w:rsidRPr="00C445E2" w:rsidRDefault="00C445E2" w:rsidP="00C445E2">
      <w:pPr>
        <w:pStyle w:val="4--15"/>
        <w:rPr>
          <w:color w:val="000000"/>
          <w:sz w:val="28"/>
        </w:rPr>
      </w:pPr>
      <w:r w:rsidRPr="00C445E2">
        <w:rPr>
          <w:color w:val="000000"/>
          <w:sz w:val="28"/>
        </w:rPr>
        <w:t>Оценка инвестиционных решений, ранжирование инвестиционных объектов и моделирование инвестиционного портфеля могут осуществляться на основе различных методов.</w:t>
      </w:r>
    </w:p>
    <w:p w:rsidR="00C445E2" w:rsidRPr="00C445E2" w:rsidRDefault="00C445E2" w:rsidP="00C445E2">
      <w:pPr>
        <w:pStyle w:val="4--15"/>
        <w:rPr>
          <w:color w:val="000000"/>
          <w:sz w:val="28"/>
        </w:rPr>
      </w:pPr>
      <w:r w:rsidRPr="00C445E2">
        <w:rPr>
          <w:i/>
          <w:iCs/>
          <w:color w:val="000000"/>
          <w:sz w:val="28"/>
        </w:rPr>
        <w:t>Методы моделирования инвестиционного портфеля.</w:t>
      </w:r>
    </w:p>
    <w:p w:rsidR="00C445E2" w:rsidRPr="00C445E2" w:rsidRDefault="00C445E2" w:rsidP="00C445E2">
      <w:pPr>
        <w:pStyle w:val="4--15"/>
        <w:rPr>
          <w:color w:val="000000"/>
          <w:sz w:val="28"/>
        </w:rPr>
      </w:pPr>
      <w:r w:rsidRPr="00C445E2">
        <w:rPr>
          <w:color w:val="000000"/>
          <w:sz w:val="28"/>
        </w:rPr>
        <w:t xml:space="preserve">В соответствии с правилом выбора по Парето наилучшим из совокупности предполагаемых инвестиционных объектов является вариант, для которого нет ни одного объекта по заданным показателям не хуже него, а хотя бы по одному показателю лучше. При этом для сравнения объектов инвестирования по заданным показателям составляются, как правило, таблицы предпочтений, демонстрирующие преимущества тех или иных инвестиционных объектов. Зачастую правило выбора по Парето дает большее количество вариантов, чем это необходимо с учетом ограниченности общего объема инвестиционных ресурсов. В этом случае применяется правило выбора по </w:t>
      </w:r>
      <w:proofErr w:type="spellStart"/>
      <w:r w:rsidRPr="00C445E2">
        <w:rPr>
          <w:color w:val="000000"/>
          <w:sz w:val="28"/>
        </w:rPr>
        <w:t>Борда</w:t>
      </w:r>
      <w:proofErr w:type="spellEnd"/>
      <w:r w:rsidRPr="00C445E2">
        <w:rPr>
          <w:color w:val="000000"/>
          <w:sz w:val="28"/>
        </w:rPr>
        <w:t>, согласно которому инвестиционные объекты ранжируются по значениям каждого показателя в порядке убывания с присвоением соответствующего значения ранга, и наилучшим вариантом признается объект инвестирования с максимальным значением суммарного ранга.</w:t>
      </w:r>
    </w:p>
    <w:p w:rsidR="00C445E2" w:rsidRPr="00C445E2" w:rsidRDefault="00C445E2" w:rsidP="00C445E2">
      <w:pPr>
        <w:pStyle w:val="4--15"/>
        <w:rPr>
          <w:color w:val="000000"/>
          <w:sz w:val="28"/>
        </w:rPr>
      </w:pPr>
      <w:r w:rsidRPr="00C445E2">
        <w:rPr>
          <w:color w:val="000000"/>
          <w:sz w:val="28"/>
        </w:rPr>
        <w:t>Процедура выбора может осуществляться и на основе</w:t>
      </w:r>
      <w:r w:rsidRPr="00C445E2">
        <w:rPr>
          <w:rStyle w:val="apple-converted-space"/>
          <w:color w:val="000000"/>
          <w:sz w:val="28"/>
        </w:rPr>
        <w:t> </w:t>
      </w:r>
      <w:r w:rsidRPr="00C445E2">
        <w:rPr>
          <w:i/>
          <w:iCs/>
          <w:color w:val="000000"/>
          <w:sz w:val="28"/>
        </w:rPr>
        <w:t>метода выбора по удельным весам показателей</w:t>
      </w:r>
      <w:proofErr w:type="gramStart"/>
      <w:r w:rsidRPr="00C445E2">
        <w:rPr>
          <w:rStyle w:val="apple-converted-space"/>
          <w:color w:val="000000"/>
          <w:sz w:val="28"/>
        </w:rPr>
        <w:t> </w:t>
      </w:r>
      <w:r w:rsidRPr="00C445E2">
        <w:rPr>
          <w:color w:val="000000"/>
          <w:sz w:val="28"/>
        </w:rPr>
        <w:t>,</w:t>
      </w:r>
      <w:proofErr w:type="gramEnd"/>
      <w:r w:rsidRPr="00C445E2">
        <w:rPr>
          <w:color w:val="000000"/>
          <w:sz w:val="28"/>
        </w:rPr>
        <w:t xml:space="preserve"> при котором сами основные показатели ранжированы по степени значимости для инвестора. Каждому показателю присваивается весовой коэффициент (в долях единицы) при сумме всех весовых коэффициентов, равной единице. Значения рангов показателей для каждого инвестиционного объекта взвешиваются по удельным весам самих показателей и суммируются. Лучший инвестиционный объект характеризуется максимальным значением такого взвешенного ранга.</w:t>
      </w:r>
      <w:r w:rsidRPr="00C445E2">
        <w:rPr>
          <w:rStyle w:val="apple-converted-space"/>
          <w:color w:val="000000"/>
          <w:sz w:val="28"/>
        </w:rPr>
        <w:t> </w:t>
      </w:r>
      <w:r w:rsidRPr="00C445E2">
        <w:rPr>
          <w:color w:val="000000"/>
          <w:sz w:val="28"/>
        </w:rPr>
        <w:br/>
        <w:t>Следует отметить, что при составлении инвестиционного портфеля могут использоваться</w:t>
      </w:r>
      <w:r w:rsidRPr="00C445E2">
        <w:rPr>
          <w:rStyle w:val="apple-converted-space"/>
          <w:color w:val="000000"/>
          <w:sz w:val="28"/>
        </w:rPr>
        <w:t> </w:t>
      </w:r>
      <w:r w:rsidRPr="00C445E2">
        <w:rPr>
          <w:i/>
          <w:iCs/>
          <w:color w:val="000000"/>
          <w:sz w:val="28"/>
        </w:rPr>
        <w:t>комбинированные методы</w:t>
      </w:r>
      <w:proofErr w:type="gramStart"/>
      <w:r w:rsidRPr="00C445E2">
        <w:rPr>
          <w:rStyle w:val="apple-converted-space"/>
          <w:color w:val="000000"/>
          <w:sz w:val="28"/>
        </w:rPr>
        <w:t> </w:t>
      </w:r>
      <w:r w:rsidRPr="00C445E2">
        <w:rPr>
          <w:color w:val="000000"/>
          <w:sz w:val="28"/>
        </w:rPr>
        <w:t>,</w:t>
      </w:r>
      <w:proofErr w:type="gramEnd"/>
      <w:r w:rsidRPr="00C445E2">
        <w:rPr>
          <w:color w:val="000000"/>
          <w:sz w:val="28"/>
        </w:rPr>
        <w:t xml:space="preserve"> для чего отбор инвестиционных проектов производится в несколько этапов, на каждом из которых применяется одно из правил с последующим исключением выбранных вариантов из дальнейшего рассмотрения. Обобщенная оценка может осуществляться на основе суммирования значений всех рассматриваемых показателей или на основе того показателя, которому инвестор отдает приоритет. Оценочные показатели могут включать основные показатели доходности инвестиций</w:t>
      </w:r>
      <w:r w:rsidR="00AE635E">
        <w:rPr>
          <w:color w:val="000000"/>
          <w:sz w:val="28"/>
        </w:rPr>
        <w:t>.</w:t>
      </w:r>
    </w:p>
    <w:p w:rsidR="00C445E2" w:rsidRPr="00C445E2" w:rsidRDefault="00C445E2" w:rsidP="00C445E2">
      <w:pPr>
        <w:pStyle w:val="4--15"/>
        <w:rPr>
          <w:color w:val="000000"/>
          <w:sz w:val="28"/>
        </w:rPr>
      </w:pPr>
      <w:r w:rsidRPr="00C445E2">
        <w:rPr>
          <w:i/>
          <w:iCs/>
          <w:color w:val="000000"/>
          <w:sz w:val="28"/>
        </w:rPr>
        <w:t>Отбор объектов инвестирования по критерию доходности.</w:t>
      </w:r>
    </w:p>
    <w:p w:rsidR="00C445E2" w:rsidRPr="00C445E2" w:rsidRDefault="00C445E2" w:rsidP="00C445E2">
      <w:pPr>
        <w:pStyle w:val="4--15"/>
        <w:rPr>
          <w:color w:val="000000"/>
          <w:sz w:val="28"/>
        </w:rPr>
      </w:pPr>
      <w:r w:rsidRPr="00C445E2">
        <w:rPr>
          <w:color w:val="000000"/>
          <w:sz w:val="28"/>
        </w:rPr>
        <w:t xml:space="preserve">Отбор объектов инвестирования по критерию доходности (эффективности) играет наиболее существенную роль в процессе инвестиционного анализа в </w:t>
      </w:r>
      <w:r w:rsidRPr="00C445E2">
        <w:rPr>
          <w:color w:val="000000"/>
          <w:sz w:val="28"/>
        </w:rPr>
        <w:lastRenderedPageBreak/>
        <w:t>связи с высокой значимостью этого фактора в системе оценок. При постановке задачи линейного программирования оптимизация инвестиционного портфеля сводится к задаче нахождения такой комбинации инвестиционных объектов, которая обеспечила бы максимально возможный уровень доходности при заданных ограничениях.</w:t>
      </w:r>
    </w:p>
    <w:p w:rsidR="00C445E2" w:rsidRPr="00C445E2" w:rsidRDefault="00C445E2" w:rsidP="00C445E2">
      <w:pPr>
        <w:pStyle w:val="4--15"/>
        <w:rPr>
          <w:color w:val="000000"/>
          <w:sz w:val="28"/>
        </w:rPr>
      </w:pPr>
      <w:r w:rsidRPr="00C445E2">
        <w:rPr>
          <w:color w:val="000000"/>
          <w:sz w:val="28"/>
        </w:rPr>
        <w:t xml:space="preserve">общий объем инвестиций по объектам в составе инвестиционного портфеля </w:t>
      </w:r>
      <w:proofErr w:type="spellStart"/>
      <w:r w:rsidRPr="00C445E2">
        <w:rPr>
          <w:color w:val="000000"/>
          <w:sz w:val="28"/>
        </w:rPr>
        <w:t>Ii</w:t>
      </w:r>
      <w:proofErr w:type="spellEnd"/>
      <w:r w:rsidRPr="00C445E2">
        <w:rPr>
          <w:color w:val="000000"/>
          <w:sz w:val="28"/>
        </w:rPr>
        <w:t xml:space="preserve"> не должен превышать объем инвестиционных ресурсов, выделенных для финансирования инвестиций </w:t>
      </w:r>
      <w:proofErr w:type="spellStart"/>
      <w:r w:rsidRPr="00C445E2">
        <w:rPr>
          <w:color w:val="000000"/>
          <w:sz w:val="28"/>
        </w:rPr>
        <w:t>Ip</w:t>
      </w:r>
      <w:proofErr w:type="spellEnd"/>
    </w:p>
    <w:p w:rsidR="00C445E2" w:rsidRPr="00C445E2" w:rsidRDefault="00C445E2" w:rsidP="00C445E2">
      <w:pPr>
        <w:pStyle w:val="4--15"/>
        <w:rPr>
          <w:color w:val="000000"/>
          <w:sz w:val="28"/>
        </w:rPr>
      </w:pPr>
      <w:r w:rsidRPr="00C445E2">
        <w:rPr>
          <w:color w:val="000000"/>
          <w:sz w:val="28"/>
        </w:rPr>
        <w:t xml:space="preserve">минимальная внутренняя норма доходности по объектам в составе инвестиционного портфеля (IRR) должна быть не меньше стоимости предполагаемых инвестиционных ресурсов </w:t>
      </w:r>
      <w:proofErr w:type="spellStart"/>
      <w:r w:rsidRPr="00C445E2">
        <w:rPr>
          <w:color w:val="000000"/>
          <w:sz w:val="28"/>
        </w:rPr>
        <w:t>k</w:t>
      </w:r>
      <w:proofErr w:type="spellEnd"/>
      <w:r w:rsidRPr="00C445E2">
        <w:rPr>
          <w:color w:val="000000"/>
          <w:sz w:val="28"/>
        </w:rPr>
        <w:t xml:space="preserve"> или установленной инвестором нормы дисконта </w:t>
      </w:r>
      <w:proofErr w:type="spellStart"/>
      <w:r w:rsidRPr="00C445E2">
        <w:rPr>
          <w:color w:val="000000"/>
          <w:sz w:val="28"/>
        </w:rPr>
        <w:t>r</w:t>
      </w:r>
      <w:proofErr w:type="spellEnd"/>
    </w:p>
    <w:p w:rsidR="00C445E2" w:rsidRPr="00C445E2" w:rsidRDefault="00C445E2" w:rsidP="00C445E2">
      <w:pPr>
        <w:pStyle w:val="4--15"/>
        <w:rPr>
          <w:color w:val="000000"/>
          <w:sz w:val="28"/>
        </w:rPr>
      </w:pPr>
      <w:r w:rsidRPr="00C445E2">
        <w:rPr>
          <w:color w:val="000000"/>
          <w:sz w:val="28"/>
        </w:rPr>
        <w:t xml:space="preserve">максимальный срок окупаемости по объектам в составе инвестиционного портфеля </w:t>
      </w:r>
      <w:proofErr w:type="spellStart"/>
      <w:r w:rsidRPr="00C445E2">
        <w:rPr>
          <w:color w:val="000000"/>
          <w:sz w:val="28"/>
        </w:rPr>
        <w:t>Т</w:t>
      </w:r>
      <w:proofErr w:type="gramStart"/>
      <w:r w:rsidRPr="00C445E2">
        <w:rPr>
          <w:color w:val="000000"/>
          <w:sz w:val="28"/>
        </w:rPr>
        <w:t>i</w:t>
      </w:r>
      <w:proofErr w:type="spellEnd"/>
      <w:proofErr w:type="gramEnd"/>
      <w:r w:rsidRPr="00C445E2">
        <w:rPr>
          <w:color w:val="000000"/>
          <w:sz w:val="28"/>
        </w:rPr>
        <w:t xml:space="preserve"> не должен быть больше установленного предприятием ограничения </w:t>
      </w:r>
      <w:proofErr w:type="spellStart"/>
      <w:r w:rsidRPr="00C445E2">
        <w:rPr>
          <w:color w:val="000000"/>
          <w:sz w:val="28"/>
        </w:rPr>
        <w:t>Tp</w:t>
      </w:r>
      <w:proofErr w:type="spellEnd"/>
    </w:p>
    <w:p w:rsidR="00C445E2" w:rsidRPr="00C445E2" w:rsidRDefault="00C445E2" w:rsidP="00C445E2">
      <w:pPr>
        <w:pStyle w:val="4--15"/>
        <w:rPr>
          <w:color w:val="000000"/>
          <w:sz w:val="28"/>
        </w:rPr>
      </w:pPr>
      <w:r w:rsidRPr="00C445E2">
        <w:rPr>
          <w:color w:val="000000"/>
          <w:sz w:val="28"/>
        </w:rPr>
        <w:t>прочие показатели, существенные для инвестора.</w:t>
      </w:r>
    </w:p>
    <w:p w:rsidR="00C445E2" w:rsidRPr="00C445E2" w:rsidRDefault="00C445E2" w:rsidP="00C445E2">
      <w:pPr>
        <w:pStyle w:val="4--15"/>
        <w:rPr>
          <w:color w:val="000000"/>
          <w:sz w:val="28"/>
        </w:rPr>
      </w:pPr>
      <w:r w:rsidRPr="00C445E2">
        <w:rPr>
          <w:i/>
          <w:iCs/>
          <w:color w:val="000000"/>
          <w:sz w:val="28"/>
        </w:rPr>
        <w:t>Отбор инвестиционных объектов по критерию ликвидности.</w:t>
      </w:r>
    </w:p>
    <w:p w:rsidR="00C445E2" w:rsidRPr="00C445E2" w:rsidRDefault="00C445E2" w:rsidP="00C445E2">
      <w:pPr>
        <w:pStyle w:val="4--15"/>
        <w:rPr>
          <w:color w:val="000000"/>
          <w:sz w:val="28"/>
        </w:rPr>
      </w:pPr>
      <w:r w:rsidRPr="00C445E2">
        <w:rPr>
          <w:color w:val="000000"/>
          <w:sz w:val="28"/>
        </w:rPr>
        <w:t>Отбор инвестиционных объектов по критерию ликвидности осуществляется исходя из оценки двух параметров: времени трансформации инвестиций в денежные средства и размера финансовых потерь инвестора, связанных с этой трансформацией. Оценка ликвидности по времени трансформации измеряется, как правило, количеством дней, необходимых для реализации на рынке того или иного инвестиционного объекта.</w:t>
      </w:r>
    </w:p>
    <w:p w:rsidR="00C445E2" w:rsidRPr="00C445E2" w:rsidRDefault="00C445E2" w:rsidP="00C445E2">
      <w:pPr>
        <w:pStyle w:val="4--15"/>
        <w:rPr>
          <w:color w:val="000000"/>
          <w:sz w:val="28"/>
        </w:rPr>
      </w:pPr>
      <w:r w:rsidRPr="00C445E2">
        <w:rPr>
          <w:color w:val="000000"/>
          <w:sz w:val="28"/>
        </w:rPr>
        <w:t xml:space="preserve">реализуемые инвестиции </w:t>
      </w:r>
      <w:proofErr w:type="spellStart"/>
      <w:r w:rsidRPr="00C445E2">
        <w:rPr>
          <w:color w:val="000000"/>
          <w:sz w:val="28"/>
        </w:rPr>
        <w:t>Ip</w:t>
      </w:r>
      <w:proofErr w:type="spellEnd"/>
      <w:r w:rsidRPr="00C445E2">
        <w:rPr>
          <w:color w:val="000000"/>
          <w:sz w:val="28"/>
        </w:rPr>
        <w:t xml:space="preserve">, включающие быстрореализуемые и </w:t>
      </w:r>
      <w:proofErr w:type="spellStart"/>
      <w:r w:rsidRPr="00C445E2">
        <w:rPr>
          <w:color w:val="000000"/>
          <w:sz w:val="28"/>
        </w:rPr>
        <w:t>среднереализуемые</w:t>
      </w:r>
      <w:proofErr w:type="spellEnd"/>
      <w:r w:rsidRPr="00C445E2">
        <w:rPr>
          <w:color w:val="000000"/>
          <w:sz w:val="28"/>
        </w:rPr>
        <w:t xml:space="preserve"> инвестиции;</w:t>
      </w:r>
    </w:p>
    <w:p w:rsidR="00C445E2" w:rsidRPr="00C445E2" w:rsidRDefault="00C445E2" w:rsidP="00C445E2">
      <w:pPr>
        <w:pStyle w:val="4--15"/>
        <w:rPr>
          <w:color w:val="000000"/>
          <w:sz w:val="28"/>
        </w:rPr>
      </w:pPr>
      <w:proofErr w:type="spellStart"/>
      <w:r w:rsidRPr="00C445E2">
        <w:rPr>
          <w:color w:val="000000"/>
          <w:sz w:val="28"/>
        </w:rPr>
        <w:t>слабореализуемые</w:t>
      </w:r>
      <w:proofErr w:type="spellEnd"/>
      <w:r w:rsidRPr="00C445E2">
        <w:rPr>
          <w:color w:val="000000"/>
          <w:sz w:val="28"/>
        </w:rPr>
        <w:t xml:space="preserve"> инвестиции </w:t>
      </w:r>
      <w:proofErr w:type="spellStart"/>
      <w:r w:rsidRPr="00C445E2">
        <w:rPr>
          <w:color w:val="000000"/>
          <w:sz w:val="28"/>
        </w:rPr>
        <w:t>Ic</w:t>
      </w:r>
      <w:proofErr w:type="spellEnd"/>
      <w:r w:rsidRPr="00C445E2">
        <w:rPr>
          <w:color w:val="000000"/>
          <w:sz w:val="28"/>
        </w:rPr>
        <w:t>, включающие медленно реализуемые инвестиции и трудно реализуемые инвестиции.</w:t>
      </w:r>
    </w:p>
    <w:p w:rsidR="00C445E2" w:rsidRPr="00C445E2" w:rsidRDefault="00C445E2" w:rsidP="00C445E2">
      <w:pPr>
        <w:pStyle w:val="4--15"/>
        <w:rPr>
          <w:color w:val="000000"/>
          <w:sz w:val="28"/>
        </w:rPr>
      </w:pPr>
      <w:r w:rsidRPr="00C445E2">
        <w:rPr>
          <w:color w:val="000000"/>
          <w:sz w:val="28"/>
        </w:rPr>
        <w:t xml:space="preserve">Оценка ликвидности производится на основе расчета </w:t>
      </w:r>
      <w:proofErr w:type="spellStart"/>
      <w:r w:rsidRPr="00C445E2">
        <w:rPr>
          <w:color w:val="000000"/>
          <w:sz w:val="28"/>
        </w:rPr>
        <w:t>Lp</w:t>
      </w:r>
      <w:proofErr w:type="spellEnd"/>
      <w:r w:rsidRPr="00C445E2">
        <w:rPr>
          <w:color w:val="000000"/>
          <w:sz w:val="28"/>
        </w:rPr>
        <w:t xml:space="preserve"> - доли легкореализуемых инвестиций (</w:t>
      </w:r>
      <w:proofErr w:type="spellStart"/>
      <w:proofErr w:type="gramStart"/>
      <w:r w:rsidRPr="00C445E2">
        <w:rPr>
          <w:color w:val="000000"/>
          <w:sz w:val="28"/>
        </w:rPr>
        <w:t>I</w:t>
      </w:r>
      <w:proofErr w:type="gramEnd"/>
      <w:r w:rsidRPr="00C445E2">
        <w:rPr>
          <w:color w:val="000000"/>
          <w:sz w:val="28"/>
        </w:rPr>
        <w:t>р</w:t>
      </w:r>
      <w:proofErr w:type="spellEnd"/>
      <w:r w:rsidRPr="00C445E2">
        <w:rPr>
          <w:color w:val="000000"/>
          <w:sz w:val="28"/>
        </w:rPr>
        <w:t xml:space="preserve">) в общем объеме инвестиций (I), </w:t>
      </w:r>
      <w:proofErr w:type="spellStart"/>
      <w:r w:rsidRPr="00C445E2">
        <w:rPr>
          <w:color w:val="000000"/>
          <w:sz w:val="28"/>
        </w:rPr>
        <w:t>Lc</w:t>
      </w:r>
      <w:proofErr w:type="spellEnd"/>
      <w:r w:rsidRPr="00C445E2">
        <w:rPr>
          <w:color w:val="000000"/>
          <w:sz w:val="28"/>
        </w:rPr>
        <w:t xml:space="preserve"> - доли </w:t>
      </w:r>
      <w:proofErr w:type="spellStart"/>
      <w:r w:rsidRPr="00C445E2">
        <w:rPr>
          <w:color w:val="000000"/>
          <w:sz w:val="28"/>
        </w:rPr>
        <w:t>слабореализуемых</w:t>
      </w:r>
      <w:proofErr w:type="spellEnd"/>
      <w:r w:rsidRPr="00C445E2">
        <w:rPr>
          <w:color w:val="000000"/>
          <w:sz w:val="28"/>
        </w:rPr>
        <w:t xml:space="preserve"> инвестиций в общем объеме инвестиций (I) и коэффициента соотношения ликвидности реализуемых и </w:t>
      </w:r>
      <w:proofErr w:type="spellStart"/>
      <w:r w:rsidRPr="00C445E2">
        <w:rPr>
          <w:color w:val="000000"/>
          <w:sz w:val="28"/>
        </w:rPr>
        <w:t>слабореализуемых</w:t>
      </w:r>
      <w:proofErr w:type="spellEnd"/>
      <w:r w:rsidRPr="00C445E2">
        <w:rPr>
          <w:color w:val="000000"/>
          <w:sz w:val="28"/>
        </w:rPr>
        <w:t xml:space="preserve"> инвестиций Кл по формулам:</w:t>
      </w:r>
    </w:p>
    <w:p w:rsidR="00C445E2" w:rsidRPr="00C445E2" w:rsidRDefault="00C445E2" w:rsidP="00C445E2">
      <w:pPr>
        <w:pStyle w:val="4--15"/>
        <w:rPr>
          <w:color w:val="000000"/>
          <w:sz w:val="28"/>
        </w:rPr>
      </w:pPr>
      <w:r w:rsidRPr="00C445E2">
        <w:rPr>
          <w:i/>
          <w:iCs/>
          <w:color w:val="000000"/>
          <w:sz w:val="28"/>
        </w:rPr>
        <w:t>Оценка инвестиционного портфеля по критерию риска.</w:t>
      </w:r>
    </w:p>
    <w:p w:rsidR="00C445E2" w:rsidRPr="00C445E2" w:rsidRDefault="00C445E2" w:rsidP="00C445E2">
      <w:pPr>
        <w:pStyle w:val="4--15"/>
        <w:rPr>
          <w:color w:val="000000"/>
          <w:sz w:val="28"/>
        </w:rPr>
      </w:pPr>
      <w:r w:rsidRPr="00C445E2">
        <w:rPr>
          <w:color w:val="000000"/>
          <w:sz w:val="28"/>
        </w:rPr>
        <w:t>Оценка инвестиционного портфеля по критерию риска производится с учетом коэффициентов риска и объемов вложений в соответствующие виды инвестиций. Вначале по каждому виду инвестиций рассчитываются конкретные значения показателей риска. Совокупный риск инвестиционного портфеля предприятия определяется как соотношение сумм инвестиций по различным направлениям, взвешенным с учетом риска, и общей суммы инвестиций по формуле.</w:t>
      </w:r>
    </w:p>
    <w:p w:rsidR="00A32C98" w:rsidRDefault="00C445E2" w:rsidP="00AE635E">
      <w:r>
        <w:br/>
      </w:r>
      <w:r>
        <w:br/>
      </w:r>
    </w:p>
    <w:p w:rsidR="00AE635E" w:rsidRPr="00AE635E" w:rsidRDefault="00AE635E" w:rsidP="00AE635E"/>
    <w:p w:rsidR="00AE635E" w:rsidRDefault="00AE635E" w:rsidP="00EA4C76">
      <w:pPr>
        <w:ind w:firstLine="720"/>
        <w:jc w:val="center"/>
        <w:rPr>
          <w:b/>
          <w:sz w:val="28"/>
          <w:szCs w:val="28"/>
        </w:rPr>
      </w:pPr>
    </w:p>
    <w:p w:rsidR="008D10B2" w:rsidRPr="00EA4C76" w:rsidRDefault="00EA4C76" w:rsidP="00EA4C76">
      <w:pPr>
        <w:ind w:firstLine="720"/>
        <w:jc w:val="center"/>
        <w:rPr>
          <w:b/>
          <w:sz w:val="28"/>
          <w:szCs w:val="28"/>
        </w:rPr>
      </w:pPr>
      <w:r w:rsidRPr="00EA4C76">
        <w:rPr>
          <w:b/>
          <w:sz w:val="28"/>
          <w:szCs w:val="28"/>
        </w:rPr>
        <w:lastRenderedPageBreak/>
        <w:t>Практическая часть</w:t>
      </w:r>
    </w:p>
    <w:p w:rsidR="00EA4C76" w:rsidRDefault="00EA4C76" w:rsidP="008D10B2">
      <w:pPr>
        <w:ind w:firstLine="720"/>
        <w:rPr>
          <w:sz w:val="28"/>
          <w:szCs w:val="28"/>
        </w:rPr>
      </w:pPr>
    </w:p>
    <w:p w:rsidR="00EA4C76" w:rsidRDefault="00EA4C76" w:rsidP="00EA4C76">
      <w:pPr>
        <w:spacing w:line="360" w:lineRule="auto"/>
        <w:ind w:firstLine="709"/>
        <w:jc w:val="both"/>
        <w:rPr>
          <w:sz w:val="28"/>
          <w:szCs w:val="28"/>
        </w:rPr>
      </w:pPr>
      <w:r w:rsidRPr="00EA4C76">
        <w:rPr>
          <w:sz w:val="28"/>
          <w:szCs w:val="28"/>
        </w:rPr>
        <w:t>Выполнить коммерческие расчеты, используя данные, приведенные в таблице. В условиях задачи значения параметров приведены в виде переменных, по именам которых из таблицы необходимо выбрать соответствующие численные значения параметров и выполнить расчеты.</w:t>
      </w:r>
    </w:p>
    <w:p w:rsidR="00EA4C76" w:rsidRPr="00EA4C76" w:rsidRDefault="00EA4C76" w:rsidP="00EA4C76">
      <w:pPr>
        <w:spacing w:line="360" w:lineRule="auto"/>
        <w:jc w:val="both"/>
        <w:rPr>
          <w:sz w:val="28"/>
          <w:szCs w:val="28"/>
        </w:rPr>
      </w:pPr>
      <w:r>
        <w:rPr>
          <w:sz w:val="28"/>
          <w:szCs w:val="28"/>
        </w:rPr>
        <w:t>Таблица 1 – Исходные данные</w:t>
      </w:r>
    </w:p>
    <w:tbl>
      <w:tblPr>
        <w:tblW w:w="0" w:type="auto"/>
        <w:tblInd w:w="98" w:type="dxa"/>
        <w:tblCellMar>
          <w:left w:w="10" w:type="dxa"/>
          <w:right w:w="10" w:type="dxa"/>
        </w:tblCellMar>
        <w:tblLook w:val="0000"/>
      </w:tblPr>
      <w:tblGrid>
        <w:gridCol w:w="1071"/>
        <w:gridCol w:w="1168"/>
        <w:gridCol w:w="1469"/>
        <w:gridCol w:w="1483"/>
        <w:gridCol w:w="996"/>
        <w:gridCol w:w="1066"/>
        <w:gridCol w:w="1084"/>
        <w:gridCol w:w="1419"/>
      </w:tblGrid>
      <w:tr w:rsidR="00EA4C76" w:rsidRPr="00EA4C76" w:rsidTr="008C360C">
        <w:trPr>
          <w:cantSplit/>
          <w:trHeight w:val="1038"/>
        </w:trPr>
        <w:tc>
          <w:tcPr>
            <w:tcW w:w="10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EA4C76" w:rsidRPr="00EA4C76" w:rsidRDefault="00EA4C76" w:rsidP="00EA4C76">
            <w:r w:rsidRPr="00EA4C76">
              <w:t>Вариант</w:t>
            </w:r>
          </w:p>
        </w:tc>
        <w:tc>
          <w:tcPr>
            <w:tcW w:w="11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EA4C76" w:rsidRPr="00EA4C76" w:rsidRDefault="00EA4C76" w:rsidP="00EA4C76">
            <w:r w:rsidRPr="00EA4C76">
              <w:t>Сумма S</w:t>
            </w:r>
          </w:p>
        </w:tc>
        <w:tc>
          <w:tcPr>
            <w:tcW w:w="146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EA4C76" w:rsidRPr="00EA4C76" w:rsidRDefault="00EA4C76" w:rsidP="00EA4C76">
            <w:r w:rsidRPr="00EA4C76">
              <w:t xml:space="preserve">Дата начальная </w:t>
            </w:r>
            <w:proofErr w:type="spellStart"/>
            <w:r w:rsidRPr="00EA4C76">
              <w:t>Тн</w:t>
            </w:r>
            <w:proofErr w:type="spellEnd"/>
          </w:p>
        </w:tc>
        <w:tc>
          <w:tcPr>
            <w:tcW w:w="148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EA4C76" w:rsidRPr="00EA4C76" w:rsidRDefault="00EA4C76" w:rsidP="00EA4C76">
            <w:r w:rsidRPr="00EA4C76">
              <w:t xml:space="preserve">Дата конечная </w:t>
            </w:r>
            <w:proofErr w:type="spellStart"/>
            <w:r w:rsidRPr="00EA4C76">
              <w:t>Тк</w:t>
            </w:r>
            <w:proofErr w:type="spellEnd"/>
          </w:p>
        </w:tc>
        <w:tc>
          <w:tcPr>
            <w:tcW w:w="99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EA4C76" w:rsidRPr="00EA4C76" w:rsidRDefault="00EA4C76" w:rsidP="00EA4C76">
            <w:r w:rsidRPr="00EA4C76">
              <w:t xml:space="preserve">Время в днях </w:t>
            </w:r>
            <w:proofErr w:type="spellStart"/>
            <w:r w:rsidRPr="00EA4C76">
              <w:t>Тдн</w:t>
            </w:r>
            <w:proofErr w:type="spellEnd"/>
          </w:p>
        </w:tc>
        <w:tc>
          <w:tcPr>
            <w:tcW w:w="10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EA4C76" w:rsidRPr="00EA4C76" w:rsidRDefault="00EA4C76" w:rsidP="00EA4C76">
            <w:r w:rsidRPr="00EA4C76">
              <w:t xml:space="preserve">Время в годах </w:t>
            </w:r>
            <w:proofErr w:type="spellStart"/>
            <w:r w:rsidRPr="00EA4C76">
              <w:t>Тлет</w:t>
            </w:r>
            <w:proofErr w:type="spellEnd"/>
          </w:p>
        </w:tc>
        <w:tc>
          <w:tcPr>
            <w:tcW w:w="10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EA4C76" w:rsidRPr="00EA4C76" w:rsidRDefault="00EA4C76" w:rsidP="00EA4C76">
            <w:r w:rsidRPr="00EA4C76">
              <w:t xml:space="preserve">Ставка </w:t>
            </w:r>
            <w:proofErr w:type="spellStart"/>
            <w:r w:rsidRPr="00EA4C76">
              <w:t>i</w:t>
            </w:r>
            <w:proofErr w:type="spellEnd"/>
          </w:p>
        </w:tc>
        <w:tc>
          <w:tcPr>
            <w:tcW w:w="141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EA4C76" w:rsidRPr="00EA4C76" w:rsidRDefault="00EA4C76" w:rsidP="00EA4C76">
            <w:r w:rsidRPr="00EA4C76">
              <w:t xml:space="preserve">Число начислений </w:t>
            </w:r>
            <w:proofErr w:type="spellStart"/>
            <w:r w:rsidRPr="00EA4C76">
              <w:t>m</w:t>
            </w:r>
            <w:proofErr w:type="spellEnd"/>
          </w:p>
        </w:tc>
      </w:tr>
      <w:tr w:rsidR="00943BEE" w:rsidRPr="00EA4C76" w:rsidTr="00943BEE">
        <w:trPr>
          <w:trHeight w:val="1"/>
        </w:trPr>
        <w:tc>
          <w:tcPr>
            <w:tcW w:w="10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943BEE" w:rsidRPr="00943BEE" w:rsidRDefault="00943BEE" w:rsidP="00EA4C76">
            <w:pPr>
              <w:rPr>
                <w:lang w:val="en-US"/>
              </w:rPr>
            </w:pPr>
            <w:r>
              <w:rPr>
                <w:lang w:val="en-US"/>
              </w:rPr>
              <w:t>7</w:t>
            </w:r>
          </w:p>
        </w:tc>
        <w:tc>
          <w:tcPr>
            <w:tcW w:w="11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943BEE" w:rsidRDefault="00943BEE">
            <w:pPr>
              <w:pStyle w:val="ae"/>
              <w:jc w:val="center"/>
              <w:rPr>
                <w:color w:val="000000"/>
              </w:rPr>
            </w:pPr>
            <w:r>
              <w:rPr>
                <w:color w:val="00000A"/>
                <w:sz w:val="27"/>
                <w:szCs w:val="27"/>
              </w:rPr>
              <w:t>375 000</w:t>
            </w:r>
          </w:p>
        </w:tc>
        <w:tc>
          <w:tcPr>
            <w:tcW w:w="146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943BEE" w:rsidRDefault="00943BEE">
            <w:pPr>
              <w:pStyle w:val="ae"/>
              <w:jc w:val="center"/>
              <w:rPr>
                <w:color w:val="000000"/>
              </w:rPr>
            </w:pPr>
            <w:r>
              <w:rPr>
                <w:color w:val="00000A"/>
                <w:sz w:val="27"/>
                <w:szCs w:val="27"/>
              </w:rPr>
              <w:t>05.11.13</w:t>
            </w:r>
          </w:p>
        </w:tc>
        <w:tc>
          <w:tcPr>
            <w:tcW w:w="148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943BEE" w:rsidRDefault="00943BEE">
            <w:pPr>
              <w:pStyle w:val="ae"/>
              <w:jc w:val="center"/>
              <w:rPr>
                <w:color w:val="000000"/>
              </w:rPr>
            </w:pPr>
            <w:r>
              <w:rPr>
                <w:color w:val="00000A"/>
                <w:sz w:val="27"/>
                <w:szCs w:val="27"/>
              </w:rPr>
              <w:t>20.12.2013</w:t>
            </w:r>
          </w:p>
        </w:tc>
        <w:tc>
          <w:tcPr>
            <w:tcW w:w="99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943BEE" w:rsidRDefault="00943BEE">
            <w:pPr>
              <w:pStyle w:val="ae"/>
              <w:jc w:val="center"/>
              <w:rPr>
                <w:color w:val="000000"/>
              </w:rPr>
            </w:pPr>
            <w:r>
              <w:rPr>
                <w:color w:val="00000A"/>
                <w:sz w:val="27"/>
                <w:szCs w:val="27"/>
              </w:rPr>
              <w:t>13</w:t>
            </w:r>
          </w:p>
        </w:tc>
        <w:tc>
          <w:tcPr>
            <w:tcW w:w="10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943BEE" w:rsidRDefault="00943BEE">
            <w:pPr>
              <w:pStyle w:val="ae"/>
              <w:jc w:val="center"/>
              <w:rPr>
                <w:color w:val="000000"/>
              </w:rPr>
            </w:pPr>
            <w:r>
              <w:rPr>
                <w:color w:val="00000A"/>
                <w:sz w:val="27"/>
                <w:szCs w:val="27"/>
              </w:rPr>
              <w:t>2</w:t>
            </w:r>
          </w:p>
        </w:tc>
        <w:tc>
          <w:tcPr>
            <w:tcW w:w="10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943BEE" w:rsidRDefault="00943BEE">
            <w:pPr>
              <w:pStyle w:val="ae"/>
              <w:jc w:val="center"/>
              <w:rPr>
                <w:color w:val="000000"/>
              </w:rPr>
            </w:pPr>
            <w:r>
              <w:rPr>
                <w:color w:val="00000A"/>
                <w:sz w:val="27"/>
                <w:szCs w:val="27"/>
              </w:rPr>
              <w:t>25</w:t>
            </w:r>
          </w:p>
        </w:tc>
        <w:tc>
          <w:tcPr>
            <w:tcW w:w="141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943BEE" w:rsidRDefault="00943BEE">
            <w:pPr>
              <w:pStyle w:val="ae"/>
              <w:jc w:val="center"/>
              <w:rPr>
                <w:color w:val="000000"/>
              </w:rPr>
            </w:pPr>
            <w:r>
              <w:rPr>
                <w:color w:val="00000A"/>
                <w:sz w:val="27"/>
                <w:szCs w:val="27"/>
              </w:rPr>
              <w:t>6</w:t>
            </w:r>
          </w:p>
        </w:tc>
      </w:tr>
    </w:tbl>
    <w:p w:rsidR="00EA4C76" w:rsidRDefault="00EA4C76" w:rsidP="008D10B2">
      <w:pPr>
        <w:ind w:firstLine="720"/>
        <w:rPr>
          <w:sz w:val="28"/>
          <w:szCs w:val="28"/>
        </w:rPr>
      </w:pPr>
    </w:p>
    <w:p w:rsidR="00EA4C76" w:rsidRDefault="00EA4C76" w:rsidP="00EA4C76">
      <w:pPr>
        <w:spacing w:line="360" w:lineRule="auto"/>
        <w:ind w:firstLine="709"/>
        <w:jc w:val="both"/>
        <w:rPr>
          <w:sz w:val="28"/>
        </w:rPr>
      </w:pPr>
      <w:r w:rsidRPr="00EA4C76">
        <w:rPr>
          <w:b/>
          <w:sz w:val="28"/>
        </w:rPr>
        <w:t>1.</w:t>
      </w:r>
      <w:r>
        <w:rPr>
          <w:sz w:val="28"/>
        </w:rPr>
        <w:t xml:space="preserve"> Банк выдал ссуду размером S рублей. Дата выдачи ссуды – </w:t>
      </w:r>
      <w:proofErr w:type="spellStart"/>
      <w:r>
        <w:rPr>
          <w:sz w:val="28"/>
        </w:rPr>
        <w:t>Тн</w:t>
      </w:r>
      <w:proofErr w:type="spellEnd"/>
      <w:r>
        <w:rPr>
          <w:sz w:val="28"/>
        </w:rPr>
        <w:t xml:space="preserve">, возврата – </w:t>
      </w:r>
      <w:proofErr w:type="spellStart"/>
      <w:r>
        <w:rPr>
          <w:sz w:val="28"/>
        </w:rPr>
        <w:t>Тк</w:t>
      </w:r>
      <w:proofErr w:type="spellEnd"/>
      <w:r>
        <w:rPr>
          <w:sz w:val="28"/>
        </w:rPr>
        <w:t xml:space="preserve">. День выдачи и день возврата считать за 1 день. Проценты рассчитываются по просто процентной ставке I% </w:t>
      </w:r>
      <w:proofErr w:type="gramStart"/>
      <w:r>
        <w:rPr>
          <w:sz w:val="28"/>
        </w:rPr>
        <w:t>годовых</w:t>
      </w:r>
      <w:proofErr w:type="gramEnd"/>
      <w:r>
        <w:rPr>
          <w:sz w:val="28"/>
        </w:rPr>
        <w:t>. Найти:</w:t>
      </w:r>
    </w:p>
    <w:p w:rsidR="00EA4C76" w:rsidRDefault="00EA4C76" w:rsidP="00EA4C76">
      <w:pPr>
        <w:spacing w:line="360" w:lineRule="auto"/>
        <w:ind w:firstLine="709"/>
        <w:jc w:val="both"/>
        <w:rPr>
          <w:sz w:val="28"/>
        </w:rPr>
      </w:pPr>
      <w:r>
        <w:rPr>
          <w:sz w:val="28"/>
        </w:rPr>
        <w:t>- точные проценты с точным числом дней ссуды;</w:t>
      </w:r>
    </w:p>
    <w:p w:rsidR="00EA4C76" w:rsidRDefault="00EA4C76" w:rsidP="00EA4C76">
      <w:pPr>
        <w:spacing w:line="360" w:lineRule="auto"/>
        <w:ind w:firstLine="709"/>
        <w:jc w:val="both"/>
        <w:rPr>
          <w:sz w:val="28"/>
        </w:rPr>
      </w:pPr>
      <w:r>
        <w:rPr>
          <w:sz w:val="28"/>
        </w:rPr>
        <w:t>- обыкновенные проценты с точным числом дней ссуды;</w:t>
      </w:r>
    </w:p>
    <w:p w:rsidR="00EA4C76" w:rsidRDefault="00EA4C76" w:rsidP="00EA4C76">
      <w:pPr>
        <w:spacing w:line="360" w:lineRule="auto"/>
        <w:ind w:firstLine="709"/>
        <w:jc w:val="both"/>
        <w:rPr>
          <w:sz w:val="28"/>
        </w:rPr>
      </w:pPr>
      <w:r>
        <w:rPr>
          <w:sz w:val="28"/>
        </w:rPr>
        <w:t>- обыкновенные проценты с приближенным числом дней ссуды</w:t>
      </w:r>
    </w:p>
    <w:p w:rsidR="00EA4C76" w:rsidRPr="00EA4C76" w:rsidRDefault="00EA4C76" w:rsidP="00EA4C76">
      <w:pPr>
        <w:spacing w:line="360" w:lineRule="auto"/>
        <w:ind w:firstLine="709"/>
        <w:jc w:val="both"/>
        <w:rPr>
          <w:b/>
          <w:sz w:val="28"/>
        </w:rPr>
      </w:pPr>
      <w:r w:rsidRPr="00EA4C76">
        <w:rPr>
          <w:b/>
          <w:sz w:val="28"/>
        </w:rPr>
        <w:t>Решение</w:t>
      </w:r>
    </w:p>
    <w:p w:rsidR="00EA4C76" w:rsidRPr="007C7FCE" w:rsidRDefault="00EA4C76" w:rsidP="00EA4C76">
      <w:pPr>
        <w:spacing w:line="360" w:lineRule="auto"/>
        <w:ind w:firstLine="708"/>
        <w:jc w:val="both"/>
        <w:rPr>
          <w:sz w:val="28"/>
          <w:szCs w:val="28"/>
        </w:rPr>
      </w:pPr>
      <w:r w:rsidRPr="007C7FCE">
        <w:rPr>
          <w:sz w:val="28"/>
          <w:szCs w:val="28"/>
        </w:rPr>
        <w:t xml:space="preserve">Для вычисления </w:t>
      </w:r>
      <w:r>
        <w:rPr>
          <w:sz w:val="28"/>
          <w:szCs w:val="28"/>
        </w:rPr>
        <w:t xml:space="preserve">суммы процентов </w:t>
      </w:r>
      <w:r w:rsidRPr="007C7FCE">
        <w:rPr>
          <w:sz w:val="28"/>
          <w:szCs w:val="28"/>
        </w:rPr>
        <w:t>применим формулу:</w:t>
      </w:r>
    </w:p>
    <w:p w:rsidR="00EA4C76" w:rsidRPr="00F939B0" w:rsidRDefault="00D90C2F" w:rsidP="00EA4C76">
      <w:pPr>
        <w:spacing w:line="360" w:lineRule="auto"/>
        <w:jc w:val="center"/>
        <w:rPr>
          <w:sz w:val="28"/>
          <w:szCs w:val="28"/>
        </w:rPr>
      </w:pPr>
      <w:r w:rsidRPr="00F939B0">
        <w:rPr>
          <w:sz w:val="28"/>
          <w:szCs w:val="28"/>
        </w:rPr>
        <w:t xml:space="preserve">                                     </w:t>
      </w:r>
      <w:r w:rsidR="00B72EF3" w:rsidRPr="00567473">
        <w:rPr>
          <w:position w:val="-24"/>
          <w:sz w:val="28"/>
          <w:szCs w:val="28"/>
        </w:rPr>
        <w:object w:dxaOrig="1380"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9pt;height:30.75pt" o:ole="">
            <v:imagedata r:id="rId8" o:title=""/>
          </v:shape>
          <o:OLEObject Type="Embed" ProgID="Equation.3" ShapeID="_x0000_i1025" DrawAspect="Content" ObjectID="_1543753489" r:id="rId9"/>
        </w:object>
      </w:r>
      <w:r w:rsidR="00EA4C76" w:rsidRPr="00567473">
        <w:rPr>
          <w:sz w:val="28"/>
          <w:szCs w:val="28"/>
        </w:rPr>
        <w:t>,</w:t>
      </w:r>
      <w:r w:rsidRPr="00D90C2F">
        <w:rPr>
          <w:sz w:val="28"/>
          <w:szCs w:val="28"/>
        </w:rPr>
        <w:t xml:space="preserve">                  </w:t>
      </w:r>
      <w:r w:rsidRPr="00F939B0">
        <w:rPr>
          <w:sz w:val="28"/>
          <w:szCs w:val="28"/>
        </w:rPr>
        <w:t xml:space="preserve">                       (1)   </w:t>
      </w:r>
    </w:p>
    <w:p w:rsidR="00EA4C76" w:rsidRPr="007C7FCE" w:rsidRDefault="00EA4C76" w:rsidP="00B72EF3">
      <w:pPr>
        <w:spacing w:line="360" w:lineRule="auto"/>
        <w:ind w:firstLine="708"/>
        <w:jc w:val="both"/>
        <w:rPr>
          <w:sz w:val="28"/>
          <w:szCs w:val="28"/>
        </w:rPr>
      </w:pPr>
      <w:r w:rsidRPr="007C7FCE">
        <w:rPr>
          <w:color w:val="000000"/>
          <w:sz w:val="28"/>
          <w:szCs w:val="28"/>
        </w:rPr>
        <w:t xml:space="preserve">где </w:t>
      </w:r>
      <w:proofErr w:type="spellStart"/>
      <w:r>
        <w:rPr>
          <w:sz w:val="28"/>
          <w:szCs w:val="28"/>
          <w:lang w:val="en-US"/>
        </w:rPr>
        <w:t>i</w:t>
      </w:r>
      <w:proofErr w:type="spellEnd"/>
      <w:r w:rsidRPr="007C7FCE">
        <w:rPr>
          <w:sz w:val="28"/>
          <w:szCs w:val="28"/>
        </w:rPr>
        <w:t xml:space="preserve"> - процентная ставка (</w:t>
      </w:r>
      <w:proofErr w:type="spellStart"/>
      <w:r>
        <w:rPr>
          <w:sz w:val="28"/>
          <w:szCs w:val="28"/>
          <w:lang w:val="en-US"/>
        </w:rPr>
        <w:t>i</w:t>
      </w:r>
      <w:proofErr w:type="spellEnd"/>
      <w:r w:rsidRPr="007C7FCE">
        <w:rPr>
          <w:sz w:val="28"/>
          <w:szCs w:val="28"/>
        </w:rPr>
        <w:t xml:space="preserve"> =  </w:t>
      </w:r>
      <w:r w:rsidR="005F15A9" w:rsidRPr="005F15A9">
        <w:rPr>
          <w:sz w:val="28"/>
          <w:szCs w:val="28"/>
        </w:rPr>
        <w:t>25</w:t>
      </w:r>
      <w:r w:rsidRPr="007C7FCE">
        <w:rPr>
          <w:sz w:val="28"/>
          <w:szCs w:val="28"/>
        </w:rPr>
        <w:t>%)</w:t>
      </w:r>
    </w:p>
    <w:p w:rsidR="00EA4C76" w:rsidRPr="007C7FCE" w:rsidRDefault="00EA4C76" w:rsidP="00EA4C76">
      <w:pPr>
        <w:spacing w:line="360" w:lineRule="auto"/>
        <w:jc w:val="both"/>
        <w:rPr>
          <w:sz w:val="28"/>
          <w:szCs w:val="28"/>
        </w:rPr>
      </w:pPr>
      <w:r w:rsidRPr="007C7FCE">
        <w:rPr>
          <w:sz w:val="28"/>
          <w:szCs w:val="28"/>
        </w:rPr>
        <w:t xml:space="preserve">  </w:t>
      </w:r>
      <w:r>
        <w:rPr>
          <w:sz w:val="28"/>
          <w:szCs w:val="28"/>
        </w:rPr>
        <w:tab/>
      </w:r>
      <w:r w:rsidRPr="00404EF5">
        <w:rPr>
          <w:position w:val="-24"/>
        </w:rPr>
        <w:object w:dxaOrig="300" w:dyaOrig="620">
          <v:shape id="_x0000_i1026" type="#_x0000_t75" style="width:15pt;height:30.75pt" o:ole="">
            <v:imagedata r:id="rId10" o:title=""/>
          </v:shape>
          <o:OLEObject Type="Embed" ProgID="Equation.3" ShapeID="_x0000_i1026" DrawAspect="Content" ObjectID="_1543753490" r:id="rId11"/>
        </w:object>
      </w:r>
      <w:r w:rsidRPr="007C7FCE">
        <w:rPr>
          <w:sz w:val="28"/>
          <w:szCs w:val="28"/>
        </w:rPr>
        <w:t>– срок вложения;</w:t>
      </w:r>
    </w:p>
    <w:p w:rsidR="00EA4C76" w:rsidRPr="007C7FCE" w:rsidRDefault="00EA4C76" w:rsidP="00EA4C76">
      <w:pPr>
        <w:spacing w:line="360" w:lineRule="auto"/>
        <w:jc w:val="both"/>
        <w:rPr>
          <w:sz w:val="28"/>
          <w:szCs w:val="28"/>
        </w:rPr>
      </w:pPr>
      <w:r w:rsidRPr="007C7FCE">
        <w:rPr>
          <w:sz w:val="28"/>
          <w:szCs w:val="28"/>
        </w:rPr>
        <w:t xml:space="preserve">  </w:t>
      </w:r>
      <w:r>
        <w:rPr>
          <w:sz w:val="28"/>
          <w:szCs w:val="28"/>
        </w:rPr>
        <w:tab/>
      </w:r>
      <w:r w:rsidRPr="007C7FCE">
        <w:rPr>
          <w:i/>
          <w:sz w:val="28"/>
          <w:szCs w:val="28"/>
          <w:lang w:val="en-US"/>
        </w:rPr>
        <w:t>S</w:t>
      </w:r>
      <w:r w:rsidRPr="007C7FCE">
        <w:rPr>
          <w:sz w:val="28"/>
          <w:szCs w:val="28"/>
        </w:rPr>
        <w:t xml:space="preserve"> - </w:t>
      </w:r>
      <w:proofErr w:type="gramStart"/>
      <w:r w:rsidRPr="007C7FCE">
        <w:rPr>
          <w:sz w:val="28"/>
          <w:szCs w:val="28"/>
        </w:rPr>
        <w:t>начальная</w:t>
      </w:r>
      <w:proofErr w:type="gramEnd"/>
      <w:r w:rsidRPr="007C7FCE">
        <w:rPr>
          <w:sz w:val="28"/>
          <w:szCs w:val="28"/>
        </w:rPr>
        <w:t xml:space="preserve"> сумма</w:t>
      </w:r>
      <w:r>
        <w:rPr>
          <w:sz w:val="28"/>
          <w:szCs w:val="28"/>
        </w:rPr>
        <w:t xml:space="preserve"> (</w:t>
      </w:r>
      <w:r w:rsidRPr="007C7FCE">
        <w:rPr>
          <w:i/>
          <w:sz w:val="28"/>
          <w:szCs w:val="28"/>
          <w:lang w:val="en-US"/>
        </w:rPr>
        <w:t>S</w:t>
      </w:r>
      <w:r>
        <w:rPr>
          <w:sz w:val="28"/>
          <w:szCs w:val="28"/>
        </w:rPr>
        <w:t xml:space="preserve"> = </w:t>
      </w:r>
      <w:r w:rsidR="005F15A9" w:rsidRPr="005F15A9">
        <w:rPr>
          <w:sz w:val="28"/>
          <w:szCs w:val="28"/>
        </w:rPr>
        <w:t>375</w:t>
      </w:r>
      <w:r>
        <w:rPr>
          <w:sz w:val="28"/>
          <w:szCs w:val="28"/>
        </w:rPr>
        <w:t>000 руб.)</w:t>
      </w:r>
      <w:r w:rsidRPr="007C7FCE">
        <w:rPr>
          <w:sz w:val="28"/>
          <w:szCs w:val="28"/>
        </w:rPr>
        <w:t>;</w:t>
      </w:r>
    </w:p>
    <w:p w:rsidR="00EA4C76" w:rsidRDefault="00EA4C76" w:rsidP="00EA4C76">
      <w:pPr>
        <w:spacing w:line="360" w:lineRule="auto"/>
        <w:jc w:val="both"/>
        <w:rPr>
          <w:sz w:val="28"/>
          <w:szCs w:val="28"/>
        </w:rPr>
      </w:pPr>
      <w:r w:rsidRPr="007C7FCE">
        <w:rPr>
          <w:sz w:val="28"/>
          <w:szCs w:val="28"/>
        </w:rPr>
        <w:t xml:space="preserve">  </w:t>
      </w:r>
      <w:r>
        <w:rPr>
          <w:sz w:val="28"/>
          <w:szCs w:val="28"/>
        </w:rPr>
        <w:tab/>
      </w:r>
      <w:proofErr w:type="gramStart"/>
      <w:r>
        <w:rPr>
          <w:sz w:val="28"/>
          <w:szCs w:val="28"/>
          <w:lang w:val="en-US"/>
        </w:rPr>
        <w:t>I</w:t>
      </w:r>
      <w:r w:rsidRPr="00B72EF3">
        <w:rPr>
          <w:sz w:val="28"/>
          <w:szCs w:val="28"/>
        </w:rPr>
        <w:t xml:space="preserve"> </w:t>
      </w:r>
      <w:r w:rsidRPr="007C7FCE">
        <w:rPr>
          <w:sz w:val="28"/>
          <w:szCs w:val="28"/>
        </w:rPr>
        <w:t xml:space="preserve">– </w:t>
      </w:r>
      <w:r>
        <w:rPr>
          <w:sz w:val="28"/>
          <w:szCs w:val="28"/>
        </w:rPr>
        <w:t>проценты.</w:t>
      </w:r>
      <w:proofErr w:type="gramEnd"/>
    </w:p>
    <w:p w:rsidR="00B72EF3" w:rsidRDefault="00B72EF3" w:rsidP="00B72EF3">
      <w:pPr>
        <w:spacing w:line="360" w:lineRule="auto"/>
        <w:ind w:firstLine="708"/>
        <w:jc w:val="both"/>
        <w:rPr>
          <w:sz w:val="28"/>
          <w:szCs w:val="28"/>
        </w:rPr>
      </w:pPr>
      <w:r>
        <w:rPr>
          <w:sz w:val="28"/>
          <w:szCs w:val="28"/>
        </w:rPr>
        <w:t xml:space="preserve">а) при вычислении </w:t>
      </w:r>
      <w:r>
        <w:rPr>
          <w:sz w:val="28"/>
        </w:rPr>
        <w:t>точных процентов с точным числом дней ссуды</w:t>
      </w:r>
      <w:r w:rsidRPr="00B72EF3">
        <w:rPr>
          <w:sz w:val="28"/>
          <w:szCs w:val="28"/>
        </w:rPr>
        <w:t xml:space="preserve"> </w:t>
      </w:r>
      <w:r>
        <w:rPr>
          <w:sz w:val="28"/>
          <w:szCs w:val="28"/>
        </w:rPr>
        <w:t>продолжительность года</w:t>
      </w:r>
      <w:proofErr w:type="gramStart"/>
      <w:r>
        <w:rPr>
          <w:sz w:val="28"/>
          <w:szCs w:val="28"/>
        </w:rPr>
        <w:t xml:space="preserve"> К</w:t>
      </w:r>
      <w:proofErr w:type="gramEnd"/>
      <w:r w:rsidRPr="0023479D">
        <w:rPr>
          <w:sz w:val="28"/>
          <w:szCs w:val="28"/>
        </w:rPr>
        <w:t xml:space="preserve"> = 365 (366) дней, продолжительность каждого месяца - фактическая. </w:t>
      </w:r>
    </w:p>
    <w:p w:rsidR="00B72EF3" w:rsidRDefault="00B72EF3" w:rsidP="00B72EF3">
      <w:pPr>
        <w:spacing w:line="360" w:lineRule="auto"/>
        <w:jc w:val="both"/>
        <w:rPr>
          <w:sz w:val="28"/>
          <w:szCs w:val="28"/>
        </w:rPr>
      </w:pPr>
      <w:r>
        <w:rPr>
          <w:sz w:val="28"/>
          <w:szCs w:val="28"/>
        </w:rPr>
        <w:tab/>
        <w:t xml:space="preserve">Промежуток </w:t>
      </w:r>
      <w:r w:rsidR="005F15A9" w:rsidRPr="005F15A9">
        <w:rPr>
          <w:sz w:val="28"/>
          <w:szCs w:val="28"/>
        </w:rPr>
        <w:t>05</w:t>
      </w:r>
      <w:r>
        <w:rPr>
          <w:sz w:val="28"/>
          <w:szCs w:val="28"/>
        </w:rPr>
        <w:t xml:space="preserve"> </w:t>
      </w:r>
      <w:r w:rsidR="005F15A9">
        <w:rPr>
          <w:sz w:val="28"/>
          <w:szCs w:val="28"/>
        </w:rPr>
        <w:t>ноября</w:t>
      </w:r>
      <w:r>
        <w:rPr>
          <w:sz w:val="28"/>
          <w:szCs w:val="28"/>
        </w:rPr>
        <w:t xml:space="preserve"> – </w:t>
      </w:r>
      <w:r w:rsidR="005F15A9">
        <w:rPr>
          <w:sz w:val="28"/>
          <w:szCs w:val="28"/>
        </w:rPr>
        <w:t>20</w:t>
      </w:r>
      <w:r>
        <w:rPr>
          <w:sz w:val="28"/>
          <w:szCs w:val="28"/>
        </w:rPr>
        <w:t xml:space="preserve"> </w:t>
      </w:r>
      <w:r w:rsidR="005F15A9">
        <w:rPr>
          <w:sz w:val="28"/>
          <w:szCs w:val="28"/>
        </w:rPr>
        <w:t>дека</w:t>
      </w:r>
      <w:r>
        <w:rPr>
          <w:sz w:val="28"/>
          <w:szCs w:val="28"/>
        </w:rPr>
        <w:t>бря содержит 2</w:t>
      </w:r>
      <w:r w:rsidR="005F15A9">
        <w:rPr>
          <w:sz w:val="28"/>
          <w:szCs w:val="28"/>
        </w:rPr>
        <w:t>5</w:t>
      </w:r>
      <w:r>
        <w:rPr>
          <w:sz w:val="28"/>
          <w:szCs w:val="28"/>
        </w:rPr>
        <w:t>+2</w:t>
      </w:r>
      <w:r w:rsidR="005F15A9">
        <w:rPr>
          <w:sz w:val="28"/>
          <w:szCs w:val="28"/>
        </w:rPr>
        <w:t>0</w:t>
      </w:r>
      <w:r>
        <w:rPr>
          <w:sz w:val="28"/>
          <w:szCs w:val="28"/>
        </w:rPr>
        <w:t xml:space="preserve">=45 дней, т.е. </w:t>
      </w:r>
      <w:r w:rsidRPr="00B72EF3">
        <w:rPr>
          <w:position w:val="-24"/>
        </w:rPr>
        <w:object w:dxaOrig="940" w:dyaOrig="620">
          <v:shape id="_x0000_i1027" type="#_x0000_t75" style="width:47.25pt;height:30.75pt" o:ole="">
            <v:imagedata r:id="rId12" o:title=""/>
          </v:shape>
          <o:OLEObject Type="Embed" ProgID="Equation.3" ShapeID="_x0000_i1027" DrawAspect="Content" ObjectID="_1543753491" r:id="rId13"/>
        </w:object>
      </w:r>
    </w:p>
    <w:p w:rsidR="00B72EF3" w:rsidRDefault="00B72EF3" w:rsidP="00B72EF3">
      <w:pPr>
        <w:spacing w:line="360" w:lineRule="auto"/>
        <w:jc w:val="both"/>
        <w:rPr>
          <w:sz w:val="28"/>
          <w:szCs w:val="28"/>
        </w:rPr>
      </w:pPr>
      <w:r>
        <w:rPr>
          <w:sz w:val="28"/>
          <w:szCs w:val="28"/>
        </w:rPr>
        <w:lastRenderedPageBreak/>
        <w:tab/>
        <w:t xml:space="preserve">б) при вычислении </w:t>
      </w:r>
      <w:r>
        <w:rPr>
          <w:sz w:val="28"/>
        </w:rPr>
        <w:t xml:space="preserve">обыкновенных процентов с точным числом дней ссуды </w:t>
      </w:r>
      <w:r>
        <w:rPr>
          <w:sz w:val="28"/>
          <w:szCs w:val="28"/>
        </w:rPr>
        <w:t>продолжительность года</w:t>
      </w:r>
      <w:proofErr w:type="gramStart"/>
      <w:r>
        <w:rPr>
          <w:sz w:val="28"/>
          <w:szCs w:val="28"/>
        </w:rPr>
        <w:t xml:space="preserve"> К</w:t>
      </w:r>
      <w:proofErr w:type="gramEnd"/>
      <w:r w:rsidRPr="0023479D">
        <w:rPr>
          <w:sz w:val="28"/>
          <w:szCs w:val="28"/>
        </w:rPr>
        <w:t xml:space="preserve"> = 36</w:t>
      </w:r>
      <w:r>
        <w:rPr>
          <w:sz w:val="28"/>
          <w:szCs w:val="28"/>
        </w:rPr>
        <w:t>0</w:t>
      </w:r>
      <w:r w:rsidRPr="0023479D">
        <w:rPr>
          <w:sz w:val="28"/>
          <w:szCs w:val="28"/>
        </w:rPr>
        <w:t xml:space="preserve"> дней, продолжительность каждого месяца - фактическая.</w:t>
      </w:r>
    </w:p>
    <w:p w:rsidR="00B72EF3" w:rsidRDefault="00B72EF3" w:rsidP="00B72EF3">
      <w:pPr>
        <w:spacing w:line="360" w:lineRule="auto"/>
        <w:jc w:val="both"/>
        <w:rPr>
          <w:sz w:val="28"/>
          <w:szCs w:val="28"/>
        </w:rPr>
      </w:pPr>
      <w:r>
        <w:rPr>
          <w:sz w:val="28"/>
          <w:szCs w:val="28"/>
        </w:rPr>
        <w:tab/>
        <w:t xml:space="preserve">Промежуток </w:t>
      </w:r>
      <w:r w:rsidR="005F15A9" w:rsidRPr="005F15A9">
        <w:rPr>
          <w:sz w:val="28"/>
          <w:szCs w:val="28"/>
        </w:rPr>
        <w:t>05</w:t>
      </w:r>
      <w:r w:rsidR="005F15A9">
        <w:rPr>
          <w:sz w:val="28"/>
          <w:szCs w:val="28"/>
        </w:rPr>
        <w:t xml:space="preserve"> ноября – 20 декабря</w:t>
      </w:r>
      <w:r>
        <w:rPr>
          <w:sz w:val="28"/>
          <w:szCs w:val="28"/>
        </w:rPr>
        <w:t xml:space="preserve"> содержит 2</w:t>
      </w:r>
      <w:r w:rsidR="005F15A9">
        <w:rPr>
          <w:sz w:val="28"/>
          <w:szCs w:val="28"/>
        </w:rPr>
        <w:t>5</w:t>
      </w:r>
      <w:r>
        <w:rPr>
          <w:sz w:val="28"/>
          <w:szCs w:val="28"/>
        </w:rPr>
        <w:t>+2</w:t>
      </w:r>
      <w:r w:rsidR="005F15A9">
        <w:rPr>
          <w:sz w:val="28"/>
          <w:szCs w:val="28"/>
        </w:rPr>
        <w:t>0</w:t>
      </w:r>
      <w:r>
        <w:rPr>
          <w:sz w:val="28"/>
          <w:szCs w:val="28"/>
        </w:rPr>
        <w:t xml:space="preserve">=45 дней, т.е. </w:t>
      </w:r>
      <w:r w:rsidRPr="00B72EF3">
        <w:rPr>
          <w:position w:val="-24"/>
        </w:rPr>
        <w:object w:dxaOrig="940" w:dyaOrig="620">
          <v:shape id="_x0000_i1028" type="#_x0000_t75" style="width:47.25pt;height:30.75pt" o:ole="">
            <v:imagedata r:id="rId14" o:title=""/>
          </v:shape>
          <o:OLEObject Type="Embed" ProgID="Equation.3" ShapeID="_x0000_i1028" DrawAspect="Content" ObjectID="_1543753492" r:id="rId15"/>
        </w:object>
      </w:r>
    </w:p>
    <w:p w:rsidR="00B72EF3" w:rsidRDefault="00B72EF3" w:rsidP="00B72EF3">
      <w:pPr>
        <w:spacing w:line="360" w:lineRule="auto"/>
        <w:jc w:val="both"/>
        <w:rPr>
          <w:sz w:val="28"/>
          <w:szCs w:val="28"/>
        </w:rPr>
      </w:pPr>
      <w:r>
        <w:rPr>
          <w:sz w:val="28"/>
          <w:szCs w:val="28"/>
        </w:rPr>
        <w:tab/>
        <w:t xml:space="preserve">в) при вычислении </w:t>
      </w:r>
      <w:r>
        <w:rPr>
          <w:sz w:val="28"/>
        </w:rPr>
        <w:t xml:space="preserve">обыкновенных процентов с приближенным числом дней ссуды </w:t>
      </w:r>
      <w:r>
        <w:rPr>
          <w:sz w:val="28"/>
          <w:szCs w:val="28"/>
        </w:rPr>
        <w:t>продолжительность года</w:t>
      </w:r>
      <w:proofErr w:type="gramStart"/>
      <w:r>
        <w:rPr>
          <w:sz w:val="28"/>
          <w:szCs w:val="28"/>
        </w:rPr>
        <w:t xml:space="preserve"> К</w:t>
      </w:r>
      <w:proofErr w:type="gramEnd"/>
      <w:r w:rsidRPr="0023479D">
        <w:rPr>
          <w:sz w:val="28"/>
          <w:szCs w:val="28"/>
        </w:rPr>
        <w:t xml:space="preserve"> = 36</w:t>
      </w:r>
      <w:r>
        <w:rPr>
          <w:sz w:val="28"/>
          <w:szCs w:val="28"/>
        </w:rPr>
        <w:t>0</w:t>
      </w:r>
      <w:r w:rsidRPr="0023479D">
        <w:rPr>
          <w:sz w:val="28"/>
          <w:szCs w:val="28"/>
        </w:rPr>
        <w:t xml:space="preserve"> дней, продолжительность каждого месяца </w:t>
      </w:r>
      <w:r>
        <w:rPr>
          <w:sz w:val="28"/>
          <w:szCs w:val="28"/>
        </w:rPr>
        <w:t>–</w:t>
      </w:r>
      <w:r w:rsidRPr="0023479D">
        <w:rPr>
          <w:sz w:val="28"/>
          <w:szCs w:val="28"/>
        </w:rPr>
        <w:t xml:space="preserve"> </w:t>
      </w:r>
      <w:r>
        <w:rPr>
          <w:sz w:val="28"/>
          <w:szCs w:val="28"/>
        </w:rPr>
        <w:t>30 дней</w:t>
      </w:r>
      <w:r w:rsidRPr="0023479D">
        <w:rPr>
          <w:sz w:val="28"/>
          <w:szCs w:val="28"/>
        </w:rPr>
        <w:t>.</w:t>
      </w:r>
    </w:p>
    <w:p w:rsidR="00B72EF3" w:rsidRDefault="00B72EF3" w:rsidP="00B72EF3">
      <w:pPr>
        <w:spacing w:line="360" w:lineRule="auto"/>
        <w:jc w:val="both"/>
        <w:rPr>
          <w:sz w:val="28"/>
          <w:szCs w:val="28"/>
        </w:rPr>
      </w:pPr>
      <w:r>
        <w:rPr>
          <w:sz w:val="28"/>
          <w:szCs w:val="28"/>
        </w:rPr>
        <w:tab/>
        <w:t xml:space="preserve">Промежуток </w:t>
      </w:r>
      <w:r w:rsidR="005F15A9" w:rsidRPr="005F15A9">
        <w:rPr>
          <w:sz w:val="28"/>
          <w:szCs w:val="28"/>
        </w:rPr>
        <w:t>05</w:t>
      </w:r>
      <w:r w:rsidR="005F15A9">
        <w:rPr>
          <w:sz w:val="28"/>
          <w:szCs w:val="28"/>
        </w:rPr>
        <w:t xml:space="preserve"> ноября – 20 декабря </w:t>
      </w:r>
      <w:r>
        <w:rPr>
          <w:sz w:val="28"/>
          <w:szCs w:val="28"/>
        </w:rPr>
        <w:t xml:space="preserve">содержит </w:t>
      </w:r>
      <w:r w:rsidR="005F15A9">
        <w:rPr>
          <w:sz w:val="28"/>
          <w:szCs w:val="28"/>
        </w:rPr>
        <w:t>25</w:t>
      </w:r>
      <w:r>
        <w:rPr>
          <w:sz w:val="28"/>
          <w:szCs w:val="28"/>
        </w:rPr>
        <w:t>+2</w:t>
      </w:r>
      <w:r w:rsidR="005F15A9">
        <w:rPr>
          <w:sz w:val="28"/>
          <w:szCs w:val="28"/>
        </w:rPr>
        <w:t>0</w:t>
      </w:r>
      <w:r>
        <w:rPr>
          <w:sz w:val="28"/>
          <w:szCs w:val="28"/>
        </w:rPr>
        <w:t>=4</w:t>
      </w:r>
      <w:r w:rsidR="005F15A9">
        <w:rPr>
          <w:sz w:val="28"/>
          <w:szCs w:val="28"/>
        </w:rPr>
        <w:t>5</w:t>
      </w:r>
      <w:r>
        <w:rPr>
          <w:sz w:val="28"/>
          <w:szCs w:val="28"/>
        </w:rPr>
        <w:t xml:space="preserve"> дней, т.е. </w:t>
      </w:r>
      <w:r w:rsidR="003F636F" w:rsidRPr="00B72EF3">
        <w:rPr>
          <w:position w:val="-24"/>
        </w:rPr>
        <w:object w:dxaOrig="960" w:dyaOrig="620">
          <v:shape id="_x0000_i1029" type="#_x0000_t75" style="width:48pt;height:30.75pt" o:ole="">
            <v:imagedata r:id="rId16" o:title=""/>
          </v:shape>
          <o:OLEObject Type="Embed" ProgID="Equation.3" ShapeID="_x0000_i1029" DrawAspect="Content" ObjectID="_1543753493" r:id="rId17"/>
        </w:object>
      </w:r>
    </w:p>
    <w:p w:rsidR="00EA4C76" w:rsidRPr="008D78A0" w:rsidRDefault="00B72EF3" w:rsidP="00B72EF3">
      <w:pPr>
        <w:spacing w:line="360" w:lineRule="auto"/>
        <w:ind w:firstLine="708"/>
        <w:jc w:val="both"/>
        <w:rPr>
          <w:sz w:val="28"/>
          <w:szCs w:val="28"/>
        </w:rPr>
      </w:pPr>
      <w:r w:rsidRPr="00B72EF3">
        <w:rPr>
          <w:sz w:val="28"/>
          <w:szCs w:val="28"/>
        </w:rPr>
        <w:t xml:space="preserve">Для расчета используем программу </w:t>
      </w:r>
      <w:proofErr w:type="spellStart"/>
      <w:r w:rsidRPr="00B72EF3">
        <w:rPr>
          <w:sz w:val="28"/>
          <w:szCs w:val="28"/>
        </w:rPr>
        <w:t>Excel</w:t>
      </w:r>
      <w:proofErr w:type="spellEnd"/>
      <w:r w:rsidRPr="00B72EF3">
        <w:rPr>
          <w:sz w:val="28"/>
          <w:szCs w:val="28"/>
        </w:rPr>
        <w:t>:</w:t>
      </w:r>
    </w:p>
    <w:p w:rsidR="00B72EF3" w:rsidRDefault="003F636F" w:rsidP="003C00F6">
      <w:pPr>
        <w:jc w:val="center"/>
        <w:rPr>
          <w:sz w:val="28"/>
          <w:szCs w:val="28"/>
        </w:rPr>
      </w:pPr>
      <w:r>
        <w:rPr>
          <w:noProof/>
          <w:sz w:val="28"/>
          <w:szCs w:val="28"/>
        </w:rPr>
        <w:drawing>
          <wp:inline distT="0" distB="0" distL="0" distR="0">
            <wp:extent cx="5981700" cy="2400300"/>
            <wp:effectExtent l="19050" t="0" r="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8" cstate="print"/>
                    <a:srcRect t="27127" r="4044" b="34309"/>
                    <a:stretch>
                      <a:fillRect/>
                    </a:stretch>
                  </pic:blipFill>
                  <pic:spPr bwMode="auto">
                    <a:xfrm>
                      <a:off x="0" y="0"/>
                      <a:ext cx="5981700" cy="2400300"/>
                    </a:xfrm>
                    <a:prstGeom prst="rect">
                      <a:avLst/>
                    </a:prstGeom>
                    <a:noFill/>
                    <a:ln w="9525">
                      <a:noFill/>
                      <a:miter lim="800000"/>
                      <a:headEnd/>
                      <a:tailEnd/>
                    </a:ln>
                  </pic:spPr>
                </pic:pic>
              </a:graphicData>
            </a:graphic>
          </wp:inline>
        </w:drawing>
      </w:r>
    </w:p>
    <w:p w:rsidR="003C00F6" w:rsidRDefault="003F636F" w:rsidP="003C00F6">
      <w:pPr>
        <w:spacing w:line="360" w:lineRule="auto"/>
        <w:jc w:val="center"/>
        <w:rPr>
          <w:sz w:val="28"/>
          <w:szCs w:val="28"/>
        </w:rPr>
      </w:pPr>
      <w:r>
        <w:rPr>
          <w:noProof/>
          <w:sz w:val="28"/>
          <w:szCs w:val="28"/>
        </w:rPr>
        <w:drawing>
          <wp:inline distT="0" distB="0" distL="0" distR="0">
            <wp:extent cx="4220312" cy="1895475"/>
            <wp:effectExtent l="19050" t="0" r="8788"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9" cstate="print"/>
                    <a:srcRect t="28192" r="37325" b="23670"/>
                    <a:stretch>
                      <a:fillRect/>
                    </a:stretch>
                  </pic:blipFill>
                  <pic:spPr bwMode="auto">
                    <a:xfrm>
                      <a:off x="0" y="0"/>
                      <a:ext cx="4220312" cy="1895475"/>
                    </a:xfrm>
                    <a:prstGeom prst="rect">
                      <a:avLst/>
                    </a:prstGeom>
                    <a:noFill/>
                    <a:ln w="9525">
                      <a:noFill/>
                      <a:miter lim="800000"/>
                      <a:headEnd/>
                      <a:tailEnd/>
                    </a:ln>
                  </pic:spPr>
                </pic:pic>
              </a:graphicData>
            </a:graphic>
          </wp:inline>
        </w:drawing>
      </w:r>
    </w:p>
    <w:p w:rsidR="003C00F6" w:rsidRPr="003C00F6" w:rsidRDefault="003C00F6" w:rsidP="003C00F6">
      <w:pPr>
        <w:spacing w:line="360" w:lineRule="auto"/>
        <w:jc w:val="center"/>
        <w:rPr>
          <w:sz w:val="28"/>
          <w:szCs w:val="28"/>
        </w:rPr>
      </w:pPr>
      <w:r>
        <w:rPr>
          <w:sz w:val="28"/>
          <w:szCs w:val="28"/>
        </w:rPr>
        <w:t>Рисунок 1 – Решение задачи 1</w:t>
      </w:r>
    </w:p>
    <w:p w:rsidR="00EA4C76" w:rsidRDefault="00EA4C76" w:rsidP="003C00F6">
      <w:pPr>
        <w:spacing w:line="360" w:lineRule="auto"/>
        <w:ind w:firstLine="709"/>
        <w:jc w:val="both"/>
        <w:rPr>
          <w:sz w:val="28"/>
        </w:rPr>
      </w:pPr>
      <w:r w:rsidRPr="003C00F6">
        <w:rPr>
          <w:b/>
          <w:sz w:val="28"/>
        </w:rPr>
        <w:lastRenderedPageBreak/>
        <w:t>2.</w:t>
      </w:r>
      <w:r w:rsidRPr="003C00F6">
        <w:rPr>
          <w:b/>
          <w:sz w:val="28"/>
        </w:rPr>
        <w:tab/>
      </w:r>
      <w:r>
        <w:rPr>
          <w:sz w:val="28"/>
        </w:rPr>
        <w:t xml:space="preserve">Через </w:t>
      </w:r>
      <w:proofErr w:type="spellStart"/>
      <w:r>
        <w:rPr>
          <w:sz w:val="28"/>
        </w:rPr>
        <w:t>Тдн</w:t>
      </w:r>
      <w:proofErr w:type="spellEnd"/>
      <w:r>
        <w:rPr>
          <w:sz w:val="28"/>
        </w:rPr>
        <w:t xml:space="preserve"> дней после подписания договора должник уплатит S рублей. Кредит выдан под % </w:t>
      </w:r>
      <w:proofErr w:type="gramStart"/>
      <w:r>
        <w:rPr>
          <w:sz w:val="28"/>
        </w:rPr>
        <w:t>годовых</w:t>
      </w:r>
      <w:proofErr w:type="gramEnd"/>
      <w:r>
        <w:rPr>
          <w:sz w:val="28"/>
        </w:rPr>
        <w:t xml:space="preserve"> (проценты простые). Какова первоначальная сумма и дисконт?</w:t>
      </w:r>
    </w:p>
    <w:p w:rsidR="003C00F6" w:rsidRPr="003C00F6" w:rsidRDefault="003C00F6" w:rsidP="003C00F6">
      <w:pPr>
        <w:spacing w:line="360" w:lineRule="auto"/>
        <w:ind w:firstLine="709"/>
        <w:jc w:val="both"/>
        <w:rPr>
          <w:b/>
          <w:sz w:val="28"/>
        </w:rPr>
      </w:pPr>
      <w:r w:rsidRPr="003C00F6">
        <w:rPr>
          <w:b/>
          <w:sz w:val="28"/>
        </w:rPr>
        <w:t>Решение</w:t>
      </w:r>
    </w:p>
    <w:p w:rsidR="00B17643" w:rsidRDefault="00B17643" w:rsidP="00B17643">
      <w:pPr>
        <w:shd w:val="clear" w:color="auto" w:fill="FFFFFF"/>
        <w:autoSpaceDE w:val="0"/>
        <w:autoSpaceDN w:val="0"/>
        <w:adjustRightInd w:val="0"/>
        <w:spacing w:line="360" w:lineRule="auto"/>
        <w:ind w:firstLine="708"/>
        <w:jc w:val="both"/>
        <w:rPr>
          <w:color w:val="000000"/>
          <w:sz w:val="28"/>
          <w:szCs w:val="28"/>
        </w:rPr>
      </w:pPr>
      <w:r>
        <w:rPr>
          <w:color w:val="000000"/>
          <w:sz w:val="28"/>
          <w:szCs w:val="28"/>
        </w:rPr>
        <w:t>Первоначальная сумма кредита составит</w:t>
      </w:r>
    </w:p>
    <w:p w:rsidR="00B17643" w:rsidRPr="00F939B0" w:rsidRDefault="00D90C2F" w:rsidP="00B17643">
      <w:pPr>
        <w:shd w:val="clear" w:color="auto" w:fill="FFFFFF"/>
        <w:autoSpaceDE w:val="0"/>
        <w:autoSpaceDN w:val="0"/>
        <w:adjustRightInd w:val="0"/>
        <w:spacing w:line="360" w:lineRule="auto"/>
        <w:jc w:val="center"/>
        <w:rPr>
          <w:color w:val="000000"/>
          <w:sz w:val="28"/>
          <w:szCs w:val="28"/>
        </w:rPr>
      </w:pPr>
      <w:r w:rsidRPr="00F939B0">
        <w:rPr>
          <w:color w:val="000000"/>
          <w:sz w:val="28"/>
          <w:szCs w:val="28"/>
        </w:rPr>
        <w:t xml:space="preserve">                               </w:t>
      </w:r>
      <w:proofErr w:type="gramStart"/>
      <w:r w:rsidR="00B17643">
        <w:rPr>
          <w:color w:val="000000"/>
          <w:sz w:val="28"/>
          <w:szCs w:val="28"/>
        </w:rPr>
        <w:t>Р</w:t>
      </w:r>
      <w:proofErr w:type="gramEnd"/>
      <w:r w:rsidR="00B17643">
        <w:rPr>
          <w:color w:val="000000"/>
          <w:sz w:val="28"/>
          <w:szCs w:val="28"/>
        </w:rPr>
        <w:t xml:space="preserve"> = </w:t>
      </w:r>
      <w:r w:rsidR="009B1FF9" w:rsidRPr="009B1FF9">
        <w:rPr>
          <w:color w:val="000000"/>
          <w:position w:val="-58"/>
          <w:sz w:val="28"/>
          <w:szCs w:val="28"/>
        </w:rPr>
        <w:object w:dxaOrig="1020" w:dyaOrig="960">
          <v:shape id="_x0000_i1030" type="#_x0000_t75" style="width:51pt;height:48pt" o:ole="">
            <v:imagedata r:id="rId20" o:title=""/>
          </v:shape>
          <o:OLEObject Type="Embed" ProgID="Equation.3" ShapeID="_x0000_i1030" DrawAspect="Content" ObjectID="_1543753494" r:id="rId21"/>
        </w:object>
      </w:r>
      <w:r w:rsidRPr="00F939B0">
        <w:rPr>
          <w:color w:val="000000"/>
          <w:sz w:val="28"/>
          <w:szCs w:val="28"/>
        </w:rPr>
        <w:t xml:space="preserve">                                        (2)                       </w:t>
      </w:r>
    </w:p>
    <w:p w:rsidR="00B17643" w:rsidRPr="00EE374B" w:rsidRDefault="00B17643" w:rsidP="00B17643">
      <w:pPr>
        <w:shd w:val="clear" w:color="auto" w:fill="FFFFFF"/>
        <w:autoSpaceDE w:val="0"/>
        <w:autoSpaceDN w:val="0"/>
        <w:adjustRightInd w:val="0"/>
        <w:spacing w:line="360" w:lineRule="auto"/>
        <w:ind w:firstLine="708"/>
        <w:jc w:val="both"/>
        <w:rPr>
          <w:color w:val="000000"/>
          <w:sz w:val="28"/>
          <w:szCs w:val="28"/>
        </w:rPr>
      </w:pPr>
      <w:r w:rsidRPr="00EE374B">
        <w:rPr>
          <w:color w:val="000000"/>
          <w:sz w:val="28"/>
          <w:szCs w:val="28"/>
        </w:rPr>
        <w:t xml:space="preserve">Дисконт равен </w:t>
      </w:r>
      <w:r w:rsidRPr="00EE374B">
        <w:rPr>
          <w:color w:val="000000"/>
          <w:sz w:val="28"/>
          <w:szCs w:val="28"/>
          <w:lang w:val="en-US"/>
        </w:rPr>
        <w:t>D</w:t>
      </w:r>
      <w:r w:rsidRPr="00EE374B">
        <w:rPr>
          <w:color w:val="000000"/>
          <w:sz w:val="28"/>
          <w:szCs w:val="28"/>
        </w:rPr>
        <w:t xml:space="preserve"> = </w:t>
      </w:r>
      <w:r>
        <w:rPr>
          <w:color w:val="000000"/>
          <w:sz w:val="28"/>
          <w:szCs w:val="28"/>
          <w:lang w:val="en-US"/>
        </w:rPr>
        <w:t>S</w:t>
      </w:r>
      <w:r>
        <w:rPr>
          <w:color w:val="000000"/>
          <w:sz w:val="28"/>
          <w:szCs w:val="28"/>
        </w:rPr>
        <w:t>-Р</w:t>
      </w:r>
      <w:r w:rsidRPr="00EE374B">
        <w:rPr>
          <w:color w:val="000000"/>
          <w:sz w:val="28"/>
          <w:szCs w:val="28"/>
        </w:rPr>
        <w:t>, где</w:t>
      </w:r>
    </w:p>
    <w:p w:rsidR="00B17643" w:rsidRPr="00EE374B" w:rsidRDefault="00B17643" w:rsidP="00B17643">
      <w:pPr>
        <w:shd w:val="clear" w:color="auto" w:fill="FFFFFF"/>
        <w:autoSpaceDE w:val="0"/>
        <w:autoSpaceDN w:val="0"/>
        <w:adjustRightInd w:val="0"/>
        <w:spacing w:line="360" w:lineRule="auto"/>
        <w:ind w:firstLine="708"/>
        <w:jc w:val="both"/>
        <w:rPr>
          <w:color w:val="000000"/>
          <w:sz w:val="28"/>
          <w:szCs w:val="28"/>
        </w:rPr>
      </w:pPr>
      <w:r w:rsidRPr="00EE374B">
        <w:rPr>
          <w:color w:val="000000"/>
          <w:sz w:val="28"/>
          <w:szCs w:val="28"/>
          <w:lang w:val="en-US"/>
        </w:rPr>
        <w:t>P</w:t>
      </w:r>
      <w:r w:rsidRPr="00EE374B">
        <w:rPr>
          <w:color w:val="000000"/>
          <w:sz w:val="28"/>
          <w:szCs w:val="28"/>
        </w:rPr>
        <w:t xml:space="preserve"> – </w:t>
      </w:r>
      <w:proofErr w:type="gramStart"/>
      <w:r>
        <w:rPr>
          <w:color w:val="000000"/>
          <w:sz w:val="28"/>
          <w:szCs w:val="28"/>
        </w:rPr>
        <w:t>первоначальная</w:t>
      </w:r>
      <w:proofErr w:type="gramEnd"/>
      <w:r w:rsidRPr="00EE374B">
        <w:rPr>
          <w:color w:val="000000"/>
          <w:sz w:val="28"/>
          <w:szCs w:val="28"/>
        </w:rPr>
        <w:t xml:space="preserve"> сумма </w:t>
      </w:r>
      <w:r>
        <w:rPr>
          <w:color w:val="000000"/>
          <w:sz w:val="28"/>
          <w:szCs w:val="28"/>
        </w:rPr>
        <w:t>кредита</w:t>
      </w:r>
      <w:r w:rsidRPr="00EE374B">
        <w:rPr>
          <w:color w:val="000000"/>
          <w:sz w:val="28"/>
          <w:szCs w:val="28"/>
        </w:rPr>
        <w:t>;</w:t>
      </w:r>
    </w:p>
    <w:p w:rsidR="00B17643" w:rsidRPr="00EE374B" w:rsidRDefault="00B17643" w:rsidP="00B17643">
      <w:pPr>
        <w:shd w:val="clear" w:color="auto" w:fill="FFFFFF"/>
        <w:autoSpaceDE w:val="0"/>
        <w:autoSpaceDN w:val="0"/>
        <w:adjustRightInd w:val="0"/>
        <w:spacing w:line="360" w:lineRule="auto"/>
        <w:ind w:firstLine="708"/>
        <w:jc w:val="both"/>
        <w:rPr>
          <w:color w:val="000000"/>
          <w:sz w:val="28"/>
          <w:szCs w:val="28"/>
        </w:rPr>
      </w:pPr>
      <w:r>
        <w:rPr>
          <w:color w:val="000000"/>
          <w:sz w:val="28"/>
          <w:szCs w:val="28"/>
          <w:lang w:val="en-US"/>
        </w:rPr>
        <w:t>S</w:t>
      </w:r>
      <w:r w:rsidRPr="00EE374B">
        <w:rPr>
          <w:color w:val="000000"/>
          <w:sz w:val="28"/>
          <w:szCs w:val="28"/>
        </w:rPr>
        <w:t xml:space="preserve"> </w:t>
      </w:r>
      <w:r>
        <w:rPr>
          <w:color w:val="000000"/>
          <w:sz w:val="28"/>
          <w:szCs w:val="28"/>
        </w:rPr>
        <w:t xml:space="preserve">– </w:t>
      </w:r>
      <w:proofErr w:type="gramStart"/>
      <w:r>
        <w:rPr>
          <w:color w:val="000000"/>
          <w:sz w:val="28"/>
          <w:szCs w:val="28"/>
        </w:rPr>
        <w:t>сумма</w:t>
      </w:r>
      <w:proofErr w:type="gramEnd"/>
      <w:r>
        <w:rPr>
          <w:color w:val="000000"/>
          <w:sz w:val="28"/>
          <w:szCs w:val="28"/>
        </w:rPr>
        <w:t>, которую заплатит должник (</w:t>
      </w:r>
      <w:r>
        <w:rPr>
          <w:color w:val="000000"/>
          <w:sz w:val="28"/>
          <w:szCs w:val="28"/>
          <w:lang w:val="en-US"/>
        </w:rPr>
        <w:t>S</w:t>
      </w:r>
      <w:r>
        <w:rPr>
          <w:color w:val="000000"/>
          <w:sz w:val="28"/>
          <w:szCs w:val="28"/>
        </w:rPr>
        <w:t>=</w:t>
      </w:r>
      <w:r w:rsidR="00DD3B85">
        <w:rPr>
          <w:color w:val="000000"/>
          <w:sz w:val="28"/>
          <w:szCs w:val="28"/>
        </w:rPr>
        <w:t>375</w:t>
      </w:r>
      <w:r>
        <w:rPr>
          <w:color w:val="000000"/>
          <w:sz w:val="28"/>
          <w:szCs w:val="28"/>
        </w:rPr>
        <w:t>000</w:t>
      </w:r>
      <w:r w:rsidR="00CF1572">
        <w:rPr>
          <w:color w:val="000000"/>
          <w:sz w:val="28"/>
          <w:szCs w:val="28"/>
        </w:rPr>
        <w:t xml:space="preserve"> руб.</w:t>
      </w:r>
      <w:r>
        <w:rPr>
          <w:color w:val="000000"/>
          <w:sz w:val="28"/>
          <w:szCs w:val="28"/>
        </w:rPr>
        <w:t>);</w:t>
      </w:r>
    </w:p>
    <w:p w:rsidR="00B17643" w:rsidRDefault="009B1FF9" w:rsidP="00B17643">
      <w:pPr>
        <w:shd w:val="clear" w:color="auto" w:fill="FFFFFF"/>
        <w:autoSpaceDE w:val="0"/>
        <w:autoSpaceDN w:val="0"/>
        <w:adjustRightInd w:val="0"/>
        <w:spacing w:line="360" w:lineRule="auto"/>
        <w:ind w:firstLine="708"/>
        <w:jc w:val="both"/>
        <w:rPr>
          <w:color w:val="000000"/>
          <w:sz w:val="28"/>
          <w:szCs w:val="28"/>
        </w:rPr>
      </w:pPr>
      <w:proofErr w:type="spellStart"/>
      <w:r>
        <w:rPr>
          <w:color w:val="000000"/>
          <w:sz w:val="28"/>
          <w:szCs w:val="28"/>
          <w:lang w:val="en-US"/>
        </w:rPr>
        <w:t>i</w:t>
      </w:r>
      <w:proofErr w:type="spellEnd"/>
      <w:r w:rsidR="00B17643" w:rsidRPr="00EE374B">
        <w:rPr>
          <w:color w:val="000000"/>
          <w:sz w:val="28"/>
          <w:szCs w:val="28"/>
        </w:rPr>
        <w:t xml:space="preserve"> – </w:t>
      </w:r>
      <w:proofErr w:type="gramStart"/>
      <w:r>
        <w:rPr>
          <w:color w:val="000000"/>
          <w:sz w:val="28"/>
          <w:szCs w:val="28"/>
        </w:rPr>
        <w:t>простая</w:t>
      </w:r>
      <w:proofErr w:type="gramEnd"/>
      <w:r w:rsidR="00B17643" w:rsidRPr="00EE374B">
        <w:rPr>
          <w:color w:val="000000"/>
          <w:sz w:val="28"/>
          <w:szCs w:val="28"/>
        </w:rPr>
        <w:t xml:space="preserve"> ставка</w:t>
      </w:r>
      <w:r w:rsidR="00B17643">
        <w:rPr>
          <w:color w:val="000000"/>
          <w:sz w:val="28"/>
          <w:szCs w:val="28"/>
        </w:rPr>
        <w:t xml:space="preserve"> (</w:t>
      </w:r>
      <w:proofErr w:type="spellStart"/>
      <w:r>
        <w:rPr>
          <w:color w:val="000000"/>
          <w:sz w:val="28"/>
          <w:szCs w:val="28"/>
          <w:lang w:val="en-US"/>
        </w:rPr>
        <w:t>i</w:t>
      </w:r>
      <w:proofErr w:type="spellEnd"/>
      <w:r w:rsidR="00B17643" w:rsidRPr="00EE374B">
        <w:rPr>
          <w:color w:val="000000"/>
          <w:sz w:val="28"/>
          <w:szCs w:val="28"/>
        </w:rPr>
        <w:t xml:space="preserve"> = </w:t>
      </w:r>
      <w:r w:rsidR="00B17643">
        <w:rPr>
          <w:color w:val="000000"/>
          <w:sz w:val="28"/>
          <w:szCs w:val="28"/>
        </w:rPr>
        <w:t>0,</w:t>
      </w:r>
      <w:r w:rsidR="00DD3B85">
        <w:rPr>
          <w:color w:val="000000"/>
          <w:sz w:val="28"/>
          <w:szCs w:val="28"/>
        </w:rPr>
        <w:t>25</w:t>
      </w:r>
      <w:r w:rsidR="00B17643">
        <w:rPr>
          <w:color w:val="000000"/>
          <w:sz w:val="28"/>
          <w:szCs w:val="28"/>
        </w:rPr>
        <w:t>)</w:t>
      </w:r>
      <w:r w:rsidR="00B17643" w:rsidRPr="00EE374B">
        <w:rPr>
          <w:color w:val="000000"/>
          <w:sz w:val="28"/>
          <w:szCs w:val="28"/>
        </w:rPr>
        <w:t xml:space="preserve">; </w:t>
      </w:r>
    </w:p>
    <w:p w:rsidR="00B17643" w:rsidRDefault="00020B0D" w:rsidP="00B17643">
      <w:pPr>
        <w:shd w:val="clear" w:color="auto" w:fill="FFFFFF"/>
        <w:autoSpaceDE w:val="0"/>
        <w:autoSpaceDN w:val="0"/>
        <w:adjustRightInd w:val="0"/>
        <w:spacing w:line="360" w:lineRule="auto"/>
        <w:ind w:firstLine="708"/>
        <w:jc w:val="both"/>
        <w:rPr>
          <w:color w:val="000000"/>
          <w:sz w:val="28"/>
          <w:szCs w:val="28"/>
        </w:rPr>
      </w:pPr>
      <w:proofErr w:type="spellStart"/>
      <w:r>
        <w:rPr>
          <w:color w:val="000000"/>
          <w:sz w:val="28"/>
          <w:szCs w:val="28"/>
        </w:rPr>
        <w:t>Тдн</w:t>
      </w:r>
      <w:proofErr w:type="spellEnd"/>
      <w:r w:rsidR="00B17643" w:rsidRPr="00EE374B">
        <w:rPr>
          <w:color w:val="000000"/>
          <w:sz w:val="28"/>
          <w:szCs w:val="28"/>
        </w:rPr>
        <w:t xml:space="preserve"> – </w:t>
      </w:r>
      <w:r>
        <w:rPr>
          <w:color w:val="000000"/>
          <w:sz w:val="28"/>
          <w:szCs w:val="28"/>
        </w:rPr>
        <w:t>число дней кредита (</w:t>
      </w:r>
      <w:proofErr w:type="spellStart"/>
      <w:r>
        <w:rPr>
          <w:color w:val="000000"/>
          <w:sz w:val="28"/>
          <w:szCs w:val="28"/>
        </w:rPr>
        <w:t>Тдн</w:t>
      </w:r>
      <w:proofErr w:type="spellEnd"/>
      <w:r>
        <w:rPr>
          <w:color w:val="000000"/>
          <w:sz w:val="28"/>
          <w:szCs w:val="28"/>
        </w:rPr>
        <w:t xml:space="preserve"> = </w:t>
      </w:r>
      <w:r w:rsidR="00DD3B85">
        <w:rPr>
          <w:color w:val="000000"/>
          <w:sz w:val="28"/>
          <w:szCs w:val="28"/>
        </w:rPr>
        <w:t>13</w:t>
      </w:r>
      <w:r>
        <w:rPr>
          <w:color w:val="000000"/>
          <w:sz w:val="28"/>
          <w:szCs w:val="28"/>
        </w:rPr>
        <w:t>);</w:t>
      </w:r>
    </w:p>
    <w:p w:rsidR="00020B0D" w:rsidRDefault="00020B0D" w:rsidP="00B17643">
      <w:pPr>
        <w:shd w:val="clear" w:color="auto" w:fill="FFFFFF"/>
        <w:autoSpaceDE w:val="0"/>
        <w:autoSpaceDN w:val="0"/>
        <w:adjustRightInd w:val="0"/>
        <w:spacing w:line="360" w:lineRule="auto"/>
        <w:ind w:firstLine="708"/>
        <w:jc w:val="both"/>
        <w:rPr>
          <w:color w:val="000000"/>
          <w:sz w:val="28"/>
          <w:szCs w:val="28"/>
        </w:rPr>
      </w:pPr>
      <w:proofErr w:type="gramStart"/>
      <w:r>
        <w:rPr>
          <w:color w:val="000000"/>
          <w:sz w:val="28"/>
          <w:szCs w:val="28"/>
        </w:rPr>
        <w:t>К</w:t>
      </w:r>
      <w:proofErr w:type="gramEnd"/>
      <w:r>
        <w:rPr>
          <w:color w:val="000000"/>
          <w:sz w:val="28"/>
          <w:szCs w:val="28"/>
        </w:rPr>
        <w:t xml:space="preserve"> – продолжительность года (К=360)</w:t>
      </w:r>
    </w:p>
    <w:p w:rsidR="00020B0D" w:rsidRPr="00020B0D" w:rsidRDefault="00020B0D" w:rsidP="00020B0D">
      <w:pPr>
        <w:spacing w:line="360" w:lineRule="auto"/>
        <w:ind w:firstLine="708"/>
        <w:jc w:val="both"/>
        <w:rPr>
          <w:sz w:val="28"/>
          <w:szCs w:val="28"/>
        </w:rPr>
      </w:pPr>
      <w:r w:rsidRPr="00B72EF3">
        <w:rPr>
          <w:sz w:val="28"/>
          <w:szCs w:val="28"/>
        </w:rPr>
        <w:t xml:space="preserve">Для расчета используем программу </w:t>
      </w:r>
      <w:proofErr w:type="spellStart"/>
      <w:r w:rsidRPr="00B72EF3">
        <w:rPr>
          <w:sz w:val="28"/>
          <w:szCs w:val="28"/>
        </w:rPr>
        <w:t>Excel</w:t>
      </w:r>
      <w:proofErr w:type="spellEnd"/>
      <w:r w:rsidRPr="00B72EF3">
        <w:rPr>
          <w:sz w:val="28"/>
          <w:szCs w:val="28"/>
        </w:rPr>
        <w:t>:</w:t>
      </w:r>
    </w:p>
    <w:p w:rsidR="003C00F6" w:rsidRDefault="00DD3B85" w:rsidP="00DD3B85">
      <w:pPr>
        <w:jc w:val="center"/>
        <w:rPr>
          <w:sz w:val="28"/>
        </w:rPr>
      </w:pPr>
      <w:r>
        <w:rPr>
          <w:noProof/>
          <w:sz w:val="28"/>
        </w:rPr>
        <w:drawing>
          <wp:inline distT="0" distB="0" distL="0" distR="0">
            <wp:extent cx="5329238" cy="1800225"/>
            <wp:effectExtent l="19050" t="0" r="4762"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2" cstate="print"/>
                    <a:srcRect t="48404" r="41991" b="18085"/>
                    <a:stretch>
                      <a:fillRect/>
                    </a:stretch>
                  </pic:blipFill>
                  <pic:spPr bwMode="auto">
                    <a:xfrm>
                      <a:off x="0" y="0"/>
                      <a:ext cx="5329238" cy="1800225"/>
                    </a:xfrm>
                    <a:prstGeom prst="rect">
                      <a:avLst/>
                    </a:prstGeom>
                    <a:noFill/>
                    <a:ln w="9525">
                      <a:noFill/>
                      <a:miter lim="800000"/>
                      <a:headEnd/>
                      <a:tailEnd/>
                    </a:ln>
                  </pic:spPr>
                </pic:pic>
              </a:graphicData>
            </a:graphic>
          </wp:inline>
        </w:drawing>
      </w:r>
    </w:p>
    <w:p w:rsidR="00020B0D" w:rsidRDefault="00DD3B85" w:rsidP="00CF1572">
      <w:pPr>
        <w:spacing w:line="360" w:lineRule="auto"/>
        <w:jc w:val="center"/>
        <w:rPr>
          <w:sz w:val="28"/>
        </w:rPr>
      </w:pPr>
      <w:r>
        <w:rPr>
          <w:noProof/>
          <w:sz w:val="28"/>
        </w:rPr>
        <w:drawing>
          <wp:inline distT="0" distB="0" distL="0" distR="0">
            <wp:extent cx="3510000" cy="2286000"/>
            <wp:effectExtent l="19050" t="0" r="0"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23" cstate="print"/>
                    <a:srcRect t="47606" r="69673" b="18617"/>
                    <a:stretch>
                      <a:fillRect/>
                    </a:stretch>
                  </pic:blipFill>
                  <pic:spPr bwMode="auto">
                    <a:xfrm>
                      <a:off x="0" y="0"/>
                      <a:ext cx="3510000" cy="2286000"/>
                    </a:xfrm>
                    <a:prstGeom prst="rect">
                      <a:avLst/>
                    </a:prstGeom>
                    <a:noFill/>
                    <a:ln w="9525">
                      <a:noFill/>
                      <a:miter lim="800000"/>
                      <a:headEnd/>
                      <a:tailEnd/>
                    </a:ln>
                  </pic:spPr>
                </pic:pic>
              </a:graphicData>
            </a:graphic>
          </wp:inline>
        </w:drawing>
      </w:r>
    </w:p>
    <w:p w:rsidR="003C56D4" w:rsidRDefault="003C56D4" w:rsidP="003C56D4">
      <w:pPr>
        <w:jc w:val="center"/>
        <w:rPr>
          <w:sz w:val="28"/>
        </w:rPr>
      </w:pPr>
      <w:r>
        <w:rPr>
          <w:sz w:val="28"/>
        </w:rPr>
        <w:t>Рисунок 2 – Решение задачи 2</w:t>
      </w:r>
    </w:p>
    <w:p w:rsidR="003C00F6" w:rsidRDefault="003C00F6" w:rsidP="00EA4C76">
      <w:pPr>
        <w:ind w:firstLine="709"/>
        <w:jc w:val="both"/>
        <w:rPr>
          <w:sz w:val="28"/>
        </w:rPr>
      </w:pPr>
    </w:p>
    <w:p w:rsidR="00EA4C76" w:rsidRDefault="00EA4C76" w:rsidP="003C56D4">
      <w:pPr>
        <w:spacing w:line="360" w:lineRule="auto"/>
        <w:ind w:firstLine="709"/>
        <w:jc w:val="both"/>
        <w:rPr>
          <w:sz w:val="28"/>
        </w:rPr>
      </w:pPr>
      <w:r w:rsidRPr="003C56D4">
        <w:rPr>
          <w:b/>
          <w:sz w:val="28"/>
        </w:rPr>
        <w:lastRenderedPageBreak/>
        <w:t>3.</w:t>
      </w:r>
      <w:r>
        <w:rPr>
          <w:sz w:val="28"/>
        </w:rPr>
        <w:tab/>
        <w:t xml:space="preserve">Через </w:t>
      </w:r>
      <w:proofErr w:type="spellStart"/>
      <w:r>
        <w:rPr>
          <w:sz w:val="28"/>
        </w:rPr>
        <w:t>Тдн</w:t>
      </w:r>
      <w:proofErr w:type="spellEnd"/>
      <w:r>
        <w:rPr>
          <w:sz w:val="28"/>
        </w:rPr>
        <w:t xml:space="preserve"> дней предприятие должно получить по векселю S </w:t>
      </w:r>
      <w:r w:rsidR="00B162ED">
        <w:rPr>
          <w:sz w:val="28"/>
        </w:rPr>
        <w:t>руб.</w:t>
      </w:r>
      <w:r>
        <w:rPr>
          <w:sz w:val="28"/>
        </w:rPr>
        <w:t xml:space="preserve"> Банк приобрел этот вексель с дисконтом. Банк учел вексель по учетной ставке </w:t>
      </w:r>
      <w:proofErr w:type="spellStart"/>
      <w:r>
        <w:rPr>
          <w:sz w:val="28"/>
        </w:rPr>
        <w:t>i%</w:t>
      </w:r>
      <w:proofErr w:type="spellEnd"/>
      <w:r>
        <w:rPr>
          <w:sz w:val="28"/>
        </w:rPr>
        <w:t xml:space="preserve"> </w:t>
      </w:r>
      <w:proofErr w:type="gramStart"/>
      <w:r>
        <w:rPr>
          <w:sz w:val="28"/>
        </w:rPr>
        <w:t>годовых</w:t>
      </w:r>
      <w:proofErr w:type="gramEnd"/>
      <w:r>
        <w:rPr>
          <w:sz w:val="28"/>
        </w:rPr>
        <w:t xml:space="preserve"> (год равен 360 дням). Определить полученную предприятием сумму и дисконт.</w:t>
      </w:r>
    </w:p>
    <w:p w:rsidR="003C56D4" w:rsidRPr="003C56D4" w:rsidRDefault="003C56D4" w:rsidP="003C56D4">
      <w:pPr>
        <w:spacing w:line="360" w:lineRule="auto"/>
        <w:ind w:firstLine="709"/>
        <w:jc w:val="both"/>
        <w:rPr>
          <w:b/>
          <w:sz w:val="28"/>
        </w:rPr>
      </w:pPr>
      <w:r w:rsidRPr="003C56D4">
        <w:rPr>
          <w:b/>
          <w:sz w:val="28"/>
        </w:rPr>
        <w:t>Решение</w:t>
      </w:r>
    </w:p>
    <w:p w:rsidR="00B162ED" w:rsidRDefault="00B162ED" w:rsidP="00B162ED">
      <w:pPr>
        <w:shd w:val="clear" w:color="auto" w:fill="FFFFFF"/>
        <w:autoSpaceDE w:val="0"/>
        <w:autoSpaceDN w:val="0"/>
        <w:adjustRightInd w:val="0"/>
        <w:spacing w:line="360" w:lineRule="auto"/>
        <w:ind w:firstLine="708"/>
        <w:jc w:val="both"/>
        <w:rPr>
          <w:color w:val="000000"/>
          <w:sz w:val="28"/>
          <w:szCs w:val="28"/>
        </w:rPr>
      </w:pPr>
      <w:r>
        <w:rPr>
          <w:sz w:val="28"/>
        </w:rPr>
        <w:t>Полученная предприятием сумма</w:t>
      </w:r>
      <w:r>
        <w:rPr>
          <w:color w:val="000000"/>
          <w:sz w:val="28"/>
          <w:szCs w:val="28"/>
        </w:rPr>
        <w:t xml:space="preserve"> составит</w:t>
      </w:r>
    </w:p>
    <w:p w:rsidR="00B162ED" w:rsidRPr="00F939B0" w:rsidRDefault="00D90C2F" w:rsidP="00B162ED">
      <w:pPr>
        <w:shd w:val="clear" w:color="auto" w:fill="FFFFFF"/>
        <w:autoSpaceDE w:val="0"/>
        <w:autoSpaceDN w:val="0"/>
        <w:adjustRightInd w:val="0"/>
        <w:spacing w:line="360" w:lineRule="auto"/>
        <w:jc w:val="center"/>
        <w:rPr>
          <w:color w:val="000000"/>
          <w:sz w:val="28"/>
          <w:szCs w:val="28"/>
        </w:rPr>
      </w:pPr>
      <w:r w:rsidRPr="00F939B0">
        <w:rPr>
          <w:color w:val="000000"/>
          <w:sz w:val="28"/>
          <w:szCs w:val="28"/>
        </w:rPr>
        <w:t xml:space="preserve">                                                 </w:t>
      </w:r>
      <w:proofErr w:type="gramStart"/>
      <w:r w:rsidR="00B162ED">
        <w:rPr>
          <w:color w:val="000000"/>
          <w:sz w:val="28"/>
          <w:szCs w:val="28"/>
        </w:rPr>
        <w:t>Р</w:t>
      </w:r>
      <w:proofErr w:type="gramEnd"/>
      <w:r w:rsidR="00B162ED">
        <w:rPr>
          <w:color w:val="000000"/>
          <w:sz w:val="28"/>
          <w:szCs w:val="28"/>
        </w:rPr>
        <w:t xml:space="preserve"> = </w:t>
      </w:r>
      <w:r w:rsidR="009B1FF9" w:rsidRPr="00B162ED">
        <w:rPr>
          <w:color w:val="000000"/>
          <w:position w:val="-24"/>
          <w:sz w:val="28"/>
          <w:szCs w:val="28"/>
        </w:rPr>
        <w:object w:dxaOrig="1440" w:dyaOrig="639">
          <v:shape id="_x0000_i1031" type="#_x0000_t75" style="width:1in;height:32.25pt" o:ole="">
            <v:imagedata r:id="rId24" o:title=""/>
          </v:shape>
          <o:OLEObject Type="Embed" ProgID="Equation.3" ShapeID="_x0000_i1031" DrawAspect="Content" ObjectID="_1543753495" r:id="rId25"/>
        </w:object>
      </w:r>
      <w:r w:rsidRPr="00F939B0">
        <w:rPr>
          <w:color w:val="000000"/>
          <w:sz w:val="28"/>
          <w:szCs w:val="28"/>
        </w:rPr>
        <w:t xml:space="preserve">                            (3)</w:t>
      </w:r>
    </w:p>
    <w:p w:rsidR="00B162ED" w:rsidRPr="00EE374B" w:rsidRDefault="00B162ED" w:rsidP="00B162ED">
      <w:pPr>
        <w:shd w:val="clear" w:color="auto" w:fill="FFFFFF"/>
        <w:autoSpaceDE w:val="0"/>
        <w:autoSpaceDN w:val="0"/>
        <w:adjustRightInd w:val="0"/>
        <w:spacing w:line="360" w:lineRule="auto"/>
        <w:ind w:firstLine="708"/>
        <w:jc w:val="both"/>
        <w:rPr>
          <w:color w:val="000000"/>
          <w:sz w:val="28"/>
          <w:szCs w:val="28"/>
        </w:rPr>
      </w:pPr>
      <w:r w:rsidRPr="00EE374B">
        <w:rPr>
          <w:color w:val="000000"/>
          <w:sz w:val="28"/>
          <w:szCs w:val="28"/>
        </w:rPr>
        <w:t xml:space="preserve">Дисконт равен </w:t>
      </w:r>
      <w:r w:rsidRPr="00EE374B">
        <w:rPr>
          <w:color w:val="000000"/>
          <w:sz w:val="28"/>
          <w:szCs w:val="28"/>
          <w:lang w:val="en-US"/>
        </w:rPr>
        <w:t>D</w:t>
      </w:r>
      <w:r w:rsidRPr="00EE374B">
        <w:rPr>
          <w:color w:val="000000"/>
          <w:sz w:val="28"/>
          <w:szCs w:val="28"/>
        </w:rPr>
        <w:t xml:space="preserve"> = </w:t>
      </w:r>
      <w:r>
        <w:rPr>
          <w:color w:val="000000"/>
          <w:sz w:val="28"/>
          <w:szCs w:val="28"/>
          <w:lang w:val="en-US"/>
        </w:rPr>
        <w:t>S</w:t>
      </w:r>
      <w:r>
        <w:rPr>
          <w:color w:val="000000"/>
          <w:sz w:val="28"/>
          <w:szCs w:val="28"/>
        </w:rPr>
        <w:t>-Р</w:t>
      </w:r>
      <w:r w:rsidRPr="00EE374B">
        <w:rPr>
          <w:color w:val="000000"/>
          <w:sz w:val="28"/>
          <w:szCs w:val="28"/>
        </w:rPr>
        <w:t>, где</w:t>
      </w:r>
    </w:p>
    <w:p w:rsidR="00B162ED" w:rsidRPr="00EE374B" w:rsidRDefault="00B162ED" w:rsidP="00B162ED">
      <w:pPr>
        <w:shd w:val="clear" w:color="auto" w:fill="FFFFFF"/>
        <w:autoSpaceDE w:val="0"/>
        <w:autoSpaceDN w:val="0"/>
        <w:adjustRightInd w:val="0"/>
        <w:spacing w:line="360" w:lineRule="auto"/>
        <w:ind w:firstLine="708"/>
        <w:jc w:val="both"/>
        <w:rPr>
          <w:color w:val="000000"/>
          <w:sz w:val="28"/>
          <w:szCs w:val="28"/>
        </w:rPr>
      </w:pPr>
      <w:r w:rsidRPr="00EE374B">
        <w:rPr>
          <w:color w:val="000000"/>
          <w:sz w:val="28"/>
          <w:szCs w:val="28"/>
          <w:lang w:val="en-US"/>
        </w:rPr>
        <w:t>P</w:t>
      </w:r>
      <w:r w:rsidRPr="00EE374B">
        <w:rPr>
          <w:color w:val="000000"/>
          <w:sz w:val="28"/>
          <w:szCs w:val="28"/>
        </w:rPr>
        <w:t xml:space="preserve"> – </w:t>
      </w:r>
      <w:proofErr w:type="gramStart"/>
      <w:r>
        <w:rPr>
          <w:color w:val="000000"/>
          <w:sz w:val="28"/>
          <w:szCs w:val="28"/>
        </w:rPr>
        <w:t>сумма</w:t>
      </w:r>
      <w:proofErr w:type="gramEnd"/>
      <w:r>
        <w:rPr>
          <w:color w:val="000000"/>
          <w:sz w:val="28"/>
          <w:szCs w:val="28"/>
        </w:rPr>
        <w:t>, которую получит предприятие</w:t>
      </w:r>
      <w:r w:rsidRPr="00EE374B">
        <w:rPr>
          <w:color w:val="000000"/>
          <w:sz w:val="28"/>
          <w:szCs w:val="28"/>
        </w:rPr>
        <w:t>;</w:t>
      </w:r>
    </w:p>
    <w:p w:rsidR="00B162ED" w:rsidRPr="00EE374B" w:rsidRDefault="00B162ED" w:rsidP="00B162ED">
      <w:pPr>
        <w:shd w:val="clear" w:color="auto" w:fill="FFFFFF"/>
        <w:autoSpaceDE w:val="0"/>
        <w:autoSpaceDN w:val="0"/>
        <w:adjustRightInd w:val="0"/>
        <w:spacing w:line="360" w:lineRule="auto"/>
        <w:ind w:firstLine="708"/>
        <w:jc w:val="both"/>
        <w:rPr>
          <w:color w:val="000000"/>
          <w:sz w:val="28"/>
          <w:szCs w:val="28"/>
        </w:rPr>
      </w:pPr>
      <w:r>
        <w:rPr>
          <w:color w:val="000000"/>
          <w:sz w:val="28"/>
          <w:szCs w:val="28"/>
          <w:lang w:val="en-US"/>
        </w:rPr>
        <w:t>S</w:t>
      </w:r>
      <w:r w:rsidRPr="00EE374B">
        <w:rPr>
          <w:color w:val="000000"/>
          <w:sz w:val="28"/>
          <w:szCs w:val="28"/>
        </w:rPr>
        <w:t xml:space="preserve"> </w:t>
      </w:r>
      <w:r>
        <w:rPr>
          <w:color w:val="000000"/>
          <w:sz w:val="28"/>
          <w:szCs w:val="28"/>
        </w:rPr>
        <w:t xml:space="preserve">– </w:t>
      </w:r>
      <w:proofErr w:type="gramStart"/>
      <w:r>
        <w:rPr>
          <w:color w:val="000000"/>
          <w:sz w:val="28"/>
          <w:szCs w:val="28"/>
        </w:rPr>
        <w:t>сумма</w:t>
      </w:r>
      <w:proofErr w:type="gramEnd"/>
      <w:r>
        <w:rPr>
          <w:color w:val="000000"/>
          <w:sz w:val="28"/>
          <w:szCs w:val="28"/>
        </w:rPr>
        <w:t xml:space="preserve"> по векселю (</w:t>
      </w:r>
      <w:r>
        <w:rPr>
          <w:color w:val="000000"/>
          <w:sz w:val="28"/>
          <w:szCs w:val="28"/>
          <w:lang w:val="en-US"/>
        </w:rPr>
        <w:t>S</w:t>
      </w:r>
      <w:r>
        <w:rPr>
          <w:color w:val="000000"/>
          <w:sz w:val="28"/>
          <w:szCs w:val="28"/>
        </w:rPr>
        <w:t>=</w:t>
      </w:r>
      <w:r w:rsidR="00901923">
        <w:rPr>
          <w:color w:val="000000"/>
          <w:sz w:val="28"/>
          <w:szCs w:val="28"/>
        </w:rPr>
        <w:t>375</w:t>
      </w:r>
      <w:r>
        <w:rPr>
          <w:color w:val="000000"/>
          <w:sz w:val="28"/>
          <w:szCs w:val="28"/>
        </w:rPr>
        <w:t>000</w:t>
      </w:r>
      <w:r w:rsidR="00CF1572">
        <w:rPr>
          <w:color w:val="000000"/>
          <w:sz w:val="28"/>
          <w:szCs w:val="28"/>
        </w:rPr>
        <w:t xml:space="preserve"> руб.</w:t>
      </w:r>
      <w:r>
        <w:rPr>
          <w:color w:val="000000"/>
          <w:sz w:val="28"/>
          <w:szCs w:val="28"/>
        </w:rPr>
        <w:t>);</w:t>
      </w:r>
    </w:p>
    <w:p w:rsidR="00B162ED" w:rsidRDefault="00B162ED" w:rsidP="00B162ED">
      <w:pPr>
        <w:shd w:val="clear" w:color="auto" w:fill="FFFFFF"/>
        <w:autoSpaceDE w:val="0"/>
        <w:autoSpaceDN w:val="0"/>
        <w:adjustRightInd w:val="0"/>
        <w:spacing w:line="360" w:lineRule="auto"/>
        <w:ind w:firstLine="708"/>
        <w:jc w:val="both"/>
        <w:rPr>
          <w:color w:val="000000"/>
          <w:sz w:val="28"/>
          <w:szCs w:val="28"/>
        </w:rPr>
      </w:pPr>
      <w:proofErr w:type="spellStart"/>
      <w:r>
        <w:rPr>
          <w:color w:val="000000"/>
          <w:sz w:val="28"/>
          <w:szCs w:val="28"/>
          <w:lang w:val="en-US"/>
        </w:rPr>
        <w:t>i</w:t>
      </w:r>
      <w:proofErr w:type="spellEnd"/>
      <w:r w:rsidRPr="00EE374B">
        <w:rPr>
          <w:color w:val="000000"/>
          <w:sz w:val="28"/>
          <w:szCs w:val="28"/>
        </w:rPr>
        <w:t xml:space="preserve"> – </w:t>
      </w:r>
      <w:proofErr w:type="gramStart"/>
      <w:r w:rsidRPr="00EE374B">
        <w:rPr>
          <w:color w:val="000000"/>
          <w:sz w:val="28"/>
          <w:szCs w:val="28"/>
        </w:rPr>
        <w:t>учетная</w:t>
      </w:r>
      <w:proofErr w:type="gramEnd"/>
      <w:r w:rsidRPr="00EE374B">
        <w:rPr>
          <w:color w:val="000000"/>
          <w:sz w:val="28"/>
          <w:szCs w:val="28"/>
        </w:rPr>
        <w:t xml:space="preserve"> ставка</w:t>
      </w:r>
      <w:r>
        <w:rPr>
          <w:color w:val="000000"/>
          <w:sz w:val="28"/>
          <w:szCs w:val="28"/>
        </w:rPr>
        <w:t xml:space="preserve"> (</w:t>
      </w:r>
      <w:proofErr w:type="spellStart"/>
      <w:r>
        <w:rPr>
          <w:color w:val="000000"/>
          <w:sz w:val="28"/>
          <w:szCs w:val="28"/>
          <w:lang w:val="en-US"/>
        </w:rPr>
        <w:t>i</w:t>
      </w:r>
      <w:proofErr w:type="spellEnd"/>
      <w:r w:rsidRPr="00EE374B">
        <w:rPr>
          <w:color w:val="000000"/>
          <w:sz w:val="28"/>
          <w:szCs w:val="28"/>
        </w:rPr>
        <w:t xml:space="preserve"> = </w:t>
      </w:r>
      <w:r>
        <w:rPr>
          <w:color w:val="000000"/>
          <w:sz w:val="28"/>
          <w:szCs w:val="28"/>
        </w:rPr>
        <w:t>0,</w:t>
      </w:r>
      <w:r w:rsidR="00901923">
        <w:rPr>
          <w:color w:val="000000"/>
          <w:sz w:val="28"/>
          <w:szCs w:val="28"/>
        </w:rPr>
        <w:t>25</w:t>
      </w:r>
      <w:r>
        <w:rPr>
          <w:color w:val="000000"/>
          <w:sz w:val="28"/>
          <w:szCs w:val="28"/>
        </w:rPr>
        <w:t>)</w:t>
      </w:r>
      <w:r w:rsidRPr="00EE374B">
        <w:rPr>
          <w:color w:val="000000"/>
          <w:sz w:val="28"/>
          <w:szCs w:val="28"/>
        </w:rPr>
        <w:t xml:space="preserve">; </w:t>
      </w:r>
    </w:p>
    <w:p w:rsidR="00B162ED" w:rsidRDefault="00B162ED" w:rsidP="00B162ED">
      <w:pPr>
        <w:shd w:val="clear" w:color="auto" w:fill="FFFFFF"/>
        <w:autoSpaceDE w:val="0"/>
        <w:autoSpaceDN w:val="0"/>
        <w:adjustRightInd w:val="0"/>
        <w:spacing w:line="360" w:lineRule="auto"/>
        <w:ind w:firstLine="708"/>
        <w:jc w:val="both"/>
        <w:rPr>
          <w:color w:val="000000"/>
          <w:sz w:val="28"/>
          <w:szCs w:val="28"/>
        </w:rPr>
      </w:pPr>
      <w:proofErr w:type="spellStart"/>
      <w:r>
        <w:rPr>
          <w:color w:val="000000"/>
          <w:sz w:val="28"/>
          <w:szCs w:val="28"/>
        </w:rPr>
        <w:t>Тдн</w:t>
      </w:r>
      <w:proofErr w:type="spellEnd"/>
      <w:r w:rsidRPr="00EE374B">
        <w:rPr>
          <w:color w:val="000000"/>
          <w:sz w:val="28"/>
          <w:szCs w:val="28"/>
        </w:rPr>
        <w:t xml:space="preserve"> – </w:t>
      </w:r>
      <w:r>
        <w:rPr>
          <w:color w:val="000000"/>
          <w:sz w:val="28"/>
          <w:szCs w:val="28"/>
        </w:rPr>
        <w:t>число дней (</w:t>
      </w:r>
      <w:proofErr w:type="spellStart"/>
      <w:r>
        <w:rPr>
          <w:color w:val="000000"/>
          <w:sz w:val="28"/>
          <w:szCs w:val="28"/>
        </w:rPr>
        <w:t>Тдн</w:t>
      </w:r>
      <w:proofErr w:type="spellEnd"/>
      <w:r>
        <w:rPr>
          <w:color w:val="000000"/>
          <w:sz w:val="28"/>
          <w:szCs w:val="28"/>
        </w:rPr>
        <w:t xml:space="preserve"> = </w:t>
      </w:r>
      <w:r w:rsidR="00901923">
        <w:rPr>
          <w:color w:val="000000"/>
          <w:sz w:val="28"/>
          <w:szCs w:val="28"/>
        </w:rPr>
        <w:t>13</w:t>
      </w:r>
      <w:r>
        <w:rPr>
          <w:color w:val="000000"/>
          <w:sz w:val="28"/>
          <w:szCs w:val="28"/>
        </w:rPr>
        <w:t>);</w:t>
      </w:r>
    </w:p>
    <w:p w:rsidR="00B162ED" w:rsidRDefault="00B162ED" w:rsidP="00B162ED">
      <w:pPr>
        <w:shd w:val="clear" w:color="auto" w:fill="FFFFFF"/>
        <w:autoSpaceDE w:val="0"/>
        <w:autoSpaceDN w:val="0"/>
        <w:adjustRightInd w:val="0"/>
        <w:spacing w:line="360" w:lineRule="auto"/>
        <w:ind w:firstLine="708"/>
        <w:jc w:val="both"/>
        <w:rPr>
          <w:color w:val="000000"/>
          <w:sz w:val="28"/>
          <w:szCs w:val="28"/>
        </w:rPr>
      </w:pPr>
      <w:proofErr w:type="gramStart"/>
      <w:r>
        <w:rPr>
          <w:color w:val="000000"/>
          <w:sz w:val="28"/>
          <w:szCs w:val="28"/>
        </w:rPr>
        <w:t>К</w:t>
      </w:r>
      <w:proofErr w:type="gramEnd"/>
      <w:r>
        <w:rPr>
          <w:color w:val="000000"/>
          <w:sz w:val="28"/>
          <w:szCs w:val="28"/>
        </w:rPr>
        <w:t xml:space="preserve"> – продолжительность года (К=360)</w:t>
      </w:r>
    </w:p>
    <w:p w:rsidR="00B162ED" w:rsidRPr="00020B0D" w:rsidRDefault="00B162ED" w:rsidP="00B162ED">
      <w:pPr>
        <w:spacing w:line="360" w:lineRule="auto"/>
        <w:ind w:firstLine="708"/>
        <w:jc w:val="both"/>
        <w:rPr>
          <w:sz w:val="28"/>
          <w:szCs w:val="28"/>
        </w:rPr>
      </w:pPr>
      <w:r w:rsidRPr="00B72EF3">
        <w:rPr>
          <w:sz w:val="28"/>
          <w:szCs w:val="28"/>
        </w:rPr>
        <w:t xml:space="preserve">Для расчета используем программу </w:t>
      </w:r>
      <w:proofErr w:type="spellStart"/>
      <w:r w:rsidRPr="00B72EF3">
        <w:rPr>
          <w:sz w:val="28"/>
          <w:szCs w:val="28"/>
        </w:rPr>
        <w:t>Excel</w:t>
      </w:r>
      <w:proofErr w:type="spellEnd"/>
      <w:r w:rsidRPr="00B72EF3">
        <w:rPr>
          <w:sz w:val="28"/>
          <w:szCs w:val="28"/>
        </w:rPr>
        <w:t>:</w:t>
      </w:r>
    </w:p>
    <w:p w:rsidR="003C56D4" w:rsidRDefault="00901923" w:rsidP="009B1FF9">
      <w:pPr>
        <w:jc w:val="center"/>
        <w:rPr>
          <w:sz w:val="28"/>
        </w:rPr>
      </w:pPr>
      <w:r>
        <w:rPr>
          <w:noProof/>
          <w:sz w:val="28"/>
        </w:rPr>
        <w:drawing>
          <wp:inline distT="0" distB="0" distL="0" distR="0">
            <wp:extent cx="5805561" cy="2028825"/>
            <wp:effectExtent l="19050" t="0" r="4689" b="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26" cstate="print"/>
                    <a:srcRect t="50532" r="42146" b="14894"/>
                    <a:stretch>
                      <a:fillRect/>
                    </a:stretch>
                  </pic:blipFill>
                  <pic:spPr bwMode="auto">
                    <a:xfrm>
                      <a:off x="0" y="0"/>
                      <a:ext cx="5805561" cy="2028825"/>
                    </a:xfrm>
                    <a:prstGeom prst="rect">
                      <a:avLst/>
                    </a:prstGeom>
                    <a:noFill/>
                    <a:ln w="9525">
                      <a:noFill/>
                      <a:miter lim="800000"/>
                      <a:headEnd/>
                      <a:tailEnd/>
                    </a:ln>
                  </pic:spPr>
                </pic:pic>
              </a:graphicData>
            </a:graphic>
          </wp:inline>
        </w:drawing>
      </w:r>
    </w:p>
    <w:p w:rsidR="009B1FF9" w:rsidRDefault="00901923" w:rsidP="009B1FF9">
      <w:pPr>
        <w:jc w:val="center"/>
        <w:rPr>
          <w:sz w:val="28"/>
        </w:rPr>
      </w:pPr>
      <w:r>
        <w:rPr>
          <w:noProof/>
          <w:sz w:val="28"/>
        </w:rPr>
        <w:drawing>
          <wp:inline distT="0" distB="0" distL="0" distR="0">
            <wp:extent cx="3441183" cy="2276475"/>
            <wp:effectExtent l="19050" t="0" r="6867" b="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7" cstate="print"/>
                    <a:srcRect t="51862" r="69673" b="13830"/>
                    <a:stretch>
                      <a:fillRect/>
                    </a:stretch>
                  </pic:blipFill>
                  <pic:spPr bwMode="auto">
                    <a:xfrm>
                      <a:off x="0" y="0"/>
                      <a:ext cx="3441183" cy="2276475"/>
                    </a:xfrm>
                    <a:prstGeom prst="rect">
                      <a:avLst/>
                    </a:prstGeom>
                    <a:noFill/>
                    <a:ln w="9525">
                      <a:noFill/>
                      <a:miter lim="800000"/>
                      <a:headEnd/>
                      <a:tailEnd/>
                    </a:ln>
                  </pic:spPr>
                </pic:pic>
              </a:graphicData>
            </a:graphic>
          </wp:inline>
        </w:drawing>
      </w:r>
    </w:p>
    <w:p w:rsidR="009B1FF9" w:rsidRDefault="009B1FF9" w:rsidP="009B1FF9">
      <w:pPr>
        <w:jc w:val="center"/>
        <w:rPr>
          <w:sz w:val="28"/>
        </w:rPr>
      </w:pPr>
      <w:r>
        <w:rPr>
          <w:sz w:val="28"/>
        </w:rPr>
        <w:t>Рисунок 3 – Решение задачи 3</w:t>
      </w:r>
    </w:p>
    <w:p w:rsidR="00EA4C76" w:rsidRPr="008D78A0" w:rsidRDefault="00EA4C76" w:rsidP="00CF1572">
      <w:pPr>
        <w:spacing w:line="360" w:lineRule="auto"/>
        <w:ind w:firstLine="709"/>
        <w:jc w:val="both"/>
        <w:rPr>
          <w:sz w:val="28"/>
        </w:rPr>
      </w:pPr>
      <w:r w:rsidRPr="00CF1572">
        <w:rPr>
          <w:b/>
          <w:sz w:val="28"/>
        </w:rPr>
        <w:lastRenderedPageBreak/>
        <w:t>4.</w:t>
      </w:r>
      <w:r>
        <w:rPr>
          <w:sz w:val="28"/>
        </w:rPr>
        <w:tab/>
        <w:t xml:space="preserve">В кредитном договоре на сумму S рублей и сроком на </w:t>
      </w:r>
      <w:proofErr w:type="spellStart"/>
      <w:r>
        <w:rPr>
          <w:sz w:val="28"/>
        </w:rPr>
        <w:t>Тлет</w:t>
      </w:r>
      <w:proofErr w:type="spellEnd"/>
      <w:r>
        <w:rPr>
          <w:sz w:val="28"/>
        </w:rPr>
        <w:t xml:space="preserve"> зафиксирована ставка сложных процентов, равная </w:t>
      </w:r>
      <w:proofErr w:type="spellStart"/>
      <w:r>
        <w:rPr>
          <w:sz w:val="28"/>
        </w:rPr>
        <w:t>i%</w:t>
      </w:r>
      <w:proofErr w:type="spellEnd"/>
      <w:r>
        <w:rPr>
          <w:sz w:val="28"/>
        </w:rPr>
        <w:t xml:space="preserve"> годовых. Определить наращенную сумму.</w:t>
      </w:r>
    </w:p>
    <w:p w:rsidR="00CF1572" w:rsidRPr="00CF1572" w:rsidRDefault="00CF1572" w:rsidP="00CF1572">
      <w:pPr>
        <w:spacing w:line="360" w:lineRule="auto"/>
        <w:ind w:firstLine="709"/>
        <w:jc w:val="both"/>
        <w:rPr>
          <w:b/>
          <w:sz w:val="28"/>
        </w:rPr>
      </w:pPr>
      <w:r w:rsidRPr="00CF1572">
        <w:rPr>
          <w:b/>
          <w:sz w:val="28"/>
        </w:rPr>
        <w:t>Решение</w:t>
      </w:r>
    </w:p>
    <w:p w:rsidR="00CF1572" w:rsidRDefault="00CF1572" w:rsidP="00CF1572">
      <w:pPr>
        <w:spacing w:line="360" w:lineRule="auto"/>
        <w:ind w:firstLine="709"/>
        <w:jc w:val="both"/>
        <w:rPr>
          <w:sz w:val="28"/>
          <w:szCs w:val="28"/>
        </w:rPr>
      </w:pPr>
      <w:r>
        <w:rPr>
          <w:sz w:val="28"/>
          <w:szCs w:val="28"/>
        </w:rPr>
        <w:t>Наращенную сумму найдем по формуле:</w:t>
      </w:r>
    </w:p>
    <w:p w:rsidR="00CF1572" w:rsidRPr="00F939B0" w:rsidRDefault="00D90C2F" w:rsidP="00CF1572">
      <w:pPr>
        <w:spacing w:line="360" w:lineRule="auto"/>
        <w:ind w:firstLine="709"/>
        <w:jc w:val="center"/>
        <w:rPr>
          <w:sz w:val="28"/>
          <w:szCs w:val="28"/>
        </w:rPr>
      </w:pPr>
      <w:r w:rsidRPr="00A32C98">
        <w:rPr>
          <w:sz w:val="28"/>
          <w:szCs w:val="28"/>
        </w:rPr>
        <w:t xml:space="preserve">                                  </w:t>
      </w:r>
      <w:r w:rsidR="00CF1572">
        <w:rPr>
          <w:sz w:val="28"/>
          <w:szCs w:val="28"/>
          <w:lang w:val="en-US"/>
        </w:rPr>
        <w:t>FV</w:t>
      </w:r>
      <w:r w:rsidR="00CF1572">
        <w:rPr>
          <w:sz w:val="28"/>
          <w:szCs w:val="28"/>
        </w:rPr>
        <w:t xml:space="preserve"> = </w:t>
      </w:r>
      <w:r w:rsidR="00CF1572">
        <w:rPr>
          <w:sz w:val="28"/>
          <w:szCs w:val="28"/>
          <w:lang w:val="en-US"/>
        </w:rPr>
        <w:t>S</w:t>
      </w:r>
      <w:r w:rsidR="00CF1572">
        <w:rPr>
          <w:sz w:val="28"/>
          <w:szCs w:val="28"/>
        </w:rPr>
        <w:t>*(</w:t>
      </w:r>
      <w:r w:rsidR="00CF1572" w:rsidRPr="00203B81">
        <w:rPr>
          <w:sz w:val="28"/>
          <w:szCs w:val="28"/>
        </w:rPr>
        <w:t>1+</w:t>
      </w:r>
      <w:proofErr w:type="spellStart"/>
      <w:r w:rsidR="00CF1572">
        <w:rPr>
          <w:sz w:val="28"/>
          <w:szCs w:val="28"/>
          <w:lang w:val="en-US"/>
        </w:rPr>
        <w:t>i</w:t>
      </w:r>
      <w:proofErr w:type="spellEnd"/>
      <w:proofErr w:type="gramStart"/>
      <w:r w:rsidR="00CF1572">
        <w:rPr>
          <w:sz w:val="28"/>
          <w:szCs w:val="28"/>
        </w:rPr>
        <w:t>)</w:t>
      </w:r>
      <w:proofErr w:type="spellStart"/>
      <w:r w:rsidR="00CF1572">
        <w:rPr>
          <w:sz w:val="28"/>
          <w:szCs w:val="28"/>
          <w:vertAlign w:val="superscript"/>
        </w:rPr>
        <w:t>Тлет</w:t>
      </w:r>
      <w:proofErr w:type="spellEnd"/>
      <w:proofErr w:type="gramEnd"/>
      <w:r w:rsidRPr="00D90C2F">
        <w:rPr>
          <w:sz w:val="28"/>
          <w:szCs w:val="28"/>
          <w:vertAlign w:val="superscript"/>
        </w:rPr>
        <w:t xml:space="preserve">                           </w:t>
      </w:r>
      <w:r w:rsidRPr="00F939B0">
        <w:rPr>
          <w:sz w:val="28"/>
          <w:szCs w:val="28"/>
          <w:vertAlign w:val="superscript"/>
        </w:rPr>
        <w:t xml:space="preserve">                          </w:t>
      </w:r>
      <w:r w:rsidRPr="00D90C2F">
        <w:rPr>
          <w:sz w:val="28"/>
          <w:szCs w:val="28"/>
          <w:vertAlign w:val="superscript"/>
        </w:rPr>
        <w:t xml:space="preserve">    </w:t>
      </w:r>
      <w:r w:rsidRPr="00F939B0">
        <w:rPr>
          <w:sz w:val="28"/>
          <w:szCs w:val="28"/>
        </w:rPr>
        <w:t xml:space="preserve">  (4)</w:t>
      </w:r>
    </w:p>
    <w:p w:rsidR="00CF1572" w:rsidRDefault="00CF1572" w:rsidP="00CF1572">
      <w:pPr>
        <w:spacing w:line="360" w:lineRule="auto"/>
        <w:ind w:firstLine="709"/>
        <w:jc w:val="both"/>
        <w:rPr>
          <w:sz w:val="28"/>
          <w:szCs w:val="28"/>
        </w:rPr>
      </w:pPr>
      <w:r>
        <w:rPr>
          <w:sz w:val="28"/>
          <w:szCs w:val="28"/>
          <w:lang w:val="en-US"/>
        </w:rPr>
        <w:t>S</w:t>
      </w:r>
      <w:r>
        <w:rPr>
          <w:sz w:val="28"/>
          <w:szCs w:val="28"/>
        </w:rPr>
        <w:t xml:space="preserve"> – </w:t>
      </w:r>
      <w:proofErr w:type="gramStart"/>
      <w:r>
        <w:rPr>
          <w:sz w:val="28"/>
          <w:szCs w:val="28"/>
        </w:rPr>
        <w:t>первоначальная</w:t>
      </w:r>
      <w:proofErr w:type="gramEnd"/>
      <w:r>
        <w:rPr>
          <w:sz w:val="28"/>
          <w:szCs w:val="28"/>
        </w:rPr>
        <w:t xml:space="preserve"> сумма (</w:t>
      </w:r>
      <w:r>
        <w:rPr>
          <w:sz w:val="28"/>
          <w:szCs w:val="28"/>
          <w:lang w:val="en-US"/>
        </w:rPr>
        <w:t>S</w:t>
      </w:r>
      <w:r>
        <w:rPr>
          <w:sz w:val="28"/>
          <w:szCs w:val="28"/>
        </w:rPr>
        <w:t>=</w:t>
      </w:r>
      <w:r w:rsidR="00B84B26">
        <w:rPr>
          <w:sz w:val="28"/>
          <w:szCs w:val="28"/>
        </w:rPr>
        <w:t>375</w:t>
      </w:r>
      <w:r>
        <w:rPr>
          <w:sz w:val="28"/>
          <w:szCs w:val="28"/>
        </w:rPr>
        <w:t>000 руб.);</w:t>
      </w:r>
    </w:p>
    <w:p w:rsidR="00CF1572" w:rsidRPr="00CF1572" w:rsidRDefault="00CF1572" w:rsidP="00CF1572">
      <w:pPr>
        <w:spacing w:line="360" w:lineRule="auto"/>
        <w:ind w:firstLine="709"/>
        <w:jc w:val="both"/>
        <w:rPr>
          <w:sz w:val="28"/>
          <w:szCs w:val="28"/>
        </w:rPr>
      </w:pPr>
      <w:r>
        <w:rPr>
          <w:sz w:val="28"/>
          <w:szCs w:val="28"/>
          <w:lang w:val="en-US"/>
        </w:rPr>
        <w:t>FV</w:t>
      </w:r>
      <w:r w:rsidRPr="000B54DF">
        <w:rPr>
          <w:sz w:val="28"/>
          <w:szCs w:val="28"/>
        </w:rPr>
        <w:t xml:space="preserve"> </w:t>
      </w:r>
      <w:r>
        <w:rPr>
          <w:sz w:val="28"/>
          <w:szCs w:val="28"/>
        </w:rPr>
        <w:t xml:space="preserve">– сумма, полученная через </w:t>
      </w:r>
      <w:proofErr w:type="spellStart"/>
      <w:r>
        <w:rPr>
          <w:sz w:val="28"/>
          <w:szCs w:val="28"/>
        </w:rPr>
        <w:t>n</w:t>
      </w:r>
      <w:proofErr w:type="spellEnd"/>
      <w:r>
        <w:rPr>
          <w:sz w:val="28"/>
          <w:szCs w:val="28"/>
        </w:rPr>
        <w:t xml:space="preserve"> лет</w:t>
      </w:r>
      <w:r w:rsidRPr="00CF1572">
        <w:rPr>
          <w:sz w:val="28"/>
          <w:szCs w:val="28"/>
        </w:rPr>
        <w:t>;</w:t>
      </w:r>
    </w:p>
    <w:p w:rsidR="00CF1572" w:rsidRDefault="00CF1572" w:rsidP="00CF1572">
      <w:pPr>
        <w:spacing w:line="360" w:lineRule="auto"/>
        <w:ind w:firstLine="709"/>
        <w:jc w:val="both"/>
        <w:rPr>
          <w:sz w:val="28"/>
          <w:szCs w:val="28"/>
        </w:rPr>
      </w:pPr>
      <w:proofErr w:type="spellStart"/>
      <w:r>
        <w:rPr>
          <w:sz w:val="28"/>
          <w:szCs w:val="28"/>
        </w:rPr>
        <w:t>Тлет</w:t>
      </w:r>
      <w:proofErr w:type="spellEnd"/>
      <w:r>
        <w:rPr>
          <w:sz w:val="28"/>
          <w:szCs w:val="28"/>
        </w:rPr>
        <w:t xml:space="preserve"> – </w:t>
      </w:r>
      <w:r w:rsidR="009669F7">
        <w:rPr>
          <w:color w:val="000000"/>
          <w:sz w:val="28"/>
          <w:szCs w:val="28"/>
        </w:rPr>
        <w:t>срок начисления процентов</w:t>
      </w:r>
      <w:r w:rsidR="009669F7">
        <w:rPr>
          <w:sz w:val="28"/>
          <w:szCs w:val="28"/>
        </w:rPr>
        <w:t xml:space="preserve"> </w:t>
      </w:r>
      <w:r>
        <w:rPr>
          <w:sz w:val="28"/>
          <w:szCs w:val="28"/>
        </w:rPr>
        <w:t>(Тлет</w:t>
      </w:r>
      <w:r w:rsidR="00B84B26">
        <w:rPr>
          <w:sz w:val="28"/>
          <w:szCs w:val="28"/>
        </w:rPr>
        <w:t>=2</w:t>
      </w:r>
      <w:r>
        <w:rPr>
          <w:sz w:val="28"/>
          <w:szCs w:val="28"/>
        </w:rPr>
        <w:t>);</w:t>
      </w:r>
    </w:p>
    <w:p w:rsidR="00CF1572" w:rsidRDefault="00CF1572" w:rsidP="00CF1572">
      <w:pPr>
        <w:spacing w:line="360" w:lineRule="auto"/>
        <w:ind w:firstLine="709"/>
        <w:jc w:val="both"/>
        <w:rPr>
          <w:sz w:val="28"/>
          <w:szCs w:val="28"/>
        </w:rPr>
      </w:pPr>
      <w:proofErr w:type="spellStart"/>
      <w:r>
        <w:rPr>
          <w:sz w:val="28"/>
          <w:szCs w:val="28"/>
        </w:rPr>
        <w:t>i</w:t>
      </w:r>
      <w:proofErr w:type="spellEnd"/>
      <w:r>
        <w:rPr>
          <w:sz w:val="28"/>
          <w:szCs w:val="28"/>
        </w:rPr>
        <w:t xml:space="preserve"> – ставка процента (i=0,</w:t>
      </w:r>
      <w:r w:rsidR="00B84B26">
        <w:rPr>
          <w:sz w:val="28"/>
          <w:szCs w:val="28"/>
        </w:rPr>
        <w:t>25</w:t>
      </w:r>
      <w:r>
        <w:rPr>
          <w:sz w:val="28"/>
          <w:szCs w:val="28"/>
        </w:rPr>
        <w:t>).</w:t>
      </w:r>
    </w:p>
    <w:p w:rsidR="00CF1572" w:rsidRPr="00020B0D" w:rsidRDefault="00CF1572" w:rsidP="00CF1572">
      <w:pPr>
        <w:spacing w:line="360" w:lineRule="auto"/>
        <w:ind w:firstLine="708"/>
        <w:jc w:val="both"/>
        <w:rPr>
          <w:sz w:val="28"/>
          <w:szCs w:val="28"/>
        </w:rPr>
      </w:pPr>
      <w:r w:rsidRPr="00B72EF3">
        <w:rPr>
          <w:sz w:val="28"/>
          <w:szCs w:val="28"/>
        </w:rPr>
        <w:t xml:space="preserve">Для расчета используем программу </w:t>
      </w:r>
      <w:proofErr w:type="spellStart"/>
      <w:r w:rsidRPr="00B72EF3">
        <w:rPr>
          <w:sz w:val="28"/>
          <w:szCs w:val="28"/>
        </w:rPr>
        <w:t>Excel</w:t>
      </w:r>
      <w:proofErr w:type="spellEnd"/>
      <w:r w:rsidRPr="00B72EF3">
        <w:rPr>
          <w:sz w:val="28"/>
          <w:szCs w:val="28"/>
        </w:rPr>
        <w:t>:</w:t>
      </w:r>
    </w:p>
    <w:p w:rsidR="00CF1572" w:rsidRDefault="009F3A3E" w:rsidP="00CF1572">
      <w:pPr>
        <w:jc w:val="center"/>
        <w:rPr>
          <w:sz w:val="28"/>
        </w:rPr>
      </w:pPr>
      <w:r>
        <w:rPr>
          <w:noProof/>
          <w:sz w:val="28"/>
        </w:rPr>
        <w:drawing>
          <wp:inline distT="0" distB="0" distL="0" distR="0">
            <wp:extent cx="5933584" cy="1543050"/>
            <wp:effectExtent l="19050" t="0" r="0"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28" cstate="print"/>
                    <a:srcRect t="52925" r="41991" b="21277"/>
                    <a:stretch>
                      <a:fillRect/>
                    </a:stretch>
                  </pic:blipFill>
                  <pic:spPr bwMode="auto">
                    <a:xfrm>
                      <a:off x="0" y="0"/>
                      <a:ext cx="5933584" cy="1543050"/>
                    </a:xfrm>
                    <a:prstGeom prst="rect">
                      <a:avLst/>
                    </a:prstGeom>
                    <a:noFill/>
                    <a:ln w="9525">
                      <a:noFill/>
                      <a:miter lim="800000"/>
                      <a:headEnd/>
                      <a:tailEnd/>
                    </a:ln>
                  </pic:spPr>
                </pic:pic>
              </a:graphicData>
            </a:graphic>
          </wp:inline>
        </w:drawing>
      </w:r>
    </w:p>
    <w:p w:rsidR="00CF1572" w:rsidRDefault="009F3A3E" w:rsidP="00CF1572">
      <w:pPr>
        <w:jc w:val="center"/>
        <w:rPr>
          <w:sz w:val="28"/>
        </w:rPr>
      </w:pPr>
      <w:r>
        <w:rPr>
          <w:noProof/>
          <w:sz w:val="28"/>
        </w:rPr>
        <w:drawing>
          <wp:inline distT="0" distB="0" distL="0" distR="0">
            <wp:extent cx="3467100" cy="1912267"/>
            <wp:effectExtent l="19050" t="0" r="0" b="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29" cstate="print"/>
                    <a:srcRect t="50266" r="69829" b="21277"/>
                    <a:stretch>
                      <a:fillRect/>
                    </a:stretch>
                  </pic:blipFill>
                  <pic:spPr bwMode="auto">
                    <a:xfrm>
                      <a:off x="0" y="0"/>
                      <a:ext cx="3467245" cy="1912347"/>
                    </a:xfrm>
                    <a:prstGeom prst="rect">
                      <a:avLst/>
                    </a:prstGeom>
                    <a:noFill/>
                    <a:ln w="9525">
                      <a:noFill/>
                      <a:miter lim="800000"/>
                      <a:headEnd/>
                      <a:tailEnd/>
                    </a:ln>
                  </pic:spPr>
                </pic:pic>
              </a:graphicData>
            </a:graphic>
          </wp:inline>
        </w:drawing>
      </w:r>
    </w:p>
    <w:p w:rsidR="00CF1572" w:rsidRDefault="00CF1572" w:rsidP="00CF1572">
      <w:pPr>
        <w:jc w:val="center"/>
        <w:rPr>
          <w:sz w:val="28"/>
        </w:rPr>
      </w:pPr>
      <w:r>
        <w:rPr>
          <w:sz w:val="28"/>
        </w:rPr>
        <w:t>Рисунок 4 – Решение задачи 4</w:t>
      </w:r>
    </w:p>
    <w:p w:rsidR="00CF1572" w:rsidRPr="00CF1572" w:rsidRDefault="00CF1572" w:rsidP="00CF1572">
      <w:pPr>
        <w:spacing w:line="360" w:lineRule="auto"/>
        <w:ind w:firstLine="709"/>
        <w:jc w:val="both"/>
        <w:rPr>
          <w:sz w:val="28"/>
        </w:rPr>
      </w:pPr>
    </w:p>
    <w:p w:rsidR="00EA4C76" w:rsidRDefault="00EA4C76" w:rsidP="00CF1572">
      <w:pPr>
        <w:spacing w:line="360" w:lineRule="auto"/>
        <w:ind w:firstLine="709"/>
        <w:jc w:val="both"/>
        <w:rPr>
          <w:sz w:val="28"/>
        </w:rPr>
      </w:pPr>
      <w:r w:rsidRPr="00CF1572">
        <w:rPr>
          <w:b/>
          <w:sz w:val="28"/>
        </w:rPr>
        <w:t>5.</w:t>
      </w:r>
      <w:r>
        <w:rPr>
          <w:sz w:val="28"/>
        </w:rPr>
        <w:tab/>
        <w:t xml:space="preserve">Ссуда размером S рублей предоставлена на </w:t>
      </w:r>
      <w:proofErr w:type="spellStart"/>
      <w:r>
        <w:rPr>
          <w:sz w:val="28"/>
        </w:rPr>
        <w:t>Тлет</w:t>
      </w:r>
      <w:proofErr w:type="spellEnd"/>
      <w:r>
        <w:rPr>
          <w:sz w:val="28"/>
        </w:rPr>
        <w:t xml:space="preserve">. Проценты сложные, ставка – </w:t>
      </w:r>
      <w:proofErr w:type="spellStart"/>
      <w:r>
        <w:rPr>
          <w:sz w:val="28"/>
        </w:rPr>
        <w:t>i%</w:t>
      </w:r>
      <w:proofErr w:type="spellEnd"/>
      <w:r>
        <w:rPr>
          <w:sz w:val="28"/>
        </w:rPr>
        <w:t xml:space="preserve"> </w:t>
      </w:r>
      <w:proofErr w:type="gramStart"/>
      <w:r>
        <w:rPr>
          <w:sz w:val="28"/>
        </w:rPr>
        <w:t>годовых</w:t>
      </w:r>
      <w:proofErr w:type="gramEnd"/>
      <w:r>
        <w:rPr>
          <w:sz w:val="28"/>
        </w:rPr>
        <w:t xml:space="preserve">. Проценты начисляются </w:t>
      </w:r>
      <w:proofErr w:type="spellStart"/>
      <w:r>
        <w:rPr>
          <w:sz w:val="28"/>
        </w:rPr>
        <w:t>m</w:t>
      </w:r>
      <w:proofErr w:type="spellEnd"/>
      <w:r>
        <w:rPr>
          <w:sz w:val="28"/>
        </w:rPr>
        <w:t xml:space="preserve"> раз в году. Вычислить наращенную сумму.</w:t>
      </w:r>
    </w:p>
    <w:p w:rsidR="00CF1572" w:rsidRPr="00CF1572" w:rsidRDefault="00CF1572" w:rsidP="00CF1572">
      <w:pPr>
        <w:spacing w:line="360" w:lineRule="auto"/>
        <w:ind w:firstLine="709"/>
        <w:jc w:val="both"/>
        <w:rPr>
          <w:b/>
          <w:sz w:val="28"/>
        </w:rPr>
      </w:pPr>
      <w:r w:rsidRPr="00CF1572">
        <w:rPr>
          <w:b/>
          <w:sz w:val="28"/>
        </w:rPr>
        <w:t>Решение</w:t>
      </w:r>
    </w:p>
    <w:p w:rsidR="00CF1572" w:rsidRPr="001F1252" w:rsidRDefault="00CF1572" w:rsidP="00CF1572">
      <w:pPr>
        <w:spacing w:line="360" w:lineRule="auto"/>
        <w:ind w:firstLine="709"/>
        <w:jc w:val="both"/>
        <w:rPr>
          <w:sz w:val="28"/>
          <w:szCs w:val="28"/>
        </w:rPr>
      </w:pPr>
      <w:r w:rsidRPr="001F1252">
        <w:rPr>
          <w:sz w:val="28"/>
          <w:szCs w:val="28"/>
        </w:rPr>
        <w:t>Воспользуемся формулой наращения по сложным процентам</w:t>
      </w:r>
      <w:r>
        <w:rPr>
          <w:sz w:val="28"/>
          <w:szCs w:val="28"/>
        </w:rPr>
        <w:t xml:space="preserve"> с начислением процентов </w:t>
      </w:r>
      <w:r>
        <w:rPr>
          <w:sz w:val="28"/>
          <w:szCs w:val="28"/>
          <w:lang w:val="en-US"/>
        </w:rPr>
        <w:t>m</w:t>
      </w:r>
      <w:r>
        <w:rPr>
          <w:sz w:val="28"/>
          <w:szCs w:val="28"/>
        </w:rPr>
        <w:t xml:space="preserve"> раз в году</w:t>
      </w:r>
      <w:r w:rsidRPr="001F1252">
        <w:rPr>
          <w:sz w:val="28"/>
          <w:szCs w:val="28"/>
        </w:rPr>
        <w:t>:</w:t>
      </w:r>
    </w:p>
    <w:p w:rsidR="00CF1572" w:rsidRPr="00D90C2F" w:rsidRDefault="009669F7" w:rsidP="00CF1572">
      <w:pPr>
        <w:spacing w:line="360" w:lineRule="auto"/>
        <w:ind w:firstLine="709"/>
        <w:jc w:val="center"/>
        <w:rPr>
          <w:sz w:val="28"/>
          <w:szCs w:val="28"/>
          <w:lang w:val="en-US"/>
        </w:rPr>
      </w:pPr>
      <w:r>
        <w:rPr>
          <w:sz w:val="28"/>
          <w:szCs w:val="28"/>
          <w:lang w:val="en-US"/>
        </w:rPr>
        <w:lastRenderedPageBreak/>
        <w:t>FV</w:t>
      </w:r>
      <w:r w:rsidR="00CF1572" w:rsidRPr="00D90C2F">
        <w:rPr>
          <w:sz w:val="28"/>
          <w:szCs w:val="28"/>
          <w:lang w:val="en-US"/>
        </w:rPr>
        <w:t xml:space="preserve"> = </w:t>
      </w:r>
      <w:r>
        <w:rPr>
          <w:sz w:val="28"/>
          <w:szCs w:val="28"/>
          <w:lang w:val="en-US"/>
        </w:rPr>
        <w:t>S</w:t>
      </w:r>
      <w:r w:rsidR="00CF1572" w:rsidRPr="00D90C2F">
        <w:rPr>
          <w:sz w:val="28"/>
          <w:szCs w:val="28"/>
          <w:lang w:val="en-US"/>
        </w:rPr>
        <w:t>*(1+</w:t>
      </w:r>
      <w:r>
        <w:rPr>
          <w:sz w:val="28"/>
          <w:szCs w:val="28"/>
          <w:lang w:val="en-US"/>
        </w:rPr>
        <w:t>i</w:t>
      </w:r>
      <w:r w:rsidR="00CF1572" w:rsidRPr="00D90C2F">
        <w:rPr>
          <w:sz w:val="28"/>
          <w:szCs w:val="28"/>
          <w:lang w:val="en-US"/>
        </w:rPr>
        <w:t>/</w:t>
      </w:r>
      <w:r w:rsidR="00CF1572" w:rsidRPr="001F1252">
        <w:rPr>
          <w:sz w:val="28"/>
          <w:szCs w:val="28"/>
          <w:lang w:val="en-US"/>
        </w:rPr>
        <w:t>m</w:t>
      </w:r>
      <w:proofErr w:type="gramStart"/>
      <w:r w:rsidR="00CF1572" w:rsidRPr="00D90C2F">
        <w:rPr>
          <w:sz w:val="28"/>
          <w:szCs w:val="28"/>
          <w:lang w:val="en-US"/>
        </w:rPr>
        <w:t>)</w:t>
      </w:r>
      <w:r w:rsidR="00CF1572" w:rsidRPr="001F1252">
        <w:rPr>
          <w:sz w:val="28"/>
          <w:szCs w:val="28"/>
          <w:vertAlign w:val="superscript"/>
          <w:lang w:val="en-US"/>
        </w:rPr>
        <w:t>m</w:t>
      </w:r>
      <w:proofErr w:type="gramEnd"/>
      <w:r w:rsidRPr="00D90C2F">
        <w:rPr>
          <w:sz w:val="28"/>
          <w:szCs w:val="28"/>
          <w:vertAlign w:val="superscript"/>
          <w:lang w:val="en-US"/>
        </w:rPr>
        <w:t>*</w:t>
      </w:r>
      <w:proofErr w:type="spellStart"/>
      <w:r>
        <w:rPr>
          <w:sz w:val="28"/>
          <w:szCs w:val="28"/>
          <w:vertAlign w:val="superscript"/>
        </w:rPr>
        <w:t>Тлет</w:t>
      </w:r>
      <w:proofErr w:type="spellEnd"/>
      <w:r w:rsidR="00D90C2F">
        <w:rPr>
          <w:sz w:val="28"/>
          <w:szCs w:val="28"/>
          <w:vertAlign w:val="superscript"/>
          <w:lang w:val="en-US"/>
        </w:rPr>
        <w:t xml:space="preserve">                                                                         </w:t>
      </w:r>
      <w:r w:rsidR="00D90C2F">
        <w:rPr>
          <w:sz w:val="28"/>
          <w:szCs w:val="28"/>
          <w:lang w:val="en-US"/>
        </w:rPr>
        <w:t>(5)</w:t>
      </w:r>
    </w:p>
    <w:p w:rsidR="009669F7" w:rsidRPr="009669F7" w:rsidRDefault="00CF1572" w:rsidP="00CF1572">
      <w:pPr>
        <w:spacing w:line="360" w:lineRule="auto"/>
        <w:ind w:firstLine="709"/>
        <w:jc w:val="both"/>
        <w:rPr>
          <w:sz w:val="28"/>
          <w:szCs w:val="28"/>
        </w:rPr>
      </w:pPr>
      <w:r w:rsidRPr="001F1252">
        <w:rPr>
          <w:sz w:val="28"/>
          <w:szCs w:val="28"/>
        </w:rPr>
        <w:t xml:space="preserve">где </w:t>
      </w:r>
      <w:proofErr w:type="spellStart"/>
      <w:r w:rsidR="009669F7">
        <w:rPr>
          <w:sz w:val="28"/>
          <w:szCs w:val="28"/>
          <w:lang w:val="en-US"/>
        </w:rPr>
        <w:t>i</w:t>
      </w:r>
      <w:proofErr w:type="spellEnd"/>
      <w:r w:rsidRPr="001F1252">
        <w:rPr>
          <w:sz w:val="28"/>
          <w:szCs w:val="28"/>
        </w:rPr>
        <w:t xml:space="preserve"> – </w:t>
      </w:r>
      <w:r w:rsidR="009669F7">
        <w:rPr>
          <w:sz w:val="28"/>
          <w:szCs w:val="28"/>
        </w:rPr>
        <w:t>сложная</w:t>
      </w:r>
      <w:r w:rsidRPr="001F1252">
        <w:rPr>
          <w:sz w:val="28"/>
          <w:szCs w:val="28"/>
        </w:rPr>
        <w:t xml:space="preserve"> </w:t>
      </w:r>
      <w:r w:rsidR="009669F7">
        <w:rPr>
          <w:sz w:val="28"/>
          <w:szCs w:val="28"/>
        </w:rPr>
        <w:t xml:space="preserve">ставка </w:t>
      </w:r>
      <w:r w:rsidRPr="001F1252">
        <w:rPr>
          <w:sz w:val="28"/>
          <w:szCs w:val="28"/>
        </w:rPr>
        <w:t>процента</w:t>
      </w:r>
      <w:r w:rsidR="009669F7">
        <w:rPr>
          <w:sz w:val="28"/>
          <w:szCs w:val="28"/>
        </w:rPr>
        <w:t xml:space="preserve"> (</w:t>
      </w:r>
      <w:proofErr w:type="spellStart"/>
      <w:r w:rsidR="009669F7">
        <w:rPr>
          <w:sz w:val="28"/>
          <w:szCs w:val="28"/>
          <w:lang w:val="en-US"/>
        </w:rPr>
        <w:t>i</w:t>
      </w:r>
      <w:proofErr w:type="spellEnd"/>
      <w:r w:rsidR="009669F7">
        <w:rPr>
          <w:sz w:val="28"/>
          <w:szCs w:val="28"/>
        </w:rPr>
        <w:t>=0,</w:t>
      </w:r>
      <w:r w:rsidR="00C24771">
        <w:rPr>
          <w:sz w:val="28"/>
          <w:szCs w:val="28"/>
        </w:rPr>
        <w:t>25</w:t>
      </w:r>
      <w:r w:rsidR="009669F7">
        <w:rPr>
          <w:sz w:val="28"/>
          <w:szCs w:val="28"/>
        </w:rPr>
        <w:t>)</w:t>
      </w:r>
      <w:r w:rsidRPr="001F1252">
        <w:rPr>
          <w:sz w:val="28"/>
          <w:szCs w:val="28"/>
        </w:rPr>
        <w:t xml:space="preserve"> </w:t>
      </w:r>
    </w:p>
    <w:p w:rsidR="00CF1572" w:rsidRPr="001F1252" w:rsidRDefault="009669F7" w:rsidP="00CF1572">
      <w:pPr>
        <w:spacing w:line="360" w:lineRule="auto"/>
        <w:ind w:firstLine="709"/>
        <w:jc w:val="both"/>
        <w:rPr>
          <w:sz w:val="28"/>
          <w:szCs w:val="28"/>
        </w:rPr>
      </w:pPr>
      <w:r>
        <w:rPr>
          <w:sz w:val="28"/>
          <w:szCs w:val="28"/>
          <w:lang w:val="en-US"/>
        </w:rPr>
        <w:t>m</w:t>
      </w:r>
      <w:r w:rsidRPr="009669F7">
        <w:rPr>
          <w:sz w:val="28"/>
          <w:szCs w:val="28"/>
        </w:rPr>
        <w:t xml:space="preserve"> –</w:t>
      </w:r>
      <w:r>
        <w:rPr>
          <w:sz w:val="28"/>
          <w:szCs w:val="28"/>
        </w:rPr>
        <w:t xml:space="preserve"> </w:t>
      </w:r>
      <w:proofErr w:type="gramStart"/>
      <w:r>
        <w:rPr>
          <w:sz w:val="28"/>
          <w:szCs w:val="28"/>
        </w:rPr>
        <w:t>число</w:t>
      </w:r>
      <w:proofErr w:type="gramEnd"/>
      <w:r>
        <w:rPr>
          <w:sz w:val="28"/>
          <w:szCs w:val="28"/>
        </w:rPr>
        <w:t xml:space="preserve"> начислений процентов в год</w:t>
      </w:r>
      <w:r w:rsidR="00CF1572" w:rsidRPr="001F1252">
        <w:rPr>
          <w:sz w:val="28"/>
          <w:szCs w:val="28"/>
        </w:rPr>
        <w:t xml:space="preserve"> (</w:t>
      </w:r>
      <w:r w:rsidR="00CF1572" w:rsidRPr="001F1252">
        <w:rPr>
          <w:sz w:val="28"/>
          <w:szCs w:val="28"/>
          <w:lang w:val="en-US"/>
        </w:rPr>
        <w:t>m</w:t>
      </w:r>
      <w:r w:rsidR="00CF1572" w:rsidRPr="001F1252">
        <w:rPr>
          <w:sz w:val="28"/>
          <w:szCs w:val="28"/>
        </w:rPr>
        <w:t xml:space="preserve"> =</w:t>
      </w:r>
      <w:r w:rsidR="00C24771">
        <w:rPr>
          <w:sz w:val="28"/>
          <w:szCs w:val="28"/>
        </w:rPr>
        <w:t>6</w:t>
      </w:r>
      <w:r w:rsidR="00CF1572" w:rsidRPr="001F1252">
        <w:rPr>
          <w:sz w:val="28"/>
          <w:szCs w:val="28"/>
        </w:rPr>
        <w:t>);</w:t>
      </w:r>
    </w:p>
    <w:p w:rsidR="00CF1572" w:rsidRPr="001F1252" w:rsidRDefault="009669F7" w:rsidP="00CF1572">
      <w:pPr>
        <w:spacing w:line="360" w:lineRule="auto"/>
        <w:ind w:firstLine="709"/>
        <w:jc w:val="both"/>
        <w:rPr>
          <w:sz w:val="28"/>
          <w:szCs w:val="28"/>
        </w:rPr>
      </w:pPr>
      <w:proofErr w:type="spellStart"/>
      <w:r>
        <w:rPr>
          <w:sz w:val="28"/>
          <w:szCs w:val="28"/>
        </w:rPr>
        <w:t>Тлет</w:t>
      </w:r>
      <w:proofErr w:type="spellEnd"/>
      <w:r w:rsidR="00CF1572" w:rsidRPr="001F1252">
        <w:rPr>
          <w:sz w:val="28"/>
          <w:szCs w:val="28"/>
        </w:rPr>
        <w:t xml:space="preserve"> – </w:t>
      </w:r>
      <w:r>
        <w:rPr>
          <w:sz w:val="28"/>
          <w:szCs w:val="28"/>
        </w:rPr>
        <w:t>срок начисления процентов</w:t>
      </w:r>
      <w:r w:rsidR="00CF1572" w:rsidRPr="001F1252">
        <w:rPr>
          <w:sz w:val="28"/>
          <w:szCs w:val="28"/>
        </w:rPr>
        <w:t xml:space="preserve"> (</w:t>
      </w:r>
      <w:proofErr w:type="spellStart"/>
      <w:r>
        <w:rPr>
          <w:sz w:val="28"/>
          <w:szCs w:val="28"/>
        </w:rPr>
        <w:t>Тлет</w:t>
      </w:r>
      <w:proofErr w:type="spellEnd"/>
      <w:r w:rsidR="00CF1572" w:rsidRPr="001F1252">
        <w:rPr>
          <w:sz w:val="28"/>
          <w:szCs w:val="28"/>
        </w:rPr>
        <w:t xml:space="preserve"> =</w:t>
      </w:r>
      <w:r w:rsidR="00C24771">
        <w:rPr>
          <w:sz w:val="28"/>
          <w:szCs w:val="28"/>
        </w:rPr>
        <w:t>2</w:t>
      </w:r>
      <w:r w:rsidR="00CF1572" w:rsidRPr="001F1252">
        <w:rPr>
          <w:sz w:val="28"/>
          <w:szCs w:val="28"/>
        </w:rPr>
        <w:t>);</w:t>
      </w:r>
    </w:p>
    <w:p w:rsidR="00CF1572" w:rsidRPr="001F1252" w:rsidRDefault="009669F7" w:rsidP="00CF1572">
      <w:pPr>
        <w:spacing w:line="360" w:lineRule="auto"/>
        <w:ind w:firstLine="709"/>
        <w:jc w:val="both"/>
        <w:rPr>
          <w:sz w:val="28"/>
          <w:szCs w:val="28"/>
        </w:rPr>
      </w:pPr>
      <w:r>
        <w:rPr>
          <w:sz w:val="28"/>
          <w:szCs w:val="28"/>
          <w:lang w:val="en-US"/>
        </w:rPr>
        <w:t>S</w:t>
      </w:r>
      <w:r w:rsidR="00CF1572" w:rsidRPr="001F1252">
        <w:rPr>
          <w:sz w:val="28"/>
          <w:szCs w:val="28"/>
        </w:rPr>
        <w:t xml:space="preserve"> – </w:t>
      </w:r>
      <w:proofErr w:type="gramStart"/>
      <w:r w:rsidR="00CF1572" w:rsidRPr="001F1252">
        <w:rPr>
          <w:sz w:val="28"/>
          <w:szCs w:val="28"/>
        </w:rPr>
        <w:t>первоначальная</w:t>
      </w:r>
      <w:proofErr w:type="gramEnd"/>
      <w:r w:rsidR="00CF1572" w:rsidRPr="001F1252">
        <w:rPr>
          <w:sz w:val="28"/>
          <w:szCs w:val="28"/>
        </w:rPr>
        <w:t xml:space="preserve"> сумма денег (</w:t>
      </w:r>
      <w:r>
        <w:rPr>
          <w:sz w:val="28"/>
          <w:szCs w:val="28"/>
          <w:lang w:val="en-US"/>
        </w:rPr>
        <w:t>S</w:t>
      </w:r>
      <w:r w:rsidR="00CF1572" w:rsidRPr="001F1252">
        <w:rPr>
          <w:sz w:val="28"/>
          <w:szCs w:val="28"/>
        </w:rPr>
        <w:t xml:space="preserve"> = </w:t>
      </w:r>
      <w:r w:rsidR="00C24771">
        <w:rPr>
          <w:sz w:val="28"/>
          <w:szCs w:val="28"/>
        </w:rPr>
        <w:t>375</w:t>
      </w:r>
      <w:r w:rsidRPr="009669F7">
        <w:rPr>
          <w:sz w:val="28"/>
          <w:szCs w:val="28"/>
        </w:rPr>
        <w:t xml:space="preserve">000 </w:t>
      </w:r>
      <w:r>
        <w:rPr>
          <w:sz w:val="28"/>
          <w:szCs w:val="28"/>
        </w:rPr>
        <w:t>руб.</w:t>
      </w:r>
      <w:r w:rsidR="00CF1572" w:rsidRPr="001F1252">
        <w:rPr>
          <w:sz w:val="28"/>
          <w:szCs w:val="28"/>
        </w:rPr>
        <w:t>);</w:t>
      </w:r>
    </w:p>
    <w:p w:rsidR="00CF1572" w:rsidRDefault="009669F7" w:rsidP="00CF1572">
      <w:pPr>
        <w:spacing w:line="360" w:lineRule="auto"/>
        <w:ind w:firstLine="709"/>
        <w:jc w:val="both"/>
        <w:rPr>
          <w:sz w:val="28"/>
          <w:szCs w:val="28"/>
        </w:rPr>
      </w:pPr>
      <w:proofErr w:type="gramStart"/>
      <w:r>
        <w:rPr>
          <w:sz w:val="28"/>
          <w:szCs w:val="28"/>
          <w:lang w:val="en-US"/>
        </w:rPr>
        <w:t>FV</w:t>
      </w:r>
      <w:r w:rsidR="00CF1572" w:rsidRPr="001F1252">
        <w:rPr>
          <w:sz w:val="28"/>
          <w:szCs w:val="28"/>
        </w:rPr>
        <w:t xml:space="preserve"> – наращенная сумма денег.</w:t>
      </w:r>
      <w:proofErr w:type="gramEnd"/>
    </w:p>
    <w:p w:rsidR="009669F7" w:rsidRPr="00020B0D" w:rsidRDefault="009669F7" w:rsidP="009669F7">
      <w:pPr>
        <w:spacing w:line="360" w:lineRule="auto"/>
        <w:ind w:firstLine="708"/>
        <w:jc w:val="both"/>
        <w:rPr>
          <w:sz w:val="28"/>
          <w:szCs w:val="28"/>
        </w:rPr>
      </w:pPr>
      <w:r w:rsidRPr="00B72EF3">
        <w:rPr>
          <w:sz w:val="28"/>
          <w:szCs w:val="28"/>
        </w:rPr>
        <w:t xml:space="preserve">Для расчета используем программу </w:t>
      </w:r>
      <w:proofErr w:type="spellStart"/>
      <w:r w:rsidRPr="00B72EF3">
        <w:rPr>
          <w:sz w:val="28"/>
          <w:szCs w:val="28"/>
        </w:rPr>
        <w:t>Excel</w:t>
      </w:r>
      <w:proofErr w:type="spellEnd"/>
      <w:r w:rsidRPr="00B72EF3">
        <w:rPr>
          <w:sz w:val="28"/>
          <w:szCs w:val="28"/>
        </w:rPr>
        <w:t>:</w:t>
      </w:r>
    </w:p>
    <w:p w:rsidR="00CF1572" w:rsidRDefault="00C24771" w:rsidP="009669F7">
      <w:pPr>
        <w:jc w:val="center"/>
        <w:rPr>
          <w:sz w:val="28"/>
        </w:rPr>
      </w:pPr>
      <w:r>
        <w:rPr>
          <w:noProof/>
          <w:sz w:val="28"/>
        </w:rPr>
        <w:drawing>
          <wp:inline distT="0" distB="0" distL="0" distR="0">
            <wp:extent cx="4631599" cy="1743075"/>
            <wp:effectExtent l="19050" t="0" r="0" b="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30" cstate="print"/>
                    <a:srcRect t="44149" r="42146" b="18617"/>
                    <a:stretch>
                      <a:fillRect/>
                    </a:stretch>
                  </pic:blipFill>
                  <pic:spPr bwMode="auto">
                    <a:xfrm>
                      <a:off x="0" y="0"/>
                      <a:ext cx="4631599" cy="1743075"/>
                    </a:xfrm>
                    <a:prstGeom prst="rect">
                      <a:avLst/>
                    </a:prstGeom>
                    <a:noFill/>
                    <a:ln w="9525">
                      <a:noFill/>
                      <a:miter lim="800000"/>
                      <a:headEnd/>
                      <a:tailEnd/>
                    </a:ln>
                  </pic:spPr>
                </pic:pic>
              </a:graphicData>
            </a:graphic>
          </wp:inline>
        </w:drawing>
      </w:r>
    </w:p>
    <w:p w:rsidR="009669F7" w:rsidRDefault="00C24771" w:rsidP="009669F7">
      <w:pPr>
        <w:spacing w:line="360" w:lineRule="auto"/>
        <w:jc w:val="center"/>
        <w:rPr>
          <w:sz w:val="28"/>
        </w:rPr>
      </w:pPr>
      <w:r>
        <w:rPr>
          <w:noProof/>
          <w:sz w:val="28"/>
        </w:rPr>
        <w:drawing>
          <wp:inline distT="0" distB="0" distL="0" distR="0">
            <wp:extent cx="3390900" cy="2426989"/>
            <wp:effectExtent l="19050" t="0" r="0" b="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31" cstate="print"/>
                    <a:srcRect t="44681" r="69362" b="17819"/>
                    <a:stretch>
                      <a:fillRect/>
                    </a:stretch>
                  </pic:blipFill>
                  <pic:spPr bwMode="auto">
                    <a:xfrm>
                      <a:off x="0" y="0"/>
                      <a:ext cx="3390900" cy="2426989"/>
                    </a:xfrm>
                    <a:prstGeom prst="rect">
                      <a:avLst/>
                    </a:prstGeom>
                    <a:noFill/>
                    <a:ln w="9525">
                      <a:noFill/>
                      <a:miter lim="800000"/>
                      <a:headEnd/>
                      <a:tailEnd/>
                    </a:ln>
                  </pic:spPr>
                </pic:pic>
              </a:graphicData>
            </a:graphic>
          </wp:inline>
        </w:drawing>
      </w:r>
    </w:p>
    <w:p w:rsidR="009669F7" w:rsidRDefault="009669F7" w:rsidP="009669F7">
      <w:pPr>
        <w:jc w:val="center"/>
        <w:rPr>
          <w:sz w:val="28"/>
        </w:rPr>
      </w:pPr>
      <w:r>
        <w:rPr>
          <w:sz w:val="28"/>
        </w:rPr>
        <w:t>Рисунок 5 – Решение задачи 5</w:t>
      </w:r>
    </w:p>
    <w:p w:rsidR="009669F7" w:rsidRDefault="009669F7" w:rsidP="009669F7">
      <w:pPr>
        <w:jc w:val="center"/>
        <w:rPr>
          <w:sz w:val="28"/>
        </w:rPr>
      </w:pPr>
    </w:p>
    <w:p w:rsidR="00EA4C76" w:rsidRDefault="00EA4C76" w:rsidP="009669F7">
      <w:pPr>
        <w:spacing w:line="360" w:lineRule="auto"/>
        <w:ind w:firstLine="709"/>
        <w:jc w:val="both"/>
        <w:rPr>
          <w:sz w:val="28"/>
        </w:rPr>
      </w:pPr>
      <w:r w:rsidRPr="009669F7">
        <w:rPr>
          <w:b/>
          <w:sz w:val="28"/>
        </w:rPr>
        <w:t>6.</w:t>
      </w:r>
      <w:r>
        <w:rPr>
          <w:sz w:val="28"/>
        </w:rPr>
        <w:tab/>
        <w:t xml:space="preserve">Вычислить эффективную ставку процента, если банк начисляет проценты </w:t>
      </w:r>
      <w:proofErr w:type="spellStart"/>
      <w:r>
        <w:rPr>
          <w:sz w:val="28"/>
        </w:rPr>
        <w:t>m</w:t>
      </w:r>
      <w:proofErr w:type="spellEnd"/>
      <w:r>
        <w:rPr>
          <w:sz w:val="28"/>
        </w:rPr>
        <w:t xml:space="preserve"> раз в году, исходя из номинальной ставки </w:t>
      </w:r>
      <w:proofErr w:type="spellStart"/>
      <w:r>
        <w:rPr>
          <w:sz w:val="28"/>
        </w:rPr>
        <w:t>i%</w:t>
      </w:r>
      <w:proofErr w:type="spellEnd"/>
      <w:r>
        <w:rPr>
          <w:sz w:val="28"/>
        </w:rPr>
        <w:t xml:space="preserve"> </w:t>
      </w:r>
      <w:proofErr w:type="gramStart"/>
      <w:r>
        <w:rPr>
          <w:sz w:val="28"/>
        </w:rPr>
        <w:t>годовых</w:t>
      </w:r>
      <w:proofErr w:type="gramEnd"/>
      <w:r>
        <w:rPr>
          <w:sz w:val="28"/>
        </w:rPr>
        <w:t>.</w:t>
      </w:r>
    </w:p>
    <w:p w:rsidR="009669F7" w:rsidRPr="009669F7" w:rsidRDefault="009669F7" w:rsidP="009669F7">
      <w:pPr>
        <w:spacing w:line="360" w:lineRule="auto"/>
        <w:ind w:firstLine="709"/>
        <w:jc w:val="both"/>
        <w:rPr>
          <w:b/>
          <w:sz w:val="28"/>
        </w:rPr>
      </w:pPr>
      <w:r w:rsidRPr="009669F7">
        <w:rPr>
          <w:b/>
          <w:sz w:val="28"/>
        </w:rPr>
        <w:t>Решение</w:t>
      </w:r>
    </w:p>
    <w:p w:rsidR="009669F7" w:rsidRDefault="00307726" w:rsidP="00307726">
      <w:pPr>
        <w:spacing w:line="360" w:lineRule="auto"/>
        <w:ind w:firstLine="709"/>
        <w:jc w:val="both"/>
        <w:rPr>
          <w:sz w:val="28"/>
        </w:rPr>
      </w:pPr>
      <w:r>
        <w:rPr>
          <w:sz w:val="28"/>
        </w:rPr>
        <w:t>Составим уравнение эквивалентности:</w:t>
      </w:r>
    </w:p>
    <w:p w:rsidR="00307726" w:rsidRPr="00D90C2F" w:rsidRDefault="00D90C2F" w:rsidP="00F36F4C">
      <w:pPr>
        <w:spacing w:line="360" w:lineRule="auto"/>
        <w:jc w:val="center"/>
        <w:rPr>
          <w:sz w:val="28"/>
          <w:szCs w:val="28"/>
        </w:rPr>
      </w:pPr>
      <w:r w:rsidRPr="00D90C2F">
        <w:rPr>
          <w:sz w:val="28"/>
        </w:rPr>
        <w:t xml:space="preserve">                                </w:t>
      </w:r>
      <w:r w:rsidR="00307726" w:rsidRPr="00307726">
        <w:rPr>
          <w:sz w:val="28"/>
        </w:rPr>
        <w:t>(1+</w:t>
      </w:r>
      <w:proofErr w:type="spellStart"/>
      <w:r w:rsidR="00307726">
        <w:rPr>
          <w:sz w:val="28"/>
          <w:lang w:val="en-US"/>
        </w:rPr>
        <w:t>i</w:t>
      </w:r>
      <w:r w:rsidR="001D1F44">
        <w:rPr>
          <w:sz w:val="28"/>
          <w:vertAlign w:val="subscript"/>
        </w:rPr>
        <w:t>эфф</w:t>
      </w:r>
      <w:proofErr w:type="spellEnd"/>
      <w:proofErr w:type="gramStart"/>
      <w:r w:rsidR="00307726" w:rsidRPr="00307726">
        <w:rPr>
          <w:sz w:val="28"/>
        </w:rPr>
        <w:t>)</w:t>
      </w:r>
      <w:proofErr w:type="spellStart"/>
      <w:r w:rsidR="00307726">
        <w:rPr>
          <w:sz w:val="28"/>
          <w:szCs w:val="28"/>
          <w:vertAlign w:val="superscript"/>
        </w:rPr>
        <w:t>Т</w:t>
      </w:r>
      <w:proofErr w:type="gramEnd"/>
      <w:r w:rsidR="00307726">
        <w:rPr>
          <w:sz w:val="28"/>
          <w:szCs w:val="28"/>
          <w:vertAlign w:val="superscript"/>
        </w:rPr>
        <w:t>лет</w:t>
      </w:r>
      <w:proofErr w:type="spellEnd"/>
      <w:r w:rsidR="00307726" w:rsidRPr="00307726">
        <w:rPr>
          <w:sz w:val="28"/>
        </w:rPr>
        <w:t xml:space="preserve"> = (</w:t>
      </w:r>
      <w:r w:rsidR="00307726" w:rsidRPr="00307726">
        <w:rPr>
          <w:sz w:val="28"/>
          <w:szCs w:val="28"/>
        </w:rPr>
        <w:t>1+</w:t>
      </w:r>
      <w:proofErr w:type="spellStart"/>
      <w:r w:rsidR="00307726">
        <w:rPr>
          <w:sz w:val="28"/>
          <w:szCs w:val="28"/>
          <w:lang w:val="en-US"/>
        </w:rPr>
        <w:t>i</w:t>
      </w:r>
      <w:proofErr w:type="spellEnd"/>
      <w:r w:rsidR="00307726" w:rsidRPr="00307726">
        <w:rPr>
          <w:sz w:val="28"/>
          <w:szCs w:val="28"/>
        </w:rPr>
        <w:t>/</w:t>
      </w:r>
      <w:r w:rsidR="00307726" w:rsidRPr="001F1252">
        <w:rPr>
          <w:sz w:val="28"/>
          <w:szCs w:val="28"/>
          <w:lang w:val="en-US"/>
        </w:rPr>
        <w:t>m</w:t>
      </w:r>
      <w:r w:rsidR="00307726" w:rsidRPr="00307726">
        <w:rPr>
          <w:sz w:val="28"/>
          <w:szCs w:val="28"/>
        </w:rPr>
        <w:t>)</w:t>
      </w:r>
      <w:r w:rsidR="00307726" w:rsidRPr="001F1252">
        <w:rPr>
          <w:sz w:val="28"/>
          <w:szCs w:val="28"/>
          <w:vertAlign w:val="superscript"/>
          <w:lang w:val="en-US"/>
        </w:rPr>
        <w:t>m</w:t>
      </w:r>
      <w:r w:rsidR="00307726" w:rsidRPr="00307726">
        <w:rPr>
          <w:sz w:val="28"/>
          <w:szCs w:val="28"/>
          <w:vertAlign w:val="superscript"/>
        </w:rPr>
        <w:t>*</w:t>
      </w:r>
      <w:proofErr w:type="spellStart"/>
      <w:r w:rsidR="00307726">
        <w:rPr>
          <w:sz w:val="28"/>
          <w:szCs w:val="28"/>
          <w:vertAlign w:val="superscript"/>
        </w:rPr>
        <w:t>Тлет</w:t>
      </w:r>
      <w:proofErr w:type="spellEnd"/>
      <w:r w:rsidRPr="00D90C2F">
        <w:rPr>
          <w:sz w:val="28"/>
          <w:szCs w:val="28"/>
          <w:vertAlign w:val="superscript"/>
        </w:rPr>
        <w:t xml:space="preserve">                          </w:t>
      </w:r>
      <w:r w:rsidRPr="00D90C2F">
        <w:rPr>
          <w:sz w:val="28"/>
          <w:szCs w:val="28"/>
        </w:rPr>
        <w:t xml:space="preserve">            (6)</w:t>
      </w:r>
    </w:p>
    <w:p w:rsidR="001D1F44" w:rsidRDefault="001D1F44" w:rsidP="00307726">
      <w:pPr>
        <w:spacing w:line="360" w:lineRule="auto"/>
        <w:ind w:firstLine="709"/>
        <w:jc w:val="both"/>
        <w:rPr>
          <w:sz w:val="28"/>
        </w:rPr>
      </w:pPr>
      <w:r>
        <w:rPr>
          <w:sz w:val="28"/>
        </w:rPr>
        <w:t xml:space="preserve">где </w:t>
      </w:r>
      <w:proofErr w:type="spellStart"/>
      <w:proofErr w:type="gramStart"/>
      <w:r>
        <w:rPr>
          <w:sz w:val="28"/>
          <w:lang w:val="en-US"/>
        </w:rPr>
        <w:t>i</w:t>
      </w:r>
      <w:proofErr w:type="gramEnd"/>
      <w:r>
        <w:rPr>
          <w:sz w:val="28"/>
          <w:vertAlign w:val="subscript"/>
        </w:rPr>
        <w:t>эфф</w:t>
      </w:r>
      <w:proofErr w:type="spellEnd"/>
      <w:r>
        <w:rPr>
          <w:sz w:val="28"/>
        </w:rPr>
        <w:t xml:space="preserve"> – эффективная ставка процента;</w:t>
      </w:r>
    </w:p>
    <w:p w:rsidR="001D1F44" w:rsidRDefault="001D1F44" w:rsidP="00307726">
      <w:pPr>
        <w:spacing w:line="360" w:lineRule="auto"/>
        <w:ind w:firstLine="709"/>
        <w:jc w:val="both"/>
        <w:rPr>
          <w:sz w:val="28"/>
          <w:szCs w:val="28"/>
        </w:rPr>
      </w:pPr>
      <w:proofErr w:type="spellStart"/>
      <w:r w:rsidRPr="001D1F44">
        <w:rPr>
          <w:sz w:val="28"/>
          <w:szCs w:val="28"/>
        </w:rPr>
        <w:t>Тлет</w:t>
      </w:r>
      <w:proofErr w:type="spellEnd"/>
      <w:r>
        <w:rPr>
          <w:sz w:val="28"/>
          <w:szCs w:val="28"/>
        </w:rPr>
        <w:t xml:space="preserve"> – число лет начисления процентов;</w:t>
      </w:r>
    </w:p>
    <w:p w:rsidR="001D1F44" w:rsidRDefault="001D1F44" w:rsidP="00307726">
      <w:pPr>
        <w:spacing w:line="360" w:lineRule="auto"/>
        <w:ind w:firstLine="709"/>
        <w:jc w:val="both"/>
        <w:rPr>
          <w:sz w:val="28"/>
          <w:szCs w:val="28"/>
        </w:rPr>
      </w:pPr>
      <w:proofErr w:type="spellStart"/>
      <w:r>
        <w:rPr>
          <w:sz w:val="28"/>
          <w:szCs w:val="28"/>
          <w:lang w:val="en-US"/>
        </w:rPr>
        <w:lastRenderedPageBreak/>
        <w:t>i</w:t>
      </w:r>
      <w:proofErr w:type="spellEnd"/>
      <w:r>
        <w:rPr>
          <w:sz w:val="28"/>
          <w:szCs w:val="28"/>
        </w:rPr>
        <w:t xml:space="preserve"> – </w:t>
      </w:r>
      <w:proofErr w:type="gramStart"/>
      <w:r>
        <w:rPr>
          <w:sz w:val="28"/>
          <w:szCs w:val="28"/>
        </w:rPr>
        <w:t>номинальная</w:t>
      </w:r>
      <w:proofErr w:type="gramEnd"/>
      <w:r>
        <w:rPr>
          <w:sz w:val="28"/>
          <w:szCs w:val="28"/>
        </w:rPr>
        <w:t xml:space="preserve"> ставка процента;</w:t>
      </w:r>
    </w:p>
    <w:p w:rsidR="001D1F44" w:rsidRPr="001D1F44" w:rsidRDefault="001D1F44" w:rsidP="00307726">
      <w:pPr>
        <w:spacing w:line="360" w:lineRule="auto"/>
        <w:ind w:firstLine="709"/>
        <w:jc w:val="both"/>
        <w:rPr>
          <w:sz w:val="28"/>
        </w:rPr>
      </w:pPr>
      <w:r w:rsidRPr="001F1252">
        <w:rPr>
          <w:sz w:val="28"/>
          <w:szCs w:val="28"/>
          <w:lang w:val="en-US"/>
        </w:rPr>
        <w:t>m</w:t>
      </w:r>
      <w:r>
        <w:rPr>
          <w:sz w:val="28"/>
          <w:szCs w:val="28"/>
        </w:rPr>
        <w:t xml:space="preserve"> – </w:t>
      </w:r>
      <w:proofErr w:type="gramStart"/>
      <w:r>
        <w:rPr>
          <w:sz w:val="28"/>
          <w:szCs w:val="28"/>
        </w:rPr>
        <w:t>количество</w:t>
      </w:r>
      <w:proofErr w:type="gramEnd"/>
      <w:r>
        <w:rPr>
          <w:sz w:val="28"/>
          <w:szCs w:val="28"/>
        </w:rPr>
        <w:t xml:space="preserve"> начислений процентов.</w:t>
      </w:r>
    </w:p>
    <w:p w:rsidR="00307726" w:rsidRPr="008D78A0" w:rsidRDefault="00307726" w:rsidP="001D1F44">
      <w:pPr>
        <w:spacing w:line="360" w:lineRule="auto"/>
        <w:ind w:firstLine="709"/>
        <w:jc w:val="center"/>
        <w:rPr>
          <w:sz w:val="28"/>
          <w:szCs w:val="28"/>
          <w:lang w:val="en-US"/>
        </w:rPr>
      </w:pPr>
      <w:r w:rsidRPr="008D78A0">
        <w:rPr>
          <w:sz w:val="28"/>
          <w:lang w:val="en-US"/>
        </w:rPr>
        <w:t>(1+</w:t>
      </w:r>
      <w:r>
        <w:rPr>
          <w:sz w:val="28"/>
          <w:lang w:val="en-US"/>
        </w:rPr>
        <w:t>i</w:t>
      </w:r>
      <w:proofErr w:type="spellStart"/>
      <w:r w:rsidRPr="00307726">
        <w:rPr>
          <w:sz w:val="28"/>
          <w:vertAlign w:val="subscript"/>
        </w:rPr>
        <w:t>экв</w:t>
      </w:r>
      <w:proofErr w:type="spellEnd"/>
      <w:r w:rsidRPr="008D78A0">
        <w:rPr>
          <w:sz w:val="28"/>
          <w:lang w:val="en-US"/>
        </w:rPr>
        <w:t>) = (</w:t>
      </w:r>
      <w:r w:rsidRPr="008D78A0">
        <w:rPr>
          <w:sz w:val="28"/>
          <w:szCs w:val="28"/>
          <w:lang w:val="en-US"/>
        </w:rPr>
        <w:t>1+</w:t>
      </w:r>
      <w:r>
        <w:rPr>
          <w:sz w:val="28"/>
          <w:szCs w:val="28"/>
          <w:lang w:val="en-US"/>
        </w:rPr>
        <w:t>i</w:t>
      </w:r>
      <w:r w:rsidRPr="008D78A0">
        <w:rPr>
          <w:sz w:val="28"/>
          <w:szCs w:val="28"/>
          <w:lang w:val="en-US"/>
        </w:rPr>
        <w:t>/</w:t>
      </w:r>
      <w:r w:rsidRPr="001F1252">
        <w:rPr>
          <w:sz w:val="28"/>
          <w:szCs w:val="28"/>
          <w:lang w:val="en-US"/>
        </w:rPr>
        <w:t>m</w:t>
      </w:r>
      <w:proofErr w:type="gramStart"/>
      <w:r w:rsidRPr="008D78A0">
        <w:rPr>
          <w:sz w:val="28"/>
          <w:szCs w:val="28"/>
          <w:lang w:val="en-US"/>
        </w:rPr>
        <w:t>)</w:t>
      </w:r>
      <w:r w:rsidRPr="001F1252">
        <w:rPr>
          <w:sz w:val="28"/>
          <w:szCs w:val="28"/>
          <w:vertAlign w:val="superscript"/>
          <w:lang w:val="en-US"/>
        </w:rPr>
        <w:t>m</w:t>
      </w:r>
      <w:proofErr w:type="gramEnd"/>
    </w:p>
    <w:p w:rsidR="00307726" w:rsidRPr="008D78A0" w:rsidRDefault="00307726" w:rsidP="00307726">
      <w:pPr>
        <w:spacing w:line="360" w:lineRule="auto"/>
        <w:ind w:firstLine="709"/>
        <w:jc w:val="both"/>
        <w:rPr>
          <w:sz w:val="28"/>
          <w:lang w:val="en-US"/>
        </w:rPr>
      </w:pPr>
      <w:r>
        <w:rPr>
          <w:sz w:val="28"/>
        </w:rPr>
        <w:t>Отсюда</w:t>
      </w:r>
      <w:r w:rsidRPr="008D78A0">
        <w:rPr>
          <w:sz w:val="28"/>
          <w:lang w:val="en-US"/>
        </w:rPr>
        <w:t xml:space="preserve"> </w:t>
      </w:r>
      <w:proofErr w:type="spellStart"/>
      <w:proofErr w:type="gramStart"/>
      <w:r>
        <w:rPr>
          <w:sz w:val="28"/>
          <w:lang w:val="en-US"/>
        </w:rPr>
        <w:t>i</w:t>
      </w:r>
      <w:proofErr w:type="gramEnd"/>
      <w:r w:rsidRPr="00307726">
        <w:rPr>
          <w:sz w:val="28"/>
          <w:vertAlign w:val="subscript"/>
        </w:rPr>
        <w:t>экв</w:t>
      </w:r>
      <w:proofErr w:type="spellEnd"/>
      <w:r w:rsidRPr="008D78A0">
        <w:rPr>
          <w:sz w:val="28"/>
          <w:lang w:val="en-US"/>
        </w:rPr>
        <w:t xml:space="preserve"> = (</w:t>
      </w:r>
      <w:r w:rsidRPr="008D78A0">
        <w:rPr>
          <w:sz w:val="28"/>
          <w:szCs w:val="28"/>
          <w:lang w:val="en-US"/>
        </w:rPr>
        <w:t>1+</w:t>
      </w:r>
      <w:r>
        <w:rPr>
          <w:sz w:val="28"/>
          <w:szCs w:val="28"/>
          <w:lang w:val="en-US"/>
        </w:rPr>
        <w:t>i</w:t>
      </w:r>
      <w:r w:rsidRPr="008D78A0">
        <w:rPr>
          <w:sz w:val="28"/>
          <w:szCs w:val="28"/>
          <w:lang w:val="en-US"/>
        </w:rPr>
        <w:t>/</w:t>
      </w:r>
      <w:r w:rsidRPr="001F1252">
        <w:rPr>
          <w:sz w:val="28"/>
          <w:szCs w:val="28"/>
          <w:lang w:val="en-US"/>
        </w:rPr>
        <w:t>m</w:t>
      </w:r>
      <w:r w:rsidRPr="008D78A0">
        <w:rPr>
          <w:sz w:val="28"/>
          <w:szCs w:val="28"/>
          <w:lang w:val="en-US"/>
        </w:rPr>
        <w:t>)</w:t>
      </w:r>
      <w:r w:rsidRPr="001F1252">
        <w:rPr>
          <w:sz w:val="28"/>
          <w:szCs w:val="28"/>
          <w:vertAlign w:val="superscript"/>
          <w:lang w:val="en-US"/>
        </w:rPr>
        <w:t>m</w:t>
      </w:r>
      <w:r w:rsidRPr="008D78A0">
        <w:rPr>
          <w:sz w:val="28"/>
          <w:szCs w:val="28"/>
          <w:lang w:val="en-US"/>
        </w:rPr>
        <w:t xml:space="preserve"> -1</w:t>
      </w:r>
    </w:p>
    <w:p w:rsidR="00307726" w:rsidRPr="00AE42F8" w:rsidRDefault="00307726" w:rsidP="00AE42F8">
      <w:pPr>
        <w:spacing w:line="360" w:lineRule="auto"/>
        <w:ind w:firstLine="708"/>
        <w:jc w:val="both"/>
        <w:rPr>
          <w:sz w:val="28"/>
          <w:szCs w:val="28"/>
        </w:rPr>
      </w:pPr>
      <w:r w:rsidRPr="00B72EF3">
        <w:rPr>
          <w:sz w:val="28"/>
          <w:szCs w:val="28"/>
        </w:rPr>
        <w:t xml:space="preserve">Для расчета используем программу </w:t>
      </w:r>
      <w:proofErr w:type="spellStart"/>
      <w:r w:rsidRPr="00B72EF3">
        <w:rPr>
          <w:sz w:val="28"/>
          <w:szCs w:val="28"/>
        </w:rPr>
        <w:t>Excel</w:t>
      </w:r>
      <w:proofErr w:type="spellEnd"/>
      <w:r w:rsidRPr="00B72EF3">
        <w:rPr>
          <w:sz w:val="28"/>
          <w:szCs w:val="28"/>
        </w:rPr>
        <w:t>:</w:t>
      </w:r>
    </w:p>
    <w:p w:rsidR="00307726" w:rsidRDefault="00AE42F8" w:rsidP="00307726">
      <w:pPr>
        <w:jc w:val="center"/>
        <w:rPr>
          <w:sz w:val="28"/>
        </w:rPr>
      </w:pPr>
      <w:r>
        <w:rPr>
          <w:noProof/>
          <w:sz w:val="28"/>
        </w:rPr>
        <w:drawing>
          <wp:inline distT="0" distB="0" distL="0" distR="0">
            <wp:extent cx="5297516" cy="1590675"/>
            <wp:effectExtent l="19050" t="0" r="0" b="0"/>
            <wp:docPr id="2"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32" cstate="print"/>
                    <a:srcRect t="41490" r="41991" b="28723"/>
                    <a:stretch>
                      <a:fillRect/>
                    </a:stretch>
                  </pic:blipFill>
                  <pic:spPr bwMode="auto">
                    <a:xfrm>
                      <a:off x="0" y="0"/>
                      <a:ext cx="5297516" cy="1590675"/>
                    </a:xfrm>
                    <a:prstGeom prst="rect">
                      <a:avLst/>
                    </a:prstGeom>
                    <a:noFill/>
                    <a:ln w="9525">
                      <a:noFill/>
                      <a:miter lim="800000"/>
                      <a:headEnd/>
                      <a:tailEnd/>
                    </a:ln>
                  </pic:spPr>
                </pic:pic>
              </a:graphicData>
            </a:graphic>
          </wp:inline>
        </w:drawing>
      </w:r>
    </w:p>
    <w:p w:rsidR="00AE42F8" w:rsidRDefault="00AE42F8" w:rsidP="00307726">
      <w:pPr>
        <w:jc w:val="center"/>
        <w:rPr>
          <w:sz w:val="28"/>
        </w:rPr>
      </w:pPr>
      <w:r>
        <w:rPr>
          <w:noProof/>
          <w:sz w:val="28"/>
        </w:rPr>
        <w:drawing>
          <wp:inline distT="0" distB="0" distL="0" distR="0">
            <wp:extent cx="3149462" cy="1857375"/>
            <wp:effectExtent l="19050" t="0" r="0" b="0"/>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33" cstate="print"/>
                    <a:srcRect t="40692" r="69673" b="28723"/>
                    <a:stretch>
                      <a:fillRect/>
                    </a:stretch>
                  </pic:blipFill>
                  <pic:spPr bwMode="auto">
                    <a:xfrm>
                      <a:off x="0" y="0"/>
                      <a:ext cx="3149462" cy="1857375"/>
                    </a:xfrm>
                    <a:prstGeom prst="rect">
                      <a:avLst/>
                    </a:prstGeom>
                    <a:noFill/>
                    <a:ln w="9525">
                      <a:noFill/>
                      <a:miter lim="800000"/>
                      <a:headEnd/>
                      <a:tailEnd/>
                    </a:ln>
                  </pic:spPr>
                </pic:pic>
              </a:graphicData>
            </a:graphic>
          </wp:inline>
        </w:drawing>
      </w:r>
    </w:p>
    <w:p w:rsidR="00307726" w:rsidRDefault="00307726" w:rsidP="00307726">
      <w:pPr>
        <w:jc w:val="center"/>
        <w:rPr>
          <w:sz w:val="28"/>
        </w:rPr>
      </w:pPr>
      <w:r>
        <w:rPr>
          <w:sz w:val="28"/>
        </w:rPr>
        <w:t>Рисунок 6 – Решение задачи 6</w:t>
      </w:r>
    </w:p>
    <w:p w:rsidR="00307726" w:rsidRDefault="00307726" w:rsidP="00307726">
      <w:pPr>
        <w:jc w:val="center"/>
        <w:rPr>
          <w:sz w:val="28"/>
        </w:rPr>
      </w:pPr>
    </w:p>
    <w:p w:rsidR="00EA4C76" w:rsidRDefault="00EA4C76" w:rsidP="001D1F44">
      <w:pPr>
        <w:spacing w:line="360" w:lineRule="auto"/>
        <w:ind w:firstLine="709"/>
        <w:jc w:val="both"/>
        <w:rPr>
          <w:sz w:val="28"/>
        </w:rPr>
      </w:pPr>
      <w:r w:rsidRPr="001D1F44">
        <w:rPr>
          <w:b/>
          <w:sz w:val="28"/>
        </w:rPr>
        <w:t>7.</w:t>
      </w:r>
      <w:r w:rsidRPr="001D1F44">
        <w:rPr>
          <w:b/>
          <w:sz w:val="28"/>
        </w:rPr>
        <w:tab/>
      </w:r>
      <w:r>
        <w:rPr>
          <w:sz w:val="28"/>
        </w:rPr>
        <w:t xml:space="preserve">Определить, какой должна быть номинальная процентная ставка при начислении процентов </w:t>
      </w:r>
      <w:proofErr w:type="spellStart"/>
      <w:r>
        <w:rPr>
          <w:sz w:val="28"/>
        </w:rPr>
        <w:t>m</w:t>
      </w:r>
      <w:proofErr w:type="spellEnd"/>
      <w:r>
        <w:rPr>
          <w:sz w:val="28"/>
        </w:rPr>
        <w:t xml:space="preserve"> раз в году, чтобы обеспечить эффективную ставку </w:t>
      </w:r>
      <w:proofErr w:type="spellStart"/>
      <w:r>
        <w:rPr>
          <w:sz w:val="28"/>
        </w:rPr>
        <w:t>i%</w:t>
      </w:r>
      <w:proofErr w:type="spellEnd"/>
      <w:r>
        <w:rPr>
          <w:sz w:val="28"/>
        </w:rPr>
        <w:t xml:space="preserve"> годовых.</w:t>
      </w:r>
    </w:p>
    <w:p w:rsidR="00307726" w:rsidRPr="001D1F44" w:rsidRDefault="001D1F44" w:rsidP="001D1F44">
      <w:pPr>
        <w:spacing w:line="360" w:lineRule="auto"/>
        <w:ind w:firstLine="709"/>
        <w:jc w:val="both"/>
        <w:rPr>
          <w:b/>
          <w:sz w:val="28"/>
        </w:rPr>
      </w:pPr>
      <w:r w:rsidRPr="001D1F44">
        <w:rPr>
          <w:b/>
          <w:sz w:val="28"/>
        </w:rPr>
        <w:t>Решение</w:t>
      </w:r>
    </w:p>
    <w:p w:rsidR="00F36F4C" w:rsidRDefault="00F36F4C" w:rsidP="00F36F4C">
      <w:pPr>
        <w:spacing w:line="360" w:lineRule="auto"/>
        <w:ind w:firstLine="709"/>
        <w:jc w:val="both"/>
        <w:rPr>
          <w:sz w:val="28"/>
        </w:rPr>
      </w:pPr>
      <w:r>
        <w:rPr>
          <w:sz w:val="28"/>
        </w:rPr>
        <w:t>Составим уравнение эквивалентности:</w:t>
      </w:r>
    </w:p>
    <w:p w:rsidR="00F36F4C" w:rsidRPr="00F939B0" w:rsidRDefault="00D90C2F" w:rsidP="00F36F4C">
      <w:pPr>
        <w:spacing w:line="360" w:lineRule="auto"/>
        <w:jc w:val="center"/>
        <w:rPr>
          <w:sz w:val="28"/>
          <w:szCs w:val="28"/>
        </w:rPr>
      </w:pPr>
      <w:r w:rsidRPr="00F939B0">
        <w:rPr>
          <w:sz w:val="28"/>
        </w:rPr>
        <w:t xml:space="preserve">                             </w:t>
      </w:r>
      <w:r w:rsidR="00F36F4C" w:rsidRPr="008D78A0">
        <w:rPr>
          <w:sz w:val="28"/>
        </w:rPr>
        <w:t>(1+</w:t>
      </w:r>
      <w:proofErr w:type="spellStart"/>
      <w:r w:rsidR="00F36F4C">
        <w:rPr>
          <w:sz w:val="28"/>
          <w:lang w:val="en-US"/>
        </w:rPr>
        <w:t>i</w:t>
      </w:r>
      <w:proofErr w:type="spellEnd"/>
      <w:r w:rsidR="00F36F4C" w:rsidRPr="008D78A0">
        <w:rPr>
          <w:sz w:val="28"/>
        </w:rPr>
        <w:t>)</w:t>
      </w:r>
      <w:proofErr w:type="spellStart"/>
      <w:r w:rsidR="00F36F4C">
        <w:rPr>
          <w:sz w:val="28"/>
          <w:szCs w:val="28"/>
          <w:vertAlign w:val="superscript"/>
        </w:rPr>
        <w:t>Тлет</w:t>
      </w:r>
      <w:proofErr w:type="spellEnd"/>
      <w:r w:rsidR="00F36F4C" w:rsidRPr="008D78A0">
        <w:rPr>
          <w:sz w:val="28"/>
        </w:rPr>
        <w:t xml:space="preserve"> = (</w:t>
      </w:r>
      <w:r w:rsidR="00F36F4C" w:rsidRPr="008D78A0">
        <w:rPr>
          <w:sz w:val="28"/>
          <w:szCs w:val="28"/>
        </w:rPr>
        <w:t>1+</w:t>
      </w:r>
      <w:r w:rsidR="00F36F4C">
        <w:rPr>
          <w:sz w:val="28"/>
          <w:szCs w:val="28"/>
          <w:lang w:val="en-US"/>
        </w:rPr>
        <w:t>j</w:t>
      </w:r>
      <w:r w:rsidR="00F36F4C" w:rsidRPr="008D78A0">
        <w:rPr>
          <w:sz w:val="28"/>
          <w:szCs w:val="28"/>
        </w:rPr>
        <w:t>/</w:t>
      </w:r>
      <w:r w:rsidR="00F36F4C" w:rsidRPr="001F1252">
        <w:rPr>
          <w:sz w:val="28"/>
          <w:szCs w:val="28"/>
          <w:lang w:val="en-US"/>
        </w:rPr>
        <w:t>m</w:t>
      </w:r>
      <w:r w:rsidR="00F36F4C" w:rsidRPr="008D78A0">
        <w:rPr>
          <w:sz w:val="28"/>
          <w:szCs w:val="28"/>
        </w:rPr>
        <w:t>)</w:t>
      </w:r>
      <w:r w:rsidR="00F36F4C" w:rsidRPr="001F1252">
        <w:rPr>
          <w:sz w:val="28"/>
          <w:szCs w:val="28"/>
          <w:vertAlign w:val="superscript"/>
          <w:lang w:val="en-US"/>
        </w:rPr>
        <w:t>m</w:t>
      </w:r>
      <w:r w:rsidR="00F36F4C" w:rsidRPr="008D78A0">
        <w:rPr>
          <w:sz w:val="28"/>
          <w:szCs w:val="28"/>
          <w:vertAlign w:val="superscript"/>
        </w:rPr>
        <w:t>*</w:t>
      </w:r>
      <w:proofErr w:type="spellStart"/>
      <w:r w:rsidR="00F36F4C">
        <w:rPr>
          <w:sz w:val="28"/>
          <w:szCs w:val="28"/>
          <w:vertAlign w:val="superscript"/>
        </w:rPr>
        <w:t>Тлет</w:t>
      </w:r>
      <w:proofErr w:type="spellEnd"/>
      <w:r w:rsidRPr="00F939B0">
        <w:rPr>
          <w:sz w:val="28"/>
          <w:szCs w:val="28"/>
          <w:vertAlign w:val="superscript"/>
        </w:rPr>
        <w:t xml:space="preserve"> </w:t>
      </w:r>
      <w:r w:rsidRPr="00F939B0">
        <w:rPr>
          <w:sz w:val="28"/>
          <w:szCs w:val="28"/>
        </w:rPr>
        <w:t xml:space="preserve">                                     (7)</w:t>
      </w:r>
    </w:p>
    <w:p w:rsidR="00F36F4C" w:rsidRDefault="00F36F4C" w:rsidP="00F36F4C">
      <w:pPr>
        <w:spacing w:line="360" w:lineRule="auto"/>
        <w:ind w:firstLine="709"/>
        <w:jc w:val="both"/>
        <w:rPr>
          <w:sz w:val="28"/>
        </w:rPr>
      </w:pPr>
      <w:r>
        <w:rPr>
          <w:sz w:val="28"/>
        </w:rPr>
        <w:t xml:space="preserve">где </w:t>
      </w:r>
      <w:proofErr w:type="spellStart"/>
      <w:r>
        <w:rPr>
          <w:sz w:val="28"/>
          <w:lang w:val="en-US"/>
        </w:rPr>
        <w:t>i</w:t>
      </w:r>
      <w:proofErr w:type="spellEnd"/>
      <w:r>
        <w:rPr>
          <w:sz w:val="28"/>
        </w:rPr>
        <w:t xml:space="preserve"> – эффективная ставка процента;</w:t>
      </w:r>
    </w:p>
    <w:p w:rsidR="00F36F4C" w:rsidRDefault="00F36F4C" w:rsidP="00F36F4C">
      <w:pPr>
        <w:spacing w:line="360" w:lineRule="auto"/>
        <w:ind w:firstLine="709"/>
        <w:jc w:val="both"/>
        <w:rPr>
          <w:sz w:val="28"/>
          <w:szCs w:val="28"/>
        </w:rPr>
      </w:pPr>
      <w:proofErr w:type="spellStart"/>
      <w:r w:rsidRPr="001D1F44">
        <w:rPr>
          <w:sz w:val="28"/>
          <w:szCs w:val="28"/>
        </w:rPr>
        <w:t>Тлет</w:t>
      </w:r>
      <w:proofErr w:type="spellEnd"/>
      <w:r>
        <w:rPr>
          <w:sz w:val="28"/>
          <w:szCs w:val="28"/>
        </w:rPr>
        <w:t xml:space="preserve"> – число лет начисления процентов;</w:t>
      </w:r>
    </w:p>
    <w:p w:rsidR="00F36F4C" w:rsidRDefault="00F36F4C" w:rsidP="00F36F4C">
      <w:pPr>
        <w:spacing w:line="360" w:lineRule="auto"/>
        <w:ind w:firstLine="709"/>
        <w:jc w:val="both"/>
        <w:rPr>
          <w:sz w:val="28"/>
          <w:szCs w:val="28"/>
        </w:rPr>
      </w:pPr>
      <w:r>
        <w:rPr>
          <w:sz w:val="28"/>
          <w:szCs w:val="28"/>
          <w:lang w:val="en-US"/>
        </w:rPr>
        <w:t>j</w:t>
      </w:r>
      <w:r>
        <w:rPr>
          <w:sz w:val="28"/>
          <w:szCs w:val="28"/>
        </w:rPr>
        <w:t xml:space="preserve"> – </w:t>
      </w:r>
      <w:proofErr w:type="gramStart"/>
      <w:r>
        <w:rPr>
          <w:sz w:val="28"/>
          <w:szCs w:val="28"/>
        </w:rPr>
        <w:t>номинальная</w:t>
      </w:r>
      <w:proofErr w:type="gramEnd"/>
      <w:r>
        <w:rPr>
          <w:sz w:val="28"/>
          <w:szCs w:val="28"/>
        </w:rPr>
        <w:t xml:space="preserve"> ставка процента;</w:t>
      </w:r>
    </w:p>
    <w:p w:rsidR="00F36F4C" w:rsidRPr="001D1F44" w:rsidRDefault="00F36F4C" w:rsidP="00F36F4C">
      <w:pPr>
        <w:spacing w:line="360" w:lineRule="auto"/>
        <w:ind w:firstLine="709"/>
        <w:jc w:val="both"/>
        <w:rPr>
          <w:sz w:val="28"/>
        </w:rPr>
      </w:pPr>
      <w:r w:rsidRPr="001F1252">
        <w:rPr>
          <w:sz w:val="28"/>
          <w:szCs w:val="28"/>
          <w:lang w:val="en-US"/>
        </w:rPr>
        <w:t>m</w:t>
      </w:r>
      <w:r>
        <w:rPr>
          <w:sz w:val="28"/>
          <w:szCs w:val="28"/>
        </w:rPr>
        <w:t xml:space="preserve"> – </w:t>
      </w:r>
      <w:proofErr w:type="gramStart"/>
      <w:r>
        <w:rPr>
          <w:sz w:val="28"/>
          <w:szCs w:val="28"/>
        </w:rPr>
        <w:t>количество</w:t>
      </w:r>
      <w:proofErr w:type="gramEnd"/>
      <w:r>
        <w:rPr>
          <w:sz w:val="28"/>
          <w:szCs w:val="28"/>
        </w:rPr>
        <w:t xml:space="preserve"> начислений процентов.</w:t>
      </w:r>
    </w:p>
    <w:p w:rsidR="00F36F4C" w:rsidRPr="00F36F4C" w:rsidRDefault="00F36F4C" w:rsidP="00F36F4C">
      <w:pPr>
        <w:spacing w:line="360" w:lineRule="auto"/>
        <w:ind w:firstLine="709"/>
        <w:jc w:val="center"/>
        <w:rPr>
          <w:sz w:val="28"/>
          <w:szCs w:val="28"/>
          <w:lang w:val="en-US"/>
        </w:rPr>
      </w:pPr>
      <w:r w:rsidRPr="00F36F4C">
        <w:rPr>
          <w:sz w:val="28"/>
          <w:lang w:val="en-US"/>
        </w:rPr>
        <w:t>(1+</w:t>
      </w:r>
      <w:r>
        <w:rPr>
          <w:sz w:val="28"/>
          <w:lang w:val="en-US"/>
        </w:rPr>
        <w:t>i</w:t>
      </w:r>
      <w:r w:rsidRPr="00F36F4C">
        <w:rPr>
          <w:sz w:val="28"/>
          <w:lang w:val="en-US"/>
        </w:rPr>
        <w:t>) = (</w:t>
      </w:r>
      <w:r w:rsidRPr="00F36F4C">
        <w:rPr>
          <w:sz w:val="28"/>
          <w:szCs w:val="28"/>
          <w:lang w:val="en-US"/>
        </w:rPr>
        <w:t>1+</w:t>
      </w:r>
      <w:r>
        <w:rPr>
          <w:sz w:val="28"/>
          <w:szCs w:val="28"/>
          <w:lang w:val="en-US"/>
        </w:rPr>
        <w:t>j</w:t>
      </w:r>
      <w:r w:rsidRPr="00F36F4C">
        <w:rPr>
          <w:sz w:val="28"/>
          <w:szCs w:val="28"/>
          <w:lang w:val="en-US"/>
        </w:rPr>
        <w:t>/</w:t>
      </w:r>
      <w:r w:rsidRPr="001F1252">
        <w:rPr>
          <w:sz w:val="28"/>
          <w:szCs w:val="28"/>
          <w:lang w:val="en-US"/>
        </w:rPr>
        <w:t>m</w:t>
      </w:r>
      <w:proofErr w:type="gramStart"/>
      <w:r w:rsidRPr="00F36F4C">
        <w:rPr>
          <w:sz w:val="28"/>
          <w:szCs w:val="28"/>
          <w:lang w:val="en-US"/>
        </w:rPr>
        <w:t>)</w:t>
      </w:r>
      <w:r w:rsidRPr="001F1252">
        <w:rPr>
          <w:sz w:val="28"/>
          <w:szCs w:val="28"/>
          <w:vertAlign w:val="superscript"/>
          <w:lang w:val="en-US"/>
        </w:rPr>
        <w:t>m</w:t>
      </w:r>
      <w:proofErr w:type="gramEnd"/>
    </w:p>
    <w:p w:rsidR="00F36F4C" w:rsidRPr="00F36F4C" w:rsidRDefault="00F36F4C" w:rsidP="00F36F4C">
      <w:pPr>
        <w:spacing w:line="360" w:lineRule="auto"/>
        <w:ind w:firstLine="709"/>
        <w:jc w:val="both"/>
        <w:rPr>
          <w:sz w:val="28"/>
          <w:lang w:val="en-US"/>
        </w:rPr>
      </w:pPr>
      <w:r>
        <w:rPr>
          <w:sz w:val="28"/>
        </w:rPr>
        <w:t>Отсюда</w:t>
      </w:r>
      <w:r w:rsidRPr="00F36F4C">
        <w:rPr>
          <w:sz w:val="28"/>
          <w:lang w:val="en-US"/>
        </w:rPr>
        <w:t xml:space="preserve"> </w:t>
      </w:r>
      <w:r>
        <w:rPr>
          <w:sz w:val="28"/>
          <w:lang w:val="en-US"/>
        </w:rPr>
        <w:t>j</w:t>
      </w:r>
      <w:r w:rsidRPr="00F36F4C">
        <w:rPr>
          <w:sz w:val="28"/>
          <w:lang w:val="en-US"/>
        </w:rPr>
        <w:t xml:space="preserve"> = </w:t>
      </w:r>
      <w:r>
        <w:rPr>
          <w:sz w:val="28"/>
          <w:lang w:val="en-US"/>
        </w:rPr>
        <w:t>m*(</w:t>
      </w:r>
      <w:r w:rsidRPr="00F36F4C">
        <w:rPr>
          <w:sz w:val="28"/>
          <w:lang w:val="en-US"/>
        </w:rPr>
        <w:t>(</w:t>
      </w:r>
      <w:r w:rsidRPr="00F36F4C">
        <w:rPr>
          <w:sz w:val="28"/>
          <w:szCs w:val="28"/>
          <w:lang w:val="en-US"/>
        </w:rPr>
        <w:t>1+</w:t>
      </w:r>
      <w:r>
        <w:rPr>
          <w:sz w:val="28"/>
          <w:szCs w:val="28"/>
          <w:lang w:val="en-US"/>
        </w:rPr>
        <w:t>i</w:t>
      </w:r>
      <w:r w:rsidRPr="00F36F4C">
        <w:rPr>
          <w:sz w:val="28"/>
          <w:szCs w:val="28"/>
          <w:lang w:val="en-US"/>
        </w:rPr>
        <w:t>)</w:t>
      </w:r>
      <w:r w:rsidRPr="00F36F4C">
        <w:rPr>
          <w:sz w:val="28"/>
          <w:szCs w:val="28"/>
          <w:vertAlign w:val="superscript"/>
          <w:lang w:val="en-US"/>
        </w:rPr>
        <w:t>1/</w:t>
      </w:r>
      <w:r w:rsidRPr="001F1252">
        <w:rPr>
          <w:sz w:val="28"/>
          <w:szCs w:val="28"/>
          <w:vertAlign w:val="superscript"/>
          <w:lang w:val="en-US"/>
        </w:rPr>
        <w:t>m</w:t>
      </w:r>
      <w:r w:rsidRPr="00F36F4C">
        <w:rPr>
          <w:sz w:val="28"/>
          <w:szCs w:val="28"/>
          <w:lang w:val="en-US"/>
        </w:rPr>
        <w:t xml:space="preserve"> -1</w:t>
      </w:r>
      <w:r>
        <w:rPr>
          <w:sz w:val="28"/>
          <w:szCs w:val="28"/>
          <w:lang w:val="en-US"/>
        </w:rPr>
        <w:t>)</w:t>
      </w:r>
    </w:p>
    <w:p w:rsidR="00F36F4C" w:rsidRPr="00020B0D" w:rsidRDefault="00F36F4C" w:rsidP="00F36F4C">
      <w:pPr>
        <w:spacing w:line="360" w:lineRule="auto"/>
        <w:ind w:firstLine="708"/>
        <w:jc w:val="both"/>
        <w:rPr>
          <w:sz w:val="28"/>
          <w:szCs w:val="28"/>
        </w:rPr>
      </w:pPr>
      <w:r w:rsidRPr="00B72EF3">
        <w:rPr>
          <w:sz w:val="28"/>
          <w:szCs w:val="28"/>
        </w:rPr>
        <w:lastRenderedPageBreak/>
        <w:t xml:space="preserve">Для расчета используем программу </w:t>
      </w:r>
      <w:proofErr w:type="spellStart"/>
      <w:r w:rsidRPr="00B72EF3">
        <w:rPr>
          <w:sz w:val="28"/>
          <w:szCs w:val="28"/>
        </w:rPr>
        <w:t>Excel</w:t>
      </w:r>
      <w:proofErr w:type="spellEnd"/>
      <w:r w:rsidRPr="00B72EF3">
        <w:rPr>
          <w:sz w:val="28"/>
          <w:szCs w:val="28"/>
        </w:rPr>
        <w:t>:</w:t>
      </w:r>
    </w:p>
    <w:p w:rsidR="001D1F44" w:rsidRDefault="00AE42F8" w:rsidP="00F36F4C">
      <w:pPr>
        <w:jc w:val="center"/>
        <w:rPr>
          <w:sz w:val="28"/>
          <w:lang w:val="en-US"/>
        </w:rPr>
      </w:pPr>
      <w:r>
        <w:rPr>
          <w:noProof/>
          <w:sz w:val="28"/>
        </w:rPr>
        <w:drawing>
          <wp:inline distT="0" distB="0" distL="0" distR="0">
            <wp:extent cx="5202351" cy="1562100"/>
            <wp:effectExtent l="19050" t="0" r="0" b="0"/>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34" cstate="print"/>
                    <a:srcRect t="41756" r="41991" b="28457"/>
                    <a:stretch>
                      <a:fillRect/>
                    </a:stretch>
                  </pic:blipFill>
                  <pic:spPr bwMode="auto">
                    <a:xfrm>
                      <a:off x="0" y="0"/>
                      <a:ext cx="5202351" cy="1562100"/>
                    </a:xfrm>
                    <a:prstGeom prst="rect">
                      <a:avLst/>
                    </a:prstGeom>
                    <a:noFill/>
                    <a:ln w="9525">
                      <a:noFill/>
                      <a:miter lim="800000"/>
                      <a:headEnd/>
                      <a:tailEnd/>
                    </a:ln>
                  </pic:spPr>
                </pic:pic>
              </a:graphicData>
            </a:graphic>
          </wp:inline>
        </w:drawing>
      </w:r>
    </w:p>
    <w:p w:rsidR="00F36F4C" w:rsidRDefault="00AE42F8" w:rsidP="00F36F4C">
      <w:pPr>
        <w:jc w:val="center"/>
        <w:rPr>
          <w:sz w:val="28"/>
          <w:lang w:val="en-US"/>
        </w:rPr>
      </w:pPr>
      <w:r>
        <w:rPr>
          <w:noProof/>
          <w:sz w:val="28"/>
        </w:rPr>
        <w:drawing>
          <wp:inline distT="0" distB="0" distL="0" distR="0">
            <wp:extent cx="2867025" cy="1754448"/>
            <wp:effectExtent l="19050" t="0" r="9525" b="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35" cstate="print"/>
                    <a:srcRect t="40957" r="68740" b="26330"/>
                    <a:stretch>
                      <a:fillRect/>
                    </a:stretch>
                  </pic:blipFill>
                  <pic:spPr bwMode="auto">
                    <a:xfrm>
                      <a:off x="0" y="0"/>
                      <a:ext cx="2867025" cy="1754448"/>
                    </a:xfrm>
                    <a:prstGeom prst="rect">
                      <a:avLst/>
                    </a:prstGeom>
                    <a:noFill/>
                    <a:ln w="9525">
                      <a:noFill/>
                      <a:miter lim="800000"/>
                      <a:headEnd/>
                      <a:tailEnd/>
                    </a:ln>
                  </pic:spPr>
                </pic:pic>
              </a:graphicData>
            </a:graphic>
          </wp:inline>
        </w:drawing>
      </w:r>
    </w:p>
    <w:p w:rsidR="00F36F4C" w:rsidRPr="00EE41DF" w:rsidRDefault="00F36F4C" w:rsidP="00F36F4C">
      <w:pPr>
        <w:jc w:val="center"/>
        <w:rPr>
          <w:sz w:val="28"/>
        </w:rPr>
      </w:pPr>
      <w:r>
        <w:rPr>
          <w:sz w:val="28"/>
        </w:rPr>
        <w:t xml:space="preserve">Рисунок </w:t>
      </w:r>
      <w:r w:rsidRPr="00EE41DF">
        <w:rPr>
          <w:sz w:val="28"/>
        </w:rPr>
        <w:t>7</w:t>
      </w:r>
      <w:r>
        <w:rPr>
          <w:sz w:val="28"/>
        </w:rPr>
        <w:t xml:space="preserve"> – Решение задачи </w:t>
      </w:r>
      <w:r w:rsidRPr="00EE41DF">
        <w:rPr>
          <w:sz w:val="28"/>
        </w:rPr>
        <w:t>7</w:t>
      </w:r>
    </w:p>
    <w:p w:rsidR="00F36F4C" w:rsidRPr="00EE41DF" w:rsidRDefault="00F36F4C" w:rsidP="00F36F4C">
      <w:pPr>
        <w:jc w:val="center"/>
        <w:rPr>
          <w:sz w:val="28"/>
        </w:rPr>
      </w:pPr>
    </w:p>
    <w:p w:rsidR="00EA4C76" w:rsidRPr="008D78A0" w:rsidRDefault="00EA4C76" w:rsidP="00EE41DF">
      <w:pPr>
        <w:spacing w:line="360" w:lineRule="auto"/>
        <w:ind w:firstLine="709"/>
        <w:jc w:val="both"/>
        <w:rPr>
          <w:sz w:val="28"/>
        </w:rPr>
      </w:pPr>
      <w:r w:rsidRPr="00EE41DF">
        <w:rPr>
          <w:b/>
          <w:sz w:val="28"/>
        </w:rPr>
        <w:t>8.</w:t>
      </w:r>
      <w:r>
        <w:rPr>
          <w:sz w:val="28"/>
        </w:rPr>
        <w:tab/>
        <w:t xml:space="preserve">Через </w:t>
      </w:r>
      <w:proofErr w:type="spellStart"/>
      <w:r>
        <w:rPr>
          <w:sz w:val="28"/>
        </w:rPr>
        <w:t>Тлет</w:t>
      </w:r>
      <w:proofErr w:type="spellEnd"/>
      <w:r>
        <w:rPr>
          <w:sz w:val="28"/>
        </w:rPr>
        <w:t xml:space="preserve"> предприятию будет выплачена сумма S</w:t>
      </w:r>
      <w:r w:rsidR="00EE41DF">
        <w:rPr>
          <w:sz w:val="28"/>
        </w:rPr>
        <w:t xml:space="preserve"> </w:t>
      </w:r>
      <w:r>
        <w:rPr>
          <w:sz w:val="28"/>
        </w:rPr>
        <w:t xml:space="preserve">рублей. Определить ее современную стоимость при условии, что применяется сложная процентная ставка </w:t>
      </w:r>
      <w:proofErr w:type="spellStart"/>
      <w:r>
        <w:rPr>
          <w:sz w:val="28"/>
        </w:rPr>
        <w:t>i%</w:t>
      </w:r>
      <w:proofErr w:type="spellEnd"/>
      <w:r>
        <w:rPr>
          <w:sz w:val="28"/>
        </w:rPr>
        <w:t xml:space="preserve"> </w:t>
      </w:r>
      <w:proofErr w:type="gramStart"/>
      <w:r>
        <w:rPr>
          <w:sz w:val="28"/>
        </w:rPr>
        <w:t>годовых</w:t>
      </w:r>
      <w:proofErr w:type="gramEnd"/>
      <w:r>
        <w:rPr>
          <w:sz w:val="28"/>
        </w:rPr>
        <w:t>.</w:t>
      </w:r>
    </w:p>
    <w:p w:rsidR="00EE41DF" w:rsidRPr="00EE41DF" w:rsidRDefault="00EE41DF" w:rsidP="00EE41DF">
      <w:pPr>
        <w:spacing w:line="360" w:lineRule="auto"/>
        <w:ind w:firstLine="709"/>
        <w:jc w:val="both"/>
        <w:rPr>
          <w:b/>
          <w:sz w:val="28"/>
        </w:rPr>
      </w:pPr>
      <w:r w:rsidRPr="00EE41DF">
        <w:rPr>
          <w:b/>
          <w:sz w:val="28"/>
        </w:rPr>
        <w:t>Решение</w:t>
      </w:r>
    </w:p>
    <w:p w:rsidR="00EE41DF" w:rsidRDefault="00EE41DF" w:rsidP="00EE41DF">
      <w:pPr>
        <w:spacing w:line="360" w:lineRule="auto"/>
        <w:ind w:firstLine="709"/>
        <w:jc w:val="both"/>
        <w:rPr>
          <w:sz w:val="28"/>
          <w:szCs w:val="28"/>
        </w:rPr>
      </w:pPr>
      <w:r>
        <w:rPr>
          <w:sz w:val="28"/>
          <w:szCs w:val="28"/>
        </w:rPr>
        <w:t>Современную стоимость найдем по формуле:</w:t>
      </w:r>
    </w:p>
    <w:p w:rsidR="00EE41DF" w:rsidRPr="00A32C98" w:rsidRDefault="00D90C2F" w:rsidP="00EE41DF">
      <w:pPr>
        <w:spacing w:line="360" w:lineRule="auto"/>
        <w:ind w:firstLine="709"/>
        <w:jc w:val="center"/>
        <w:rPr>
          <w:sz w:val="28"/>
          <w:szCs w:val="28"/>
        </w:rPr>
      </w:pPr>
      <w:r w:rsidRPr="00F939B0">
        <w:rPr>
          <w:sz w:val="28"/>
          <w:szCs w:val="28"/>
        </w:rPr>
        <w:t xml:space="preserve">                               </w:t>
      </w:r>
      <w:proofErr w:type="gramStart"/>
      <w:r w:rsidR="00EE41DF">
        <w:rPr>
          <w:sz w:val="28"/>
          <w:szCs w:val="28"/>
        </w:rPr>
        <w:t>Р</w:t>
      </w:r>
      <w:proofErr w:type="gramEnd"/>
      <w:r w:rsidR="00EE41DF">
        <w:rPr>
          <w:sz w:val="28"/>
          <w:szCs w:val="28"/>
        </w:rPr>
        <w:t xml:space="preserve"> = </w:t>
      </w:r>
      <w:r w:rsidR="00EE41DF">
        <w:rPr>
          <w:sz w:val="28"/>
          <w:szCs w:val="28"/>
          <w:lang w:val="en-US"/>
        </w:rPr>
        <w:t>S</w:t>
      </w:r>
      <w:r w:rsidR="00EE41DF">
        <w:rPr>
          <w:sz w:val="28"/>
          <w:szCs w:val="28"/>
        </w:rPr>
        <w:t>/(</w:t>
      </w:r>
      <w:r w:rsidR="00EE41DF" w:rsidRPr="00203B81">
        <w:rPr>
          <w:sz w:val="28"/>
          <w:szCs w:val="28"/>
        </w:rPr>
        <w:t>1+</w:t>
      </w:r>
      <w:proofErr w:type="spellStart"/>
      <w:r w:rsidR="00EE41DF">
        <w:rPr>
          <w:sz w:val="28"/>
          <w:szCs w:val="28"/>
          <w:lang w:val="en-US"/>
        </w:rPr>
        <w:t>i</w:t>
      </w:r>
      <w:proofErr w:type="spellEnd"/>
      <w:r w:rsidR="00EE41DF">
        <w:rPr>
          <w:sz w:val="28"/>
          <w:szCs w:val="28"/>
        </w:rPr>
        <w:t>)</w:t>
      </w:r>
      <w:proofErr w:type="spellStart"/>
      <w:r w:rsidR="00EE41DF">
        <w:rPr>
          <w:sz w:val="28"/>
          <w:szCs w:val="28"/>
          <w:vertAlign w:val="superscript"/>
        </w:rPr>
        <w:t>Тлет</w:t>
      </w:r>
      <w:proofErr w:type="spellEnd"/>
      <w:r w:rsidRPr="00A32C98">
        <w:rPr>
          <w:sz w:val="28"/>
          <w:szCs w:val="28"/>
        </w:rPr>
        <w:t xml:space="preserve">                                                  (8)</w:t>
      </w:r>
    </w:p>
    <w:p w:rsidR="00EE41DF" w:rsidRDefault="00EE41DF" w:rsidP="00EE41DF">
      <w:pPr>
        <w:spacing w:line="360" w:lineRule="auto"/>
        <w:ind w:firstLine="709"/>
        <w:jc w:val="both"/>
        <w:rPr>
          <w:sz w:val="28"/>
          <w:szCs w:val="28"/>
        </w:rPr>
      </w:pPr>
      <w:r>
        <w:rPr>
          <w:sz w:val="28"/>
          <w:szCs w:val="28"/>
          <w:lang w:val="en-US"/>
        </w:rPr>
        <w:t>S</w:t>
      </w:r>
      <w:r>
        <w:rPr>
          <w:sz w:val="28"/>
          <w:szCs w:val="28"/>
        </w:rPr>
        <w:t xml:space="preserve"> – </w:t>
      </w:r>
      <w:proofErr w:type="gramStart"/>
      <w:r>
        <w:rPr>
          <w:sz w:val="28"/>
          <w:szCs w:val="28"/>
        </w:rPr>
        <w:t>наращенная</w:t>
      </w:r>
      <w:proofErr w:type="gramEnd"/>
      <w:r>
        <w:rPr>
          <w:sz w:val="28"/>
          <w:szCs w:val="28"/>
        </w:rPr>
        <w:t xml:space="preserve"> сумма (</w:t>
      </w:r>
      <w:r>
        <w:rPr>
          <w:sz w:val="28"/>
          <w:szCs w:val="28"/>
          <w:lang w:val="en-US"/>
        </w:rPr>
        <w:t>S</w:t>
      </w:r>
      <w:r>
        <w:rPr>
          <w:sz w:val="28"/>
          <w:szCs w:val="28"/>
        </w:rPr>
        <w:t>=</w:t>
      </w:r>
      <w:r w:rsidR="00AE42F8">
        <w:rPr>
          <w:sz w:val="28"/>
          <w:szCs w:val="28"/>
        </w:rPr>
        <w:t>375</w:t>
      </w:r>
      <w:r>
        <w:rPr>
          <w:sz w:val="28"/>
          <w:szCs w:val="28"/>
        </w:rPr>
        <w:t>000 руб.);</w:t>
      </w:r>
    </w:p>
    <w:p w:rsidR="00EE41DF" w:rsidRPr="00CF1572" w:rsidRDefault="00EE41DF" w:rsidP="00EE41DF">
      <w:pPr>
        <w:spacing w:line="360" w:lineRule="auto"/>
        <w:ind w:firstLine="709"/>
        <w:jc w:val="both"/>
        <w:rPr>
          <w:sz w:val="28"/>
          <w:szCs w:val="28"/>
        </w:rPr>
      </w:pPr>
      <w:proofErr w:type="gramStart"/>
      <w:r>
        <w:rPr>
          <w:sz w:val="28"/>
          <w:szCs w:val="28"/>
        </w:rPr>
        <w:t>Р</w:t>
      </w:r>
      <w:proofErr w:type="gramEnd"/>
      <w:r w:rsidRPr="000B54DF">
        <w:rPr>
          <w:sz w:val="28"/>
          <w:szCs w:val="28"/>
        </w:rPr>
        <w:t xml:space="preserve"> </w:t>
      </w:r>
      <w:r>
        <w:rPr>
          <w:sz w:val="28"/>
          <w:szCs w:val="28"/>
        </w:rPr>
        <w:t>– первоначальная сумма</w:t>
      </w:r>
      <w:r w:rsidRPr="00CF1572">
        <w:rPr>
          <w:sz w:val="28"/>
          <w:szCs w:val="28"/>
        </w:rPr>
        <w:t>;</w:t>
      </w:r>
    </w:p>
    <w:p w:rsidR="00EE41DF" w:rsidRDefault="00EE41DF" w:rsidP="00EE41DF">
      <w:pPr>
        <w:spacing w:line="360" w:lineRule="auto"/>
        <w:ind w:firstLine="709"/>
        <w:jc w:val="both"/>
        <w:rPr>
          <w:sz w:val="28"/>
          <w:szCs w:val="28"/>
        </w:rPr>
      </w:pPr>
      <w:proofErr w:type="spellStart"/>
      <w:r>
        <w:rPr>
          <w:sz w:val="28"/>
          <w:szCs w:val="28"/>
        </w:rPr>
        <w:t>Тлет</w:t>
      </w:r>
      <w:proofErr w:type="spellEnd"/>
      <w:r>
        <w:rPr>
          <w:sz w:val="28"/>
          <w:szCs w:val="28"/>
        </w:rPr>
        <w:t xml:space="preserve"> – </w:t>
      </w:r>
      <w:r>
        <w:rPr>
          <w:color w:val="000000"/>
          <w:sz w:val="28"/>
          <w:szCs w:val="28"/>
        </w:rPr>
        <w:t>срок начисления процентов</w:t>
      </w:r>
      <w:r>
        <w:rPr>
          <w:sz w:val="28"/>
          <w:szCs w:val="28"/>
        </w:rPr>
        <w:t xml:space="preserve"> (Тлет</w:t>
      </w:r>
      <w:r w:rsidRPr="00C12057">
        <w:rPr>
          <w:sz w:val="28"/>
          <w:szCs w:val="28"/>
        </w:rPr>
        <w:t>=</w:t>
      </w:r>
      <w:r w:rsidR="00AE42F8">
        <w:rPr>
          <w:sz w:val="28"/>
          <w:szCs w:val="28"/>
        </w:rPr>
        <w:t>2</w:t>
      </w:r>
      <w:r>
        <w:rPr>
          <w:sz w:val="28"/>
          <w:szCs w:val="28"/>
        </w:rPr>
        <w:t>);</w:t>
      </w:r>
    </w:p>
    <w:p w:rsidR="00EE41DF" w:rsidRDefault="00EE41DF" w:rsidP="00EE41DF">
      <w:pPr>
        <w:spacing w:line="360" w:lineRule="auto"/>
        <w:ind w:firstLine="709"/>
        <w:jc w:val="both"/>
        <w:rPr>
          <w:sz w:val="28"/>
          <w:szCs w:val="28"/>
        </w:rPr>
      </w:pPr>
      <w:proofErr w:type="spellStart"/>
      <w:r>
        <w:rPr>
          <w:sz w:val="28"/>
          <w:szCs w:val="28"/>
        </w:rPr>
        <w:t>i</w:t>
      </w:r>
      <w:proofErr w:type="spellEnd"/>
      <w:r>
        <w:rPr>
          <w:sz w:val="28"/>
          <w:szCs w:val="28"/>
        </w:rPr>
        <w:t xml:space="preserve"> – ставка процента (i=0,</w:t>
      </w:r>
      <w:r w:rsidR="00AE42F8">
        <w:rPr>
          <w:sz w:val="28"/>
          <w:szCs w:val="28"/>
        </w:rPr>
        <w:t>25</w:t>
      </w:r>
      <w:r>
        <w:rPr>
          <w:sz w:val="28"/>
          <w:szCs w:val="28"/>
        </w:rPr>
        <w:t>).</w:t>
      </w:r>
    </w:p>
    <w:p w:rsidR="00EE41DF" w:rsidRPr="00020B0D" w:rsidRDefault="00EE41DF" w:rsidP="00EE41DF">
      <w:pPr>
        <w:spacing w:line="360" w:lineRule="auto"/>
        <w:ind w:firstLine="708"/>
        <w:jc w:val="both"/>
        <w:rPr>
          <w:sz w:val="28"/>
          <w:szCs w:val="28"/>
        </w:rPr>
      </w:pPr>
      <w:r w:rsidRPr="00B72EF3">
        <w:rPr>
          <w:sz w:val="28"/>
          <w:szCs w:val="28"/>
        </w:rPr>
        <w:t xml:space="preserve">Для расчета используем программу </w:t>
      </w:r>
      <w:proofErr w:type="spellStart"/>
      <w:r w:rsidRPr="00B72EF3">
        <w:rPr>
          <w:sz w:val="28"/>
          <w:szCs w:val="28"/>
        </w:rPr>
        <w:t>Excel</w:t>
      </w:r>
      <w:proofErr w:type="spellEnd"/>
      <w:r w:rsidRPr="00B72EF3">
        <w:rPr>
          <w:sz w:val="28"/>
          <w:szCs w:val="28"/>
        </w:rPr>
        <w:t>:</w:t>
      </w:r>
    </w:p>
    <w:p w:rsidR="00EE41DF" w:rsidRDefault="00AE42F8" w:rsidP="00EE41DF">
      <w:pPr>
        <w:jc w:val="center"/>
        <w:rPr>
          <w:sz w:val="28"/>
        </w:rPr>
      </w:pPr>
      <w:r>
        <w:rPr>
          <w:noProof/>
          <w:sz w:val="28"/>
        </w:rPr>
        <w:drawing>
          <wp:inline distT="0" distB="0" distL="0" distR="0">
            <wp:extent cx="5885155" cy="1638300"/>
            <wp:effectExtent l="19050" t="0" r="1295" b="0"/>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36" cstate="print"/>
                    <a:srcRect t="59043" r="42457" b="13564"/>
                    <a:stretch>
                      <a:fillRect/>
                    </a:stretch>
                  </pic:blipFill>
                  <pic:spPr bwMode="auto">
                    <a:xfrm>
                      <a:off x="0" y="0"/>
                      <a:ext cx="5885155" cy="1638300"/>
                    </a:xfrm>
                    <a:prstGeom prst="rect">
                      <a:avLst/>
                    </a:prstGeom>
                    <a:noFill/>
                    <a:ln w="9525">
                      <a:noFill/>
                      <a:miter lim="800000"/>
                      <a:headEnd/>
                      <a:tailEnd/>
                    </a:ln>
                  </pic:spPr>
                </pic:pic>
              </a:graphicData>
            </a:graphic>
          </wp:inline>
        </w:drawing>
      </w:r>
    </w:p>
    <w:p w:rsidR="00EE41DF" w:rsidRDefault="00AE42F8" w:rsidP="00EE41DF">
      <w:pPr>
        <w:spacing w:line="360" w:lineRule="auto"/>
        <w:jc w:val="center"/>
        <w:rPr>
          <w:sz w:val="28"/>
        </w:rPr>
      </w:pPr>
      <w:r>
        <w:rPr>
          <w:noProof/>
          <w:sz w:val="28"/>
        </w:rPr>
        <w:lastRenderedPageBreak/>
        <w:drawing>
          <wp:inline distT="0" distB="0" distL="0" distR="0">
            <wp:extent cx="2800350" cy="1479159"/>
            <wp:effectExtent l="19050" t="0" r="0" b="0"/>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37" cstate="print"/>
                    <a:srcRect t="57978" r="69673" b="14628"/>
                    <a:stretch>
                      <a:fillRect/>
                    </a:stretch>
                  </pic:blipFill>
                  <pic:spPr bwMode="auto">
                    <a:xfrm>
                      <a:off x="0" y="0"/>
                      <a:ext cx="2800350" cy="1479159"/>
                    </a:xfrm>
                    <a:prstGeom prst="rect">
                      <a:avLst/>
                    </a:prstGeom>
                    <a:noFill/>
                    <a:ln w="9525">
                      <a:noFill/>
                      <a:miter lim="800000"/>
                      <a:headEnd/>
                      <a:tailEnd/>
                    </a:ln>
                  </pic:spPr>
                </pic:pic>
              </a:graphicData>
            </a:graphic>
          </wp:inline>
        </w:drawing>
      </w:r>
    </w:p>
    <w:p w:rsidR="00EE41DF" w:rsidRPr="00EE41DF" w:rsidRDefault="00EE41DF" w:rsidP="00EE41DF">
      <w:pPr>
        <w:jc w:val="center"/>
        <w:rPr>
          <w:sz w:val="28"/>
        </w:rPr>
      </w:pPr>
      <w:r>
        <w:rPr>
          <w:sz w:val="28"/>
        </w:rPr>
        <w:t>Рисунок 8 – Решение задачи 8</w:t>
      </w:r>
    </w:p>
    <w:p w:rsidR="00EE41DF" w:rsidRPr="00EE41DF" w:rsidRDefault="00EE41DF" w:rsidP="00EE41DF">
      <w:pPr>
        <w:spacing w:line="360" w:lineRule="auto"/>
        <w:jc w:val="center"/>
        <w:rPr>
          <w:sz w:val="28"/>
        </w:rPr>
      </w:pPr>
    </w:p>
    <w:p w:rsidR="002B40AE" w:rsidRDefault="002B40AE">
      <w:pPr>
        <w:spacing w:line="360" w:lineRule="auto"/>
        <w:ind w:firstLine="709"/>
        <w:jc w:val="both"/>
        <w:rPr>
          <w:sz w:val="28"/>
          <w:szCs w:val="28"/>
        </w:rPr>
      </w:pPr>
      <w:r>
        <w:rPr>
          <w:sz w:val="28"/>
          <w:szCs w:val="28"/>
        </w:rPr>
        <w:br w:type="page"/>
      </w:r>
    </w:p>
    <w:p w:rsidR="00EA4C76" w:rsidRPr="002B40AE" w:rsidRDefault="002B40AE" w:rsidP="002B40AE">
      <w:pPr>
        <w:jc w:val="center"/>
        <w:rPr>
          <w:b/>
          <w:sz w:val="28"/>
          <w:szCs w:val="28"/>
        </w:rPr>
      </w:pPr>
      <w:r w:rsidRPr="002B40AE">
        <w:rPr>
          <w:b/>
          <w:sz w:val="28"/>
          <w:szCs w:val="28"/>
        </w:rPr>
        <w:lastRenderedPageBreak/>
        <w:t>Список литературы</w:t>
      </w:r>
    </w:p>
    <w:p w:rsidR="002B40AE" w:rsidRDefault="002B40AE" w:rsidP="002B40AE">
      <w:pPr>
        <w:rPr>
          <w:sz w:val="28"/>
          <w:szCs w:val="28"/>
        </w:rPr>
      </w:pPr>
    </w:p>
    <w:p w:rsidR="008A2CD6" w:rsidRPr="008A2CD6" w:rsidRDefault="008A2CD6" w:rsidP="008A2CD6">
      <w:pPr>
        <w:pStyle w:val="a5"/>
        <w:numPr>
          <w:ilvl w:val="0"/>
          <w:numId w:val="2"/>
        </w:numPr>
        <w:spacing w:line="360" w:lineRule="auto"/>
        <w:jc w:val="both"/>
        <w:rPr>
          <w:sz w:val="28"/>
        </w:rPr>
      </w:pPr>
      <w:r w:rsidRPr="008A2CD6">
        <w:rPr>
          <w:sz w:val="28"/>
        </w:rPr>
        <w:t>Брусов  П. Н., Филатова Т. В., Финансовая математика,  Учебное пособие для магистров</w:t>
      </w:r>
      <w:proofErr w:type="gramStart"/>
      <w:r w:rsidRPr="008A2CD6">
        <w:rPr>
          <w:sz w:val="28"/>
        </w:rPr>
        <w:t xml:space="preserve"> :</w:t>
      </w:r>
      <w:proofErr w:type="gramEnd"/>
      <w:r w:rsidRPr="008A2CD6">
        <w:rPr>
          <w:sz w:val="28"/>
        </w:rPr>
        <w:t xml:space="preserve"> Инфра–М, 2013.</w:t>
      </w:r>
      <w:r>
        <w:rPr>
          <w:sz w:val="28"/>
        </w:rPr>
        <w:t xml:space="preserve"> – 291 с.</w:t>
      </w:r>
    </w:p>
    <w:p w:rsidR="008A2CD6" w:rsidRDefault="008A2CD6" w:rsidP="008A2CD6">
      <w:pPr>
        <w:pStyle w:val="a5"/>
        <w:numPr>
          <w:ilvl w:val="0"/>
          <w:numId w:val="2"/>
        </w:numPr>
        <w:spacing w:line="360" w:lineRule="auto"/>
        <w:jc w:val="both"/>
        <w:rPr>
          <w:sz w:val="28"/>
        </w:rPr>
      </w:pPr>
      <w:r w:rsidRPr="008A2CD6">
        <w:rPr>
          <w:sz w:val="28"/>
        </w:rPr>
        <w:t xml:space="preserve">Брусов П. Н., Брусов П.П., Орехова Н.П., </w:t>
      </w:r>
      <w:proofErr w:type="spellStart"/>
      <w:r w:rsidRPr="008A2CD6">
        <w:rPr>
          <w:sz w:val="28"/>
        </w:rPr>
        <w:t>Скородулина</w:t>
      </w:r>
      <w:proofErr w:type="spellEnd"/>
      <w:r w:rsidRPr="008A2CD6">
        <w:rPr>
          <w:sz w:val="28"/>
        </w:rPr>
        <w:t xml:space="preserve"> С.В.,     Финансовая математика,  Учебное пособие для бакалавров,  </w:t>
      </w:r>
      <w:proofErr w:type="spellStart"/>
      <w:r w:rsidRPr="008A2CD6">
        <w:rPr>
          <w:sz w:val="28"/>
        </w:rPr>
        <w:t>Кнорус</w:t>
      </w:r>
      <w:proofErr w:type="spellEnd"/>
      <w:r w:rsidRPr="008A2CD6">
        <w:rPr>
          <w:sz w:val="28"/>
        </w:rPr>
        <w:t xml:space="preserve">, 2013, 253 </w:t>
      </w:r>
      <w:proofErr w:type="gramStart"/>
      <w:r w:rsidRPr="008A2CD6">
        <w:rPr>
          <w:sz w:val="28"/>
        </w:rPr>
        <w:t>с</w:t>
      </w:r>
      <w:proofErr w:type="gramEnd"/>
      <w:r w:rsidRPr="008A2CD6">
        <w:rPr>
          <w:sz w:val="28"/>
        </w:rPr>
        <w:t xml:space="preserve">. </w:t>
      </w:r>
    </w:p>
    <w:p w:rsidR="008C360C" w:rsidRPr="008C360C" w:rsidRDefault="008C360C" w:rsidP="008C360C">
      <w:pPr>
        <w:pStyle w:val="a5"/>
        <w:numPr>
          <w:ilvl w:val="0"/>
          <w:numId w:val="2"/>
        </w:numPr>
        <w:spacing w:line="360" w:lineRule="auto"/>
        <w:jc w:val="both"/>
        <w:rPr>
          <w:sz w:val="28"/>
        </w:rPr>
      </w:pPr>
      <w:r w:rsidRPr="008C360C">
        <w:rPr>
          <w:sz w:val="28"/>
          <w:szCs w:val="28"/>
        </w:rPr>
        <w:t>Янковский К. П. Инвестиции. – СПб</w:t>
      </w:r>
      <w:proofErr w:type="gramStart"/>
      <w:r w:rsidRPr="008C360C">
        <w:rPr>
          <w:sz w:val="28"/>
          <w:szCs w:val="28"/>
        </w:rPr>
        <w:t xml:space="preserve">.: </w:t>
      </w:r>
      <w:proofErr w:type="gramEnd"/>
      <w:r w:rsidRPr="008C360C">
        <w:rPr>
          <w:sz w:val="28"/>
          <w:szCs w:val="28"/>
        </w:rPr>
        <w:t>Питер, 20</w:t>
      </w:r>
      <w:r>
        <w:rPr>
          <w:sz w:val="28"/>
          <w:szCs w:val="28"/>
        </w:rPr>
        <w:t>13</w:t>
      </w:r>
      <w:r w:rsidRPr="008C360C">
        <w:rPr>
          <w:sz w:val="28"/>
          <w:szCs w:val="28"/>
        </w:rPr>
        <w:t>. – (Серия “Краткий курс”);</w:t>
      </w:r>
    </w:p>
    <w:p w:rsidR="008C360C" w:rsidRPr="008C360C" w:rsidRDefault="008C360C" w:rsidP="008C360C">
      <w:pPr>
        <w:pStyle w:val="a5"/>
        <w:numPr>
          <w:ilvl w:val="0"/>
          <w:numId w:val="2"/>
        </w:numPr>
        <w:spacing w:line="360" w:lineRule="auto"/>
        <w:jc w:val="both"/>
        <w:rPr>
          <w:sz w:val="28"/>
        </w:rPr>
      </w:pPr>
      <w:proofErr w:type="spellStart"/>
      <w:r w:rsidRPr="008C360C">
        <w:rPr>
          <w:sz w:val="28"/>
          <w:szCs w:val="28"/>
        </w:rPr>
        <w:t>Шарп</w:t>
      </w:r>
      <w:proofErr w:type="spellEnd"/>
      <w:r w:rsidRPr="008C360C">
        <w:rPr>
          <w:sz w:val="28"/>
          <w:szCs w:val="28"/>
        </w:rPr>
        <w:t xml:space="preserve"> У., </w:t>
      </w:r>
      <w:proofErr w:type="spellStart"/>
      <w:r w:rsidRPr="008C360C">
        <w:rPr>
          <w:sz w:val="28"/>
          <w:szCs w:val="28"/>
        </w:rPr>
        <w:t>Александер</w:t>
      </w:r>
      <w:proofErr w:type="spellEnd"/>
      <w:r w:rsidRPr="008C360C">
        <w:rPr>
          <w:sz w:val="28"/>
          <w:szCs w:val="28"/>
        </w:rPr>
        <w:t xml:space="preserve"> Г., </w:t>
      </w:r>
      <w:proofErr w:type="spellStart"/>
      <w:r w:rsidRPr="008C360C">
        <w:rPr>
          <w:sz w:val="28"/>
          <w:szCs w:val="28"/>
        </w:rPr>
        <w:t>Бэйли</w:t>
      </w:r>
      <w:proofErr w:type="spellEnd"/>
      <w:r w:rsidRPr="008C360C">
        <w:rPr>
          <w:sz w:val="28"/>
          <w:szCs w:val="28"/>
        </w:rPr>
        <w:t xml:space="preserve"> Дж. – ИНВЕСТИЦИИ: Пер. с англ. – М.: ИНФРА-М, 201</w:t>
      </w:r>
      <w:r w:rsidR="007D576A">
        <w:rPr>
          <w:sz w:val="28"/>
          <w:szCs w:val="28"/>
        </w:rPr>
        <w:t>3</w:t>
      </w:r>
      <w:r w:rsidRPr="008C360C">
        <w:rPr>
          <w:sz w:val="28"/>
          <w:szCs w:val="28"/>
        </w:rPr>
        <w:t>;</w:t>
      </w:r>
    </w:p>
    <w:p w:rsidR="008C360C" w:rsidRPr="008C360C" w:rsidRDefault="008C360C" w:rsidP="008C360C">
      <w:pPr>
        <w:pStyle w:val="a5"/>
        <w:numPr>
          <w:ilvl w:val="0"/>
          <w:numId w:val="2"/>
        </w:numPr>
        <w:spacing w:line="360" w:lineRule="auto"/>
        <w:jc w:val="both"/>
        <w:rPr>
          <w:sz w:val="28"/>
        </w:rPr>
      </w:pPr>
      <w:r w:rsidRPr="008C360C">
        <w:rPr>
          <w:sz w:val="28"/>
          <w:szCs w:val="28"/>
        </w:rPr>
        <w:t>Рухлов А. Принципы портфельного инвестирования. – Финансы. Ценные бумаги. – 20</w:t>
      </w:r>
      <w:r>
        <w:rPr>
          <w:sz w:val="28"/>
          <w:szCs w:val="28"/>
        </w:rPr>
        <w:t>1</w:t>
      </w:r>
      <w:r w:rsidRPr="008C360C">
        <w:rPr>
          <w:sz w:val="28"/>
          <w:szCs w:val="28"/>
        </w:rPr>
        <w:t>5;</w:t>
      </w:r>
    </w:p>
    <w:p w:rsidR="008C360C" w:rsidRPr="008C360C" w:rsidRDefault="008C360C" w:rsidP="008C360C">
      <w:pPr>
        <w:pStyle w:val="a5"/>
        <w:numPr>
          <w:ilvl w:val="0"/>
          <w:numId w:val="2"/>
        </w:numPr>
        <w:spacing w:line="360" w:lineRule="auto"/>
        <w:jc w:val="both"/>
        <w:rPr>
          <w:sz w:val="28"/>
        </w:rPr>
      </w:pPr>
      <w:r w:rsidRPr="008C360C">
        <w:rPr>
          <w:sz w:val="28"/>
          <w:szCs w:val="28"/>
        </w:rPr>
        <w:t xml:space="preserve">Л. Л. Игониной "Инвестиции" - </w:t>
      </w:r>
      <w:proofErr w:type="spellStart"/>
      <w:r w:rsidR="007D576A">
        <w:rPr>
          <w:sz w:val="28"/>
          <w:szCs w:val="28"/>
        </w:rPr>
        <w:t>Юристъ</w:t>
      </w:r>
      <w:proofErr w:type="spellEnd"/>
      <w:r w:rsidR="007D576A">
        <w:rPr>
          <w:sz w:val="28"/>
          <w:szCs w:val="28"/>
        </w:rPr>
        <w:t>, 201</w:t>
      </w:r>
      <w:r w:rsidRPr="008C360C">
        <w:rPr>
          <w:sz w:val="28"/>
          <w:szCs w:val="28"/>
        </w:rPr>
        <w:t>4;</w:t>
      </w:r>
    </w:p>
    <w:p w:rsidR="008C360C" w:rsidRPr="008C360C" w:rsidRDefault="008C360C" w:rsidP="008C360C">
      <w:pPr>
        <w:pStyle w:val="4--15"/>
        <w:rPr>
          <w:sz w:val="28"/>
        </w:rPr>
      </w:pPr>
      <w:r w:rsidRPr="008C360C">
        <w:rPr>
          <w:sz w:val="28"/>
        </w:rPr>
        <w:br/>
      </w:r>
      <w:r w:rsidRPr="008C360C">
        <w:rPr>
          <w:sz w:val="28"/>
        </w:rPr>
        <w:br/>
      </w:r>
    </w:p>
    <w:p w:rsidR="002B40AE" w:rsidRPr="008A2CD6" w:rsidRDefault="002B40AE" w:rsidP="008D78A0">
      <w:pPr>
        <w:pStyle w:val="a5"/>
        <w:spacing w:line="360" w:lineRule="auto"/>
        <w:jc w:val="both"/>
        <w:rPr>
          <w:sz w:val="28"/>
        </w:rPr>
      </w:pPr>
    </w:p>
    <w:sectPr w:rsidR="002B40AE" w:rsidRPr="008A2CD6" w:rsidSect="00967342">
      <w:footerReference w:type="default" r:id="rId38"/>
      <w:footerReference w:type="first" r:id="rId39"/>
      <w:pgSz w:w="11906" w:h="16838"/>
      <w:pgMar w:top="1134" w:right="567" w:bottom="851" w:left="1701" w:header="709" w:footer="709" w:gutter="0"/>
      <w:pgNumType w:start="1"/>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2156C" w:rsidRDefault="0042156C" w:rsidP="00296023">
      <w:r>
        <w:separator/>
      </w:r>
    </w:p>
  </w:endnote>
  <w:endnote w:type="continuationSeparator" w:id="0">
    <w:p w:rsidR="0042156C" w:rsidRDefault="0042156C" w:rsidP="00296023">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Georgia">
    <w:panose1 w:val="02040502050405020303"/>
    <w:charset w:val="CC"/>
    <w:family w:val="roman"/>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880159"/>
      <w:docPartObj>
        <w:docPartGallery w:val="Page Numbers (Bottom of Page)"/>
        <w:docPartUnique/>
      </w:docPartObj>
    </w:sdtPr>
    <w:sdtContent>
      <w:p w:rsidR="00967342" w:rsidRDefault="00967342">
        <w:pPr>
          <w:pStyle w:val="ac"/>
          <w:jc w:val="right"/>
        </w:pPr>
        <w:fldSimple w:instr=" PAGE   \* MERGEFORMAT ">
          <w:r w:rsidR="0047566C">
            <w:rPr>
              <w:noProof/>
            </w:rPr>
            <w:t>2</w:t>
          </w:r>
        </w:fldSimple>
      </w:p>
    </w:sdtContent>
  </w:sdt>
  <w:p w:rsidR="00296023" w:rsidRDefault="00296023">
    <w:pPr>
      <w:pStyle w:val="ac"/>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67342" w:rsidRDefault="00967342">
    <w:pPr>
      <w:pStyle w:val="ac"/>
      <w:jc w:val="right"/>
    </w:pPr>
  </w:p>
  <w:p w:rsidR="00D40B96" w:rsidRDefault="00D40B96">
    <w:pPr>
      <w:pStyle w:val="ac"/>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2156C" w:rsidRDefault="0042156C" w:rsidP="00296023">
      <w:r>
        <w:separator/>
      </w:r>
    </w:p>
  </w:footnote>
  <w:footnote w:type="continuationSeparator" w:id="0">
    <w:p w:rsidR="0042156C" w:rsidRDefault="0042156C" w:rsidP="00296023">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F3E6BC8"/>
    <w:multiLevelType w:val="multilevel"/>
    <w:tmpl w:val="670CA5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165157AC"/>
    <w:multiLevelType w:val="hybridMultilevel"/>
    <w:tmpl w:val="376ED99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nsid w:val="252B2F16"/>
    <w:multiLevelType w:val="hybridMultilevel"/>
    <w:tmpl w:val="F1284A66"/>
    <w:lvl w:ilvl="0" w:tplc="9D6CCC22">
      <w:start w:val="1"/>
      <w:numFmt w:val="decimal"/>
      <w:lvlText w:val="%1."/>
      <w:lvlJc w:val="left"/>
      <w:pPr>
        <w:ind w:left="1767" w:hanging="360"/>
      </w:pPr>
      <w:rPr>
        <w:rFonts w:hint="default"/>
      </w:rPr>
    </w:lvl>
    <w:lvl w:ilvl="1" w:tplc="04190019" w:tentative="1">
      <w:start w:val="1"/>
      <w:numFmt w:val="lowerLetter"/>
      <w:lvlText w:val="%2."/>
      <w:lvlJc w:val="left"/>
      <w:pPr>
        <w:ind w:left="2487" w:hanging="360"/>
      </w:pPr>
    </w:lvl>
    <w:lvl w:ilvl="2" w:tplc="0419001B" w:tentative="1">
      <w:start w:val="1"/>
      <w:numFmt w:val="lowerRoman"/>
      <w:lvlText w:val="%3."/>
      <w:lvlJc w:val="right"/>
      <w:pPr>
        <w:ind w:left="3207" w:hanging="180"/>
      </w:pPr>
    </w:lvl>
    <w:lvl w:ilvl="3" w:tplc="0419000F" w:tentative="1">
      <w:start w:val="1"/>
      <w:numFmt w:val="decimal"/>
      <w:lvlText w:val="%4."/>
      <w:lvlJc w:val="left"/>
      <w:pPr>
        <w:ind w:left="3927" w:hanging="360"/>
      </w:pPr>
    </w:lvl>
    <w:lvl w:ilvl="4" w:tplc="04190019" w:tentative="1">
      <w:start w:val="1"/>
      <w:numFmt w:val="lowerLetter"/>
      <w:lvlText w:val="%5."/>
      <w:lvlJc w:val="left"/>
      <w:pPr>
        <w:ind w:left="4647" w:hanging="360"/>
      </w:pPr>
    </w:lvl>
    <w:lvl w:ilvl="5" w:tplc="0419001B" w:tentative="1">
      <w:start w:val="1"/>
      <w:numFmt w:val="lowerRoman"/>
      <w:lvlText w:val="%6."/>
      <w:lvlJc w:val="right"/>
      <w:pPr>
        <w:ind w:left="5367" w:hanging="180"/>
      </w:pPr>
    </w:lvl>
    <w:lvl w:ilvl="6" w:tplc="0419000F" w:tentative="1">
      <w:start w:val="1"/>
      <w:numFmt w:val="decimal"/>
      <w:lvlText w:val="%7."/>
      <w:lvlJc w:val="left"/>
      <w:pPr>
        <w:ind w:left="6087" w:hanging="360"/>
      </w:pPr>
    </w:lvl>
    <w:lvl w:ilvl="7" w:tplc="04190019" w:tentative="1">
      <w:start w:val="1"/>
      <w:numFmt w:val="lowerLetter"/>
      <w:lvlText w:val="%8."/>
      <w:lvlJc w:val="left"/>
      <w:pPr>
        <w:ind w:left="6807" w:hanging="360"/>
      </w:pPr>
    </w:lvl>
    <w:lvl w:ilvl="8" w:tplc="0419001B" w:tentative="1">
      <w:start w:val="1"/>
      <w:numFmt w:val="lowerRoman"/>
      <w:lvlText w:val="%9."/>
      <w:lvlJc w:val="right"/>
      <w:pPr>
        <w:ind w:left="7527" w:hanging="180"/>
      </w:pPr>
    </w:lvl>
  </w:abstractNum>
  <w:abstractNum w:abstractNumId="3">
    <w:nsid w:val="2534737E"/>
    <w:multiLevelType w:val="multilevel"/>
    <w:tmpl w:val="E0C446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2A2E5A93"/>
    <w:multiLevelType w:val="multilevel"/>
    <w:tmpl w:val="1212BD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5F0C1C78"/>
    <w:multiLevelType w:val="multilevel"/>
    <w:tmpl w:val="D98A3C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679A4062"/>
    <w:multiLevelType w:val="multilevel"/>
    <w:tmpl w:val="43DA81E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78006FE4"/>
    <w:multiLevelType w:val="multilevel"/>
    <w:tmpl w:val="B7B06E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7B1F260A"/>
    <w:multiLevelType w:val="multilevel"/>
    <w:tmpl w:val="1FD8134E"/>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abstractNumId w:val="6"/>
  </w:num>
  <w:num w:numId="2">
    <w:abstractNumId w:val="1"/>
  </w:num>
  <w:num w:numId="3">
    <w:abstractNumId w:val="8"/>
  </w:num>
  <w:num w:numId="4">
    <w:abstractNumId w:val="7"/>
  </w:num>
  <w:num w:numId="5">
    <w:abstractNumId w:val="0"/>
  </w:num>
  <w:num w:numId="6">
    <w:abstractNumId w:val="4"/>
  </w:num>
  <w:num w:numId="7">
    <w:abstractNumId w:val="2"/>
  </w:num>
  <w:num w:numId="8">
    <w:abstractNumId w:val="3"/>
  </w:num>
  <w:num w:numId="9">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drawingGridHorizontalSpacing w:val="120"/>
  <w:displayHorizontalDrawingGridEvery w:val="2"/>
  <w:characterSpacingControl w:val="doNotCompress"/>
  <w:footnotePr>
    <w:footnote w:id="-1"/>
    <w:footnote w:id="0"/>
  </w:footnotePr>
  <w:endnotePr>
    <w:endnote w:id="-1"/>
    <w:endnote w:id="0"/>
  </w:endnotePr>
  <w:compat/>
  <w:rsids>
    <w:rsidRoot w:val="008D10B2"/>
    <w:rsid w:val="00020B0D"/>
    <w:rsid w:val="00101D6F"/>
    <w:rsid w:val="001D1F44"/>
    <w:rsid w:val="001D61DF"/>
    <w:rsid w:val="001F4543"/>
    <w:rsid w:val="00296023"/>
    <w:rsid w:val="002B40AE"/>
    <w:rsid w:val="002E006C"/>
    <w:rsid w:val="00307726"/>
    <w:rsid w:val="003C00F6"/>
    <w:rsid w:val="003C56D4"/>
    <w:rsid w:val="003F636F"/>
    <w:rsid w:val="0042156C"/>
    <w:rsid w:val="004370B7"/>
    <w:rsid w:val="0047566C"/>
    <w:rsid w:val="004A13BD"/>
    <w:rsid w:val="00517F51"/>
    <w:rsid w:val="00563C6B"/>
    <w:rsid w:val="005D1653"/>
    <w:rsid w:val="005F15A9"/>
    <w:rsid w:val="006A01A2"/>
    <w:rsid w:val="006C193C"/>
    <w:rsid w:val="00794876"/>
    <w:rsid w:val="007D576A"/>
    <w:rsid w:val="008A2CD6"/>
    <w:rsid w:val="008C360C"/>
    <w:rsid w:val="008D10B2"/>
    <w:rsid w:val="008D78A0"/>
    <w:rsid w:val="00901923"/>
    <w:rsid w:val="0090712A"/>
    <w:rsid w:val="00943BEE"/>
    <w:rsid w:val="009669F7"/>
    <w:rsid w:val="00967342"/>
    <w:rsid w:val="009B1FF9"/>
    <w:rsid w:val="009D1057"/>
    <w:rsid w:val="009F3A3E"/>
    <w:rsid w:val="009F61E3"/>
    <w:rsid w:val="00A32C98"/>
    <w:rsid w:val="00AE42F8"/>
    <w:rsid w:val="00AE635E"/>
    <w:rsid w:val="00B162ED"/>
    <w:rsid w:val="00B17643"/>
    <w:rsid w:val="00B55AB0"/>
    <w:rsid w:val="00B57542"/>
    <w:rsid w:val="00B72EF3"/>
    <w:rsid w:val="00B84B26"/>
    <w:rsid w:val="00C07A33"/>
    <w:rsid w:val="00C24771"/>
    <w:rsid w:val="00C445E2"/>
    <w:rsid w:val="00C7142D"/>
    <w:rsid w:val="00CF1572"/>
    <w:rsid w:val="00D131E7"/>
    <w:rsid w:val="00D40B96"/>
    <w:rsid w:val="00D90C2F"/>
    <w:rsid w:val="00DD3B85"/>
    <w:rsid w:val="00E46F2B"/>
    <w:rsid w:val="00EA4C76"/>
    <w:rsid w:val="00EB0EFB"/>
    <w:rsid w:val="00EE41DF"/>
    <w:rsid w:val="00F06428"/>
    <w:rsid w:val="00F36F4C"/>
    <w:rsid w:val="00F939B0"/>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line="360" w:lineRule="auto"/>
        <w:ind w:firstLine="709"/>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D10B2"/>
    <w:pPr>
      <w:spacing w:line="240" w:lineRule="auto"/>
      <w:ind w:firstLine="0"/>
      <w:jc w:val="left"/>
    </w:pPr>
    <w:rPr>
      <w:rFonts w:ascii="Times New Roman" w:eastAsia="Times New Roman" w:hAnsi="Times New Roman" w:cs="Times New Roman"/>
      <w:sz w:val="24"/>
      <w:szCs w:val="24"/>
      <w:lang w:eastAsia="ru-RU"/>
    </w:rPr>
  </w:style>
  <w:style w:type="paragraph" w:styleId="1">
    <w:name w:val="heading 1"/>
    <w:basedOn w:val="a"/>
    <w:next w:val="a"/>
    <w:link w:val="10"/>
    <w:uiPriority w:val="9"/>
    <w:qFormat/>
    <w:rsid w:val="008D10B2"/>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11">
    <w:name w:val="toc 1"/>
    <w:basedOn w:val="a"/>
    <w:next w:val="a"/>
    <w:autoRedefine/>
    <w:uiPriority w:val="39"/>
    <w:unhideWhenUsed/>
    <w:rsid w:val="009F61E3"/>
    <w:rPr>
      <w:sz w:val="28"/>
    </w:rPr>
  </w:style>
  <w:style w:type="paragraph" w:styleId="a3">
    <w:name w:val="Body Text"/>
    <w:basedOn w:val="a"/>
    <w:link w:val="a4"/>
    <w:rsid w:val="008D10B2"/>
    <w:pPr>
      <w:widowControl w:val="0"/>
      <w:autoSpaceDE w:val="0"/>
      <w:autoSpaceDN w:val="0"/>
      <w:adjustRightInd w:val="0"/>
      <w:spacing w:after="120" w:line="319" w:lineRule="auto"/>
      <w:ind w:firstLine="320"/>
      <w:jc w:val="both"/>
    </w:pPr>
    <w:rPr>
      <w:sz w:val="18"/>
      <w:szCs w:val="18"/>
    </w:rPr>
  </w:style>
  <w:style w:type="character" w:customStyle="1" w:styleId="a4">
    <w:name w:val="Основной текст Знак"/>
    <w:basedOn w:val="a0"/>
    <w:link w:val="a3"/>
    <w:rsid w:val="008D10B2"/>
    <w:rPr>
      <w:rFonts w:ascii="Times New Roman" w:eastAsia="Times New Roman" w:hAnsi="Times New Roman" w:cs="Times New Roman"/>
      <w:sz w:val="18"/>
      <w:szCs w:val="18"/>
      <w:lang w:eastAsia="ru-RU"/>
    </w:rPr>
  </w:style>
  <w:style w:type="paragraph" w:customStyle="1" w:styleId="1-">
    <w:name w:val="1заг-мет"/>
    <w:basedOn w:val="1"/>
    <w:link w:val="1-0"/>
    <w:qFormat/>
    <w:rsid w:val="008D10B2"/>
    <w:pPr>
      <w:keepLines w:val="0"/>
      <w:widowControl w:val="0"/>
      <w:autoSpaceDE w:val="0"/>
      <w:autoSpaceDN w:val="0"/>
      <w:adjustRightInd w:val="0"/>
      <w:spacing w:before="0"/>
      <w:ind w:firstLine="567"/>
      <w:jc w:val="both"/>
    </w:pPr>
    <w:rPr>
      <w:rFonts w:ascii="Times New Roman" w:eastAsia="Times New Roman" w:hAnsi="Times New Roman" w:cs="Times New Roman"/>
      <w:bCs w:val="0"/>
      <w:color w:val="auto"/>
      <w:sz w:val="36"/>
      <w:szCs w:val="36"/>
    </w:rPr>
  </w:style>
  <w:style w:type="character" w:customStyle="1" w:styleId="1-0">
    <w:name w:val="1заг-мет Знак"/>
    <w:link w:val="1-"/>
    <w:rsid w:val="008D10B2"/>
    <w:rPr>
      <w:rFonts w:ascii="Times New Roman" w:eastAsia="Times New Roman" w:hAnsi="Times New Roman" w:cs="Times New Roman"/>
      <w:b/>
      <w:sz w:val="36"/>
      <w:szCs w:val="36"/>
      <w:lang w:eastAsia="ru-RU"/>
    </w:rPr>
  </w:style>
  <w:style w:type="paragraph" w:customStyle="1" w:styleId="4--15">
    <w:name w:val="4-обыч-15"/>
    <w:basedOn w:val="a"/>
    <w:link w:val="4--150"/>
    <w:qFormat/>
    <w:rsid w:val="008D10B2"/>
    <w:pPr>
      <w:ind w:firstLine="567"/>
      <w:jc w:val="both"/>
    </w:pPr>
    <w:rPr>
      <w:sz w:val="30"/>
      <w:szCs w:val="28"/>
    </w:rPr>
  </w:style>
  <w:style w:type="character" w:customStyle="1" w:styleId="4--150">
    <w:name w:val="4-обыч-15 Знак"/>
    <w:link w:val="4--15"/>
    <w:rsid w:val="008D10B2"/>
    <w:rPr>
      <w:rFonts w:ascii="Times New Roman" w:eastAsia="Times New Roman" w:hAnsi="Times New Roman" w:cs="Times New Roman"/>
      <w:sz w:val="30"/>
      <w:szCs w:val="28"/>
      <w:lang w:eastAsia="ru-RU"/>
    </w:rPr>
  </w:style>
  <w:style w:type="paragraph" w:customStyle="1" w:styleId="5---">
    <w:name w:val="5-между-тпб-рис"/>
    <w:basedOn w:val="4--15"/>
    <w:link w:val="5---0"/>
    <w:qFormat/>
    <w:rsid w:val="008D10B2"/>
    <w:pPr>
      <w:jc w:val="center"/>
    </w:pPr>
    <w:rPr>
      <w:bCs/>
      <w:color w:val="000000"/>
      <w:spacing w:val="-22"/>
      <w:w w:val="101"/>
      <w:sz w:val="12"/>
      <w:szCs w:val="12"/>
    </w:rPr>
  </w:style>
  <w:style w:type="character" w:customStyle="1" w:styleId="5---0">
    <w:name w:val="5-между-тпб-рис Знак"/>
    <w:link w:val="5---"/>
    <w:rsid w:val="008D10B2"/>
    <w:rPr>
      <w:rFonts w:ascii="Times New Roman" w:eastAsia="Times New Roman" w:hAnsi="Times New Roman" w:cs="Times New Roman"/>
      <w:bCs/>
      <w:color w:val="000000"/>
      <w:spacing w:val="-22"/>
      <w:w w:val="101"/>
      <w:sz w:val="12"/>
      <w:szCs w:val="12"/>
      <w:lang w:eastAsia="ru-RU"/>
    </w:rPr>
  </w:style>
  <w:style w:type="paragraph" w:customStyle="1" w:styleId="6-">
    <w:name w:val="6-об"/>
    <w:basedOn w:val="a"/>
    <w:link w:val="6-0"/>
    <w:qFormat/>
    <w:rsid w:val="008D10B2"/>
    <w:pPr>
      <w:tabs>
        <w:tab w:val="left" w:pos="426"/>
      </w:tabs>
      <w:ind w:left="2268"/>
      <w:jc w:val="both"/>
    </w:pPr>
    <w:rPr>
      <w:sz w:val="12"/>
      <w:szCs w:val="12"/>
    </w:rPr>
  </w:style>
  <w:style w:type="character" w:customStyle="1" w:styleId="6-0">
    <w:name w:val="6-об Знак"/>
    <w:link w:val="6-"/>
    <w:rsid w:val="008D10B2"/>
    <w:rPr>
      <w:rFonts w:ascii="Times New Roman" w:eastAsia="Times New Roman" w:hAnsi="Times New Roman" w:cs="Times New Roman"/>
      <w:sz w:val="12"/>
      <w:szCs w:val="12"/>
      <w:lang w:eastAsia="ru-RU"/>
    </w:rPr>
  </w:style>
  <w:style w:type="character" w:customStyle="1" w:styleId="10">
    <w:name w:val="Заголовок 1 Знак"/>
    <w:basedOn w:val="a0"/>
    <w:link w:val="1"/>
    <w:uiPriority w:val="9"/>
    <w:rsid w:val="008D10B2"/>
    <w:rPr>
      <w:rFonts w:asciiTheme="majorHAnsi" w:eastAsiaTheme="majorEastAsia" w:hAnsiTheme="majorHAnsi" w:cstheme="majorBidi"/>
      <w:b/>
      <w:bCs/>
      <w:color w:val="365F91" w:themeColor="accent1" w:themeShade="BF"/>
      <w:sz w:val="28"/>
      <w:szCs w:val="28"/>
      <w:lang w:eastAsia="ru-RU"/>
    </w:rPr>
  </w:style>
  <w:style w:type="paragraph" w:styleId="a5">
    <w:name w:val="List Paragraph"/>
    <w:basedOn w:val="a"/>
    <w:uiPriority w:val="34"/>
    <w:qFormat/>
    <w:rsid w:val="00EA4C76"/>
    <w:pPr>
      <w:ind w:left="720"/>
      <w:contextualSpacing/>
    </w:pPr>
  </w:style>
  <w:style w:type="paragraph" w:customStyle="1" w:styleId="a6">
    <w:name w:val="Знак Знак Знак Знак Знак Знак Знак"/>
    <w:basedOn w:val="a"/>
    <w:rsid w:val="00EA4C76"/>
    <w:pPr>
      <w:pageBreakBefore/>
      <w:spacing w:after="160" w:line="360" w:lineRule="auto"/>
    </w:pPr>
    <w:rPr>
      <w:sz w:val="28"/>
      <w:szCs w:val="20"/>
      <w:lang w:val="en-US" w:eastAsia="en-US"/>
    </w:rPr>
  </w:style>
  <w:style w:type="paragraph" w:styleId="a7">
    <w:name w:val="Balloon Text"/>
    <w:basedOn w:val="a"/>
    <w:link w:val="a8"/>
    <w:uiPriority w:val="99"/>
    <w:semiHidden/>
    <w:unhideWhenUsed/>
    <w:rsid w:val="003C00F6"/>
    <w:rPr>
      <w:rFonts w:ascii="Tahoma" w:hAnsi="Tahoma" w:cs="Tahoma"/>
      <w:sz w:val="16"/>
      <w:szCs w:val="16"/>
    </w:rPr>
  </w:style>
  <w:style w:type="character" w:customStyle="1" w:styleId="a8">
    <w:name w:val="Текст выноски Знак"/>
    <w:basedOn w:val="a0"/>
    <w:link w:val="a7"/>
    <w:uiPriority w:val="99"/>
    <w:semiHidden/>
    <w:rsid w:val="003C00F6"/>
    <w:rPr>
      <w:rFonts w:ascii="Tahoma" w:eastAsia="Times New Roman" w:hAnsi="Tahoma" w:cs="Tahoma"/>
      <w:sz w:val="16"/>
      <w:szCs w:val="16"/>
      <w:lang w:eastAsia="ru-RU"/>
    </w:rPr>
  </w:style>
  <w:style w:type="paragraph" w:customStyle="1" w:styleId="a9">
    <w:name w:val="Знак Знак Знак Знак Знак Знак Знак Знак Знак Знак"/>
    <w:basedOn w:val="a"/>
    <w:rsid w:val="009669F7"/>
    <w:pPr>
      <w:pageBreakBefore/>
      <w:spacing w:after="160" w:line="360" w:lineRule="auto"/>
    </w:pPr>
    <w:rPr>
      <w:sz w:val="28"/>
      <w:szCs w:val="20"/>
      <w:lang w:val="en-US" w:eastAsia="en-US"/>
    </w:rPr>
  </w:style>
  <w:style w:type="paragraph" w:styleId="aa">
    <w:name w:val="header"/>
    <w:basedOn w:val="a"/>
    <w:link w:val="ab"/>
    <w:uiPriority w:val="99"/>
    <w:semiHidden/>
    <w:unhideWhenUsed/>
    <w:rsid w:val="00296023"/>
    <w:pPr>
      <w:tabs>
        <w:tab w:val="center" w:pos="4677"/>
        <w:tab w:val="right" w:pos="9355"/>
      </w:tabs>
    </w:pPr>
  </w:style>
  <w:style w:type="character" w:customStyle="1" w:styleId="ab">
    <w:name w:val="Верхний колонтитул Знак"/>
    <w:basedOn w:val="a0"/>
    <w:link w:val="aa"/>
    <w:uiPriority w:val="99"/>
    <w:semiHidden/>
    <w:rsid w:val="00296023"/>
    <w:rPr>
      <w:rFonts w:ascii="Times New Roman" w:eastAsia="Times New Roman" w:hAnsi="Times New Roman" w:cs="Times New Roman"/>
      <w:sz w:val="24"/>
      <w:szCs w:val="24"/>
      <w:lang w:eastAsia="ru-RU"/>
    </w:rPr>
  </w:style>
  <w:style w:type="paragraph" w:styleId="ac">
    <w:name w:val="footer"/>
    <w:basedOn w:val="a"/>
    <w:link w:val="ad"/>
    <w:uiPriority w:val="99"/>
    <w:unhideWhenUsed/>
    <w:rsid w:val="00296023"/>
    <w:pPr>
      <w:tabs>
        <w:tab w:val="center" w:pos="4677"/>
        <w:tab w:val="right" w:pos="9355"/>
      </w:tabs>
    </w:pPr>
  </w:style>
  <w:style w:type="character" w:customStyle="1" w:styleId="ad">
    <w:name w:val="Нижний колонтитул Знак"/>
    <w:basedOn w:val="a0"/>
    <w:link w:val="ac"/>
    <w:uiPriority w:val="99"/>
    <w:rsid w:val="00296023"/>
    <w:rPr>
      <w:rFonts w:ascii="Times New Roman" w:eastAsia="Times New Roman" w:hAnsi="Times New Roman" w:cs="Times New Roman"/>
      <w:sz w:val="24"/>
      <w:szCs w:val="24"/>
      <w:lang w:eastAsia="ru-RU"/>
    </w:rPr>
  </w:style>
  <w:style w:type="paragraph" w:styleId="ae">
    <w:name w:val="Normal (Web)"/>
    <w:basedOn w:val="a"/>
    <w:uiPriority w:val="99"/>
    <w:unhideWhenUsed/>
    <w:rsid w:val="00943BEE"/>
    <w:pPr>
      <w:spacing w:before="100" w:beforeAutospacing="1" w:after="100" w:afterAutospacing="1"/>
    </w:pPr>
  </w:style>
  <w:style w:type="paragraph" w:styleId="af">
    <w:name w:val="No Spacing"/>
    <w:uiPriority w:val="1"/>
    <w:qFormat/>
    <w:rsid w:val="00F939B0"/>
    <w:pPr>
      <w:spacing w:line="240" w:lineRule="auto"/>
      <w:ind w:firstLine="0"/>
      <w:jc w:val="left"/>
    </w:pPr>
  </w:style>
  <w:style w:type="character" w:customStyle="1" w:styleId="apple-converted-space">
    <w:name w:val="apple-converted-space"/>
    <w:basedOn w:val="a0"/>
    <w:rsid w:val="00F939B0"/>
  </w:style>
  <w:style w:type="paragraph" w:customStyle="1" w:styleId="tab">
    <w:name w:val="tab"/>
    <w:basedOn w:val="a"/>
    <w:rsid w:val="00C445E2"/>
    <w:pPr>
      <w:spacing w:before="100" w:beforeAutospacing="1" w:after="100" w:afterAutospacing="1"/>
    </w:pPr>
  </w:style>
  <w:style w:type="character" w:styleId="af0">
    <w:name w:val="Hyperlink"/>
    <w:basedOn w:val="a0"/>
    <w:uiPriority w:val="99"/>
    <w:semiHidden/>
    <w:unhideWhenUsed/>
    <w:rsid w:val="00C445E2"/>
    <w:rPr>
      <w:color w:val="0000FF"/>
      <w:u w:val="single"/>
    </w:rPr>
  </w:style>
</w:styles>
</file>

<file path=word/webSettings.xml><?xml version="1.0" encoding="utf-8"?>
<w:webSettings xmlns:r="http://schemas.openxmlformats.org/officeDocument/2006/relationships" xmlns:w="http://schemas.openxmlformats.org/wordprocessingml/2006/main">
  <w:divs>
    <w:div w:id="29187455">
      <w:bodyDiv w:val="1"/>
      <w:marLeft w:val="0"/>
      <w:marRight w:val="0"/>
      <w:marTop w:val="0"/>
      <w:marBottom w:val="0"/>
      <w:divBdr>
        <w:top w:val="none" w:sz="0" w:space="0" w:color="auto"/>
        <w:left w:val="none" w:sz="0" w:space="0" w:color="auto"/>
        <w:bottom w:val="none" w:sz="0" w:space="0" w:color="auto"/>
        <w:right w:val="none" w:sz="0" w:space="0" w:color="auto"/>
      </w:divBdr>
    </w:div>
    <w:div w:id="728386055">
      <w:bodyDiv w:val="1"/>
      <w:marLeft w:val="0"/>
      <w:marRight w:val="0"/>
      <w:marTop w:val="0"/>
      <w:marBottom w:val="0"/>
      <w:divBdr>
        <w:top w:val="none" w:sz="0" w:space="0" w:color="auto"/>
        <w:left w:val="none" w:sz="0" w:space="0" w:color="auto"/>
        <w:bottom w:val="none" w:sz="0" w:space="0" w:color="auto"/>
        <w:right w:val="none" w:sz="0" w:space="0" w:color="auto"/>
      </w:divBdr>
      <w:divsChild>
        <w:div w:id="976446812">
          <w:marLeft w:val="0"/>
          <w:marRight w:val="0"/>
          <w:marTop w:val="0"/>
          <w:marBottom w:val="0"/>
          <w:divBdr>
            <w:top w:val="none" w:sz="0" w:space="0" w:color="auto"/>
            <w:left w:val="none" w:sz="0" w:space="0" w:color="auto"/>
            <w:bottom w:val="none" w:sz="0" w:space="0" w:color="auto"/>
            <w:right w:val="none" w:sz="0" w:space="0" w:color="auto"/>
          </w:divBdr>
        </w:div>
      </w:divsChild>
    </w:div>
    <w:div w:id="881290670">
      <w:bodyDiv w:val="1"/>
      <w:marLeft w:val="0"/>
      <w:marRight w:val="0"/>
      <w:marTop w:val="0"/>
      <w:marBottom w:val="0"/>
      <w:divBdr>
        <w:top w:val="none" w:sz="0" w:space="0" w:color="auto"/>
        <w:left w:val="none" w:sz="0" w:space="0" w:color="auto"/>
        <w:bottom w:val="none" w:sz="0" w:space="0" w:color="auto"/>
        <w:right w:val="none" w:sz="0" w:space="0" w:color="auto"/>
      </w:divBdr>
    </w:div>
    <w:div w:id="980617270">
      <w:bodyDiv w:val="1"/>
      <w:marLeft w:val="0"/>
      <w:marRight w:val="0"/>
      <w:marTop w:val="0"/>
      <w:marBottom w:val="0"/>
      <w:divBdr>
        <w:top w:val="none" w:sz="0" w:space="0" w:color="auto"/>
        <w:left w:val="none" w:sz="0" w:space="0" w:color="auto"/>
        <w:bottom w:val="none" w:sz="0" w:space="0" w:color="auto"/>
        <w:right w:val="none" w:sz="0" w:space="0" w:color="auto"/>
      </w:divBdr>
      <w:divsChild>
        <w:div w:id="1648362498">
          <w:marLeft w:val="0"/>
          <w:marRight w:val="0"/>
          <w:marTop w:val="0"/>
          <w:marBottom w:val="0"/>
          <w:divBdr>
            <w:top w:val="none" w:sz="0" w:space="0" w:color="auto"/>
            <w:left w:val="none" w:sz="0" w:space="0" w:color="auto"/>
            <w:bottom w:val="none" w:sz="0" w:space="0" w:color="auto"/>
            <w:right w:val="none" w:sz="0" w:space="0" w:color="auto"/>
          </w:divBdr>
        </w:div>
      </w:divsChild>
    </w:div>
    <w:div w:id="18543700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oleObject" Target="embeddings/oleObject3.bin"/><Relationship Id="rId18" Type="http://schemas.openxmlformats.org/officeDocument/2006/relationships/image" Target="media/image6.png"/><Relationship Id="rId26" Type="http://schemas.openxmlformats.org/officeDocument/2006/relationships/image" Target="media/image12.png"/><Relationship Id="rId39" Type="http://schemas.openxmlformats.org/officeDocument/2006/relationships/footer" Target="footer2.xml"/><Relationship Id="rId3" Type="http://schemas.openxmlformats.org/officeDocument/2006/relationships/styles" Target="styles.xml"/><Relationship Id="rId21" Type="http://schemas.openxmlformats.org/officeDocument/2006/relationships/oleObject" Target="embeddings/oleObject6.bin"/><Relationship Id="rId34" Type="http://schemas.openxmlformats.org/officeDocument/2006/relationships/image" Target="media/image20.png"/><Relationship Id="rId7" Type="http://schemas.openxmlformats.org/officeDocument/2006/relationships/endnotes" Target="endnotes.xml"/><Relationship Id="rId12" Type="http://schemas.openxmlformats.org/officeDocument/2006/relationships/image" Target="media/image3.wmf"/><Relationship Id="rId17" Type="http://schemas.openxmlformats.org/officeDocument/2006/relationships/oleObject" Target="embeddings/oleObject5.bin"/><Relationship Id="rId25" Type="http://schemas.openxmlformats.org/officeDocument/2006/relationships/oleObject" Target="embeddings/oleObject7.bin"/><Relationship Id="rId33" Type="http://schemas.openxmlformats.org/officeDocument/2006/relationships/image" Target="media/image19.png"/><Relationship Id="rId38"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5.wmf"/><Relationship Id="rId20" Type="http://schemas.openxmlformats.org/officeDocument/2006/relationships/image" Target="media/image8.wmf"/><Relationship Id="rId29" Type="http://schemas.openxmlformats.org/officeDocument/2006/relationships/image" Target="media/image15.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11.wmf"/><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image" Target="media/image10.png"/><Relationship Id="rId28" Type="http://schemas.openxmlformats.org/officeDocument/2006/relationships/image" Target="media/image14.png"/><Relationship Id="rId36" Type="http://schemas.openxmlformats.org/officeDocument/2006/relationships/image" Target="media/image22.png"/><Relationship Id="rId10" Type="http://schemas.openxmlformats.org/officeDocument/2006/relationships/image" Target="media/image2.wmf"/><Relationship Id="rId19" Type="http://schemas.openxmlformats.org/officeDocument/2006/relationships/image" Target="media/image7.png"/><Relationship Id="rId31" Type="http://schemas.openxmlformats.org/officeDocument/2006/relationships/image" Target="media/image17.png"/><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wmf"/><Relationship Id="rId22" Type="http://schemas.openxmlformats.org/officeDocument/2006/relationships/image" Target="media/image9.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56ECCD8-E794-42D2-82EF-4F5268E01E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383</TotalTime>
  <Pages>19</Pages>
  <Words>3701</Words>
  <Characters>21097</Characters>
  <Application>Microsoft Office Word</Application>
  <DocSecurity>0</DocSecurity>
  <Lines>175</Lines>
  <Paragraphs>49</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24749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deviant</dc:creator>
  <cp:lastModifiedBy>манюня</cp:lastModifiedBy>
  <cp:revision>11</cp:revision>
  <dcterms:created xsi:type="dcterms:W3CDTF">2015-12-22T17:20:00Z</dcterms:created>
  <dcterms:modified xsi:type="dcterms:W3CDTF">2016-12-20T09:38:00Z</dcterms:modified>
</cp:coreProperties>
</file>