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Федеральное государственное образовательное бюджетное учреждение высшего профессионального образования  </w:t>
      </w: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«ФИНАНСОВЫЙ УНИВЕРСИТЕТ  ПРИ ПРАВИТЕЛЬСТВЕ  РОССИЙСКОЙ ФЕДЕРАЦИИ»  </w:t>
      </w:r>
    </w:p>
    <w:p w:rsidR="005030AE" w:rsidRPr="005030AE" w:rsidRDefault="005030AE" w:rsidP="005030AE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Кафедра «Маркетинг и логистика»   </w:t>
      </w: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КОНТРОЛЬНАЯ РАБОТА </w:t>
      </w: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 дисциплине «Маркетинговые исследования» на тему: </w:t>
      </w: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Анализ внешней маркетинговой среды </w:t>
      </w:r>
      <w:r w:rsidR="0073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ООО «</w:t>
      </w: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TEZ</w:t>
      </w: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TOUR</w:t>
      </w: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» </w:t>
      </w:r>
      <w:r w:rsidR="00736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основе вторичной информации.</w:t>
      </w:r>
      <w:r w:rsidRPr="005030A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5030AE" w:rsidRPr="005030AE" w:rsidRDefault="005030AE" w:rsidP="005030AE">
      <w:pPr>
        <w:ind w:firstLine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030AE" w:rsidRPr="005030AE" w:rsidRDefault="005030AE" w:rsidP="0006751C">
      <w:pPr>
        <w:ind w:firstLine="24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030AE" w:rsidRPr="001B214B" w:rsidRDefault="005030AE" w:rsidP="005030AE">
      <w:pPr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Выполнила:    </w:t>
      </w:r>
    </w:p>
    <w:p w:rsidR="005030AE" w:rsidRPr="001B214B" w:rsidRDefault="005030AE" w:rsidP="005030AE">
      <w:pPr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Студент: </w:t>
      </w:r>
      <w:r w:rsidRPr="001B214B">
        <w:rPr>
          <w:rFonts w:ascii="Times New Roman" w:hAnsi="Times New Roman" w:cs="Times New Roman"/>
          <w:sz w:val="28"/>
          <w:szCs w:val="28"/>
          <w:u w:val="single"/>
        </w:rPr>
        <w:t>Кужненкова Александра Николаевна</w:t>
      </w:r>
      <w:r w:rsidRPr="001B2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0AE" w:rsidRPr="001B214B" w:rsidRDefault="005030AE" w:rsidP="005030AE">
      <w:pPr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Курс: </w:t>
      </w:r>
      <w:r w:rsidRPr="001B214B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B214B">
        <w:rPr>
          <w:rFonts w:ascii="Times New Roman" w:hAnsi="Times New Roman" w:cs="Times New Roman"/>
          <w:sz w:val="28"/>
          <w:szCs w:val="28"/>
        </w:rPr>
        <w:t xml:space="preserve">        Группа: </w:t>
      </w:r>
      <w:r w:rsidRPr="001B214B">
        <w:rPr>
          <w:rFonts w:ascii="Times New Roman" w:hAnsi="Times New Roman" w:cs="Times New Roman"/>
          <w:sz w:val="28"/>
          <w:szCs w:val="28"/>
          <w:u w:val="single"/>
        </w:rPr>
        <w:t>ЗБЗ УП 1-19</w:t>
      </w:r>
    </w:p>
    <w:p w:rsidR="005030AE" w:rsidRPr="001B214B" w:rsidRDefault="005030AE" w:rsidP="005030AE">
      <w:pPr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Зачетная книжка №</w:t>
      </w:r>
      <w:r w:rsidRPr="001B214B">
        <w:rPr>
          <w:rFonts w:ascii="Times New Roman" w:hAnsi="Times New Roman" w:cs="Times New Roman"/>
          <w:sz w:val="28"/>
          <w:szCs w:val="28"/>
          <w:u w:val="single"/>
        </w:rPr>
        <w:t xml:space="preserve"> 142847</w:t>
      </w:r>
    </w:p>
    <w:p w:rsidR="008E0C36" w:rsidRDefault="005030AE" w:rsidP="005030AE">
      <w:pPr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Преподаватель:</w:t>
      </w:r>
      <w:r w:rsidR="008E0C36">
        <w:rPr>
          <w:rFonts w:ascii="Times New Roman" w:hAnsi="Times New Roman" w:cs="Times New Roman"/>
          <w:sz w:val="28"/>
          <w:szCs w:val="28"/>
        </w:rPr>
        <w:t xml:space="preserve"> кандидат экономических наук,</w:t>
      </w:r>
    </w:p>
    <w:p w:rsidR="008E0C36" w:rsidRDefault="008E0C36" w:rsidP="005030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 кафедры «Маркетинг и логистика»</w:t>
      </w:r>
      <w:r w:rsidR="005030AE" w:rsidRPr="001B2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0AE" w:rsidRPr="001B214B" w:rsidRDefault="005030AE" w:rsidP="0006751C">
      <w:pPr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  <w:u w:val="single"/>
        </w:rPr>
        <w:t>Рожков Илья Вячеславович</w:t>
      </w:r>
    </w:p>
    <w:p w:rsidR="0006751C" w:rsidRDefault="0006751C" w:rsidP="006D15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6300" w:rsidRPr="006D1510" w:rsidRDefault="006D1510" w:rsidP="0006751C">
      <w:pPr>
        <w:ind w:left="-142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D1510">
        <w:rPr>
          <w:rFonts w:ascii="Times New Roman" w:hAnsi="Times New Roman" w:cs="Times New Roman"/>
          <w:sz w:val="28"/>
          <w:szCs w:val="28"/>
        </w:rPr>
        <w:t>Москва 2015</w:t>
      </w:r>
    </w:p>
    <w:p w:rsidR="003C256D" w:rsidRPr="001B214B" w:rsidRDefault="003C256D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1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3C256D" w:rsidRPr="001B214B" w:rsidRDefault="003C256D" w:rsidP="0006751C">
      <w:pPr>
        <w:tabs>
          <w:tab w:val="center" w:pos="4677"/>
          <w:tab w:val="left" w:pos="60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</w:t>
      </w:r>
      <w:r w:rsidR="001B214B">
        <w:rPr>
          <w:rFonts w:ascii="Times New Roman" w:hAnsi="Times New Roman" w:cs="Times New Roman"/>
          <w:sz w:val="28"/>
          <w:szCs w:val="28"/>
        </w:rPr>
        <w:t>.</w:t>
      </w:r>
      <w:r w:rsidR="0006751C">
        <w:rPr>
          <w:rFonts w:ascii="Times New Roman" w:hAnsi="Times New Roman" w:cs="Times New Roman"/>
          <w:sz w:val="28"/>
          <w:szCs w:val="28"/>
        </w:rPr>
        <w:t>.3</w:t>
      </w:r>
    </w:p>
    <w:p w:rsidR="003C256D" w:rsidRPr="001B214B" w:rsidRDefault="003C256D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1. Описание предприятия ООО «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B214B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</w:t>
      </w:r>
      <w:r w:rsidR="00AA5E1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.5</w:t>
      </w:r>
    </w:p>
    <w:p w:rsidR="003C256D" w:rsidRPr="001B214B" w:rsidRDefault="003C256D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2. Исследование внешней среды</w:t>
      </w:r>
      <w:r w:rsidR="001B214B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....7</w:t>
      </w:r>
    </w:p>
    <w:p w:rsidR="003C256D" w:rsidRPr="001B214B" w:rsidRDefault="003C256D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2.1. Исследование внешней маркетинговой макросреды</w:t>
      </w:r>
      <w:r w:rsidR="001B214B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</w:t>
      </w:r>
      <w:r w:rsidR="00AA5E18">
        <w:rPr>
          <w:rFonts w:ascii="Times New Roman" w:hAnsi="Times New Roman" w:cs="Times New Roman"/>
          <w:sz w:val="28"/>
          <w:szCs w:val="28"/>
          <w:shd w:val="clear" w:color="auto" w:fill="FFFFFF"/>
        </w:rPr>
        <w:t>....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</w:p>
    <w:p w:rsidR="003C256D" w:rsidRPr="001B214B" w:rsidRDefault="003C256D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2.2. Исследование внешней маркетинговой микросреды</w:t>
      </w:r>
      <w:r w:rsidR="001B214B" w:rsidRPr="001B214B">
        <w:rPr>
          <w:rFonts w:ascii="Times New Roman" w:hAnsi="Times New Roman" w:cs="Times New Roman"/>
          <w:sz w:val="28"/>
          <w:szCs w:val="28"/>
        </w:rPr>
        <w:t>…………….</w:t>
      </w:r>
      <w:r w:rsidR="00624577">
        <w:rPr>
          <w:rFonts w:ascii="Times New Roman" w:hAnsi="Times New Roman" w:cs="Times New Roman"/>
          <w:sz w:val="28"/>
          <w:szCs w:val="28"/>
        </w:rPr>
        <w:t>..8</w:t>
      </w:r>
    </w:p>
    <w:p w:rsidR="001B214B" w:rsidRPr="001B214B" w:rsidRDefault="001B214B" w:rsidP="0006751C">
      <w:pPr>
        <w:ind w:firstLine="709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B214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3.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Процедуры ана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лиза внешней среды…………………………………11</w:t>
      </w:r>
    </w:p>
    <w:p w:rsidR="001B214B" w:rsidRPr="001B214B" w:rsidRDefault="001B214B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3.1.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SWOT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-анализ………………………………………………………..11</w:t>
      </w:r>
    </w:p>
    <w:p w:rsidR="001B214B" w:rsidRPr="001B214B" w:rsidRDefault="001B214B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3.2.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PEST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-анализ…………………………………………………………</w:t>
      </w:r>
      <w:r w:rsidR="00624577">
        <w:rPr>
          <w:rFonts w:ascii="Times New Roman" w:hAnsi="Times New Roman" w:cs="Times New Roman"/>
          <w:sz w:val="28"/>
          <w:szCs w:val="28"/>
          <w:shd w:val="clear" w:color="auto" w:fill="FFFFFF"/>
        </w:rPr>
        <w:t>.12</w:t>
      </w:r>
    </w:p>
    <w:p w:rsidR="001B214B" w:rsidRPr="001B214B" w:rsidRDefault="001B214B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3.3. Модель пяти сил конкуренции……………………………………</w:t>
      </w:r>
      <w:r w:rsidR="00624577">
        <w:rPr>
          <w:rFonts w:ascii="Times New Roman" w:hAnsi="Times New Roman" w:cs="Times New Roman"/>
          <w:sz w:val="28"/>
          <w:szCs w:val="28"/>
          <w:shd w:val="clear" w:color="auto" w:fill="FFFFFF"/>
        </w:rPr>
        <w:t>…14</w:t>
      </w:r>
    </w:p>
    <w:p w:rsidR="001B214B" w:rsidRPr="001B214B" w:rsidRDefault="001B214B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Заключение………………………………………………………………</w:t>
      </w:r>
      <w:r w:rsidR="00AA5E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4577">
        <w:rPr>
          <w:rFonts w:ascii="Times New Roman" w:eastAsia="Times New Roman" w:hAnsi="Times New Roman" w:cs="Times New Roman"/>
          <w:sz w:val="28"/>
          <w:szCs w:val="28"/>
        </w:rPr>
        <w:t>.16</w:t>
      </w:r>
    </w:p>
    <w:p w:rsidR="003C256D" w:rsidRPr="001B214B" w:rsidRDefault="001B214B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Список использованной литературы…………………………………</w:t>
      </w:r>
      <w:r w:rsidR="00AA5E18">
        <w:rPr>
          <w:rFonts w:ascii="Times New Roman" w:hAnsi="Times New Roman" w:cs="Times New Roman"/>
          <w:sz w:val="28"/>
          <w:szCs w:val="28"/>
          <w:shd w:val="clear" w:color="auto" w:fill="FFFFFF"/>
        </w:rPr>
        <w:t>...</w:t>
      </w:r>
      <w:r w:rsidR="00624577">
        <w:rPr>
          <w:rFonts w:ascii="Times New Roman" w:hAnsi="Times New Roman" w:cs="Times New Roman"/>
          <w:sz w:val="28"/>
          <w:szCs w:val="28"/>
          <w:shd w:val="clear" w:color="auto" w:fill="FFFFFF"/>
        </w:rPr>
        <w:t>.17</w:t>
      </w:r>
    </w:p>
    <w:p w:rsidR="001B214B" w:rsidRDefault="001B214B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510" w:rsidRPr="001B214B" w:rsidRDefault="006D1510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51C" w:rsidRDefault="005030AE" w:rsidP="0006751C">
      <w:pPr>
        <w:tabs>
          <w:tab w:val="center" w:pos="4677"/>
          <w:tab w:val="left" w:pos="60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14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030AE" w:rsidRPr="0006751C" w:rsidRDefault="005030AE" w:rsidP="0006751C">
      <w:pPr>
        <w:tabs>
          <w:tab w:val="center" w:pos="4677"/>
          <w:tab w:val="left" w:pos="6009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сфера туризма — одна из наиболее динамично развивающихся отраслей мировой экономики и является одним из самых перспективных направлений в бизнесе. Туризм, как часть сферы услуг, также с каждым годом набирает темпы и является одним из самых перспективных направлений. Туристические услуги призваны удовлетворить определённые потребности: в отдыхе, развлечениях, позн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авательной деятельности. А рост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показателей потребления туристических услуг свидетельствует об улучшении благосостояния и повышении уровня жизни населения. Для уменьшения степени неопределённости и риска туристическое предприятие должно располагать надёжной, объективн</w:t>
      </w:r>
      <w:r w:rsidR="006D1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ой и своевременной информацией. 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Это обеспечивается осуществлением маркетинговых исследований — функции маркетинга, которая через информацию связывает предприятие с рынками, потребителями, конкурентами и другими элемен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тами среды его функционирования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736300" w:rsidRPr="00930671">
        <w:rPr>
          <w:rFonts w:ascii="Times New Roman" w:hAnsi="Times New Roman" w:cs="Times New Roman"/>
          <w:sz w:val="28"/>
          <w:szCs w:val="28"/>
          <w:shd w:val="clear" w:color="auto" w:fill="FFFFFF"/>
        </w:rPr>
        <w:t>1]</w:t>
      </w:r>
      <w:r w:rsidR="000675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030AE" w:rsidRPr="001B214B" w:rsidRDefault="005030AE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Объектом исследования контрольной работы</w:t>
      </w:r>
      <w:bookmarkStart w:id="0" w:name="_GoBack"/>
      <w:bookmarkEnd w:id="0"/>
      <w:r w:rsidRPr="001B214B">
        <w:rPr>
          <w:rFonts w:ascii="Times New Roman" w:hAnsi="Times New Roman" w:cs="Times New Roman"/>
          <w:sz w:val="28"/>
          <w:szCs w:val="28"/>
        </w:rPr>
        <w:t xml:space="preserve"> выступает </w:t>
      </w:r>
      <w:r w:rsidR="00930671">
        <w:rPr>
          <w:rFonts w:ascii="Times New Roman" w:hAnsi="Times New Roman" w:cs="Times New Roman"/>
          <w:sz w:val="28"/>
          <w:szCs w:val="28"/>
        </w:rPr>
        <w:t xml:space="preserve">туристическая фирма </w:t>
      </w:r>
      <w:r w:rsidRPr="001B214B">
        <w:rPr>
          <w:rFonts w:ascii="Times New Roman" w:hAnsi="Times New Roman" w:cs="Times New Roman"/>
          <w:sz w:val="28"/>
          <w:szCs w:val="28"/>
        </w:rPr>
        <w:t>ООО «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TEZ</w:t>
      </w:r>
      <w:r w:rsidRPr="001B214B">
        <w:rPr>
          <w:rFonts w:ascii="Times New Roman" w:hAnsi="Times New Roman" w:cs="Times New Roman"/>
          <w:sz w:val="28"/>
          <w:szCs w:val="28"/>
        </w:rPr>
        <w:t xml:space="preserve"> 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TOUR</w:t>
      </w:r>
      <w:r w:rsidRPr="001B214B">
        <w:rPr>
          <w:rFonts w:ascii="Times New Roman" w:hAnsi="Times New Roman" w:cs="Times New Roman"/>
          <w:sz w:val="28"/>
          <w:szCs w:val="28"/>
        </w:rPr>
        <w:t>».</w:t>
      </w:r>
    </w:p>
    <w:p w:rsidR="005030AE" w:rsidRPr="001B214B" w:rsidRDefault="005030AE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Предметом исследования является внешняя и внутренняя среда рассматриваемой организации, её потенциал и перспективы развития.</w:t>
      </w:r>
    </w:p>
    <w:p w:rsidR="005030AE" w:rsidRPr="001B214B" w:rsidRDefault="005030AE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Целью контрольной работы является разработка стратегического плана развития ООО «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TEZ</w:t>
      </w:r>
      <w:r w:rsidRPr="001B214B">
        <w:rPr>
          <w:rFonts w:ascii="Times New Roman" w:hAnsi="Times New Roman" w:cs="Times New Roman"/>
          <w:sz w:val="28"/>
          <w:szCs w:val="28"/>
        </w:rPr>
        <w:t xml:space="preserve"> 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TOUR</w:t>
      </w:r>
      <w:r w:rsidRPr="001B214B">
        <w:rPr>
          <w:rFonts w:ascii="Times New Roman" w:hAnsi="Times New Roman" w:cs="Times New Roman"/>
          <w:sz w:val="28"/>
          <w:szCs w:val="28"/>
        </w:rPr>
        <w:t>».</w:t>
      </w:r>
    </w:p>
    <w:p w:rsidR="005030AE" w:rsidRPr="001B214B" w:rsidRDefault="005030AE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Для достижения указанной цели необходимо решить следующие поставленные задачи:</w:t>
      </w:r>
    </w:p>
    <w:p w:rsidR="005030AE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1. </w:t>
      </w:r>
      <w:r w:rsidR="005030AE" w:rsidRPr="001B214B">
        <w:rPr>
          <w:rFonts w:ascii="Times New Roman" w:hAnsi="Times New Roman" w:cs="Times New Roman"/>
          <w:sz w:val="28"/>
          <w:szCs w:val="28"/>
        </w:rPr>
        <w:t>дать краткую характеристику рассматриваемой организации;</w:t>
      </w:r>
    </w:p>
    <w:p w:rsidR="005030AE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2. </w:t>
      </w:r>
      <w:r w:rsidR="005030AE" w:rsidRPr="001B214B">
        <w:rPr>
          <w:rFonts w:ascii="Times New Roman" w:hAnsi="Times New Roman" w:cs="Times New Roman"/>
          <w:sz w:val="28"/>
          <w:szCs w:val="28"/>
        </w:rPr>
        <w:t>изучить внешнюю маркетинговую среду путем анализа влияющих на нее факторов;</w:t>
      </w:r>
    </w:p>
    <w:p w:rsidR="005030AE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030AE" w:rsidRPr="001B214B">
        <w:rPr>
          <w:rFonts w:ascii="Times New Roman" w:hAnsi="Times New Roman" w:cs="Times New Roman"/>
          <w:sz w:val="28"/>
          <w:szCs w:val="28"/>
        </w:rPr>
        <w:t>собрать вторичную маркетинговую информацию о факторах, воздействующих на организации;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4. </w:t>
      </w:r>
      <w:r w:rsidR="005030AE" w:rsidRPr="001B214B">
        <w:rPr>
          <w:rFonts w:ascii="Times New Roman" w:hAnsi="Times New Roman" w:cs="Times New Roman"/>
          <w:sz w:val="28"/>
          <w:szCs w:val="28"/>
        </w:rPr>
        <w:t xml:space="preserve">проанализировать внешнюю среду организации с помощью техники анализа </w:t>
      </w:r>
      <w:r w:rsidR="005030AE" w:rsidRPr="001B214B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="005030AE" w:rsidRPr="001B214B">
        <w:rPr>
          <w:rFonts w:ascii="Times New Roman" w:hAnsi="Times New Roman" w:cs="Times New Roman"/>
          <w:sz w:val="28"/>
          <w:szCs w:val="28"/>
        </w:rPr>
        <w:t>, SWOT-анализ</w:t>
      </w:r>
      <w:r w:rsidRPr="001B214B">
        <w:rPr>
          <w:rFonts w:ascii="Times New Roman" w:hAnsi="Times New Roman" w:cs="Times New Roman"/>
          <w:sz w:val="28"/>
          <w:szCs w:val="28"/>
        </w:rPr>
        <w:t>а и модели пяти сил конкуренции</w:t>
      </w:r>
    </w:p>
    <w:p w:rsidR="005030AE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5. </w:t>
      </w:r>
      <w:r w:rsidR="005030AE" w:rsidRPr="001B214B">
        <w:rPr>
          <w:rFonts w:ascii="Times New Roman" w:hAnsi="Times New Roman" w:cs="Times New Roman"/>
          <w:sz w:val="28"/>
          <w:szCs w:val="28"/>
        </w:rPr>
        <w:t>дать оценку результатам, полученным в ходе проведённого исследования.</w:t>
      </w:r>
    </w:p>
    <w:p w:rsidR="001B214B" w:rsidRDefault="001B214B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36300" w:rsidRPr="001B214B" w:rsidRDefault="00736300" w:rsidP="0062457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1. Описание предприятия ООО «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TEZ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TOUR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Туристическая фирма ООО «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TEZ</w:t>
      </w:r>
      <w:r w:rsidRPr="001B214B">
        <w:rPr>
          <w:rFonts w:ascii="Times New Roman" w:hAnsi="Times New Roman" w:cs="Times New Roman"/>
          <w:sz w:val="28"/>
          <w:szCs w:val="28"/>
        </w:rPr>
        <w:t xml:space="preserve"> 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TOUR</w:t>
      </w:r>
      <w:r w:rsidRPr="001B214B">
        <w:rPr>
          <w:rFonts w:ascii="Times New Roman" w:hAnsi="Times New Roman" w:cs="Times New Roman"/>
          <w:sz w:val="28"/>
          <w:szCs w:val="28"/>
        </w:rPr>
        <w:t xml:space="preserve">» является многопрофильным оператором и работает как на внутреннем так и на внешнем рынке, занимается в основном выездным туризмом. Разрабатывает и реализует  турпродукты по следующим типам отдыха: пляжный отдых, экскурсионный отдых и круизы, горнолыжные курорты, отдых с детьми, острова, свадебные пакеты,  </w:t>
      </w:r>
      <w:r w:rsidRPr="001B214B">
        <w:rPr>
          <w:rFonts w:ascii="Times New Roman" w:hAnsi="Times New Roman" w:cs="Times New Roman"/>
          <w:sz w:val="28"/>
          <w:szCs w:val="28"/>
          <w:lang w:val="en-US"/>
        </w:rPr>
        <w:t>VIP</w:t>
      </w:r>
      <w:r w:rsidRPr="001B214B">
        <w:rPr>
          <w:rFonts w:ascii="Times New Roman" w:hAnsi="Times New Roman" w:cs="Times New Roman"/>
          <w:sz w:val="28"/>
          <w:szCs w:val="28"/>
        </w:rPr>
        <w:t>-отдых и услуги, СПА и термы, праздничные программы, лечебно-оздоровительные программы, деловые и спортивные туры.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Главная миссия компании: 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удержать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заслуженную репутацию одной из самых высокотехнологичных компаний на российском туристическом рынке.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Цели:</w:t>
      </w:r>
      <w:r w:rsidRPr="001B214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большим количеством туров;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участие в разработке и продвижение новых турпродуктов;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продвижение на рынок комплекса дополнительных услуг;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получение прибыли и расширение рынка товаров и услуг.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Задачи: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постоянный поиск клиентов;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изучение и анализ потребностей и пожеланий клиентов, а также контроля качества;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постоянный обмен информацией  и координация деятельности с гостиницами/отелями, обслуживающих туристов;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разработка и реализация туров, экскурсионных пакетов;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участие в туристических ярмарках с целью поиска новых партнеров;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lastRenderedPageBreak/>
        <w:t>работа с составом гидов и экскурсоводов,  инструктаж и контроль за их деятельностью по обслуживанию туристов;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>анализ ситуации на туристическом рынке.</w:t>
      </w:r>
    </w:p>
    <w:p w:rsidR="00736300" w:rsidRPr="001B214B" w:rsidRDefault="00736300" w:rsidP="0006751C">
      <w:pPr>
        <w:shd w:val="clear" w:color="auto" w:fill="FFFFFF"/>
        <w:spacing w:before="100" w:beforeAutospacing="1" w:after="69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TEZ TOUR имеет заслуженную репутацию одной из самых высокотехнологичных компаний на российском туристическом рынке. Работа офисов, партнеров и агентов максимально взаимосвязана и автоматизирована, система онлайн-бронирования прогрессивна и удобна в использовании. Полная компьютеризация и отлаженная система работы не допускают потерь информации. Это позволяет нам бесперебойно и четко обслуживать тысячи туристов даже в пик туристического сезона.[2]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D1510" w:rsidRDefault="006D1510" w:rsidP="0006751C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24577" w:rsidRDefault="00624577" w:rsidP="00624577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36300" w:rsidRPr="001B214B" w:rsidRDefault="00736300" w:rsidP="00624577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2. Исследование внешней среды</w:t>
      </w:r>
    </w:p>
    <w:p w:rsidR="00736300" w:rsidRPr="001B214B" w:rsidRDefault="00736300" w:rsidP="0062457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2.1. Исследование внешней маркетинговой макросреды</w:t>
      </w:r>
    </w:p>
    <w:p w:rsidR="00736300" w:rsidRPr="001B214B" w:rsidRDefault="00736300" w:rsidP="0006751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rFonts w:ascii="Verdana" w:hAnsi="Verdana"/>
          <w:sz w:val="28"/>
          <w:szCs w:val="28"/>
        </w:rPr>
      </w:pPr>
      <w:r w:rsidRPr="001B214B">
        <w:rPr>
          <w:sz w:val="28"/>
          <w:szCs w:val="28"/>
        </w:rPr>
        <w:t>На конкурентоспособность туристической фирмы влияют как факторы макросреды, т. е. общие условия среды нахождения туристического предприятия, так и факторы микросреды, т. е. непосредственное окружение.</w:t>
      </w:r>
    </w:p>
    <w:p w:rsidR="00736300" w:rsidRPr="001B214B" w:rsidRDefault="00736300" w:rsidP="0006751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rFonts w:ascii="Verdana" w:hAnsi="Verdana"/>
          <w:sz w:val="28"/>
          <w:szCs w:val="28"/>
        </w:rPr>
      </w:pPr>
      <w:r w:rsidRPr="001B214B">
        <w:rPr>
          <w:sz w:val="28"/>
          <w:szCs w:val="28"/>
        </w:rPr>
        <w:t>Проанализируем воздействие факторов макросреды на состояние турфирмы ООО «</w:t>
      </w:r>
      <w:r w:rsidRPr="001B214B">
        <w:rPr>
          <w:sz w:val="28"/>
          <w:szCs w:val="28"/>
          <w:lang w:val="en-US"/>
        </w:rPr>
        <w:t>TEZ</w:t>
      </w:r>
      <w:r w:rsidRPr="001B214B">
        <w:rPr>
          <w:sz w:val="28"/>
          <w:szCs w:val="28"/>
        </w:rPr>
        <w:t xml:space="preserve"> </w:t>
      </w:r>
      <w:r w:rsidRPr="001B214B">
        <w:rPr>
          <w:sz w:val="28"/>
          <w:szCs w:val="28"/>
          <w:lang w:val="en-US"/>
        </w:rPr>
        <w:t>TOUR</w:t>
      </w:r>
      <w:r w:rsidRPr="001B214B">
        <w:rPr>
          <w:sz w:val="28"/>
          <w:szCs w:val="28"/>
        </w:rPr>
        <w:t>», являющейся одной из крупнейших туроператоров в России.</w:t>
      </w:r>
    </w:p>
    <w:p w:rsidR="00736300" w:rsidRPr="001B214B" w:rsidRDefault="00736300" w:rsidP="0006751C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Для анализа внешней маркетинговой макросреды необходимо выделить следующие факторы:</w:t>
      </w:r>
    </w:p>
    <w:p w:rsidR="00736300" w:rsidRPr="001B214B" w:rsidRDefault="00736300" w:rsidP="0006751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1B214B">
        <w:rPr>
          <w:sz w:val="28"/>
          <w:szCs w:val="28"/>
          <w:shd w:val="clear" w:color="auto" w:fill="FFFFFF"/>
        </w:rPr>
        <w:t>экономические факторы – данный вид факторов определяет особенности потребительского поведения населения. Например:</w:t>
      </w:r>
      <w:r w:rsidRPr="001B214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1B214B">
        <w:rPr>
          <w:sz w:val="28"/>
          <w:szCs w:val="28"/>
          <w:shd w:val="clear" w:color="auto" w:fill="FFFFFF"/>
        </w:rPr>
        <w:t>инфляция, безработица, спад экономики.</w:t>
      </w:r>
    </w:p>
    <w:p w:rsidR="00736300" w:rsidRPr="001B214B" w:rsidRDefault="00736300" w:rsidP="0006751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1B214B">
        <w:rPr>
          <w:sz w:val="28"/>
          <w:szCs w:val="28"/>
        </w:rPr>
        <w:t xml:space="preserve">Политические факторы </w:t>
      </w:r>
      <w:r w:rsidRPr="001B214B">
        <w:rPr>
          <w:sz w:val="28"/>
          <w:szCs w:val="28"/>
          <w:shd w:val="clear" w:color="auto" w:fill="FFFFFF"/>
        </w:rPr>
        <w:t xml:space="preserve">– </w:t>
      </w:r>
      <w:r w:rsidRPr="001B214B">
        <w:rPr>
          <w:sz w:val="28"/>
          <w:szCs w:val="28"/>
        </w:rPr>
        <w:t>характеризуются уровнем стабильности политической обстановки в стране.</w:t>
      </w:r>
      <w:r w:rsidRPr="001B214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1B214B">
        <w:rPr>
          <w:sz w:val="28"/>
          <w:szCs w:val="22"/>
          <w:shd w:val="clear" w:color="auto" w:fill="FFFFFF"/>
        </w:rPr>
        <w:t>Например:</w:t>
      </w:r>
      <w:r w:rsidRPr="001B214B">
        <w:rPr>
          <w:rFonts w:ascii="Arial" w:hAnsi="Arial" w:cs="Arial"/>
          <w:sz w:val="28"/>
          <w:szCs w:val="22"/>
          <w:shd w:val="clear" w:color="auto" w:fill="FFFFFF"/>
        </w:rPr>
        <w:t xml:space="preserve"> </w:t>
      </w:r>
      <w:r w:rsidRPr="001B214B">
        <w:rPr>
          <w:sz w:val="28"/>
          <w:szCs w:val="22"/>
          <w:shd w:val="clear" w:color="auto" w:fill="FFFFFF"/>
        </w:rPr>
        <w:t>договоренности между странами на безвизовый проезд, упрощенная регистрация.</w:t>
      </w:r>
    </w:p>
    <w:p w:rsidR="00736300" w:rsidRPr="001B214B" w:rsidRDefault="00736300" w:rsidP="0006751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1B214B">
        <w:rPr>
          <w:sz w:val="28"/>
          <w:szCs w:val="28"/>
        </w:rPr>
        <w:t xml:space="preserve">Технологические факторы </w:t>
      </w:r>
      <w:r w:rsidRPr="001B214B">
        <w:rPr>
          <w:sz w:val="28"/>
          <w:szCs w:val="28"/>
          <w:shd w:val="clear" w:color="auto" w:fill="FFFFFF"/>
        </w:rPr>
        <w:t>–</w:t>
      </w:r>
      <w:r w:rsidRPr="001B214B">
        <w:rPr>
          <w:sz w:val="28"/>
          <w:szCs w:val="15"/>
        </w:rPr>
        <w:t xml:space="preserve"> развитие новых технологий позволяет компании модернизировать старые и создавать новые виды услуг.</w:t>
      </w:r>
    </w:p>
    <w:p w:rsidR="00736300" w:rsidRPr="001B214B" w:rsidRDefault="00736300" w:rsidP="0006751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1B214B">
        <w:rPr>
          <w:sz w:val="28"/>
          <w:szCs w:val="15"/>
        </w:rPr>
        <w:t xml:space="preserve">Демографические факторы </w:t>
      </w:r>
      <w:r w:rsidRPr="001B214B">
        <w:rPr>
          <w:sz w:val="28"/>
          <w:szCs w:val="28"/>
          <w:shd w:val="clear" w:color="auto" w:fill="FFFFFF"/>
        </w:rPr>
        <w:t>–</w:t>
      </w:r>
      <w:r w:rsidRPr="001B214B">
        <w:rPr>
          <w:rFonts w:ascii="Arial" w:hAnsi="Arial" w:cs="Arial"/>
          <w:sz w:val="15"/>
          <w:szCs w:val="15"/>
        </w:rPr>
        <w:t xml:space="preserve"> </w:t>
      </w:r>
      <w:r w:rsidRPr="001B214B">
        <w:rPr>
          <w:sz w:val="28"/>
          <w:szCs w:val="15"/>
        </w:rPr>
        <w:t>На развитие туризма влияет рост численности населения, особенно городского. Городской стиль жизни, по мнению психологов, отличают стресс, анонимность, отсутствие контактов с людьми, отрыв от природы. В этой связи туризм для жителей городов представляет собой поиск душевного равновесия.</w:t>
      </w:r>
    </w:p>
    <w:p w:rsidR="00736300" w:rsidRPr="001B214B" w:rsidRDefault="00736300" w:rsidP="0006751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1B214B">
        <w:rPr>
          <w:sz w:val="28"/>
          <w:szCs w:val="15"/>
        </w:rPr>
        <w:lastRenderedPageBreak/>
        <w:t xml:space="preserve">Социально-культурные факторы </w:t>
      </w:r>
      <w:r w:rsidRPr="001B214B">
        <w:rPr>
          <w:sz w:val="28"/>
          <w:szCs w:val="28"/>
          <w:shd w:val="clear" w:color="auto" w:fill="FFFFFF"/>
        </w:rPr>
        <w:t>–</w:t>
      </w:r>
      <w:r w:rsidRPr="001B214B">
        <w:rPr>
          <w:sz w:val="28"/>
          <w:szCs w:val="15"/>
        </w:rPr>
        <w:t xml:space="preserve"> </w:t>
      </w:r>
      <w:r w:rsidRPr="001B214B">
        <w:rPr>
          <w:sz w:val="28"/>
          <w:szCs w:val="28"/>
        </w:rPr>
        <w:t>представляют социальные процессы тенденции, происходящие в обществе и влияющие на деятельность компании. Включает в себя существующие традиции, ценности, привычки, вкусы и психологию потребителей.</w:t>
      </w:r>
    </w:p>
    <w:p w:rsidR="00736300" w:rsidRPr="006D1510" w:rsidRDefault="00736300" w:rsidP="0006751C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firstLine="709"/>
        <w:rPr>
          <w:sz w:val="28"/>
          <w:szCs w:val="28"/>
        </w:rPr>
      </w:pPr>
      <w:r w:rsidRPr="006D1510">
        <w:rPr>
          <w:sz w:val="28"/>
          <w:szCs w:val="28"/>
          <w:shd w:val="clear" w:color="auto" w:fill="FFFFFF"/>
        </w:rPr>
        <w:t xml:space="preserve">Природные факторы – </w:t>
      </w:r>
      <w:r w:rsidRPr="006D1510">
        <w:rPr>
          <w:sz w:val="28"/>
          <w:szCs w:val="28"/>
        </w:rPr>
        <w:t>факторы связаны с климатическими условиями, с состоянием окружающей природной среды.</w:t>
      </w:r>
    </w:p>
    <w:p w:rsidR="00736300" w:rsidRPr="006D1510" w:rsidRDefault="00736300" w:rsidP="0006751C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1510">
        <w:rPr>
          <w:rFonts w:ascii="Times New Roman" w:eastAsia="Times New Roman" w:hAnsi="Times New Roman" w:cs="Times New Roman"/>
          <w:sz w:val="28"/>
          <w:szCs w:val="28"/>
        </w:rPr>
        <w:t>ООО  «</w:t>
      </w:r>
      <w:r w:rsidRPr="006D1510">
        <w:rPr>
          <w:rFonts w:ascii="Times New Roman" w:eastAsia="Times New Roman" w:hAnsi="Times New Roman" w:cs="Times New Roman"/>
          <w:sz w:val="28"/>
          <w:szCs w:val="28"/>
          <w:lang w:val="en-US"/>
        </w:rPr>
        <w:t>TEZ</w:t>
      </w:r>
      <w:r w:rsidRPr="006D1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1510">
        <w:rPr>
          <w:rFonts w:ascii="Times New Roman" w:eastAsia="Times New Roman" w:hAnsi="Times New Roman" w:cs="Times New Roman"/>
          <w:sz w:val="28"/>
          <w:szCs w:val="28"/>
          <w:lang w:val="en-US"/>
        </w:rPr>
        <w:t>TOUR</w:t>
      </w:r>
      <w:r w:rsidRPr="006D1510">
        <w:rPr>
          <w:rFonts w:ascii="Times New Roman" w:eastAsia="Times New Roman" w:hAnsi="Times New Roman" w:cs="Times New Roman"/>
          <w:sz w:val="28"/>
          <w:szCs w:val="28"/>
        </w:rPr>
        <w:t>»,  представляя  собой  фирму-туроператора,  имеет  в  качестве  посредников  турагенства.  Агентское  соглашение  помогает  регулировать  взаимоотношения  туроператоров  и  турагентов,  в  нем  прописаны  все  права  и  обязанности  сторон.</w:t>
      </w:r>
    </w:p>
    <w:p w:rsidR="00736300" w:rsidRPr="001B214B" w:rsidRDefault="00736300" w:rsidP="0006751C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1510">
        <w:rPr>
          <w:rFonts w:ascii="Times New Roman" w:eastAsia="Times New Roman" w:hAnsi="Times New Roman" w:cs="Times New Roman"/>
          <w:sz w:val="28"/>
          <w:szCs w:val="28"/>
        </w:rPr>
        <w:t>Поставщиками  турфирмы  являются  гостиницы,  отели,  хостелы,  в  которых  размещаются  клиенты  турфирмы  в  том  или  ином  городе  или  стране</w:t>
      </w:r>
      <w:r w:rsidRPr="001B21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6300" w:rsidRPr="001B214B" w:rsidRDefault="00736300" w:rsidP="0006751C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36300" w:rsidRPr="001B214B" w:rsidRDefault="00736300" w:rsidP="0062457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300" w:rsidRPr="001B214B" w:rsidRDefault="00736300" w:rsidP="006245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14B">
        <w:rPr>
          <w:rFonts w:ascii="Times New Roman" w:hAnsi="Times New Roman" w:cs="Times New Roman"/>
          <w:b/>
          <w:sz w:val="28"/>
          <w:szCs w:val="28"/>
        </w:rPr>
        <w:t>2.2. Исследование внешней маркетинговой микросреды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Во внешнюю маркетинговую микросреду входят субъекты рыночных отношений, непосредственно связанные с деятельностью предприятия: </w:t>
      </w:r>
    </w:p>
    <w:p w:rsidR="00736300" w:rsidRPr="001B214B" w:rsidRDefault="00736300" w:rsidP="0006751C">
      <w:pPr>
        <w:pStyle w:val="aa"/>
        <w:numPr>
          <w:ilvl w:val="0"/>
          <w:numId w:val="2"/>
        </w:num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1B214B">
        <w:rPr>
          <w:sz w:val="28"/>
          <w:szCs w:val="28"/>
          <w:shd w:val="clear" w:color="auto" w:fill="FFFFFF"/>
        </w:rPr>
        <w:t>конкуренты – это организации или отдельные лица, соперничающие с другими предпринимательскими структурами в одной области (Натали турс, Куда.ру и другие).</w:t>
      </w:r>
    </w:p>
    <w:p w:rsidR="00736300" w:rsidRPr="001B214B" w:rsidRDefault="00736300" w:rsidP="0006751C">
      <w:pPr>
        <w:pStyle w:val="aa"/>
        <w:numPr>
          <w:ilvl w:val="0"/>
          <w:numId w:val="2"/>
        </w:num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1B214B">
        <w:rPr>
          <w:sz w:val="28"/>
          <w:szCs w:val="28"/>
          <w:shd w:val="clear" w:color="auto" w:fill="FFFFFF"/>
        </w:rPr>
        <w:t>покупатели –</w:t>
      </w:r>
      <w:r w:rsidRPr="001B214B">
        <w:rPr>
          <w:sz w:val="28"/>
          <w:szCs w:val="28"/>
        </w:rPr>
        <w:t xml:space="preserve"> лица, за определенную плату приобретающие услуги организации.</w:t>
      </w:r>
    </w:p>
    <w:p w:rsidR="00736300" w:rsidRPr="001B214B" w:rsidRDefault="00736300" w:rsidP="0006751C">
      <w:pPr>
        <w:pStyle w:val="aa"/>
        <w:numPr>
          <w:ilvl w:val="0"/>
          <w:numId w:val="2"/>
        </w:num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1B214B">
        <w:rPr>
          <w:sz w:val="28"/>
          <w:szCs w:val="28"/>
          <w:shd w:val="clear" w:color="auto" w:fill="FFFFFF"/>
        </w:rPr>
        <w:t>Контактные аудитории – 1) финансовые круги ( банки); 2)СМИ (пресса, телевидение); 3) общественность (общественные формирования); 4)персонал фирмы</w:t>
      </w:r>
    </w:p>
    <w:p w:rsidR="00736300" w:rsidRPr="001B214B" w:rsidRDefault="00736300" w:rsidP="0006751C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36300" w:rsidRPr="001B214B" w:rsidRDefault="00736300" w:rsidP="0006751C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36300" w:rsidRPr="001B214B" w:rsidRDefault="006D1510" w:rsidP="0006751C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Рис.1 </w:t>
      </w:r>
      <w:r w:rsidRPr="006D1510">
        <w:rPr>
          <w:rFonts w:ascii="Times New Roman" w:eastAsia="Times New Roman" w:hAnsi="Times New Roman" w:cs="Times New Roman"/>
          <w:sz w:val="28"/>
          <w:szCs w:val="28"/>
        </w:rPr>
        <w:t xml:space="preserve">Доля  клиентов  основных  игроков  туристического  рынка </w:t>
      </w:r>
      <w:r>
        <w:rPr>
          <w:rFonts w:ascii="Times New Roman" w:eastAsia="Times New Roman" w:hAnsi="Times New Roman" w:cs="Times New Roman"/>
          <w:sz w:val="28"/>
          <w:szCs w:val="28"/>
        </w:rPr>
        <w:t>%</w:t>
      </w:r>
      <w:r w:rsidRPr="006D1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6300" w:rsidRPr="001B214B" w:rsidRDefault="00736300" w:rsidP="0006751C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ООО «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TEZTOUR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  является  лидером  рынка  по  доле  клиентов  турфирм,  успешно  справляясь  с  конкуренцией.  Объем  клиентской  базы  компании  составляет 57  %.  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36300" w:rsidRPr="001B214B" w:rsidRDefault="0006751C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Табл. 1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Основные конкуренты  ООО «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  <w:lang w:val="en-US"/>
        </w:rPr>
        <w:t>TEZ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  <w:lang w:val="en-US"/>
        </w:rPr>
        <w:t>TOUR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W w:w="903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4394"/>
        <w:gridCol w:w="3084"/>
      </w:tblGrid>
      <w:tr w:rsidR="00736300" w:rsidRPr="001D1F94" w:rsidTr="0006751C">
        <w:trPr>
          <w:trHeight w:val="457"/>
        </w:trPr>
        <w:tc>
          <w:tcPr>
            <w:tcW w:w="1559" w:type="dxa"/>
          </w:tcPr>
          <w:p w:rsidR="00736300" w:rsidRPr="0006751C" w:rsidRDefault="00736300" w:rsidP="0006751C">
            <w:pPr>
              <w:tabs>
                <w:tab w:val="left" w:pos="553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рынка</w:t>
            </w:r>
          </w:p>
        </w:tc>
        <w:tc>
          <w:tcPr>
            <w:tcW w:w="4394" w:type="dxa"/>
          </w:tcPr>
          <w:p w:rsidR="00736300" w:rsidRPr="0006751C" w:rsidRDefault="00736300" w:rsidP="0006751C">
            <w:pPr>
              <w:tabs>
                <w:tab w:val="left" w:pos="5538"/>
              </w:tabs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3084" w:type="dxa"/>
          </w:tcPr>
          <w:p w:rsidR="00736300" w:rsidRPr="0006751C" w:rsidRDefault="00736300" w:rsidP="0006751C">
            <w:pPr>
              <w:tabs>
                <w:tab w:val="left" w:pos="5538"/>
              </w:tabs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Недостатки</w:t>
            </w:r>
          </w:p>
        </w:tc>
      </w:tr>
      <w:tr w:rsidR="00736300" w:rsidRPr="001D1F94" w:rsidTr="0006751C">
        <w:trPr>
          <w:trHeight w:val="1080"/>
        </w:trPr>
        <w:tc>
          <w:tcPr>
            <w:tcW w:w="1559" w:type="dxa"/>
          </w:tcPr>
          <w:p w:rsidR="00736300" w:rsidRPr="0006751C" w:rsidRDefault="00736300" w:rsidP="0006751C">
            <w:pPr>
              <w:tabs>
                <w:tab w:val="left" w:pos="553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Натали турс </w:t>
            </w:r>
          </w:p>
        </w:tc>
        <w:tc>
          <w:tcPr>
            <w:tcW w:w="4394" w:type="dxa"/>
          </w:tcPr>
          <w:p w:rsidR="00736300" w:rsidRPr="0006751C" w:rsidRDefault="00736300" w:rsidP="0006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hAnsi="Times New Roman" w:cs="Times New Roman"/>
                <w:sz w:val="28"/>
                <w:szCs w:val="28"/>
              </w:rPr>
              <w:t>Крупный холдинг с развитой сетью филиалов; предлагает на туристическом рынке услуги в области внутреннего и международного туризма;  широкий выбор услуг.</w:t>
            </w:r>
          </w:p>
          <w:p w:rsidR="00736300" w:rsidRPr="0006751C" w:rsidRDefault="00736300" w:rsidP="0006751C">
            <w:pPr>
              <w:pStyle w:val="aa"/>
              <w:shd w:val="clear" w:color="auto" w:fill="FFFFFF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06751C" w:rsidRDefault="00736300" w:rsidP="0006751C">
            <w:pPr>
              <w:tabs>
                <w:tab w:val="left" w:pos="553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Финансовые проблемы, кредитные обязательства; зависимость о</w:t>
            </w:r>
            <w:r w:rsid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>т других крупных туроператоров;</w:t>
            </w:r>
          </w:p>
          <w:p w:rsidR="00736300" w:rsidRPr="0006751C" w:rsidRDefault="0006751C" w:rsidP="0006751C">
            <w:pPr>
              <w:tabs>
                <w:tab w:val="left" w:pos="553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Нет </w:t>
            </w:r>
            <w:r w:rsidR="00736300"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собственных чартерных рейсов.</w:t>
            </w:r>
          </w:p>
        </w:tc>
      </w:tr>
      <w:tr w:rsidR="00736300" w:rsidRPr="001D1F94" w:rsidTr="0006751C">
        <w:trPr>
          <w:trHeight w:val="1246"/>
        </w:trPr>
        <w:tc>
          <w:tcPr>
            <w:tcW w:w="1559" w:type="dxa"/>
          </w:tcPr>
          <w:p w:rsidR="00736300" w:rsidRPr="0006751C" w:rsidRDefault="00736300" w:rsidP="0006751C">
            <w:pPr>
              <w:tabs>
                <w:tab w:val="left" w:pos="553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Куда.ру</w:t>
            </w:r>
          </w:p>
        </w:tc>
        <w:tc>
          <w:tcPr>
            <w:tcW w:w="4394" w:type="dxa"/>
          </w:tcPr>
          <w:p w:rsidR="00736300" w:rsidRPr="0006751C" w:rsidRDefault="0006751C" w:rsidP="0006751C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rStyle w:val="apple-converted-space"/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 бронирование  со </w:t>
            </w:r>
            <w:r w:rsidR="00736300" w:rsidRPr="0006751C">
              <w:rPr>
                <w:sz w:val="28"/>
                <w:szCs w:val="28"/>
              </w:rPr>
              <w:t>скидкой;</w:t>
            </w:r>
          </w:p>
          <w:p w:rsidR="00736300" w:rsidRPr="0006751C" w:rsidRDefault="00736300" w:rsidP="0006751C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6751C">
              <w:rPr>
                <w:sz w:val="28"/>
                <w:szCs w:val="28"/>
              </w:rPr>
              <w:t>Скидка  постоянным  клиентам;</w:t>
            </w:r>
          </w:p>
          <w:p w:rsidR="00736300" w:rsidRPr="0006751C" w:rsidRDefault="00736300" w:rsidP="0006751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hAnsi="Times New Roman" w:cs="Times New Roman"/>
                <w:sz w:val="28"/>
                <w:szCs w:val="28"/>
              </w:rPr>
              <w:t>Путевки  продает  оператор;</w:t>
            </w:r>
          </w:p>
          <w:p w:rsidR="00736300" w:rsidRPr="0006751C" w:rsidRDefault="00736300" w:rsidP="0006751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hAnsi="Times New Roman" w:cs="Times New Roman"/>
                <w:sz w:val="28"/>
                <w:szCs w:val="28"/>
              </w:rPr>
              <w:t>Круглогодичный  сервис;</w:t>
            </w:r>
          </w:p>
          <w:p w:rsidR="00736300" w:rsidRPr="0006751C" w:rsidRDefault="00736300" w:rsidP="0006751C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6751C">
              <w:rPr>
                <w:sz w:val="28"/>
                <w:szCs w:val="28"/>
              </w:rPr>
              <w:t>Максимум  услуг  и  развлечений  в  одном  месте;</w:t>
            </w:r>
          </w:p>
          <w:p w:rsidR="00736300" w:rsidRPr="0006751C" w:rsidRDefault="00736300" w:rsidP="0006751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51C">
              <w:rPr>
                <w:rFonts w:ascii="Times New Roman" w:hAnsi="Times New Roman" w:cs="Times New Roman"/>
                <w:sz w:val="28"/>
                <w:szCs w:val="28"/>
              </w:rPr>
              <w:t>Визовая  поддержка.</w:t>
            </w:r>
          </w:p>
        </w:tc>
        <w:tc>
          <w:tcPr>
            <w:tcW w:w="3084" w:type="dxa"/>
          </w:tcPr>
          <w:p w:rsidR="00736300" w:rsidRPr="0006751C" w:rsidRDefault="00736300" w:rsidP="0006751C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6751C">
              <w:rPr>
                <w:sz w:val="28"/>
                <w:szCs w:val="28"/>
              </w:rPr>
              <w:t>Зарубежные  поездки   закупает у посредников  и  перепродает;</w:t>
            </w:r>
          </w:p>
          <w:p w:rsidR="00736300" w:rsidRPr="0006751C" w:rsidRDefault="00736300" w:rsidP="0006751C">
            <w:pPr>
              <w:pStyle w:val="aa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6751C">
              <w:rPr>
                <w:sz w:val="28"/>
                <w:szCs w:val="28"/>
              </w:rPr>
              <w:t>Сильная  зависимость  от  поставщиков.</w:t>
            </w:r>
          </w:p>
          <w:p w:rsidR="00736300" w:rsidRPr="0006751C" w:rsidRDefault="00736300" w:rsidP="0006751C">
            <w:pPr>
              <w:tabs>
                <w:tab w:val="left" w:pos="5538"/>
              </w:tabs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6751C" w:rsidRDefault="001D1F94" w:rsidP="0006751C">
      <w:pPr>
        <w:tabs>
          <w:tab w:val="left" w:pos="5538"/>
        </w:tabs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736300" w:rsidRPr="001B214B" w:rsidRDefault="00736300" w:rsidP="0006751C">
      <w:pPr>
        <w:tabs>
          <w:tab w:val="left" w:pos="5538"/>
        </w:tabs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  образом,  маркетинговая  среда,  представленная  микро- и  макросредой,  оказывает  непосредственное  влияние  на  развитие  турфирмы,  на  ее    прибыльность  и  долю  клиентов,  определяет  ее  конкурентоспособность  в  туристической  отрасли.</w:t>
      </w:r>
    </w:p>
    <w:p w:rsidR="00736300" w:rsidRDefault="00736300" w:rsidP="0006751C">
      <w:pPr>
        <w:tabs>
          <w:tab w:val="left" w:pos="5538"/>
        </w:tabs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27F60" w:rsidRPr="001B214B" w:rsidRDefault="00B27F60" w:rsidP="0006751C">
      <w:pPr>
        <w:tabs>
          <w:tab w:val="left" w:pos="5538"/>
        </w:tabs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</w:p>
    <w:p w:rsidR="00736300" w:rsidRPr="001B214B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lastRenderedPageBreak/>
        <w:t xml:space="preserve">3. 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Процедуры анализа внешней среды</w:t>
      </w:r>
    </w:p>
    <w:p w:rsidR="00736300" w:rsidRPr="001B214B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3.1. 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SWOT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-анализ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Для завершения анализа внешней среды кадрового агентства «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необходимо произвести 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SWOT</w:t>
      </w:r>
      <w:r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-анализ, представляющий собой оценку внутренней среды компании,  а также внешних возможностей и угроз.</w:t>
      </w:r>
    </w:p>
    <w:p w:rsidR="00736300" w:rsidRPr="001B214B" w:rsidRDefault="00736300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36300" w:rsidRPr="001B214B" w:rsidRDefault="0006751C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Табл.2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SWOT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-анализ кадрового агентства «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88"/>
        <w:gridCol w:w="4366"/>
      </w:tblGrid>
      <w:tr w:rsidR="00736300" w:rsidRPr="001B214B" w:rsidTr="00736300">
        <w:trPr>
          <w:trHeight w:val="2352"/>
        </w:trPr>
        <w:tc>
          <w:tcPr>
            <w:tcW w:w="4288" w:type="dxa"/>
          </w:tcPr>
          <w:p w:rsidR="00736300" w:rsidRPr="001B214B" w:rsidRDefault="00736300" w:rsidP="0006751C">
            <w:pPr>
              <w:tabs>
                <w:tab w:val="left" w:pos="5538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21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Внутренние сильные стороны:</w:t>
            </w:r>
          </w:p>
          <w:p w:rsidR="00736300" w:rsidRPr="001B214B" w:rsidRDefault="0006751C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  <w:r w:rsidR="00736300" w:rsidRPr="001B214B">
              <w:rPr>
                <w:sz w:val="28"/>
                <w:szCs w:val="28"/>
              </w:rPr>
              <w:t>необходимых финансовых ресурсов;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высокий профессионализм сотрудников по продажам туров;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широкий спектр предоставляемых туров;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гибкая ценовая политика.</w:t>
            </w:r>
          </w:p>
        </w:tc>
        <w:tc>
          <w:tcPr>
            <w:tcW w:w="4366" w:type="dxa"/>
          </w:tcPr>
          <w:p w:rsidR="00736300" w:rsidRPr="001B214B" w:rsidRDefault="00736300" w:rsidP="0006751C">
            <w:pPr>
              <w:tabs>
                <w:tab w:val="left" w:pos="5538"/>
              </w:tabs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21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Внутренние слабые стороны:</w:t>
            </w:r>
          </w:p>
          <w:p w:rsidR="00736300" w:rsidRPr="001B214B" w:rsidRDefault="00736300" w:rsidP="0006751C">
            <w:pPr>
              <w:tabs>
                <w:tab w:val="left" w:pos="5538"/>
              </w:tabs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214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влияние фактора сезонности на прибыль</w:t>
            </w:r>
          </w:p>
        </w:tc>
      </w:tr>
      <w:tr w:rsidR="00736300" w:rsidRPr="001B214B" w:rsidTr="00736300">
        <w:trPr>
          <w:trHeight w:val="1938"/>
        </w:trPr>
        <w:tc>
          <w:tcPr>
            <w:tcW w:w="4288" w:type="dxa"/>
          </w:tcPr>
          <w:p w:rsidR="00736300" w:rsidRPr="001B214B" w:rsidRDefault="00736300" w:rsidP="0006751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B214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Потенциальные внешние возможности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возможность снижения цены;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ослабление позиций конкурентов;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увеличение темпов роста рынка;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выход на рынки других регионов.</w:t>
            </w:r>
          </w:p>
          <w:p w:rsidR="00736300" w:rsidRPr="001B214B" w:rsidRDefault="00736300" w:rsidP="0006751C">
            <w:pPr>
              <w:tabs>
                <w:tab w:val="left" w:pos="5538"/>
              </w:tabs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</w:tcPr>
          <w:p w:rsidR="00736300" w:rsidRPr="001B214B" w:rsidRDefault="00736300" w:rsidP="0006751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B214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Потенциальные внешние угрозы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появление новых конкурентов;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снижение платежеспособности населения;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jc w:val="left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неблагоприятные изменения в курсах валют;</w:t>
            </w:r>
          </w:p>
          <w:p w:rsidR="00736300" w:rsidRPr="001B214B" w:rsidRDefault="00736300" w:rsidP="0006751C">
            <w:pPr>
              <w:pStyle w:val="a7"/>
              <w:shd w:val="clear" w:color="auto" w:fill="FFFFFF"/>
              <w:spacing w:before="0" w:beforeAutospacing="0" w:after="277" w:afterAutospacing="0" w:line="360" w:lineRule="auto"/>
              <w:textAlignment w:val="baseline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lastRenderedPageBreak/>
              <w:t>изменения во вкусах потребителей.</w:t>
            </w:r>
          </w:p>
          <w:p w:rsidR="00736300" w:rsidRPr="001B214B" w:rsidRDefault="00736300" w:rsidP="0006751C">
            <w:pPr>
              <w:tabs>
                <w:tab w:val="left" w:pos="5538"/>
              </w:tabs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36300" w:rsidRPr="001B214B" w:rsidRDefault="00736300" w:rsidP="0006751C">
      <w:pPr>
        <w:tabs>
          <w:tab w:val="left" w:pos="5538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36300" w:rsidRPr="001B214B" w:rsidRDefault="00B27F60" w:rsidP="0006751C">
      <w:pPr>
        <w:tabs>
          <w:tab w:val="left" w:pos="5538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 xml:space="preserve"> Из анализа видим, что компания «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  <w:lang w:val="en-US"/>
        </w:rPr>
        <w:t>TEZ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  <w:lang w:val="en-US"/>
        </w:rPr>
        <w:t>TOUR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 xml:space="preserve">» является одной из ведущих турфирм в России. Главным ее достоинством является многолетний опыт и большая клиентская база. Основная проблема - сезонный фактор. </w:t>
      </w:r>
      <w:r>
        <w:rPr>
          <w:rFonts w:ascii="Times New Roman" w:eastAsia="Times New Roman" w:hAnsi="Times New Roman" w:cs="Times New Roman"/>
          <w:sz w:val="28"/>
          <w:szCs w:val="28"/>
        </w:rPr>
        <w:t>«+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» имеет влияние на политику конкурентов. А угрозами являются низкий уровень дохода покупателей, скачки валют не в лучшую сторону.</w:t>
      </w:r>
    </w:p>
    <w:p w:rsidR="00736300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36300" w:rsidRPr="001B214B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3.2. 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PEST</w:t>
      </w: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-анализ</w:t>
      </w:r>
    </w:p>
    <w:p w:rsidR="00736300" w:rsidRPr="001B214B" w:rsidRDefault="00B27F6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PEST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STEP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) имеет следующий ряд факторов макросреды туристической компании ООО «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» (табл.3).</w:t>
      </w:r>
    </w:p>
    <w:p w:rsidR="00736300" w:rsidRPr="001B214B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Степень влияния фактора оценивалась по шкале от 1 до 10, где:</w:t>
      </w:r>
    </w:p>
    <w:p w:rsidR="00736300" w:rsidRPr="001B214B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1-4 — влияние фактора мало, любое изменение фактора практически не влияет на деятельность компании</w:t>
      </w:r>
    </w:p>
    <w:p w:rsidR="00736300" w:rsidRPr="001B214B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5-8 — только значимое изменение фактора влияют на продажи и прибыль компании</w:t>
      </w:r>
    </w:p>
    <w:p w:rsidR="00736300" w:rsidRPr="001B214B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9-10 — влияние фактора высоко, любые колебания вызывают значимые изменения в продажах и прибыли компании.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24577" w:rsidRDefault="00624577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24577" w:rsidRDefault="00624577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24577" w:rsidRDefault="00624577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24577" w:rsidRDefault="00624577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27F60" w:rsidRPr="00B27F60" w:rsidRDefault="0006751C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Табл.3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PEST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-анализ туристической компании ООО «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tbl>
      <w:tblPr>
        <w:tblpPr w:leftFromText="180" w:rightFromText="180" w:vertAnchor="text" w:horzAnchor="page" w:tblpX="1181" w:tblpY="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4820"/>
        <w:gridCol w:w="1276"/>
      </w:tblGrid>
      <w:tr w:rsidR="00736300" w:rsidRPr="001B214B" w:rsidTr="0006751C">
        <w:trPr>
          <w:trHeight w:val="374"/>
        </w:trPr>
        <w:tc>
          <w:tcPr>
            <w:tcW w:w="7196" w:type="dxa"/>
            <w:gridSpan w:val="2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Факторы внешней среды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Степень влияния</w:t>
            </w:r>
          </w:p>
        </w:tc>
      </w:tr>
      <w:tr w:rsidR="00736300" w:rsidRPr="001B214B" w:rsidTr="0006751C">
        <w:trPr>
          <w:trHeight w:val="346"/>
        </w:trPr>
        <w:tc>
          <w:tcPr>
            <w:tcW w:w="2376" w:type="dxa"/>
            <w:vMerge w:val="restart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Экономические</w:t>
            </w: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Экономический рост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9</w:t>
            </w:r>
          </w:p>
        </w:tc>
      </w:tr>
      <w:tr w:rsidR="00736300" w:rsidRPr="001B214B" w:rsidTr="0006751C">
        <w:trPr>
          <w:trHeight w:val="291"/>
        </w:trPr>
        <w:tc>
          <w:tcPr>
            <w:tcW w:w="2376" w:type="dxa"/>
            <w:vMerge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Темпы инфляции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9</w:t>
            </w:r>
          </w:p>
        </w:tc>
      </w:tr>
      <w:tr w:rsidR="00736300" w:rsidRPr="001B214B" w:rsidTr="0006751C">
        <w:trPr>
          <w:trHeight w:val="322"/>
        </w:trPr>
        <w:tc>
          <w:tcPr>
            <w:tcW w:w="2376" w:type="dxa"/>
            <w:vMerge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Развитие международного сотрудничества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6</w:t>
            </w:r>
          </w:p>
        </w:tc>
      </w:tr>
      <w:tr w:rsidR="00736300" w:rsidRPr="001B214B" w:rsidTr="0006751C">
        <w:trPr>
          <w:trHeight w:val="443"/>
        </w:trPr>
        <w:tc>
          <w:tcPr>
            <w:tcW w:w="2376" w:type="dxa"/>
            <w:vMerge w:val="restart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Политические</w:t>
            </w: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Благоприятные законы в области туризма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5</w:t>
            </w:r>
          </w:p>
        </w:tc>
      </w:tr>
      <w:tr w:rsidR="00736300" w:rsidRPr="001B214B" w:rsidTr="0006751C">
        <w:trPr>
          <w:trHeight w:val="346"/>
        </w:trPr>
        <w:tc>
          <w:tcPr>
            <w:tcW w:w="2376" w:type="dxa"/>
            <w:vMerge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Рост ставок налогообложения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9</w:t>
            </w:r>
          </w:p>
        </w:tc>
      </w:tr>
      <w:tr w:rsidR="00736300" w:rsidRPr="001B214B" w:rsidTr="0006751C">
        <w:trPr>
          <w:trHeight w:val="318"/>
        </w:trPr>
        <w:tc>
          <w:tcPr>
            <w:tcW w:w="2376" w:type="dxa"/>
            <w:vMerge w:val="restart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Технологические</w:t>
            </w: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Развитие новых технологий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3</w:t>
            </w:r>
          </w:p>
        </w:tc>
      </w:tr>
      <w:tr w:rsidR="00736300" w:rsidRPr="001B214B" w:rsidTr="0006751C">
        <w:trPr>
          <w:trHeight w:val="263"/>
        </w:trPr>
        <w:tc>
          <w:tcPr>
            <w:tcW w:w="2376" w:type="dxa"/>
            <w:vMerge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Улучшение процесса производства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4</w:t>
            </w:r>
          </w:p>
        </w:tc>
      </w:tr>
      <w:tr w:rsidR="00736300" w:rsidRPr="001B214B" w:rsidTr="0006751C">
        <w:trPr>
          <w:trHeight w:val="322"/>
        </w:trPr>
        <w:tc>
          <w:tcPr>
            <w:tcW w:w="2376" w:type="dxa"/>
            <w:vMerge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Инновационные технологии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3</w:t>
            </w:r>
          </w:p>
        </w:tc>
      </w:tr>
      <w:tr w:rsidR="0006751C" w:rsidRPr="001B214B" w:rsidTr="00760CF0">
        <w:trPr>
          <w:trHeight w:val="471"/>
        </w:trPr>
        <w:tc>
          <w:tcPr>
            <w:tcW w:w="2376" w:type="dxa"/>
            <w:vMerge w:val="restart"/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Демографические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Повышение рождаемости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7</w:t>
            </w:r>
          </w:p>
        </w:tc>
      </w:tr>
      <w:tr w:rsidR="0006751C" w:rsidRPr="001B214B" w:rsidTr="00760CF0">
        <w:trPr>
          <w:trHeight w:val="332"/>
        </w:trPr>
        <w:tc>
          <w:tcPr>
            <w:tcW w:w="2376" w:type="dxa"/>
            <w:vMerge/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/>
              <w:ind w:left="-9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Рост образованного населения</w:t>
            </w:r>
          </w:p>
        </w:tc>
        <w:tc>
          <w:tcPr>
            <w:tcW w:w="1276" w:type="dxa"/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4</w:t>
            </w:r>
          </w:p>
        </w:tc>
      </w:tr>
      <w:tr w:rsidR="0006751C" w:rsidRPr="001B214B" w:rsidTr="0006751C">
        <w:trPr>
          <w:trHeight w:val="322"/>
        </w:trPr>
        <w:tc>
          <w:tcPr>
            <w:tcW w:w="2376" w:type="dxa"/>
            <w:vMerge/>
            <w:tcBorders>
              <w:bottom w:val="nil"/>
            </w:tcBorders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06751C" w:rsidRPr="001B214B" w:rsidRDefault="004D36E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124pt;margin-top:20.35pt;width:116.7pt;height:3.3pt;z-index:25165926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26" type="#_x0000_t32" style="position:absolute;left:0;text-align:left;margin-left:-124pt;margin-top:-698pt;width:130.75pt;height:0;z-index:251658240;mso-position-horizontal-relative:text;mso-position-vertical-relative:text" o:connectortype="straight" strokecolor="#f2f2f2 [3041]" strokeweight="3pt">
                  <v:shadow type="perspective" color="#7f7f7f [1601]" opacity=".5" offset="1pt" offset2="-1pt"/>
                </v:shape>
              </w:pict>
            </w:r>
            <w:r w:rsidR="0006751C" w:rsidRPr="001B214B">
              <w:rPr>
                <w:sz w:val="28"/>
                <w:szCs w:val="28"/>
              </w:rPr>
              <w:t>Рост безработицы</w:t>
            </w:r>
          </w:p>
        </w:tc>
        <w:tc>
          <w:tcPr>
            <w:tcW w:w="1276" w:type="dxa"/>
          </w:tcPr>
          <w:p w:rsidR="0006751C" w:rsidRPr="001B214B" w:rsidRDefault="0006751C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8</w:t>
            </w:r>
          </w:p>
        </w:tc>
      </w:tr>
      <w:tr w:rsidR="00736300" w:rsidRPr="001B214B" w:rsidTr="0006751C">
        <w:trPr>
          <w:trHeight w:val="484"/>
        </w:trPr>
        <w:tc>
          <w:tcPr>
            <w:tcW w:w="2376" w:type="dxa"/>
            <w:vMerge w:val="restart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Социально-культурные</w:t>
            </w: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  <w:shd w:val="clear" w:color="auto" w:fill="FFFFFF"/>
              </w:rPr>
              <w:t>Проведение  культурных  мероприятий  в  регионе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8</w:t>
            </w:r>
          </w:p>
        </w:tc>
      </w:tr>
      <w:tr w:rsidR="00736300" w:rsidRPr="001B214B" w:rsidTr="0006751C">
        <w:trPr>
          <w:trHeight w:val="360"/>
        </w:trPr>
        <w:tc>
          <w:tcPr>
            <w:tcW w:w="2376" w:type="dxa"/>
            <w:vMerge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  <w:shd w:val="clear" w:color="auto" w:fill="FFFFFF"/>
              </w:rPr>
              <w:t>Гос. поддержка  соц. программ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7</w:t>
            </w:r>
          </w:p>
        </w:tc>
      </w:tr>
      <w:tr w:rsidR="00736300" w:rsidRPr="001B214B" w:rsidTr="0006751C">
        <w:trPr>
          <w:trHeight w:val="845"/>
        </w:trPr>
        <w:tc>
          <w:tcPr>
            <w:tcW w:w="23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Природные</w:t>
            </w:r>
          </w:p>
        </w:tc>
        <w:tc>
          <w:tcPr>
            <w:tcW w:w="4820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  <w:shd w:val="clear" w:color="auto" w:fill="FFFFFF"/>
              </w:rPr>
              <w:t>Загрязнение  среды,  природные  бедствия</w:t>
            </w:r>
          </w:p>
        </w:tc>
        <w:tc>
          <w:tcPr>
            <w:tcW w:w="1276" w:type="dxa"/>
          </w:tcPr>
          <w:p w:rsidR="00736300" w:rsidRPr="001B214B" w:rsidRDefault="00736300" w:rsidP="0006751C">
            <w:pPr>
              <w:pStyle w:val="a7"/>
              <w:shd w:val="clear" w:color="auto" w:fill="FFFFFF"/>
              <w:spacing w:after="0" w:line="360" w:lineRule="auto"/>
              <w:ind w:left="-99" w:firstLine="709"/>
              <w:jc w:val="center"/>
              <w:rPr>
                <w:sz w:val="28"/>
                <w:szCs w:val="28"/>
              </w:rPr>
            </w:pPr>
            <w:r w:rsidRPr="001B214B">
              <w:rPr>
                <w:sz w:val="28"/>
                <w:szCs w:val="28"/>
              </w:rPr>
              <w:t>9</w:t>
            </w:r>
          </w:p>
        </w:tc>
      </w:tr>
    </w:tbl>
    <w:p w:rsidR="00736300" w:rsidRPr="001B214B" w:rsidRDefault="00736300" w:rsidP="0006751C">
      <w:pPr>
        <w:tabs>
          <w:tab w:val="left" w:pos="5538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36300" w:rsidRPr="001B214B" w:rsidRDefault="00736300" w:rsidP="0006751C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36300" w:rsidRPr="001B214B" w:rsidRDefault="00736300" w:rsidP="0006751C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27F60" w:rsidRPr="001B214B" w:rsidRDefault="00B27F60" w:rsidP="0006751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24577" w:rsidRDefault="00B27F60" w:rsidP="0006751C">
      <w:pPr>
        <w:tabs>
          <w:tab w:val="left" w:pos="371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624577" w:rsidRDefault="00624577" w:rsidP="0006751C">
      <w:pPr>
        <w:tabs>
          <w:tab w:val="left" w:pos="3711"/>
        </w:tabs>
        <w:ind w:firstLine="709"/>
        <w:rPr>
          <w:sz w:val="28"/>
          <w:szCs w:val="28"/>
        </w:rPr>
      </w:pPr>
    </w:p>
    <w:p w:rsidR="00736300" w:rsidRPr="001B214B" w:rsidRDefault="00736300" w:rsidP="0006751C">
      <w:pPr>
        <w:tabs>
          <w:tab w:val="left" w:pos="3711"/>
        </w:tabs>
        <w:ind w:firstLine="709"/>
        <w:rPr>
          <w:sz w:val="28"/>
          <w:szCs w:val="28"/>
        </w:rPr>
      </w:pPr>
      <w:r w:rsidRPr="001B214B">
        <w:rPr>
          <w:sz w:val="28"/>
          <w:szCs w:val="28"/>
        </w:rPr>
        <w:t>Наиболее слабую степень влияния оказывают следующие факторы: технологические и демографические, а наиболее сильную — экономические и природные. Довольно существенное влияние проявляют социально-культурные и политические факторы</w:t>
      </w:r>
      <w:r w:rsidR="003C256D" w:rsidRPr="001B214B">
        <w:rPr>
          <w:sz w:val="28"/>
          <w:szCs w:val="28"/>
        </w:rPr>
        <w:t>.</w:t>
      </w:r>
    </w:p>
    <w:p w:rsidR="00736300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24577" w:rsidRDefault="00624577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36300" w:rsidRPr="001B214B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3.3. Модель пяти сил конкуренции</w:t>
      </w:r>
    </w:p>
    <w:p w:rsidR="00736300" w:rsidRPr="001B214B" w:rsidRDefault="00B27F60" w:rsidP="0006751C">
      <w:pPr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Теория конкуренции Майкла Портера говорит о том, что на рынке существует пять движущих сил, которые определяют возможный уровень прибыли на рынке. Каждая сила в модели Майкла Портера представляет собой отдельный уровень конкурентоспособности</w:t>
      </w:r>
      <w:r w:rsidR="00736300" w:rsidRPr="001B214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36300" w:rsidRPr="001B214B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</w:rPr>
        <w:drawing>
          <wp:inline distT="0" distB="0" distL="0" distR="0">
            <wp:extent cx="4044647" cy="3660719"/>
            <wp:effectExtent l="19050" t="0" r="0" b="0"/>
            <wp:docPr id="2" name="Рисунок 1" descr="Porter5s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er5sil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5645" cy="3661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300" w:rsidRPr="001B214B" w:rsidRDefault="00B27F60" w:rsidP="0006751C">
      <w:pPr>
        <w:tabs>
          <w:tab w:val="left" w:pos="3711"/>
        </w:tabs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Майкл Портер считал, что данные элементы рынка являются движущими силами рыночной конкуренции, что и легло в название модели – модель пяти сил конкуренции по Портеру.</w:t>
      </w:r>
    </w:p>
    <w:p w:rsidR="00736300" w:rsidRPr="001B214B" w:rsidRDefault="00B27F6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Степень влияния данных пяти сил оценивалась по шкале от 1 до 10, где:</w:t>
      </w:r>
    </w:p>
    <w:p w:rsidR="00736300" w:rsidRPr="001B214B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1-4 – влияние силы мало, любое ее изменение практически не влияет на деятельность организации;</w:t>
      </w:r>
    </w:p>
    <w:p w:rsidR="00736300" w:rsidRPr="001B214B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5-8 – только значимое изменение силы повлияет на деятельность компании;</w:t>
      </w:r>
    </w:p>
    <w:p w:rsidR="0006751C" w:rsidRDefault="00736300" w:rsidP="0006751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sz w:val="28"/>
          <w:szCs w:val="28"/>
        </w:rPr>
        <w:t>9-10 – влияние силы высоко, деятельность компании зависит от малейшего ее изменения.</w:t>
      </w:r>
    </w:p>
    <w:p w:rsidR="00736300" w:rsidRPr="001B214B" w:rsidRDefault="0006751C" w:rsidP="0006751C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Табл. 4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Модель пяти сил конкуренции по Портеру на примере ООО «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  <w:lang w:val="en-US"/>
        </w:rPr>
        <w:t>TEZ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  <w:lang w:val="en-US"/>
        </w:rPr>
        <w:t>TOUR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Style w:val="ab"/>
        <w:tblW w:w="0" w:type="auto"/>
        <w:tblInd w:w="250" w:type="dxa"/>
        <w:tblLook w:val="04A0"/>
      </w:tblPr>
      <w:tblGrid>
        <w:gridCol w:w="7948"/>
        <w:gridCol w:w="1221"/>
      </w:tblGrid>
      <w:tr w:rsidR="00736300" w:rsidRPr="001B214B" w:rsidTr="00B27F60">
        <w:trPr>
          <w:trHeight w:val="1067"/>
        </w:trPr>
        <w:tc>
          <w:tcPr>
            <w:tcW w:w="7948" w:type="dxa"/>
          </w:tcPr>
          <w:p w:rsidR="00736300" w:rsidRPr="001B214B" w:rsidRDefault="00736300" w:rsidP="0006751C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Пять сил конкуренции</w:t>
            </w:r>
          </w:p>
        </w:tc>
        <w:tc>
          <w:tcPr>
            <w:tcW w:w="1221" w:type="dxa"/>
          </w:tcPr>
          <w:p w:rsidR="00736300" w:rsidRPr="001B214B" w:rsidRDefault="00736300" w:rsidP="0006751C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влияния</w:t>
            </w:r>
          </w:p>
        </w:tc>
      </w:tr>
      <w:tr w:rsidR="00736300" w:rsidRPr="001B214B" w:rsidTr="00B27F60">
        <w:trPr>
          <w:trHeight w:val="534"/>
        </w:trPr>
        <w:tc>
          <w:tcPr>
            <w:tcW w:w="7948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Рыночная власть поставщиков</w:t>
            </w:r>
          </w:p>
        </w:tc>
        <w:tc>
          <w:tcPr>
            <w:tcW w:w="1221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36300" w:rsidRPr="001B214B" w:rsidTr="00B27F60">
        <w:trPr>
          <w:trHeight w:val="534"/>
        </w:trPr>
        <w:tc>
          <w:tcPr>
            <w:tcW w:w="7948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появления новых игроков</w:t>
            </w:r>
          </w:p>
        </w:tc>
        <w:tc>
          <w:tcPr>
            <w:tcW w:w="1221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36300" w:rsidRPr="001B214B" w:rsidTr="00B27F60">
        <w:trPr>
          <w:trHeight w:val="518"/>
        </w:trPr>
        <w:tc>
          <w:tcPr>
            <w:tcW w:w="7948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Рыночная власть покупателей</w:t>
            </w:r>
          </w:p>
        </w:tc>
        <w:tc>
          <w:tcPr>
            <w:tcW w:w="1221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736300" w:rsidRPr="001B214B" w:rsidTr="00B27F60">
        <w:trPr>
          <w:trHeight w:val="518"/>
        </w:trPr>
        <w:tc>
          <w:tcPr>
            <w:tcW w:w="7948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Опасность появления заменителей</w:t>
            </w:r>
          </w:p>
        </w:tc>
        <w:tc>
          <w:tcPr>
            <w:tcW w:w="1221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36300" w:rsidRPr="001B214B" w:rsidTr="00B27F60">
        <w:trPr>
          <w:trHeight w:val="534"/>
        </w:trPr>
        <w:tc>
          <w:tcPr>
            <w:tcW w:w="7948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Внутриотраслевая конкуренция</w:t>
            </w:r>
          </w:p>
        </w:tc>
        <w:tc>
          <w:tcPr>
            <w:tcW w:w="1221" w:type="dxa"/>
          </w:tcPr>
          <w:p w:rsidR="00736300" w:rsidRPr="001B214B" w:rsidRDefault="00736300" w:rsidP="0006751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1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736300" w:rsidRPr="001B214B" w:rsidRDefault="00736300" w:rsidP="0006751C">
      <w:pPr>
        <w:tabs>
          <w:tab w:val="left" w:pos="3711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6300" w:rsidRPr="001B214B" w:rsidRDefault="00B27F60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36300" w:rsidRPr="001B214B">
        <w:rPr>
          <w:rFonts w:ascii="Times New Roman" w:eastAsia="Times New Roman" w:hAnsi="Times New Roman" w:cs="Times New Roman"/>
          <w:sz w:val="28"/>
          <w:szCs w:val="28"/>
        </w:rPr>
        <w:t>Как мы видим, наибольшее влияние оказывает рыночная власть покупателей, т.к. доход организации напрямую зависит от количества покупателей; далее по значимости степени влияния идет рыночная власть поставщиков. Среднюю степень влияния показывает внутриотраслевая конкуренция, это связано прежде всего с тем, что на сегодняшний момент огромное количество подобных туристических компаний, удержать лидерство на рынке стоит немалых усилий; а наиболее низкую, соответственно, угроза появления новых игроков и  опасность появления заменителей.</w:t>
      </w:r>
    </w:p>
    <w:p w:rsidR="00736300" w:rsidRDefault="00736300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85418" w:rsidRDefault="00285418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85418" w:rsidRDefault="00285418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85418" w:rsidRDefault="00285418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85418" w:rsidRDefault="00285418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85418" w:rsidRPr="001B214B" w:rsidRDefault="00285418" w:rsidP="0006751C">
      <w:pPr>
        <w:tabs>
          <w:tab w:val="left" w:pos="3711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736300" w:rsidRPr="00AA5E18" w:rsidRDefault="00736300" w:rsidP="0006751C">
      <w:pPr>
        <w:tabs>
          <w:tab w:val="left" w:pos="3711"/>
        </w:tabs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214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36300" w:rsidRPr="001B214B" w:rsidRDefault="00285418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В процессе написания данной контрольной работы был разработан стратегический план развития ООО «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». Для разработки представленного стратегического плана потребовалось дать краткую характеристику организации, проанализировать внешнюю маркетинговую макросреду и микросреду, произвести анализ маркетинговой информации  тремя методикам.</w:t>
      </w:r>
    </w:p>
    <w:p w:rsidR="00736300" w:rsidRDefault="00285418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в ходе анализирования было выявлено, что ООО «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TEZ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TOUR</w:t>
      </w:r>
      <w:r w:rsidR="00736300" w:rsidRPr="001B21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в своей сфере деятельности занимает устойчивые позиции и является лидером на рынке туристических услуг. Чтобы оставаться на этих же позициях компании следует улучшать уровень обслуживания и увеличивать клиентскую базу. </w:t>
      </w:r>
    </w:p>
    <w:p w:rsidR="00AA5E18" w:rsidRDefault="00AA5E18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751C" w:rsidRPr="001B214B" w:rsidRDefault="0006751C" w:rsidP="0006751C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36300" w:rsidRPr="001B214B" w:rsidRDefault="00736300" w:rsidP="0006751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:rsidR="00736300" w:rsidRPr="0006751C" w:rsidRDefault="00736300" w:rsidP="0006751C">
      <w:pPr>
        <w:pStyle w:val="aa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06751C">
        <w:rPr>
          <w:color w:val="000000" w:themeColor="text1"/>
          <w:sz w:val="28"/>
          <w:szCs w:val="28"/>
        </w:rPr>
        <w:t xml:space="preserve">[1] </w:t>
      </w:r>
      <w:hyperlink r:id="rId10" w:history="1">
        <w:r w:rsidRPr="0006751C">
          <w:rPr>
            <w:rStyle w:val="ac"/>
            <w:color w:val="000000" w:themeColor="text1"/>
            <w:sz w:val="28"/>
            <w:szCs w:val="28"/>
          </w:rPr>
          <w:t>http://www.moluch.ru/archive/63/9661/</w:t>
        </w:r>
      </w:hyperlink>
    </w:p>
    <w:p w:rsidR="00736300" w:rsidRPr="0006751C" w:rsidRDefault="00736300" w:rsidP="0006751C">
      <w:pPr>
        <w:pStyle w:val="aa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06751C">
        <w:rPr>
          <w:color w:val="000000" w:themeColor="text1"/>
          <w:sz w:val="28"/>
          <w:szCs w:val="28"/>
        </w:rPr>
        <w:t>[2]</w:t>
      </w:r>
      <w:hyperlink r:id="rId11" w:history="1">
        <w:r w:rsidRPr="0006751C">
          <w:rPr>
            <w:rStyle w:val="ac"/>
            <w:color w:val="000000" w:themeColor="text1"/>
            <w:sz w:val="28"/>
            <w:szCs w:val="28"/>
          </w:rPr>
          <w:t>http://www.tez-tour.com/articles.html?categoryName=aboutCompany</w:t>
        </w:r>
      </w:hyperlink>
    </w:p>
    <w:p w:rsidR="00736300" w:rsidRPr="0006751C" w:rsidRDefault="00736300" w:rsidP="0006751C">
      <w:pPr>
        <w:pStyle w:val="aa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06751C">
        <w:rPr>
          <w:color w:val="000000" w:themeColor="text1"/>
          <w:sz w:val="28"/>
          <w:szCs w:val="28"/>
        </w:rPr>
        <w:t>[3]</w:t>
      </w:r>
      <w:hyperlink r:id="rId12" w:history="1">
        <w:r w:rsidRPr="0006751C">
          <w:rPr>
            <w:rStyle w:val="ac"/>
            <w:color w:val="000000" w:themeColor="text1"/>
            <w:sz w:val="28"/>
            <w:szCs w:val="28"/>
          </w:rPr>
          <w:t>http://www.sostav.ru/news/2008/05/08/5issled/</w:t>
        </w:r>
      </w:hyperlink>
    </w:p>
    <w:p w:rsidR="00736300" w:rsidRPr="0006751C" w:rsidRDefault="00736300" w:rsidP="0006751C">
      <w:pPr>
        <w:pStyle w:val="aa"/>
        <w:numPr>
          <w:ilvl w:val="0"/>
          <w:numId w:val="6"/>
        </w:numPr>
        <w:rPr>
          <w:color w:val="000000" w:themeColor="text1"/>
          <w:sz w:val="28"/>
          <w:szCs w:val="28"/>
        </w:rPr>
      </w:pPr>
      <w:r w:rsidRPr="0006751C">
        <w:rPr>
          <w:color w:val="000000" w:themeColor="text1"/>
          <w:sz w:val="28"/>
          <w:szCs w:val="28"/>
        </w:rPr>
        <w:t xml:space="preserve">[4]Статья «Модель анализа пяти конкурентных сил Майкла Портера» из онлайн-журнала </w:t>
      </w:r>
      <w:r w:rsidRPr="0006751C">
        <w:rPr>
          <w:color w:val="000000" w:themeColor="text1"/>
          <w:sz w:val="28"/>
          <w:szCs w:val="28"/>
          <w:lang w:val="en-US"/>
        </w:rPr>
        <w:t>POWERBRANDIND</w:t>
      </w:r>
      <w:r w:rsidRPr="0006751C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06751C">
          <w:rPr>
            <w:rStyle w:val="ac"/>
            <w:color w:val="000000" w:themeColor="text1"/>
            <w:sz w:val="28"/>
            <w:szCs w:val="28"/>
          </w:rPr>
          <w:t>://</w:t>
        </w:r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powerbranding</w:t>
        </w:r>
        <w:r w:rsidRPr="0006751C">
          <w:rPr>
            <w:rStyle w:val="ac"/>
            <w:color w:val="000000" w:themeColor="text1"/>
            <w:sz w:val="28"/>
            <w:szCs w:val="28"/>
          </w:rPr>
          <w:t>.</w:t>
        </w:r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06751C">
          <w:rPr>
            <w:rStyle w:val="ac"/>
            <w:color w:val="000000" w:themeColor="text1"/>
            <w:sz w:val="28"/>
            <w:szCs w:val="28"/>
          </w:rPr>
          <w:t>/</w:t>
        </w:r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biznes</w:t>
        </w:r>
        <w:r w:rsidRPr="0006751C">
          <w:rPr>
            <w:rStyle w:val="ac"/>
            <w:color w:val="000000" w:themeColor="text1"/>
            <w:sz w:val="28"/>
            <w:szCs w:val="28"/>
          </w:rPr>
          <w:t>-</w:t>
        </w:r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analiz</w:t>
        </w:r>
        <w:r w:rsidRPr="0006751C">
          <w:rPr>
            <w:rStyle w:val="ac"/>
            <w:color w:val="000000" w:themeColor="text1"/>
            <w:sz w:val="28"/>
            <w:szCs w:val="28"/>
          </w:rPr>
          <w:t>/</w:t>
        </w:r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porter</w:t>
        </w:r>
        <w:r w:rsidRPr="0006751C">
          <w:rPr>
            <w:rStyle w:val="ac"/>
            <w:color w:val="000000" w:themeColor="text1"/>
            <w:sz w:val="28"/>
            <w:szCs w:val="28"/>
          </w:rPr>
          <w:t>-</w:t>
        </w:r>
        <w:r w:rsidRPr="0006751C">
          <w:rPr>
            <w:rStyle w:val="ac"/>
            <w:color w:val="000000" w:themeColor="text1"/>
            <w:sz w:val="28"/>
            <w:szCs w:val="28"/>
            <w:lang w:val="en-US"/>
          </w:rPr>
          <w:t>model</w:t>
        </w:r>
        <w:r w:rsidRPr="0006751C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736300" w:rsidRPr="0006751C" w:rsidRDefault="00736300" w:rsidP="0006751C">
      <w:pPr>
        <w:pStyle w:val="aa"/>
        <w:numPr>
          <w:ilvl w:val="0"/>
          <w:numId w:val="6"/>
        </w:numPr>
        <w:rPr>
          <w:color w:val="000000" w:themeColor="text1"/>
          <w:sz w:val="28"/>
          <w:szCs w:val="28"/>
          <w:shd w:val="clear" w:color="auto" w:fill="FFFFFF"/>
        </w:rPr>
      </w:pPr>
      <w:r w:rsidRPr="0006751C">
        <w:rPr>
          <w:color w:val="000000" w:themeColor="text1"/>
          <w:sz w:val="28"/>
          <w:szCs w:val="28"/>
          <w:shd w:val="clear" w:color="auto" w:fill="FFFFFF"/>
        </w:rPr>
        <w:t>Голубков Е.П. Маркетинговые исследования: теория, практика и методология - М.: Финпресс, 2004</w:t>
      </w: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36300" w:rsidRPr="001B214B" w:rsidRDefault="00736300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256D" w:rsidRPr="001B214B" w:rsidRDefault="003C256D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256D" w:rsidRPr="001B214B" w:rsidRDefault="003C256D" w:rsidP="0006751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214B" w:rsidRDefault="001B214B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214B" w:rsidRDefault="001B214B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214B" w:rsidRDefault="001B214B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214B" w:rsidRDefault="001B214B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214B" w:rsidRDefault="001B214B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C256D" w:rsidRPr="001B214B" w:rsidRDefault="003C256D" w:rsidP="0006751C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1B214B">
        <w:rPr>
          <w:rFonts w:ascii="Times New Roman" w:hAnsi="Times New Roman" w:cs="Times New Roman"/>
          <w:sz w:val="28"/>
          <w:szCs w:val="28"/>
          <w:u w:val="single"/>
        </w:rPr>
        <w:t>25.05.15</w:t>
      </w:r>
    </w:p>
    <w:p w:rsidR="00736300" w:rsidRPr="001D1F94" w:rsidRDefault="003C256D" w:rsidP="001D1F94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214B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Pr="001B214B">
        <w:rPr>
          <w:rFonts w:ascii="Times New Roman" w:hAnsi="Times New Roman" w:cs="Times New Roman"/>
          <w:sz w:val="28"/>
          <w:szCs w:val="28"/>
        </w:rPr>
        <w:softHyphen/>
      </w:r>
      <w:r w:rsidRPr="001B214B">
        <w:rPr>
          <w:rFonts w:ascii="Times New Roman" w:hAnsi="Times New Roman" w:cs="Times New Roman"/>
          <w:sz w:val="28"/>
          <w:szCs w:val="28"/>
        </w:rPr>
        <w:softHyphen/>
      </w:r>
      <w:r w:rsidRPr="001B214B">
        <w:rPr>
          <w:rFonts w:ascii="Times New Roman" w:hAnsi="Times New Roman" w:cs="Times New Roman"/>
          <w:sz w:val="28"/>
          <w:szCs w:val="28"/>
        </w:rPr>
        <w:softHyphen/>
      </w:r>
      <w:r w:rsidRPr="001B214B">
        <w:rPr>
          <w:rFonts w:ascii="Times New Roman" w:hAnsi="Times New Roman" w:cs="Times New Roman"/>
          <w:sz w:val="28"/>
          <w:szCs w:val="28"/>
        </w:rPr>
        <w:softHyphen/>
      </w:r>
      <w:r w:rsidRPr="001B214B">
        <w:rPr>
          <w:rFonts w:ascii="Times New Roman" w:hAnsi="Times New Roman" w:cs="Times New Roman"/>
          <w:sz w:val="28"/>
          <w:szCs w:val="28"/>
        </w:rPr>
        <w:softHyphen/>
        <w:t>___________</w:t>
      </w:r>
    </w:p>
    <w:sectPr w:rsidR="00736300" w:rsidRPr="001D1F94" w:rsidSect="0006751C">
      <w:footerReference w:type="default" r:id="rId14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E66" w:rsidRDefault="00664E66" w:rsidP="005030AE">
      <w:pPr>
        <w:spacing w:after="0" w:line="240" w:lineRule="auto"/>
      </w:pPr>
      <w:r>
        <w:separator/>
      </w:r>
    </w:p>
  </w:endnote>
  <w:endnote w:type="continuationSeparator" w:id="1">
    <w:p w:rsidR="00664E66" w:rsidRDefault="00664E66" w:rsidP="00503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1663"/>
      <w:docPartObj>
        <w:docPartGallery w:val="Page Numbers (Bottom of Page)"/>
        <w:docPartUnique/>
      </w:docPartObj>
    </w:sdtPr>
    <w:sdtContent>
      <w:p w:rsidR="00736300" w:rsidRDefault="004D36E0">
        <w:pPr>
          <w:pStyle w:val="a5"/>
          <w:jc w:val="right"/>
        </w:pPr>
        <w:fldSimple w:instr=" PAGE   \* MERGEFORMAT ">
          <w:r w:rsidR="009459BD">
            <w:rPr>
              <w:noProof/>
            </w:rPr>
            <w:t>1</w:t>
          </w:r>
        </w:fldSimple>
      </w:p>
    </w:sdtContent>
  </w:sdt>
  <w:p w:rsidR="00736300" w:rsidRDefault="007363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E66" w:rsidRDefault="00664E66" w:rsidP="005030AE">
      <w:pPr>
        <w:spacing w:after="0" w:line="240" w:lineRule="auto"/>
      </w:pPr>
      <w:r>
        <w:separator/>
      </w:r>
    </w:p>
  </w:footnote>
  <w:footnote w:type="continuationSeparator" w:id="1">
    <w:p w:rsidR="00664E66" w:rsidRDefault="00664E66" w:rsidP="00503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67A4"/>
    <w:multiLevelType w:val="hybridMultilevel"/>
    <w:tmpl w:val="B9FA59E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3946787A"/>
    <w:multiLevelType w:val="hybridMultilevel"/>
    <w:tmpl w:val="6C90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C818D5"/>
    <w:multiLevelType w:val="hybridMultilevel"/>
    <w:tmpl w:val="E0885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44EC1"/>
    <w:multiLevelType w:val="hybridMultilevel"/>
    <w:tmpl w:val="168EC8CE"/>
    <w:lvl w:ilvl="0" w:tplc="04190001">
      <w:start w:val="1"/>
      <w:numFmt w:val="bullet"/>
      <w:lvlText w:val=""/>
      <w:lvlJc w:val="left"/>
      <w:pPr>
        <w:ind w:left="2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4">
    <w:nsid w:val="62ED5A87"/>
    <w:multiLevelType w:val="multilevel"/>
    <w:tmpl w:val="7116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985596"/>
    <w:multiLevelType w:val="hybridMultilevel"/>
    <w:tmpl w:val="40BE2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30AE"/>
    <w:rsid w:val="0006751C"/>
    <w:rsid w:val="000938B8"/>
    <w:rsid w:val="001B214B"/>
    <w:rsid w:val="001D1F94"/>
    <w:rsid w:val="001D447B"/>
    <w:rsid w:val="00285418"/>
    <w:rsid w:val="0029133F"/>
    <w:rsid w:val="003C256D"/>
    <w:rsid w:val="0046074E"/>
    <w:rsid w:val="004D36E0"/>
    <w:rsid w:val="005030AE"/>
    <w:rsid w:val="00543213"/>
    <w:rsid w:val="00616BBF"/>
    <w:rsid w:val="00624577"/>
    <w:rsid w:val="00664E66"/>
    <w:rsid w:val="006D1510"/>
    <w:rsid w:val="00736300"/>
    <w:rsid w:val="00766F37"/>
    <w:rsid w:val="00800407"/>
    <w:rsid w:val="008D76E5"/>
    <w:rsid w:val="008E0C36"/>
    <w:rsid w:val="00930671"/>
    <w:rsid w:val="009459BD"/>
    <w:rsid w:val="009D2441"/>
    <w:rsid w:val="00AA5E18"/>
    <w:rsid w:val="00B27F60"/>
    <w:rsid w:val="00BB390A"/>
    <w:rsid w:val="00BE3432"/>
    <w:rsid w:val="00C7207B"/>
    <w:rsid w:val="00D019DE"/>
    <w:rsid w:val="00E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4E"/>
  </w:style>
  <w:style w:type="paragraph" w:styleId="3">
    <w:name w:val="heading 3"/>
    <w:basedOn w:val="a"/>
    <w:link w:val="30"/>
    <w:uiPriority w:val="9"/>
    <w:qFormat/>
    <w:rsid w:val="007363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3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30AE"/>
  </w:style>
  <w:style w:type="paragraph" w:styleId="a5">
    <w:name w:val="footer"/>
    <w:basedOn w:val="a"/>
    <w:link w:val="a6"/>
    <w:uiPriority w:val="99"/>
    <w:unhideWhenUsed/>
    <w:rsid w:val="00503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30AE"/>
  </w:style>
  <w:style w:type="paragraph" w:styleId="a7">
    <w:name w:val="Normal (Web)"/>
    <w:basedOn w:val="a"/>
    <w:uiPriority w:val="99"/>
    <w:unhideWhenUsed/>
    <w:rsid w:val="00736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6300"/>
  </w:style>
  <w:style w:type="paragraph" w:styleId="a8">
    <w:name w:val="Balloon Text"/>
    <w:basedOn w:val="a"/>
    <w:link w:val="a9"/>
    <w:uiPriority w:val="99"/>
    <w:semiHidden/>
    <w:unhideWhenUsed/>
    <w:rsid w:val="00736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630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36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36300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b">
    <w:name w:val="Table Grid"/>
    <w:basedOn w:val="a1"/>
    <w:uiPriority w:val="59"/>
    <w:rsid w:val="007363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736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powerbranding.ru/biznes-analiz/porter-mode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stav.ru/news/2008/05/08/5issled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z-tour.com/articles.html?categoryName=aboutCompan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oluch.ru/archive/63/966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2"/>
  <c:chart>
    <c:title/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клиентов 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Tez Tour</c:v>
                </c:pt>
                <c:pt idx="1">
                  <c:v>Натали турс</c:v>
                </c:pt>
                <c:pt idx="2">
                  <c:v>Куда.ру</c:v>
                </c:pt>
                <c:pt idx="3">
                  <c:v>Магазин горящих путевок</c:v>
                </c:pt>
                <c:pt idx="4">
                  <c:v>Нева</c:v>
                </c:pt>
                <c:pt idx="5">
                  <c:v>Мострэвел</c:v>
                </c:pt>
                <c:pt idx="6">
                  <c:v>Пегас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57</c:v>
                </c:pt>
                <c:pt idx="1">
                  <c:v>56</c:v>
                </c:pt>
                <c:pt idx="2">
                  <c:v>46</c:v>
                </c:pt>
                <c:pt idx="3">
                  <c:v>44</c:v>
                </c:pt>
                <c:pt idx="4">
                  <c:v>43</c:v>
                </c:pt>
                <c:pt idx="5">
                  <c:v>29</c:v>
                </c:pt>
                <c:pt idx="6">
                  <c:v>24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6365850102070745"/>
          <c:y val="0.30237032870891223"/>
          <c:w val="0.29467483231262875"/>
          <c:h val="0.50230314960629718"/>
        </c:manualLayout>
      </c:layout>
    </c:legend>
    <c:plotVisOnly val="1"/>
  </c:chart>
  <c:spPr>
    <a:solidFill>
      <a:schemeClr val="accent5">
        <a:lumMod val="50000"/>
      </a:schemeClr>
    </a:solidFill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414B4-B229-437B-A5DB-C0C228CB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17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4</cp:revision>
  <dcterms:created xsi:type="dcterms:W3CDTF">2015-05-27T12:30:00Z</dcterms:created>
  <dcterms:modified xsi:type="dcterms:W3CDTF">2015-12-08T18:01:00Z</dcterms:modified>
</cp:coreProperties>
</file>