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B52" w:rsidRPr="00026346" w:rsidRDefault="00666B52" w:rsidP="00666B52">
      <w:pPr>
        <w:shd w:val="clear" w:color="auto" w:fill="FFFFFF"/>
        <w:autoSpaceDE w:val="0"/>
        <w:autoSpaceDN w:val="0"/>
        <w:adjustRightInd w:val="0"/>
        <w:spacing w:after="0" w:line="20" w:lineRule="atLeast"/>
        <w:jc w:val="center"/>
        <w:rPr>
          <w:rFonts w:ascii="Times New Roman" w:eastAsia="Times New Roman" w:hAnsi="Times New Roman" w:cs="Times New Roman"/>
          <w:color w:val="000000"/>
          <w:szCs w:val="18"/>
        </w:rPr>
      </w:pPr>
      <w:r w:rsidRPr="00026346">
        <w:rPr>
          <w:rFonts w:ascii="Times New Roman" w:eastAsia="Times New Roman" w:hAnsi="Times New Roman" w:cs="Times New Roman"/>
          <w:color w:val="000000"/>
          <w:szCs w:val="18"/>
        </w:rPr>
        <w:t>МИНИСТЕРСТВО ОБРАЗОВАНИЯ И НАУКИ РОССИЙСКОЙ ФЕДЕРАЦИИ</w:t>
      </w:r>
    </w:p>
    <w:p w:rsidR="00666B52" w:rsidRPr="00026346" w:rsidRDefault="00666B52" w:rsidP="00666B52">
      <w:pPr>
        <w:shd w:val="clear" w:color="auto" w:fill="FFFFFF"/>
        <w:autoSpaceDE w:val="0"/>
        <w:autoSpaceDN w:val="0"/>
        <w:adjustRightInd w:val="0"/>
        <w:spacing w:after="0" w:line="20" w:lineRule="atLeast"/>
        <w:jc w:val="center"/>
        <w:rPr>
          <w:rFonts w:ascii="Times New Roman" w:hAnsi="Times New Roman" w:cs="Times New Roman"/>
          <w:sz w:val="32"/>
          <w:szCs w:val="24"/>
        </w:rPr>
      </w:pPr>
      <w:r w:rsidRPr="00026346">
        <w:rPr>
          <w:rFonts w:ascii="Times New Roman" w:eastAsia="Times New Roman" w:hAnsi="Times New Roman" w:cs="Times New Roman"/>
          <w:color w:val="000000"/>
          <w:szCs w:val="18"/>
        </w:rPr>
        <w:t>Федеральное государственное бюджетное образовательное учреждение</w:t>
      </w:r>
    </w:p>
    <w:p w:rsidR="00666B52" w:rsidRPr="00026346" w:rsidRDefault="00666B52" w:rsidP="00666B52">
      <w:pPr>
        <w:spacing w:after="0" w:line="20" w:lineRule="atLeast"/>
        <w:jc w:val="center"/>
        <w:rPr>
          <w:rFonts w:ascii="Times New Roman" w:eastAsia="Times New Roman" w:hAnsi="Times New Roman" w:cs="Times New Roman"/>
          <w:color w:val="000000"/>
          <w:szCs w:val="18"/>
        </w:rPr>
      </w:pPr>
      <w:r w:rsidRPr="00026346">
        <w:rPr>
          <w:rFonts w:ascii="Times New Roman" w:eastAsia="Times New Roman" w:hAnsi="Times New Roman" w:cs="Times New Roman"/>
          <w:color w:val="000000"/>
          <w:szCs w:val="18"/>
        </w:rPr>
        <w:t>высшего профессионального образования</w:t>
      </w:r>
    </w:p>
    <w:p w:rsidR="00666B52" w:rsidRPr="00026346" w:rsidRDefault="00666B52" w:rsidP="00666B52">
      <w:pPr>
        <w:shd w:val="clear" w:color="auto" w:fill="FFFFFF"/>
        <w:autoSpaceDE w:val="0"/>
        <w:autoSpaceDN w:val="0"/>
        <w:adjustRightInd w:val="0"/>
        <w:spacing w:after="0" w:line="20" w:lineRule="atLeast"/>
        <w:jc w:val="center"/>
        <w:rPr>
          <w:rFonts w:ascii="Times New Roman" w:hAnsi="Times New Roman" w:cs="Times New Roman"/>
          <w:sz w:val="36"/>
          <w:szCs w:val="24"/>
        </w:rPr>
      </w:pPr>
      <w:r w:rsidRPr="00026346">
        <w:rPr>
          <w:rFonts w:ascii="Times New Roman" w:eastAsia="Times New Roman" w:hAnsi="Times New Roman" w:cs="Times New Roman"/>
          <w:b/>
          <w:bCs/>
          <w:color w:val="000000"/>
          <w:sz w:val="28"/>
          <w:szCs w:val="20"/>
        </w:rPr>
        <w:t>«КУБАНСКИЙ ГОСУДАРСТВЕННЫЙ УНИВЕРСИТЕТ»</w:t>
      </w:r>
    </w:p>
    <w:p w:rsidR="00666B52" w:rsidRPr="00026346" w:rsidRDefault="00666B52" w:rsidP="00666B52">
      <w:pPr>
        <w:shd w:val="clear" w:color="auto" w:fill="FFFFFF"/>
        <w:autoSpaceDE w:val="0"/>
        <w:autoSpaceDN w:val="0"/>
        <w:adjustRightInd w:val="0"/>
        <w:spacing w:after="0" w:line="20" w:lineRule="atLeast"/>
        <w:jc w:val="center"/>
        <w:rPr>
          <w:rFonts w:ascii="Times New Roman" w:eastAsia="Times New Roman" w:hAnsi="Times New Roman" w:cs="Times New Roman"/>
          <w:b/>
          <w:bCs/>
          <w:color w:val="000000"/>
          <w:sz w:val="28"/>
          <w:szCs w:val="20"/>
        </w:rPr>
      </w:pPr>
      <w:r w:rsidRPr="00026346">
        <w:rPr>
          <w:rFonts w:ascii="Times New Roman" w:hAnsi="Times New Roman" w:cs="Times New Roman"/>
          <w:b/>
          <w:bCs/>
          <w:color w:val="000000"/>
          <w:sz w:val="28"/>
          <w:szCs w:val="20"/>
        </w:rPr>
        <w:t>(</w:t>
      </w:r>
      <w:r w:rsidRPr="00026346">
        <w:rPr>
          <w:rFonts w:ascii="Times New Roman" w:eastAsia="Times New Roman" w:hAnsi="Times New Roman" w:cs="Times New Roman"/>
          <w:b/>
          <w:bCs/>
          <w:color w:val="000000"/>
          <w:sz w:val="28"/>
          <w:szCs w:val="20"/>
        </w:rPr>
        <w:t>ФГБОУ ВПО «</w:t>
      </w:r>
      <w:proofErr w:type="spellStart"/>
      <w:r w:rsidRPr="00026346">
        <w:rPr>
          <w:rFonts w:ascii="Times New Roman" w:eastAsia="Times New Roman" w:hAnsi="Times New Roman" w:cs="Times New Roman"/>
          <w:b/>
          <w:bCs/>
          <w:color w:val="000000"/>
          <w:sz w:val="28"/>
          <w:szCs w:val="20"/>
        </w:rPr>
        <w:t>КубГУ</w:t>
      </w:r>
      <w:proofErr w:type="spellEnd"/>
      <w:r w:rsidRPr="00026346">
        <w:rPr>
          <w:rFonts w:ascii="Times New Roman" w:eastAsia="Times New Roman" w:hAnsi="Times New Roman" w:cs="Times New Roman"/>
          <w:b/>
          <w:bCs/>
          <w:color w:val="000000"/>
          <w:sz w:val="28"/>
          <w:szCs w:val="20"/>
        </w:rPr>
        <w:t>»)</w:t>
      </w:r>
    </w:p>
    <w:p w:rsidR="00666B52" w:rsidRDefault="00666B52" w:rsidP="00666B52">
      <w:pPr>
        <w:shd w:val="clear" w:color="auto" w:fill="FFFFFF"/>
        <w:autoSpaceDE w:val="0"/>
        <w:autoSpaceDN w:val="0"/>
        <w:adjustRightInd w:val="0"/>
        <w:spacing w:after="0" w:line="20" w:lineRule="atLeast"/>
        <w:jc w:val="center"/>
        <w:rPr>
          <w:rFonts w:ascii="Times New Roman" w:eastAsia="Times New Roman" w:hAnsi="Times New Roman" w:cs="Times New Roman"/>
          <w:bCs/>
          <w:color w:val="000000"/>
          <w:sz w:val="28"/>
          <w:szCs w:val="20"/>
        </w:rPr>
      </w:pPr>
    </w:p>
    <w:p w:rsidR="00666B52" w:rsidRPr="000B3319" w:rsidRDefault="00666B52" w:rsidP="00666B52">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8"/>
          <w:szCs w:val="20"/>
        </w:rPr>
      </w:pPr>
    </w:p>
    <w:p w:rsidR="00666B52" w:rsidRPr="00CD4725" w:rsidRDefault="00666B52" w:rsidP="00666B52">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0"/>
        </w:rPr>
      </w:pPr>
      <w:r w:rsidRPr="00CD4725">
        <w:rPr>
          <w:rFonts w:ascii="Times New Roman" w:eastAsia="Times New Roman" w:hAnsi="Times New Roman" w:cs="Times New Roman"/>
          <w:b/>
          <w:bCs/>
          <w:color w:val="000000"/>
          <w:sz w:val="28"/>
          <w:szCs w:val="20"/>
        </w:rPr>
        <w:t>Кафедра информатики и математики</w:t>
      </w:r>
    </w:p>
    <w:p w:rsidR="00666B52" w:rsidRPr="000B3319" w:rsidRDefault="00666B52" w:rsidP="00666B52">
      <w:pPr>
        <w:shd w:val="clear" w:color="auto" w:fill="FFFFFF"/>
        <w:autoSpaceDE w:val="0"/>
        <w:autoSpaceDN w:val="0"/>
        <w:adjustRightInd w:val="0"/>
        <w:spacing w:after="0" w:line="240" w:lineRule="auto"/>
        <w:jc w:val="center"/>
        <w:rPr>
          <w:rFonts w:ascii="Times New Roman" w:hAnsi="Times New Roman" w:cs="Times New Roman"/>
          <w:sz w:val="24"/>
          <w:szCs w:val="24"/>
        </w:rPr>
      </w:pPr>
    </w:p>
    <w:p w:rsidR="00666B52" w:rsidRDefault="00666B52" w:rsidP="00666B52">
      <w:pPr>
        <w:shd w:val="clear" w:color="auto" w:fill="FFFFFF"/>
        <w:autoSpaceDE w:val="0"/>
        <w:autoSpaceDN w:val="0"/>
        <w:adjustRightInd w:val="0"/>
        <w:spacing w:after="0" w:line="240" w:lineRule="auto"/>
        <w:jc w:val="center"/>
        <w:rPr>
          <w:rFonts w:ascii="Times New Roman" w:hAnsi="Times New Roman" w:cs="Times New Roman"/>
          <w:sz w:val="24"/>
          <w:szCs w:val="24"/>
        </w:rPr>
      </w:pPr>
    </w:p>
    <w:p w:rsidR="00666B52" w:rsidRDefault="00666B52" w:rsidP="00666B52">
      <w:pPr>
        <w:rPr>
          <w:rFonts w:ascii="Times New Roman" w:eastAsia="Times New Roman" w:hAnsi="Times New Roman" w:cs="Times New Roman"/>
          <w:b/>
          <w:bCs/>
          <w:color w:val="000000"/>
          <w:sz w:val="20"/>
          <w:szCs w:val="20"/>
        </w:rPr>
      </w:pPr>
    </w:p>
    <w:p w:rsidR="00666B52" w:rsidRPr="004A72A2" w:rsidRDefault="00666B52" w:rsidP="00666B52">
      <w:pPr>
        <w:jc w:val="center"/>
        <w:rPr>
          <w:rFonts w:ascii="Times New Roman" w:eastAsia="Times New Roman" w:hAnsi="Times New Roman" w:cs="Times New Roman"/>
          <w:b/>
          <w:bCs/>
          <w:color w:val="000000"/>
          <w:sz w:val="20"/>
          <w:szCs w:val="20"/>
        </w:rPr>
      </w:pPr>
    </w:p>
    <w:p w:rsidR="00666B52" w:rsidRPr="00CD4725" w:rsidRDefault="00666B52" w:rsidP="00666B52">
      <w:pPr>
        <w:jc w:val="center"/>
        <w:rPr>
          <w:rFonts w:ascii="Times New Roman" w:hAnsi="Times New Roman" w:cs="Times New Roman"/>
          <w:b/>
          <w:sz w:val="28"/>
          <w:szCs w:val="28"/>
        </w:rPr>
      </w:pPr>
      <w:r w:rsidRPr="00CD4725">
        <w:rPr>
          <w:rFonts w:ascii="Times New Roman" w:hAnsi="Times New Roman" w:cs="Times New Roman"/>
          <w:b/>
          <w:sz w:val="28"/>
          <w:szCs w:val="28"/>
        </w:rPr>
        <w:t>КУРСОВАЯ РАБОТА</w:t>
      </w:r>
    </w:p>
    <w:p w:rsidR="00666B52" w:rsidRPr="00C76631" w:rsidRDefault="00666B52" w:rsidP="00666B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Социальная политика государства</w:t>
      </w:r>
    </w:p>
    <w:p w:rsidR="00666B52" w:rsidRDefault="00666B52" w:rsidP="00666B52">
      <w:pPr>
        <w:jc w:val="center"/>
        <w:rPr>
          <w:rFonts w:ascii="Times New Roman" w:hAnsi="Times New Roman" w:cs="Times New Roman"/>
          <w:b/>
        </w:rPr>
      </w:pPr>
    </w:p>
    <w:p w:rsidR="00666B52" w:rsidRDefault="00666B52" w:rsidP="00666B52">
      <w:pPr>
        <w:jc w:val="center"/>
        <w:rPr>
          <w:rFonts w:ascii="Times New Roman" w:hAnsi="Times New Roman" w:cs="Times New Roman"/>
          <w:b/>
        </w:rPr>
      </w:pPr>
    </w:p>
    <w:p w:rsidR="00666B52" w:rsidRDefault="00666B52" w:rsidP="00666B52">
      <w:pPr>
        <w:jc w:val="center"/>
        <w:rPr>
          <w:rFonts w:ascii="Times New Roman" w:hAnsi="Times New Roman" w:cs="Times New Roman"/>
          <w:b/>
        </w:rPr>
      </w:pPr>
    </w:p>
    <w:p w:rsidR="00666B52" w:rsidRPr="000B3319" w:rsidRDefault="00666B52" w:rsidP="00666B52">
      <w:pPr>
        <w:jc w:val="center"/>
        <w:rPr>
          <w:rFonts w:ascii="Times New Roman" w:hAnsi="Times New Roman" w:cs="Times New Roman"/>
        </w:rPr>
      </w:pPr>
    </w:p>
    <w:p w:rsidR="00666B52" w:rsidRPr="000B3319" w:rsidRDefault="00666B52" w:rsidP="00666B52">
      <w:pPr>
        <w:spacing w:after="0"/>
        <w:rPr>
          <w:rFonts w:ascii="Times New Roman" w:hAnsi="Times New Roman" w:cs="Times New Roman"/>
          <w:sz w:val="18"/>
        </w:rPr>
      </w:pPr>
      <w:r w:rsidRPr="000B3319">
        <w:rPr>
          <w:rFonts w:ascii="Times New Roman" w:hAnsi="Times New Roman" w:cs="Times New Roman"/>
          <w:sz w:val="28"/>
          <w:szCs w:val="24"/>
        </w:rPr>
        <w:t>Работу выполнил</w:t>
      </w:r>
      <w:r>
        <w:rPr>
          <w:rFonts w:ascii="Times New Roman" w:hAnsi="Times New Roman" w:cs="Times New Roman"/>
          <w:sz w:val="28"/>
          <w:szCs w:val="24"/>
        </w:rPr>
        <w:t>__________</w:t>
      </w:r>
      <w:r w:rsidRPr="000B3319">
        <w:rPr>
          <w:rFonts w:ascii="Times New Roman" w:hAnsi="Times New Roman" w:cs="Times New Roman"/>
          <w:sz w:val="28"/>
          <w:szCs w:val="24"/>
        </w:rPr>
        <w:t>_______________________</w:t>
      </w:r>
      <w:r>
        <w:rPr>
          <w:rFonts w:ascii="Times New Roman" w:hAnsi="Times New Roman" w:cs="Times New Roman"/>
          <w:sz w:val="28"/>
          <w:szCs w:val="24"/>
        </w:rPr>
        <w:t>______</w:t>
      </w:r>
      <w:r w:rsidRPr="000B3319">
        <w:rPr>
          <w:rFonts w:ascii="Times New Roman" w:hAnsi="Times New Roman" w:cs="Times New Roman"/>
          <w:sz w:val="18"/>
        </w:rPr>
        <w:t xml:space="preserve">                                                                                          </w:t>
      </w:r>
      <w:r>
        <w:rPr>
          <w:rFonts w:ascii="Times New Roman" w:hAnsi="Times New Roman" w:cs="Times New Roman"/>
          <w:sz w:val="18"/>
        </w:rPr>
        <w:t xml:space="preserve">              </w:t>
      </w:r>
      <w:proofErr w:type="gramStart"/>
      <w:r>
        <w:rPr>
          <w:rFonts w:ascii="Times New Roman" w:hAnsi="Times New Roman" w:cs="Times New Roman"/>
          <w:sz w:val="18"/>
        </w:rPr>
        <w:t xml:space="preserve">   </w:t>
      </w:r>
      <w:r w:rsidRPr="000B3319">
        <w:rPr>
          <w:rFonts w:ascii="Times New Roman" w:hAnsi="Times New Roman" w:cs="Times New Roman"/>
          <w:sz w:val="18"/>
        </w:rPr>
        <w:t>(</w:t>
      </w:r>
      <w:proofErr w:type="gramEnd"/>
      <w:r w:rsidRPr="000B3319">
        <w:rPr>
          <w:rFonts w:ascii="Times New Roman" w:hAnsi="Times New Roman" w:cs="Times New Roman"/>
          <w:sz w:val="18"/>
        </w:rPr>
        <w:t>подпись, дата)</w:t>
      </w:r>
    </w:p>
    <w:p w:rsidR="00666B52" w:rsidRDefault="00666B52" w:rsidP="00666B52">
      <w:pPr>
        <w:spacing w:after="0"/>
        <w:rPr>
          <w:rFonts w:ascii="Times New Roman" w:hAnsi="Times New Roman" w:cs="Times New Roman"/>
          <w:b/>
          <w:sz w:val="18"/>
        </w:rPr>
      </w:pPr>
    </w:p>
    <w:p w:rsidR="00666B52" w:rsidRPr="000B3319" w:rsidRDefault="00666B52" w:rsidP="00666B52">
      <w:pPr>
        <w:spacing w:after="0"/>
        <w:rPr>
          <w:rFonts w:ascii="Times New Roman" w:hAnsi="Times New Roman" w:cs="Times New Roman"/>
          <w:sz w:val="18"/>
        </w:rPr>
      </w:pPr>
      <w:r w:rsidRPr="00026346">
        <w:rPr>
          <w:rFonts w:ascii="Times New Roman" w:hAnsi="Times New Roman" w:cs="Times New Roman"/>
          <w:b/>
          <w:sz w:val="18"/>
        </w:rPr>
        <w:t xml:space="preserve">   </w:t>
      </w:r>
      <w:r>
        <w:rPr>
          <w:rFonts w:ascii="Times New Roman" w:hAnsi="Times New Roman" w:cs="Times New Roman"/>
          <w:b/>
          <w:sz w:val="18"/>
        </w:rPr>
        <w:t xml:space="preserve">        </w:t>
      </w:r>
      <w:r w:rsidRPr="00026346">
        <w:rPr>
          <w:rFonts w:ascii="Times New Roman" w:hAnsi="Times New Roman" w:cs="Times New Roman"/>
          <w:b/>
          <w:sz w:val="18"/>
        </w:rPr>
        <w:t xml:space="preserve">      </w:t>
      </w:r>
      <w:r>
        <w:rPr>
          <w:rFonts w:ascii="Times New Roman" w:hAnsi="Times New Roman" w:cs="Times New Roman"/>
          <w:b/>
          <w:sz w:val="18"/>
        </w:rPr>
        <w:t xml:space="preserve">        </w:t>
      </w:r>
      <w:r w:rsidRPr="00026346">
        <w:rPr>
          <w:rFonts w:ascii="Times New Roman" w:hAnsi="Times New Roman" w:cs="Times New Roman"/>
          <w:b/>
          <w:sz w:val="18"/>
        </w:rPr>
        <w:t xml:space="preserve">   </w:t>
      </w:r>
    </w:p>
    <w:p w:rsidR="00666B52" w:rsidRDefault="00666B52" w:rsidP="00666B52">
      <w:pPr>
        <w:spacing w:after="0"/>
        <w:jc w:val="both"/>
        <w:rPr>
          <w:rFonts w:ascii="Times New Roman" w:hAnsi="Times New Roman" w:cs="Times New Roman"/>
          <w:sz w:val="28"/>
        </w:rPr>
      </w:pPr>
      <w:r w:rsidRPr="000B3319">
        <w:rPr>
          <w:rFonts w:ascii="Times New Roman" w:hAnsi="Times New Roman" w:cs="Times New Roman"/>
          <w:sz w:val="28"/>
        </w:rPr>
        <w:t>Филиал ФГБОУ ВПО «</w:t>
      </w:r>
      <w:proofErr w:type="spellStart"/>
      <w:r w:rsidRPr="000B3319">
        <w:rPr>
          <w:rFonts w:ascii="Times New Roman" w:hAnsi="Times New Roman" w:cs="Times New Roman"/>
          <w:sz w:val="28"/>
        </w:rPr>
        <w:t>КубГу</w:t>
      </w:r>
      <w:proofErr w:type="spellEnd"/>
      <w:r w:rsidRPr="000B3319">
        <w:rPr>
          <w:rFonts w:ascii="Times New Roman" w:hAnsi="Times New Roman" w:cs="Times New Roman"/>
          <w:sz w:val="28"/>
        </w:rPr>
        <w:t xml:space="preserve">» </w:t>
      </w:r>
      <w:proofErr w:type="gramStart"/>
      <w:r w:rsidRPr="000B3319">
        <w:rPr>
          <w:rFonts w:ascii="Times New Roman" w:hAnsi="Times New Roman" w:cs="Times New Roman"/>
          <w:sz w:val="28"/>
        </w:rPr>
        <w:t xml:space="preserve">в </w:t>
      </w:r>
      <w:r>
        <w:rPr>
          <w:rFonts w:ascii="Times New Roman" w:hAnsi="Times New Roman" w:cs="Times New Roman"/>
          <w:sz w:val="28"/>
        </w:rPr>
        <w:t xml:space="preserve"> </w:t>
      </w:r>
      <w:proofErr w:type="spellStart"/>
      <w:r>
        <w:rPr>
          <w:rFonts w:ascii="Times New Roman" w:hAnsi="Times New Roman" w:cs="Times New Roman"/>
          <w:sz w:val="28"/>
        </w:rPr>
        <w:t>г.Новороссийске</w:t>
      </w:r>
      <w:proofErr w:type="spellEnd"/>
      <w:proofErr w:type="gramEnd"/>
      <w:r>
        <w:rPr>
          <w:rFonts w:ascii="Times New Roman" w:hAnsi="Times New Roman" w:cs="Times New Roman"/>
          <w:sz w:val="28"/>
        </w:rPr>
        <w:t xml:space="preserve"> курс  1  ОФО</w:t>
      </w:r>
    </w:p>
    <w:p w:rsidR="00666B52" w:rsidRPr="000B3319" w:rsidRDefault="00666B52" w:rsidP="00666B52">
      <w:pPr>
        <w:spacing w:after="0"/>
        <w:rPr>
          <w:rFonts w:ascii="Times New Roman" w:hAnsi="Times New Roman" w:cs="Times New Roman"/>
          <w:sz w:val="28"/>
        </w:rPr>
      </w:pPr>
      <w:r>
        <w:rPr>
          <w:rFonts w:ascii="Times New Roman" w:hAnsi="Times New Roman" w:cs="Times New Roman"/>
          <w:noProof/>
          <w:sz w:val="28"/>
          <w:lang w:eastAsia="ru-RU"/>
        </w:rPr>
        <mc:AlternateContent>
          <mc:Choice Requires="wps">
            <w:drawing>
              <wp:anchor distT="0" distB="0" distL="114300" distR="114300" simplePos="0" relativeHeight="251659264" behindDoc="0" locked="0" layoutInCell="1" allowOverlap="1" wp14:anchorId="474DD1A1" wp14:editId="0F6FDD5D">
                <wp:simplePos x="0" y="0"/>
                <wp:positionH relativeFrom="column">
                  <wp:posOffset>1917700</wp:posOffset>
                </wp:positionH>
                <wp:positionV relativeFrom="paragraph">
                  <wp:posOffset>196850</wp:posOffset>
                </wp:positionV>
                <wp:extent cx="3768725" cy="635"/>
                <wp:effectExtent l="6985" t="8890" r="5715" b="952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687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0EC14B" id="_x0000_t32" coordsize="21600,21600" o:spt="32" o:oned="t" path="m,l21600,21600e" filled="f">
                <v:path arrowok="t" fillok="f" o:connecttype="none"/>
                <o:lock v:ext="edit" shapetype="t"/>
              </v:shapetype>
              <v:shape id="AutoShape 2" o:spid="_x0000_s1026" type="#_x0000_t32" style="position:absolute;margin-left:151pt;margin-top:15.5pt;width:296.7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"/>
            </w:pict>
          </mc:Fallback>
        </mc:AlternateContent>
      </w:r>
      <w:r w:rsidRPr="000B3319">
        <w:rPr>
          <w:rFonts w:ascii="Times New Roman" w:hAnsi="Times New Roman" w:cs="Times New Roman"/>
          <w:sz w:val="28"/>
        </w:rPr>
        <w:t xml:space="preserve">Направление подготовки   </w:t>
      </w:r>
      <w:r>
        <w:rPr>
          <w:rFonts w:ascii="Times New Roman" w:hAnsi="Times New Roman" w:cs="Times New Roman"/>
          <w:sz w:val="28"/>
        </w:rPr>
        <w:t>38.03.01</w:t>
      </w:r>
      <w:r w:rsidRPr="000B3319">
        <w:rPr>
          <w:rFonts w:ascii="Times New Roman" w:hAnsi="Times New Roman" w:cs="Times New Roman"/>
          <w:sz w:val="28"/>
        </w:rPr>
        <w:t xml:space="preserve">              Экономика</w:t>
      </w:r>
    </w:p>
    <w:p w:rsidR="00666B52" w:rsidRPr="000B3319" w:rsidRDefault="00666B52" w:rsidP="00666B52">
      <w:pPr>
        <w:spacing w:after="0"/>
        <w:rPr>
          <w:rFonts w:ascii="Times New Roman" w:hAnsi="Times New Roman" w:cs="Times New Roman"/>
          <w:sz w:val="28"/>
        </w:rPr>
      </w:pPr>
    </w:p>
    <w:p w:rsidR="00666B52" w:rsidRPr="000B3319" w:rsidRDefault="00666B52" w:rsidP="00666B52">
      <w:pPr>
        <w:spacing w:after="0"/>
        <w:rPr>
          <w:rFonts w:ascii="Times New Roman" w:hAnsi="Times New Roman" w:cs="Times New Roman"/>
          <w:sz w:val="28"/>
        </w:rPr>
      </w:pPr>
      <w:r w:rsidRPr="000B3319">
        <w:rPr>
          <w:rFonts w:ascii="Times New Roman" w:hAnsi="Times New Roman" w:cs="Times New Roman"/>
          <w:sz w:val="28"/>
        </w:rPr>
        <w:t>Научный руководитель</w:t>
      </w:r>
    </w:p>
    <w:p w:rsidR="00666B52" w:rsidRPr="000B3319" w:rsidRDefault="00666B52" w:rsidP="00666B52">
      <w:pPr>
        <w:spacing w:after="0"/>
        <w:rPr>
          <w:rFonts w:ascii="Times New Roman" w:hAnsi="Times New Roman" w:cs="Times New Roman"/>
          <w:sz w:val="28"/>
        </w:rPr>
      </w:pPr>
      <w:proofErr w:type="spellStart"/>
      <w:r w:rsidRPr="000B3319">
        <w:rPr>
          <w:rFonts w:ascii="Times New Roman" w:hAnsi="Times New Roman" w:cs="Times New Roman"/>
          <w:sz w:val="28"/>
        </w:rPr>
        <w:t>Канд.экон.наук</w:t>
      </w:r>
      <w:proofErr w:type="spellEnd"/>
      <w:r w:rsidRPr="000B3319">
        <w:rPr>
          <w:rFonts w:ascii="Times New Roman" w:hAnsi="Times New Roman" w:cs="Times New Roman"/>
          <w:sz w:val="28"/>
        </w:rPr>
        <w:t xml:space="preserve">, </w:t>
      </w:r>
      <w:proofErr w:type="spellStart"/>
      <w:r w:rsidRPr="000B3319">
        <w:rPr>
          <w:rFonts w:ascii="Times New Roman" w:hAnsi="Times New Roman" w:cs="Times New Roman"/>
          <w:sz w:val="28"/>
        </w:rPr>
        <w:t>ст.преп</w:t>
      </w:r>
      <w:proofErr w:type="spellEnd"/>
      <w:r w:rsidRPr="000B3319">
        <w:rPr>
          <w:rFonts w:ascii="Times New Roman" w:hAnsi="Times New Roman" w:cs="Times New Roman"/>
          <w:sz w:val="28"/>
        </w:rPr>
        <w:t>. ____________</w:t>
      </w:r>
      <w:r>
        <w:rPr>
          <w:rFonts w:ascii="Times New Roman" w:hAnsi="Times New Roman" w:cs="Times New Roman"/>
          <w:sz w:val="28"/>
        </w:rPr>
        <w:t xml:space="preserve">___________________ </w:t>
      </w:r>
    </w:p>
    <w:p w:rsidR="00666B52" w:rsidRPr="000B3319" w:rsidRDefault="00666B52" w:rsidP="00666B52">
      <w:pPr>
        <w:tabs>
          <w:tab w:val="left" w:pos="3710"/>
          <w:tab w:val="left" w:pos="7873"/>
        </w:tabs>
        <w:spacing w:after="0"/>
        <w:rPr>
          <w:rFonts w:ascii="Times New Roman" w:hAnsi="Times New Roman" w:cs="Times New Roman"/>
          <w:sz w:val="18"/>
        </w:rPr>
      </w:pPr>
      <w:r w:rsidRPr="000B3319">
        <w:rPr>
          <w:rFonts w:ascii="Times New Roman" w:hAnsi="Times New Roman" w:cs="Times New Roman"/>
          <w:sz w:val="14"/>
        </w:rPr>
        <w:t xml:space="preserve">  </w:t>
      </w:r>
      <w:r w:rsidRPr="000B3319">
        <w:rPr>
          <w:rFonts w:ascii="Times New Roman" w:hAnsi="Times New Roman" w:cs="Times New Roman"/>
          <w:sz w:val="14"/>
        </w:rPr>
        <w:tab/>
      </w:r>
      <w:r>
        <w:rPr>
          <w:rFonts w:ascii="Times New Roman" w:hAnsi="Times New Roman" w:cs="Times New Roman"/>
          <w:sz w:val="14"/>
        </w:rPr>
        <w:t xml:space="preserve">            </w:t>
      </w:r>
      <w:r w:rsidRPr="000B3319">
        <w:rPr>
          <w:rFonts w:ascii="Times New Roman" w:hAnsi="Times New Roman" w:cs="Times New Roman"/>
          <w:sz w:val="14"/>
        </w:rPr>
        <w:t xml:space="preserve">      </w:t>
      </w:r>
      <w:r w:rsidRPr="000B3319">
        <w:rPr>
          <w:rFonts w:ascii="Times New Roman" w:hAnsi="Times New Roman" w:cs="Times New Roman"/>
          <w:sz w:val="18"/>
        </w:rPr>
        <w:t xml:space="preserve">(подпись, дата)                                        </w:t>
      </w:r>
    </w:p>
    <w:p w:rsidR="00666B52" w:rsidRPr="000B3319" w:rsidRDefault="00666B52" w:rsidP="00666B52">
      <w:pPr>
        <w:tabs>
          <w:tab w:val="left" w:pos="3710"/>
          <w:tab w:val="left" w:pos="7873"/>
        </w:tabs>
        <w:spacing w:after="0"/>
        <w:rPr>
          <w:rFonts w:ascii="Times New Roman" w:hAnsi="Times New Roman" w:cs="Times New Roman"/>
          <w:sz w:val="28"/>
        </w:rPr>
      </w:pPr>
      <w:proofErr w:type="spellStart"/>
      <w:r w:rsidRPr="000B3319">
        <w:rPr>
          <w:rFonts w:ascii="Times New Roman" w:hAnsi="Times New Roman" w:cs="Times New Roman"/>
          <w:sz w:val="28"/>
        </w:rPr>
        <w:t>Нормоконтролер</w:t>
      </w:r>
      <w:proofErr w:type="spellEnd"/>
    </w:p>
    <w:p w:rsidR="00666B52" w:rsidRPr="000B3319" w:rsidRDefault="00666B52" w:rsidP="00666B52">
      <w:pPr>
        <w:tabs>
          <w:tab w:val="left" w:pos="3710"/>
          <w:tab w:val="left" w:pos="7873"/>
        </w:tabs>
        <w:spacing w:after="0"/>
        <w:rPr>
          <w:rFonts w:ascii="Times New Roman" w:hAnsi="Times New Roman" w:cs="Times New Roman"/>
          <w:sz w:val="28"/>
        </w:rPr>
      </w:pPr>
      <w:r w:rsidRPr="000B3319">
        <w:rPr>
          <w:rFonts w:ascii="Times New Roman" w:hAnsi="Times New Roman" w:cs="Times New Roman"/>
          <w:sz w:val="28"/>
        </w:rPr>
        <w:t>Специалист по УМР ________________</w:t>
      </w:r>
      <w:r>
        <w:rPr>
          <w:rFonts w:ascii="Times New Roman" w:hAnsi="Times New Roman" w:cs="Times New Roman"/>
          <w:sz w:val="28"/>
        </w:rPr>
        <w:t>___________________</w:t>
      </w:r>
    </w:p>
    <w:p w:rsidR="00666B52" w:rsidRPr="000B3319" w:rsidRDefault="00666B52" w:rsidP="00666B52">
      <w:pPr>
        <w:tabs>
          <w:tab w:val="left" w:pos="3710"/>
          <w:tab w:val="left" w:pos="7873"/>
        </w:tabs>
        <w:spacing w:after="0"/>
        <w:rPr>
          <w:rFonts w:ascii="Times New Roman" w:hAnsi="Times New Roman" w:cs="Times New Roman"/>
          <w:sz w:val="18"/>
        </w:rPr>
      </w:pPr>
      <w:r w:rsidRPr="00026346">
        <w:rPr>
          <w:rFonts w:ascii="Times New Roman" w:hAnsi="Times New Roman" w:cs="Times New Roman"/>
          <w:b/>
          <w:sz w:val="32"/>
        </w:rPr>
        <w:t xml:space="preserve">               </w:t>
      </w:r>
      <w:r>
        <w:rPr>
          <w:rFonts w:ascii="Times New Roman" w:hAnsi="Times New Roman" w:cs="Times New Roman"/>
          <w:b/>
          <w:sz w:val="32"/>
        </w:rPr>
        <w:t xml:space="preserve">                          </w:t>
      </w:r>
      <w:r w:rsidRPr="00026346">
        <w:rPr>
          <w:rFonts w:ascii="Times New Roman" w:hAnsi="Times New Roman" w:cs="Times New Roman"/>
          <w:b/>
          <w:sz w:val="32"/>
        </w:rPr>
        <w:t xml:space="preserve">  </w:t>
      </w:r>
      <w:r>
        <w:rPr>
          <w:rFonts w:ascii="Times New Roman" w:hAnsi="Times New Roman" w:cs="Times New Roman"/>
          <w:b/>
          <w:sz w:val="32"/>
        </w:rPr>
        <w:t xml:space="preserve">           </w:t>
      </w:r>
      <w:r w:rsidRPr="000B3319">
        <w:rPr>
          <w:rFonts w:ascii="Times New Roman" w:hAnsi="Times New Roman" w:cs="Times New Roman"/>
          <w:sz w:val="18"/>
        </w:rPr>
        <w:t xml:space="preserve">(подпись, дата)                                                       </w:t>
      </w:r>
    </w:p>
    <w:p w:rsidR="00666B52" w:rsidRDefault="00666B52" w:rsidP="00666B52">
      <w:pPr>
        <w:tabs>
          <w:tab w:val="left" w:pos="3710"/>
          <w:tab w:val="left" w:pos="7873"/>
        </w:tabs>
        <w:spacing w:after="0"/>
        <w:rPr>
          <w:rFonts w:ascii="Times New Roman" w:hAnsi="Times New Roman" w:cs="Times New Roman"/>
          <w:b/>
          <w:sz w:val="18"/>
        </w:rPr>
      </w:pPr>
    </w:p>
    <w:p w:rsidR="00666B52" w:rsidRDefault="00666B52" w:rsidP="00666B52">
      <w:pPr>
        <w:tabs>
          <w:tab w:val="left" w:pos="3710"/>
          <w:tab w:val="left" w:pos="7873"/>
        </w:tabs>
        <w:spacing w:after="0"/>
        <w:rPr>
          <w:rFonts w:ascii="Times New Roman" w:hAnsi="Times New Roman" w:cs="Times New Roman"/>
          <w:b/>
          <w:sz w:val="18"/>
        </w:rPr>
      </w:pPr>
    </w:p>
    <w:p w:rsidR="00666B52" w:rsidRDefault="00666B52" w:rsidP="00666B52">
      <w:pPr>
        <w:spacing w:after="0" w:line="360" w:lineRule="auto"/>
        <w:ind w:firstLine="567"/>
        <w:jc w:val="center"/>
        <w:rPr>
          <w:rFonts w:ascii="Times New Roman" w:hAnsi="Times New Roman" w:cs="Times New Roman"/>
          <w:sz w:val="28"/>
          <w:szCs w:val="28"/>
        </w:rPr>
      </w:pPr>
    </w:p>
    <w:p w:rsidR="00666B52" w:rsidRDefault="00666B52" w:rsidP="00666B52">
      <w:pPr>
        <w:spacing w:after="0" w:line="360" w:lineRule="auto"/>
        <w:ind w:firstLine="567"/>
        <w:jc w:val="center"/>
        <w:rPr>
          <w:rFonts w:ascii="Times New Roman" w:hAnsi="Times New Roman" w:cs="Times New Roman"/>
          <w:sz w:val="28"/>
          <w:szCs w:val="28"/>
        </w:rPr>
      </w:pPr>
    </w:p>
    <w:p w:rsidR="00666B52" w:rsidRDefault="00666B52" w:rsidP="00666B52">
      <w:pPr>
        <w:spacing w:after="0" w:line="360" w:lineRule="auto"/>
        <w:ind w:firstLine="567"/>
        <w:jc w:val="center"/>
        <w:rPr>
          <w:rFonts w:ascii="Times New Roman" w:hAnsi="Times New Roman" w:cs="Times New Roman"/>
          <w:sz w:val="28"/>
          <w:szCs w:val="28"/>
        </w:rPr>
      </w:pPr>
    </w:p>
    <w:p w:rsidR="00666B52" w:rsidRDefault="00666B52" w:rsidP="00666B52">
      <w:pPr>
        <w:spacing w:after="0" w:line="360" w:lineRule="auto"/>
        <w:ind w:firstLine="567"/>
        <w:jc w:val="center"/>
        <w:rPr>
          <w:rFonts w:ascii="Times New Roman" w:hAnsi="Times New Roman" w:cs="Times New Roman"/>
          <w:sz w:val="28"/>
          <w:szCs w:val="28"/>
        </w:rPr>
      </w:pPr>
    </w:p>
    <w:p w:rsidR="00666B52" w:rsidRDefault="00666B52" w:rsidP="00666B52">
      <w:pPr>
        <w:spacing w:after="0" w:line="360" w:lineRule="auto"/>
        <w:ind w:firstLine="567"/>
        <w:jc w:val="center"/>
        <w:rPr>
          <w:rFonts w:ascii="Times New Roman" w:hAnsi="Times New Roman" w:cs="Times New Roman"/>
          <w:sz w:val="28"/>
          <w:szCs w:val="28"/>
        </w:rPr>
      </w:pPr>
    </w:p>
    <w:p w:rsidR="00666B52" w:rsidRDefault="00666B52" w:rsidP="00666B52">
      <w:pPr>
        <w:spacing w:after="0" w:line="360" w:lineRule="auto"/>
        <w:ind w:firstLine="567"/>
        <w:jc w:val="center"/>
        <w:rPr>
          <w:rFonts w:ascii="Times New Roman" w:hAnsi="Times New Roman" w:cs="Times New Roman"/>
          <w:sz w:val="28"/>
          <w:szCs w:val="28"/>
        </w:rPr>
      </w:pPr>
    </w:p>
    <w:p w:rsidR="009860CB" w:rsidRDefault="009860CB" w:rsidP="00FC1B7F">
      <w:pPr>
        <w:spacing w:after="0" w:line="360" w:lineRule="auto"/>
        <w:ind w:firstLine="567"/>
        <w:jc w:val="center"/>
        <w:rPr>
          <w:rFonts w:ascii="Times New Roman" w:hAnsi="Times New Roman" w:cs="Times New Roman"/>
          <w:color w:val="000000" w:themeColor="text1"/>
          <w:sz w:val="28"/>
          <w:szCs w:val="28"/>
        </w:rPr>
      </w:pPr>
    </w:p>
    <w:p w:rsidR="009860CB" w:rsidRDefault="009860CB" w:rsidP="00FC1B7F">
      <w:pPr>
        <w:spacing w:after="0" w:line="360" w:lineRule="auto"/>
        <w:ind w:firstLine="567"/>
        <w:jc w:val="center"/>
        <w:rPr>
          <w:rFonts w:ascii="Times New Roman" w:hAnsi="Times New Roman" w:cs="Times New Roman"/>
          <w:color w:val="000000" w:themeColor="text1"/>
          <w:sz w:val="28"/>
          <w:szCs w:val="28"/>
        </w:rPr>
      </w:pPr>
    </w:p>
    <w:p w:rsidR="00FC1B7F" w:rsidRDefault="006E724E" w:rsidP="00FC1B7F">
      <w:pPr>
        <w:spacing w:after="0" w:line="360" w:lineRule="auto"/>
        <w:ind w:firstLine="567"/>
        <w:jc w:val="center"/>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lastRenderedPageBreak/>
        <w:t>СОДЕРЖАНИЕ</w:t>
      </w:r>
    </w:p>
    <w:p w:rsidR="009860CB" w:rsidRDefault="009860CB" w:rsidP="00FC1B7F">
      <w:pPr>
        <w:spacing w:after="0" w:line="360" w:lineRule="auto"/>
        <w:ind w:firstLine="567"/>
        <w:jc w:val="center"/>
        <w:rPr>
          <w:rFonts w:ascii="Times New Roman" w:hAnsi="Times New Roman" w:cs="Times New Roman"/>
          <w:color w:val="000000" w:themeColor="text1"/>
          <w:sz w:val="28"/>
          <w:szCs w:val="28"/>
        </w:rPr>
      </w:pPr>
    </w:p>
    <w:p w:rsidR="006E724E" w:rsidRPr="00FC1B7F" w:rsidRDefault="009860CB" w:rsidP="00FC1B7F">
      <w:pPr>
        <w:spacing w:after="0"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Введение……………………………………………………………………………...</w:t>
      </w:r>
      <w:r w:rsidR="006E724E" w:rsidRPr="00FC1B7F">
        <w:rPr>
          <w:rFonts w:ascii="Times New Roman" w:hAnsi="Times New Roman" w:cs="Times New Roman"/>
          <w:color w:val="000000" w:themeColor="text1"/>
          <w:sz w:val="28"/>
          <w:szCs w:val="28"/>
        </w:rPr>
        <w:t xml:space="preserve">3 </w:t>
      </w:r>
    </w:p>
    <w:p w:rsidR="006E724E" w:rsidRPr="00FC1B7F" w:rsidRDefault="00FC1B7F" w:rsidP="00FC1B7F">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Сущность социальной политики……………………………………………</w:t>
      </w:r>
      <w:proofErr w:type="gramStart"/>
      <w:r>
        <w:rPr>
          <w:rFonts w:ascii="Times New Roman" w:hAnsi="Times New Roman" w:cs="Times New Roman"/>
          <w:color w:val="000000" w:themeColor="text1"/>
          <w:sz w:val="28"/>
          <w:szCs w:val="28"/>
        </w:rPr>
        <w:t>…….</w:t>
      </w:r>
      <w:proofErr w:type="gramEnd"/>
      <w:r>
        <w:rPr>
          <w:rFonts w:ascii="Times New Roman" w:hAnsi="Times New Roman" w:cs="Times New Roman"/>
          <w:color w:val="000000" w:themeColor="text1"/>
          <w:sz w:val="28"/>
          <w:szCs w:val="28"/>
        </w:rPr>
        <w:t>.</w:t>
      </w:r>
      <w:r w:rsidR="006E724E" w:rsidRPr="00FC1B7F">
        <w:rPr>
          <w:rFonts w:ascii="Times New Roman" w:hAnsi="Times New Roman" w:cs="Times New Roman"/>
          <w:color w:val="000000" w:themeColor="text1"/>
          <w:sz w:val="28"/>
          <w:szCs w:val="28"/>
        </w:rPr>
        <w:t xml:space="preserve">5 </w:t>
      </w:r>
    </w:p>
    <w:p w:rsidR="006E724E" w:rsidRPr="00FC1B7F" w:rsidRDefault="00F1630C" w:rsidP="00FC1B7F">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6E724E" w:rsidRPr="00FC1B7F">
        <w:rPr>
          <w:rFonts w:ascii="Times New Roman" w:hAnsi="Times New Roman" w:cs="Times New Roman"/>
          <w:color w:val="000000" w:themeColor="text1"/>
          <w:sz w:val="28"/>
          <w:szCs w:val="28"/>
        </w:rPr>
        <w:t>1.1 Понятие социальной политики</w:t>
      </w:r>
      <w:r w:rsidR="009860CB">
        <w:rPr>
          <w:rFonts w:ascii="Times New Roman" w:hAnsi="Times New Roman" w:cs="Times New Roman"/>
          <w:color w:val="000000" w:themeColor="text1"/>
          <w:sz w:val="28"/>
          <w:szCs w:val="28"/>
        </w:rPr>
        <w:t>, её цели, уровни и принципы………………</w:t>
      </w:r>
      <w:r w:rsidR="006E724E" w:rsidRPr="00FC1B7F">
        <w:rPr>
          <w:rFonts w:ascii="Times New Roman" w:hAnsi="Times New Roman" w:cs="Times New Roman"/>
          <w:color w:val="000000" w:themeColor="text1"/>
          <w:sz w:val="28"/>
          <w:szCs w:val="28"/>
        </w:rPr>
        <w:t xml:space="preserve">5 </w:t>
      </w:r>
    </w:p>
    <w:p w:rsidR="006E724E" w:rsidRPr="00FC1B7F" w:rsidRDefault="00F1630C" w:rsidP="00FC1B7F">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6E724E" w:rsidRPr="00FC1B7F">
        <w:rPr>
          <w:rFonts w:ascii="Times New Roman" w:hAnsi="Times New Roman" w:cs="Times New Roman"/>
          <w:color w:val="000000" w:themeColor="text1"/>
          <w:sz w:val="28"/>
          <w:szCs w:val="28"/>
        </w:rPr>
        <w:t>1.2 Основные направления социальной политики, функции и показатели её р</w:t>
      </w:r>
      <w:r w:rsidR="009860CB">
        <w:rPr>
          <w:rFonts w:ascii="Times New Roman" w:hAnsi="Times New Roman" w:cs="Times New Roman"/>
          <w:color w:val="000000" w:themeColor="text1"/>
          <w:sz w:val="28"/>
          <w:szCs w:val="28"/>
        </w:rPr>
        <w:t>езультативности……………………………………</w:t>
      </w:r>
      <w:r w:rsidR="00DB1068">
        <w:rPr>
          <w:rFonts w:ascii="Times New Roman" w:hAnsi="Times New Roman" w:cs="Times New Roman"/>
          <w:color w:val="000000" w:themeColor="text1"/>
          <w:sz w:val="28"/>
          <w:szCs w:val="28"/>
        </w:rPr>
        <w:t>...</w:t>
      </w:r>
      <w:r w:rsidR="009860CB">
        <w:rPr>
          <w:rFonts w:ascii="Times New Roman" w:hAnsi="Times New Roman" w:cs="Times New Roman"/>
          <w:color w:val="000000" w:themeColor="text1"/>
          <w:sz w:val="28"/>
          <w:szCs w:val="28"/>
        </w:rPr>
        <w:t>……………………………</w:t>
      </w:r>
      <w:r w:rsidR="00DB1068">
        <w:rPr>
          <w:rFonts w:ascii="Times New Roman" w:hAnsi="Times New Roman" w:cs="Times New Roman"/>
          <w:color w:val="000000" w:themeColor="text1"/>
          <w:sz w:val="28"/>
          <w:szCs w:val="28"/>
        </w:rPr>
        <w:t>10</w:t>
      </w:r>
      <w:r w:rsidR="006E724E" w:rsidRPr="00FC1B7F">
        <w:rPr>
          <w:rFonts w:ascii="Times New Roman" w:hAnsi="Times New Roman" w:cs="Times New Roman"/>
          <w:color w:val="000000" w:themeColor="text1"/>
          <w:sz w:val="28"/>
          <w:szCs w:val="28"/>
        </w:rPr>
        <w:t xml:space="preserve"> </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2 Различия социа</w:t>
      </w:r>
      <w:r w:rsidR="009860CB">
        <w:rPr>
          <w:rFonts w:ascii="Times New Roman" w:hAnsi="Times New Roman" w:cs="Times New Roman"/>
          <w:color w:val="000000" w:themeColor="text1"/>
          <w:sz w:val="28"/>
          <w:szCs w:val="28"/>
        </w:rPr>
        <w:t>льной политики в разных странах……………………</w:t>
      </w:r>
      <w:r w:rsidR="00DB1068">
        <w:rPr>
          <w:rFonts w:ascii="Times New Roman" w:hAnsi="Times New Roman" w:cs="Times New Roman"/>
          <w:color w:val="000000" w:themeColor="text1"/>
          <w:sz w:val="28"/>
          <w:szCs w:val="28"/>
        </w:rPr>
        <w:t>......</w:t>
      </w:r>
      <w:proofErr w:type="gramStart"/>
      <w:r w:rsidR="009860CB">
        <w:rPr>
          <w:rFonts w:ascii="Times New Roman" w:hAnsi="Times New Roman" w:cs="Times New Roman"/>
          <w:color w:val="000000" w:themeColor="text1"/>
          <w:sz w:val="28"/>
          <w:szCs w:val="28"/>
        </w:rPr>
        <w:t>…….</w:t>
      </w:r>
      <w:proofErr w:type="gramEnd"/>
      <w:r w:rsidR="009860CB">
        <w:rPr>
          <w:rFonts w:ascii="Times New Roman" w:hAnsi="Times New Roman" w:cs="Times New Roman"/>
          <w:color w:val="000000" w:themeColor="text1"/>
          <w:sz w:val="28"/>
          <w:szCs w:val="28"/>
        </w:rPr>
        <w:t>.</w:t>
      </w:r>
      <w:r w:rsidR="00DB1068">
        <w:rPr>
          <w:rFonts w:ascii="Times New Roman" w:hAnsi="Times New Roman" w:cs="Times New Roman"/>
          <w:color w:val="000000" w:themeColor="text1"/>
          <w:sz w:val="28"/>
          <w:szCs w:val="28"/>
        </w:rPr>
        <w:t>16</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w:t>
      </w:r>
      <w:r w:rsidR="00F1630C">
        <w:rPr>
          <w:rFonts w:ascii="Times New Roman" w:hAnsi="Times New Roman" w:cs="Times New Roman"/>
          <w:color w:val="000000" w:themeColor="text1"/>
          <w:sz w:val="28"/>
          <w:szCs w:val="28"/>
        </w:rPr>
        <w:t xml:space="preserve">  </w:t>
      </w:r>
      <w:r w:rsidRPr="00FC1B7F">
        <w:rPr>
          <w:rFonts w:ascii="Times New Roman" w:hAnsi="Times New Roman" w:cs="Times New Roman"/>
          <w:color w:val="000000" w:themeColor="text1"/>
          <w:sz w:val="28"/>
          <w:szCs w:val="28"/>
        </w:rPr>
        <w:t>2.1 Модели социальной п</w:t>
      </w:r>
      <w:r w:rsidR="009860CB">
        <w:rPr>
          <w:rFonts w:ascii="Times New Roman" w:hAnsi="Times New Roman" w:cs="Times New Roman"/>
          <w:color w:val="000000" w:themeColor="text1"/>
          <w:sz w:val="28"/>
          <w:szCs w:val="28"/>
        </w:rPr>
        <w:t>олитики в развитых странах…………………………</w:t>
      </w:r>
      <w:r w:rsidR="00DB1068">
        <w:rPr>
          <w:rFonts w:ascii="Times New Roman" w:hAnsi="Times New Roman" w:cs="Times New Roman"/>
          <w:color w:val="000000" w:themeColor="text1"/>
          <w:sz w:val="28"/>
          <w:szCs w:val="28"/>
        </w:rPr>
        <w:t>16</w:t>
      </w:r>
    </w:p>
    <w:p w:rsidR="00F1630C" w:rsidRDefault="00F1630C" w:rsidP="00FC1B7F">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6E724E" w:rsidRPr="00FC1B7F">
        <w:rPr>
          <w:rFonts w:ascii="Times New Roman" w:hAnsi="Times New Roman" w:cs="Times New Roman"/>
          <w:color w:val="000000" w:themeColor="text1"/>
          <w:sz w:val="28"/>
          <w:szCs w:val="28"/>
        </w:rPr>
        <w:t>2.2 Типы состояний общества и типы социальной политики в этих обществах</w:t>
      </w:r>
      <w:r w:rsidR="009860CB">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r w:rsidR="009860CB">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21</w:t>
      </w:r>
    </w:p>
    <w:p w:rsidR="006E724E" w:rsidRPr="00FC1B7F" w:rsidRDefault="009860CB" w:rsidP="00FC1B7F">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Заключение……………………………………………………………………</w:t>
      </w:r>
      <w:proofErr w:type="gramStart"/>
      <w:r>
        <w:rPr>
          <w:rFonts w:ascii="Times New Roman" w:hAnsi="Times New Roman" w:cs="Times New Roman"/>
          <w:color w:val="000000" w:themeColor="text1"/>
          <w:sz w:val="28"/>
          <w:szCs w:val="28"/>
        </w:rPr>
        <w:t>…….</w:t>
      </w:r>
      <w:proofErr w:type="gramEnd"/>
      <w:r w:rsidR="006E724E" w:rsidRPr="00FC1B7F">
        <w:rPr>
          <w:rFonts w:ascii="Times New Roman" w:hAnsi="Times New Roman" w:cs="Times New Roman"/>
          <w:color w:val="000000" w:themeColor="text1"/>
          <w:sz w:val="28"/>
          <w:szCs w:val="28"/>
        </w:rPr>
        <w:t>2</w:t>
      </w:r>
      <w:r w:rsidR="00F1630C">
        <w:rPr>
          <w:rFonts w:ascii="Times New Roman" w:hAnsi="Times New Roman" w:cs="Times New Roman"/>
          <w:color w:val="000000" w:themeColor="text1"/>
          <w:sz w:val="28"/>
          <w:szCs w:val="28"/>
        </w:rPr>
        <w:t>6</w:t>
      </w:r>
      <w:r w:rsidR="006E724E" w:rsidRPr="00FC1B7F">
        <w:rPr>
          <w:rFonts w:ascii="Times New Roman" w:hAnsi="Times New Roman" w:cs="Times New Roman"/>
          <w:color w:val="000000" w:themeColor="text1"/>
          <w:sz w:val="28"/>
          <w:szCs w:val="28"/>
        </w:rPr>
        <w:t xml:space="preserve"> </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Список исполь</w:t>
      </w:r>
      <w:r w:rsidR="009860CB">
        <w:rPr>
          <w:rFonts w:ascii="Times New Roman" w:hAnsi="Times New Roman" w:cs="Times New Roman"/>
          <w:color w:val="000000" w:themeColor="text1"/>
          <w:sz w:val="28"/>
          <w:szCs w:val="28"/>
        </w:rPr>
        <w:t>зованных источников……………………………………………...</w:t>
      </w:r>
      <w:r w:rsidRPr="00FC1B7F">
        <w:rPr>
          <w:rFonts w:ascii="Times New Roman" w:hAnsi="Times New Roman" w:cs="Times New Roman"/>
          <w:color w:val="000000" w:themeColor="text1"/>
          <w:sz w:val="28"/>
          <w:szCs w:val="28"/>
        </w:rPr>
        <w:t>2</w:t>
      </w:r>
      <w:r w:rsidR="00F1630C">
        <w:rPr>
          <w:rFonts w:ascii="Times New Roman" w:hAnsi="Times New Roman" w:cs="Times New Roman"/>
          <w:color w:val="000000" w:themeColor="text1"/>
          <w:sz w:val="28"/>
          <w:szCs w:val="28"/>
        </w:rPr>
        <w:t>8</w:t>
      </w:r>
      <w:r w:rsidRPr="00FC1B7F">
        <w:rPr>
          <w:rFonts w:ascii="Times New Roman" w:hAnsi="Times New Roman" w:cs="Times New Roman"/>
          <w:color w:val="000000" w:themeColor="text1"/>
          <w:sz w:val="28"/>
          <w:szCs w:val="28"/>
        </w:rPr>
        <w:t xml:space="preserve">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66B52" w:rsidRDefault="00666B52" w:rsidP="00F1630C">
      <w:pPr>
        <w:spacing w:after="0" w:line="360" w:lineRule="auto"/>
        <w:rPr>
          <w:rFonts w:ascii="Times New Roman" w:hAnsi="Times New Roman" w:cs="Times New Roman"/>
          <w:color w:val="000000" w:themeColor="text1"/>
          <w:sz w:val="28"/>
          <w:szCs w:val="28"/>
        </w:rPr>
      </w:pPr>
    </w:p>
    <w:p w:rsidR="00DB1068" w:rsidRDefault="00DB1068" w:rsidP="00FC1B7F">
      <w:pPr>
        <w:spacing w:after="0" w:line="360" w:lineRule="auto"/>
        <w:ind w:firstLine="567"/>
        <w:jc w:val="center"/>
        <w:rPr>
          <w:rFonts w:ascii="Times New Roman" w:hAnsi="Times New Roman" w:cs="Times New Roman"/>
          <w:color w:val="000000" w:themeColor="text1"/>
          <w:sz w:val="28"/>
          <w:szCs w:val="28"/>
        </w:rPr>
      </w:pPr>
    </w:p>
    <w:p w:rsidR="00DB1068" w:rsidRDefault="00DB1068" w:rsidP="00FC1B7F">
      <w:pPr>
        <w:spacing w:after="0" w:line="360" w:lineRule="auto"/>
        <w:ind w:firstLine="567"/>
        <w:jc w:val="center"/>
        <w:rPr>
          <w:rFonts w:ascii="Times New Roman" w:hAnsi="Times New Roman" w:cs="Times New Roman"/>
          <w:color w:val="000000" w:themeColor="text1"/>
          <w:sz w:val="28"/>
          <w:szCs w:val="28"/>
        </w:rPr>
      </w:pPr>
    </w:p>
    <w:p w:rsidR="006E724E" w:rsidRDefault="006E724E" w:rsidP="00FC1B7F">
      <w:pPr>
        <w:spacing w:after="0" w:line="360" w:lineRule="auto"/>
        <w:ind w:firstLine="567"/>
        <w:jc w:val="center"/>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lastRenderedPageBreak/>
        <w:t>ВВЕДЕНИЕ</w:t>
      </w:r>
    </w:p>
    <w:p w:rsidR="00FC1B7F" w:rsidRPr="00FC1B7F" w:rsidRDefault="00FC1B7F" w:rsidP="00FC1B7F">
      <w:pPr>
        <w:spacing w:after="0" w:line="360" w:lineRule="auto"/>
        <w:ind w:firstLine="567"/>
        <w:jc w:val="center"/>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Экономическое и социальное развитие общества взаимосвязано и взаимообусловлено. С одной стороны, в экономике закладывается фундамент решения социальных задач, с другой стороны социальные факторы играют значительную роль в экономическом развитии и научно-техническом прогрессе. При всей очевидной взаимосвязи экономических и социальных процессов, конечной и основной целью общественного развития является повышение уровня жизни населения, его благосостояния. Исходная составляющая в государственной политике - это социальная политика.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Существовавшая в советский период система социальной политики представляла собой жесткое централизованное распределение социальных благ и реализацию социальных гарантий на основе бюджетного финансирования. При этом многие из этих гарантий носили декларативный характер и были доступны лишь ограниченному кругу лиц. Происходившие в 90-е гг. ХХ в. социально-экономические и политические изменения сопровождались как ростом </w:t>
      </w:r>
      <w:proofErr w:type="gramStart"/>
      <w:r w:rsidRPr="00FC1B7F">
        <w:rPr>
          <w:rFonts w:ascii="Times New Roman" w:hAnsi="Times New Roman" w:cs="Times New Roman"/>
          <w:color w:val="000000" w:themeColor="text1"/>
          <w:sz w:val="28"/>
          <w:szCs w:val="28"/>
        </w:rPr>
        <w:t>масштабов</w:t>
      </w:r>
      <w:proofErr w:type="gramEnd"/>
      <w:r w:rsidRPr="00FC1B7F">
        <w:rPr>
          <w:rFonts w:ascii="Times New Roman" w:hAnsi="Times New Roman" w:cs="Times New Roman"/>
          <w:color w:val="000000" w:themeColor="text1"/>
          <w:sz w:val="28"/>
          <w:szCs w:val="28"/>
        </w:rPr>
        <w:t xml:space="preserve"> ранее существовавших негативных социальных явлений, так и появлением новых – безработицы, массовой бедности и т.п. В этих условиях государство было вынуждено проводить активные меры по социальной защите населения, что привело к значительному росту расходов на социальные выплаты в денежной и натуральной формах из бюджетов различных уровней и внебюджетных фондов.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Обострились проблемы инвестиций производства, его структурной перестройки, обновления основных фондов, развития науки и образования, здравоохранения и культуры, социальных гарантий и социальной защиты. </w:t>
      </w:r>
    </w:p>
    <w:p w:rsid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Актуальность темы курсовой работы состоит в том, что прогресс в обществе достигается только тогда, когда эффективная экономическая политика сочетается с действительной социальной политикой и социальной защитой населения. Активная социальная политика важнейшая предпосылка повышения эффективности производства.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lastRenderedPageBreak/>
        <w:t xml:space="preserve">Основной целью данной работы является выявление особенностей социальной политики в разных странах. Для достижения этой цели были поставлены следующие задачи: определение сущности, целей и основных показателей результативности социальной политики в современной экономике, рассмотрение моделей проведения социальной политики, а также уделить внимание реализации социальной политики в Российской Федерации, учитывая исторические предпосылки и особенности развития страны, опираясь на мировой опыт.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Хочется отметить, что проблема проведения социальной политики получила широкое отражение в литературе. Хорошо освещён вопрос о направлениях и целях социальной политики в «Социальной политике» под общ. ред. Волгина Н. А. Очень полно отражён вопрос о политике регулирования доходов в книгах зарубежных авторов: </w:t>
      </w:r>
      <w:proofErr w:type="spellStart"/>
      <w:r w:rsidRPr="00FC1B7F">
        <w:rPr>
          <w:rFonts w:ascii="Times New Roman" w:hAnsi="Times New Roman" w:cs="Times New Roman"/>
          <w:color w:val="000000" w:themeColor="text1"/>
          <w:sz w:val="28"/>
          <w:szCs w:val="28"/>
        </w:rPr>
        <w:t>Макконелл</w:t>
      </w:r>
      <w:proofErr w:type="spellEnd"/>
      <w:r w:rsidRPr="00FC1B7F">
        <w:rPr>
          <w:rFonts w:ascii="Times New Roman" w:hAnsi="Times New Roman" w:cs="Times New Roman"/>
          <w:color w:val="000000" w:themeColor="text1"/>
          <w:sz w:val="28"/>
          <w:szCs w:val="28"/>
        </w:rPr>
        <w:t xml:space="preserve"> К.Р., </w:t>
      </w:r>
      <w:proofErr w:type="spellStart"/>
      <w:r w:rsidRPr="00FC1B7F">
        <w:rPr>
          <w:rFonts w:ascii="Times New Roman" w:hAnsi="Times New Roman" w:cs="Times New Roman"/>
          <w:color w:val="000000" w:themeColor="text1"/>
          <w:sz w:val="28"/>
          <w:szCs w:val="28"/>
        </w:rPr>
        <w:t>Брю</w:t>
      </w:r>
      <w:proofErr w:type="spellEnd"/>
      <w:r w:rsidRPr="00FC1B7F">
        <w:rPr>
          <w:rFonts w:ascii="Times New Roman" w:hAnsi="Times New Roman" w:cs="Times New Roman"/>
          <w:color w:val="000000" w:themeColor="text1"/>
          <w:sz w:val="28"/>
          <w:szCs w:val="28"/>
        </w:rPr>
        <w:t xml:space="preserve"> С.Л. "</w:t>
      </w:r>
      <w:proofErr w:type="spellStart"/>
      <w:r w:rsidRPr="00FC1B7F">
        <w:rPr>
          <w:rFonts w:ascii="Times New Roman" w:hAnsi="Times New Roman" w:cs="Times New Roman"/>
          <w:color w:val="000000" w:themeColor="text1"/>
          <w:sz w:val="28"/>
          <w:szCs w:val="28"/>
        </w:rPr>
        <w:t>Экономикс</w:t>
      </w:r>
      <w:proofErr w:type="spellEnd"/>
      <w:r w:rsidRPr="00FC1B7F">
        <w:rPr>
          <w:rFonts w:ascii="Times New Roman" w:hAnsi="Times New Roman" w:cs="Times New Roman"/>
          <w:color w:val="000000" w:themeColor="text1"/>
          <w:sz w:val="28"/>
          <w:szCs w:val="28"/>
        </w:rPr>
        <w:t xml:space="preserve">", и отечественных: </w:t>
      </w:r>
      <w:proofErr w:type="spellStart"/>
      <w:r w:rsidRPr="00FC1B7F">
        <w:rPr>
          <w:rFonts w:ascii="Times New Roman" w:hAnsi="Times New Roman" w:cs="Times New Roman"/>
          <w:color w:val="000000" w:themeColor="text1"/>
          <w:sz w:val="28"/>
          <w:szCs w:val="28"/>
        </w:rPr>
        <w:t>Ивашковский</w:t>
      </w:r>
      <w:proofErr w:type="spellEnd"/>
      <w:r w:rsidRPr="00FC1B7F">
        <w:rPr>
          <w:rFonts w:ascii="Times New Roman" w:hAnsi="Times New Roman" w:cs="Times New Roman"/>
          <w:color w:val="000000" w:themeColor="text1"/>
          <w:sz w:val="28"/>
          <w:szCs w:val="28"/>
        </w:rPr>
        <w:t xml:space="preserve"> С. Н. Макроэкономика. Большое внимание в данной работе уделено проблемам проведения социальной политики у нас в стране, а также основным направлениям и планам на будущее.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lastRenderedPageBreak/>
        <w:t xml:space="preserve">1. Сущность социальной политики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pStyle w:val="a3"/>
        <w:numPr>
          <w:ilvl w:val="1"/>
          <w:numId w:val="1"/>
        </w:num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Понятие социальной политики, её цели, уровни и принципы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Каковы интересы социальных групп? По какому поводу они все политически взаимодействуют? По многим важным поводам. По характеру повода (по предмету интереса) политика делится на сферы (разделы). Если социальные группы сталкиваются (или сотрудничают) по поводу дел в хозяйстве, в экономике, - то это экономическая политика. Если по поводу природной среды, её состояния и использования, то это экологическая политика. Есть демографическая, культурная, образовательная и другие политики. И ест</w:t>
      </w:r>
      <w:r w:rsidR="00BD2708">
        <w:rPr>
          <w:rFonts w:ascii="Times New Roman" w:hAnsi="Times New Roman" w:cs="Times New Roman"/>
          <w:color w:val="000000" w:themeColor="text1"/>
          <w:sz w:val="28"/>
          <w:szCs w:val="28"/>
        </w:rPr>
        <w:t>ь социальная политика</w:t>
      </w:r>
      <w:r w:rsidRPr="00FC1B7F">
        <w:rPr>
          <w:rFonts w:ascii="Times New Roman" w:hAnsi="Times New Roman" w:cs="Times New Roman"/>
          <w:color w:val="000000" w:themeColor="text1"/>
          <w:sz w:val="28"/>
          <w:szCs w:val="28"/>
        </w:rPr>
        <w:t xml:space="preserve">.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Термин “социальная политика” появился приблизительно в начале ХХ века. Она определялась как система мер, направленных на решении государственных проблем, то есть данным понятием не охватывалось население и социальные группы. Но уже в середине второй трети ХХ века во всех странах с рыночной экономикой в качестве субъектов социальной политики рассматриваются в равной мере различные социальные группы.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Словосочетание социальная политика прочно вошло в терминологию профессиональных учёных и практиков, но и массовый оборот и является одним из самых распространённых терминов в обыденной жизни всех со</w:t>
      </w:r>
      <w:r w:rsidR="00BD2708">
        <w:rPr>
          <w:rFonts w:ascii="Times New Roman" w:hAnsi="Times New Roman" w:cs="Times New Roman"/>
          <w:color w:val="000000" w:themeColor="text1"/>
          <w:sz w:val="28"/>
          <w:szCs w:val="28"/>
        </w:rPr>
        <w:t>циальных слоёв и групп общества</w:t>
      </w:r>
      <w:r w:rsidRPr="00FC1B7F">
        <w:rPr>
          <w:rFonts w:ascii="Times New Roman" w:hAnsi="Times New Roman" w:cs="Times New Roman"/>
          <w:color w:val="000000" w:themeColor="text1"/>
          <w:sz w:val="28"/>
          <w:szCs w:val="28"/>
        </w:rPr>
        <w:t xml:space="preserve">. Именно по этой причине социальная политика рассматривается многими учеными как способ, который позволяет обществу регулировать отношения между индивидами, группами, классами, социальными учреждениями. </w:t>
      </w:r>
      <w:r w:rsidR="00BD2708" w:rsidRPr="00BD2708">
        <w:rPr>
          <w:rStyle w:val="ac"/>
          <w:rFonts w:ascii="Times New Roman" w:hAnsi="Times New Roman" w:cs="Times New Roman"/>
          <w:color w:val="000000" w:themeColor="text1"/>
          <w:sz w:val="20"/>
          <w:szCs w:val="20"/>
        </w:rPr>
        <w:footnoteReference w:id="1"/>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Если говорить о социальной политике государства в широком смысле, то это одно из направлений макроэкономического регулирования, призванное обеспечить социальную стабильность общества и создать, насколько это возможно, одинаковые «стартовые условия» для граждан страны. Некоторые </w:t>
      </w:r>
      <w:r w:rsidRPr="00FC1B7F">
        <w:rPr>
          <w:rFonts w:ascii="Times New Roman" w:hAnsi="Times New Roman" w:cs="Times New Roman"/>
          <w:color w:val="000000" w:themeColor="text1"/>
          <w:sz w:val="28"/>
          <w:szCs w:val="28"/>
        </w:rPr>
        <w:lastRenderedPageBreak/>
        <w:t xml:space="preserve">ученые объясняют ее более узко – как политику, проводимую в социальной сфере.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Наиболее общий подход в толковании этого понятия осуществлен Е.И. </w:t>
      </w:r>
      <w:proofErr w:type="spellStart"/>
      <w:r w:rsidRPr="00FC1B7F">
        <w:rPr>
          <w:rFonts w:ascii="Times New Roman" w:hAnsi="Times New Roman" w:cs="Times New Roman"/>
          <w:color w:val="000000" w:themeColor="text1"/>
          <w:sz w:val="28"/>
          <w:szCs w:val="28"/>
        </w:rPr>
        <w:t>Холостовой</w:t>
      </w:r>
      <w:proofErr w:type="spellEnd"/>
      <w:r w:rsidRPr="00FC1B7F">
        <w:rPr>
          <w:rFonts w:ascii="Times New Roman" w:hAnsi="Times New Roman" w:cs="Times New Roman"/>
          <w:color w:val="000000" w:themeColor="text1"/>
          <w:sz w:val="28"/>
          <w:szCs w:val="28"/>
        </w:rPr>
        <w:t xml:space="preserve">: «Социальную политику можно </w:t>
      </w:r>
      <w:proofErr w:type="gramStart"/>
      <w:r w:rsidRPr="00FC1B7F">
        <w:rPr>
          <w:rFonts w:ascii="Times New Roman" w:hAnsi="Times New Roman" w:cs="Times New Roman"/>
          <w:color w:val="000000" w:themeColor="text1"/>
          <w:sz w:val="28"/>
          <w:szCs w:val="28"/>
        </w:rPr>
        <w:t>определить</w:t>
      </w:r>
      <w:proofErr w:type="gramEnd"/>
      <w:r w:rsidRPr="00FC1B7F">
        <w:rPr>
          <w:rFonts w:ascii="Times New Roman" w:hAnsi="Times New Roman" w:cs="Times New Roman"/>
          <w:color w:val="000000" w:themeColor="text1"/>
          <w:sz w:val="28"/>
          <w:szCs w:val="28"/>
        </w:rPr>
        <w:t xml:space="preserve"> как систему мер, направленных на достижение социальных целей и результатов, связанных с повышением общественного благосостояния, улучшением качества жизни народа и обеспечением социально-политической стабильности, социального пар</w:t>
      </w:r>
      <w:r w:rsidR="00BD2708">
        <w:rPr>
          <w:rFonts w:ascii="Times New Roman" w:hAnsi="Times New Roman" w:cs="Times New Roman"/>
          <w:color w:val="000000" w:themeColor="text1"/>
          <w:sz w:val="28"/>
          <w:szCs w:val="28"/>
        </w:rPr>
        <w:t>тнерства в обществе»</w:t>
      </w:r>
      <w:r w:rsidRPr="00FC1B7F">
        <w:rPr>
          <w:rFonts w:ascii="Times New Roman" w:hAnsi="Times New Roman" w:cs="Times New Roman"/>
          <w:color w:val="000000" w:themeColor="text1"/>
          <w:sz w:val="28"/>
          <w:szCs w:val="28"/>
        </w:rPr>
        <w:t xml:space="preserve">. </w:t>
      </w:r>
      <w:r w:rsidR="00BD2708" w:rsidRPr="00BD2708">
        <w:rPr>
          <w:rStyle w:val="ac"/>
          <w:rFonts w:ascii="Times New Roman" w:hAnsi="Times New Roman" w:cs="Times New Roman"/>
          <w:color w:val="000000" w:themeColor="text1"/>
        </w:rPr>
        <w:footnoteReference w:id="2"/>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Социальная политика – это многогранный процесс и структурно сложное явление. Только по одному-двум показателям и критериям, пусть и очень важным, например, уровню заработной платы, безработицы и т.п., проблематично давать реальную и исчерпывающую оценку её состояния. Поэтому, проводя социальную политику, важно равномерно учитывать всё поле её охвата, не увлекаясь одними направлениями и не забывая другие участки. В нынешней социальной политике имеется ряд спорных проблем, среди которых одна из главных – проблема иерархии целей. </w:t>
      </w:r>
      <w:r w:rsidR="00443257" w:rsidRPr="00443257">
        <w:rPr>
          <w:rStyle w:val="ac"/>
          <w:rFonts w:ascii="Times New Roman" w:hAnsi="Times New Roman" w:cs="Times New Roman"/>
          <w:color w:val="000000" w:themeColor="text1"/>
          <w:sz w:val="20"/>
          <w:szCs w:val="20"/>
        </w:rPr>
        <w:footnoteReference w:id="3"/>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В большинстве своём ученые сходятся во мнении, что самыми главными являются три цели: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избежать чрезмерных форм расслоения;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максимально реализовать принцип справедливости; </w:t>
      </w:r>
    </w:p>
    <w:p w:rsidR="006E724E" w:rsidRPr="00FC1B7F" w:rsidRDefault="00443257" w:rsidP="006E72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6E724E" w:rsidRPr="00FC1B7F">
        <w:rPr>
          <w:rFonts w:ascii="Times New Roman" w:hAnsi="Times New Roman" w:cs="Times New Roman"/>
          <w:color w:val="000000" w:themeColor="text1"/>
          <w:sz w:val="28"/>
          <w:szCs w:val="28"/>
        </w:rPr>
        <w:t xml:space="preserve">добиться оптимального сочетания интересов социальных групп и объединений, индивида, коллектива и общества.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Предметом социальной политики, как науки, являются свойства, закономерности, содержательные отношения общества, а также процессы и формы общественной практики, которые представляют собой взаимодействие социальных групп по поводу их общественного положения. Политическое </w:t>
      </w:r>
      <w:r w:rsidRPr="00FC1B7F">
        <w:rPr>
          <w:rFonts w:ascii="Times New Roman" w:hAnsi="Times New Roman" w:cs="Times New Roman"/>
          <w:color w:val="000000" w:themeColor="text1"/>
          <w:sz w:val="28"/>
          <w:szCs w:val="28"/>
        </w:rPr>
        <w:lastRenderedPageBreak/>
        <w:t xml:space="preserve">руководство определяет цели социального развития общества, а комплекс мер – важнейшая задача социальной политики. В качестве объекта социальной политики рассматривают социальную сферу общественной жизни.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Среди субъектов социальной политики выделяют: </w:t>
      </w:r>
    </w:p>
    <w:p w:rsidR="006E724E" w:rsidRPr="00FC1B7F" w:rsidRDefault="006E724E" w:rsidP="00443257">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государственные ведомства и учреждения; </w:t>
      </w:r>
    </w:p>
    <w:p w:rsidR="006E724E" w:rsidRPr="00FC1B7F" w:rsidRDefault="006E724E" w:rsidP="00443257">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органы местного самоуправления; </w:t>
      </w:r>
    </w:p>
    <w:p w:rsidR="006E724E" w:rsidRPr="00FC1B7F" w:rsidRDefault="006E724E" w:rsidP="00443257">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внебюджетные фонды; </w:t>
      </w:r>
    </w:p>
    <w:p w:rsidR="006E724E" w:rsidRPr="00FC1B7F" w:rsidRDefault="00443257" w:rsidP="00443257">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6E724E" w:rsidRPr="00FC1B7F">
        <w:rPr>
          <w:rFonts w:ascii="Times New Roman" w:hAnsi="Times New Roman" w:cs="Times New Roman"/>
          <w:color w:val="000000" w:themeColor="text1"/>
          <w:sz w:val="28"/>
          <w:szCs w:val="28"/>
        </w:rPr>
        <w:t>общественные, религиозные, благотворительные и иные негосударственные объединения;</w:t>
      </w:r>
    </w:p>
    <w:p w:rsidR="006E724E" w:rsidRPr="00FC1B7F" w:rsidRDefault="006E724E" w:rsidP="00443257">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 коммерческие структуры и бизнес;</w:t>
      </w:r>
    </w:p>
    <w:p w:rsidR="00443257" w:rsidRDefault="00443257" w:rsidP="00443257">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6E724E" w:rsidRPr="00FC1B7F">
        <w:rPr>
          <w:rFonts w:ascii="Times New Roman" w:hAnsi="Times New Roman" w:cs="Times New Roman"/>
          <w:color w:val="000000" w:themeColor="text1"/>
          <w:sz w:val="28"/>
          <w:szCs w:val="28"/>
        </w:rPr>
        <w:t xml:space="preserve">профессиональных работников, занимающихся разработкой и реализацией социальной </w:t>
      </w:r>
      <w:r>
        <w:rPr>
          <w:rFonts w:ascii="Times New Roman" w:hAnsi="Times New Roman" w:cs="Times New Roman"/>
          <w:color w:val="000000" w:themeColor="text1"/>
          <w:sz w:val="28"/>
          <w:szCs w:val="28"/>
        </w:rPr>
        <w:t xml:space="preserve">политики; </w:t>
      </w:r>
    </w:p>
    <w:p w:rsidR="006E724E" w:rsidRPr="00FC1B7F" w:rsidRDefault="00443257" w:rsidP="00443257">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отдельных граждан</w:t>
      </w:r>
      <w:r w:rsidR="006E724E" w:rsidRPr="00FC1B7F">
        <w:rPr>
          <w:rFonts w:ascii="Times New Roman" w:hAnsi="Times New Roman" w:cs="Times New Roman"/>
          <w:color w:val="000000" w:themeColor="text1"/>
          <w:sz w:val="28"/>
          <w:szCs w:val="28"/>
        </w:rPr>
        <w:t xml:space="preserve">.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В любом обществе, независимо от его социально-экономического устройства, большинство людей способны самостоятельно обеспечить удовлетворение своих потребностей. </w:t>
      </w:r>
      <w:r w:rsidR="00443257" w:rsidRPr="00443257">
        <w:rPr>
          <w:rStyle w:val="ac"/>
          <w:rFonts w:ascii="Times New Roman" w:hAnsi="Times New Roman" w:cs="Times New Roman"/>
          <w:color w:val="000000" w:themeColor="text1"/>
          <w:sz w:val="20"/>
          <w:szCs w:val="20"/>
        </w:rPr>
        <w:footnoteReference w:id="4"/>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Цель социальной политики в таком случае состоит лишь в том, чтобы создавать благоприятные условия, позволяющие людям самостоятельно решать свои проблемы. Другое дело, когда речь идет о социально уязвимых слоях населения – тех, кто по объективным условиям не может обеспечить удовлетворение своих потребностей путем приложения собственных усилий. Социальная политика в этом случае должна обеспечить помощь и поддержку таким категориям лиц.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Выделяют следующие основные блоки приоритетов социальной политики: в сфере занятости – повышение трудовой активности трудоспособной части населения, создание современных рабочих мест, защита трудовых прав работающих; в сфере политики доходов - создание эффективной системы оплаты </w:t>
      </w:r>
      <w:r w:rsidRPr="00FC1B7F">
        <w:rPr>
          <w:rFonts w:ascii="Times New Roman" w:hAnsi="Times New Roman" w:cs="Times New Roman"/>
          <w:color w:val="000000" w:themeColor="text1"/>
          <w:sz w:val="28"/>
          <w:szCs w:val="28"/>
        </w:rPr>
        <w:lastRenderedPageBreak/>
        <w:t xml:space="preserve">труда, позволяющей повысить уровень жизни населения и стимулировать высокопроизводительный труд; в сфере социальной защиты населения – защита населения от социальных рисков, социальная защита детей, семьи, молодежи, других категорий населения и т.д.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Социальная политика реализуется не только на макроуровне - уровне государства, но и на микроуровне, т.е. уровне фирм, корпораций. Можно также говорить о международном уровне, на котором реализуются межгосударственные социальные программы помощи отсталым странам или странам, временно </w:t>
      </w:r>
      <w:r w:rsidR="00443257">
        <w:rPr>
          <w:rFonts w:ascii="Times New Roman" w:hAnsi="Times New Roman" w:cs="Times New Roman"/>
          <w:color w:val="000000" w:themeColor="text1"/>
          <w:sz w:val="28"/>
          <w:szCs w:val="28"/>
        </w:rPr>
        <w:t>оказавшимся в трудном положении.</w:t>
      </w:r>
      <w:r w:rsidR="00443257" w:rsidRPr="00443257">
        <w:rPr>
          <w:rStyle w:val="ac"/>
          <w:rFonts w:ascii="Times New Roman" w:hAnsi="Times New Roman" w:cs="Times New Roman"/>
          <w:color w:val="000000" w:themeColor="text1"/>
          <w:sz w:val="20"/>
          <w:szCs w:val="20"/>
        </w:rPr>
        <w:footnoteReference w:id="5"/>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С точки зрения субъектов социальной политики выделяют три ее уровня: общегосударственный, региональный и муниципальный. Основным субъектом общегосударственного уровня социальной политики является государство. На этом уровне определяются цели и задачи социального развития и способы их достижения по отношению ко всему обществу; принимаются нормативные правовые акты, устанавливаются минимальные социальные гарантии в области оплаты труда, пенсионного обеспечения, стипендий, медицинского обслуживания, образования и культуры, разрабатываются целевые социальные программы.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Региональная социальная политика строится на основе потребностей жителей того или иного региона. Здесь разрабатываются и реализуются региональные законы, различные социальные программы. Региональный уровень социальной политики не всегда может учитывать потребности отдельных людей, для этого нужны меры и технологии муниципальной социальной политики. На муниципальном уровне легче проверить степень адресности и эффективности оказываемых социальных услуг.</w:t>
      </w:r>
      <w:r w:rsidR="00443257" w:rsidRPr="00443257">
        <w:rPr>
          <w:rStyle w:val="ac"/>
          <w:rFonts w:ascii="Times New Roman" w:hAnsi="Times New Roman" w:cs="Times New Roman"/>
          <w:color w:val="000000" w:themeColor="text1"/>
          <w:sz w:val="20"/>
          <w:szCs w:val="20"/>
        </w:rPr>
        <w:footnoteReference w:id="6"/>
      </w:r>
      <w:r w:rsidRPr="00FC1B7F">
        <w:rPr>
          <w:rFonts w:ascii="Times New Roman" w:hAnsi="Times New Roman" w:cs="Times New Roman"/>
          <w:color w:val="000000" w:themeColor="text1"/>
          <w:sz w:val="28"/>
          <w:szCs w:val="28"/>
        </w:rPr>
        <w:t xml:space="preserve"> На </w:t>
      </w:r>
      <w:r w:rsidRPr="00FC1B7F">
        <w:rPr>
          <w:rFonts w:ascii="Times New Roman" w:hAnsi="Times New Roman" w:cs="Times New Roman"/>
          <w:color w:val="000000" w:themeColor="text1"/>
          <w:sz w:val="28"/>
          <w:szCs w:val="28"/>
        </w:rPr>
        <w:lastRenderedPageBreak/>
        <w:t xml:space="preserve">функционирование системы социальной политики существенное влияние оказывают факторы внешней среды.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Основные факторы внешней среды: </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1) международные юридические и экономические договоры страны;</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2) общественно-политическая ситуация в мире; </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3) экономическая ситуация в мире;</w:t>
      </w:r>
    </w:p>
    <w:p w:rsidR="00FC1B7F" w:rsidRDefault="00FC1B7F" w:rsidP="00FC1B7F">
      <w:pPr>
        <w:spacing w:after="0" w:line="360" w:lineRule="auto"/>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4)</w:t>
      </w:r>
      <w:r w:rsidR="006E724E" w:rsidRPr="00FC1B7F">
        <w:rPr>
          <w:rFonts w:ascii="Times New Roman" w:hAnsi="Times New Roman" w:cs="Times New Roman"/>
          <w:color w:val="000000" w:themeColor="text1"/>
          <w:sz w:val="28"/>
          <w:szCs w:val="28"/>
        </w:rPr>
        <w:t>экономическая</w:t>
      </w:r>
      <w:proofErr w:type="gramEnd"/>
      <w:r w:rsidR="006E724E" w:rsidRPr="00FC1B7F">
        <w:rPr>
          <w:rFonts w:ascii="Times New Roman" w:hAnsi="Times New Roman" w:cs="Times New Roman"/>
          <w:color w:val="000000" w:themeColor="text1"/>
          <w:sz w:val="28"/>
          <w:szCs w:val="28"/>
        </w:rPr>
        <w:t xml:space="preserve"> и общественно-политическая ситуация в странах ближайшего зарубежья; </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5) реакция жителей на деятельность органов государственной власти по вопросам социальной политики; </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6) реакция общественно-политических организаций на деятельность властей; </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7) реакция средств массовой информации на ситуации, складывающуюся в результате деятельности властей; </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8) национальные особенности и меж</w:t>
      </w:r>
      <w:r w:rsidR="00443257">
        <w:rPr>
          <w:rFonts w:ascii="Times New Roman" w:hAnsi="Times New Roman" w:cs="Times New Roman"/>
          <w:color w:val="000000" w:themeColor="text1"/>
          <w:sz w:val="28"/>
          <w:szCs w:val="28"/>
        </w:rPr>
        <w:t>национальные отношения в стране.</w:t>
      </w:r>
      <w:r w:rsidR="00443257" w:rsidRPr="00443257">
        <w:rPr>
          <w:rStyle w:val="ac"/>
          <w:rFonts w:ascii="Times New Roman" w:hAnsi="Times New Roman" w:cs="Times New Roman"/>
          <w:color w:val="000000" w:themeColor="text1"/>
          <w:sz w:val="20"/>
          <w:szCs w:val="20"/>
        </w:rPr>
        <w:footnoteReference w:id="7"/>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Основными принципами проведения социальной политики являются: </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1) защита уровня жизни путем введения разных форм компенсации при повышении цен и проведение индексации; </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2) обеспечение помощи самым бедным семьям; </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3) выдача помощи на случай безработицы;</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4) обеспечение политики социального страхования, установление минимальной заработной платы; </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5) развитие образования, охрана здоровья, окружающей среды в основном за счет государства; </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6) проведение активной политики, направленной на обеспечение квалификации. </w:t>
      </w:r>
    </w:p>
    <w:p w:rsid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Современная социальная политика разрабатывает оптимальные механизмы финансирования социальной сферы и создания единой, цельной системы социального обеспечения и адресной социальной защиты, реализующих </w:t>
      </w:r>
      <w:r w:rsidRPr="00FC1B7F">
        <w:rPr>
          <w:rFonts w:ascii="Times New Roman" w:hAnsi="Times New Roman" w:cs="Times New Roman"/>
          <w:color w:val="000000" w:themeColor="text1"/>
          <w:sz w:val="28"/>
          <w:szCs w:val="28"/>
        </w:rPr>
        <w:lastRenderedPageBreak/>
        <w:t xml:space="preserve">стратегию, основанную на социальной ответственности всех членов общества. В основу современного подхода к социальной политике положен принцип «от социального иждивения – к социальным гарантиям», означающие защиту прав человека на свободный труд, создание системы обеспечения, соответствующей определённым жизненным стандартам.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Следуя статье 25 Декларации прав человека, современное правовое государство должно гарантировать право на такой уровень жизни, который учитывает обеспечение людей едой, одеждой, жилищем, медицинским обслуживанием, которое необходимо для поддержания здоровья, и права на социальное обеспечение на случай безработицы, болезни, инвалидности, вдовства, старости или других способов к существованию при независимых от человека обстоятельствах.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Таким образом, социальная политика является одной из наиболее важных составляющих деятельности общества и находится в сфере его самых насущных интересов. Она призвана, создавать благоприятный социальный климат и обеспечивать условия и механизмы для оптимального удовлетворения насущных потребностей населения на основе созданных в данном обществе благ и услуг.</w:t>
      </w:r>
      <w:r w:rsidR="009D362F" w:rsidRPr="009D362F">
        <w:rPr>
          <w:rStyle w:val="ac"/>
          <w:rFonts w:ascii="Times New Roman" w:hAnsi="Times New Roman" w:cs="Times New Roman"/>
          <w:color w:val="000000" w:themeColor="text1"/>
          <w:sz w:val="20"/>
          <w:szCs w:val="20"/>
        </w:rPr>
        <w:footnoteReference w:id="8"/>
      </w:r>
      <w:r w:rsidRPr="00FC1B7F">
        <w:rPr>
          <w:rFonts w:ascii="Times New Roman" w:hAnsi="Times New Roman" w:cs="Times New Roman"/>
          <w:color w:val="000000" w:themeColor="text1"/>
          <w:sz w:val="28"/>
          <w:szCs w:val="28"/>
        </w:rPr>
        <w:t xml:space="preserve">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pStyle w:val="a3"/>
        <w:numPr>
          <w:ilvl w:val="1"/>
          <w:numId w:val="1"/>
        </w:num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Основные направления социальной политики, функции и показатели её результативности</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Проведение социальной политики предполагает активное содействие государства повышению общего уровня жизни граждан и средств его достижения с учётом практической целесообразности и реальных возможностей.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Социальная политика должна способствовать преобразованию общественных отношений в духе социальной справедливости (что означает уравнивание стартовых возможностей членов общества), разумное </w:t>
      </w:r>
      <w:r w:rsidRPr="00FC1B7F">
        <w:rPr>
          <w:rFonts w:ascii="Times New Roman" w:hAnsi="Times New Roman" w:cs="Times New Roman"/>
          <w:color w:val="000000" w:themeColor="text1"/>
          <w:sz w:val="28"/>
          <w:szCs w:val="28"/>
        </w:rPr>
        <w:lastRenderedPageBreak/>
        <w:t>регулирование доходов, не подавляющее экономическую активность, и, как следствие, сглаживание неравенства. Можно сделать вывод, что в современных условиях социальная политика – это обеспечение социального равноправия, исключая иждивение, но использую принцип «от каждого – по способностям, каждому – по труду». О способах же дос</w:t>
      </w:r>
      <w:r w:rsidR="009D362F">
        <w:rPr>
          <w:rFonts w:ascii="Times New Roman" w:hAnsi="Times New Roman" w:cs="Times New Roman"/>
          <w:color w:val="000000" w:themeColor="text1"/>
          <w:sz w:val="28"/>
          <w:szCs w:val="28"/>
        </w:rPr>
        <w:t xml:space="preserve">тижения этого речь пойдёт далее. </w:t>
      </w:r>
      <w:r w:rsidRPr="00FC1B7F">
        <w:rPr>
          <w:rFonts w:ascii="Times New Roman" w:hAnsi="Times New Roman" w:cs="Times New Roman"/>
          <w:color w:val="000000" w:themeColor="text1"/>
          <w:sz w:val="28"/>
          <w:szCs w:val="28"/>
        </w:rPr>
        <w:t>Социальная политика, проводимая различными странами, многообразна.</w:t>
      </w:r>
      <w:r w:rsidR="009D362F" w:rsidRPr="009D362F">
        <w:rPr>
          <w:rStyle w:val="ac"/>
          <w:rFonts w:ascii="Times New Roman" w:hAnsi="Times New Roman" w:cs="Times New Roman"/>
          <w:color w:val="000000" w:themeColor="text1"/>
          <w:sz w:val="20"/>
          <w:szCs w:val="20"/>
        </w:rPr>
        <w:footnoteReference w:id="9"/>
      </w:r>
      <w:r w:rsidRPr="00FC1B7F">
        <w:rPr>
          <w:rFonts w:ascii="Times New Roman" w:hAnsi="Times New Roman" w:cs="Times New Roman"/>
          <w:color w:val="000000" w:themeColor="text1"/>
          <w:sz w:val="28"/>
          <w:szCs w:val="28"/>
        </w:rPr>
        <w:t xml:space="preserve"> В рамках социальной политики можно выделить ряд основных направлений:</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 политика доходов населения (уровень и качество жизни, потребительская корзина, благосостояние);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политика в сфере труда и трудовых отношений (оплата, нормирование и охрана труда, занятость, социальное партнерство, защита правовых прав граждан);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социальная поддержка и защита нетрудоспособных и малообеспеченных семей и граждан (социальное страхование, социальная помощь, социальное обслуживание населения);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развитие отраслей социальной сферы (здравоохранения, образования, науки, культуры, жилищной сферы, физической культуры и спорта);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социальная защита отдельных групп населения (инвалидов, ветеранов, молодежи, семей и т.п.);</w:t>
      </w:r>
    </w:p>
    <w:p w:rsidR="006E724E" w:rsidRPr="00FC1B7F" w:rsidRDefault="009D362F" w:rsidP="006E72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6E724E" w:rsidRPr="00FC1B7F">
        <w:rPr>
          <w:rFonts w:ascii="Times New Roman" w:hAnsi="Times New Roman" w:cs="Times New Roman"/>
          <w:color w:val="000000" w:themeColor="text1"/>
          <w:sz w:val="28"/>
          <w:szCs w:val="28"/>
        </w:rPr>
        <w:t>политика в области инфраструктуры социальной сферы (жилье, транспорт, дороги, связь, бытовое обслуживание);</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 экологическая политика; </w:t>
      </w:r>
    </w:p>
    <w:p w:rsidR="009D362F" w:rsidRDefault="00FC1B7F" w:rsidP="006E72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6E724E" w:rsidRPr="00FC1B7F">
        <w:rPr>
          <w:rFonts w:ascii="Times New Roman" w:hAnsi="Times New Roman" w:cs="Times New Roman"/>
          <w:color w:val="000000" w:themeColor="text1"/>
          <w:sz w:val="28"/>
          <w:szCs w:val="28"/>
        </w:rPr>
        <w:t xml:space="preserve">демографическая и миграционная политика.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Все вышеперечисленные направления связаны между собой, что вызывает необходимость проведения сбалансированной социальной политики на основе выделения её основных приоритетов. </w:t>
      </w:r>
      <w:r w:rsidR="009D362F" w:rsidRPr="009D362F">
        <w:rPr>
          <w:rStyle w:val="ac"/>
          <w:rFonts w:ascii="Times New Roman" w:hAnsi="Times New Roman" w:cs="Times New Roman"/>
          <w:color w:val="000000" w:themeColor="text1"/>
          <w:sz w:val="20"/>
          <w:szCs w:val="20"/>
        </w:rPr>
        <w:footnoteReference w:id="10"/>
      </w:r>
      <w:r w:rsidR="009D362F" w:rsidRPr="009D362F">
        <w:rPr>
          <w:rFonts w:ascii="Times New Roman" w:hAnsi="Times New Roman" w:cs="Times New Roman"/>
          <w:color w:val="000000" w:themeColor="text1"/>
          <w:sz w:val="20"/>
          <w:szCs w:val="20"/>
        </w:rPr>
        <w:t xml:space="preserve"> </w:t>
      </w:r>
      <w:r w:rsidRPr="00FC1B7F">
        <w:rPr>
          <w:rFonts w:ascii="Times New Roman" w:hAnsi="Times New Roman" w:cs="Times New Roman"/>
          <w:color w:val="000000" w:themeColor="text1"/>
          <w:sz w:val="28"/>
          <w:szCs w:val="28"/>
        </w:rPr>
        <w:t xml:space="preserve">Приоритеты социальной политики – это </w:t>
      </w:r>
      <w:r w:rsidRPr="00FC1B7F">
        <w:rPr>
          <w:rFonts w:ascii="Times New Roman" w:hAnsi="Times New Roman" w:cs="Times New Roman"/>
          <w:color w:val="000000" w:themeColor="text1"/>
          <w:sz w:val="28"/>
          <w:szCs w:val="28"/>
        </w:rPr>
        <w:lastRenderedPageBreak/>
        <w:t xml:space="preserve">основополагающие направления целевых действий, ориентированных на решение наиболее значимых социальных проблем в конкретном пространственно-временном измерении. </w:t>
      </w:r>
    </w:p>
    <w:p w:rsid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Система социальных приоритетов была разработана Организацией экономического сотрудничества и развития (ОЭСР) в 70-е гг.</w:t>
      </w:r>
      <w:r w:rsidR="00FC1B7F">
        <w:rPr>
          <w:rFonts w:ascii="Times New Roman" w:hAnsi="Times New Roman" w:cs="Times New Roman"/>
          <w:color w:val="000000" w:themeColor="text1"/>
          <w:sz w:val="28"/>
          <w:szCs w:val="28"/>
        </w:rPr>
        <w:t xml:space="preserve"> XX в. Сюда входят: • здоровье;</w:t>
      </w:r>
    </w:p>
    <w:p w:rsid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развитие личности; </w:t>
      </w:r>
    </w:p>
    <w:p w:rsid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занятость и качество трудовой жизни; </w:t>
      </w:r>
    </w:p>
    <w:p w:rsid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свободное время и досуг;</w:t>
      </w:r>
    </w:p>
    <w:p w:rsid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 экономическое развитие личности;</w:t>
      </w:r>
    </w:p>
    <w:p w:rsid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 благоприятная окружающая среда; </w:t>
      </w:r>
    </w:p>
    <w:p w:rsid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социальное окружение; </w:t>
      </w:r>
    </w:p>
    <w:p w:rsid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обеспечение безопасности и правосудия; </w:t>
      </w:r>
    </w:p>
    <w:p w:rsid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участие в общественной жизни. </w:t>
      </w:r>
    </w:p>
    <w:p w:rsidR="006E724E" w:rsidRPr="00FC1B7F" w:rsidRDefault="006E724E" w:rsidP="00FC1B7F">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Важно, чтобы система приоритетов была гибкой и менялась в соответствии с изменяющимися у</w:t>
      </w:r>
      <w:r w:rsidR="009D362F">
        <w:rPr>
          <w:rFonts w:ascii="Times New Roman" w:hAnsi="Times New Roman" w:cs="Times New Roman"/>
          <w:color w:val="000000" w:themeColor="text1"/>
          <w:sz w:val="28"/>
          <w:szCs w:val="28"/>
        </w:rPr>
        <w:t xml:space="preserve">словиями общественного развития. </w:t>
      </w:r>
      <w:r w:rsidRPr="00FC1B7F">
        <w:rPr>
          <w:rFonts w:ascii="Times New Roman" w:hAnsi="Times New Roman" w:cs="Times New Roman"/>
          <w:color w:val="000000" w:themeColor="text1"/>
          <w:sz w:val="28"/>
          <w:szCs w:val="28"/>
        </w:rPr>
        <w:t xml:space="preserve">Эффективность реализации социальной политики зависит от уровня развития институтов социальной инфраструктуры, т.е. совокупности объектов и отношений в системе социального страхования, здравоохранении, образовании, культуре. </w:t>
      </w:r>
      <w:r w:rsidR="009D362F" w:rsidRPr="009D362F">
        <w:rPr>
          <w:rStyle w:val="ac"/>
          <w:rFonts w:ascii="Times New Roman" w:hAnsi="Times New Roman" w:cs="Times New Roman"/>
          <w:color w:val="000000" w:themeColor="text1"/>
          <w:sz w:val="20"/>
          <w:szCs w:val="20"/>
        </w:rPr>
        <w:footnoteReference w:id="11"/>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Результативность социальной политики проявляется в системе показателей, характеризующих уровень социальных параметров населения под воздействием множества факторов. Выделяют следующие их группы: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экономические, связанные с социально-экономическим уровнем развития страны, характером и структурой собственности, типом распределительных отношений;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политические, характеризующие влияние социальной политики на рост потенциальной сферы, социальную помощью и поддержку отдельным слоям населения;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lastRenderedPageBreak/>
        <w:t xml:space="preserve">• правовые, обусловливающие нормативную правовую базу социальных отношений;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культурные, определяющие воздействие неформальных институтов (системы нравственных и духовных ценностей, традиций и пр.) на социальные отношения;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природно-климатические, обусловливающие стандарты и образ жизни населения;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социально-демографические, учитывающие численность населения по социальным группам, рождаемость, смертность, половозрастной состав, • национально-этнические, определяющие воздействие национального менталитета, обычаев, традиций;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социально-психологические, представляющие особенности проявления настроений, устремлений населения.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Система экономических показателей, характеризующих социальную политику, в свою очередь, делится на 8 разделов: </w:t>
      </w:r>
    </w:p>
    <w:p w:rsidR="006E724E" w:rsidRPr="00FC1B7F" w:rsidRDefault="00FC1B7F" w:rsidP="00FC1B7F">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006E724E" w:rsidRPr="00FC1B7F">
        <w:rPr>
          <w:rFonts w:ascii="Times New Roman" w:hAnsi="Times New Roman" w:cs="Times New Roman"/>
          <w:color w:val="000000" w:themeColor="text1"/>
          <w:sz w:val="28"/>
          <w:szCs w:val="28"/>
        </w:rPr>
        <w:t xml:space="preserve">Социально-демографический (динамика численности населения, рождаемости, смертности, численности семей, </w:t>
      </w:r>
      <w:proofErr w:type="spellStart"/>
      <w:r w:rsidR="006E724E" w:rsidRPr="00FC1B7F">
        <w:rPr>
          <w:rFonts w:ascii="Times New Roman" w:hAnsi="Times New Roman" w:cs="Times New Roman"/>
          <w:color w:val="000000" w:themeColor="text1"/>
          <w:sz w:val="28"/>
          <w:szCs w:val="28"/>
        </w:rPr>
        <w:t>бра</w:t>
      </w:r>
      <w:r>
        <w:rPr>
          <w:rFonts w:ascii="Times New Roman" w:hAnsi="Times New Roman" w:cs="Times New Roman"/>
          <w:color w:val="000000" w:themeColor="text1"/>
          <w:sz w:val="28"/>
          <w:szCs w:val="28"/>
        </w:rPr>
        <w:t>чность</w:t>
      </w:r>
      <w:proofErr w:type="spellEnd"/>
      <w:r>
        <w:rPr>
          <w:rFonts w:ascii="Times New Roman" w:hAnsi="Times New Roman" w:cs="Times New Roman"/>
          <w:color w:val="000000" w:themeColor="text1"/>
          <w:sz w:val="28"/>
          <w:szCs w:val="28"/>
        </w:rPr>
        <w:t xml:space="preserve">, разводимость и др.). 2) </w:t>
      </w:r>
      <w:r w:rsidR="006E724E" w:rsidRPr="00FC1B7F">
        <w:rPr>
          <w:rFonts w:ascii="Times New Roman" w:hAnsi="Times New Roman" w:cs="Times New Roman"/>
          <w:color w:val="000000" w:themeColor="text1"/>
          <w:sz w:val="28"/>
          <w:szCs w:val="28"/>
        </w:rPr>
        <w:t xml:space="preserve"> Социально-трудовой (численность трудовых ресурсов, потребность в рабочей силе, уровень безработицы, занятость). </w:t>
      </w:r>
    </w:p>
    <w:p w:rsidR="006E724E" w:rsidRPr="00FC1B7F" w:rsidRDefault="00FC1B7F" w:rsidP="00FC1B7F">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r w:rsidR="006E724E" w:rsidRPr="00FC1B7F">
        <w:rPr>
          <w:rFonts w:ascii="Times New Roman" w:hAnsi="Times New Roman" w:cs="Times New Roman"/>
          <w:color w:val="000000" w:themeColor="text1"/>
          <w:sz w:val="28"/>
          <w:szCs w:val="28"/>
        </w:rPr>
        <w:t xml:space="preserve">Уровень и качество жизни (реальные среднедушевые доходы, потребление товаров, соотношение спроса и предложения товаров и услуг с учетом дифференциации по группам и типом семей, денежные сбережения, пороговые значения уровня и качества жизни). </w:t>
      </w:r>
    </w:p>
    <w:p w:rsidR="00FC1B7F" w:rsidRDefault="00FC1B7F" w:rsidP="00FC1B7F">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6E724E" w:rsidRPr="00FC1B7F">
        <w:rPr>
          <w:rFonts w:ascii="Times New Roman" w:hAnsi="Times New Roman" w:cs="Times New Roman"/>
          <w:color w:val="000000" w:themeColor="text1"/>
          <w:sz w:val="28"/>
          <w:szCs w:val="28"/>
        </w:rPr>
        <w:t xml:space="preserve"> Жилищное обеспечение населения (жилищного фонда по типу, метражу, благоустроенность, потребность в улучшении условий проживания). </w:t>
      </w:r>
    </w:p>
    <w:p w:rsidR="006E724E" w:rsidRPr="00FC1B7F" w:rsidRDefault="00FC1B7F" w:rsidP="00FC1B7F">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6E724E" w:rsidRPr="00FC1B7F">
        <w:rPr>
          <w:rFonts w:ascii="Times New Roman" w:hAnsi="Times New Roman" w:cs="Times New Roman"/>
          <w:color w:val="000000" w:themeColor="text1"/>
          <w:sz w:val="28"/>
          <w:szCs w:val="28"/>
        </w:rPr>
        <w:t xml:space="preserve"> Здоровье населения и здравоохранения (динамика злободневности, причины смерти, инвалидности, инфраструктура здравоохранения).</w:t>
      </w:r>
    </w:p>
    <w:p w:rsidR="006E724E" w:rsidRPr="00FC1B7F" w:rsidRDefault="00FC1B7F" w:rsidP="00FC1B7F">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6E724E" w:rsidRPr="00FC1B7F">
        <w:rPr>
          <w:rFonts w:ascii="Times New Roman" w:hAnsi="Times New Roman" w:cs="Times New Roman"/>
          <w:color w:val="000000" w:themeColor="text1"/>
          <w:sz w:val="28"/>
          <w:szCs w:val="28"/>
        </w:rPr>
        <w:t xml:space="preserve"> Народное образование, культура, информационные услуги (динамика количества обучающихся, посещение дошкольных учреждений, образовательная инфраструктура). </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lastRenderedPageBreak/>
        <w:t xml:space="preserve">7) Экологическая и социальная безопасность (чистота воды, воздуха, объемы вредных выбросов, уровень преступности, затраты на экологическую безопасность). </w:t>
      </w:r>
    </w:p>
    <w:p w:rsidR="006E724E"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8)</w:t>
      </w:r>
      <w:r w:rsidR="00FC1B7F">
        <w:rPr>
          <w:rFonts w:ascii="Times New Roman" w:hAnsi="Times New Roman" w:cs="Times New Roman"/>
          <w:color w:val="000000" w:themeColor="text1"/>
          <w:sz w:val="28"/>
          <w:szCs w:val="28"/>
        </w:rPr>
        <w:t xml:space="preserve"> </w:t>
      </w:r>
      <w:r w:rsidRPr="00FC1B7F">
        <w:rPr>
          <w:rFonts w:ascii="Times New Roman" w:hAnsi="Times New Roman" w:cs="Times New Roman"/>
          <w:color w:val="000000" w:themeColor="text1"/>
          <w:sz w:val="28"/>
          <w:szCs w:val="28"/>
        </w:rPr>
        <w:t xml:space="preserve">Социально-психологическое самочувствие населения (социальная удовлетворенность, конфликтность и др.). Обозначим функции социальной политики. </w:t>
      </w:r>
    </w:p>
    <w:p w:rsidR="00FC1B7F" w:rsidRPr="009D362F" w:rsidRDefault="006E724E" w:rsidP="006E724E">
      <w:pPr>
        <w:spacing w:after="0" w:line="360" w:lineRule="auto"/>
        <w:ind w:firstLine="567"/>
        <w:jc w:val="both"/>
        <w:rPr>
          <w:rFonts w:ascii="Times New Roman" w:hAnsi="Times New Roman" w:cs="Times New Roman"/>
          <w:color w:val="000000" w:themeColor="text1"/>
          <w:sz w:val="20"/>
          <w:szCs w:val="20"/>
        </w:rPr>
      </w:pPr>
      <w:r w:rsidRPr="00FC1B7F">
        <w:rPr>
          <w:rFonts w:ascii="Times New Roman" w:hAnsi="Times New Roman" w:cs="Times New Roman"/>
          <w:color w:val="000000" w:themeColor="text1"/>
          <w:sz w:val="28"/>
          <w:szCs w:val="28"/>
        </w:rPr>
        <w:t>При самом общем подходе их две – стимулирующая и стабилизирующая. Стимулирующая функция состоит в содействии процессу формирования рациональной структуры доходов и совершенствованию отношений занятости. Это предполагает стимулирование всех вдов экономической деятельности в рамках правового поля, формирование высокой трудовой мотивации работников к высокоэффективному труду, учёт доли каждого работающего в создании и распределении общественных благ, изучение структуры потребностей населения и разработку мер по её оптимизации на основ</w:t>
      </w:r>
      <w:r w:rsidR="009D362F">
        <w:rPr>
          <w:rFonts w:ascii="Times New Roman" w:hAnsi="Times New Roman" w:cs="Times New Roman"/>
          <w:color w:val="000000" w:themeColor="text1"/>
          <w:sz w:val="28"/>
          <w:szCs w:val="28"/>
        </w:rPr>
        <w:t>е создания целевых программ и др.</w:t>
      </w:r>
      <w:r w:rsidR="009D362F" w:rsidRPr="009D362F">
        <w:rPr>
          <w:rStyle w:val="ac"/>
          <w:rFonts w:ascii="Times New Roman" w:hAnsi="Times New Roman" w:cs="Times New Roman"/>
          <w:color w:val="000000" w:themeColor="text1"/>
          <w:sz w:val="20"/>
          <w:szCs w:val="20"/>
        </w:rPr>
        <w:footnoteReference w:id="12"/>
      </w:r>
      <w:r w:rsidRPr="009D362F">
        <w:rPr>
          <w:rFonts w:ascii="Times New Roman" w:hAnsi="Times New Roman" w:cs="Times New Roman"/>
          <w:color w:val="000000" w:themeColor="text1"/>
          <w:sz w:val="20"/>
          <w:szCs w:val="20"/>
        </w:rPr>
        <w:t xml:space="preserve">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Стабилизирующая функция – это обеспечение социально-экономической устойчивости экономической системы, что достигается на основе согласования личных, коллективных и общественных интересов путём осуществления мер по смягчению социальной напряжённости в обществе: реализации принципа социальной справедливости в системе распределительных отношений, развития системы социальной защиты и социальных гарантий как населения в целом, так и каждой из его социальных групп.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Взаимодействие указанных функций предполагает необходимость постоянного поддержания их баланса. Ослабление стимулирующей функции ведёт к снижению ресурсного обеспечения социальной политики, уменьшению возможностей для финансирования социальных программ. Нарушение стабилизирующей функции обусловливает неоправданное нарастание социальной дифференциации и социа</w:t>
      </w:r>
      <w:r w:rsidR="009D362F">
        <w:rPr>
          <w:rFonts w:ascii="Times New Roman" w:hAnsi="Times New Roman" w:cs="Times New Roman"/>
          <w:color w:val="000000" w:themeColor="text1"/>
          <w:sz w:val="28"/>
          <w:szCs w:val="28"/>
        </w:rPr>
        <w:t>льной напряжённости в обществе</w:t>
      </w:r>
      <w:r w:rsidRPr="00FC1B7F">
        <w:rPr>
          <w:rFonts w:ascii="Times New Roman" w:hAnsi="Times New Roman" w:cs="Times New Roman"/>
          <w:color w:val="000000" w:themeColor="text1"/>
          <w:sz w:val="28"/>
          <w:szCs w:val="28"/>
        </w:rPr>
        <w:t xml:space="preserve">. В </w:t>
      </w:r>
      <w:r w:rsidRPr="00FC1B7F">
        <w:rPr>
          <w:rFonts w:ascii="Times New Roman" w:hAnsi="Times New Roman" w:cs="Times New Roman"/>
          <w:color w:val="000000" w:themeColor="text1"/>
          <w:sz w:val="28"/>
          <w:szCs w:val="28"/>
        </w:rPr>
        <w:lastRenderedPageBreak/>
        <w:t xml:space="preserve">последние годы в качестве обобщающего социального индикатора ПРООН рекомендует использовать индекс развития человеческого потенциала (ИРЧП), который отражает степень здоровья населения, уровень его знания и уровень жизни. Проводимая страной социальная политика может повлиять на место страны в рейтинге ООН посредством изменения показателей душевого ВВП, продолжительности жизни и степени охвата учёбой соответствующих категорий населения.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Таким образом, социальная политика имеет широкий спектр направлений и охватывает собой различные сферы жизнедеятельности человека. Такое их разнообразие требует комплексного подхода при проведении социальной политики. Успешность же реализации социальной политики выражается в её результативности, которая, в свою очередь, проявляется через систему показателей, которые характеризуют уровень социальных параметров населения. </w:t>
      </w:r>
      <w:r w:rsidR="009D362F" w:rsidRPr="009D362F">
        <w:rPr>
          <w:rStyle w:val="ac"/>
          <w:rFonts w:ascii="Times New Roman" w:hAnsi="Times New Roman" w:cs="Times New Roman"/>
          <w:color w:val="000000" w:themeColor="text1"/>
          <w:sz w:val="20"/>
          <w:szCs w:val="20"/>
        </w:rPr>
        <w:footnoteReference w:id="13"/>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FC1B7F" w:rsidRDefault="00FC1B7F" w:rsidP="00FC1B7F">
      <w:pPr>
        <w:spacing w:after="0" w:line="360" w:lineRule="auto"/>
        <w:ind w:firstLine="567"/>
        <w:jc w:val="both"/>
        <w:rPr>
          <w:rFonts w:ascii="Times New Roman" w:hAnsi="Times New Roman" w:cs="Times New Roman"/>
          <w:color w:val="000000" w:themeColor="text1"/>
          <w:sz w:val="28"/>
          <w:szCs w:val="28"/>
        </w:rPr>
      </w:pPr>
    </w:p>
    <w:p w:rsidR="00FC1B7F" w:rsidRDefault="00FC1B7F" w:rsidP="00FC1B7F">
      <w:pPr>
        <w:spacing w:after="0" w:line="360" w:lineRule="auto"/>
        <w:ind w:firstLine="567"/>
        <w:jc w:val="both"/>
        <w:rPr>
          <w:rFonts w:ascii="Times New Roman" w:hAnsi="Times New Roman" w:cs="Times New Roman"/>
          <w:color w:val="000000" w:themeColor="text1"/>
          <w:sz w:val="28"/>
          <w:szCs w:val="28"/>
        </w:rPr>
      </w:pPr>
    </w:p>
    <w:p w:rsidR="009D362F" w:rsidRDefault="009D362F" w:rsidP="00FC1B7F">
      <w:pPr>
        <w:spacing w:after="0" w:line="360" w:lineRule="auto"/>
        <w:ind w:firstLine="567"/>
        <w:jc w:val="both"/>
        <w:rPr>
          <w:rFonts w:ascii="Times New Roman" w:hAnsi="Times New Roman" w:cs="Times New Roman"/>
          <w:color w:val="000000" w:themeColor="text1"/>
          <w:sz w:val="28"/>
          <w:szCs w:val="28"/>
        </w:rPr>
      </w:pPr>
    </w:p>
    <w:p w:rsidR="009D362F" w:rsidRDefault="009D362F" w:rsidP="00FC1B7F">
      <w:pPr>
        <w:spacing w:after="0" w:line="360" w:lineRule="auto"/>
        <w:ind w:firstLine="567"/>
        <w:jc w:val="both"/>
        <w:rPr>
          <w:rFonts w:ascii="Times New Roman" w:hAnsi="Times New Roman" w:cs="Times New Roman"/>
          <w:color w:val="000000" w:themeColor="text1"/>
          <w:sz w:val="28"/>
          <w:szCs w:val="28"/>
        </w:rPr>
      </w:pPr>
    </w:p>
    <w:p w:rsidR="009D362F" w:rsidRDefault="009D362F" w:rsidP="00FC1B7F">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FC1B7F">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lastRenderedPageBreak/>
        <w:t xml:space="preserve">2.Различия социальной политики в разных странах и её особенности в </w:t>
      </w:r>
      <w:r w:rsidR="00743B1D" w:rsidRPr="00FC1B7F">
        <w:rPr>
          <w:rFonts w:ascii="Times New Roman" w:hAnsi="Times New Roman" w:cs="Times New Roman"/>
          <w:color w:val="000000" w:themeColor="text1"/>
          <w:sz w:val="28"/>
          <w:szCs w:val="28"/>
        </w:rPr>
        <w:t>Российской Федерации</w:t>
      </w:r>
      <w:r w:rsidRPr="00FC1B7F">
        <w:rPr>
          <w:rFonts w:ascii="Times New Roman" w:hAnsi="Times New Roman" w:cs="Times New Roman"/>
          <w:color w:val="000000" w:themeColor="text1"/>
          <w:sz w:val="28"/>
          <w:szCs w:val="28"/>
        </w:rPr>
        <w:t xml:space="preserve"> </w:t>
      </w: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p>
    <w:p w:rsidR="006E724E"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2.1. Модели социальной политики в развитых странах </w:t>
      </w:r>
    </w:p>
    <w:p w:rsidR="00743B1D"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Современная социальная политика опирается в каждой стране как на исторические традиции, так и на общемировые тенденции, основанные на достижениях социальной теории. Каждое развитое государство отличается специфичностью социальной политики, её конкретным содержанием и формами, в каждом превалируют свои подходы к решению социальных проблем, и сами проблемы не всегда одинаковы. </w:t>
      </w:r>
    </w:p>
    <w:p w:rsidR="00743B1D"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Вместе с тем в таком разнообразии можно выявить и общие черты, характерные для нескольких стран или группы стран. Классификация развитых стран по типу проводимой ими социальной политики – необходимое условие изучения мирового опыта в этой области. </w:t>
      </w:r>
    </w:p>
    <w:p w:rsidR="00743B1D"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Наибольшее распространение получила классификация государств в соответствии с основополагающими типами благосостояния: государство либерального благосостояния (США, Великобритания, Канада, Австралия, Новая Зеландия), государство консервативного (корпоративного) благосостояния (Германия, Австрия, Франция, Италия), государство социал-демократического благосостояния (Швеция, Норвегия). В центре первой модели социальной политики, так называемой либеральной или правоконсервативной, стоит положение о преобладающем значении двух взаимодополняющих институтов, с помощью которых удовлетворяются социальные потребности: семейные нако</w:t>
      </w:r>
      <w:r w:rsidR="009D362F">
        <w:rPr>
          <w:rFonts w:ascii="Times New Roman" w:hAnsi="Times New Roman" w:cs="Times New Roman"/>
          <w:color w:val="000000" w:themeColor="text1"/>
          <w:sz w:val="28"/>
          <w:szCs w:val="28"/>
        </w:rPr>
        <w:t>пления и рынок страховых услуг.</w:t>
      </w:r>
      <w:r w:rsidR="009D362F" w:rsidRPr="009D362F">
        <w:rPr>
          <w:rStyle w:val="ac"/>
          <w:rFonts w:ascii="Times New Roman" w:hAnsi="Times New Roman" w:cs="Times New Roman"/>
          <w:color w:val="000000" w:themeColor="text1"/>
          <w:sz w:val="20"/>
          <w:szCs w:val="20"/>
        </w:rPr>
        <w:footnoteReference w:id="14"/>
      </w:r>
    </w:p>
    <w:p w:rsidR="006A7F0A"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Только в том случае, если эти институты перестают выполнять свои функции адекватным образом, в действие вступает государство, и то лишь на временной основе социальной помощи – пока “естественные” каналы не начнут действовать эффективно. В либеральной модели основной акцент социальной </w:t>
      </w:r>
      <w:r w:rsidRPr="00FC1B7F">
        <w:rPr>
          <w:rFonts w:ascii="Times New Roman" w:hAnsi="Times New Roman" w:cs="Times New Roman"/>
          <w:color w:val="000000" w:themeColor="text1"/>
          <w:sz w:val="28"/>
          <w:szCs w:val="28"/>
        </w:rPr>
        <w:lastRenderedPageBreak/>
        <w:t xml:space="preserve">политики ставится на негосударственное предоставление социальных услуг (страховое здравоохранение, пенсионное обеспечение и платное высшее образование). Государственная социальная помощь адресуется истинно бедным при жесткой проверке </w:t>
      </w:r>
      <w:proofErr w:type="gramStart"/>
      <w:r w:rsidRPr="00FC1B7F">
        <w:rPr>
          <w:rFonts w:ascii="Times New Roman" w:hAnsi="Times New Roman" w:cs="Times New Roman"/>
          <w:color w:val="000000" w:themeColor="text1"/>
          <w:sz w:val="28"/>
          <w:szCs w:val="28"/>
        </w:rPr>
        <w:t>нуждаемости .</w:t>
      </w:r>
      <w:proofErr w:type="gramEnd"/>
      <w:r w:rsidRPr="00FC1B7F">
        <w:rPr>
          <w:rFonts w:ascii="Times New Roman" w:hAnsi="Times New Roman" w:cs="Times New Roman"/>
          <w:color w:val="000000" w:themeColor="text1"/>
          <w:sz w:val="28"/>
          <w:szCs w:val="28"/>
        </w:rPr>
        <w:t xml:space="preserve"> </w:t>
      </w:r>
    </w:p>
    <w:p w:rsidR="00743B1D"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Либеральное социальное государство обеспечивает равные социальные шансы гражданам и исходит из остаточного принципа финансирования малообеспеченных, стимулирую активный поиск ими работы. Оно ориентируется на приоритетное социальное обеспечение семьи, а не отдельного индивида. В рамках такого государства обеспечивается действительное равенство социальных условий. В случае либерального социального государство осуществление социальных реформ проходило под сильным влиянием идей либерализма и привело к принятию постулата, что у каждого есть права. Другими словами, в данном типе государства всё подчинено рынку, а социальные функции есть вынужденные уступки, диктуемые необходимостью стимулировать трудовую мотивацию и обеспечение воспроизводства рабочей силы. </w:t>
      </w:r>
    </w:p>
    <w:p w:rsidR="006A7F0A"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Основа второй модели, часто называемой консервативной, - страхование под контролем государства, т.е. государственные гарантии социальной защиты предоставляются в основном через страхование работников. Утрата заработка влечет за собой выплату компенсаций, частично возмещающих утраченный доход. Величина социальных выплат прямо пропорциональна социальным взносам, выплачиваемым в государственные и частные фонды. Как и в первой, в данной модели роль государства в проведении социальной политики представляется довольно пассивной, его участие косвенно. В то же время объем социальных услуг, предоставляемых государством, значительно больше, чем в либеральной модели, но меньше, чем в рамка</w:t>
      </w:r>
      <w:r w:rsidR="009D362F">
        <w:rPr>
          <w:rFonts w:ascii="Times New Roman" w:hAnsi="Times New Roman" w:cs="Times New Roman"/>
          <w:color w:val="000000" w:themeColor="text1"/>
          <w:sz w:val="28"/>
          <w:szCs w:val="28"/>
        </w:rPr>
        <w:t>х социал-демократической модели.</w:t>
      </w:r>
    </w:p>
    <w:p w:rsidR="006A7F0A"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Консервативная модель представляет собой равновесие между рынком и социальными целями, когда они, рассматриваемые как два противоположных полюса, находятся в динамическом равновесии. В этом случае социальные функции не являются вынужденными, как в либеральной модели, а выступают </w:t>
      </w:r>
      <w:r w:rsidRPr="00FC1B7F">
        <w:rPr>
          <w:rFonts w:ascii="Times New Roman" w:hAnsi="Times New Roman" w:cs="Times New Roman"/>
          <w:color w:val="000000" w:themeColor="text1"/>
          <w:sz w:val="28"/>
          <w:szCs w:val="28"/>
        </w:rPr>
        <w:lastRenderedPageBreak/>
        <w:t xml:space="preserve">как равновесные рынку. В основе консервативного социального государства лежит идея партнёрства между государством, общественными и благотворительными </w:t>
      </w:r>
      <w:r w:rsidR="009D362F" w:rsidRPr="00FC1B7F">
        <w:rPr>
          <w:rFonts w:ascii="Times New Roman" w:hAnsi="Times New Roman" w:cs="Times New Roman"/>
          <w:color w:val="000000" w:themeColor="text1"/>
          <w:sz w:val="28"/>
          <w:szCs w:val="28"/>
        </w:rPr>
        <w:t>организациями.</w:t>
      </w:r>
      <w:r w:rsidRPr="00FC1B7F">
        <w:rPr>
          <w:rFonts w:ascii="Times New Roman" w:hAnsi="Times New Roman" w:cs="Times New Roman"/>
          <w:color w:val="000000" w:themeColor="text1"/>
          <w:sz w:val="28"/>
          <w:szCs w:val="28"/>
        </w:rPr>
        <w:t xml:space="preserve"> </w:t>
      </w:r>
      <w:r w:rsidR="009D362F" w:rsidRPr="009D362F">
        <w:rPr>
          <w:rStyle w:val="ac"/>
          <w:rFonts w:ascii="Times New Roman" w:hAnsi="Times New Roman" w:cs="Times New Roman"/>
          <w:color w:val="000000" w:themeColor="text1"/>
          <w:sz w:val="20"/>
          <w:szCs w:val="20"/>
        </w:rPr>
        <w:footnoteReference w:id="15"/>
      </w:r>
      <w:r w:rsidR="009D362F">
        <w:rPr>
          <w:rFonts w:ascii="Times New Roman" w:hAnsi="Times New Roman" w:cs="Times New Roman"/>
          <w:color w:val="000000" w:themeColor="text1"/>
          <w:sz w:val="28"/>
          <w:szCs w:val="28"/>
        </w:rPr>
        <w:t xml:space="preserve"> </w:t>
      </w:r>
      <w:r w:rsidRPr="00FC1B7F">
        <w:rPr>
          <w:rFonts w:ascii="Times New Roman" w:hAnsi="Times New Roman" w:cs="Times New Roman"/>
          <w:color w:val="000000" w:themeColor="text1"/>
          <w:sz w:val="28"/>
          <w:szCs w:val="28"/>
        </w:rPr>
        <w:t xml:space="preserve">Третья модель – социал-демократическая (скандинавская) - обеспечивает реализацию социальной политики с помощью институтов, интегрированных во все сферы жизни общества. </w:t>
      </w:r>
    </w:p>
    <w:p w:rsidR="006A7F0A"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Одна из главных стратегических установок социал-демократической модели – социальное выравнивание, уменьшение разрыва в доходах, всеобщая доступность социальных благ. Механизм реализации – перераспределение доходов через налоговую и трансфертную политику посредством государственных и негосударственных институтов. Субъектом целенаправленной социальной политики выступает практически все население. Критерии проверки нуждаемости существенно мягче, чем в первых двух случаях. Социальная защита предусматривает предоставление материальной помощи на уровне нормального жизненного стандарта, а не только обеспечение минимальных потребностей. </w:t>
      </w:r>
    </w:p>
    <w:p w:rsidR="006A7F0A"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В скандинавской модели происходит значительное перераспределение финансовых ресурсов от наиболее обеспеченных групп к менее обеспеченным. Другая важная особенность этой модели – предупреждение случаев утраты индивидом социальной стабильности. Это активный и конструктивный тип социальной политики. Социал-демократическая модель социального государства предполагает доминирование социальных задач над требованиями рынка, поэтому социальные услуги должны предоставляться на универсальной, т.е. бесплатной для всех, основе, а не в зависимости от проверки нуждаемости. </w:t>
      </w:r>
    </w:p>
    <w:p w:rsidR="006A7F0A"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Выделение трёх описанных моделей социальной политики весьма условно. Число форм организации социальной политики в государствах с рыночной экономикой не сводится только к этим. Можно привести несколько примеров </w:t>
      </w:r>
      <w:r w:rsidRPr="00FC1B7F">
        <w:rPr>
          <w:rFonts w:ascii="Times New Roman" w:hAnsi="Times New Roman" w:cs="Times New Roman"/>
          <w:color w:val="000000" w:themeColor="text1"/>
          <w:sz w:val="28"/>
          <w:szCs w:val="28"/>
        </w:rPr>
        <w:lastRenderedPageBreak/>
        <w:t xml:space="preserve">различных социальных политик. Скандинавскую модель социальной политики можно </w:t>
      </w:r>
      <w:proofErr w:type="gramStart"/>
      <w:r w:rsidRPr="00FC1B7F">
        <w:rPr>
          <w:rFonts w:ascii="Times New Roman" w:hAnsi="Times New Roman" w:cs="Times New Roman"/>
          <w:color w:val="000000" w:themeColor="text1"/>
          <w:sz w:val="28"/>
          <w:szCs w:val="28"/>
        </w:rPr>
        <w:t>определить</w:t>
      </w:r>
      <w:proofErr w:type="gramEnd"/>
      <w:r w:rsidRPr="00FC1B7F">
        <w:rPr>
          <w:rFonts w:ascii="Times New Roman" w:hAnsi="Times New Roman" w:cs="Times New Roman"/>
          <w:color w:val="000000" w:themeColor="text1"/>
          <w:sz w:val="28"/>
          <w:szCs w:val="28"/>
        </w:rPr>
        <w:t xml:space="preserve"> как социал-реформистскую, </w:t>
      </w:r>
      <w:proofErr w:type="spellStart"/>
      <w:r w:rsidRPr="00FC1B7F">
        <w:rPr>
          <w:rFonts w:ascii="Times New Roman" w:hAnsi="Times New Roman" w:cs="Times New Roman"/>
          <w:color w:val="000000" w:themeColor="text1"/>
          <w:sz w:val="28"/>
          <w:szCs w:val="28"/>
        </w:rPr>
        <w:t>перераспределительную</w:t>
      </w:r>
      <w:proofErr w:type="spellEnd"/>
      <w:r w:rsidRPr="00FC1B7F">
        <w:rPr>
          <w:rFonts w:ascii="Times New Roman" w:hAnsi="Times New Roman" w:cs="Times New Roman"/>
          <w:color w:val="000000" w:themeColor="text1"/>
          <w:sz w:val="28"/>
          <w:szCs w:val="28"/>
        </w:rPr>
        <w:t xml:space="preserve">, универсальную (всеобщую). Разработчиками и проводниками этой политики являлись шведские социал-демократы. </w:t>
      </w:r>
    </w:p>
    <w:p w:rsidR="006A7F0A"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Скандинавская социальная политика характеризуется всеобщностью социальной защиты, распространением её на всё население. В скандинавской модели нет зависимости полученной социальной помощи от произведённых ранее взносов, оказываемая поддержка обеспечивает социальную защиту на уровне нормального жизненного стандарта при любых жизненных переменах. В этой модели присутствует существенное перераспределение ресурсов от более обеспеченных групп к менее обеспеченным. Скандинавская модель обеспечивает всем гражданам, независимо от доходов и размеров уплачиваемых налогов, социальную защиту, даёт возможность почти бесплатно пользоваться услугами здравоохранения, образования, включая переподготовку. Значительные финансовые ресурсы, выделяемые для поддержания высокой квалификации рабочей силы, а также службам трудоустройства, - характерная черта скандинавской модели социальной политики. Этим существенно снижается уровень безработицы и сокращаются выплаты по безработице.</w:t>
      </w:r>
      <w:r w:rsidR="00F1630C" w:rsidRPr="00F1630C">
        <w:rPr>
          <w:rStyle w:val="ac"/>
          <w:rFonts w:ascii="Times New Roman" w:hAnsi="Times New Roman" w:cs="Times New Roman"/>
          <w:color w:val="000000" w:themeColor="text1"/>
          <w:sz w:val="20"/>
          <w:szCs w:val="20"/>
        </w:rPr>
        <w:footnoteReference w:id="16"/>
      </w:r>
      <w:r w:rsidRPr="00FC1B7F">
        <w:rPr>
          <w:rFonts w:ascii="Times New Roman" w:hAnsi="Times New Roman" w:cs="Times New Roman"/>
          <w:color w:val="000000" w:themeColor="text1"/>
          <w:sz w:val="28"/>
          <w:szCs w:val="28"/>
        </w:rPr>
        <w:t xml:space="preserve"> </w:t>
      </w:r>
    </w:p>
    <w:p w:rsidR="006A7F0A"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Другой характер имеет американская модель социальной политики. США относят к </w:t>
      </w:r>
      <w:r w:rsidR="00FC1B7F" w:rsidRPr="00FC1B7F">
        <w:rPr>
          <w:rFonts w:ascii="Times New Roman" w:hAnsi="Times New Roman" w:cs="Times New Roman"/>
          <w:color w:val="000000" w:themeColor="text1"/>
          <w:sz w:val="28"/>
          <w:szCs w:val="28"/>
        </w:rPr>
        <w:t>странам,</w:t>
      </w:r>
      <w:r w:rsidRPr="00FC1B7F">
        <w:rPr>
          <w:rFonts w:ascii="Times New Roman" w:hAnsi="Times New Roman" w:cs="Times New Roman"/>
          <w:color w:val="000000" w:themeColor="text1"/>
          <w:sz w:val="28"/>
          <w:szCs w:val="28"/>
        </w:rPr>
        <w:t xml:space="preserve"> ориентированным на либерально-рыночную форму построения экономики, при которой удовлетворение индивидуальных и общественных социальных потребностей в наибольшей степени, по сравнению с другими странами, осуществляется с помощью чисто рыночных механизмов. Социальные услуги, причём не только образование и здравоохранение, но и пенсионное обеспечение, преимущественно покупаются на рынке и оплачиваются самими пользователями услуг. Американскую модель относят к условно-остаточным, при которой государство намеренно ограничивает свои </w:t>
      </w:r>
      <w:r w:rsidRPr="00FC1B7F">
        <w:rPr>
          <w:rFonts w:ascii="Times New Roman" w:hAnsi="Times New Roman" w:cs="Times New Roman"/>
          <w:color w:val="000000" w:themeColor="text1"/>
          <w:sz w:val="28"/>
          <w:szCs w:val="28"/>
        </w:rPr>
        <w:lastRenderedPageBreak/>
        <w:t>функции только теми, которые не может выполнять рынок. Отсутствует государственное страхование по болезни, по беременности и родам. По мнению многих учёных, благодаря высокой степени приватизации сферы социальных услуг и частному характеру соответствующих институтов в США достигнута высокая эффективность использования социальной доли ВНП. Это правоконсервативная модель, при которой роль государства ограничивается социальной поддержкой исключительно малообеспеченных слоёв общества.</w:t>
      </w:r>
      <w:r w:rsidR="00F1630C">
        <w:rPr>
          <w:rStyle w:val="ac"/>
          <w:rFonts w:ascii="Times New Roman" w:hAnsi="Times New Roman" w:cs="Times New Roman"/>
          <w:color w:val="000000" w:themeColor="text1"/>
          <w:sz w:val="28"/>
          <w:szCs w:val="28"/>
        </w:rPr>
        <w:footnoteReference w:id="17"/>
      </w:r>
    </w:p>
    <w:p w:rsidR="006A7F0A" w:rsidRP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Анализ американской модели финансового обеспечения социальной политики должен учитывать высокий уровень экономического развития США. Модель социального рыночного хозяйства, сформировавшаяся в послевоенной Германии, предполагает несколько отличных от двух первых подход к механизмам распределения социальной доли ВНП. В рамках как американской, так и скандинавской моделей социальная сфера представляла собой надстройку над рынком, и роль государства определялась размерами этой надстройки. Качественно иной подход отличает неолиберальный тип социальной политики. </w:t>
      </w:r>
    </w:p>
    <w:p w:rsidR="00FC1B7F" w:rsidRDefault="006E724E" w:rsidP="006E724E">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В основе германской модели социальной политики неолиберального типа лежит концепция формирования такой экономической среды, которая благоприятствовала бы активной самореализации членов общества и гарантировала бы им достаточный уровень стабильности, уверенности в завтрашнем дне, т.е. проявляется наличие общих черт с </w:t>
      </w:r>
      <w:proofErr w:type="spellStart"/>
      <w:r w:rsidRPr="00FC1B7F">
        <w:rPr>
          <w:rFonts w:ascii="Times New Roman" w:hAnsi="Times New Roman" w:cs="Times New Roman"/>
          <w:color w:val="000000" w:themeColor="text1"/>
          <w:sz w:val="28"/>
          <w:szCs w:val="28"/>
        </w:rPr>
        <w:t>неоконсервативной</w:t>
      </w:r>
      <w:proofErr w:type="spellEnd"/>
      <w:r w:rsidRPr="00FC1B7F">
        <w:rPr>
          <w:rFonts w:ascii="Times New Roman" w:hAnsi="Times New Roman" w:cs="Times New Roman"/>
          <w:color w:val="000000" w:themeColor="text1"/>
          <w:sz w:val="28"/>
          <w:szCs w:val="28"/>
        </w:rPr>
        <w:t xml:space="preserve"> моделью. Но германская модель обладает рядом существенных особенностей: </w:t>
      </w:r>
    </w:p>
    <w:p w:rsidR="006A7F0A" w:rsidRPr="00FC1B7F" w:rsidRDefault="006E724E" w:rsidP="00FC1B7F">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1. Конкуренция рассматривается как стимул развития производительных сил и средство достижения социального мира. </w:t>
      </w:r>
    </w:p>
    <w:p w:rsidR="006A7F0A" w:rsidRPr="00FC1B7F" w:rsidRDefault="006E724E" w:rsidP="006A7F0A">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2. Необходимость ограничения конкуренции. </w:t>
      </w:r>
    </w:p>
    <w:p w:rsidR="00F1630C" w:rsidRDefault="006E724E" w:rsidP="006A7F0A">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3. Неолиберальная концепция отводит государству значительную роль – «роль футбольного арбитра», следящего за соблюдением игроками всех правил игры, но не вмешивающегося в саму игру.</w:t>
      </w:r>
    </w:p>
    <w:p w:rsidR="006A7F0A" w:rsidRPr="00FC1B7F" w:rsidRDefault="006E724E" w:rsidP="006A7F0A">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lastRenderedPageBreak/>
        <w:t xml:space="preserve"> 4. Для предотвращения кризисных ситуаций в области занятости немецкая модель предполагает создание специализированных централизованных фондов, но за счёт взносов самих </w:t>
      </w:r>
      <w:r w:rsidR="00F1630C" w:rsidRPr="00FC1B7F">
        <w:rPr>
          <w:rFonts w:ascii="Times New Roman" w:hAnsi="Times New Roman" w:cs="Times New Roman"/>
          <w:color w:val="000000" w:themeColor="text1"/>
          <w:sz w:val="28"/>
          <w:szCs w:val="28"/>
        </w:rPr>
        <w:t>работников.</w:t>
      </w:r>
      <w:r w:rsidRPr="00FC1B7F">
        <w:rPr>
          <w:rFonts w:ascii="Times New Roman" w:hAnsi="Times New Roman" w:cs="Times New Roman"/>
          <w:color w:val="000000" w:themeColor="text1"/>
          <w:sz w:val="28"/>
          <w:szCs w:val="28"/>
        </w:rPr>
        <w:t xml:space="preserve"> </w:t>
      </w:r>
    </w:p>
    <w:p w:rsidR="006A7F0A" w:rsidRPr="00FC1B7F" w:rsidRDefault="006E724E" w:rsidP="006A7F0A">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Со второй половины 80-х годов стало характерно проявление ряда общемировых тенденций, знаменующих приспособление социальной политики к новым экономическим реалиям. Идёт процесс сближения всех трёх моделей социальной политики и механизмов их социального обеспечения, что связано с наблюдающимися кризисными явлениями в реализации как социал-реформистской, так и консервативной модели. </w:t>
      </w:r>
      <w:r w:rsidR="00F1630C" w:rsidRPr="00F1630C">
        <w:rPr>
          <w:rStyle w:val="ac"/>
          <w:rFonts w:ascii="Times New Roman" w:hAnsi="Times New Roman" w:cs="Times New Roman"/>
          <w:color w:val="000000" w:themeColor="text1"/>
          <w:sz w:val="20"/>
          <w:szCs w:val="20"/>
        </w:rPr>
        <w:footnoteReference w:id="18"/>
      </w:r>
    </w:p>
    <w:p w:rsidR="006A7F0A" w:rsidRPr="00FC1B7F" w:rsidRDefault="006A7F0A" w:rsidP="006A7F0A">
      <w:pPr>
        <w:spacing w:after="0" w:line="360" w:lineRule="auto"/>
        <w:jc w:val="both"/>
        <w:rPr>
          <w:rFonts w:ascii="Times New Roman" w:hAnsi="Times New Roman" w:cs="Times New Roman"/>
          <w:color w:val="000000" w:themeColor="text1"/>
          <w:sz w:val="28"/>
          <w:szCs w:val="28"/>
        </w:rPr>
      </w:pPr>
    </w:p>
    <w:p w:rsidR="006A7F0A" w:rsidRPr="00FC1B7F" w:rsidRDefault="006E724E" w:rsidP="006A7F0A">
      <w:pPr>
        <w:spacing w:after="0" w:line="360" w:lineRule="auto"/>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2.2. Типы состояний общества и типы социальной политики в этих обществах </w:t>
      </w:r>
    </w:p>
    <w:p w:rsidR="006A7F0A" w:rsidRPr="00FC1B7F" w:rsidRDefault="006E724E" w:rsidP="006A7F0A">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Существует несколько типов реализации социальной политики. Исходя из уровней реализации выделяют территориально-государственный тип социальной политики. В его рамках говорят о социальной политике на общегосударственном, региональном и муниципальном уровнях. </w:t>
      </w:r>
    </w:p>
    <w:p w:rsidR="006A7F0A" w:rsidRPr="00FC1B7F" w:rsidRDefault="006E724E" w:rsidP="006A7F0A">
      <w:pPr>
        <w:spacing w:after="0" w:line="360" w:lineRule="auto"/>
        <w:ind w:firstLine="567"/>
        <w:jc w:val="both"/>
        <w:rPr>
          <w:rFonts w:ascii="Times New Roman" w:hAnsi="Times New Roman" w:cs="Times New Roman"/>
          <w:color w:val="000000" w:themeColor="text1"/>
          <w:sz w:val="28"/>
          <w:szCs w:val="28"/>
        </w:rPr>
      </w:pPr>
      <w:proofErr w:type="spellStart"/>
      <w:r w:rsidRPr="00FC1B7F">
        <w:rPr>
          <w:rFonts w:ascii="Times New Roman" w:hAnsi="Times New Roman" w:cs="Times New Roman"/>
          <w:color w:val="000000" w:themeColor="text1"/>
          <w:sz w:val="28"/>
          <w:szCs w:val="28"/>
        </w:rPr>
        <w:t>Сферный</w:t>
      </w:r>
      <w:proofErr w:type="spellEnd"/>
      <w:r w:rsidRPr="00FC1B7F">
        <w:rPr>
          <w:rFonts w:ascii="Times New Roman" w:hAnsi="Times New Roman" w:cs="Times New Roman"/>
          <w:color w:val="000000" w:themeColor="text1"/>
          <w:sz w:val="28"/>
          <w:szCs w:val="28"/>
        </w:rPr>
        <w:t xml:space="preserve"> тип социальной политики – это политика в сфере охраны здоровья; </w:t>
      </w:r>
      <w:proofErr w:type="spellStart"/>
      <w:r w:rsidRPr="00FC1B7F">
        <w:rPr>
          <w:rFonts w:ascii="Times New Roman" w:hAnsi="Times New Roman" w:cs="Times New Roman"/>
          <w:color w:val="000000" w:themeColor="text1"/>
          <w:sz w:val="28"/>
          <w:szCs w:val="28"/>
        </w:rPr>
        <w:t>социоэкологическая</w:t>
      </w:r>
      <w:proofErr w:type="spellEnd"/>
      <w:r w:rsidRPr="00FC1B7F">
        <w:rPr>
          <w:rFonts w:ascii="Times New Roman" w:hAnsi="Times New Roman" w:cs="Times New Roman"/>
          <w:color w:val="000000" w:themeColor="text1"/>
          <w:sz w:val="28"/>
          <w:szCs w:val="28"/>
        </w:rPr>
        <w:t xml:space="preserve"> политика; политика в сфере образования, культуры и отдыха; жилищная политика; политика в сфере социально-трудовых отношений. </w:t>
      </w:r>
    </w:p>
    <w:p w:rsidR="006A7F0A" w:rsidRPr="00FC1B7F" w:rsidRDefault="006E724E" w:rsidP="006A7F0A">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Демографический тип социальной политики ориентирован на социально-демографические группы населения, т.е. это политика в отношении женщин, детей, молодёжи, стариков, инвалидов. Исключительную возможность для раскрытия сущности социальной политики имеет критерий её полноценности. В соответствии с ним выделяют сильную и пассивную социальную политику. Сильная социальная политика ориентирована на результативную последовательную реализацию обоснованных теоретических принципов и намеченных практических мер по удовлетворению социальных потребностей индивидов. Её черты: обоснованность и согласованность концепции; выбор мер, </w:t>
      </w:r>
      <w:r w:rsidRPr="00FC1B7F">
        <w:rPr>
          <w:rFonts w:ascii="Times New Roman" w:hAnsi="Times New Roman" w:cs="Times New Roman"/>
          <w:color w:val="000000" w:themeColor="text1"/>
          <w:sz w:val="28"/>
          <w:szCs w:val="28"/>
        </w:rPr>
        <w:lastRenderedPageBreak/>
        <w:t xml:space="preserve">нацеленных на максимальную реализацию поставленных целей; результативность, ориентация на достижение высокого уровня жизни населения, развитие и совершенствование человеческого потенциала, устойчивое развитие экономической системы. </w:t>
      </w:r>
    </w:p>
    <w:p w:rsidR="006A7F0A" w:rsidRPr="00FC1B7F" w:rsidRDefault="006E724E" w:rsidP="006A7F0A">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Демократическое государство, проводящее сильную социальную политику, вырабатывает совместно с другими субъектами приоритеты социальной политики и способствует их осуществлению, обеспечивая своим гражданам реализацию их прав и свобод. </w:t>
      </w:r>
    </w:p>
    <w:p w:rsidR="00F1630C" w:rsidRDefault="006E724E" w:rsidP="006A7F0A">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Пассивная социальная политика в условиях демократического государства означает, что государство не в состоянии справиться с выполнением своих конституционных обязанностей. Тоталитарное государство, проводящее пассивную со</w:t>
      </w:r>
      <w:r w:rsidR="00F1630C">
        <w:rPr>
          <w:rFonts w:ascii="Times New Roman" w:hAnsi="Times New Roman" w:cs="Times New Roman"/>
          <w:color w:val="000000" w:themeColor="text1"/>
          <w:sz w:val="28"/>
          <w:szCs w:val="28"/>
        </w:rPr>
        <w:t>циальную политику, разрушается.</w:t>
      </w:r>
      <w:r w:rsidR="00F1630C" w:rsidRPr="00F1630C">
        <w:rPr>
          <w:rStyle w:val="ac"/>
          <w:rFonts w:ascii="Times New Roman" w:hAnsi="Times New Roman" w:cs="Times New Roman"/>
          <w:color w:val="000000" w:themeColor="text1"/>
          <w:sz w:val="20"/>
          <w:szCs w:val="20"/>
        </w:rPr>
        <w:footnoteReference w:id="19"/>
      </w:r>
    </w:p>
    <w:p w:rsidR="006A7F0A" w:rsidRPr="00FC1B7F" w:rsidRDefault="006E724E" w:rsidP="006A7F0A">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 В основе типизации социальной политики может лежать состояние общества как целостной социально-экономической системы. В соответствии с этим критерием выделяют следу</w:t>
      </w:r>
      <w:r w:rsidR="00F1630C">
        <w:rPr>
          <w:rFonts w:ascii="Times New Roman" w:hAnsi="Times New Roman" w:cs="Times New Roman"/>
          <w:color w:val="000000" w:themeColor="text1"/>
          <w:sz w:val="28"/>
          <w:szCs w:val="28"/>
        </w:rPr>
        <w:t xml:space="preserve">ющие типы социальной политики: </w:t>
      </w:r>
      <w:r w:rsidR="00F1630C" w:rsidRPr="00FC1B7F">
        <w:rPr>
          <w:rFonts w:ascii="Times New Roman" w:hAnsi="Times New Roman" w:cs="Times New Roman"/>
          <w:color w:val="000000" w:themeColor="text1"/>
          <w:sz w:val="28"/>
          <w:szCs w:val="28"/>
        </w:rPr>
        <w:t>социальная</w:t>
      </w:r>
      <w:r w:rsidRPr="00FC1B7F">
        <w:rPr>
          <w:rFonts w:ascii="Times New Roman" w:hAnsi="Times New Roman" w:cs="Times New Roman"/>
          <w:color w:val="000000" w:themeColor="text1"/>
          <w:sz w:val="28"/>
          <w:szCs w:val="28"/>
        </w:rPr>
        <w:t xml:space="preserve"> политика в с</w:t>
      </w:r>
      <w:r w:rsidR="00F1630C">
        <w:rPr>
          <w:rFonts w:ascii="Times New Roman" w:hAnsi="Times New Roman" w:cs="Times New Roman"/>
          <w:color w:val="000000" w:themeColor="text1"/>
          <w:sz w:val="28"/>
          <w:szCs w:val="28"/>
        </w:rPr>
        <w:t xml:space="preserve">оциально устойчивых обществах; </w:t>
      </w:r>
      <w:r w:rsidRPr="00FC1B7F">
        <w:rPr>
          <w:rFonts w:ascii="Times New Roman" w:hAnsi="Times New Roman" w:cs="Times New Roman"/>
          <w:color w:val="000000" w:themeColor="text1"/>
          <w:sz w:val="28"/>
          <w:szCs w:val="28"/>
        </w:rPr>
        <w:t>социальная политика в обществах, на</w:t>
      </w:r>
      <w:r w:rsidR="00F1630C">
        <w:rPr>
          <w:rFonts w:ascii="Times New Roman" w:hAnsi="Times New Roman" w:cs="Times New Roman"/>
          <w:color w:val="000000" w:themeColor="text1"/>
          <w:sz w:val="28"/>
          <w:szCs w:val="28"/>
        </w:rPr>
        <w:t xml:space="preserve">ходящихся в состоянии кризиса; </w:t>
      </w:r>
      <w:r w:rsidRPr="00FC1B7F">
        <w:rPr>
          <w:rFonts w:ascii="Times New Roman" w:hAnsi="Times New Roman" w:cs="Times New Roman"/>
          <w:color w:val="000000" w:themeColor="text1"/>
          <w:sz w:val="28"/>
          <w:szCs w:val="28"/>
        </w:rPr>
        <w:t>социальная политика в обществах, находя</w:t>
      </w:r>
      <w:r w:rsidR="00F1630C">
        <w:rPr>
          <w:rFonts w:ascii="Times New Roman" w:hAnsi="Times New Roman" w:cs="Times New Roman"/>
          <w:color w:val="000000" w:themeColor="text1"/>
          <w:sz w:val="28"/>
          <w:szCs w:val="28"/>
        </w:rPr>
        <w:t xml:space="preserve">щихся в состоянии деформаций; </w:t>
      </w:r>
      <w:r w:rsidRPr="00FC1B7F">
        <w:rPr>
          <w:rFonts w:ascii="Times New Roman" w:hAnsi="Times New Roman" w:cs="Times New Roman"/>
          <w:color w:val="000000" w:themeColor="text1"/>
          <w:sz w:val="28"/>
          <w:szCs w:val="28"/>
        </w:rPr>
        <w:t>социальная политика в обществах, выходящих из системного кризиса путём коренных реформ, т.е. социальн</w:t>
      </w:r>
      <w:r w:rsidR="00F1630C">
        <w:rPr>
          <w:rFonts w:ascii="Times New Roman" w:hAnsi="Times New Roman" w:cs="Times New Roman"/>
          <w:color w:val="000000" w:themeColor="text1"/>
          <w:sz w:val="28"/>
          <w:szCs w:val="28"/>
        </w:rPr>
        <w:t>ая политика переходного периода.</w:t>
      </w:r>
    </w:p>
    <w:p w:rsidR="006A7F0A" w:rsidRPr="00FC1B7F" w:rsidRDefault="006E724E" w:rsidP="006A7F0A">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Кратко рассмотрим каждый тип. Социально устойчивые общества характеризуются плавной динамикой экономического и социального развития. Примером являются развитые страны последней трети XX в. Рост производительности труда на основе научно-технического прогресса обеспечил в них стабильные темпы экономического роста и повышение жизненного уровня населения, а макроэкономическая стабильность и сильная социальная политика в конечном итоге позволили в известной степени гармонизировать </w:t>
      </w:r>
      <w:r w:rsidRPr="00FC1B7F">
        <w:rPr>
          <w:rFonts w:ascii="Times New Roman" w:hAnsi="Times New Roman" w:cs="Times New Roman"/>
          <w:color w:val="000000" w:themeColor="text1"/>
          <w:sz w:val="28"/>
          <w:szCs w:val="28"/>
        </w:rPr>
        <w:lastRenderedPageBreak/>
        <w:t>экономические интересы индивидов</w:t>
      </w:r>
      <w:r w:rsidR="00F1630C">
        <w:rPr>
          <w:rFonts w:ascii="Times New Roman" w:hAnsi="Times New Roman" w:cs="Times New Roman"/>
          <w:color w:val="000000" w:themeColor="text1"/>
          <w:sz w:val="28"/>
          <w:szCs w:val="28"/>
        </w:rPr>
        <w:t xml:space="preserve">, их групп и государства. </w:t>
      </w:r>
      <w:r w:rsidRPr="00FC1B7F">
        <w:rPr>
          <w:rFonts w:ascii="Times New Roman" w:hAnsi="Times New Roman" w:cs="Times New Roman"/>
          <w:color w:val="000000" w:themeColor="text1"/>
          <w:sz w:val="28"/>
          <w:szCs w:val="28"/>
        </w:rPr>
        <w:t>Также для этого типа социальной политики характерно: - образование значительных слоёв более или менее удовлетворённых своим общественным положением; - сбалансированность общеклассовых интересов господствующего класса и интересов его отдельных частей (подчинение интересов частей общеклассовым интересам). В завершённом виде такое подчинение можно наблюдать в форме правового государства в демократическом обществе и особенно в форме социального государства; - налаживание и поддержание системы мирного социального сосуществования господствующих и подчинённых классов; - ослабление чувства социальной несправедливости, снижение уровня массовой распространённости этого чувства в обществе, снижение влияния протестных, реформистских и особенно револ</w:t>
      </w:r>
      <w:r w:rsidR="00F1630C">
        <w:rPr>
          <w:rFonts w:ascii="Times New Roman" w:hAnsi="Times New Roman" w:cs="Times New Roman"/>
          <w:color w:val="000000" w:themeColor="text1"/>
          <w:sz w:val="28"/>
          <w:szCs w:val="28"/>
        </w:rPr>
        <w:t>юционных идеологий.</w:t>
      </w:r>
      <w:r w:rsidR="00F1630C" w:rsidRPr="00F1630C">
        <w:rPr>
          <w:rStyle w:val="ac"/>
          <w:rFonts w:ascii="Times New Roman" w:hAnsi="Times New Roman" w:cs="Times New Roman"/>
          <w:color w:val="000000" w:themeColor="text1"/>
          <w:sz w:val="20"/>
          <w:szCs w:val="20"/>
        </w:rPr>
        <w:footnoteReference w:id="20"/>
      </w:r>
    </w:p>
    <w:p w:rsidR="006A7F0A" w:rsidRPr="00F1630C" w:rsidRDefault="006E724E" w:rsidP="006A7F0A">
      <w:pPr>
        <w:spacing w:after="0" w:line="360" w:lineRule="auto"/>
        <w:ind w:firstLine="567"/>
        <w:jc w:val="both"/>
        <w:rPr>
          <w:rFonts w:ascii="Times New Roman" w:hAnsi="Times New Roman" w:cs="Times New Roman"/>
          <w:color w:val="000000" w:themeColor="text1"/>
          <w:sz w:val="20"/>
          <w:szCs w:val="20"/>
        </w:rPr>
      </w:pPr>
      <w:r w:rsidRPr="00FC1B7F">
        <w:rPr>
          <w:rFonts w:ascii="Times New Roman" w:hAnsi="Times New Roman" w:cs="Times New Roman"/>
          <w:color w:val="000000" w:themeColor="text1"/>
          <w:sz w:val="28"/>
          <w:szCs w:val="28"/>
        </w:rPr>
        <w:t xml:space="preserve">Кризис общественной системы – это такое состояние общества, когда становится необходимым исторический выбор нового варианта будущего и, как правило, нового общественного устройства. Несоответствие социальных жизни новому уровню потребностей и возможностей не просто ощущается, но и требует своего преодоления. В экономической системе, находящейся в состоянии кризиса, накапливаются и обостряются социально-экономические дисбалансы во всех сферах жизнедеятельности. Усиливаются противоречия экономических интересов субъектов и уменьшаются возможности восстановления баланса вследствие сужения ресурсной базы проведения социальной политики. В то же время нарастает критическая масса негативного отношения к существующему экономическому и социальному положению. </w:t>
      </w:r>
      <w:r w:rsidR="00F1630C" w:rsidRPr="00F1630C">
        <w:rPr>
          <w:rStyle w:val="ac"/>
          <w:rFonts w:ascii="Times New Roman" w:hAnsi="Times New Roman" w:cs="Times New Roman"/>
          <w:color w:val="000000" w:themeColor="text1"/>
          <w:sz w:val="20"/>
          <w:szCs w:val="20"/>
        </w:rPr>
        <w:footnoteReference w:id="21"/>
      </w:r>
    </w:p>
    <w:p w:rsidR="006A7F0A" w:rsidRPr="00FC1B7F" w:rsidRDefault="006E724E" w:rsidP="00F1630C">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Пути выхода из сложившейся ситуации заключаются в проведении адекватной политики, направленной на улучшение ситуации в экономической, социальной, политической и идеологической сферах. Это реализация </w:t>
      </w:r>
      <w:r w:rsidRPr="00FC1B7F">
        <w:rPr>
          <w:rFonts w:ascii="Times New Roman" w:hAnsi="Times New Roman" w:cs="Times New Roman"/>
          <w:color w:val="000000" w:themeColor="text1"/>
          <w:sz w:val="28"/>
          <w:szCs w:val="28"/>
        </w:rPr>
        <w:lastRenderedPageBreak/>
        <w:t xml:space="preserve">антикризисных программ на основе сдерживающей фискальной политики в сочетании с жёсткой денежно-кредитной политикой, разработка и осуществление мер по повышению мотивации к труду, социальной защите наиболее слабых слоёв населения, уступки политического характера вместе с идеологическими усилиями. В период социальных кризисов социально-политические взаимоотношения обостряются. Возникают протестные движения, обозначается противостояние властей и «низов». В периоды системного кризиса власти охотно дают обещания социальных улучшений, которые не в состоянии выполнить. </w:t>
      </w:r>
    </w:p>
    <w:p w:rsidR="006A7F0A" w:rsidRPr="00FC1B7F" w:rsidRDefault="006E724E" w:rsidP="006A7F0A">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Если власти всё-таки проводят некоторые социальные улучшения (пусть даже недостаточные), острота кризиса ослабевает и дело не доходит до социальной революции. Основные резервы ослабления системного кризиса для властей – уступки как социального, так и политического характера, идеологические усилия в области массовой пропаганды и – это особенно - слабая организованность социальных групп из-за отсутствия собственной идеологии, что ведёт к идеологической пассивности и идеологической зависимости от хорошо отмобилизованной госп</w:t>
      </w:r>
      <w:r w:rsidR="00F1630C">
        <w:rPr>
          <w:rFonts w:ascii="Times New Roman" w:hAnsi="Times New Roman" w:cs="Times New Roman"/>
          <w:color w:val="000000" w:themeColor="text1"/>
          <w:sz w:val="28"/>
          <w:szCs w:val="28"/>
        </w:rPr>
        <w:t>одствующей идеологии</w:t>
      </w:r>
      <w:r w:rsidRPr="00FC1B7F">
        <w:rPr>
          <w:rFonts w:ascii="Times New Roman" w:hAnsi="Times New Roman" w:cs="Times New Roman"/>
          <w:color w:val="000000" w:themeColor="text1"/>
          <w:sz w:val="28"/>
          <w:szCs w:val="28"/>
        </w:rPr>
        <w:t xml:space="preserve">. </w:t>
      </w:r>
      <w:r w:rsidR="00F1630C" w:rsidRPr="00F1630C">
        <w:rPr>
          <w:rStyle w:val="ac"/>
          <w:rFonts w:ascii="Times New Roman" w:hAnsi="Times New Roman" w:cs="Times New Roman"/>
          <w:color w:val="000000" w:themeColor="text1"/>
          <w:sz w:val="20"/>
          <w:szCs w:val="20"/>
        </w:rPr>
        <w:footnoteReference w:id="22"/>
      </w:r>
    </w:p>
    <w:p w:rsidR="006A7F0A" w:rsidRPr="00FC1B7F" w:rsidRDefault="006E724E" w:rsidP="006A7F0A">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Социальная политика в обществах, находящихся в состоянии деформаций, - это, по сути, политика в системах тоталитарного характера, где отсутствует реальная </w:t>
      </w:r>
      <w:proofErr w:type="spellStart"/>
      <w:r w:rsidRPr="00FC1B7F">
        <w:rPr>
          <w:rFonts w:ascii="Times New Roman" w:hAnsi="Times New Roman" w:cs="Times New Roman"/>
          <w:color w:val="000000" w:themeColor="text1"/>
          <w:sz w:val="28"/>
          <w:szCs w:val="28"/>
        </w:rPr>
        <w:t>многосубъектность</w:t>
      </w:r>
      <w:proofErr w:type="spellEnd"/>
      <w:r w:rsidRPr="00FC1B7F">
        <w:rPr>
          <w:rFonts w:ascii="Times New Roman" w:hAnsi="Times New Roman" w:cs="Times New Roman"/>
          <w:color w:val="000000" w:themeColor="text1"/>
          <w:sz w:val="28"/>
          <w:szCs w:val="28"/>
        </w:rPr>
        <w:t xml:space="preserve"> и самостоятельность. Единственным видом социальной политики становится государственная, которая носит деформированный характер из-за жёсткого давления государства на формы протекания всех социально-экономических </w:t>
      </w:r>
      <w:proofErr w:type="gramStart"/>
      <w:r w:rsidRPr="00FC1B7F">
        <w:rPr>
          <w:rFonts w:ascii="Times New Roman" w:hAnsi="Times New Roman" w:cs="Times New Roman"/>
          <w:color w:val="000000" w:themeColor="text1"/>
          <w:sz w:val="28"/>
          <w:szCs w:val="28"/>
        </w:rPr>
        <w:t>процессов .</w:t>
      </w:r>
      <w:proofErr w:type="gramEnd"/>
      <w:r w:rsidRPr="00FC1B7F">
        <w:rPr>
          <w:rFonts w:ascii="Times New Roman" w:hAnsi="Times New Roman" w:cs="Times New Roman"/>
          <w:color w:val="000000" w:themeColor="text1"/>
          <w:sz w:val="28"/>
          <w:szCs w:val="28"/>
        </w:rPr>
        <w:t xml:space="preserve"> Деформирующий фактор – жёсткое давление политической власти на все общественные процессы, устранение самостоятельности не только социальных действий, но и самостоятельных общественных мнений, фактическое установление насилия как системы власти – «режима». Придание политическому режиму функций </w:t>
      </w:r>
      <w:r w:rsidRPr="00FC1B7F">
        <w:rPr>
          <w:rFonts w:ascii="Times New Roman" w:hAnsi="Times New Roman" w:cs="Times New Roman"/>
          <w:color w:val="000000" w:themeColor="text1"/>
          <w:sz w:val="28"/>
          <w:szCs w:val="28"/>
        </w:rPr>
        <w:lastRenderedPageBreak/>
        <w:t>насильственного обеспечения социальной устойчивости общества означает не разрешение системного кризиса, а его «замораживания», консервирования, изъятия из нормального исторического процесса и прогрессивного развития. Формой осуществления социальной политики в деформированном обществе является система социальных мер правящего режима</w:t>
      </w:r>
      <w:r w:rsidR="00F1630C">
        <w:rPr>
          <w:rFonts w:ascii="Times New Roman" w:hAnsi="Times New Roman" w:cs="Times New Roman"/>
          <w:color w:val="000000" w:themeColor="text1"/>
          <w:sz w:val="28"/>
          <w:szCs w:val="28"/>
        </w:rPr>
        <w:t>.</w:t>
      </w:r>
      <w:r w:rsidRPr="00FC1B7F">
        <w:rPr>
          <w:rFonts w:ascii="Times New Roman" w:hAnsi="Times New Roman" w:cs="Times New Roman"/>
          <w:color w:val="000000" w:themeColor="text1"/>
          <w:sz w:val="28"/>
          <w:szCs w:val="28"/>
        </w:rPr>
        <w:t xml:space="preserve"> И, наконец, социальная политика переходного периода. Она формируется в условиях, когда одновременно существуют отношения, сложившиеся в старой системе, и отношения уже новой общественно-экономической системы. </w:t>
      </w:r>
      <w:r w:rsidR="00F1630C" w:rsidRPr="00F1630C">
        <w:rPr>
          <w:rStyle w:val="ac"/>
          <w:rFonts w:ascii="Times New Roman" w:hAnsi="Times New Roman" w:cs="Times New Roman"/>
          <w:color w:val="000000" w:themeColor="text1"/>
          <w:sz w:val="20"/>
          <w:szCs w:val="20"/>
        </w:rPr>
        <w:footnoteReference w:id="23"/>
      </w:r>
    </w:p>
    <w:p w:rsidR="006A7F0A" w:rsidRPr="00FC1B7F" w:rsidRDefault="006E724E" w:rsidP="006A7F0A">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Социальная политика переходного периода – это социальная политика, соответствующая переходным состояниям общества. Социальная политика переходного периода отражает обострение борьбы за перемены во всех ключевых условиях формирования социального положения. Обострена борьба за степень эксплуатации, за доступ к политической власти, за передел собственности, за сохранение или понижение уровня жизни и уровня социальной защищённости, за условия труда. Исход этой борьбы определяется соотношением политической силы и политической организованности разных общественных групп. </w:t>
      </w:r>
    </w:p>
    <w:p w:rsidR="006A7F0A" w:rsidRPr="00FC1B7F" w:rsidRDefault="006E724E" w:rsidP="006A7F0A">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Тип и направления действий государства настолько существенны при решении основных социальных вопросов, что борьба за государственную власть становится центральным пунктом </w:t>
      </w:r>
      <w:r w:rsidR="00F1630C">
        <w:rPr>
          <w:rFonts w:ascii="Times New Roman" w:hAnsi="Times New Roman" w:cs="Times New Roman"/>
          <w:color w:val="000000" w:themeColor="text1"/>
          <w:sz w:val="28"/>
          <w:szCs w:val="28"/>
        </w:rPr>
        <w:t>влияния на социальную политику</w:t>
      </w:r>
      <w:r w:rsidRPr="00FC1B7F">
        <w:rPr>
          <w:rFonts w:ascii="Times New Roman" w:hAnsi="Times New Roman" w:cs="Times New Roman"/>
          <w:color w:val="000000" w:themeColor="text1"/>
          <w:sz w:val="28"/>
          <w:szCs w:val="28"/>
        </w:rPr>
        <w:t xml:space="preserve">. Таким образом, в зависимости от состояния общества формируется определённый тип социальной политики. Но несмотря на это, в каких бы исторических условиях ни протекала социальная политика, какой бы её исторический тип не складывался, всегда есть круг более или менее схожих, постоянных, типовых, возобновляющихся проблем, которые и составляют её реальное содержание. Все эти проблемы касаются состояния и потребностей улучшения общественного положения, общественных условий жизни различных социальных групп. </w:t>
      </w:r>
    </w:p>
    <w:p w:rsidR="006A7F0A" w:rsidRPr="00FC1B7F" w:rsidRDefault="006A7F0A" w:rsidP="006A7F0A">
      <w:pPr>
        <w:spacing w:after="0" w:line="360" w:lineRule="auto"/>
        <w:ind w:firstLine="567"/>
        <w:jc w:val="both"/>
        <w:rPr>
          <w:rFonts w:ascii="Times New Roman" w:hAnsi="Times New Roman" w:cs="Times New Roman"/>
          <w:color w:val="000000" w:themeColor="text1"/>
          <w:sz w:val="28"/>
          <w:szCs w:val="28"/>
        </w:rPr>
      </w:pPr>
    </w:p>
    <w:p w:rsidR="006A7F0A" w:rsidRPr="00FC1B7F" w:rsidRDefault="00F1630C" w:rsidP="006A7F0A">
      <w:pPr>
        <w:spacing w:after="0" w:line="360" w:lineRule="auto"/>
        <w:ind w:firstLine="567"/>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З</w:t>
      </w:r>
      <w:r w:rsidR="006A7F0A" w:rsidRPr="00FC1B7F">
        <w:rPr>
          <w:rFonts w:ascii="Times New Roman" w:hAnsi="Times New Roman" w:cs="Times New Roman"/>
          <w:color w:val="000000" w:themeColor="text1"/>
          <w:sz w:val="28"/>
          <w:szCs w:val="28"/>
        </w:rPr>
        <w:t>АКЛЮЧЕНИЕ</w:t>
      </w:r>
    </w:p>
    <w:p w:rsidR="006A7F0A" w:rsidRPr="00FC1B7F" w:rsidRDefault="006A7F0A" w:rsidP="006A7F0A">
      <w:pPr>
        <w:spacing w:after="0" w:line="360" w:lineRule="auto"/>
        <w:ind w:firstLine="567"/>
        <w:jc w:val="center"/>
        <w:rPr>
          <w:rFonts w:ascii="Times New Roman" w:hAnsi="Times New Roman" w:cs="Times New Roman"/>
          <w:color w:val="000000" w:themeColor="text1"/>
          <w:sz w:val="28"/>
          <w:szCs w:val="28"/>
        </w:rPr>
      </w:pPr>
    </w:p>
    <w:p w:rsidR="006A7F0A" w:rsidRPr="00FC1B7F" w:rsidRDefault="006E724E" w:rsidP="006A7F0A">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Итак, в ходе работы был освещён такой важный вопрос общественной жизнедеятельности, как социальная политика. Социальная политика в переходной экономике - это комплекс социально-экономических мер государства предприятий, организаций, местных органов власти, направленных на защиту населения от безработицы, возрастания роста цен и т.д., в то же время проведение этих мер затруднено ограниченными ресурсами, сложившимися чрезвычайными ситуациями и т.п. </w:t>
      </w:r>
    </w:p>
    <w:p w:rsidR="006A7F0A" w:rsidRPr="00FC1B7F" w:rsidRDefault="006E724E" w:rsidP="006A7F0A">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Основным субъектом, координирующим эту деятельность, является государство. Объектом социальной политики выступают все граждане государства. Был сделан вывод, что цель социальной политики заключается в том, чтобы способствовать достижению целей общества, важнейшей из которых является удовлетворение потребностей людей. </w:t>
      </w:r>
    </w:p>
    <w:p w:rsidR="006A7F0A" w:rsidRPr="00FC1B7F" w:rsidRDefault="006E724E" w:rsidP="006A7F0A">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Именно от социальной благоустроенности зависит эффективность производства, благосостояние государства. Социальная политика государства должна быть пронизана идеями равенства, всеобщности охвата и доступности для всех слоев населения национальных систем образования, здравоохранения, социального страхования. </w:t>
      </w:r>
      <w:r w:rsidR="00F1630C" w:rsidRPr="00F1630C">
        <w:rPr>
          <w:rStyle w:val="ac"/>
          <w:rFonts w:ascii="Times New Roman" w:hAnsi="Times New Roman" w:cs="Times New Roman"/>
          <w:color w:val="000000" w:themeColor="text1"/>
          <w:sz w:val="20"/>
          <w:szCs w:val="20"/>
        </w:rPr>
        <w:footnoteReference w:id="24"/>
      </w:r>
    </w:p>
    <w:p w:rsidR="006A7F0A" w:rsidRPr="00FC1B7F" w:rsidRDefault="006E724E" w:rsidP="006A7F0A">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t xml:space="preserve">Идеи солидарности в обществе должны реализовываться в финансовой поддержке пенсионеров, инвалидов, имеющих низкие доходы семей с детьми, тех, кто не по своей вине утратил трудоспособность и не в состоянии в достаточной степени позаботиться о себе. Именно такая политика отвечает сути социального государства. Что касается трудоспособного населения, то государство должно проявлять свою заботу о нем в формах, которые бы обеспечивали личную ответственность каждого, не ставя в характерное для тоталитарных государств унизительное положение получателей помощи. </w:t>
      </w:r>
    </w:p>
    <w:p w:rsidR="006A7F0A" w:rsidRPr="00386553" w:rsidRDefault="006E724E" w:rsidP="006A7F0A">
      <w:pPr>
        <w:spacing w:after="0" w:line="360" w:lineRule="auto"/>
        <w:ind w:firstLine="567"/>
        <w:jc w:val="both"/>
        <w:rPr>
          <w:rFonts w:ascii="Times New Roman" w:hAnsi="Times New Roman" w:cs="Times New Roman"/>
          <w:color w:val="000000" w:themeColor="text1"/>
          <w:sz w:val="28"/>
          <w:szCs w:val="28"/>
        </w:rPr>
      </w:pPr>
      <w:r w:rsidRPr="00FC1B7F">
        <w:rPr>
          <w:rFonts w:ascii="Times New Roman" w:hAnsi="Times New Roman" w:cs="Times New Roman"/>
          <w:color w:val="000000" w:themeColor="text1"/>
          <w:sz w:val="28"/>
          <w:szCs w:val="28"/>
        </w:rPr>
        <w:lastRenderedPageBreak/>
        <w:t xml:space="preserve">Рассмотрев ряд моделей социальной политики, можно сделать вывод о том, что каждое развитое государство отличается специфичностью своей социальной политики, подходами её проведения и мерами разрешения социальных задач. Выделение либеральной, консервативной и социал-демократической моделей социальной политики весьма условно. Каждая страна имеет свои характерные черты в проведении социальной политики. Число форм организации социальной </w:t>
      </w:r>
      <w:r w:rsidRPr="00386553">
        <w:rPr>
          <w:rFonts w:ascii="Times New Roman" w:hAnsi="Times New Roman" w:cs="Times New Roman"/>
          <w:color w:val="000000" w:themeColor="text1"/>
          <w:sz w:val="28"/>
          <w:szCs w:val="28"/>
        </w:rPr>
        <w:t xml:space="preserve">политики не сводятся только к этим трём моделям. Наблюдается тенденция сближения разных моделей социальной политики. </w:t>
      </w:r>
      <w:r w:rsidR="00F1630C" w:rsidRPr="00386553">
        <w:rPr>
          <w:rStyle w:val="ac"/>
          <w:rFonts w:ascii="Times New Roman" w:hAnsi="Times New Roman" w:cs="Times New Roman"/>
          <w:color w:val="000000" w:themeColor="text1"/>
          <w:sz w:val="20"/>
          <w:szCs w:val="20"/>
        </w:rPr>
        <w:footnoteReference w:id="25"/>
      </w:r>
    </w:p>
    <w:p w:rsidR="006A7F0A" w:rsidRPr="00386553" w:rsidRDefault="006E724E" w:rsidP="006A7F0A">
      <w:pPr>
        <w:spacing w:after="0" w:line="360" w:lineRule="auto"/>
        <w:ind w:firstLine="567"/>
        <w:jc w:val="both"/>
        <w:rPr>
          <w:rFonts w:ascii="Times New Roman" w:hAnsi="Times New Roman" w:cs="Times New Roman"/>
          <w:color w:val="000000" w:themeColor="text1"/>
          <w:sz w:val="28"/>
          <w:szCs w:val="28"/>
        </w:rPr>
      </w:pPr>
      <w:r w:rsidRPr="00386553">
        <w:rPr>
          <w:rFonts w:ascii="Times New Roman" w:hAnsi="Times New Roman" w:cs="Times New Roman"/>
          <w:color w:val="000000" w:themeColor="text1"/>
          <w:sz w:val="28"/>
          <w:szCs w:val="28"/>
        </w:rPr>
        <w:t xml:space="preserve">В </w:t>
      </w:r>
      <w:r w:rsidR="006A7F0A" w:rsidRPr="00386553">
        <w:rPr>
          <w:rFonts w:ascii="Times New Roman" w:hAnsi="Times New Roman" w:cs="Times New Roman"/>
          <w:color w:val="000000" w:themeColor="text1"/>
          <w:sz w:val="28"/>
          <w:szCs w:val="28"/>
        </w:rPr>
        <w:t>Российской Федерации</w:t>
      </w:r>
      <w:r w:rsidRPr="00386553">
        <w:rPr>
          <w:rFonts w:ascii="Times New Roman" w:hAnsi="Times New Roman" w:cs="Times New Roman"/>
          <w:color w:val="000000" w:themeColor="text1"/>
          <w:sz w:val="28"/>
          <w:szCs w:val="28"/>
        </w:rPr>
        <w:t xml:space="preserve"> избран курс на существенное повышение уровня жизни населения. Политика взвешенного и осторожного подхода к социально-экономическим преобразованиям позволила сохранить на протяжении последних лет положительную динамику основных макроэкономических показателей, обеспечить рост реальных денежных доходов, сохранить социальную стабильность общества. Важ</w:t>
      </w:r>
      <w:r w:rsidR="006A7F0A" w:rsidRPr="00386553">
        <w:rPr>
          <w:rFonts w:ascii="Times New Roman" w:hAnsi="Times New Roman" w:cs="Times New Roman"/>
          <w:color w:val="000000" w:themeColor="text1"/>
          <w:sz w:val="28"/>
          <w:szCs w:val="28"/>
        </w:rPr>
        <w:t>нейшими задачами обеспечения ус</w:t>
      </w:r>
      <w:r w:rsidRPr="00386553">
        <w:rPr>
          <w:rFonts w:ascii="Times New Roman" w:hAnsi="Times New Roman" w:cs="Times New Roman"/>
          <w:color w:val="000000" w:themeColor="text1"/>
          <w:sz w:val="28"/>
          <w:szCs w:val="28"/>
        </w:rPr>
        <w:t xml:space="preserve">тойчивого развития </w:t>
      </w:r>
      <w:r w:rsidR="006A7F0A" w:rsidRPr="00386553">
        <w:rPr>
          <w:rFonts w:ascii="Times New Roman" w:hAnsi="Times New Roman" w:cs="Times New Roman"/>
          <w:color w:val="000000" w:themeColor="text1"/>
          <w:sz w:val="28"/>
          <w:szCs w:val="28"/>
        </w:rPr>
        <w:t>нашей страны</w:t>
      </w:r>
      <w:r w:rsidRPr="00386553">
        <w:rPr>
          <w:rFonts w:ascii="Times New Roman" w:hAnsi="Times New Roman" w:cs="Times New Roman"/>
          <w:color w:val="000000" w:themeColor="text1"/>
          <w:sz w:val="28"/>
          <w:szCs w:val="28"/>
        </w:rPr>
        <w:t xml:space="preserve"> являются переход на инновационный путь развития, реализация общесистемных преобразований экономики и общества, построение высокоэффективной социально ориентированной рыночной экономики, снижение негативного воздействия производственной деятельности на окружающую среду и улучшение ее качественного состояния. </w:t>
      </w:r>
    </w:p>
    <w:p w:rsidR="006A7F0A" w:rsidRPr="00386553" w:rsidRDefault="006E724E" w:rsidP="006A7F0A">
      <w:pPr>
        <w:spacing w:after="0" w:line="360" w:lineRule="auto"/>
        <w:ind w:firstLine="567"/>
        <w:jc w:val="both"/>
        <w:rPr>
          <w:rFonts w:ascii="Times New Roman" w:hAnsi="Times New Roman" w:cs="Times New Roman"/>
          <w:color w:val="000000" w:themeColor="text1"/>
          <w:sz w:val="28"/>
          <w:szCs w:val="28"/>
        </w:rPr>
      </w:pPr>
      <w:r w:rsidRPr="00386553">
        <w:rPr>
          <w:rFonts w:ascii="Times New Roman" w:hAnsi="Times New Roman" w:cs="Times New Roman"/>
          <w:color w:val="000000" w:themeColor="text1"/>
          <w:sz w:val="28"/>
          <w:szCs w:val="28"/>
        </w:rPr>
        <w:t xml:space="preserve">Таким образом, социальная политика – вопрос, который так или иначе касается отдельных групп общества и каждого </w:t>
      </w:r>
      <w:proofErr w:type="gramStart"/>
      <w:r w:rsidRPr="00386553">
        <w:rPr>
          <w:rFonts w:ascii="Times New Roman" w:hAnsi="Times New Roman" w:cs="Times New Roman"/>
          <w:color w:val="000000" w:themeColor="text1"/>
          <w:sz w:val="28"/>
          <w:szCs w:val="28"/>
        </w:rPr>
        <w:t>индивида</w:t>
      </w:r>
      <w:proofErr w:type="gramEnd"/>
      <w:r w:rsidRPr="00386553">
        <w:rPr>
          <w:rFonts w:ascii="Times New Roman" w:hAnsi="Times New Roman" w:cs="Times New Roman"/>
          <w:color w:val="000000" w:themeColor="text1"/>
          <w:sz w:val="28"/>
          <w:szCs w:val="28"/>
        </w:rPr>
        <w:t xml:space="preserve"> в частности. Она помогает решать важные вопросы, связанные с проблемами регулирования доходов населения, проблемами качества жизни, развития социальной защиты населения и многих других вопросов, решение которых позволяет улучшить положение в экономической, правовой, культурной, этнической, демографической и психологической сферах человеческой деятельности. </w:t>
      </w:r>
    </w:p>
    <w:p w:rsidR="00FA7FE2" w:rsidRPr="00386553" w:rsidRDefault="00FA7FE2" w:rsidP="006A7F0A">
      <w:pPr>
        <w:spacing w:after="0" w:line="360" w:lineRule="auto"/>
        <w:ind w:firstLine="567"/>
        <w:jc w:val="both"/>
        <w:rPr>
          <w:rFonts w:ascii="Times New Roman" w:hAnsi="Times New Roman" w:cs="Times New Roman"/>
          <w:color w:val="000000" w:themeColor="text1"/>
          <w:sz w:val="28"/>
          <w:szCs w:val="28"/>
        </w:rPr>
      </w:pPr>
    </w:p>
    <w:p w:rsidR="00FA7FE2" w:rsidRPr="00386553" w:rsidRDefault="00FA7FE2" w:rsidP="006A7F0A">
      <w:pPr>
        <w:spacing w:after="0" w:line="360" w:lineRule="auto"/>
        <w:ind w:firstLine="567"/>
        <w:jc w:val="both"/>
        <w:rPr>
          <w:rFonts w:ascii="Times New Roman" w:hAnsi="Times New Roman" w:cs="Times New Roman"/>
          <w:color w:val="000000" w:themeColor="text1"/>
          <w:sz w:val="28"/>
          <w:szCs w:val="28"/>
        </w:rPr>
      </w:pPr>
    </w:p>
    <w:p w:rsidR="006A7F0A" w:rsidRPr="00386553" w:rsidRDefault="006E724E" w:rsidP="00FA7FE2">
      <w:pPr>
        <w:spacing w:after="0" w:line="360" w:lineRule="auto"/>
        <w:ind w:firstLine="567"/>
        <w:jc w:val="center"/>
        <w:rPr>
          <w:rFonts w:ascii="Times New Roman" w:hAnsi="Times New Roman" w:cs="Times New Roman"/>
          <w:color w:val="000000" w:themeColor="text1"/>
          <w:sz w:val="28"/>
          <w:szCs w:val="28"/>
        </w:rPr>
      </w:pPr>
      <w:r w:rsidRPr="00386553">
        <w:rPr>
          <w:rFonts w:ascii="Times New Roman" w:hAnsi="Times New Roman" w:cs="Times New Roman"/>
          <w:color w:val="000000" w:themeColor="text1"/>
          <w:sz w:val="28"/>
          <w:szCs w:val="28"/>
        </w:rPr>
        <w:lastRenderedPageBreak/>
        <w:t>СПИСОК ИСПОЛЬЗОВАННЫХ ИСТОЧНИКОВ</w:t>
      </w:r>
    </w:p>
    <w:p w:rsidR="00FA7FE2" w:rsidRPr="00386553" w:rsidRDefault="00FA7FE2" w:rsidP="00FA7FE2">
      <w:pPr>
        <w:spacing w:after="0" w:line="360" w:lineRule="auto"/>
        <w:jc w:val="both"/>
        <w:rPr>
          <w:rFonts w:ascii="Times New Roman" w:hAnsi="Times New Roman" w:cs="Times New Roman"/>
          <w:color w:val="000000" w:themeColor="text1"/>
          <w:sz w:val="28"/>
          <w:szCs w:val="28"/>
        </w:rPr>
      </w:pPr>
    </w:p>
    <w:p w:rsidR="006A7F0A" w:rsidRPr="00386553" w:rsidRDefault="00FA7FE2" w:rsidP="00FA7FE2">
      <w:pPr>
        <w:spacing w:after="0" w:line="360" w:lineRule="auto"/>
        <w:jc w:val="both"/>
        <w:rPr>
          <w:rFonts w:ascii="Times New Roman" w:hAnsi="Times New Roman" w:cs="Times New Roman"/>
          <w:color w:val="000000" w:themeColor="text1"/>
          <w:sz w:val="28"/>
          <w:szCs w:val="28"/>
        </w:rPr>
      </w:pPr>
      <w:r w:rsidRPr="00386553">
        <w:rPr>
          <w:rFonts w:ascii="Times New Roman" w:hAnsi="Times New Roman" w:cs="Times New Roman"/>
          <w:color w:val="000000" w:themeColor="text1"/>
          <w:sz w:val="28"/>
          <w:szCs w:val="28"/>
        </w:rPr>
        <w:t>1. Ахинов Г. А.</w:t>
      </w:r>
      <w:r w:rsidR="006E724E" w:rsidRPr="00386553">
        <w:rPr>
          <w:rFonts w:ascii="Times New Roman" w:hAnsi="Times New Roman" w:cs="Times New Roman"/>
          <w:color w:val="000000" w:themeColor="text1"/>
          <w:sz w:val="28"/>
          <w:szCs w:val="28"/>
        </w:rPr>
        <w:t xml:space="preserve"> Социальная политика: </w:t>
      </w:r>
      <w:r w:rsidRPr="00386553">
        <w:rPr>
          <w:rFonts w:ascii="Times New Roman" w:hAnsi="Times New Roman" w:cs="Times New Roman"/>
          <w:color w:val="000000" w:themeColor="text1"/>
          <w:sz w:val="28"/>
          <w:szCs w:val="28"/>
        </w:rPr>
        <w:t>у</w:t>
      </w:r>
      <w:r w:rsidR="006E724E" w:rsidRPr="00386553">
        <w:rPr>
          <w:rFonts w:ascii="Times New Roman" w:hAnsi="Times New Roman" w:cs="Times New Roman"/>
          <w:color w:val="000000" w:themeColor="text1"/>
          <w:sz w:val="28"/>
          <w:szCs w:val="28"/>
        </w:rPr>
        <w:t>чебное пособие</w:t>
      </w:r>
      <w:r w:rsidRPr="00386553">
        <w:rPr>
          <w:rFonts w:ascii="Times New Roman" w:hAnsi="Times New Roman" w:cs="Times New Roman"/>
          <w:color w:val="000000" w:themeColor="text1"/>
          <w:sz w:val="28"/>
          <w:szCs w:val="28"/>
        </w:rPr>
        <w:t>/</w:t>
      </w:r>
      <w:r w:rsidR="006E724E" w:rsidRPr="00386553">
        <w:rPr>
          <w:rFonts w:ascii="Times New Roman" w:hAnsi="Times New Roman" w:cs="Times New Roman"/>
          <w:color w:val="000000" w:themeColor="text1"/>
          <w:sz w:val="28"/>
          <w:szCs w:val="28"/>
        </w:rPr>
        <w:t xml:space="preserve"> </w:t>
      </w:r>
      <w:r w:rsidRPr="00386553">
        <w:rPr>
          <w:rFonts w:ascii="Times New Roman" w:hAnsi="Times New Roman" w:cs="Times New Roman"/>
          <w:color w:val="000000" w:themeColor="text1"/>
          <w:sz w:val="28"/>
          <w:szCs w:val="28"/>
        </w:rPr>
        <w:t xml:space="preserve">Г.А. Ахинов, С. В. Калашников. </w:t>
      </w:r>
      <w:r w:rsidR="006E724E" w:rsidRPr="00386553">
        <w:rPr>
          <w:rFonts w:ascii="Times New Roman" w:hAnsi="Times New Roman" w:cs="Times New Roman"/>
          <w:color w:val="000000" w:themeColor="text1"/>
          <w:sz w:val="28"/>
          <w:szCs w:val="28"/>
        </w:rPr>
        <w:t xml:space="preserve">- М.: </w:t>
      </w:r>
      <w:proofErr w:type="gramStart"/>
      <w:r w:rsidR="006E724E" w:rsidRPr="00386553">
        <w:rPr>
          <w:rFonts w:ascii="Times New Roman" w:hAnsi="Times New Roman" w:cs="Times New Roman"/>
          <w:color w:val="000000" w:themeColor="text1"/>
          <w:sz w:val="28"/>
          <w:szCs w:val="28"/>
        </w:rPr>
        <w:t>ИНФА-М</w:t>
      </w:r>
      <w:proofErr w:type="gramEnd"/>
      <w:r w:rsidR="006E724E" w:rsidRPr="00386553">
        <w:rPr>
          <w:rFonts w:ascii="Times New Roman" w:hAnsi="Times New Roman" w:cs="Times New Roman"/>
          <w:color w:val="000000" w:themeColor="text1"/>
          <w:sz w:val="28"/>
          <w:szCs w:val="28"/>
        </w:rPr>
        <w:t>, 20</w:t>
      </w:r>
      <w:r w:rsidRPr="00386553">
        <w:rPr>
          <w:rFonts w:ascii="Times New Roman" w:hAnsi="Times New Roman" w:cs="Times New Roman"/>
          <w:color w:val="000000" w:themeColor="text1"/>
          <w:sz w:val="28"/>
          <w:szCs w:val="28"/>
        </w:rPr>
        <w:t>11</w:t>
      </w:r>
      <w:r w:rsidR="006E724E" w:rsidRPr="00386553">
        <w:rPr>
          <w:rFonts w:ascii="Times New Roman" w:hAnsi="Times New Roman" w:cs="Times New Roman"/>
          <w:color w:val="000000" w:themeColor="text1"/>
          <w:sz w:val="28"/>
          <w:szCs w:val="28"/>
        </w:rPr>
        <w:t xml:space="preserve">. </w:t>
      </w:r>
      <w:r w:rsidRPr="00386553">
        <w:rPr>
          <w:rFonts w:ascii="Times New Roman" w:hAnsi="Times New Roman" w:cs="Times New Roman"/>
          <w:color w:val="000000" w:themeColor="text1"/>
          <w:sz w:val="28"/>
          <w:szCs w:val="28"/>
        </w:rPr>
        <w:t>–</w:t>
      </w:r>
      <w:r w:rsidR="006E724E" w:rsidRPr="00386553">
        <w:rPr>
          <w:rFonts w:ascii="Times New Roman" w:hAnsi="Times New Roman" w:cs="Times New Roman"/>
          <w:color w:val="000000" w:themeColor="text1"/>
          <w:sz w:val="28"/>
          <w:szCs w:val="28"/>
        </w:rPr>
        <w:t xml:space="preserve"> 272</w:t>
      </w:r>
      <w:r w:rsidRPr="00386553">
        <w:rPr>
          <w:rFonts w:ascii="Times New Roman" w:hAnsi="Times New Roman" w:cs="Times New Roman"/>
          <w:color w:val="000000" w:themeColor="text1"/>
          <w:sz w:val="28"/>
          <w:szCs w:val="28"/>
        </w:rPr>
        <w:t xml:space="preserve"> </w:t>
      </w:r>
      <w:r w:rsidR="006E724E" w:rsidRPr="00386553">
        <w:rPr>
          <w:rFonts w:ascii="Times New Roman" w:hAnsi="Times New Roman" w:cs="Times New Roman"/>
          <w:color w:val="000000" w:themeColor="text1"/>
          <w:sz w:val="28"/>
          <w:szCs w:val="28"/>
        </w:rPr>
        <w:t xml:space="preserve">с. </w:t>
      </w:r>
    </w:p>
    <w:p w:rsidR="006A7F0A" w:rsidRPr="00386553" w:rsidRDefault="00FA7FE2" w:rsidP="00FA7FE2">
      <w:pPr>
        <w:spacing w:after="0" w:line="360" w:lineRule="auto"/>
        <w:jc w:val="both"/>
        <w:rPr>
          <w:rFonts w:ascii="Times New Roman" w:hAnsi="Times New Roman" w:cs="Times New Roman"/>
          <w:color w:val="000000" w:themeColor="text1"/>
          <w:sz w:val="28"/>
          <w:szCs w:val="28"/>
        </w:rPr>
      </w:pPr>
      <w:r w:rsidRPr="00386553">
        <w:rPr>
          <w:rFonts w:ascii="Times New Roman" w:hAnsi="Times New Roman" w:cs="Times New Roman"/>
          <w:color w:val="000000" w:themeColor="text1"/>
          <w:sz w:val="28"/>
          <w:szCs w:val="28"/>
        </w:rPr>
        <w:t>2</w:t>
      </w:r>
      <w:r w:rsidR="006E724E" w:rsidRPr="00386553">
        <w:rPr>
          <w:rFonts w:ascii="Times New Roman" w:hAnsi="Times New Roman" w:cs="Times New Roman"/>
          <w:color w:val="000000" w:themeColor="text1"/>
          <w:sz w:val="28"/>
          <w:szCs w:val="28"/>
        </w:rPr>
        <w:t xml:space="preserve">. </w:t>
      </w:r>
      <w:proofErr w:type="spellStart"/>
      <w:r w:rsidR="006E724E" w:rsidRPr="00386553">
        <w:rPr>
          <w:rFonts w:ascii="Times New Roman" w:hAnsi="Times New Roman" w:cs="Times New Roman"/>
          <w:color w:val="000000" w:themeColor="text1"/>
          <w:sz w:val="28"/>
          <w:szCs w:val="28"/>
        </w:rPr>
        <w:t>Бабашкина</w:t>
      </w:r>
      <w:proofErr w:type="spellEnd"/>
      <w:r w:rsidR="006E724E" w:rsidRPr="00386553">
        <w:rPr>
          <w:rFonts w:ascii="Times New Roman" w:hAnsi="Times New Roman" w:cs="Times New Roman"/>
          <w:color w:val="000000" w:themeColor="text1"/>
          <w:sz w:val="28"/>
          <w:szCs w:val="28"/>
        </w:rPr>
        <w:t xml:space="preserve"> А. М. Государственное регулирование национальной экономики: </w:t>
      </w:r>
      <w:r w:rsidRPr="00386553">
        <w:rPr>
          <w:rFonts w:ascii="Times New Roman" w:hAnsi="Times New Roman" w:cs="Times New Roman"/>
          <w:color w:val="000000" w:themeColor="text1"/>
          <w:sz w:val="28"/>
          <w:szCs w:val="28"/>
        </w:rPr>
        <w:t>у</w:t>
      </w:r>
      <w:r w:rsidR="006E724E" w:rsidRPr="00386553">
        <w:rPr>
          <w:rFonts w:ascii="Times New Roman" w:hAnsi="Times New Roman" w:cs="Times New Roman"/>
          <w:color w:val="000000" w:themeColor="text1"/>
          <w:sz w:val="28"/>
          <w:szCs w:val="28"/>
        </w:rPr>
        <w:t>чебное пособие</w:t>
      </w:r>
      <w:r w:rsidRPr="00386553">
        <w:rPr>
          <w:rFonts w:ascii="Times New Roman" w:hAnsi="Times New Roman" w:cs="Times New Roman"/>
          <w:color w:val="000000" w:themeColor="text1"/>
          <w:sz w:val="28"/>
          <w:szCs w:val="28"/>
        </w:rPr>
        <w:t xml:space="preserve">/ А.М. </w:t>
      </w:r>
      <w:proofErr w:type="spellStart"/>
      <w:r w:rsidRPr="00386553">
        <w:rPr>
          <w:rFonts w:ascii="Times New Roman" w:hAnsi="Times New Roman" w:cs="Times New Roman"/>
          <w:color w:val="000000" w:themeColor="text1"/>
          <w:sz w:val="28"/>
          <w:szCs w:val="28"/>
        </w:rPr>
        <w:t>Бабашкина</w:t>
      </w:r>
      <w:proofErr w:type="spellEnd"/>
      <w:r w:rsidRPr="00386553">
        <w:rPr>
          <w:rFonts w:ascii="Times New Roman" w:hAnsi="Times New Roman" w:cs="Times New Roman"/>
          <w:color w:val="000000" w:themeColor="text1"/>
          <w:sz w:val="28"/>
          <w:szCs w:val="28"/>
        </w:rPr>
        <w:t>.</w:t>
      </w:r>
      <w:r w:rsidR="006E724E" w:rsidRPr="00386553">
        <w:rPr>
          <w:rFonts w:ascii="Times New Roman" w:hAnsi="Times New Roman" w:cs="Times New Roman"/>
          <w:color w:val="000000" w:themeColor="text1"/>
          <w:sz w:val="28"/>
          <w:szCs w:val="28"/>
        </w:rPr>
        <w:t xml:space="preserve"> – М.: - Финансы и статистика,</w:t>
      </w:r>
      <w:r w:rsidRPr="00386553">
        <w:rPr>
          <w:rFonts w:ascii="Times New Roman" w:hAnsi="Times New Roman" w:cs="Times New Roman"/>
          <w:color w:val="000000" w:themeColor="text1"/>
          <w:sz w:val="28"/>
          <w:szCs w:val="28"/>
        </w:rPr>
        <w:t>2012. – 1</w:t>
      </w:r>
      <w:r w:rsidR="006E724E" w:rsidRPr="00386553">
        <w:rPr>
          <w:rFonts w:ascii="Times New Roman" w:hAnsi="Times New Roman" w:cs="Times New Roman"/>
          <w:color w:val="000000" w:themeColor="text1"/>
          <w:sz w:val="28"/>
          <w:szCs w:val="28"/>
        </w:rPr>
        <w:t>80</w:t>
      </w:r>
      <w:r w:rsidRPr="00386553">
        <w:rPr>
          <w:rFonts w:ascii="Times New Roman" w:hAnsi="Times New Roman" w:cs="Times New Roman"/>
          <w:color w:val="000000" w:themeColor="text1"/>
          <w:sz w:val="28"/>
          <w:szCs w:val="28"/>
        </w:rPr>
        <w:t xml:space="preserve"> с.</w:t>
      </w:r>
    </w:p>
    <w:p w:rsidR="00BD2708" w:rsidRPr="00386553" w:rsidRDefault="00BD2708" w:rsidP="00BD2708">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386553">
        <w:rPr>
          <w:rFonts w:ascii="Times New Roman" w:eastAsia="Times New Roman" w:hAnsi="Times New Roman" w:cs="Times New Roman"/>
          <w:color w:val="000000" w:themeColor="text1"/>
          <w:sz w:val="28"/>
          <w:szCs w:val="28"/>
          <w:lang w:eastAsia="ru-RU"/>
        </w:rPr>
        <w:t xml:space="preserve">3. </w:t>
      </w:r>
      <w:proofErr w:type="spellStart"/>
      <w:r w:rsidRPr="00386553">
        <w:rPr>
          <w:rFonts w:ascii="Times New Roman" w:eastAsia="Times New Roman" w:hAnsi="Times New Roman" w:cs="Times New Roman"/>
          <w:color w:val="000000" w:themeColor="text1"/>
          <w:sz w:val="28"/>
          <w:szCs w:val="28"/>
          <w:lang w:eastAsia="ru-RU"/>
        </w:rPr>
        <w:t>Базелер</w:t>
      </w:r>
      <w:proofErr w:type="spellEnd"/>
      <w:r w:rsidRPr="00386553">
        <w:rPr>
          <w:rFonts w:ascii="Times New Roman" w:eastAsia="Times New Roman" w:hAnsi="Times New Roman" w:cs="Times New Roman"/>
          <w:color w:val="000000" w:themeColor="text1"/>
          <w:sz w:val="28"/>
          <w:szCs w:val="28"/>
          <w:lang w:eastAsia="ru-RU"/>
        </w:rPr>
        <w:t xml:space="preserve"> У.  Основы экономической теории: принципы, проблемы, политика. Германский опыт и российский путь/ У. </w:t>
      </w:r>
      <w:proofErr w:type="spellStart"/>
      <w:r w:rsidRPr="00386553">
        <w:rPr>
          <w:rFonts w:ascii="Times New Roman" w:eastAsia="Times New Roman" w:hAnsi="Times New Roman" w:cs="Times New Roman"/>
          <w:color w:val="000000" w:themeColor="text1"/>
          <w:sz w:val="28"/>
          <w:szCs w:val="28"/>
          <w:lang w:eastAsia="ru-RU"/>
        </w:rPr>
        <w:t>Базелер</w:t>
      </w:r>
      <w:proofErr w:type="spellEnd"/>
      <w:r w:rsidRPr="00386553">
        <w:rPr>
          <w:rFonts w:ascii="Times New Roman" w:eastAsia="Times New Roman" w:hAnsi="Times New Roman" w:cs="Times New Roman"/>
          <w:color w:val="000000" w:themeColor="text1"/>
          <w:sz w:val="28"/>
          <w:szCs w:val="28"/>
          <w:lang w:eastAsia="ru-RU"/>
        </w:rPr>
        <w:t xml:space="preserve">, З. Сабов, Й </w:t>
      </w:r>
      <w:proofErr w:type="spellStart"/>
      <w:r w:rsidRPr="00386553">
        <w:rPr>
          <w:rFonts w:ascii="Times New Roman" w:eastAsia="Times New Roman" w:hAnsi="Times New Roman" w:cs="Times New Roman"/>
          <w:color w:val="000000" w:themeColor="text1"/>
          <w:sz w:val="28"/>
          <w:szCs w:val="28"/>
          <w:lang w:eastAsia="ru-RU"/>
        </w:rPr>
        <w:t>Хайнрих</w:t>
      </w:r>
      <w:proofErr w:type="spellEnd"/>
      <w:r w:rsidRPr="00386553">
        <w:rPr>
          <w:rFonts w:ascii="Times New Roman" w:eastAsia="Times New Roman" w:hAnsi="Times New Roman" w:cs="Times New Roman"/>
          <w:color w:val="000000" w:themeColor="text1"/>
          <w:sz w:val="28"/>
          <w:szCs w:val="28"/>
          <w:lang w:eastAsia="ru-RU"/>
        </w:rPr>
        <w:t xml:space="preserve">. - </w:t>
      </w:r>
      <w:proofErr w:type="gramStart"/>
      <w:r w:rsidRPr="00386553">
        <w:rPr>
          <w:rFonts w:ascii="Times New Roman" w:eastAsia="Times New Roman" w:hAnsi="Times New Roman" w:cs="Times New Roman"/>
          <w:color w:val="000000" w:themeColor="text1"/>
          <w:sz w:val="28"/>
          <w:szCs w:val="28"/>
          <w:lang w:eastAsia="ru-RU"/>
        </w:rPr>
        <w:t>СПб.:</w:t>
      </w:r>
      <w:proofErr w:type="gramEnd"/>
      <w:r w:rsidRPr="00386553">
        <w:rPr>
          <w:rFonts w:ascii="Times New Roman" w:eastAsia="Times New Roman" w:hAnsi="Times New Roman" w:cs="Times New Roman"/>
          <w:color w:val="000000" w:themeColor="text1"/>
          <w:sz w:val="28"/>
          <w:szCs w:val="28"/>
          <w:lang w:eastAsia="ru-RU"/>
        </w:rPr>
        <w:t xml:space="preserve"> Питер, 2014. - 200 с.</w:t>
      </w:r>
    </w:p>
    <w:p w:rsidR="00BD2708" w:rsidRPr="00386553" w:rsidRDefault="00BD2708" w:rsidP="00BD2708">
      <w:pPr>
        <w:spacing w:after="0" w:line="360" w:lineRule="auto"/>
        <w:jc w:val="both"/>
        <w:rPr>
          <w:rFonts w:ascii="Times New Roman" w:hAnsi="Times New Roman" w:cs="Times New Roman"/>
          <w:color w:val="000000" w:themeColor="text1"/>
          <w:sz w:val="28"/>
          <w:szCs w:val="28"/>
        </w:rPr>
      </w:pPr>
      <w:r w:rsidRPr="00386553">
        <w:rPr>
          <w:rFonts w:ascii="Times New Roman" w:hAnsi="Times New Roman" w:cs="Times New Roman"/>
          <w:color w:val="000000" w:themeColor="text1"/>
          <w:sz w:val="28"/>
          <w:szCs w:val="28"/>
        </w:rPr>
        <w:t xml:space="preserve">4. </w:t>
      </w:r>
      <w:proofErr w:type="spellStart"/>
      <w:r w:rsidRPr="00386553">
        <w:rPr>
          <w:rFonts w:ascii="Times New Roman" w:hAnsi="Times New Roman" w:cs="Times New Roman"/>
          <w:color w:val="000000" w:themeColor="text1"/>
          <w:sz w:val="28"/>
          <w:szCs w:val="28"/>
        </w:rPr>
        <w:t>Балюшина</w:t>
      </w:r>
      <w:proofErr w:type="spellEnd"/>
      <w:r w:rsidRPr="00386553">
        <w:rPr>
          <w:rFonts w:ascii="Times New Roman" w:hAnsi="Times New Roman" w:cs="Times New Roman"/>
          <w:color w:val="000000" w:themeColor="text1"/>
          <w:sz w:val="28"/>
          <w:szCs w:val="28"/>
        </w:rPr>
        <w:t xml:space="preserve"> Ю.Л. Социальное государство в России: история и современность / Ю.Л. </w:t>
      </w:r>
      <w:proofErr w:type="spellStart"/>
      <w:r w:rsidRPr="00386553">
        <w:rPr>
          <w:rFonts w:ascii="Times New Roman" w:hAnsi="Times New Roman" w:cs="Times New Roman"/>
          <w:color w:val="000000" w:themeColor="text1"/>
          <w:sz w:val="28"/>
          <w:szCs w:val="28"/>
        </w:rPr>
        <w:t>Балюшина</w:t>
      </w:r>
      <w:proofErr w:type="spellEnd"/>
      <w:r w:rsidRPr="00386553">
        <w:rPr>
          <w:rFonts w:ascii="Times New Roman" w:hAnsi="Times New Roman" w:cs="Times New Roman"/>
          <w:color w:val="000000" w:themeColor="text1"/>
          <w:sz w:val="28"/>
          <w:szCs w:val="28"/>
        </w:rPr>
        <w:t xml:space="preserve"> //Вестник КГУ им. Н.А. Некрасова. - 2014. - № 1. - С. 126-129. </w:t>
      </w:r>
    </w:p>
    <w:p w:rsidR="00BD2708" w:rsidRPr="00386553" w:rsidRDefault="00BD2708" w:rsidP="00FA7FE2">
      <w:pPr>
        <w:spacing w:after="0" w:line="360" w:lineRule="auto"/>
        <w:jc w:val="both"/>
        <w:rPr>
          <w:rFonts w:ascii="Times New Roman" w:hAnsi="Times New Roman" w:cs="Times New Roman"/>
          <w:color w:val="000000" w:themeColor="text1"/>
          <w:sz w:val="28"/>
          <w:szCs w:val="28"/>
        </w:rPr>
      </w:pPr>
      <w:r w:rsidRPr="00386553">
        <w:rPr>
          <w:rFonts w:ascii="Times New Roman" w:eastAsia="Times New Roman" w:hAnsi="Times New Roman" w:cs="Times New Roman"/>
          <w:color w:val="000000" w:themeColor="text1"/>
          <w:sz w:val="28"/>
          <w:szCs w:val="28"/>
          <w:lang w:eastAsia="ru-RU"/>
        </w:rPr>
        <w:t xml:space="preserve">5. </w:t>
      </w:r>
      <w:proofErr w:type="spellStart"/>
      <w:r w:rsidRPr="00386553">
        <w:rPr>
          <w:rFonts w:ascii="Times New Roman" w:eastAsia="Times New Roman" w:hAnsi="Times New Roman" w:cs="Times New Roman"/>
          <w:color w:val="000000" w:themeColor="text1"/>
          <w:sz w:val="28"/>
          <w:szCs w:val="28"/>
          <w:lang w:eastAsia="ru-RU"/>
        </w:rPr>
        <w:t>Боумол</w:t>
      </w:r>
      <w:proofErr w:type="spellEnd"/>
      <w:r w:rsidRPr="00386553">
        <w:rPr>
          <w:rFonts w:ascii="Times New Roman" w:eastAsia="Times New Roman" w:hAnsi="Times New Roman" w:cs="Times New Roman"/>
          <w:color w:val="000000" w:themeColor="text1"/>
          <w:sz w:val="28"/>
          <w:szCs w:val="28"/>
          <w:lang w:eastAsia="ru-RU"/>
        </w:rPr>
        <w:t xml:space="preserve"> Дж., </w:t>
      </w:r>
      <w:proofErr w:type="spellStart"/>
      <w:r w:rsidRPr="00386553">
        <w:rPr>
          <w:rFonts w:ascii="Times New Roman" w:eastAsia="Times New Roman" w:hAnsi="Times New Roman" w:cs="Times New Roman"/>
          <w:color w:val="000000" w:themeColor="text1"/>
          <w:sz w:val="28"/>
          <w:szCs w:val="28"/>
          <w:lang w:eastAsia="ru-RU"/>
        </w:rPr>
        <w:t>Блайндер</w:t>
      </w:r>
      <w:proofErr w:type="spellEnd"/>
      <w:r w:rsidRPr="00386553">
        <w:rPr>
          <w:rFonts w:ascii="Times New Roman" w:eastAsia="Times New Roman" w:hAnsi="Times New Roman" w:cs="Times New Roman"/>
          <w:color w:val="000000" w:themeColor="text1"/>
          <w:sz w:val="28"/>
          <w:szCs w:val="28"/>
          <w:lang w:eastAsia="ru-RU"/>
        </w:rPr>
        <w:t xml:space="preserve"> А. </w:t>
      </w:r>
      <w:proofErr w:type="spellStart"/>
      <w:r w:rsidRPr="00386553">
        <w:rPr>
          <w:rFonts w:ascii="Times New Roman" w:eastAsia="Times New Roman" w:hAnsi="Times New Roman" w:cs="Times New Roman"/>
          <w:color w:val="000000" w:themeColor="text1"/>
          <w:sz w:val="28"/>
          <w:szCs w:val="28"/>
          <w:lang w:eastAsia="ru-RU"/>
        </w:rPr>
        <w:t>Экономикс</w:t>
      </w:r>
      <w:proofErr w:type="spellEnd"/>
      <w:r w:rsidRPr="00386553">
        <w:rPr>
          <w:rFonts w:ascii="Times New Roman" w:eastAsia="Times New Roman" w:hAnsi="Times New Roman" w:cs="Times New Roman"/>
          <w:color w:val="000000" w:themeColor="text1"/>
          <w:sz w:val="28"/>
          <w:szCs w:val="28"/>
          <w:lang w:eastAsia="ru-RU"/>
        </w:rPr>
        <w:t xml:space="preserve">: принципы и политика. – М.: </w:t>
      </w:r>
      <w:proofErr w:type="spellStart"/>
      <w:r w:rsidRPr="00386553">
        <w:rPr>
          <w:rFonts w:ascii="Times New Roman" w:eastAsia="Times New Roman" w:hAnsi="Times New Roman" w:cs="Times New Roman"/>
          <w:color w:val="000000" w:themeColor="text1"/>
          <w:sz w:val="28"/>
          <w:szCs w:val="28"/>
          <w:lang w:eastAsia="ru-RU"/>
        </w:rPr>
        <w:t>Юнити</w:t>
      </w:r>
      <w:proofErr w:type="spellEnd"/>
      <w:r w:rsidRPr="00386553">
        <w:rPr>
          <w:rFonts w:ascii="Times New Roman" w:eastAsia="Times New Roman" w:hAnsi="Times New Roman" w:cs="Times New Roman"/>
          <w:color w:val="000000" w:themeColor="text1"/>
          <w:sz w:val="28"/>
          <w:szCs w:val="28"/>
          <w:lang w:eastAsia="ru-RU"/>
        </w:rPr>
        <w:t>-Дана. 2012.</w:t>
      </w:r>
    </w:p>
    <w:p w:rsidR="006A7F0A" w:rsidRPr="00386553" w:rsidRDefault="00BD2708" w:rsidP="00FA7FE2">
      <w:pPr>
        <w:spacing w:after="0" w:line="360" w:lineRule="auto"/>
        <w:jc w:val="both"/>
        <w:rPr>
          <w:rFonts w:ascii="Times New Roman" w:hAnsi="Times New Roman" w:cs="Times New Roman"/>
          <w:color w:val="000000" w:themeColor="text1"/>
          <w:sz w:val="28"/>
          <w:szCs w:val="28"/>
        </w:rPr>
      </w:pPr>
      <w:r w:rsidRPr="00386553">
        <w:rPr>
          <w:rFonts w:ascii="Times New Roman" w:hAnsi="Times New Roman" w:cs="Times New Roman"/>
          <w:color w:val="000000" w:themeColor="text1"/>
          <w:sz w:val="28"/>
          <w:szCs w:val="28"/>
        </w:rPr>
        <w:t>6</w:t>
      </w:r>
      <w:r w:rsidR="006E724E" w:rsidRPr="00386553">
        <w:rPr>
          <w:rFonts w:ascii="Times New Roman" w:hAnsi="Times New Roman" w:cs="Times New Roman"/>
          <w:color w:val="000000" w:themeColor="text1"/>
          <w:sz w:val="28"/>
          <w:szCs w:val="28"/>
        </w:rPr>
        <w:t>. Вечканов Г.С.</w:t>
      </w:r>
      <w:r w:rsidR="00FA7FE2" w:rsidRPr="00386553">
        <w:rPr>
          <w:rFonts w:ascii="Times New Roman" w:hAnsi="Times New Roman" w:cs="Times New Roman"/>
          <w:color w:val="000000" w:themeColor="text1"/>
          <w:sz w:val="28"/>
          <w:szCs w:val="28"/>
        </w:rPr>
        <w:t>, Вечканова Г.Р. Макроэкономика/ Г.С. Вечканов, Г.Р. Вечканова. -</w:t>
      </w:r>
      <w:r w:rsidR="006E724E" w:rsidRPr="00386553">
        <w:rPr>
          <w:rFonts w:ascii="Times New Roman" w:hAnsi="Times New Roman" w:cs="Times New Roman"/>
          <w:color w:val="000000" w:themeColor="text1"/>
          <w:sz w:val="28"/>
          <w:szCs w:val="28"/>
        </w:rPr>
        <w:t xml:space="preserve"> </w:t>
      </w:r>
      <w:proofErr w:type="spellStart"/>
      <w:proofErr w:type="gramStart"/>
      <w:r w:rsidR="006E724E" w:rsidRPr="00386553">
        <w:rPr>
          <w:rFonts w:ascii="Times New Roman" w:hAnsi="Times New Roman" w:cs="Times New Roman"/>
          <w:color w:val="000000" w:themeColor="text1"/>
          <w:sz w:val="28"/>
          <w:szCs w:val="28"/>
        </w:rPr>
        <w:t>Спб</w:t>
      </w:r>
      <w:proofErr w:type="spellEnd"/>
      <w:r w:rsidR="006E724E" w:rsidRPr="00386553">
        <w:rPr>
          <w:rFonts w:ascii="Times New Roman" w:hAnsi="Times New Roman" w:cs="Times New Roman"/>
          <w:color w:val="000000" w:themeColor="text1"/>
          <w:sz w:val="28"/>
          <w:szCs w:val="28"/>
        </w:rPr>
        <w:t>.:</w:t>
      </w:r>
      <w:proofErr w:type="gramEnd"/>
      <w:r w:rsidR="006E724E" w:rsidRPr="00386553">
        <w:rPr>
          <w:rFonts w:ascii="Times New Roman" w:hAnsi="Times New Roman" w:cs="Times New Roman"/>
          <w:color w:val="000000" w:themeColor="text1"/>
          <w:sz w:val="28"/>
          <w:szCs w:val="28"/>
        </w:rPr>
        <w:t xml:space="preserve"> Питер, 20</w:t>
      </w:r>
      <w:r w:rsidR="00FA7FE2" w:rsidRPr="00386553">
        <w:rPr>
          <w:rFonts w:ascii="Times New Roman" w:hAnsi="Times New Roman" w:cs="Times New Roman"/>
          <w:color w:val="000000" w:themeColor="text1"/>
          <w:sz w:val="28"/>
          <w:szCs w:val="28"/>
        </w:rPr>
        <w:t>1</w:t>
      </w:r>
      <w:r w:rsidR="006E724E" w:rsidRPr="00386553">
        <w:rPr>
          <w:rFonts w:ascii="Times New Roman" w:hAnsi="Times New Roman" w:cs="Times New Roman"/>
          <w:color w:val="000000" w:themeColor="text1"/>
          <w:sz w:val="28"/>
          <w:szCs w:val="28"/>
        </w:rPr>
        <w:t xml:space="preserve">2. </w:t>
      </w:r>
      <w:r w:rsidR="00FA7FE2" w:rsidRPr="00386553">
        <w:rPr>
          <w:rFonts w:ascii="Times New Roman" w:hAnsi="Times New Roman" w:cs="Times New Roman"/>
          <w:color w:val="000000" w:themeColor="text1"/>
          <w:sz w:val="28"/>
          <w:szCs w:val="28"/>
        </w:rPr>
        <w:t>– 3</w:t>
      </w:r>
      <w:r w:rsidR="006E724E" w:rsidRPr="00386553">
        <w:rPr>
          <w:rFonts w:ascii="Times New Roman" w:hAnsi="Times New Roman" w:cs="Times New Roman"/>
          <w:color w:val="000000" w:themeColor="text1"/>
          <w:sz w:val="28"/>
          <w:szCs w:val="28"/>
        </w:rPr>
        <w:t>32</w:t>
      </w:r>
      <w:r w:rsidR="00FA7FE2" w:rsidRPr="00386553">
        <w:rPr>
          <w:rFonts w:ascii="Times New Roman" w:hAnsi="Times New Roman" w:cs="Times New Roman"/>
          <w:color w:val="000000" w:themeColor="text1"/>
          <w:sz w:val="28"/>
          <w:szCs w:val="28"/>
        </w:rPr>
        <w:t xml:space="preserve"> </w:t>
      </w:r>
      <w:r w:rsidR="006E724E" w:rsidRPr="00386553">
        <w:rPr>
          <w:rFonts w:ascii="Times New Roman" w:hAnsi="Times New Roman" w:cs="Times New Roman"/>
          <w:color w:val="000000" w:themeColor="text1"/>
          <w:sz w:val="28"/>
          <w:szCs w:val="28"/>
        </w:rPr>
        <w:t xml:space="preserve">с. </w:t>
      </w:r>
    </w:p>
    <w:p w:rsidR="00BD2708" w:rsidRPr="00386553" w:rsidRDefault="00BD2708" w:rsidP="00BD2708">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386553">
        <w:rPr>
          <w:rFonts w:ascii="Times New Roman" w:eastAsia="Times New Roman" w:hAnsi="Times New Roman" w:cs="Times New Roman"/>
          <w:color w:val="000000" w:themeColor="text1"/>
          <w:sz w:val="28"/>
          <w:szCs w:val="28"/>
          <w:lang w:eastAsia="ru-RU"/>
        </w:rPr>
        <w:t xml:space="preserve">7. </w:t>
      </w:r>
      <w:bookmarkStart w:id="0" w:name="_GoBack"/>
      <w:r w:rsidRPr="00386553">
        <w:rPr>
          <w:rFonts w:ascii="Times New Roman" w:eastAsia="Times New Roman" w:hAnsi="Times New Roman" w:cs="Times New Roman"/>
          <w:color w:val="000000" w:themeColor="text1"/>
          <w:sz w:val="28"/>
          <w:szCs w:val="28"/>
          <w:lang w:eastAsia="ru-RU"/>
        </w:rPr>
        <w:t xml:space="preserve">Воробьев Е.М. Экономическая теория: курс лекций/ Е.М. Воробьев. - М.: </w:t>
      </w:r>
      <w:proofErr w:type="spellStart"/>
      <w:r w:rsidRPr="00386553">
        <w:rPr>
          <w:rFonts w:ascii="Times New Roman" w:eastAsia="Times New Roman" w:hAnsi="Times New Roman" w:cs="Times New Roman"/>
          <w:color w:val="000000" w:themeColor="text1"/>
          <w:sz w:val="28"/>
          <w:szCs w:val="28"/>
          <w:lang w:eastAsia="ru-RU"/>
        </w:rPr>
        <w:t>Эксмо</w:t>
      </w:r>
      <w:proofErr w:type="spellEnd"/>
      <w:r w:rsidRPr="00386553">
        <w:rPr>
          <w:rFonts w:ascii="Times New Roman" w:eastAsia="Times New Roman" w:hAnsi="Times New Roman" w:cs="Times New Roman"/>
          <w:color w:val="000000" w:themeColor="text1"/>
          <w:sz w:val="28"/>
          <w:szCs w:val="28"/>
          <w:lang w:eastAsia="ru-RU"/>
        </w:rPr>
        <w:t>, 2011. – 271 с.</w:t>
      </w:r>
    </w:p>
    <w:bookmarkEnd w:id="0"/>
    <w:p w:rsidR="00BD2708" w:rsidRPr="00386553" w:rsidRDefault="00BD2708" w:rsidP="00BD2708">
      <w:pPr>
        <w:spacing w:after="0" w:line="360" w:lineRule="auto"/>
        <w:rPr>
          <w:rFonts w:ascii="Times New Roman" w:hAnsi="Times New Roman" w:cs="Times New Roman"/>
          <w:color w:val="000000" w:themeColor="text1"/>
          <w:sz w:val="28"/>
          <w:szCs w:val="28"/>
        </w:rPr>
      </w:pPr>
      <w:r w:rsidRPr="00386553">
        <w:rPr>
          <w:rFonts w:ascii="Times New Roman" w:hAnsi="Times New Roman" w:cs="Times New Roman"/>
          <w:color w:val="000000" w:themeColor="text1"/>
          <w:sz w:val="28"/>
          <w:szCs w:val="28"/>
        </w:rPr>
        <w:t xml:space="preserve">8. </w:t>
      </w:r>
      <w:proofErr w:type="spellStart"/>
      <w:r w:rsidRPr="00386553">
        <w:rPr>
          <w:rFonts w:ascii="Times New Roman" w:hAnsi="Times New Roman" w:cs="Times New Roman"/>
          <w:color w:val="000000" w:themeColor="text1"/>
          <w:sz w:val="28"/>
          <w:szCs w:val="28"/>
        </w:rPr>
        <w:t>Гродских</w:t>
      </w:r>
      <w:proofErr w:type="spellEnd"/>
      <w:r w:rsidRPr="00386553">
        <w:rPr>
          <w:rFonts w:ascii="Times New Roman" w:hAnsi="Times New Roman" w:cs="Times New Roman"/>
          <w:color w:val="000000" w:themeColor="text1"/>
          <w:sz w:val="28"/>
          <w:szCs w:val="28"/>
        </w:rPr>
        <w:t xml:space="preserve"> В.С. Экономическая теория / В.С. </w:t>
      </w:r>
      <w:proofErr w:type="spellStart"/>
      <w:r w:rsidRPr="00386553">
        <w:rPr>
          <w:rFonts w:ascii="Times New Roman" w:hAnsi="Times New Roman" w:cs="Times New Roman"/>
          <w:color w:val="000000" w:themeColor="text1"/>
          <w:sz w:val="28"/>
          <w:szCs w:val="28"/>
        </w:rPr>
        <w:t>Гродских</w:t>
      </w:r>
      <w:proofErr w:type="spellEnd"/>
      <w:r w:rsidRPr="00386553">
        <w:rPr>
          <w:rFonts w:ascii="Times New Roman" w:hAnsi="Times New Roman" w:cs="Times New Roman"/>
          <w:color w:val="000000" w:themeColor="text1"/>
          <w:sz w:val="28"/>
          <w:szCs w:val="28"/>
        </w:rPr>
        <w:t xml:space="preserve">. – </w:t>
      </w:r>
      <w:proofErr w:type="gramStart"/>
      <w:r w:rsidRPr="00386553">
        <w:rPr>
          <w:rFonts w:ascii="Times New Roman" w:hAnsi="Times New Roman" w:cs="Times New Roman"/>
          <w:color w:val="000000" w:themeColor="text1"/>
          <w:sz w:val="28"/>
          <w:szCs w:val="28"/>
        </w:rPr>
        <w:t>СПб.:</w:t>
      </w:r>
      <w:proofErr w:type="gramEnd"/>
      <w:r w:rsidRPr="00386553">
        <w:rPr>
          <w:rFonts w:ascii="Times New Roman" w:hAnsi="Times New Roman" w:cs="Times New Roman"/>
          <w:color w:val="000000" w:themeColor="text1"/>
          <w:sz w:val="28"/>
          <w:szCs w:val="28"/>
        </w:rPr>
        <w:t xml:space="preserve"> Питер, 2013. – 208 с. </w:t>
      </w:r>
    </w:p>
    <w:p w:rsidR="00BD2708" w:rsidRPr="00386553" w:rsidRDefault="00BD2708" w:rsidP="00BD2708">
      <w:pPr>
        <w:spacing w:after="0" w:line="360" w:lineRule="auto"/>
        <w:rPr>
          <w:rFonts w:ascii="Times New Roman" w:hAnsi="Times New Roman" w:cs="Times New Roman"/>
          <w:color w:val="000000" w:themeColor="text1"/>
          <w:sz w:val="28"/>
          <w:szCs w:val="28"/>
        </w:rPr>
      </w:pPr>
      <w:r w:rsidRPr="00386553">
        <w:rPr>
          <w:rFonts w:ascii="Times New Roman" w:hAnsi="Times New Roman" w:cs="Times New Roman"/>
          <w:color w:val="000000" w:themeColor="text1"/>
          <w:sz w:val="28"/>
          <w:szCs w:val="28"/>
        </w:rPr>
        <w:t xml:space="preserve">9. </w:t>
      </w:r>
      <w:proofErr w:type="spellStart"/>
      <w:r w:rsidRPr="00386553">
        <w:rPr>
          <w:rFonts w:ascii="Times New Roman" w:hAnsi="Times New Roman" w:cs="Times New Roman"/>
          <w:color w:val="000000" w:themeColor="text1"/>
          <w:sz w:val="28"/>
          <w:szCs w:val="28"/>
        </w:rPr>
        <w:t>Камаев</w:t>
      </w:r>
      <w:proofErr w:type="spellEnd"/>
      <w:r w:rsidRPr="00386553">
        <w:rPr>
          <w:rFonts w:ascii="Times New Roman" w:hAnsi="Times New Roman" w:cs="Times New Roman"/>
          <w:color w:val="000000" w:themeColor="text1"/>
          <w:sz w:val="28"/>
          <w:szCs w:val="28"/>
        </w:rPr>
        <w:t xml:space="preserve"> В.Д.  Экономическая теория / В.Д. </w:t>
      </w:r>
      <w:proofErr w:type="spellStart"/>
      <w:r w:rsidRPr="00386553">
        <w:rPr>
          <w:rFonts w:ascii="Times New Roman" w:hAnsi="Times New Roman" w:cs="Times New Roman"/>
          <w:color w:val="000000" w:themeColor="text1"/>
          <w:sz w:val="28"/>
          <w:szCs w:val="28"/>
        </w:rPr>
        <w:t>Камаева</w:t>
      </w:r>
      <w:proofErr w:type="spellEnd"/>
      <w:r w:rsidRPr="00386553">
        <w:rPr>
          <w:rFonts w:ascii="Times New Roman" w:hAnsi="Times New Roman" w:cs="Times New Roman"/>
          <w:color w:val="000000" w:themeColor="text1"/>
          <w:sz w:val="28"/>
          <w:szCs w:val="28"/>
        </w:rPr>
        <w:t xml:space="preserve">. – М.: </w:t>
      </w:r>
      <w:proofErr w:type="spellStart"/>
      <w:r w:rsidRPr="00386553">
        <w:rPr>
          <w:rFonts w:ascii="Times New Roman" w:hAnsi="Times New Roman" w:cs="Times New Roman"/>
          <w:color w:val="000000" w:themeColor="text1"/>
          <w:sz w:val="28"/>
          <w:szCs w:val="28"/>
        </w:rPr>
        <w:t>Владос</w:t>
      </w:r>
      <w:proofErr w:type="spellEnd"/>
      <w:r w:rsidRPr="00386553">
        <w:rPr>
          <w:rFonts w:ascii="Times New Roman" w:hAnsi="Times New Roman" w:cs="Times New Roman"/>
          <w:color w:val="000000" w:themeColor="text1"/>
          <w:sz w:val="28"/>
          <w:szCs w:val="28"/>
        </w:rPr>
        <w:t>, 2010. – 592 с.</w:t>
      </w:r>
    </w:p>
    <w:p w:rsidR="00BD2708" w:rsidRPr="00386553" w:rsidRDefault="00BD2708" w:rsidP="00BD2708">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386553">
        <w:rPr>
          <w:rFonts w:ascii="Times New Roman" w:eastAsia="Times New Roman" w:hAnsi="Times New Roman" w:cs="Times New Roman"/>
          <w:color w:val="000000" w:themeColor="text1"/>
          <w:sz w:val="28"/>
          <w:szCs w:val="28"/>
          <w:lang w:eastAsia="ru-RU"/>
        </w:rPr>
        <w:t xml:space="preserve">10. Киселева Е.А. Экономическая теория. / Е.А. Киселева, М.В. </w:t>
      </w:r>
      <w:proofErr w:type="spellStart"/>
      <w:r w:rsidRPr="00386553">
        <w:rPr>
          <w:rFonts w:ascii="Times New Roman" w:eastAsia="Times New Roman" w:hAnsi="Times New Roman" w:cs="Times New Roman"/>
          <w:color w:val="000000" w:themeColor="text1"/>
          <w:sz w:val="28"/>
          <w:szCs w:val="28"/>
          <w:lang w:eastAsia="ru-RU"/>
        </w:rPr>
        <w:t>Софрончук</w:t>
      </w:r>
      <w:proofErr w:type="spellEnd"/>
      <w:r w:rsidRPr="00386553">
        <w:rPr>
          <w:rFonts w:ascii="Times New Roman" w:eastAsia="Times New Roman" w:hAnsi="Times New Roman" w:cs="Times New Roman"/>
          <w:color w:val="000000" w:themeColor="text1"/>
          <w:sz w:val="28"/>
          <w:szCs w:val="28"/>
          <w:lang w:eastAsia="ru-RU"/>
        </w:rPr>
        <w:t>. - М.: Деловая литература, 2011. - 351 с.</w:t>
      </w:r>
    </w:p>
    <w:p w:rsidR="00BD2708" w:rsidRPr="00386553" w:rsidRDefault="00BD2708" w:rsidP="00BD2708">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386553">
        <w:rPr>
          <w:rFonts w:ascii="Times New Roman" w:eastAsia="Times New Roman" w:hAnsi="Times New Roman" w:cs="Times New Roman"/>
          <w:color w:val="000000" w:themeColor="text1"/>
          <w:sz w:val="28"/>
          <w:szCs w:val="28"/>
          <w:lang w:eastAsia="ru-RU"/>
        </w:rPr>
        <w:t>11. Кочетков А.А. Экономическая теория/ А.А. Кочетков. - М.: Дашков и К, 2011. – 696 с.</w:t>
      </w:r>
    </w:p>
    <w:p w:rsidR="00BD2708" w:rsidRPr="00386553" w:rsidRDefault="00BD2708" w:rsidP="00BD2708">
      <w:pPr>
        <w:spacing w:after="0" w:line="360" w:lineRule="auto"/>
        <w:jc w:val="both"/>
        <w:rPr>
          <w:rFonts w:ascii="Times New Roman" w:hAnsi="Times New Roman" w:cs="Times New Roman"/>
          <w:color w:val="000000" w:themeColor="text1"/>
          <w:sz w:val="28"/>
          <w:szCs w:val="28"/>
        </w:rPr>
      </w:pPr>
      <w:r w:rsidRPr="00386553">
        <w:rPr>
          <w:rFonts w:ascii="Times New Roman" w:hAnsi="Times New Roman" w:cs="Times New Roman"/>
          <w:color w:val="000000" w:themeColor="text1"/>
          <w:sz w:val="28"/>
          <w:szCs w:val="28"/>
        </w:rPr>
        <w:t>12. Кочеткова Л.Н. Социальное государство: опыт философского исследования/ Л.Н. Кочеткова. - М.: Книжный дом «ЛИБРОКОМ», 2011. — 160 с.</w:t>
      </w:r>
    </w:p>
    <w:p w:rsidR="00BD2708" w:rsidRPr="00386553" w:rsidRDefault="00BD2708" w:rsidP="00BD2708">
      <w:pPr>
        <w:spacing w:after="0" w:line="360" w:lineRule="auto"/>
        <w:jc w:val="both"/>
        <w:rPr>
          <w:rFonts w:ascii="Times New Roman" w:hAnsi="Times New Roman" w:cs="Times New Roman"/>
          <w:color w:val="000000" w:themeColor="text1"/>
          <w:sz w:val="28"/>
          <w:szCs w:val="28"/>
        </w:rPr>
      </w:pPr>
      <w:r w:rsidRPr="00386553">
        <w:rPr>
          <w:rFonts w:ascii="Times New Roman" w:hAnsi="Times New Roman" w:cs="Times New Roman"/>
          <w:color w:val="000000" w:themeColor="text1"/>
          <w:sz w:val="28"/>
          <w:szCs w:val="28"/>
        </w:rPr>
        <w:t xml:space="preserve">13. </w:t>
      </w:r>
      <w:proofErr w:type="spellStart"/>
      <w:r w:rsidRPr="00386553">
        <w:rPr>
          <w:rFonts w:ascii="Times New Roman" w:hAnsi="Times New Roman" w:cs="Times New Roman"/>
          <w:color w:val="000000" w:themeColor="text1"/>
          <w:sz w:val="28"/>
          <w:szCs w:val="28"/>
        </w:rPr>
        <w:t>Краснолуцкий</w:t>
      </w:r>
      <w:proofErr w:type="spellEnd"/>
      <w:r w:rsidRPr="00386553">
        <w:rPr>
          <w:rFonts w:ascii="Times New Roman" w:hAnsi="Times New Roman" w:cs="Times New Roman"/>
          <w:color w:val="000000" w:themeColor="text1"/>
          <w:sz w:val="28"/>
          <w:szCs w:val="28"/>
        </w:rPr>
        <w:t xml:space="preserve"> Г.Н. Правовое и социальное государство: политологические исследования и пути становления / Г.Н. </w:t>
      </w:r>
      <w:proofErr w:type="spellStart"/>
      <w:r w:rsidRPr="00386553">
        <w:rPr>
          <w:rFonts w:ascii="Times New Roman" w:hAnsi="Times New Roman" w:cs="Times New Roman"/>
          <w:color w:val="000000" w:themeColor="text1"/>
          <w:sz w:val="28"/>
          <w:szCs w:val="28"/>
        </w:rPr>
        <w:t>Краснолуцкий</w:t>
      </w:r>
      <w:proofErr w:type="spellEnd"/>
      <w:r w:rsidRPr="00386553">
        <w:rPr>
          <w:rFonts w:ascii="Times New Roman" w:hAnsi="Times New Roman" w:cs="Times New Roman"/>
          <w:color w:val="000000" w:themeColor="text1"/>
          <w:sz w:val="28"/>
          <w:szCs w:val="28"/>
        </w:rPr>
        <w:t xml:space="preserve"> // Политика и правовое государство. - 2011. - № 5. - С. 13-14. </w:t>
      </w:r>
    </w:p>
    <w:p w:rsidR="00BD2708" w:rsidRPr="00AD0319" w:rsidRDefault="00BD2708" w:rsidP="00BD2708">
      <w:pPr>
        <w:shd w:val="clear" w:color="auto" w:fill="FFFFFF"/>
        <w:spacing w:after="0" w:line="360" w:lineRule="auto"/>
        <w:jc w:val="both"/>
        <w:rPr>
          <w:rFonts w:ascii="Times New Roman" w:hAnsi="Times New Roman" w:cs="Times New Roman"/>
          <w:color w:val="2C2B2B"/>
          <w:sz w:val="28"/>
          <w:szCs w:val="28"/>
        </w:rPr>
      </w:pPr>
      <w:r>
        <w:rPr>
          <w:rFonts w:ascii="Times New Roman" w:hAnsi="Times New Roman" w:cs="Times New Roman"/>
          <w:color w:val="2C2B2B"/>
          <w:sz w:val="28"/>
          <w:szCs w:val="28"/>
        </w:rPr>
        <w:lastRenderedPageBreak/>
        <w:t xml:space="preserve">14. </w:t>
      </w:r>
      <w:r w:rsidRPr="00AD0319">
        <w:rPr>
          <w:rFonts w:ascii="Times New Roman" w:hAnsi="Times New Roman" w:cs="Times New Roman"/>
          <w:color w:val="2C2B2B"/>
          <w:sz w:val="28"/>
          <w:szCs w:val="28"/>
        </w:rPr>
        <w:t xml:space="preserve">Куликов, Л.М. Экономическая теория: </w:t>
      </w:r>
      <w:r>
        <w:rPr>
          <w:rFonts w:ascii="Times New Roman" w:hAnsi="Times New Roman" w:cs="Times New Roman"/>
          <w:color w:val="2C2B2B"/>
          <w:sz w:val="28"/>
          <w:szCs w:val="28"/>
        </w:rPr>
        <w:t>у</w:t>
      </w:r>
      <w:r w:rsidRPr="00AD0319">
        <w:rPr>
          <w:rFonts w:ascii="Times New Roman" w:hAnsi="Times New Roman" w:cs="Times New Roman"/>
          <w:color w:val="2C2B2B"/>
          <w:sz w:val="28"/>
          <w:szCs w:val="28"/>
        </w:rPr>
        <w:t>чебник</w:t>
      </w:r>
      <w:r>
        <w:rPr>
          <w:rFonts w:ascii="Times New Roman" w:hAnsi="Times New Roman" w:cs="Times New Roman"/>
          <w:color w:val="2C2B2B"/>
          <w:sz w:val="28"/>
          <w:szCs w:val="28"/>
        </w:rPr>
        <w:t xml:space="preserve"> </w:t>
      </w:r>
      <w:r w:rsidR="00EC758A">
        <w:rPr>
          <w:rFonts w:ascii="Times New Roman" w:hAnsi="Times New Roman" w:cs="Times New Roman"/>
          <w:color w:val="2C2B2B"/>
          <w:sz w:val="28"/>
          <w:szCs w:val="28"/>
        </w:rPr>
        <w:t xml:space="preserve">/Л.М. Куликов. – М.: ТК </w:t>
      </w:r>
      <w:proofErr w:type="spellStart"/>
      <w:r w:rsidR="00EC758A">
        <w:rPr>
          <w:rFonts w:ascii="Times New Roman" w:hAnsi="Times New Roman" w:cs="Times New Roman"/>
          <w:color w:val="2C2B2B"/>
          <w:sz w:val="28"/>
          <w:szCs w:val="28"/>
        </w:rPr>
        <w:t>Велби</w:t>
      </w:r>
      <w:proofErr w:type="spellEnd"/>
      <w:r w:rsidRPr="00AD0319">
        <w:rPr>
          <w:rFonts w:ascii="Times New Roman" w:hAnsi="Times New Roman" w:cs="Times New Roman"/>
          <w:color w:val="2C2B2B"/>
          <w:sz w:val="28"/>
          <w:szCs w:val="28"/>
        </w:rPr>
        <w:t>, 2010. – 432</w:t>
      </w:r>
      <w:r>
        <w:rPr>
          <w:rFonts w:ascii="Times New Roman" w:hAnsi="Times New Roman" w:cs="Times New Roman"/>
          <w:color w:val="2C2B2B"/>
          <w:sz w:val="28"/>
          <w:szCs w:val="28"/>
        </w:rPr>
        <w:t xml:space="preserve"> </w:t>
      </w:r>
      <w:r w:rsidRPr="00AD0319">
        <w:rPr>
          <w:rFonts w:ascii="Times New Roman" w:hAnsi="Times New Roman" w:cs="Times New Roman"/>
          <w:color w:val="2C2B2B"/>
          <w:sz w:val="28"/>
          <w:szCs w:val="28"/>
        </w:rPr>
        <w:t>с</w:t>
      </w:r>
      <w:r>
        <w:rPr>
          <w:rFonts w:ascii="Times New Roman" w:hAnsi="Times New Roman" w:cs="Times New Roman"/>
          <w:color w:val="2C2B2B"/>
          <w:sz w:val="28"/>
          <w:szCs w:val="28"/>
        </w:rPr>
        <w:t>.</w:t>
      </w:r>
    </w:p>
    <w:p w:rsidR="00BD2708" w:rsidRPr="00FC1B7F" w:rsidRDefault="00BD2708" w:rsidP="00BD2708">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w:t>
      </w:r>
      <w:r w:rsidRPr="00FC1B7F">
        <w:rPr>
          <w:rFonts w:ascii="Times New Roman" w:hAnsi="Times New Roman" w:cs="Times New Roman"/>
          <w:color w:val="000000" w:themeColor="text1"/>
          <w:sz w:val="28"/>
          <w:szCs w:val="28"/>
        </w:rPr>
        <w:t xml:space="preserve">. </w:t>
      </w:r>
      <w:proofErr w:type="spellStart"/>
      <w:r w:rsidRPr="00FC1B7F">
        <w:rPr>
          <w:rFonts w:ascii="Times New Roman" w:hAnsi="Times New Roman" w:cs="Times New Roman"/>
          <w:color w:val="000000" w:themeColor="text1"/>
          <w:sz w:val="28"/>
          <w:szCs w:val="28"/>
        </w:rPr>
        <w:t>Макконелл</w:t>
      </w:r>
      <w:proofErr w:type="spellEnd"/>
      <w:r w:rsidRPr="00FC1B7F">
        <w:rPr>
          <w:rFonts w:ascii="Times New Roman" w:hAnsi="Times New Roman" w:cs="Times New Roman"/>
          <w:color w:val="000000" w:themeColor="text1"/>
          <w:sz w:val="28"/>
          <w:szCs w:val="28"/>
        </w:rPr>
        <w:t xml:space="preserve"> К.Р. </w:t>
      </w:r>
      <w:proofErr w:type="spellStart"/>
      <w:r w:rsidRPr="00FC1B7F">
        <w:rPr>
          <w:rFonts w:ascii="Times New Roman" w:hAnsi="Times New Roman" w:cs="Times New Roman"/>
          <w:color w:val="000000" w:themeColor="text1"/>
          <w:sz w:val="28"/>
          <w:szCs w:val="28"/>
        </w:rPr>
        <w:t>Экономикс</w:t>
      </w:r>
      <w:proofErr w:type="spellEnd"/>
      <w:r w:rsidRPr="00FC1B7F">
        <w:rPr>
          <w:rFonts w:ascii="Times New Roman" w:hAnsi="Times New Roman" w:cs="Times New Roman"/>
          <w:color w:val="000000" w:themeColor="text1"/>
          <w:sz w:val="28"/>
          <w:szCs w:val="28"/>
        </w:rPr>
        <w:t xml:space="preserve">: принципы, проблемы и политика: </w:t>
      </w:r>
      <w:r>
        <w:rPr>
          <w:rFonts w:ascii="Times New Roman" w:hAnsi="Times New Roman" w:cs="Times New Roman"/>
          <w:color w:val="000000" w:themeColor="text1"/>
          <w:sz w:val="28"/>
          <w:szCs w:val="28"/>
        </w:rPr>
        <w:t>пер. с</w:t>
      </w:r>
      <w:r w:rsidRPr="00FC1B7F">
        <w:rPr>
          <w:rFonts w:ascii="Times New Roman" w:hAnsi="Times New Roman" w:cs="Times New Roman"/>
          <w:color w:val="000000" w:themeColor="text1"/>
          <w:sz w:val="28"/>
          <w:szCs w:val="28"/>
        </w:rPr>
        <w:t xml:space="preserve"> англ.</w:t>
      </w:r>
      <w:r w:rsidRPr="008F361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К.Р. </w:t>
      </w:r>
      <w:proofErr w:type="spellStart"/>
      <w:r>
        <w:rPr>
          <w:rFonts w:ascii="Times New Roman" w:hAnsi="Times New Roman" w:cs="Times New Roman"/>
          <w:color w:val="000000" w:themeColor="text1"/>
          <w:sz w:val="28"/>
          <w:szCs w:val="28"/>
        </w:rPr>
        <w:t>Макконелл</w:t>
      </w:r>
      <w:proofErr w:type="spellEnd"/>
      <w:r>
        <w:rPr>
          <w:rFonts w:ascii="Times New Roman" w:hAnsi="Times New Roman" w:cs="Times New Roman"/>
          <w:color w:val="000000" w:themeColor="text1"/>
          <w:sz w:val="28"/>
          <w:szCs w:val="28"/>
        </w:rPr>
        <w:t xml:space="preserve">, С.Л. </w:t>
      </w:r>
      <w:proofErr w:type="spellStart"/>
      <w:r>
        <w:rPr>
          <w:rFonts w:ascii="Times New Roman" w:hAnsi="Times New Roman" w:cs="Times New Roman"/>
          <w:color w:val="000000" w:themeColor="text1"/>
          <w:sz w:val="28"/>
          <w:szCs w:val="28"/>
        </w:rPr>
        <w:t>Брю</w:t>
      </w:r>
      <w:proofErr w:type="spellEnd"/>
      <w:r>
        <w:rPr>
          <w:rFonts w:ascii="Times New Roman" w:hAnsi="Times New Roman" w:cs="Times New Roman"/>
          <w:color w:val="000000" w:themeColor="text1"/>
          <w:sz w:val="28"/>
          <w:szCs w:val="28"/>
        </w:rPr>
        <w:t xml:space="preserve">. - </w:t>
      </w:r>
      <w:r w:rsidRPr="00FC1B7F">
        <w:rPr>
          <w:rFonts w:ascii="Times New Roman" w:hAnsi="Times New Roman" w:cs="Times New Roman"/>
          <w:color w:val="000000" w:themeColor="text1"/>
          <w:sz w:val="28"/>
          <w:szCs w:val="28"/>
        </w:rPr>
        <w:t xml:space="preserve">М.: ИНФРА, </w:t>
      </w:r>
      <w:r>
        <w:rPr>
          <w:rFonts w:ascii="Times New Roman" w:hAnsi="Times New Roman" w:cs="Times New Roman"/>
          <w:color w:val="000000" w:themeColor="text1"/>
          <w:sz w:val="28"/>
          <w:szCs w:val="28"/>
        </w:rPr>
        <w:t>2013</w:t>
      </w:r>
      <w:r w:rsidRPr="00FC1B7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5</w:t>
      </w:r>
      <w:r w:rsidRPr="00FC1B7F">
        <w:rPr>
          <w:rFonts w:ascii="Times New Roman" w:hAnsi="Times New Roman" w:cs="Times New Roman"/>
          <w:color w:val="000000" w:themeColor="text1"/>
          <w:sz w:val="28"/>
          <w:szCs w:val="28"/>
        </w:rPr>
        <w:t>74</w:t>
      </w:r>
      <w:r>
        <w:rPr>
          <w:rFonts w:ascii="Times New Roman" w:hAnsi="Times New Roman" w:cs="Times New Roman"/>
          <w:color w:val="000000" w:themeColor="text1"/>
          <w:sz w:val="28"/>
          <w:szCs w:val="28"/>
        </w:rPr>
        <w:t xml:space="preserve"> </w:t>
      </w:r>
      <w:r w:rsidRPr="00FC1B7F">
        <w:rPr>
          <w:rFonts w:ascii="Times New Roman" w:hAnsi="Times New Roman" w:cs="Times New Roman"/>
          <w:color w:val="000000" w:themeColor="text1"/>
          <w:sz w:val="28"/>
          <w:szCs w:val="28"/>
        </w:rPr>
        <w:t xml:space="preserve">с. </w:t>
      </w:r>
    </w:p>
    <w:p w:rsidR="00BD2708" w:rsidRDefault="00BD2708" w:rsidP="00BD2708">
      <w:pPr>
        <w:shd w:val="clear" w:color="auto" w:fill="FFFFFF"/>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2C2B2B"/>
          <w:sz w:val="28"/>
          <w:szCs w:val="28"/>
        </w:rPr>
        <w:t xml:space="preserve">16. Мамедов О.Ю.  </w:t>
      </w:r>
      <w:r w:rsidRPr="00AD0319">
        <w:rPr>
          <w:rFonts w:ascii="Times New Roman" w:hAnsi="Times New Roman" w:cs="Times New Roman"/>
          <w:color w:val="2C2B2B"/>
          <w:sz w:val="28"/>
          <w:szCs w:val="28"/>
        </w:rPr>
        <w:t xml:space="preserve">Современная экономика: </w:t>
      </w:r>
      <w:r>
        <w:rPr>
          <w:rFonts w:ascii="Times New Roman" w:hAnsi="Times New Roman" w:cs="Times New Roman"/>
          <w:color w:val="2C2B2B"/>
          <w:sz w:val="28"/>
          <w:szCs w:val="28"/>
        </w:rPr>
        <w:t>у</w:t>
      </w:r>
      <w:r w:rsidRPr="00AD0319">
        <w:rPr>
          <w:rFonts w:ascii="Times New Roman" w:hAnsi="Times New Roman" w:cs="Times New Roman"/>
          <w:color w:val="2C2B2B"/>
          <w:sz w:val="28"/>
          <w:szCs w:val="28"/>
        </w:rPr>
        <w:t xml:space="preserve">чебное пособие / О. Ю. Мамедов. </w:t>
      </w:r>
      <w:r w:rsidRPr="00587C96">
        <w:rPr>
          <w:rFonts w:ascii="Times New Roman" w:hAnsi="Times New Roman" w:cs="Times New Roman"/>
          <w:color w:val="000000" w:themeColor="text1"/>
          <w:sz w:val="28"/>
          <w:szCs w:val="28"/>
        </w:rPr>
        <w:t>– Ростов-на-Дону: Феникс, 2011. – 456 с.</w:t>
      </w:r>
    </w:p>
    <w:p w:rsidR="00BD2708" w:rsidRPr="009560AB" w:rsidRDefault="00BD2708" w:rsidP="00BD2708">
      <w:pPr>
        <w:spacing w:after="0" w:line="360" w:lineRule="auto"/>
        <w:rPr>
          <w:rFonts w:ascii="Times New Roman" w:hAnsi="Times New Roman" w:cs="Times New Roman"/>
          <w:color w:val="000000" w:themeColor="text1"/>
          <w:sz w:val="28"/>
          <w:szCs w:val="28"/>
        </w:rPr>
      </w:pPr>
      <w:r>
        <w:rPr>
          <w:rFonts w:ascii="Times New Roman" w:hAnsi="Times New Roman" w:cs="Times New Roman"/>
          <w:sz w:val="28"/>
          <w:szCs w:val="28"/>
        </w:rPr>
        <w:t>17</w:t>
      </w:r>
      <w:r w:rsidRPr="00AD0319">
        <w:rPr>
          <w:rFonts w:ascii="Times New Roman" w:hAnsi="Times New Roman" w:cs="Times New Roman"/>
          <w:sz w:val="28"/>
          <w:szCs w:val="28"/>
        </w:rPr>
        <w:t>. Носова С.С. Экономическая теория</w:t>
      </w:r>
      <w:r>
        <w:rPr>
          <w:rFonts w:ascii="Times New Roman" w:hAnsi="Times New Roman" w:cs="Times New Roman"/>
          <w:sz w:val="28"/>
          <w:szCs w:val="28"/>
        </w:rPr>
        <w:t xml:space="preserve"> </w:t>
      </w:r>
      <w:r w:rsidRPr="00BE0CBD">
        <w:rPr>
          <w:rFonts w:ascii="Times New Roman" w:hAnsi="Times New Roman" w:cs="Times New Roman"/>
          <w:sz w:val="28"/>
          <w:szCs w:val="28"/>
        </w:rPr>
        <w:t>/</w:t>
      </w:r>
      <w:r>
        <w:rPr>
          <w:rFonts w:ascii="Times New Roman" w:hAnsi="Times New Roman" w:cs="Times New Roman"/>
          <w:sz w:val="28"/>
          <w:szCs w:val="28"/>
        </w:rPr>
        <w:t xml:space="preserve"> С.С. Носова.</w:t>
      </w:r>
      <w:r w:rsidRPr="00AD0319">
        <w:rPr>
          <w:rFonts w:ascii="Times New Roman" w:hAnsi="Times New Roman" w:cs="Times New Roman"/>
          <w:sz w:val="28"/>
          <w:szCs w:val="28"/>
        </w:rPr>
        <w:t xml:space="preserve"> – М.: </w:t>
      </w:r>
      <w:proofErr w:type="spellStart"/>
      <w:r w:rsidRPr="00AD0319">
        <w:rPr>
          <w:rFonts w:ascii="Times New Roman" w:hAnsi="Times New Roman" w:cs="Times New Roman"/>
          <w:sz w:val="28"/>
          <w:szCs w:val="28"/>
        </w:rPr>
        <w:t>Кнорус</w:t>
      </w:r>
      <w:proofErr w:type="spellEnd"/>
      <w:r w:rsidRPr="00AD0319">
        <w:rPr>
          <w:rFonts w:ascii="Times New Roman" w:hAnsi="Times New Roman" w:cs="Times New Roman"/>
          <w:sz w:val="28"/>
          <w:szCs w:val="28"/>
        </w:rPr>
        <w:t xml:space="preserve">, 2011. – </w:t>
      </w:r>
      <w:r>
        <w:rPr>
          <w:rFonts w:ascii="Times New Roman" w:hAnsi="Times New Roman" w:cs="Times New Roman"/>
          <w:sz w:val="28"/>
          <w:szCs w:val="28"/>
        </w:rPr>
        <w:t>4</w:t>
      </w:r>
      <w:r w:rsidRPr="00AD0319">
        <w:rPr>
          <w:rFonts w:ascii="Times New Roman" w:hAnsi="Times New Roman" w:cs="Times New Roman"/>
          <w:sz w:val="28"/>
          <w:szCs w:val="28"/>
        </w:rPr>
        <w:t xml:space="preserve">92 </w:t>
      </w:r>
      <w:r w:rsidRPr="009560AB">
        <w:rPr>
          <w:rFonts w:ascii="Times New Roman" w:hAnsi="Times New Roman" w:cs="Times New Roman"/>
          <w:color w:val="000000" w:themeColor="text1"/>
          <w:sz w:val="28"/>
          <w:szCs w:val="28"/>
        </w:rPr>
        <w:t xml:space="preserve">с. </w:t>
      </w:r>
    </w:p>
    <w:p w:rsidR="00BD2708" w:rsidRPr="009560AB" w:rsidRDefault="00BD2708" w:rsidP="00BD2708">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9560AB">
        <w:rPr>
          <w:rFonts w:ascii="Times New Roman" w:eastAsia="Times New Roman" w:hAnsi="Times New Roman" w:cs="Times New Roman"/>
          <w:color w:val="000000" w:themeColor="text1"/>
          <w:sz w:val="28"/>
          <w:szCs w:val="28"/>
          <w:lang w:eastAsia="ru-RU"/>
        </w:rPr>
        <w:t xml:space="preserve">18. Сажина М.А., </w:t>
      </w:r>
      <w:proofErr w:type="spellStart"/>
      <w:r w:rsidRPr="009560AB">
        <w:rPr>
          <w:rFonts w:ascii="Times New Roman" w:eastAsia="Times New Roman" w:hAnsi="Times New Roman" w:cs="Times New Roman"/>
          <w:color w:val="000000" w:themeColor="text1"/>
          <w:sz w:val="28"/>
          <w:szCs w:val="28"/>
          <w:lang w:eastAsia="ru-RU"/>
        </w:rPr>
        <w:t>Чибриков</w:t>
      </w:r>
      <w:proofErr w:type="spellEnd"/>
      <w:r w:rsidRPr="009560AB">
        <w:rPr>
          <w:rFonts w:ascii="Times New Roman" w:eastAsia="Times New Roman" w:hAnsi="Times New Roman" w:cs="Times New Roman"/>
          <w:color w:val="000000" w:themeColor="text1"/>
          <w:sz w:val="28"/>
          <w:szCs w:val="28"/>
          <w:lang w:eastAsia="ru-RU"/>
        </w:rPr>
        <w:t xml:space="preserve"> Г.Г. Экономическая теория. 2-е изд. пер., доп.- М.: Норма. — 20</w:t>
      </w:r>
      <w:r w:rsidR="009560AB">
        <w:rPr>
          <w:rFonts w:ascii="Times New Roman" w:eastAsia="Times New Roman" w:hAnsi="Times New Roman" w:cs="Times New Roman"/>
          <w:color w:val="000000" w:themeColor="text1"/>
          <w:sz w:val="28"/>
          <w:szCs w:val="28"/>
          <w:lang w:eastAsia="ru-RU"/>
        </w:rPr>
        <w:t>11</w:t>
      </w:r>
      <w:r w:rsidRPr="009560AB">
        <w:rPr>
          <w:rFonts w:ascii="Times New Roman" w:eastAsia="Times New Roman" w:hAnsi="Times New Roman" w:cs="Times New Roman"/>
          <w:color w:val="000000" w:themeColor="text1"/>
          <w:sz w:val="28"/>
          <w:szCs w:val="28"/>
          <w:lang w:eastAsia="ru-RU"/>
        </w:rPr>
        <w:t>. — 672 с.</w:t>
      </w:r>
    </w:p>
    <w:p w:rsidR="006A7F0A" w:rsidRPr="00FC1B7F" w:rsidRDefault="00BD2708" w:rsidP="00FA7FE2">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19</w:t>
      </w:r>
      <w:r w:rsidR="006E724E" w:rsidRPr="00FC1B7F">
        <w:rPr>
          <w:rFonts w:ascii="Times New Roman" w:hAnsi="Times New Roman" w:cs="Times New Roman"/>
          <w:color w:val="000000" w:themeColor="text1"/>
          <w:sz w:val="28"/>
          <w:szCs w:val="28"/>
        </w:rPr>
        <w:t xml:space="preserve">. </w:t>
      </w:r>
      <w:proofErr w:type="spellStart"/>
      <w:r w:rsidR="006E724E" w:rsidRPr="00FC1B7F">
        <w:rPr>
          <w:rFonts w:ascii="Times New Roman" w:hAnsi="Times New Roman" w:cs="Times New Roman"/>
          <w:color w:val="000000" w:themeColor="text1"/>
          <w:sz w:val="28"/>
          <w:szCs w:val="28"/>
        </w:rPr>
        <w:t>Сверж</w:t>
      </w:r>
      <w:proofErr w:type="spellEnd"/>
      <w:r w:rsidR="006E724E" w:rsidRPr="00FC1B7F">
        <w:rPr>
          <w:rFonts w:ascii="Times New Roman" w:hAnsi="Times New Roman" w:cs="Times New Roman"/>
          <w:color w:val="000000" w:themeColor="text1"/>
          <w:sz w:val="28"/>
          <w:szCs w:val="28"/>
        </w:rPr>
        <w:t xml:space="preserve"> А. Финансовые вопросы социальной политики</w:t>
      </w:r>
      <w:r w:rsidR="008F3611" w:rsidRPr="008F3611">
        <w:rPr>
          <w:rFonts w:ascii="Times New Roman" w:hAnsi="Times New Roman" w:cs="Times New Roman"/>
          <w:color w:val="000000" w:themeColor="text1"/>
          <w:sz w:val="28"/>
          <w:szCs w:val="28"/>
        </w:rPr>
        <w:t>/</w:t>
      </w:r>
      <w:r w:rsidR="008F3611">
        <w:rPr>
          <w:rFonts w:ascii="Times New Roman" w:hAnsi="Times New Roman" w:cs="Times New Roman"/>
          <w:color w:val="000000" w:themeColor="text1"/>
          <w:sz w:val="28"/>
          <w:szCs w:val="28"/>
        </w:rPr>
        <w:t xml:space="preserve"> А. </w:t>
      </w:r>
      <w:proofErr w:type="spellStart"/>
      <w:r w:rsidR="008F3611">
        <w:rPr>
          <w:rFonts w:ascii="Times New Roman" w:hAnsi="Times New Roman" w:cs="Times New Roman"/>
          <w:color w:val="000000" w:themeColor="text1"/>
          <w:sz w:val="28"/>
          <w:szCs w:val="28"/>
        </w:rPr>
        <w:t>Сверж</w:t>
      </w:r>
      <w:proofErr w:type="spellEnd"/>
      <w:r w:rsidR="008F3611">
        <w:rPr>
          <w:rFonts w:ascii="Times New Roman" w:hAnsi="Times New Roman" w:cs="Times New Roman"/>
          <w:color w:val="000000" w:themeColor="text1"/>
          <w:sz w:val="28"/>
          <w:szCs w:val="28"/>
        </w:rPr>
        <w:t xml:space="preserve"> </w:t>
      </w:r>
      <w:r w:rsidR="006E724E" w:rsidRPr="00FC1B7F">
        <w:rPr>
          <w:rFonts w:ascii="Times New Roman" w:hAnsi="Times New Roman" w:cs="Times New Roman"/>
          <w:color w:val="000000" w:themeColor="text1"/>
          <w:sz w:val="28"/>
          <w:szCs w:val="28"/>
        </w:rPr>
        <w:t>// Финансы, учёт, аудит. 20</w:t>
      </w:r>
      <w:r w:rsidR="008F3611">
        <w:rPr>
          <w:rFonts w:ascii="Times New Roman" w:hAnsi="Times New Roman" w:cs="Times New Roman"/>
          <w:color w:val="000000" w:themeColor="text1"/>
          <w:sz w:val="28"/>
          <w:szCs w:val="28"/>
        </w:rPr>
        <w:t>12. -  №4. - С</w:t>
      </w:r>
      <w:r w:rsidR="006E724E" w:rsidRPr="00FC1B7F">
        <w:rPr>
          <w:rFonts w:ascii="Times New Roman" w:hAnsi="Times New Roman" w:cs="Times New Roman"/>
          <w:color w:val="000000" w:themeColor="text1"/>
          <w:sz w:val="28"/>
          <w:szCs w:val="28"/>
        </w:rPr>
        <w:t>.</w:t>
      </w:r>
      <w:r w:rsidR="008F3611">
        <w:rPr>
          <w:rFonts w:ascii="Times New Roman" w:hAnsi="Times New Roman" w:cs="Times New Roman"/>
          <w:color w:val="000000" w:themeColor="text1"/>
          <w:sz w:val="28"/>
          <w:szCs w:val="28"/>
        </w:rPr>
        <w:t xml:space="preserve"> </w:t>
      </w:r>
      <w:r w:rsidR="006E724E" w:rsidRPr="00FC1B7F">
        <w:rPr>
          <w:rFonts w:ascii="Times New Roman" w:hAnsi="Times New Roman" w:cs="Times New Roman"/>
          <w:color w:val="000000" w:themeColor="text1"/>
          <w:sz w:val="28"/>
          <w:szCs w:val="28"/>
        </w:rPr>
        <w:t>3-8</w:t>
      </w:r>
      <w:r w:rsidR="008F3611">
        <w:rPr>
          <w:rFonts w:ascii="Times New Roman" w:hAnsi="Times New Roman" w:cs="Times New Roman"/>
          <w:color w:val="000000" w:themeColor="text1"/>
          <w:sz w:val="28"/>
          <w:szCs w:val="28"/>
        </w:rPr>
        <w:t>.</w:t>
      </w:r>
      <w:r w:rsidR="006E724E" w:rsidRPr="00FC1B7F">
        <w:rPr>
          <w:rFonts w:ascii="Times New Roman" w:hAnsi="Times New Roman" w:cs="Times New Roman"/>
          <w:color w:val="000000" w:themeColor="text1"/>
          <w:sz w:val="28"/>
          <w:szCs w:val="28"/>
        </w:rPr>
        <w:t xml:space="preserve"> </w:t>
      </w:r>
    </w:p>
    <w:p w:rsidR="00BD2708" w:rsidRPr="004D2330" w:rsidRDefault="00BD2708" w:rsidP="00BD2708">
      <w:pPr>
        <w:shd w:val="clear" w:color="auto" w:fill="FFFFFF"/>
        <w:spacing w:after="0" w:line="360" w:lineRule="auto"/>
        <w:jc w:val="both"/>
        <w:rPr>
          <w:rFonts w:ascii="Times New Roman" w:eastAsia="Times New Roman" w:hAnsi="Times New Roman"/>
          <w:color w:val="2C2B2B"/>
          <w:sz w:val="28"/>
          <w:szCs w:val="28"/>
          <w:lang w:eastAsia="ru-RU"/>
        </w:rPr>
      </w:pPr>
      <w:r>
        <w:rPr>
          <w:rFonts w:ascii="Times New Roman" w:eastAsia="Times New Roman" w:hAnsi="Times New Roman"/>
          <w:color w:val="000000"/>
          <w:sz w:val="28"/>
          <w:szCs w:val="28"/>
          <w:lang w:eastAsia="ru-RU"/>
        </w:rPr>
        <w:t xml:space="preserve">20. Сидорович А.В. </w:t>
      </w:r>
      <w:r w:rsidRPr="00165E03">
        <w:rPr>
          <w:rFonts w:ascii="Times New Roman" w:eastAsia="Times New Roman" w:hAnsi="Times New Roman"/>
          <w:color w:val="000000"/>
          <w:sz w:val="28"/>
          <w:szCs w:val="28"/>
          <w:lang w:eastAsia="ru-RU"/>
        </w:rPr>
        <w:t>Курс экономической теории:</w:t>
      </w:r>
      <w:r>
        <w:rPr>
          <w:rFonts w:ascii="Times New Roman" w:eastAsia="Times New Roman" w:hAnsi="Times New Roman"/>
          <w:color w:val="000000"/>
          <w:sz w:val="28"/>
          <w:szCs w:val="28"/>
          <w:lang w:eastAsia="ru-RU"/>
        </w:rPr>
        <w:t xml:space="preserve"> учебное пособие для вузов</w:t>
      </w:r>
      <w:r w:rsidRPr="00BE0CBD">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А.В. Сидорович. - М.: Дело и Сервис, 20</w:t>
      </w:r>
      <w:r w:rsidR="00575276">
        <w:rPr>
          <w:rFonts w:ascii="Times New Roman" w:eastAsia="Times New Roman" w:hAnsi="Times New Roman"/>
          <w:color w:val="000000"/>
          <w:sz w:val="28"/>
          <w:szCs w:val="28"/>
          <w:lang w:eastAsia="ru-RU"/>
        </w:rPr>
        <w:t>11</w:t>
      </w:r>
      <w:r>
        <w:rPr>
          <w:rFonts w:ascii="Times New Roman" w:eastAsia="Times New Roman" w:hAnsi="Times New Roman"/>
          <w:color w:val="000000"/>
          <w:sz w:val="28"/>
          <w:szCs w:val="28"/>
          <w:lang w:eastAsia="ru-RU"/>
        </w:rPr>
        <w:t xml:space="preserve">. – С. </w:t>
      </w:r>
      <w:r>
        <w:rPr>
          <w:rFonts w:ascii="Times New Roman" w:hAnsi="Times New Roman"/>
          <w:color w:val="000000"/>
          <w:sz w:val="28"/>
          <w:szCs w:val="28"/>
        </w:rPr>
        <w:t>832 – 834.</w:t>
      </w:r>
    </w:p>
    <w:p w:rsidR="006A7F0A" w:rsidRPr="00FC1B7F" w:rsidRDefault="00BD2708" w:rsidP="00FA7FE2">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w:t>
      </w:r>
      <w:r w:rsidR="006E724E" w:rsidRPr="00FC1B7F">
        <w:rPr>
          <w:rFonts w:ascii="Times New Roman" w:hAnsi="Times New Roman" w:cs="Times New Roman"/>
          <w:color w:val="000000" w:themeColor="text1"/>
          <w:sz w:val="28"/>
          <w:szCs w:val="28"/>
        </w:rPr>
        <w:t xml:space="preserve">. </w:t>
      </w:r>
      <w:proofErr w:type="spellStart"/>
      <w:r w:rsidR="006E724E" w:rsidRPr="00FC1B7F">
        <w:rPr>
          <w:rFonts w:ascii="Times New Roman" w:hAnsi="Times New Roman" w:cs="Times New Roman"/>
          <w:color w:val="000000" w:themeColor="text1"/>
          <w:sz w:val="28"/>
          <w:szCs w:val="28"/>
        </w:rPr>
        <w:t>Скирко</w:t>
      </w:r>
      <w:proofErr w:type="spellEnd"/>
      <w:r w:rsidR="006E724E" w:rsidRPr="00FC1B7F">
        <w:rPr>
          <w:rFonts w:ascii="Times New Roman" w:hAnsi="Times New Roman" w:cs="Times New Roman"/>
          <w:color w:val="000000" w:themeColor="text1"/>
          <w:sz w:val="28"/>
          <w:szCs w:val="28"/>
        </w:rPr>
        <w:t xml:space="preserve"> Н. Социальная реформа: обоснование финансовой необходимости проведения</w:t>
      </w:r>
      <w:r w:rsidR="008F3611" w:rsidRPr="008F3611">
        <w:rPr>
          <w:rFonts w:ascii="Times New Roman" w:hAnsi="Times New Roman" w:cs="Times New Roman"/>
          <w:color w:val="000000" w:themeColor="text1"/>
          <w:sz w:val="28"/>
          <w:szCs w:val="28"/>
        </w:rPr>
        <w:t>/</w:t>
      </w:r>
      <w:r w:rsidR="008F3611">
        <w:rPr>
          <w:rFonts w:ascii="Times New Roman" w:hAnsi="Times New Roman" w:cs="Times New Roman"/>
          <w:color w:val="000000" w:themeColor="text1"/>
          <w:sz w:val="28"/>
          <w:szCs w:val="28"/>
        </w:rPr>
        <w:t xml:space="preserve"> Н. </w:t>
      </w:r>
      <w:proofErr w:type="spellStart"/>
      <w:r w:rsidR="008F3611">
        <w:rPr>
          <w:rFonts w:ascii="Times New Roman" w:hAnsi="Times New Roman" w:cs="Times New Roman"/>
          <w:color w:val="000000" w:themeColor="text1"/>
          <w:sz w:val="28"/>
          <w:szCs w:val="28"/>
        </w:rPr>
        <w:t>Скирко</w:t>
      </w:r>
      <w:proofErr w:type="spellEnd"/>
      <w:r w:rsidR="008F3611">
        <w:rPr>
          <w:rFonts w:ascii="Times New Roman" w:hAnsi="Times New Roman" w:cs="Times New Roman"/>
          <w:color w:val="000000" w:themeColor="text1"/>
          <w:sz w:val="28"/>
          <w:szCs w:val="28"/>
        </w:rPr>
        <w:t xml:space="preserve"> // Финансы, учёт, аудит. – 2011. - </w:t>
      </w:r>
      <w:r w:rsidR="006E724E" w:rsidRPr="00FC1B7F">
        <w:rPr>
          <w:rFonts w:ascii="Times New Roman" w:hAnsi="Times New Roman" w:cs="Times New Roman"/>
          <w:color w:val="000000" w:themeColor="text1"/>
          <w:sz w:val="28"/>
          <w:szCs w:val="28"/>
        </w:rPr>
        <w:t>№11</w:t>
      </w:r>
      <w:r w:rsidR="008F3611">
        <w:rPr>
          <w:rFonts w:ascii="Times New Roman" w:hAnsi="Times New Roman" w:cs="Times New Roman"/>
          <w:color w:val="000000" w:themeColor="text1"/>
          <w:sz w:val="28"/>
          <w:szCs w:val="28"/>
        </w:rPr>
        <w:t>. - С. 22-25.</w:t>
      </w:r>
    </w:p>
    <w:p w:rsidR="006A7F0A" w:rsidRPr="00FC1B7F" w:rsidRDefault="00BD2708" w:rsidP="00AD0319">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w:t>
      </w:r>
      <w:r w:rsidR="006E724E" w:rsidRPr="00FC1B7F">
        <w:rPr>
          <w:rFonts w:ascii="Times New Roman" w:hAnsi="Times New Roman" w:cs="Times New Roman"/>
          <w:color w:val="000000" w:themeColor="text1"/>
          <w:sz w:val="28"/>
          <w:szCs w:val="28"/>
        </w:rPr>
        <w:t>. Сорокина Т. Уси</w:t>
      </w:r>
      <w:r w:rsidR="008F3611">
        <w:rPr>
          <w:rFonts w:ascii="Times New Roman" w:hAnsi="Times New Roman" w:cs="Times New Roman"/>
          <w:color w:val="000000" w:themeColor="text1"/>
          <w:sz w:val="28"/>
          <w:szCs w:val="28"/>
        </w:rPr>
        <w:t>ливая социальную защиту граждан</w:t>
      </w:r>
      <w:r w:rsidR="008F3611" w:rsidRPr="008F3611">
        <w:rPr>
          <w:rFonts w:ascii="Times New Roman" w:hAnsi="Times New Roman" w:cs="Times New Roman"/>
          <w:color w:val="000000" w:themeColor="text1"/>
          <w:sz w:val="28"/>
          <w:szCs w:val="28"/>
        </w:rPr>
        <w:t>/</w:t>
      </w:r>
      <w:r w:rsidR="008F3611">
        <w:rPr>
          <w:rFonts w:ascii="Times New Roman" w:hAnsi="Times New Roman" w:cs="Times New Roman"/>
          <w:color w:val="000000" w:themeColor="text1"/>
          <w:sz w:val="28"/>
          <w:szCs w:val="28"/>
        </w:rPr>
        <w:t xml:space="preserve"> Т. Сорокина </w:t>
      </w:r>
      <w:r w:rsidR="006E724E" w:rsidRPr="00FC1B7F">
        <w:rPr>
          <w:rFonts w:ascii="Times New Roman" w:hAnsi="Times New Roman" w:cs="Times New Roman"/>
          <w:color w:val="000000" w:themeColor="text1"/>
          <w:sz w:val="28"/>
          <w:szCs w:val="28"/>
        </w:rPr>
        <w:t>// Финансы, учет, аудит. 20</w:t>
      </w:r>
      <w:r w:rsidR="008F3611">
        <w:rPr>
          <w:rFonts w:ascii="Times New Roman" w:hAnsi="Times New Roman" w:cs="Times New Roman"/>
          <w:color w:val="000000" w:themeColor="text1"/>
          <w:sz w:val="28"/>
          <w:szCs w:val="28"/>
        </w:rPr>
        <w:t>14. - №2. – С. 31-35.</w:t>
      </w:r>
    </w:p>
    <w:p w:rsidR="006A7F0A" w:rsidRPr="00FC1B7F" w:rsidRDefault="00BD2708" w:rsidP="00AD0319">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w:t>
      </w:r>
      <w:r w:rsidR="006E724E" w:rsidRPr="00FC1B7F">
        <w:rPr>
          <w:rFonts w:ascii="Times New Roman" w:hAnsi="Times New Roman" w:cs="Times New Roman"/>
          <w:color w:val="000000" w:themeColor="text1"/>
          <w:sz w:val="28"/>
          <w:szCs w:val="28"/>
        </w:rPr>
        <w:t xml:space="preserve">. Социальная политика: </w:t>
      </w:r>
      <w:r w:rsidR="008F3611">
        <w:rPr>
          <w:rFonts w:ascii="Times New Roman" w:hAnsi="Times New Roman" w:cs="Times New Roman"/>
          <w:color w:val="000000" w:themeColor="text1"/>
          <w:sz w:val="28"/>
          <w:szCs w:val="28"/>
        </w:rPr>
        <w:t>у</w:t>
      </w:r>
      <w:r w:rsidR="006E724E" w:rsidRPr="00FC1B7F">
        <w:rPr>
          <w:rFonts w:ascii="Times New Roman" w:hAnsi="Times New Roman" w:cs="Times New Roman"/>
          <w:color w:val="000000" w:themeColor="text1"/>
          <w:sz w:val="28"/>
          <w:szCs w:val="28"/>
        </w:rPr>
        <w:t>чеб. пособие / Ю.П. Алексее</w:t>
      </w:r>
      <w:r w:rsidR="008F3611">
        <w:rPr>
          <w:rFonts w:ascii="Times New Roman" w:hAnsi="Times New Roman" w:cs="Times New Roman"/>
          <w:color w:val="000000" w:themeColor="text1"/>
          <w:sz w:val="28"/>
          <w:szCs w:val="28"/>
        </w:rPr>
        <w:t xml:space="preserve">в, Л.И. </w:t>
      </w:r>
      <w:proofErr w:type="spellStart"/>
      <w:r w:rsidR="008F3611">
        <w:rPr>
          <w:rFonts w:ascii="Times New Roman" w:hAnsi="Times New Roman" w:cs="Times New Roman"/>
          <w:color w:val="000000" w:themeColor="text1"/>
          <w:sz w:val="28"/>
          <w:szCs w:val="28"/>
        </w:rPr>
        <w:t>Берестова</w:t>
      </w:r>
      <w:proofErr w:type="spellEnd"/>
      <w:r w:rsidR="008F3611">
        <w:rPr>
          <w:rFonts w:ascii="Times New Roman" w:hAnsi="Times New Roman" w:cs="Times New Roman"/>
          <w:color w:val="000000" w:themeColor="text1"/>
          <w:sz w:val="28"/>
          <w:szCs w:val="28"/>
        </w:rPr>
        <w:t>, В.Н. Бобков</w:t>
      </w:r>
      <w:r w:rsidR="006E724E" w:rsidRPr="00FC1B7F">
        <w:rPr>
          <w:rFonts w:ascii="Times New Roman" w:hAnsi="Times New Roman" w:cs="Times New Roman"/>
          <w:color w:val="000000" w:themeColor="text1"/>
          <w:sz w:val="28"/>
          <w:szCs w:val="28"/>
        </w:rPr>
        <w:t xml:space="preserve">. – М.: </w:t>
      </w:r>
      <w:r w:rsidR="008F3611">
        <w:rPr>
          <w:rFonts w:ascii="Times New Roman" w:hAnsi="Times New Roman" w:cs="Times New Roman"/>
          <w:color w:val="000000" w:themeColor="text1"/>
          <w:sz w:val="28"/>
          <w:szCs w:val="28"/>
        </w:rPr>
        <w:t>Изд-во "Экзамен", 2012. – 14</w:t>
      </w:r>
      <w:r w:rsidR="006E724E" w:rsidRPr="00FC1B7F">
        <w:rPr>
          <w:rFonts w:ascii="Times New Roman" w:hAnsi="Times New Roman" w:cs="Times New Roman"/>
          <w:color w:val="000000" w:themeColor="text1"/>
          <w:sz w:val="28"/>
          <w:szCs w:val="28"/>
        </w:rPr>
        <w:t>4 с.</w:t>
      </w:r>
    </w:p>
    <w:p w:rsidR="00BD2708" w:rsidRDefault="00BD2708" w:rsidP="00BD2708">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24. </w:t>
      </w:r>
      <w:proofErr w:type="spellStart"/>
      <w:r>
        <w:rPr>
          <w:rFonts w:ascii="Times New Roman" w:hAnsi="Times New Roman" w:cs="Times New Roman"/>
          <w:sz w:val="28"/>
          <w:szCs w:val="28"/>
        </w:rPr>
        <w:t>Тарануха</w:t>
      </w:r>
      <w:proofErr w:type="spellEnd"/>
      <w:r>
        <w:rPr>
          <w:rFonts w:ascii="Times New Roman" w:hAnsi="Times New Roman" w:cs="Times New Roman"/>
          <w:sz w:val="28"/>
          <w:szCs w:val="28"/>
        </w:rPr>
        <w:t xml:space="preserve"> Ю.В. Микроэкономика</w:t>
      </w:r>
      <w:r w:rsidRPr="00BE0CBD">
        <w:rPr>
          <w:rFonts w:ascii="Times New Roman" w:hAnsi="Times New Roman" w:cs="Times New Roman"/>
          <w:sz w:val="28"/>
          <w:szCs w:val="28"/>
        </w:rPr>
        <w:t>/</w:t>
      </w:r>
      <w:r>
        <w:rPr>
          <w:rFonts w:ascii="Times New Roman" w:hAnsi="Times New Roman" w:cs="Times New Roman"/>
          <w:sz w:val="28"/>
          <w:szCs w:val="28"/>
        </w:rPr>
        <w:t xml:space="preserve"> Ю.В. </w:t>
      </w:r>
      <w:proofErr w:type="spellStart"/>
      <w:r>
        <w:rPr>
          <w:rFonts w:ascii="Times New Roman" w:hAnsi="Times New Roman" w:cs="Times New Roman"/>
          <w:sz w:val="28"/>
          <w:szCs w:val="28"/>
        </w:rPr>
        <w:t>Тарануха</w:t>
      </w:r>
      <w:proofErr w:type="spellEnd"/>
      <w:r>
        <w:rPr>
          <w:rFonts w:ascii="Times New Roman" w:hAnsi="Times New Roman" w:cs="Times New Roman"/>
          <w:sz w:val="28"/>
          <w:szCs w:val="28"/>
        </w:rPr>
        <w:t>.</w:t>
      </w:r>
      <w:r w:rsidRPr="00AD0319">
        <w:rPr>
          <w:rFonts w:ascii="Times New Roman" w:hAnsi="Times New Roman" w:cs="Times New Roman"/>
          <w:sz w:val="28"/>
          <w:szCs w:val="28"/>
        </w:rPr>
        <w:t xml:space="preserve"> – М.: Дело и сервис, 2009. – </w:t>
      </w:r>
      <w:r>
        <w:rPr>
          <w:rFonts w:ascii="Times New Roman" w:hAnsi="Times New Roman" w:cs="Times New Roman"/>
          <w:sz w:val="28"/>
          <w:szCs w:val="28"/>
        </w:rPr>
        <w:t>1</w:t>
      </w:r>
      <w:r w:rsidRPr="00AD0319">
        <w:rPr>
          <w:rFonts w:ascii="Times New Roman" w:hAnsi="Times New Roman" w:cs="Times New Roman"/>
          <w:sz w:val="28"/>
          <w:szCs w:val="28"/>
        </w:rPr>
        <w:t>08 с.</w:t>
      </w:r>
    </w:p>
    <w:p w:rsidR="00AD0319" w:rsidRDefault="00BD2708" w:rsidP="00AD0319">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25</w:t>
      </w:r>
      <w:r w:rsidR="006E724E" w:rsidRPr="00AD0319">
        <w:rPr>
          <w:rFonts w:ascii="Times New Roman" w:hAnsi="Times New Roman" w:cs="Times New Roman"/>
          <w:color w:val="000000" w:themeColor="text1"/>
          <w:sz w:val="28"/>
          <w:szCs w:val="28"/>
        </w:rPr>
        <w:t xml:space="preserve">. </w:t>
      </w:r>
      <w:proofErr w:type="spellStart"/>
      <w:r w:rsidR="006E724E" w:rsidRPr="00AD0319">
        <w:rPr>
          <w:rFonts w:ascii="Times New Roman" w:hAnsi="Times New Roman" w:cs="Times New Roman"/>
          <w:color w:val="000000" w:themeColor="text1"/>
          <w:sz w:val="28"/>
          <w:szCs w:val="28"/>
        </w:rPr>
        <w:t>Холостова</w:t>
      </w:r>
      <w:proofErr w:type="spellEnd"/>
      <w:r w:rsidR="006E724E" w:rsidRPr="00AD0319">
        <w:rPr>
          <w:rFonts w:ascii="Times New Roman" w:hAnsi="Times New Roman" w:cs="Times New Roman"/>
          <w:color w:val="000000" w:themeColor="text1"/>
          <w:sz w:val="28"/>
          <w:szCs w:val="28"/>
        </w:rPr>
        <w:t xml:space="preserve"> Е.М. Социаль</w:t>
      </w:r>
      <w:r w:rsidR="008F3611">
        <w:rPr>
          <w:rFonts w:ascii="Times New Roman" w:hAnsi="Times New Roman" w:cs="Times New Roman"/>
          <w:color w:val="000000" w:themeColor="text1"/>
          <w:sz w:val="28"/>
          <w:szCs w:val="28"/>
        </w:rPr>
        <w:t xml:space="preserve">ная политика </w:t>
      </w:r>
      <w:r w:rsidR="008F3611" w:rsidRPr="008F3611">
        <w:rPr>
          <w:rFonts w:ascii="Times New Roman" w:hAnsi="Times New Roman" w:cs="Times New Roman"/>
          <w:color w:val="000000" w:themeColor="text1"/>
          <w:sz w:val="28"/>
          <w:szCs w:val="28"/>
        </w:rPr>
        <w:t>/</w:t>
      </w:r>
      <w:r w:rsidR="008F3611">
        <w:rPr>
          <w:rFonts w:ascii="Times New Roman" w:hAnsi="Times New Roman" w:cs="Times New Roman"/>
          <w:color w:val="000000" w:themeColor="text1"/>
          <w:sz w:val="28"/>
          <w:szCs w:val="28"/>
        </w:rPr>
        <w:t xml:space="preserve"> Е.М. </w:t>
      </w:r>
      <w:proofErr w:type="spellStart"/>
      <w:r w:rsidR="008F3611">
        <w:rPr>
          <w:rFonts w:ascii="Times New Roman" w:hAnsi="Times New Roman" w:cs="Times New Roman"/>
          <w:color w:val="000000" w:themeColor="text1"/>
          <w:sz w:val="28"/>
          <w:szCs w:val="28"/>
        </w:rPr>
        <w:t>Холостова</w:t>
      </w:r>
      <w:proofErr w:type="spellEnd"/>
      <w:r w:rsidR="008F3611">
        <w:rPr>
          <w:rFonts w:ascii="Times New Roman" w:hAnsi="Times New Roman" w:cs="Times New Roman"/>
          <w:color w:val="000000" w:themeColor="text1"/>
          <w:sz w:val="28"/>
          <w:szCs w:val="28"/>
        </w:rPr>
        <w:t>. – М.: ИНФРА-М, 2014</w:t>
      </w:r>
      <w:r w:rsidR="006E724E" w:rsidRPr="00AD0319">
        <w:rPr>
          <w:rFonts w:ascii="Times New Roman" w:hAnsi="Times New Roman" w:cs="Times New Roman"/>
          <w:color w:val="000000" w:themeColor="text1"/>
          <w:sz w:val="28"/>
          <w:szCs w:val="28"/>
        </w:rPr>
        <w:t xml:space="preserve">. – 278 с. </w:t>
      </w:r>
    </w:p>
    <w:sectPr w:rsidR="00AD0319" w:rsidSect="00666B52">
      <w:footerReference w:type="default" r:id="rId8"/>
      <w:footerReference w:type="firs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6F7" w:rsidRDefault="00CE76F7" w:rsidP="00666B52">
      <w:pPr>
        <w:spacing w:after="0" w:line="240" w:lineRule="auto"/>
      </w:pPr>
      <w:r>
        <w:separator/>
      </w:r>
    </w:p>
  </w:endnote>
  <w:endnote w:type="continuationSeparator" w:id="0">
    <w:p w:rsidR="00CE76F7" w:rsidRDefault="00CE76F7" w:rsidP="00666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4201821"/>
      <w:docPartObj>
        <w:docPartGallery w:val="Page Numbers (Bottom of Page)"/>
        <w:docPartUnique/>
      </w:docPartObj>
    </w:sdtPr>
    <w:sdtEndPr>
      <w:rPr>
        <w:rFonts w:ascii="Times New Roman" w:hAnsi="Times New Roman" w:cs="Times New Roman"/>
        <w:sz w:val="20"/>
        <w:szCs w:val="20"/>
      </w:rPr>
    </w:sdtEndPr>
    <w:sdtContent>
      <w:p w:rsidR="00BE0CBD" w:rsidRPr="00666B52" w:rsidRDefault="00BE0CBD">
        <w:pPr>
          <w:pStyle w:val="a7"/>
          <w:jc w:val="center"/>
          <w:rPr>
            <w:rFonts w:ascii="Times New Roman" w:hAnsi="Times New Roman" w:cs="Times New Roman"/>
            <w:sz w:val="20"/>
            <w:szCs w:val="20"/>
          </w:rPr>
        </w:pPr>
        <w:r w:rsidRPr="00666B52">
          <w:rPr>
            <w:rFonts w:ascii="Times New Roman" w:hAnsi="Times New Roman" w:cs="Times New Roman"/>
            <w:sz w:val="20"/>
            <w:szCs w:val="20"/>
          </w:rPr>
          <w:fldChar w:fldCharType="begin"/>
        </w:r>
        <w:r w:rsidRPr="00666B52">
          <w:rPr>
            <w:rFonts w:ascii="Times New Roman" w:hAnsi="Times New Roman" w:cs="Times New Roman"/>
            <w:sz w:val="20"/>
            <w:szCs w:val="20"/>
          </w:rPr>
          <w:instrText>PAGE   \* MERGEFORMAT</w:instrText>
        </w:r>
        <w:r w:rsidRPr="00666B52">
          <w:rPr>
            <w:rFonts w:ascii="Times New Roman" w:hAnsi="Times New Roman" w:cs="Times New Roman"/>
            <w:sz w:val="20"/>
            <w:szCs w:val="20"/>
          </w:rPr>
          <w:fldChar w:fldCharType="separate"/>
        </w:r>
        <w:r w:rsidR="00386553">
          <w:rPr>
            <w:rFonts w:ascii="Times New Roman" w:hAnsi="Times New Roman" w:cs="Times New Roman"/>
            <w:noProof/>
            <w:sz w:val="20"/>
            <w:szCs w:val="20"/>
          </w:rPr>
          <w:t>29</w:t>
        </w:r>
        <w:r w:rsidRPr="00666B52">
          <w:rPr>
            <w:rFonts w:ascii="Times New Roman" w:hAnsi="Times New Roman" w:cs="Times New Roman"/>
            <w:sz w:val="20"/>
            <w:szCs w:val="20"/>
          </w:rPr>
          <w:fldChar w:fldCharType="end"/>
        </w:r>
      </w:p>
    </w:sdtContent>
  </w:sdt>
  <w:p w:rsidR="00BE0CBD" w:rsidRDefault="00BE0CB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0CBD" w:rsidRPr="002F58F7" w:rsidRDefault="00BE0CBD" w:rsidP="00666B52">
    <w:pPr>
      <w:tabs>
        <w:tab w:val="left" w:pos="3710"/>
        <w:tab w:val="left" w:pos="7873"/>
      </w:tabs>
      <w:spacing w:after="0"/>
      <w:jc w:val="center"/>
      <w:rPr>
        <w:rFonts w:ascii="Times New Roman" w:hAnsi="Times New Roman" w:cs="Times New Roman"/>
        <w:sz w:val="28"/>
      </w:rPr>
    </w:pPr>
    <w:r w:rsidRPr="002F58F7">
      <w:rPr>
        <w:rFonts w:ascii="Times New Roman" w:hAnsi="Times New Roman" w:cs="Times New Roman"/>
        <w:sz w:val="28"/>
      </w:rPr>
      <w:t>Новороссийск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6F7" w:rsidRDefault="00CE76F7" w:rsidP="00666B52">
      <w:pPr>
        <w:spacing w:after="0" w:line="240" w:lineRule="auto"/>
      </w:pPr>
      <w:r>
        <w:separator/>
      </w:r>
    </w:p>
  </w:footnote>
  <w:footnote w:type="continuationSeparator" w:id="0">
    <w:p w:rsidR="00CE76F7" w:rsidRDefault="00CE76F7" w:rsidP="00666B52">
      <w:pPr>
        <w:spacing w:after="0" w:line="240" w:lineRule="auto"/>
      </w:pPr>
      <w:r>
        <w:continuationSeparator/>
      </w:r>
    </w:p>
  </w:footnote>
  <w:footnote w:id="1">
    <w:p w:rsidR="00BD2708" w:rsidRDefault="00BD2708" w:rsidP="00BD2708">
      <w:pPr>
        <w:pStyle w:val="aa"/>
        <w:jc w:val="both"/>
      </w:pPr>
      <w:r w:rsidRPr="00BD2708">
        <w:rPr>
          <w:rStyle w:val="ac"/>
          <w:rFonts w:ascii="Times New Roman" w:hAnsi="Times New Roman" w:cs="Times New Roman"/>
        </w:rPr>
        <w:footnoteRef/>
      </w:r>
      <w:r w:rsidRPr="00BD2708">
        <w:rPr>
          <w:rFonts w:ascii="Times New Roman" w:hAnsi="Times New Roman" w:cs="Times New Roman"/>
        </w:rPr>
        <w:t xml:space="preserve"> </w:t>
      </w:r>
      <w:proofErr w:type="spellStart"/>
      <w:r w:rsidRPr="003378FE">
        <w:rPr>
          <w:rFonts w:ascii="Times New Roman" w:hAnsi="Times New Roman" w:cs="Times New Roman"/>
          <w:color w:val="000000" w:themeColor="text1"/>
          <w:sz w:val="24"/>
          <w:szCs w:val="24"/>
        </w:rPr>
        <w:t>Холостова</w:t>
      </w:r>
      <w:proofErr w:type="spellEnd"/>
      <w:r w:rsidRPr="003378FE">
        <w:rPr>
          <w:rFonts w:ascii="Times New Roman" w:hAnsi="Times New Roman" w:cs="Times New Roman"/>
          <w:color w:val="000000" w:themeColor="text1"/>
          <w:sz w:val="24"/>
          <w:szCs w:val="24"/>
        </w:rPr>
        <w:t xml:space="preserve"> Е.М. Социальная политика / Е.М. </w:t>
      </w:r>
      <w:proofErr w:type="spellStart"/>
      <w:r w:rsidRPr="003378FE">
        <w:rPr>
          <w:rFonts w:ascii="Times New Roman" w:hAnsi="Times New Roman" w:cs="Times New Roman"/>
          <w:color w:val="000000" w:themeColor="text1"/>
          <w:sz w:val="24"/>
          <w:szCs w:val="24"/>
        </w:rPr>
        <w:t>Холостова</w:t>
      </w:r>
      <w:proofErr w:type="spellEnd"/>
      <w:r w:rsidRPr="003378FE">
        <w:rPr>
          <w:rFonts w:ascii="Times New Roman" w:hAnsi="Times New Roman" w:cs="Times New Roman"/>
          <w:color w:val="000000" w:themeColor="text1"/>
          <w:sz w:val="24"/>
          <w:szCs w:val="24"/>
        </w:rPr>
        <w:t>. – М.: ИНФРА-М, 2014. – 278 с.</w:t>
      </w:r>
    </w:p>
  </w:footnote>
  <w:footnote w:id="2">
    <w:p w:rsidR="00BD2708" w:rsidRDefault="00BD2708" w:rsidP="00BD2708">
      <w:pPr>
        <w:pStyle w:val="aa"/>
        <w:spacing w:line="360" w:lineRule="auto"/>
        <w:jc w:val="both"/>
      </w:pPr>
      <w:r w:rsidRPr="00BD2708">
        <w:rPr>
          <w:rStyle w:val="ac"/>
          <w:rFonts w:ascii="Times New Roman" w:hAnsi="Times New Roman" w:cs="Times New Roman"/>
        </w:rPr>
        <w:footnoteRef/>
      </w:r>
      <w:r>
        <w:t xml:space="preserve"> </w:t>
      </w:r>
      <w:proofErr w:type="spellStart"/>
      <w:r w:rsidRPr="003378FE">
        <w:rPr>
          <w:rFonts w:ascii="Times New Roman" w:hAnsi="Times New Roman" w:cs="Times New Roman"/>
          <w:color w:val="000000" w:themeColor="text1"/>
          <w:sz w:val="24"/>
          <w:szCs w:val="24"/>
        </w:rPr>
        <w:t>Скирко</w:t>
      </w:r>
      <w:proofErr w:type="spellEnd"/>
      <w:r w:rsidRPr="003378FE">
        <w:rPr>
          <w:rFonts w:ascii="Times New Roman" w:hAnsi="Times New Roman" w:cs="Times New Roman"/>
          <w:color w:val="000000" w:themeColor="text1"/>
          <w:sz w:val="24"/>
          <w:szCs w:val="24"/>
        </w:rPr>
        <w:t xml:space="preserve"> Н. Социальная реформа: обоснование финансовой необходимости проведения/ Н. </w:t>
      </w:r>
      <w:proofErr w:type="spellStart"/>
      <w:r w:rsidRPr="003378FE">
        <w:rPr>
          <w:rFonts w:ascii="Times New Roman" w:hAnsi="Times New Roman" w:cs="Times New Roman"/>
          <w:color w:val="000000" w:themeColor="text1"/>
          <w:sz w:val="24"/>
          <w:szCs w:val="24"/>
        </w:rPr>
        <w:t>Скирко</w:t>
      </w:r>
      <w:proofErr w:type="spellEnd"/>
      <w:r w:rsidRPr="003378FE">
        <w:rPr>
          <w:rFonts w:ascii="Times New Roman" w:hAnsi="Times New Roman" w:cs="Times New Roman"/>
          <w:color w:val="000000" w:themeColor="text1"/>
          <w:sz w:val="24"/>
          <w:szCs w:val="24"/>
        </w:rPr>
        <w:t xml:space="preserve"> // Финансы, учёт, аудит. – 2011. - №11. - С. 22-25.</w:t>
      </w:r>
    </w:p>
  </w:footnote>
  <w:footnote w:id="3">
    <w:p w:rsidR="00443257" w:rsidRDefault="00443257" w:rsidP="00443257">
      <w:pPr>
        <w:pStyle w:val="aa"/>
        <w:spacing w:line="360" w:lineRule="auto"/>
        <w:jc w:val="both"/>
      </w:pPr>
      <w:r w:rsidRPr="00443257">
        <w:rPr>
          <w:rStyle w:val="ac"/>
          <w:rFonts w:ascii="Times New Roman" w:hAnsi="Times New Roman" w:cs="Times New Roman"/>
        </w:rPr>
        <w:footnoteRef/>
      </w:r>
      <w:r w:rsidRPr="00443257">
        <w:rPr>
          <w:rFonts w:ascii="Times New Roman" w:hAnsi="Times New Roman" w:cs="Times New Roman"/>
        </w:rPr>
        <w:t xml:space="preserve"> </w:t>
      </w:r>
      <w:r w:rsidRPr="003378FE">
        <w:rPr>
          <w:rFonts w:ascii="Times New Roman" w:hAnsi="Times New Roman" w:cs="Times New Roman"/>
          <w:color w:val="2C2B2B"/>
          <w:sz w:val="24"/>
          <w:szCs w:val="24"/>
        </w:rPr>
        <w:t xml:space="preserve">Куликов, Л.М. Экономическая теория: учебник /Л.М. Куликов. – М.: ТК </w:t>
      </w:r>
      <w:proofErr w:type="spellStart"/>
      <w:r w:rsidRPr="003378FE">
        <w:rPr>
          <w:rFonts w:ascii="Times New Roman" w:hAnsi="Times New Roman" w:cs="Times New Roman"/>
          <w:color w:val="2C2B2B"/>
          <w:sz w:val="24"/>
          <w:szCs w:val="24"/>
        </w:rPr>
        <w:t>Велби</w:t>
      </w:r>
      <w:proofErr w:type="spellEnd"/>
      <w:r w:rsidRPr="003378FE">
        <w:rPr>
          <w:rFonts w:ascii="Times New Roman" w:hAnsi="Times New Roman" w:cs="Times New Roman"/>
          <w:color w:val="2C2B2B"/>
          <w:sz w:val="24"/>
          <w:szCs w:val="24"/>
        </w:rPr>
        <w:t>, Издательство Проспект, 2010. – 432 с.</w:t>
      </w:r>
    </w:p>
  </w:footnote>
  <w:footnote w:id="4">
    <w:p w:rsidR="00443257" w:rsidRDefault="00443257" w:rsidP="00443257">
      <w:pPr>
        <w:pStyle w:val="aa"/>
        <w:spacing w:line="360" w:lineRule="auto"/>
        <w:jc w:val="both"/>
      </w:pPr>
      <w:r w:rsidRPr="00443257">
        <w:rPr>
          <w:rStyle w:val="ac"/>
          <w:rFonts w:ascii="Times New Roman" w:hAnsi="Times New Roman" w:cs="Times New Roman"/>
        </w:rPr>
        <w:footnoteRef/>
      </w:r>
      <w:r w:rsidRPr="00443257">
        <w:rPr>
          <w:rFonts w:ascii="Times New Roman" w:hAnsi="Times New Roman" w:cs="Times New Roman"/>
        </w:rPr>
        <w:t xml:space="preserve"> </w:t>
      </w:r>
      <w:r w:rsidRPr="003378FE">
        <w:rPr>
          <w:rFonts w:ascii="Times New Roman" w:eastAsia="Times New Roman" w:hAnsi="Times New Roman" w:cs="Times New Roman"/>
          <w:color w:val="333333"/>
          <w:sz w:val="24"/>
          <w:szCs w:val="24"/>
          <w:lang w:eastAsia="ru-RU"/>
        </w:rPr>
        <w:t xml:space="preserve">Киселева Е.А. Экономическая теория. / Е.А. Киселева, М.В. </w:t>
      </w:r>
      <w:proofErr w:type="spellStart"/>
      <w:r w:rsidRPr="003378FE">
        <w:rPr>
          <w:rFonts w:ascii="Times New Roman" w:eastAsia="Times New Roman" w:hAnsi="Times New Roman" w:cs="Times New Roman"/>
          <w:color w:val="333333"/>
          <w:sz w:val="24"/>
          <w:szCs w:val="24"/>
          <w:lang w:eastAsia="ru-RU"/>
        </w:rPr>
        <w:t>Софрончук</w:t>
      </w:r>
      <w:proofErr w:type="spellEnd"/>
      <w:r w:rsidRPr="003378FE">
        <w:rPr>
          <w:rFonts w:ascii="Times New Roman" w:eastAsia="Times New Roman" w:hAnsi="Times New Roman" w:cs="Times New Roman"/>
          <w:color w:val="333333"/>
          <w:sz w:val="24"/>
          <w:szCs w:val="24"/>
          <w:lang w:eastAsia="ru-RU"/>
        </w:rPr>
        <w:t>. - М.: Деловая литература, 2011. - 351 с.</w:t>
      </w:r>
    </w:p>
  </w:footnote>
  <w:footnote w:id="5">
    <w:p w:rsidR="00443257" w:rsidRDefault="00443257" w:rsidP="00443257">
      <w:pPr>
        <w:pStyle w:val="aa"/>
        <w:spacing w:line="360" w:lineRule="auto"/>
        <w:jc w:val="both"/>
      </w:pPr>
      <w:r w:rsidRPr="00443257">
        <w:rPr>
          <w:rStyle w:val="ac"/>
          <w:rFonts w:ascii="Times New Roman" w:hAnsi="Times New Roman" w:cs="Times New Roman"/>
        </w:rPr>
        <w:footnoteRef/>
      </w:r>
      <w:r>
        <w:t xml:space="preserve"> </w:t>
      </w:r>
      <w:r w:rsidRPr="003378FE">
        <w:rPr>
          <w:rFonts w:ascii="Times New Roman" w:hAnsi="Times New Roman" w:cs="Times New Roman"/>
          <w:sz w:val="24"/>
          <w:szCs w:val="24"/>
        </w:rPr>
        <w:t>Кочеткова Л.Н. Социальное государство: опыт философского исследования/ Л.Н. Кочеткова. - М.: Книжный дом «ЛИБРОКОМ», 2011. — 160 с.</w:t>
      </w:r>
    </w:p>
  </w:footnote>
  <w:footnote w:id="6">
    <w:p w:rsidR="00443257" w:rsidRDefault="00443257" w:rsidP="00443257">
      <w:pPr>
        <w:pStyle w:val="aa"/>
        <w:spacing w:line="360" w:lineRule="auto"/>
        <w:jc w:val="both"/>
      </w:pPr>
      <w:r w:rsidRPr="00443257">
        <w:rPr>
          <w:rStyle w:val="ac"/>
          <w:rFonts w:ascii="Times New Roman" w:hAnsi="Times New Roman" w:cs="Times New Roman"/>
        </w:rPr>
        <w:footnoteRef/>
      </w:r>
      <w:r w:rsidRPr="00443257">
        <w:rPr>
          <w:rFonts w:ascii="Times New Roman" w:hAnsi="Times New Roman" w:cs="Times New Roman"/>
        </w:rPr>
        <w:t xml:space="preserve"> </w:t>
      </w:r>
      <w:r w:rsidRPr="003378FE">
        <w:rPr>
          <w:rFonts w:ascii="Times New Roman" w:hAnsi="Times New Roman" w:cs="Times New Roman"/>
          <w:color w:val="000000" w:themeColor="text1"/>
          <w:sz w:val="24"/>
          <w:szCs w:val="24"/>
        </w:rPr>
        <w:t xml:space="preserve">Вечканов Г.С., Вечканова Г.Р. Макроэкономика/ Г.С. Вечканов, Г.Р. Вечканова. - </w:t>
      </w:r>
      <w:proofErr w:type="spellStart"/>
      <w:proofErr w:type="gramStart"/>
      <w:r w:rsidRPr="003378FE">
        <w:rPr>
          <w:rFonts w:ascii="Times New Roman" w:hAnsi="Times New Roman" w:cs="Times New Roman"/>
          <w:color w:val="000000" w:themeColor="text1"/>
          <w:sz w:val="24"/>
          <w:szCs w:val="24"/>
        </w:rPr>
        <w:t>Спб</w:t>
      </w:r>
      <w:proofErr w:type="spellEnd"/>
      <w:r w:rsidRPr="003378FE">
        <w:rPr>
          <w:rFonts w:ascii="Times New Roman" w:hAnsi="Times New Roman" w:cs="Times New Roman"/>
          <w:color w:val="000000" w:themeColor="text1"/>
          <w:sz w:val="24"/>
          <w:szCs w:val="24"/>
        </w:rPr>
        <w:t>.:</w:t>
      </w:r>
      <w:proofErr w:type="gramEnd"/>
      <w:r w:rsidRPr="003378FE">
        <w:rPr>
          <w:rFonts w:ascii="Times New Roman" w:hAnsi="Times New Roman" w:cs="Times New Roman"/>
          <w:color w:val="000000" w:themeColor="text1"/>
          <w:sz w:val="24"/>
          <w:szCs w:val="24"/>
        </w:rPr>
        <w:t xml:space="preserve"> Питер, 2012. – 332 с.</w:t>
      </w:r>
    </w:p>
  </w:footnote>
  <w:footnote w:id="7">
    <w:p w:rsidR="00443257" w:rsidRDefault="00443257" w:rsidP="00443257">
      <w:pPr>
        <w:pStyle w:val="aa"/>
        <w:spacing w:line="360" w:lineRule="auto"/>
        <w:jc w:val="both"/>
      </w:pPr>
      <w:r w:rsidRPr="00443257">
        <w:rPr>
          <w:rStyle w:val="ac"/>
          <w:rFonts w:ascii="Times New Roman" w:hAnsi="Times New Roman" w:cs="Times New Roman"/>
        </w:rPr>
        <w:footnoteRef/>
      </w:r>
      <w:r>
        <w:t xml:space="preserve"> </w:t>
      </w:r>
      <w:proofErr w:type="spellStart"/>
      <w:r w:rsidRPr="003378FE">
        <w:rPr>
          <w:rFonts w:ascii="Times New Roman" w:hAnsi="Times New Roman" w:cs="Times New Roman"/>
          <w:color w:val="000000" w:themeColor="text1"/>
          <w:sz w:val="24"/>
          <w:szCs w:val="24"/>
        </w:rPr>
        <w:t>Бабашкина</w:t>
      </w:r>
      <w:proofErr w:type="spellEnd"/>
      <w:r w:rsidRPr="003378FE">
        <w:rPr>
          <w:rFonts w:ascii="Times New Roman" w:hAnsi="Times New Roman" w:cs="Times New Roman"/>
          <w:color w:val="000000" w:themeColor="text1"/>
          <w:sz w:val="24"/>
          <w:szCs w:val="24"/>
        </w:rPr>
        <w:t xml:space="preserve"> А. М. Государственное регулирование национальной экономики: учебное пособие/ А.М. </w:t>
      </w:r>
      <w:proofErr w:type="spellStart"/>
      <w:r w:rsidRPr="003378FE">
        <w:rPr>
          <w:rFonts w:ascii="Times New Roman" w:hAnsi="Times New Roman" w:cs="Times New Roman"/>
          <w:color w:val="000000" w:themeColor="text1"/>
          <w:sz w:val="24"/>
          <w:szCs w:val="24"/>
        </w:rPr>
        <w:t>Бабашкина</w:t>
      </w:r>
      <w:proofErr w:type="spellEnd"/>
      <w:r w:rsidRPr="003378FE">
        <w:rPr>
          <w:rFonts w:ascii="Times New Roman" w:hAnsi="Times New Roman" w:cs="Times New Roman"/>
          <w:color w:val="000000" w:themeColor="text1"/>
          <w:sz w:val="24"/>
          <w:szCs w:val="24"/>
        </w:rPr>
        <w:t>. – М.: - Финансы и статистика,2012. – 180 с.</w:t>
      </w:r>
    </w:p>
  </w:footnote>
  <w:footnote w:id="8">
    <w:p w:rsidR="009D362F" w:rsidRDefault="009D362F" w:rsidP="009D362F">
      <w:pPr>
        <w:pStyle w:val="aa"/>
        <w:spacing w:line="360" w:lineRule="auto"/>
        <w:jc w:val="both"/>
      </w:pPr>
      <w:r w:rsidRPr="009D362F">
        <w:rPr>
          <w:rStyle w:val="ac"/>
          <w:rFonts w:ascii="Times New Roman" w:hAnsi="Times New Roman" w:cs="Times New Roman"/>
        </w:rPr>
        <w:footnoteRef/>
      </w:r>
      <w:r>
        <w:t xml:space="preserve"> </w:t>
      </w:r>
      <w:proofErr w:type="spellStart"/>
      <w:r w:rsidRPr="003378FE">
        <w:rPr>
          <w:rFonts w:ascii="Times New Roman" w:hAnsi="Times New Roman" w:cs="Times New Roman"/>
          <w:sz w:val="24"/>
          <w:szCs w:val="24"/>
        </w:rPr>
        <w:t>Балюшина</w:t>
      </w:r>
      <w:proofErr w:type="spellEnd"/>
      <w:r w:rsidRPr="003378FE">
        <w:rPr>
          <w:rFonts w:ascii="Times New Roman" w:hAnsi="Times New Roman" w:cs="Times New Roman"/>
          <w:sz w:val="24"/>
          <w:szCs w:val="24"/>
        </w:rPr>
        <w:t xml:space="preserve"> Ю.Л. Социальное государство в России: история и современность / Ю.Л. </w:t>
      </w:r>
      <w:proofErr w:type="spellStart"/>
      <w:r w:rsidRPr="003378FE">
        <w:rPr>
          <w:rFonts w:ascii="Times New Roman" w:hAnsi="Times New Roman" w:cs="Times New Roman"/>
          <w:sz w:val="24"/>
          <w:szCs w:val="24"/>
        </w:rPr>
        <w:t>Балюшина</w:t>
      </w:r>
      <w:proofErr w:type="spellEnd"/>
      <w:r w:rsidRPr="003378FE">
        <w:rPr>
          <w:rFonts w:ascii="Times New Roman" w:hAnsi="Times New Roman" w:cs="Times New Roman"/>
          <w:sz w:val="24"/>
          <w:szCs w:val="24"/>
        </w:rPr>
        <w:t xml:space="preserve"> //Вестник КГУ им. Н.А. Некрасова. - 2014. - № 1. - С. 126-129.</w:t>
      </w:r>
    </w:p>
  </w:footnote>
  <w:footnote w:id="9">
    <w:p w:rsidR="009D362F" w:rsidRDefault="009D362F" w:rsidP="009D362F">
      <w:pPr>
        <w:pStyle w:val="aa"/>
        <w:spacing w:line="360" w:lineRule="auto"/>
        <w:jc w:val="both"/>
      </w:pPr>
      <w:r>
        <w:rPr>
          <w:rStyle w:val="ac"/>
        </w:rPr>
        <w:footnoteRef/>
      </w:r>
      <w:r>
        <w:t xml:space="preserve"> </w:t>
      </w:r>
      <w:r w:rsidRPr="003378FE">
        <w:rPr>
          <w:rFonts w:ascii="Times New Roman" w:eastAsia="Times New Roman" w:hAnsi="Times New Roman" w:cs="Times New Roman"/>
          <w:color w:val="333333"/>
          <w:sz w:val="24"/>
          <w:szCs w:val="24"/>
          <w:lang w:eastAsia="ru-RU"/>
        </w:rPr>
        <w:t xml:space="preserve">Сажина М.А., </w:t>
      </w:r>
      <w:proofErr w:type="spellStart"/>
      <w:r w:rsidRPr="003378FE">
        <w:rPr>
          <w:rFonts w:ascii="Times New Roman" w:eastAsia="Times New Roman" w:hAnsi="Times New Roman" w:cs="Times New Roman"/>
          <w:color w:val="333333"/>
          <w:sz w:val="24"/>
          <w:szCs w:val="24"/>
          <w:lang w:eastAsia="ru-RU"/>
        </w:rPr>
        <w:t>Чибриков</w:t>
      </w:r>
      <w:proofErr w:type="spellEnd"/>
      <w:r w:rsidRPr="003378FE">
        <w:rPr>
          <w:rFonts w:ascii="Times New Roman" w:eastAsia="Times New Roman" w:hAnsi="Times New Roman" w:cs="Times New Roman"/>
          <w:color w:val="333333"/>
          <w:sz w:val="24"/>
          <w:szCs w:val="24"/>
          <w:lang w:eastAsia="ru-RU"/>
        </w:rPr>
        <w:t xml:space="preserve"> Г.Г. Экономическая теория. 2-е изд. пер., доп.- М.: Норма. — 2009. — 672 с.</w:t>
      </w:r>
    </w:p>
  </w:footnote>
  <w:footnote w:id="10">
    <w:p w:rsidR="009D362F" w:rsidRDefault="009D362F" w:rsidP="009D362F">
      <w:pPr>
        <w:pStyle w:val="aa"/>
        <w:spacing w:line="360" w:lineRule="auto"/>
        <w:jc w:val="both"/>
      </w:pPr>
      <w:r>
        <w:rPr>
          <w:rStyle w:val="ac"/>
        </w:rPr>
        <w:footnoteRef/>
      </w:r>
      <w:r>
        <w:t xml:space="preserve">  </w:t>
      </w:r>
      <w:r w:rsidRPr="003378FE">
        <w:rPr>
          <w:rFonts w:ascii="Times New Roman" w:eastAsia="Times New Roman" w:hAnsi="Times New Roman"/>
          <w:color w:val="000000"/>
          <w:sz w:val="24"/>
          <w:szCs w:val="24"/>
          <w:lang w:eastAsia="ru-RU"/>
        </w:rPr>
        <w:t xml:space="preserve">Сидорович А.В. Курс экономической теории: учебное пособие для вузов/ А.В. Сидорович. - М.: Дело и Сервис, 2009. – С. </w:t>
      </w:r>
      <w:r w:rsidRPr="003378FE">
        <w:rPr>
          <w:rFonts w:ascii="Times New Roman" w:hAnsi="Times New Roman"/>
          <w:color w:val="000000"/>
          <w:sz w:val="24"/>
          <w:szCs w:val="24"/>
        </w:rPr>
        <w:t>832 – 834.</w:t>
      </w:r>
    </w:p>
  </w:footnote>
  <w:footnote w:id="11">
    <w:p w:rsidR="009D362F" w:rsidRPr="003378FE" w:rsidRDefault="009D362F" w:rsidP="009D362F">
      <w:pPr>
        <w:spacing w:after="0" w:line="360" w:lineRule="auto"/>
        <w:jc w:val="both"/>
        <w:rPr>
          <w:rFonts w:ascii="Times New Roman" w:hAnsi="Times New Roman" w:cs="Times New Roman"/>
          <w:sz w:val="24"/>
          <w:szCs w:val="24"/>
        </w:rPr>
      </w:pPr>
      <w:r>
        <w:rPr>
          <w:rStyle w:val="ac"/>
        </w:rPr>
        <w:footnoteRef/>
      </w:r>
      <w:r>
        <w:t xml:space="preserve"> </w:t>
      </w:r>
      <w:proofErr w:type="spellStart"/>
      <w:r w:rsidRPr="003378FE">
        <w:rPr>
          <w:rFonts w:ascii="Times New Roman" w:hAnsi="Times New Roman" w:cs="Times New Roman"/>
          <w:sz w:val="24"/>
          <w:szCs w:val="24"/>
        </w:rPr>
        <w:t>Тарануха</w:t>
      </w:r>
      <w:proofErr w:type="spellEnd"/>
      <w:r w:rsidRPr="003378FE">
        <w:rPr>
          <w:rFonts w:ascii="Times New Roman" w:hAnsi="Times New Roman" w:cs="Times New Roman"/>
          <w:sz w:val="24"/>
          <w:szCs w:val="24"/>
        </w:rPr>
        <w:t xml:space="preserve"> Ю.В. Микроэкономика/ Ю.В. </w:t>
      </w:r>
      <w:proofErr w:type="spellStart"/>
      <w:r w:rsidRPr="003378FE">
        <w:rPr>
          <w:rFonts w:ascii="Times New Roman" w:hAnsi="Times New Roman" w:cs="Times New Roman"/>
          <w:sz w:val="24"/>
          <w:szCs w:val="24"/>
        </w:rPr>
        <w:t>Тарануха</w:t>
      </w:r>
      <w:proofErr w:type="spellEnd"/>
      <w:r w:rsidRPr="003378FE">
        <w:rPr>
          <w:rFonts w:ascii="Times New Roman" w:hAnsi="Times New Roman" w:cs="Times New Roman"/>
          <w:sz w:val="24"/>
          <w:szCs w:val="24"/>
        </w:rPr>
        <w:t>. – М.: Дело и сервис, 2009. – 108 с.</w:t>
      </w:r>
    </w:p>
    <w:p w:rsidR="009D362F" w:rsidRDefault="009D362F">
      <w:pPr>
        <w:pStyle w:val="aa"/>
      </w:pPr>
    </w:p>
  </w:footnote>
  <w:footnote w:id="12">
    <w:p w:rsidR="009D362F" w:rsidRDefault="009D362F" w:rsidP="009D362F">
      <w:pPr>
        <w:pStyle w:val="aa"/>
        <w:spacing w:line="360" w:lineRule="auto"/>
      </w:pPr>
      <w:r>
        <w:rPr>
          <w:rStyle w:val="ac"/>
        </w:rPr>
        <w:footnoteRef/>
      </w:r>
      <w:r>
        <w:t xml:space="preserve"> </w:t>
      </w:r>
      <w:r w:rsidRPr="003378FE">
        <w:rPr>
          <w:rFonts w:ascii="Times New Roman" w:hAnsi="Times New Roman" w:cs="Times New Roman"/>
          <w:color w:val="000000" w:themeColor="text1"/>
          <w:sz w:val="24"/>
          <w:szCs w:val="24"/>
        </w:rPr>
        <w:t>Сорокина Т. Усиливая социальную защиту граждан/ Т. Сорокина // Финансы, учет, аудит. 2014. - №2. – С. 31-35.</w:t>
      </w:r>
    </w:p>
  </w:footnote>
  <w:footnote w:id="13">
    <w:p w:rsidR="009D362F" w:rsidRDefault="009D362F" w:rsidP="009D362F">
      <w:pPr>
        <w:pStyle w:val="aa"/>
        <w:spacing w:line="360" w:lineRule="auto"/>
        <w:jc w:val="both"/>
      </w:pPr>
      <w:r>
        <w:rPr>
          <w:rStyle w:val="ac"/>
        </w:rPr>
        <w:footnoteRef/>
      </w:r>
      <w:r>
        <w:t xml:space="preserve"> </w:t>
      </w:r>
      <w:proofErr w:type="spellStart"/>
      <w:r w:rsidRPr="003378FE">
        <w:rPr>
          <w:rFonts w:ascii="Times New Roman" w:hAnsi="Times New Roman" w:cs="Times New Roman"/>
          <w:color w:val="000000" w:themeColor="text1"/>
          <w:sz w:val="24"/>
          <w:szCs w:val="24"/>
        </w:rPr>
        <w:t>Макконелл</w:t>
      </w:r>
      <w:proofErr w:type="spellEnd"/>
      <w:r w:rsidRPr="003378FE">
        <w:rPr>
          <w:rFonts w:ascii="Times New Roman" w:hAnsi="Times New Roman" w:cs="Times New Roman"/>
          <w:color w:val="000000" w:themeColor="text1"/>
          <w:sz w:val="24"/>
          <w:szCs w:val="24"/>
        </w:rPr>
        <w:t xml:space="preserve"> К.Р. </w:t>
      </w:r>
      <w:proofErr w:type="spellStart"/>
      <w:r w:rsidRPr="003378FE">
        <w:rPr>
          <w:rFonts w:ascii="Times New Roman" w:hAnsi="Times New Roman" w:cs="Times New Roman"/>
          <w:color w:val="000000" w:themeColor="text1"/>
          <w:sz w:val="24"/>
          <w:szCs w:val="24"/>
        </w:rPr>
        <w:t>Экономикс</w:t>
      </w:r>
      <w:proofErr w:type="spellEnd"/>
      <w:r w:rsidRPr="003378FE">
        <w:rPr>
          <w:rFonts w:ascii="Times New Roman" w:hAnsi="Times New Roman" w:cs="Times New Roman"/>
          <w:color w:val="000000" w:themeColor="text1"/>
          <w:sz w:val="24"/>
          <w:szCs w:val="24"/>
        </w:rPr>
        <w:t xml:space="preserve">: принципы, проблемы и политика: пер. с англ./ К.Р. </w:t>
      </w:r>
      <w:proofErr w:type="spellStart"/>
      <w:r w:rsidRPr="003378FE">
        <w:rPr>
          <w:rFonts w:ascii="Times New Roman" w:hAnsi="Times New Roman" w:cs="Times New Roman"/>
          <w:color w:val="000000" w:themeColor="text1"/>
          <w:sz w:val="24"/>
          <w:szCs w:val="24"/>
        </w:rPr>
        <w:t>Макконелл</w:t>
      </w:r>
      <w:proofErr w:type="spellEnd"/>
      <w:r w:rsidRPr="003378FE">
        <w:rPr>
          <w:rFonts w:ascii="Times New Roman" w:hAnsi="Times New Roman" w:cs="Times New Roman"/>
          <w:color w:val="000000" w:themeColor="text1"/>
          <w:sz w:val="24"/>
          <w:szCs w:val="24"/>
        </w:rPr>
        <w:t xml:space="preserve">, С.Л. </w:t>
      </w:r>
      <w:proofErr w:type="spellStart"/>
      <w:r w:rsidRPr="003378FE">
        <w:rPr>
          <w:rFonts w:ascii="Times New Roman" w:hAnsi="Times New Roman" w:cs="Times New Roman"/>
          <w:color w:val="000000" w:themeColor="text1"/>
          <w:sz w:val="24"/>
          <w:szCs w:val="24"/>
        </w:rPr>
        <w:t>Брю</w:t>
      </w:r>
      <w:proofErr w:type="spellEnd"/>
      <w:r w:rsidRPr="003378FE">
        <w:rPr>
          <w:rFonts w:ascii="Times New Roman" w:hAnsi="Times New Roman" w:cs="Times New Roman"/>
          <w:color w:val="000000" w:themeColor="text1"/>
          <w:sz w:val="24"/>
          <w:szCs w:val="24"/>
        </w:rPr>
        <w:t>. - М.: ИНФРА, 2013. – 574 с.</w:t>
      </w:r>
    </w:p>
  </w:footnote>
  <w:footnote w:id="14">
    <w:p w:rsidR="009D362F" w:rsidRPr="003378FE" w:rsidRDefault="009D362F" w:rsidP="009D362F">
      <w:pPr>
        <w:spacing w:after="0" w:line="360" w:lineRule="auto"/>
        <w:rPr>
          <w:rFonts w:ascii="Times New Roman" w:hAnsi="Times New Roman" w:cs="Times New Roman"/>
          <w:sz w:val="24"/>
          <w:szCs w:val="24"/>
        </w:rPr>
      </w:pPr>
      <w:r>
        <w:rPr>
          <w:rStyle w:val="ac"/>
        </w:rPr>
        <w:footnoteRef/>
      </w:r>
      <w:r>
        <w:t xml:space="preserve"> </w:t>
      </w:r>
      <w:proofErr w:type="spellStart"/>
      <w:r w:rsidRPr="003378FE">
        <w:rPr>
          <w:rFonts w:ascii="Times New Roman" w:hAnsi="Times New Roman" w:cs="Times New Roman"/>
          <w:sz w:val="24"/>
          <w:szCs w:val="24"/>
        </w:rPr>
        <w:t>Гродских</w:t>
      </w:r>
      <w:proofErr w:type="spellEnd"/>
      <w:r w:rsidRPr="003378FE">
        <w:rPr>
          <w:rFonts w:ascii="Times New Roman" w:hAnsi="Times New Roman" w:cs="Times New Roman"/>
          <w:sz w:val="24"/>
          <w:szCs w:val="24"/>
        </w:rPr>
        <w:t xml:space="preserve"> В.С. Экономическая теория / В.С. </w:t>
      </w:r>
      <w:proofErr w:type="spellStart"/>
      <w:r w:rsidRPr="003378FE">
        <w:rPr>
          <w:rFonts w:ascii="Times New Roman" w:hAnsi="Times New Roman" w:cs="Times New Roman"/>
          <w:sz w:val="24"/>
          <w:szCs w:val="24"/>
        </w:rPr>
        <w:t>Гродских</w:t>
      </w:r>
      <w:proofErr w:type="spellEnd"/>
      <w:r w:rsidRPr="003378FE">
        <w:rPr>
          <w:rFonts w:ascii="Times New Roman" w:hAnsi="Times New Roman" w:cs="Times New Roman"/>
          <w:sz w:val="24"/>
          <w:szCs w:val="24"/>
        </w:rPr>
        <w:t xml:space="preserve">. – </w:t>
      </w:r>
      <w:proofErr w:type="gramStart"/>
      <w:r w:rsidRPr="003378FE">
        <w:rPr>
          <w:rFonts w:ascii="Times New Roman" w:hAnsi="Times New Roman" w:cs="Times New Roman"/>
          <w:sz w:val="24"/>
          <w:szCs w:val="24"/>
        </w:rPr>
        <w:t>СПб.:</w:t>
      </w:r>
      <w:proofErr w:type="gramEnd"/>
      <w:r w:rsidRPr="003378FE">
        <w:rPr>
          <w:rFonts w:ascii="Times New Roman" w:hAnsi="Times New Roman" w:cs="Times New Roman"/>
          <w:sz w:val="24"/>
          <w:szCs w:val="24"/>
        </w:rPr>
        <w:t xml:space="preserve"> Питер, 2013. – 208 с. </w:t>
      </w:r>
    </w:p>
    <w:p w:rsidR="009D362F" w:rsidRDefault="009D362F">
      <w:pPr>
        <w:pStyle w:val="aa"/>
      </w:pPr>
    </w:p>
  </w:footnote>
  <w:footnote w:id="15">
    <w:p w:rsidR="009D362F" w:rsidRDefault="009D362F" w:rsidP="009D362F">
      <w:pPr>
        <w:pStyle w:val="aa"/>
        <w:spacing w:line="360" w:lineRule="auto"/>
        <w:jc w:val="both"/>
      </w:pPr>
      <w:r>
        <w:rPr>
          <w:rStyle w:val="ac"/>
        </w:rPr>
        <w:footnoteRef/>
      </w:r>
      <w:r>
        <w:t xml:space="preserve"> </w:t>
      </w:r>
      <w:proofErr w:type="spellStart"/>
      <w:r w:rsidRPr="003378FE">
        <w:rPr>
          <w:rFonts w:ascii="Times New Roman" w:hAnsi="Times New Roman" w:cs="Times New Roman"/>
          <w:sz w:val="24"/>
          <w:szCs w:val="24"/>
        </w:rPr>
        <w:t>Краснолуцкий</w:t>
      </w:r>
      <w:proofErr w:type="spellEnd"/>
      <w:r w:rsidRPr="003378FE">
        <w:rPr>
          <w:rFonts w:ascii="Times New Roman" w:hAnsi="Times New Roman" w:cs="Times New Roman"/>
          <w:sz w:val="24"/>
          <w:szCs w:val="24"/>
        </w:rPr>
        <w:t xml:space="preserve"> Г.Н. Правовое и социальное государство: политологические исследования и пути становления / Г.Н. </w:t>
      </w:r>
      <w:proofErr w:type="spellStart"/>
      <w:r w:rsidRPr="003378FE">
        <w:rPr>
          <w:rFonts w:ascii="Times New Roman" w:hAnsi="Times New Roman" w:cs="Times New Roman"/>
          <w:sz w:val="24"/>
          <w:szCs w:val="24"/>
        </w:rPr>
        <w:t>Краснолуцкий</w:t>
      </w:r>
      <w:proofErr w:type="spellEnd"/>
      <w:r w:rsidRPr="003378FE">
        <w:rPr>
          <w:rFonts w:ascii="Times New Roman" w:hAnsi="Times New Roman" w:cs="Times New Roman"/>
          <w:sz w:val="24"/>
          <w:szCs w:val="24"/>
        </w:rPr>
        <w:t xml:space="preserve"> // Политика и правовое государство. - 2011. - № 5. - С. 13-14.</w:t>
      </w:r>
    </w:p>
  </w:footnote>
  <w:footnote w:id="16">
    <w:p w:rsidR="00F1630C" w:rsidRDefault="00F1630C" w:rsidP="00F1630C">
      <w:pPr>
        <w:pStyle w:val="aa"/>
        <w:spacing w:line="360" w:lineRule="auto"/>
        <w:jc w:val="both"/>
      </w:pPr>
      <w:r>
        <w:rPr>
          <w:rStyle w:val="ac"/>
        </w:rPr>
        <w:footnoteRef/>
      </w:r>
      <w:r>
        <w:t xml:space="preserve"> </w:t>
      </w:r>
      <w:r w:rsidRPr="003378FE">
        <w:rPr>
          <w:rFonts w:ascii="Times New Roman" w:hAnsi="Times New Roman" w:cs="Times New Roman"/>
          <w:color w:val="2C2B2B"/>
          <w:sz w:val="24"/>
          <w:szCs w:val="24"/>
        </w:rPr>
        <w:t xml:space="preserve">Мамедов О.Ю.  Современная экономика: учебное пособие / О. Ю. Мамедов. </w:t>
      </w:r>
      <w:r w:rsidRPr="003378FE">
        <w:rPr>
          <w:rFonts w:ascii="Times New Roman" w:hAnsi="Times New Roman" w:cs="Times New Roman"/>
          <w:color w:val="000000" w:themeColor="text1"/>
          <w:sz w:val="24"/>
          <w:szCs w:val="24"/>
        </w:rPr>
        <w:t>– Ростов-на-Дону: Феникс, 2011. – 456 с.</w:t>
      </w:r>
    </w:p>
  </w:footnote>
  <w:footnote w:id="17">
    <w:p w:rsidR="00F1630C" w:rsidRDefault="00F1630C" w:rsidP="00F1630C">
      <w:pPr>
        <w:pStyle w:val="aa"/>
        <w:spacing w:line="360" w:lineRule="auto"/>
        <w:jc w:val="both"/>
      </w:pPr>
      <w:r>
        <w:rPr>
          <w:rStyle w:val="ac"/>
        </w:rPr>
        <w:footnoteRef/>
      </w:r>
      <w:r>
        <w:t xml:space="preserve"> </w:t>
      </w:r>
      <w:proofErr w:type="spellStart"/>
      <w:r w:rsidRPr="003378FE">
        <w:rPr>
          <w:rFonts w:ascii="Times New Roman" w:hAnsi="Times New Roman" w:cs="Times New Roman"/>
          <w:color w:val="000000" w:themeColor="text1"/>
          <w:sz w:val="24"/>
          <w:szCs w:val="24"/>
        </w:rPr>
        <w:t>Сверж</w:t>
      </w:r>
      <w:proofErr w:type="spellEnd"/>
      <w:r w:rsidRPr="003378FE">
        <w:rPr>
          <w:rFonts w:ascii="Times New Roman" w:hAnsi="Times New Roman" w:cs="Times New Roman"/>
          <w:color w:val="000000" w:themeColor="text1"/>
          <w:sz w:val="24"/>
          <w:szCs w:val="24"/>
        </w:rPr>
        <w:t xml:space="preserve"> А. Финансовые вопросы социальной политики/ А. </w:t>
      </w:r>
      <w:proofErr w:type="spellStart"/>
      <w:r w:rsidRPr="003378FE">
        <w:rPr>
          <w:rFonts w:ascii="Times New Roman" w:hAnsi="Times New Roman" w:cs="Times New Roman"/>
          <w:color w:val="000000" w:themeColor="text1"/>
          <w:sz w:val="24"/>
          <w:szCs w:val="24"/>
        </w:rPr>
        <w:t>Сверж</w:t>
      </w:r>
      <w:proofErr w:type="spellEnd"/>
      <w:r w:rsidRPr="003378FE">
        <w:rPr>
          <w:rFonts w:ascii="Times New Roman" w:hAnsi="Times New Roman" w:cs="Times New Roman"/>
          <w:color w:val="000000" w:themeColor="text1"/>
          <w:sz w:val="24"/>
          <w:szCs w:val="24"/>
        </w:rPr>
        <w:t xml:space="preserve"> // Финансы, учёт, аудит. 2012. -  №4. - С. 3-8.</w:t>
      </w:r>
    </w:p>
  </w:footnote>
  <w:footnote w:id="18">
    <w:p w:rsidR="00F1630C" w:rsidRPr="00F1630C" w:rsidRDefault="00F1630C" w:rsidP="00F1630C">
      <w:pPr>
        <w:spacing w:after="0" w:line="360" w:lineRule="auto"/>
        <w:rPr>
          <w:rFonts w:ascii="Times New Roman" w:hAnsi="Times New Roman" w:cs="Times New Roman"/>
          <w:sz w:val="24"/>
          <w:szCs w:val="24"/>
        </w:rPr>
      </w:pPr>
      <w:r>
        <w:rPr>
          <w:rStyle w:val="ac"/>
        </w:rPr>
        <w:footnoteRef/>
      </w:r>
      <w:r>
        <w:t xml:space="preserve"> </w:t>
      </w:r>
      <w:r w:rsidRPr="00F1630C">
        <w:rPr>
          <w:rFonts w:ascii="Times New Roman" w:hAnsi="Times New Roman" w:cs="Times New Roman"/>
          <w:sz w:val="24"/>
          <w:szCs w:val="24"/>
        </w:rPr>
        <w:t xml:space="preserve">Носова С.С. Экономическая теория / С.С. Носова. – М.: </w:t>
      </w:r>
      <w:proofErr w:type="spellStart"/>
      <w:r w:rsidRPr="00F1630C">
        <w:rPr>
          <w:rFonts w:ascii="Times New Roman" w:hAnsi="Times New Roman" w:cs="Times New Roman"/>
          <w:sz w:val="24"/>
          <w:szCs w:val="24"/>
        </w:rPr>
        <w:t>Кнорус</w:t>
      </w:r>
      <w:proofErr w:type="spellEnd"/>
      <w:r w:rsidRPr="00F1630C">
        <w:rPr>
          <w:rFonts w:ascii="Times New Roman" w:hAnsi="Times New Roman" w:cs="Times New Roman"/>
          <w:sz w:val="24"/>
          <w:szCs w:val="24"/>
        </w:rPr>
        <w:t xml:space="preserve">, 2011. – 492 с. </w:t>
      </w:r>
    </w:p>
    <w:p w:rsidR="00F1630C" w:rsidRDefault="00F1630C">
      <w:pPr>
        <w:pStyle w:val="aa"/>
      </w:pPr>
    </w:p>
  </w:footnote>
  <w:footnote w:id="19">
    <w:p w:rsidR="00F1630C" w:rsidRDefault="00F1630C" w:rsidP="00F1630C">
      <w:pPr>
        <w:pStyle w:val="aa"/>
        <w:spacing w:line="360" w:lineRule="auto"/>
        <w:jc w:val="both"/>
      </w:pPr>
      <w:r>
        <w:rPr>
          <w:rStyle w:val="ac"/>
        </w:rPr>
        <w:footnoteRef/>
      </w:r>
      <w:r>
        <w:t xml:space="preserve"> </w:t>
      </w:r>
      <w:r w:rsidRPr="003378FE">
        <w:rPr>
          <w:rFonts w:ascii="Times New Roman" w:hAnsi="Times New Roman" w:cs="Times New Roman"/>
          <w:color w:val="000000" w:themeColor="text1"/>
          <w:sz w:val="24"/>
          <w:szCs w:val="24"/>
        </w:rPr>
        <w:t xml:space="preserve">Социальная политика: учеб. пособие / Ю.П. Алексеев, Л.И. </w:t>
      </w:r>
      <w:proofErr w:type="spellStart"/>
      <w:r w:rsidRPr="003378FE">
        <w:rPr>
          <w:rFonts w:ascii="Times New Roman" w:hAnsi="Times New Roman" w:cs="Times New Roman"/>
          <w:color w:val="000000" w:themeColor="text1"/>
          <w:sz w:val="24"/>
          <w:szCs w:val="24"/>
        </w:rPr>
        <w:t>Берестова</w:t>
      </w:r>
      <w:proofErr w:type="spellEnd"/>
      <w:r w:rsidRPr="003378FE">
        <w:rPr>
          <w:rFonts w:ascii="Times New Roman" w:hAnsi="Times New Roman" w:cs="Times New Roman"/>
          <w:color w:val="000000" w:themeColor="text1"/>
          <w:sz w:val="24"/>
          <w:szCs w:val="24"/>
        </w:rPr>
        <w:t>, В.Н. Бобков. – М.: Изд-во "Экзамен", 2012. – 144 с.</w:t>
      </w:r>
    </w:p>
  </w:footnote>
  <w:footnote w:id="20">
    <w:p w:rsidR="00F1630C" w:rsidRDefault="00F1630C" w:rsidP="00F1630C">
      <w:pPr>
        <w:pStyle w:val="aa"/>
        <w:spacing w:line="360" w:lineRule="auto"/>
        <w:jc w:val="both"/>
      </w:pPr>
      <w:r>
        <w:rPr>
          <w:rStyle w:val="ac"/>
        </w:rPr>
        <w:footnoteRef/>
      </w:r>
      <w:r>
        <w:t xml:space="preserve">  </w:t>
      </w:r>
      <w:r w:rsidRPr="003378FE">
        <w:rPr>
          <w:rFonts w:ascii="Times New Roman" w:eastAsia="Times New Roman" w:hAnsi="Times New Roman" w:cs="Times New Roman"/>
          <w:color w:val="333333"/>
          <w:sz w:val="24"/>
          <w:szCs w:val="24"/>
          <w:lang w:eastAsia="ru-RU"/>
        </w:rPr>
        <w:t>Кочетков А.А. Экономическая теория/ А.А. Кочетков. - М.: Дашков и К, 2011. – 696 с.</w:t>
      </w:r>
    </w:p>
  </w:footnote>
  <w:footnote w:id="21">
    <w:p w:rsidR="00F1630C" w:rsidRDefault="00F1630C" w:rsidP="00F1630C">
      <w:pPr>
        <w:pStyle w:val="aa"/>
        <w:spacing w:line="360" w:lineRule="auto"/>
        <w:jc w:val="both"/>
      </w:pPr>
      <w:r>
        <w:rPr>
          <w:rStyle w:val="ac"/>
        </w:rPr>
        <w:footnoteRef/>
      </w:r>
      <w:r>
        <w:t xml:space="preserve"> </w:t>
      </w:r>
      <w:proofErr w:type="spellStart"/>
      <w:r w:rsidRPr="003378FE">
        <w:rPr>
          <w:rFonts w:ascii="Times New Roman" w:eastAsia="Times New Roman" w:hAnsi="Times New Roman" w:cs="Times New Roman"/>
          <w:color w:val="333333"/>
          <w:sz w:val="24"/>
          <w:szCs w:val="24"/>
          <w:lang w:eastAsia="ru-RU"/>
        </w:rPr>
        <w:t>Базелер</w:t>
      </w:r>
      <w:proofErr w:type="spellEnd"/>
      <w:r w:rsidRPr="003378FE">
        <w:rPr>
          <w:rFonts w:ascii="Times New Roman" w:eastAsia="Times New Roman" w:hAnsi="Times New Roman" w:cs="Times New Roman"/>
          <w:color w:val="333333"/>
          <w:sz w:val="24"/>
          <w:szCs w:val="24"/>
          <w:lang w:eastAsia="ru-RU"/>
        </w:rPr>
        <w:t xml:space="preserve"> У.  Основы экономической теории: принципы, проблемы, политика. Германский опыт и российский путь/ У. </w:t>
      </w:r>
      <w:proofErr w:type="spellStart"/>
      <w:r w:rsidRPr="003378FE">
        <w:rPr>
          <w:rFonts w:ascii="Times New Roman" w:eastAsia="Times New Roman" w:hAnsi="Times New Roman" w:cs="Times New Roman"/>
          <w:color w:val="333333"/>
          <w:sz w:val="24"/>
          <w:szCs w:val="24"/>
          <w:lang w:eastAsia="ru-RU"/>
        </w:rPr>
        <w:t>Базелер</w:t>
      </w:r>
      <w:proofErr w:type="spellEnd"/>
      <w:r w:rsidRPr="003378FE">
        <w:rPr>
          <w:rFonts w:ascii="Times New Roman" w:eastAsia="Times New Roman" w:hAnsi="Times New Roman" w:cs="Times New Roman"/>
          <w:color w:val="333333"/>
          <w:sz w:val="24"/>
          <w:szCs w:val="24"/>
          <w:lang w:eastAsia="ru-RU"/>
        </w:rPr>
        <w:t xml:space="preserve">, З. Сабов, Й </w:t>
      </w:r>
      <w:proofErr w:type="spellStart"/>
      <w:r w:rsidRPr="003378FE">
        <w:rPr>
          <w:rFonts w:ascii="Times New Roman" w:eastAsia="Times New Roman" w:hAnsi="Times New Roman" w:cs="Times New Roman"/>
          <w:color w:val="333333"/>
          <w:sz w:val="24"/>
          <w:szCs w:val="24"/>
          <w:lang w:eastAsia="ru-RU"/>
        </w:rPr>
        <w:t>Хайнрих</w:t>
      </w:r>
      <w:proofErr w:type="spellEnd"/>
      <w:r w:rsidRPr="003378FE">
        <w:rPr>
          <w:rFonts w:ascii="Times New Roman" w:eastAsia="Times New Roman" w:hAnsi="Times New Roman" w:cs="Times New Roman"/>
          <w:color w:val="333333"/>
          <w:sz w:val="24"/>
          <w:szCs w:val="24"/>
          <w:lang w:eastAsia="ru-RU"/>
        </w:rPr>
        <w:t xml:space="preserve">. - </w:t>
      </w:r>
      <w:proofErr w:type="gramStart"/>
      <w:r w:rsidRPr="003378FE">
        <w:rPr>
          <w:rFonts w:ascii="Times New Roman" w:eastAsia="Times New Roman" w:hAnsi="Times New Roman" w:cs="Times New Roman"/>
          <w:color w:val="333333"/>
          <w:sz w:val="24"/>
          <w:szCs w:val="24"/>
          <w:lang w:eastAsia="ru-RU"/>
        </w:rPr>
        <w:t>СПб.:</w:t>
      </w:r>
      <w:proofErr w:type="gramEnd"/>
      <w:r w:rsidRPr="003378FE">
        <w:rPr>
          <w:rFonts w:ascii="Times New Roman" w:eastAsia="Times New Roman" w:hAnsi="Times New Roman" w:cs="Times New Roman"/>
          <w:color w:val="333333"/>
          <w:sz w:val="24"/>
          <w:szCs w:val="24"/>
          <w:lang w:eastAsia="ru-RU"/>
        </w:rPr>
        <w:t xml:space="preserve"> Питер, 2014. - 200 с.</w:t>
      </w:r>
    </w:p>
  </w:footnote>
  <w:footnote w:id="22">
    <w:p w:rsidR="00F1630C" w:rsidRDefault="00F1630C" w:rsidP="00F1630C">
      <w:pPr>
        <w:pStyle w:val="aa"/>
        <w:spacing w:line="360" w:lineRule="auto"/>
        <w:jc w:val="both"/>
      </w:pPr>
      <w:r>
        <w:rPr>
          <w:rStyle w:val="ac"/>
        </w:rPr>
        <w:footnoteRef/>
      </w:r>
      <w:r>
        <w:t xml:space="preserve"> </w:t>
      </w:r>
      <w:r w:rsidRPr="003378FE">
        <w:rPr>
          <w:rFonts w:ascii="Times New Roman" w:eastAsia="Times New Roman" w:hAnsi="Times New Roman" w:cs="Times New Roman"/>
          <w:color w:val="333333"/>
          <w:sz w:val="24"/>
          <w:szCs w:val="24"/>
          <w:lang w:eastAsia="ru-RU"/>
        </w:rPr>
        <w:t xml:space="preserve">Воробьев Е.М. Экономическая теория: курс лекций/ Е.М. Воробьев. - М.: </w:t>
      </w:r>
      <w:proofErr w:type="spellStart"/>
      <w:r w:rsidRPr="003378FE">
        <w:rPr>
          <w:rFonts w:ascii="Times New Roman" w:eastAsia="Times New Roman" w:hAnsi="Times New Roman" w:cs="Times New Roman"/>
          <w:color w:val="333333"/>
          <w:sz w:val="24"/>
          <w:szCs w:val="24"/>
          <w:lang w:eastAsia="ru-RU"/>
        </w:rPr>
        <w:t>Эксмо</w:t>
      </w:r>
      <w:proofErr w:type="spellEnd"/>
      <w:r w:rsidRPr="003378FE">
        <w:rPr>
          <w:rFonts w:ascii="Times New Roman" w:eastAsia="Times New Roman" w:hAnsi="Times New Roman" w:cs="Times New Roman"/>
          <w:color w:val="333333"/>
          <w:sz w:val="24"/>
          <w:szCs w:val="24"/>
          <w:lang w:eastAsia="ru-RU"/>
        </w:rPr>
        <w:t>, 2011. – 271 с.</w:t>
      </w:r>
    </w:p>
  </w:footnote>
  <w:footnote w:id="23">
    <w:p w:rsidR="00F1630C" w:rsidRPr="00F1630C" w:rsidRDefault="00F1630C" w:rsidP="00F1630C">
      <w:pPr>
        <w:spacing w:after="0" w:line="360" w:lineRule="auto"/>
        <w:rPr>
          <w:rFonts w:ascii="Times New Roman" w:hAnsi="Times New Roman" w:cs="Times New Roman"/>
          <w:sz w:val="24"/>
          <w:szCs w:val="24"/>
        </w:rPr>
      </w:pPr>
      <w:r>
        <w:rPr>
          <w:rStyle w:val="ac"/>
        </w:rPr>
        <w:footnoteRef/>
      </w:r>
      <w:r>
        <w:t xml:space="preserve"> </w:t>
      </w:r>
      <w:proofErr w:type="spellStart"/>
      <w:r w:rsidRPr="00F1630C">
        <w:rPr>
          <w:rFonts w:ascii="Times New Roman" w:hAnsi="Times New Roman" w:cs="Times New Roman"/>
          <w:sz w:val="24"/>
          <w:szCs w:val="24"/>
        </w:rPr>
        <w:t>Камаев</w:t>
      </w:r>
      <w:proofErr w:type="spellEnd"/>
      <w:r w:rsidRPr="00F1630C">
        <w:rPr>
          <w:rFonts w:ascii="Times New Roman" w:hAnsi="Times New Roman" w:cs="Times New Roman"/>
          <w:sz w:val="24"/>
          <w:szCs w:val="24"/>
        </w:rPr>
        <w:t xml:space="preserve"> В.Д.  Экономическая теория / В.Д. </w:t>
      </w:r>
      <w:proofErr w:type="spellStart"/>
      <w:r w:rsidRPr="00F1630C">
        <w:rPr>
          <w:rFonts w:ascii="Times New Roman" w:hAnsi="Times New Roman" w:cs="Times New Roman"/>
          <w:sz w:val="24"/>
          <w:szCs w:val="24"/>
        </w:rPr>
        <w:t>Камаева</w:t>
      </w:r>
      <w:proofErr w:type="spellEnd"/>
      <w:r w:rsidRPr="00F1630C">
        <w:rPr>
          <w:rFonts w:ascii="Times New Roman" w:hAnsi="Times New Roman" w:cs="Times New Roman"/>
          <w:sz w:val="24"/>
          <w:szCs w:val="24"/>
        </w:rPr>
        <w:t xml:space="preserve">. – М.: </w:t>
      </w:r>
      <w:proofErr w:type="spellStart"/>
      <w:r w:rsidRPr="00F1630C">
        <w:rPr>
          <w:rFonts w:ascii="Times New Roman" w:hAnsi="Times New Roman" w:cs="Times New Roman"/>
          <w:sz w:val="24"/>
          <w:szCs w:val="24"/>
        </w:rPr>
        <w:t>Владос</w:t>
      </w:r>
      <w:proofErr w:type="spellEnd"/>
      <w:r w:rsidRPr="00F1630C">
        <w:rPr>
          <w:rFonts w:ascii="Times New Roman" w:hAnsi="Times New Roman" w:cs="Times New Roman"/>
          <w:sz w:val="24"/>
          <w:szCs w:val="24"/>
        </w:rPr>
        <w:t>, 2010. – 592 с.</w:t>
      </w:r>
    </w:p>
    <w:p w:rsidR="00F1630C" w:rsidRDefault="00F1630C">
      <w:pPr>
        <w:pStyle w:val="aa"/>
      </w:pPr>
    </w:p>
  </w:footnote>
  <w:footnote w:id="24">
    <w:p w:rsidR="00F1630C" w:rsidRDefault="00F1630C" w:rsidP="00F1630C">
      <w:pPr>
        <w:pStyle w:val="aa"/>
        <w:spacing w:line="360" w:lineRule="auto"/>
        <w:jc w:val="both"/>
      </w:pPr>
      <w:r>
        <w:rPr>
          <w:rStyle w:val="ac"/>
        </w:rPr>
        <w:footnoteRef/>
      </w:r>
      <w:r>
        <w:t xml:space="preserve"> </w:t>
      </w:r>
      <w:r w:rsidRPr="003378FE">
        <w:rPr>
          <w:rFonts w:ascii="Times New Roman" w:hAnsi="Times New Roman" w:cs="Times New Roman"/>
          <w:color w:val="000000" w:themeColor="text1"/>
          <w:sz w:val="24"/>
          <w:szCs w:val="24"/>
        </w:rPr>
        <w:t xml:space="preserve">Ахинов Г. А. Социальная политика: учебное пособие/ Г.А. Ахинов, С. В. Калашников. - М.: </w:t>
      </w:r>
      <w:proofErr w:type="gramStart"/>
      <w:r w:rsidRPr="003378FE">
        <w:rPr>
          <w:rFonts w:ascii="Times New Roman" w:hAnsi="Times New Roman" w:cs="Times New Roman"/>
          <w:color w:val="000000" w:themeColor="text1"/>
          <w:sz w:val="24"/>
          <w:szCs w:val="24"/>
        </w:rPr>
        <w:t>ИНФА-М</w:t>
      </w:r>
      <w:proofErr w:type="gramEnd"/>
      <w:r w:rsidRPr="003378FE">
        <w:rPr>
          <w:rFonts w:ascii="Times New Roman" w:hAnsi="Times New Roman" w:cs="Times New Roman"/>
          <w:color w:val="000000" w:themeColor="text1"/>
          <w:sz w:val="24"/>
          <w:szCs w:val="24"/>
        </w:rPr>
        <w:t>, 2011. – 272 с.</w:t>
      </w:r>
    </w:p>
  </w:footnote>
  <w:footnote w:id="25">
    <w:p w:rsidR="00F1630C" w:rsidRPr="00F1630C" w:rsidRDefault="00F1630C" w:rsidP="00F1630C">
      <w:pPr>
        <w:spacing w:after="0" w:line="360" w:lineRule="auto"/>
        <w:jc w:val="both"/>
        <w:rPr>
          <w:rFonts w:ascii="Times New Roman" w:hAnsi="Times New Roman" w:cs="Times New Roman"/>
          <w:color w:val="000000" w:themeColor="text1"/>
          <w:sz w:val="24"/>
          <w:szCs w:val="24"/>
        </w:rPr>
      </w:pPr>
      <w:r>
        <w:rPr>
          <w:rStyle w:val="ac"/>
        </w:rPr>
        <w:footnoteRef/>
      </w:r>
      <w:r>
        <w:t xml:space="preserve"> </w:t>
      </w:r>
      <w:proofErr w:type="spellStart"/>
      <w:r w:rsidRPr="00F1630C">
        <w:rPr>
          <w:rFonts w:ascii="Times New Roman" w:eastAsia="Times New Roman" w:hAnsi="Times New Roman" w:cs="Times New Roman"/>
          <w:color w:val="333333"/>
          <w:sz w:val="24"/>
          <w:szCs w:val="24"/>
          <w:lang w:eastAsia="ru-RU"/>
        </w:rPr>
        <w:t>Боумол</w:t>
      </w:r>
      <w:proofErr w:type="spellEnd"/>
      <w:r w:rsidRPr="00F1630C">
        <w:rPr>
          <w:rFonts w:ascii="Times New Roman" w:eastAsia="Times New Roman" w:hAnsi="Times New Roman" w:cs="Times New Roman"/>
          <w:color w:val="333333"/>
          <w:sz w:val="24"/>
          <w:szCs w:val="24"/>
          <w:lang w:eastAsia="ru-RU"/>
        </w:rPr>
        <w:t xml:space="preserve"> Дж., </w:t>
      </w:r>
      <w:proofErr w:type="spellStart"/>
      <w:r w:rsidRPr="00F1630C">
        <w:rPr>
          <w:rFonts w:ascii="Times New Roman" w:eastAsia="Times New Roman" w:hAnsi="Times New Roman" w:cs="Times New Roman"/>
          <w:color w:val="333333"/>
          <w:sz w:val="24"/>
          <w:szCs w:val="24"/>
          <w:lang w:eastAsia="ru-RU"/>
        </w:rPr>
        <w:t>Блайндер</w:t>
      </w:r>
      <w:proofErr w:type="spellEnd"/>
      <w:r w:rsidRPr="00F1630C">
        <w:rPr>
          <w:rFonts w:ascii="Times New Roman" w:eastAsia="Times New Roman" w:hAnsi="Times New Roman" w:cs="Times New Roman"/>
          <w:color w:val="333333"/>
          <w:sz w:val="24"/>
          <w:szCs w:val="24"/>
          <w:lang w:eastAsia="ru-RU"/>
        </w:rPr>
        <w:t xml:space="preserve"> А. </w:t>
      </w:r>
      <w:proofErr w:type="spellStart"/>
      <w:r w:rsidRPr="00F1630C">
        <w:rPr>
          <w:rFonts w:ascii="Times New Roman" w:eastAsia="Times New Roman" w:hAnsi="Times New Roman" w:cs="Times New Roman"/>
          <w:color w:val="333333"/>
          <w:sz w:val="24"/>
          <w:szCs w:val="24"/>
          <w:lang w:eastAsia="ru-RU"/>
        </w:rPr>
        <w:t>Экономикс</w:t>
      </w:r>
      <w:proofErr w:type="spellEnd"/>
      <w:r w:rsidRPr="00F1630C">
        <w:rPr>
          <w:rFonts w:ascii="Times New Roman" w:eastAsia="Times New Roman" w:hAnsi="Times New Roman" w:cs="Times New Roman"/>
          <w:color w:val="333333"/>
          <w:sz w:val="24"/>
          <w:szCs w:val="24"/>
          <w:lang w:eastAsia="ru-RU"/>
        </w:rPr>
        <w:t xml:space="preserve">: принципы и политика. – М.: </w:t>
      </w:r>
      <w:proofErr w:type="spellStart"/>
      <w:r w:rsidRPr="00F1630C">
        <w:rPr>
          <w:rFonts w:ascii="Times New Roman" w:eastAsia="Times New Roman" w:hAnsi="Times New Roman" w:cs="Times New Roman"/>
          <w:color w:val="333333"/>
          <w:sz w:val="24"/>
          <w:szCs w:val="24"/>
          <w:lang w:eastAsia="ru-RU"/>
        </w:rPr>
        <w:t>Юнити</w:t>
      </w:r>
      <w:proofErr w:type="spellEnd"/>
      <w:r w:rsidRPr="00F1630C">
        <w:rPr>
          <w:rFonts w:ascii="Times New Roman" w:eastAsia="Times New Roman" w:hAnsi="Times New Roman" w:cs="Times New Roman"/>
          <w:color w:val="333333"/>
          <w:sz w:val="24"/>
          <w:szCs w:val="24"/>
          <w:lang w:eastAsia="ru-RU"/>
        </w:rPr>
        <w:t>-Дана. 2012.</w:t>
      </w:r>
    </w:p>
    <w:p w:rsidR="00F1630C" w:rsidRDefault="00F1630C">
      <w:pPr>
        <w:pStyle w:val="a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19418C"/>
    <w:multiLevelType w:val="multilevel"/>
    <w:tmpl w:val="C4DE0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DC61D6"/>
    <w:multiLevelType w:val="multilevel"/>
    <w:tmpl w:val="38FEE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8105FD"/>
    <w:multiLevelType w:val="multilevel"/>
    <w:tmpl w:val="BFF82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6E72DE"/>
    <w:multiLevelType w:val="multilevel"/>
    <w:tmpl w:val="EC54D2CC"/>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4F3E43BB"/>
    <w:multiLevelType w:val="multilevel"/>
    <w:tmpl w:val="325EB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B1C0CD7"/>
    <w:multiLevelType w:val="multilevel"/>
    <w:tmpl w:val="870AE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1791887"/>
    <w:multiLevelType w:val="multilevel"/>
    <w:tmpl w:val="2BD05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3735A5B"/>
    <w:multiLevelType w:val="multilevel"/>
    <w:tmpl w:val="53601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1"/>
  </w:num>
  <w:num w:numId="4">
    <w:abstractNumId w:val="2"/>
  </w:num>
  <w:num w:numId="5">
    <w:abstractNumId w:val="0"/>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3FC"/>
    <w:rsid w:val="00095C0F"/>
    <w:rsid w:val="00386553"/>
    <w:rsid w:val="00443257"/>
    <w:rsid w:val="00572B2C"/>
    <w:rsid w:val="00575276"/>
    <w:rsid w:val="00587C96"/>
    <w:rsid w:val="006063FC"/>
    <w:rsid w:val="00666B52"/>
    <w:rsid w:val="006A7F0A"/>
    <w:rsid w:val="006E724E"/>
    <w:rsid w:val="00743B1D"/>
    <w:rsid w:val="008F3611"/>
    <w:rsid w:val="00955A3D"/>
    <w:rsid w:val="009560AB"/>
    <w:rsid w:val="009860CB"/>
    <w:rsid w:val="009D362F"/>
    <w:rsid w:val="00AD0319"/>
    <w:rsid w:val="00BD2708"/>
    <w:rsid w:val="00BE0CBD"/>
    <w:rsid w:val="00C56955"/>
    <w:rsid w:val="00CE76F7"/>
    <w:rsid w:val="00DB1068"/>
    <w:rsid w:val="00EC758A"/>
    <w:rsid w:val="00F1630C"/>
    <w:rsid w:val="00FA69AD"/>
    <w:rsid w:val="00FA7FE2"/>
    <w:rsid w:val="00FC1B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547138-F259-42B6-B92F-C39F5FC4E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A69AD"/>
  </w:style>
  <w:style w:type="paragraph" w:styleId="a3">
    <w:name w:val="List Paragraph"/>
    <w:basedOn w:val="a"/>
    <w:uiPriority w:val="34"/>
    <w:qFormat/>
    <w:rsid w:val="006E724E"/>
    <w:pPr>
      <w:ind w:left="720"/>
      <w:contextualSpacing/>
    </w:pPr>
  </w:style>
  <w:style w:type="character" w:styleId="a4">
    <w:name w:val="Hyperlink"/>
    <w:basedOn w:val="a0"/>
    <w:uiPriority w:val="99"/>
    <w:unhideWhenUsed/>
    <w:rsid w:val="006A7F0A"/>
    <w:rPr>
      <w:color w:val="0563C1" w:themeColor="hyperlink"/>
      <w:u w:val="single"/>
    </w:rPr>
  </w:style>
  <w:style w:type="paragraph" w:styleId="a5">
    <w:name w:val="header"/>
    <w:basedOn w:val="a"/>
    <w:link w:val="a6"/>
    <w:uiPriority w:val="99"/>
    <w:unhideWhenUsed/>
    <w:rsid w:val="00666B5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66B52"/>
  </w:style>
  <w:style w:type="paragraph" w:styleId="a7">
    <w:name w:val="footer"/>
    <w:basedOn w:val="a"/>
    <w:link w:val="a8"/>
    <w:uiPriority w:val="99"/>
    <w:unhideWhenUsed/>
    <w:rsid w:val="00666B5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66B52"/>
  </w:style>
  <w:style w:type="paragraph" w:styleId="a9">
    <w:name w:val="Normal (Web)"/>
    <w:basedOn w:val="a"/>
    <w:uiPriority w:val="99"/>
    <w:semiHidden/>
    <w:unhideWhenUsed/>
    <w:rsid w:val="00AD03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basedOn w:val="a"/>
    <w:link w:val="ab"/>
    <w:uiPriority w:val="99"/>
    <w:semiHidden/>
    <w:unhideWhenUsed/>
    <w:rsid w:val="00BD2708"/>
    <w:pPr>
      <w:spacing w:after="0" w:line="240" w:lineRule="auto"/>
    </w:pPr>
    <w:rPr>
      <w:sz w:val="20"/>
      <w:szCs w:val="20"/>
    </w:rPr>
  </w:style>
  <w:style w:type="character" w:customStyle="1" w:styleId="ab">
    <w:name w:val="Текст сноски Знак"/>
    <w:basedOn w:val="a0"/>
    <w:link w:val="aa"/>
    <w:uiPriority w:val="99"/>
    <w:semiHidden/>
    <w:rsid w:val="00BD2708"/>
    <w:rPr>
      <w:sz w:val="20"/>
      <w:szCs w:val="20"/>
    </w:rPr>
  </w:style>
  <w:style w:type="character" w:styleId="ac">
    <w:name w:val="footnote reference"/>
    <w:basedOn w:val="a0"/>
    <w:uiPriority w:val="99"/>
    <w:semiHidden/>
    <w:unhideWhenUsed/>
    <w:rsid w:val="00BD27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73792">
      <w:bodyDiv w:val="1"/>
      <w:marLeft w:val="0"/>
      <w:marRight w:val="0"/>
      <w:marTop w:val="0"/>
      <w:marBottom w:val="0"/>
      <w:divBdr>
        <w:top w:val="none" w:sz="0" w:space="0" w:color="auto"/>
        <w:left w:val="none" w:sz="0" w:space="0" w:color="auto"/>
        <w:bottom w:val="none" w:sz="0" w:space="0" w:color="auto"/>
        <w:right w:val="none" w:sz="0" w:space="0" w:color="auto"/>
      </w:divBdr>
    </w:div>
    <w:div w:id="486477871">
      <w:bodyDiv w:val="1"/>
      <w:marLeft w:val="0"/>
      <w:marRight w:val="0"/>
      <w:marTop w:val="0"/>
      <w:marBottom w:val="0"/>
      <w:divBdr>
        <w:top w:val="none" w:sz="0" w:space="0" w:color="auto"/>
        <w:left w:val="none" w:sz="0" w:space="0" w:color="auto"/>
        <w:bottom w:val="none" w:sz="0" w:space="0" w:color="auto"/>
        <w:right w:val="none" w:sz="0" w:space="0" w:color="auto"/>
      </w:divBdr>
    </w:div>
    <w:div w:id="850799642">
      <w:bodyDiv w:val="1"/>
      <w:marLeft w:val="0"/>
      <w:marRight w:val="0"/>
      <w:marTop w:val="0"/>
      <w:marBottom w:val="0"/>
      <w:divBdr>
        <w:top w:val="none" w:sz="0" w:space="0" w:color="auto"/>
        <w:left w:val="none" w:sz="0" w:space="0" w:color="auto"/>
        <w:bottom w:val="none" w:sz="0" w:space="0" w:color="auto"/>
        <w:right w:val="none" w:sz="0" w:space="0" w:color="auto"/>
      </w:divBdr>
    </w:div>
    <w:div w:id="963658444">
      <w:bodyDiv w:val="1"/>
      <w:marLeft w:val="0"/>
      <w:marRight w:val="0"/>
      <w:marTop w:val="0"/>
      <w:marBottom w:val="0"/>
      <w:divBdr>
        <w:top w:val="none" w:sz="0" w:space="0" w:color="auto"/>
        <w:left w:val="none" w:sz="0" w:space="0" w:color="auto"/>
        <w:bottom w:val="none" w:sz="0" w:space="0" w:color="auto"/>
        <w:right w:val="none" w:sz="0" w:space="0" w:color="auto"/>
      </w:divBdr>
    </w:div>
    <w:div w:id="1174413064">
      <w:bodyDiv w:val="1"/>
      <w:marLeft w:val="0"/>
      <w:marRight w:val="0"/>
      <w:marTop w:val="0"/>
      <w:marBottom w:val="0"/>
      <w:divBdr>
        <w:top w:val="none" w:sz="0" w:space="0" w:color="auto"/>
        <w:left w:val="none" w:sz="0" w:space="0" w:color="auto"/>
        <w:bottom w:val="none" w:sz="0" w:space="0" w:color="auto"/>
        <w:right w:val="none" w:sz="0" w:space="0" w:color="auto"/>
      </w:divBdr>
    </w:div>
    <w:div w:id="1957760093">
      <w:bodyDiv w:val="1"/>
      <w:marLeft w:val="0"/>
      <w:marRight w:val="0"/>
      <w:marTop w:val="0"/>
      <w:marBottom w:val="0"/>
      <w:divBdr>
        <w:top w:val="none" w:sz="0" w:space="0" w:color="auto"/>
        <w:left w:val="none" w:sz="0" w:space="0" w:color="auto"/>
        <w:bottom w:val="none" w:sz="0" w:space="0" w:color="auto"/>
        <w:right w:val="none" w:sz="0" w:space="0" w:color="auto"/>
      </w:divBdr>
    </w:div>
    <w:div w:id="2011449951">
      <w:bodyDiv w:val="1"/>
      <w:marLeft w:val="0"/>
      <w:marRight w:val="0"/>
      <w:marTop w:val="0"/>
      <w:marBottom w:val="0"/>
      <w:divBdr>
        <w:top w:val="none" w:sz="0" w:space="0" w:color="auto"/>
        <w:left w:val="none" w:sz="0" w:space="0" w:color="auto"/>
        <w:bottom w:val="none" w:sz="0" w:space="0" w:color="auto"/>
        <w:right w:val="none" w:sz="0" w:space="0" w:color="auto"/>
      </w:divBdr>
    </w:div>
    <w:div w:id="2054884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62A19-9D90-4C68-9DA5-F1CEA54A1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29</Pages>
  <Words>6796</Words>
  <Characters>38742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Бескровная</dc:creator>
  <cp:keywords/>
  <dc:description/>
  <cp:lastModifiedBy>Дарья Бескровная</cp:lastModifiedBy>
  <cp:revision>14</cp:revision>
  <dcterms:created xsi:type="dcterms:W3CDTF">2016-03-04T14:45:00Z</dcterms:created>
  <dcterms:modified xsi:type="dcterms:W3CDTF">2016-03-04T17:24:00Z</dcterms:modified>
</cp:coreProperties>
</file>