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54C" w:rsidRPr="00882C70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C70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E8054C" w:rsidRPr="00882C70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C70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E8054C" w:rsidRPr="00882C70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C70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</w:p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C70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:rsidR="004E0E3D" w:rsidRDefault="004E0E3D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P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>Кафедра экономико-математических методов и моделей</w:t>
      </w:r>
    </w:p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54C" w:rsidRP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>Контрольная работа</w:t>
      </w:r>
    </w:p>
    <w:p w:rsidR="00E8054C" w:rsidRP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>по дисциплине «Эконометрика»</w:t>
      </w:r>
    </w:p>
    <w:p w:rsidR="00E8054C" w:rsidRP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>Вариант № 0</w:t>
      </w:r>
    </w:p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54C" w:rsidRP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32"/>
          <w:szCs w:val="28"/>
        </w:rPr>
      </w:pPr>
    </w:p>
    <w:p w:rsidR="00E8054C" w:rsidRP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>Выполнила:</w:t>
      </w:r>
    </w:p>
    <w:p w:rsidR="00E8054C" w:rsidRP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>Студентка 3 курса</w:t>
      </w:r>
    </w:p>
    <w:p w:rsidR="00E8054C" w:rsidRP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>Направление: бакалавр экономики</w:t>
      </w:r>
    </w:p>
    <w:p w:rsidR="00E8054C" w:rsidRP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 xml:space="preserve"> Специальность: БУЭ</w:t>
      </w:r>
    </w:p>
    <w:p w:rsidR="00E8054C" w:rsidRP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>Группа №3</w:t>
      </w:r>
    </w:p>
    <w:p w:rsidR="00E8054C" w:rsidRP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32"/>
          <w:szCs w:val="28"/>
        </w:rPr>
      </w:pPr>
      <w:proofErr w:type="spellStart"/>
      <w:r w:rsidRPr="00E8054C">
        <w:rPr>
          <w:rFonts w:ascii="Times New Roman" w:hAnsi="Times New Roman" w:cs="Times New Roman"/>
          <w:sz w:val="32"/>
          <w:szCs w:val="28"/>
        </w:rPr>
        <w:t>Чаликова</w:t>
      </w:r>
      <w:proofErr w:type="spellEnd"/>
      <w:r w:rsidRPr="00E8054C">
        <w:rPr>
          <w:rFonts w:ascii="Times New Roman" w:hAnsi="Times New Roman" w:cs="Times New Roman"/>
          <w:sz w:val="32"/>
          <w:szCs w:val="28"/>
        </w:rPr>
        <w:t xml:space="preserve"> А.И.</w:t>
      </w:r>
    </w:p>
    <w:p w:rsidR="00E8054C" w:rsidRP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>Преподаватель:</w:t>
      </w:r>
    </w:p>
    <w:p w:rsidR="00E8054C" w:rsidRP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8054C">
        <w:rPr>
          <w:rFonts w:ascii="Times New Roman" w:hAnsi="Times New Roman" w:cs="Times New Roman"/>
          <w:sz w:val="32"/>
          <w:szCs w:val="28"/>
        </w:rPr>
        <w:t xml:space="preserve">Доц. </w:t>
      </w:r>
      <w:proofErr w:type="spellStart"/>
      <w:r w:rsidRPr="00E8054C">
        <w:rPr>
          <w:rFonts w:ascii="Times New Roman" w:hAnsi="Times New Roman" w:cs="Times New Roman"/>
          <w:sz w:val="32"/>
          <w:szCs w:val="28"/>
        </w:rPr>
        <w:t>Ядыкин</w:t>
      </w:r>
      <w:proofErr w:type="spellEnd"/>
      <w:r w:rsidRPr="00E8054C">
        <w:rPr>
          <w:rFonts w:ascii="Times New Roman" w:hAnsi="Times New Roman" w:cs="Times New Roman"/>
          <w:sz w:val="32"/>
          <w:szCs w:val="28"/>
        </w:rPr>
        <w:t xml:space="preserve"> Е.А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054C" w:rsidRP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054C">
        <w:rPr>
          <w:rFonts w:ascii="Times New Roman" w:hAnsi="Times New Roman" w:cs="Times New Roman"/>
          <w:sz w:val="28"/>
          <w:szCs w:val="28"/>
        </w:rPr>
        <w:t>Тула 2016</w:t>
      </w:r>
    </w:p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№1………………………………………………………………………..</w:t>
      </w:r>
      <w:r w:rsidR="003433AE">
        <w:rPr>
          <w:rFonts w:ascii="Times New Roman" w:hAnsi="Times New Roman" w:cs="Times New Roman"/>
          <w:sz w:val="28"/>
          <w:szCs w:val="28"/>
        </w:rPr>
        <w:t>3</w:t>
      </w: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№2……………………………………………………………………….</w:t>
      </w:r>
      <w:r w:rsidR="003433AE">
        <w:rPr>
          <w:rFonts w:ascii="Times New Roman" w:hAnsi="Times New Roman" w:cs="Times New Roman"/>
          <w:sz w:val="28"/>
          <w:szCs w:val="28"/>
        </w:rPr>
        <w:t>13</w:t>
      </w: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</w:t>
      </w:r>
      <w:r w:rsidR="003433AE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……………..</w:t>
      </w:r>
      <w:r w:rsidR="003433AE">
        <w:rPr>
          <w:rFonts w:ascii="Times New Roman" w:hAnsi="Times New Roman" w:cs="Times New Roman"/>
          <w:sz w:val="28"/>
          <w:szCs w:val="28"/>
        </w:rPr>
        <w:t>19</w:t>
      </w: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054C" w:rsidRPr="00A21139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21139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Задача №1</w:t>
      </w:r>
    </w:p>
    <w:p w:rsidR="00E8054C" w:rsidRDefault="00E8054C" w:rsidP="00A21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054C">
        <w:rPr>
          <w:rFonts w:ascii="Times New Roman" w:hAnsi="Times New Roman" w:cs="Times New Roman"/>
          <w:sz w:val="28"/>
          <w:szCs w:val="28"/>
        </w:rPr>
        <w:t xml:space="preserve">Эконометрическое моделирование стоимости </w:t>
      </w:r>
      <w:r>
        <w:rPr>
          <w:rFonts w:ascii="Times New Roman" w:hAnsi="Times New Roman" w:cs="Times New Roman"/>
          <w:sz w:val="28"/>
          <w:szCs w:val="28"/>
        </w:rPr>
        <w:t>квартир в Московской области</w:t>
      </w:r>
    </w:p>
    <w:tbl>
      <w:tblPr>
        <w:tblW w:w="6312" w:type="dxa"/>
        <w:tblInd w:w="10" w:type="dxa"/>
        <w:tblLook w:val="04A0"/>
      </w:tblPr>
      <w:tblGrid>
        <w:gridCol w:w="1796"/>
        <w:gridCol w:w="2260"/>
        <w:gridCol w:w="2256"/>
      </w:tblGrid>
      <w:tr w:rsidR="00E8054C" w:rsidRPr="00E8054C" w:rsidTr="00E8054C">
        <w:trPr>
          <w:trHeight w:val="390"/>
        </w:trPr>
        <w:tc>
          <w:tcPr>
            <w:tcW w:w="4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Исходные данные: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8054C" w:rsidRPr="00E8054C" w:rsidTr="00E8054C">
        <w:trPr>
          <w:trHeight w:val="375"/>
        </w:trPr>
        <w:tc>
          <w:tcPr>
            <w:tcW w:w="17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варианта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Исследуемые факторы</w:t>
            </w:r>
          </w:p>
        </w:tc>
        <w:tc>
          <w:tcPr>
            <w:tcW w:w="22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Номера наблюдений</w:t>
            </w:r>
          </w:p>
        </w:tc>
      </w:tr>
      <w:tr w:rsidR="00E8054C" w:rsidRPr="00E8054C" w:rsidTr="00E8054C">
        <w:trPr>
          <w:trHeight w:val="375"/>
        </w:trPr>
        <w:tc>
          <w:tcPr>
            <w:tcW w:w="17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8054C" w:rsidRPr="00E8054C" w:rsidTr="00E8054C">
        <w:trPr>
          <w:trHeight w:val="390"/>
        </w:trPr>
        <w:tc>
          <w:tcPr>
            <w:tcW w:w="17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Y, X4, X5, X6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41-80</w:t>
            </w:r>
          </w:p>
        </w:tc>
      </w:tr>
    </w:tbl>
    <w:p w:rsidR="00E8054C" w:rsidRDefault="00E8054C" w:rsidP="00E805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056" w:type="dxa"/>
        <w:tblLook w:val="04A0"/>
      </w:tblPr>
      <w:tblGrid>
        <w:gridCol w:w="4056"/>
      </w:tblGrid>
      <w:tr w:rsidR="00E8054C" w:rsidRPr="00E8054C" w:rsidTr="00E8054C">
        <w:trPr>
          <w:trHeight w:val="37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Y-цена квартиры;</w:t>
            </w:r>
          </w:p>
        </w:tc>
      </w:tr>
      <w:tr w:rsidR="00E8054C" w:rsidRPr="00E8054C" w:rsidTr="00E8054C">
        <w:trPr>
          <w:trHeight w:val="37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X4- жилая площадь квартиры;</w:t>
            </w:r>
          </w:p>
        </w:tc>
      </w:tr>
      <w:tr w:rsidR="00E8054C" w:rsidRPr="00E8054C" w:rsidTr="00E8054C">
        <w:trPr>
          <w:trHeight w:val="37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Х5-этаж квартиры;</w:t>
            </w:r>
          </w:p>
        </w:tc>
      </w:tr>
      <w:tr w:rsidR="00E8054C" w:rsidRPr="00E8054C" w:rsidTr="00E8054C">
        <w:trPr>
          <w:trHeight w:val="375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Х6-площадь кухни.</w:t>
            </w:r>
          </w:p>
        </w:tc>
      </w:tr>
    </w:tbl>
    <w:p w:rsidR="00E8054C" w:rsidRDefault="00E8054C" w:rsidP="00E8054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054C">
        <w:rPr>
          <w:rFonts w:ascii="Times New Roman" w:hAnsi="Times New Roman" w:cs="Times New Roman"/>
          <w:sz w:val="28"/>
          <w:szCs w:val="28"/>
        </w:rPr>
        <w:t xml:space="preserve">При решении данной задачи расчеты и построение графиков и диаграмм производится с использованием настройки </w:t>
      </w:r>
      <w:proofErr w:type="spellStart"/>
      <w:r w:rsidRPr="00E8054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E8054C">
        <w:rPr>
          <w:rFonts w:ascii="Times New Roman" w:hAnsi="Times New Roman" w:cs="Times New Roman"/>
          <w:sz w:val="28"/>
          <w:szCs w:val="28"/>
        </w:rPr>
        <w:t xml:space="preserve"> Анализ данных.</w:t>
      </w:r>
    </w:p>
    <w:p w:rsidR="00E8054C" w:rsidRPr="00E8054C" w:rsidRDefault="00E8054C" w:rsidP="00E8054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054C">
        <w:rPr>
          <w:rFonts w:ascii="Times New Roman" w:hAnsi="Times New Roman" w:cs="Times New Roman"/>
          <w:sz w:val="28"/>
          <w:szCs w:val="28"/>
        </w:rPr>
        <w:t>Цена квартиры – это результирующая, зависимая переменная Y(тыс. долл.)</w:t>
      </w:r>
    </w:p>
    <w:p w:rsidR="00E8054C" w:rsidRPr="00E8054C" w:rsidRDefault="00E8054C" w:rsidP="00E8054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054C">
        <w:rPr>
          <w:rFonts w:ascii="Times New Roman" w:hAnsi="Times New Roman" w:cs="Times New Roman"/>
          <w:sz w:val="28"/>
          <w:szCs w:val="28"/>
        </w:rPr>
        <w:t>В качестве независимых, объясняющих переменных  в нашей задаче были выбраны следующие факторы: жилая площадь квартиры – X4(кв.м.),  этаж X5, площадь кухни X5 (кв.м.).</w:t>
      </w:r>
    </w:p>
    <w:p w:rsidR="00E8054C" w:rsidRDefault="00E8054C" w:rsidP="00E8054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054C">
        <w:rPr>
          <w:rFonts w:ascii="Times New Roman" w:hAnsi="Times New Roman" w:cs="Times New Roman"/>
          <w:sz w:val="28"/>
          <w:szCs w:val="28"/>
        </w:rPr>
        <w:t xml:space="preserve">Статистические данные по всем переменным приведены в таблице 2. Количество наблюдений </w:t>
      </w:r>
      <w:proofErr w:type="spellStart"/>
      <w:r w:rsidRPr="00E8054C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E8054C">
        <w:rPr>
          <w:rFonts w:ascii="Times New Roman" w:hAnsi="Times New Roman" w:cs="Times New Roman"/>
          <w:sz w:val="28"/>
          <w:szCs w:val="28"/>
        </w:rPr>
        <w:t xml:space="preserve"> = 40, количество объясняющих переменных </w:t>
      </w:r>
      <w:proofErr w:type="spellStart"/>
      <w:r w:rsidRPr="00E8054C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E8054C">
        <w:rPr>
          <w:rFonts w:ascii="Times New Roman" w:hAnsi="Times New Roman" w:cs="Times New Roman"/>
          <w:sz w:val="28"/>
          <w:szCs w:val="28"/>
        </w:rPr>
        <w:t xml:space="preserve"> = 3.</w:t>
      </w:r>
    </w:p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54C">
        <w:rPr>
          <w:rFonts w:ascii="Times New Roman" w:hAnsi="Times New Roman" w:cs="Times New Roman"/>
          <w:sz w:val="28"/>
          <w:szCs w:val="28"/>
        </w:rPr>
        <w:t>Рас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8054C">
        <w:rPr>
          <w:rFonts w:ascii="Times New Roman" w:hAnsi="Times New Roman" w:cs="Times New Roman"/>
          <w:sz w:val="28"/>
          <w:szCs w:val="28"/>
        </w:rPr>
        <w:t>читайте матрицу парных коэффициентов корреляции;</w:t>
      </w:r>
    </w:p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054C">
        <w:rPr>
          <w:rFonts w:ascii="Times New Roman" w:hAnsi="Times New Roman" w:cs="Times New Roman"/>
          <w:sz w:val="28"/>
          <w:szCs w:val="28"/>
        </w:rPr>
        <w:t>Оцените статистическую значимость коэффициентов корреляции.</w:t>
      </w:r>
    </w:p>
    <w:tbl>
      <w:tblPr>
        <w:tblW w:w="8213" w:type="dxa"/>
        <w:tblLook w:val="04A0"/>
      </w:tblPr>
      <w:tblGrid>
        <w:gridCol w:w="6257"/>
        <w:gridCol w:w="222"/>
        <w:gridCol w:w="222"/>
        <w:gridCol w:w="1916"/>
      </w:tblGrid>
      <w:tr w:rsidR="00E8054C" w:rsidRPr="00E8054C" w:rsidTr="00E8054C">
        <w:trPr>
          <w:trHeight w:val="375"/>
        </w:trPr>
        <w:tc>
          <w:tcPr>
            <w:tcW w:w="6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Матрица парных коэффициентов корреляции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8054C" w:rsidRPr="00E8054C" w:rsidTr="00E8054C">
        <w:trPr>
          <w:trHeight w:val="375"/>
        </w:trPr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E8054C">
        <w:trPr>
          <w:trHeight w:val="375"/>
        </w:trPr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E8054C">
        <w:trPr>
          <w:trHeight w:val="375"/>
        </w:trPr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8054C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594360</wp:posOffset>
                  </wp:positionH>
                  <wp:positionV relativeFrom="paragraph">
                    <wp:posOffset>18415</wp:posOffset>
                  </wp:positionV>
                  <wp:extent cx="4552950" cy="1543050"/>
                  <wp:effectExtent l="0" t="0" r="0" b="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295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20"/>
            </w:tblGrid>
            <w:tr w:rsidR="00E8054C" w:rsidRPr="00E8054C">
              <w:trPr>
                <w:trHeight w:val="375"/>
                <w:tblCellSpacing w:w="0" w:type="dxa"/>
              </w:trPr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8054C" w:rsidRPr="00E8054C" w:rsidRDefault="00E8054C" w:rsidP="00E8054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E8054C" w:rsidRPr="00E8054C" w:rsidRDefault="00E8054C" w:rsidP="00E805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E8054C">
        <w:trPr>
          <w:trHeight w:val="375"/>
        </w:trPr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E8054C">
        <w:trPr>
          <w:trHeight w:val="375"/>
        </w:trPr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E8054C">
        <w:trPr>
          <w:trHeight w:val="375"/>
        </w:trPr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E8054C">
        <w:trPr>
          <w:trHeight w:val="375"/>
        </w:trPr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E8054C">
        <w:trPr>
          <w:trHeight w:val="375"/>
        </w:trPr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054C" w:rsidRDefault="00E8054C" w:rsidP="00E805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10" w:type="dxa"/>
        <w:tblInd w:w="-10" w:type="dxa"/>
        <w:tblLook w:val="04A0"/>
      </w:tblPr>
      <w:tblGrid>
        <w:gridCol w:w="10"/>
        <w:gridCol w:w="1920"/>
        <w:gridCol w:w="2120"/>
        <w:gridCol w:w="2240"/>
        <w:gridCol w:w="1894"/>
        <w:gridCol w:w="111"/>
        <w:gridCol w:w="111"/>
        <w:gridCol w:w="1914"/>
      </w:tblGrid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2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X5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</w:tr>
      <w:tr w:rsidR="00E8054C" w:rsidRPr="00E8054C" w:rsidTr="001948B1">
        <w:trPr>
          <w:gridBefore w:val="1"/>
          <w:wBefore w:w="10" w:type="dxa"/>
          <w:trHeight w:val="39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0,649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0,008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1,000</w:t>
            </w: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Определитель</w:t>
            </w: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</w:t>
            </w: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8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Вывод</w:t>
            </w: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между факторами отсутствует корреляционная связь.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1948B1">
        <w:trPr>
          <w:gridBefore w:val="1"/>
          <w:wBefore w:w="10" w:type="dxa"/>
          <w:trHeight w:val="390"/>
        </w:trPr>
        <w:tc>
          <w:tcPr>
            <w:tcW w:w="4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Транспонированая</w:t>
            </w:r>
            <w:proofErr w:type="spellEnd"/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матрица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0,874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-0,071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0,616</w:t>
            </w: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-0,014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0,649</w:t>
            </w:r>
          </w:p>
        </w:tc>
      </w:tr>
      <w:tr w:rsidR="00E8054C" w:rsidRPr="00E8054C" w:rsidTr="001948B1">
        <w:trPr>
          <w:gridBefore w:val="1"/>
          <w:wBefore w:w="10" w:type="dxa"/>
          <w:trHeight w:val="37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0,008</w:t>
            </w:r>
          </w:p>
        </w:tc>
      </w:tr>
      <w:tr w:rsidR="00E8054C" w:rsidRPr="00E8054C" w:rsidTr="001948B1">
        <w:trPr>
          <w:gridBefore w:val="1"/>
          <w:wBefore w:w="10" w:type="dxa"/>
          <w:trHeight w:val="39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54C" w:rsidRPr="00E8054C" w:rsidRDefault="00E8054C" w:rsidP="00E80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0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948B1" w:rsidRPr="001948B1" w:rsidTr="001948B1">
        <w:trPr>
          <w:gridAfter w:val="1"/>
          <w:wAfter w:w="1914" w:type="dxa"/>
          <w:trHeight w:val="375"/>
        </w:trPr>
        <w:tc>
          <w:tcPr>
            <w:tcW w:w="81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Расчетные значения </w:t>
            </w:r>
            <w:proofErr w:type="spellStart"/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критерия Стьюдента для </w:t>
            </w:r>
            <w:proofErr w:type="gramStart"/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соответствующих</w:t>
            </w:r>
            <w:proofErr w:type="gramEnd"/>
          </w:p>
        </w:tc>
      </w:tr>
      <w:tr w:rsidR="001948B1" w:rsidRPr="001948B1" w:rsidTr="001948B1">
        <w:trPr>
          <w:gridAfter w:val="1"/>
          <w:wAfter w:w="1914" w:type="dxa"/>
          <w:trHeight w:val="375"/>
        </w:trPr>
        <w:tc>
          <w:tcPr>
            <w:tcW w:w="8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парных коэффициентов </w:t>
            </w:r>
            <w:proofErr w:type="spellStart"/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корреляци</w:t>
            </w:r>
            <w:proofErr w:type="spellEnd"/>
          </w:p>
        </w:tc>
        <w:tc>
          <w:tcPr>
            <w:tcW w:w="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8054C" w:rsidRDefault="009545A3" w:rsidP="001948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17.05pt;margin-top:8.45pt;width:232.5pt;height:84pt;z-index:251659264;mso-position-horizontal-relative:text;mso-position-vertical-relative:text" fillcolor="window">
            <v:imagedata r:id="rId8" o:title=""/>
          </v:shape>
        </w:pict>
      </w:r>
    </w:p>
    <w:p w:rsidR="00E8054C" w:rsidRDefault="00E8054C" w:rsidP="001948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48B1" w:rsidRDefault="001948B1" w:rsidP="001948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48B1" w:rsidRDefault="001948B1" w:rsidP="001948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100" w:type="dxa"/>
        <w:tblLook w:val="04A0"/>
      </w:tblPr>
      <w:tblGrid>
        <w:gridCol w:w="1920"/>
        <w:gridCol w:w="2120"/>
        <w:gridCol w:w="2240"/>
        <w:gridCol w:w="1900"/>
        <w:gridCol w:w="1920"/>
      </w:tblGrid>
      <w:tr w:rsidR="001948B1" w:rsidRPr="001948B1" w:rsidTr="001948B1">
        <w:trPr>
          <w:trHeight w:val="37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X5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</w:tr>
      <w:tr w:rsidR="001948B1" w:rsidRPr="001948B1" w:rsidTr="001948B1">
        <w:trPr>
          <w:trHeight w:val="375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948B1" w:rsidRPr="001948B1" w:rsidTr="001948B1">
        <w:trPr>
          <w:trHeight w:val="37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11,088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948B1" w:rsidRPr="001948B1" w:rsidTr="001948B1">
        <w:trPr>
          <w:trHeight w:val="37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948B1" w:rsidRPr="001948B1" w:rsidTr="001948B1">
        <w:trPr>
          <w:trHeight w:val="39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5,255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1948B1" w:rsidRDefault="001948B1" w:rsidP="001948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48B1" w:rsidRP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t xml:space="preserve">Табличное значение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 - критерия Стьюдента</w:t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</w:p>
    <w:p w:rsidR="001948B1" w:rsidRP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(табл.)= 2,024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</w:p>
    <w:p w:rsidR="001948B1" w:rsidRP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t>Вывод:</w:t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</w:p>
    <w:p w:rsidR="001948B1" w:rsidRDefault="001948B1" w:rsidP="001948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t>Те значения коэффициентов парной корреляц</w:t>
      </w:r>
      <w:r>
        <w:rPr>
          <w:rFonts w:ascii="Times New Roman" w:hAnsi="Times New Roman" w:cs="Times New Roman"/>
          <w:sz w:val="28"/>
          <w:szCs w:val="28"/>
        </w:rPr>
        <w:t xml:space="preserve">ии, которым соответствуют </w:t>
      </w:r>
      <w:r w:rsidRPr="001948B1">
        <w:rPr>
          <w:rFonts w:ascii="Times New Roman" w:hAnsi="Times New Roman" w:cs="Times New Roman"/>
          <w:sz w:val="28"/>
          <w:szCs w:val="28"/>
        </w:rPr>
        <w:t xml:space="preserve">значения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 большие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 (табл.) явл</w:t>
      </w:r>
      <w:r>
        <w:rPr>
          <w:rFonts w:ascii="Times New Roman" w:hAnsi="Times New Roman" w:cs="Times New Roman"/>
          <w:sz w:val="28"/>
          <w:szCs w:val="28"/>
        </w:rPr>
        <w:t>яются статистически значимыми.</w:t>
      </w:r>
    </w:p>
    <w:p w:rsidR="001948B1" w:rsidRPr="001948B1" w:rsidRDefault="001948B1" w:rsidP="001948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Коэффициенты парной корреляции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 (yx4) =0,826,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(yx6)=0,616,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>(x4x6)=0,649 являются</w:t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</w:p>
    <w:p w:rsidR="001948B1" w:rsidRP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t xml:space="preserve">статистически значимыми, т.к.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 (yx4)=11,088,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(yx6)=4,823,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(x4x6)=5,255 больше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 (табл.)=2,02.</w:t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</w:p>
    <w:p w:rsidR="001948B1" w:rsidRDefault="001948B1" w:rsidP="001948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t xml:space="preserve">Наиболее тесно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связаным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 с зависим</w:t>
      </w:r>
      <w:r>
        <w:rPr>
          <w:rFonts w:ascii="Times New Roman" w:hAnsi="Times New Roman" w:cs="Times New Roman"/>
          <w:sz w:val="28"/>
          <w:szCs w:val="28"/>
        </w:rPr>
        <w:t xml:space="preserve">ой переменной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 фактор </w:t>
      </w:r>
      <w:r w:rsidRPr="001948B1">
        <w:rPr>
          <w:rFonts w:ascii="Times New Roman" w:hAnsi="Times New Roman" w:cs="Times New Roman"/>
          <w:sz w:val="28"/>
          <w:szCs w:val="28"/>
        </w:rPr>
        <w:t>x4.</w:t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</w:p>
    <w:p w:rsidR="001948B1" w:rsidRPr="001948B1" w:rsidRDefault="001948B1" w:rsidP="001948B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8B1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1948B1" w:rsidRDefault="001948B1" w:rsidP="001948B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t>Постройте поле корреляции результативног</w:t>
      </w:r>
      <w:r>
        <w:rPr>
          <w:rFonts w:ascii="Times New Roman" w:hAnsi="Times New Roman" w:cs="Times New Roman"/>
          <w:sz w:val="28"/>
          <w:szCs w:val="28"/>
        </w:rPr>
        <w:t xml:space="preserve">о признака и наиболее тесно </w:t>
      </w:r>
      <w:r w:rsidRPr="001948B1">
        <w:rPr>
          <w:rFonts w:ascii="Times New Roman" w:hAnsi="Times New Roman" w:cs="Times New Roman"/>
          <w:sz w:val="28"/>
          <w:szCs w:val="28"/>
        </w:rPr>
        <w:t>связанного с ним фактора.</w:t>
      </w:r>
    </w:p>
    <w:p w:rsidR="001948B1" w:rsidRDefault="001948B1" w:rsidP="001948B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502275" cy="2505075"/>
            <wp:effectExtent l="0" t="0" r="317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948B1" w:rsidRDefault="001948B1" w:rsidP="001948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48B1" w:rsidRP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t xml:space="preserve">Вывод: </w:t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</w:p>
    <w:p w:rsidR="001948B1" w:rsidRDefault="001948B1" w:rsidP="001948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t>По виду поля корреляци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948B1">
        <w:rPr>
          <w:rFonts w:ascii="Times New Roman" w:hAnsi="Times New Roman" w:cs="Times New Roman"/>
          <w:sz w:val="28"/>
          <w:szCs w:val="28"/>
        </w:rPr>
        <w:t xml:space="preserve"> просматривается положит</w:t>
      </w:r>
      <w:r>
        <w:rPr>
          <w:rFonts w:ascii="Times New Roman" w:hAnsi="Times New Roman" w:cs="Times New Roman"/>
          <w:sz w:val="28"/>
          <w:szCs w:val="28"/>
        </w:rPr>
        <w:t xml:space="preserve">ельная корреляционная связь </w:t>
      </w:r>
      <w:r w:rsidRPr="001948B1">
        <w:rPr>
          <w:rFonts w:ascii="Times New Roman" w:hAnsi="Times New Roman" w:cs="Times New Roman"/>
          <w:sz w:val="28"/>
          <w:szCs w:val="28"/>
        </w:rPr>
        <w:t xml:space="preserve">между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 xml:space="preserve"> и фактором x4.</w:t>
      </w:r>
      <w:r w:rsidRPr="001948B1">
        <w:rPr>
          <w:rFonts w:ascii="Times New Roman" w:hAnsi="Times New Roman" w:cs="Times New Roman"/>
          <w:sz w:val="28"/>
          <w:szCs w:val="28"/>
        </w:rPr>
        <w:tab/>
      </w:r>
      <w:r w:rsidRPr="001948B1">
        <w:rPr>
          <w:rFonts w:ascii="Times New Roman" w:hAnsi="Times New Roman" w:cs="Times New Roman"/>
          <w:sz w:val="28"/>
          <w:szCs w:val="28"/>
        </w:rPr>
        <w:tab/>
      </w:r>
    </w:p>
    <w:p w:rsidR="001948B1" w:rsidRPr="001948B1" w:rsidRDefault="001948B1" w:rsidP="001948B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8B1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1948B1">
        <w:rPr>
          <w:rFonts w:ascii="Times New Roman" w:hAnsi="Times New Roman" w:cs="Times New Roman"/>
          <w:b/>
          <w:sz w:val="28"/>
          <w:szCs w:val="28"/>
        </w:rPr>
        <w:tab/>
      </w:r>
      <w:r w:rsidRPr="001948B1">
        <w:rPr>
          <w:rFonts w:ascii="Times New Roman" w:hAnsi="Times New Roman" w:cs="Times New Roman"/>
          <w:b/>
          <w:sz w:val="28"/>
          <w:szCs w:val="28"/>
        </w:rPr>
        <w:tab/>
      </w:r>
      <w:r w:rsidRPr="001948B1">
        <w:rPr>
          <w:rFonts w:ascii="Times New Roman" w:hAnsi="Times New Roman" w:cs="Times New Roman"/>
          <w:b/>
          <w:sz w:val="28"/>
          <w:szCs w:val="28"/>
        </w:rPr>
        <w:tab/>
      </w:r>
    </w:p>
    <w:p w:rsidR="001948B1" w:rsidRDefault="001948B1" w:rsidP="001948B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 па</w:t>
      </w:r>
      <w:r w:rsidRPr="001948B1">
        <w:rPr>
          <w:rFonts w:ascii="Times New Roman" w:hAnsi="Times New Roman" w:cs="Times New Roman"/>
          <w:sz w:val="28"/>
          <w:szCs w:val="28"/>
        </w:rPr>
        <w:t>раметры лин</w:t>
      </w:r>
      <w:r>
        <w:rPr>
          <w:rFonts w:ascii="Times New Roman" w:hAnsi="Times New Roman" w:cs="Times New Roman"/>
          <w:sz w:val="28"/>
          <w:szCs w:val="28"/>
        </w:rPr>
        <w:t xml:space="preserve">ейной парной регрессии для всех факторов </w:t>
      </w:r>
      <w:r w:rsidRPr="001948B1">
        <w:rPr>
          <w:rFonts w:ascii="Times New Roman" w:hAnsi="Times New Roman" w:cs="Times New Roman"/>
          <w:sz w:val="28"/>
          <w:szCs w:val="28"/>
        </w:rPr>
        <w:t>Х.</w:t>
      </w:r>
    </w:p>
    <w:p w:rsid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 ИТОГОВ</w:t>
      </w:r>
    </w:p>
    <w:p w:rsid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t xml:space="preserve">Результаты расчета линейной парной регрессии для фактора x4 и </w:t>
      </w:r>
      <w:proofErr w:type="spellStart"/>
      <w:r w:rsidRPr="001948B1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1948B1">
        <w:rPr>
          <w:rFonts w:ascii="Times New Roman" w:hAnsi="Times New Roman" w:cs="Times New Roman"/>
          <w:sz w:val="28"/>
          <w:szCs w:val="28"/>
        </w:rPr>
        <w:t>.</w:t>
      </w:r>
      <w:r w:rsidRPr="001948B1">
        <w:rPr>
          <w:rFonts w:ascii="Times New Roman" w:hAnsi="Times New Roman" w:cs="Times New Roman"/>
          <w:sz w:val="28"/>
          <w:szCs w:val="28"/>
        </w:rPr>
        <w:tab/>
      </w:r>
    </w:p>
    <w:p w:rsid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755" w:type="dxa"/>
        <w:tblLook w:val="04A0"/>
      </w:tblPr>
      <w:tblGrid>
        <w:gridCol w:w="3270"/>
        <w:gridCol w:w="1686"/>
      </w:tblGrid>
      <w:tr w:rsidR="001948B1" w:rsidRPr="001948B1" w:rsidTr="001948B1">
        <w:trPr>
          <w:trHeight w:val="390"/>
        </w:trPr>
        <w:tc>
          <w:tcPr>
            <w:tcW w:w="47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Регрессионная статистика</w:t>
            </w:r>
          </w:p>
        </w:tc>
      </w:tr>
      <w:tr w:rsidR="001948B1" w:rsidRPr="001948B1" w:rsidTr="001948B1">
        <w:trPr>
          <w:trHeight w:val="375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Множественный R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0,874012079</w:t>
            </w:r>
          </w:p>
        </w:tc>
      </w:tr>
      <w:tr w:rsidR="001948B1" w:rsidRPr="001948B1" w:rsidTr="001948B1">
        <w:trPr>
          <w:trHeight w:val="375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R-квадрат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0,763897114</w:t>
            </w:r>
          </w:p>
        </w:tc>
      </w:tr>
      <w:tr w:rsidR="001948B1" w:rsidRPr="001948B1" w:rsidTr="001948B1">
        <w:trPr>
          <w:trHeight w:val="375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 R-квадрат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0,75768388</w:t>
            </w:r>
          </w:p>
        </w:tc>
      </w:tr>
      <w:tr w:rsidR="001948B1" w:rsidRPr="001948B1" w:rsidTr="001948B1">
        <w:trPr>
          <w:trHeight w:val="375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28,20194696</w:t>
            </w:r>
          </w:p>
        </w:tc>
      </w:tr>
      <w:tr w:rsidR="001948B1" w:rsidRPr="001948B1" w:rsidTr="001948B1">
        <w:trPr>
          <w:trHeight w:val="390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48B1" w:rsidRPr="001948B1" w:rsidRDefault="001948B1" w:rsidP="0019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</w:tbl>
    <w:p w:rsidR="001948B1" w:rsidRDefault="001948B1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48B1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8987" w:type="dxa"/>
        <w:tblLook w:val="04A0"/>
      </w:tblPr>
      <w:tblGrid>
        <w:gridCol w:w="1461"/>
        <w:gridCol w:w="687"/>
        <w:gridCol w:w="1371"/>
        <w:gridCol w:w="1371"/>
        <w:gridCol w:w="1371"/>
        <w:gridCol w:w="2726"/>
      </w:tblGrid>
      <w:tr w:rsidR="005F41D2" w:rsidRPr="005F41D2" w:rsidTr="005F41D2">
        <w:trPr>
          <w:trHeight w:val="413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Дисперсионный </w:t>
            </w: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</w:t>
            </w:r>
          </w:p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5F41D2" w:rsidRPr="005F41D2" w:rsidTr="005F41D2">
        <w:trPr>
          <w:trHeight w:val="413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</w:pPr>
            <w:proofErr w:type="spellStart"/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  <w:t>df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  <w:t>SS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  <w:t>MS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  <w:t>F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Cs w:val="28"/>
                <w:lang w:eastAsia="ru-RU"/>
              </w:rPr>
              <w:t>Значимость F</w:t>
            </w:r>
          </w:p>
        </w:tc>
      </w:tr>
      <w:tr w:rsidR="005F41D2" w:rsidRPr="005F41D2" w:rsidTr="005F41D2">
        <w:trPr>
          <w:trHeight w:val="397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Регрессия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97785,70089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97785,70089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122,9467832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1,79185E-13</w:t>
            </w:r>
          </w:p>
        </w:tc>
      </w:tr>
      <w:tr w:rsidR="005F41D2" w:rsidRPr="005F41D2" w:rsidTr="005F41D2">
        <w:trPr>
          <w:trHeight w:val="397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Остаток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30223,29286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795,3498121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5F41D2" w:rsidRPr="005F41D2" w:rsidTr="005F41D2">
        <w:trPr>
          <w:trHeight w:val="413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128008,9938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</w:tr>
    </w:tbl>
    <w:p w:rsidR="001948B1" w:rsidRDefault="001948B1" w:rsidP="001948B1">
      <w:pPr>
        <w:spacing w:after="0" w:line="360" w:lineRule="auto"/>
        <w:rPr>
          <w:rFonts w:ascii="Times New Roman" w:hAnsi="Times New Roman" w:cs="Times New Roman"/>
          <w:szCs w:val="28"/>
        </w:rPr>
      </w:pPr>
      <w:r w:rsidRPr="005F41D2">
        <w:rPr>
          <w:rFonts w:ascii="Times New Roman" w:hAnsi="Times New Roman" w:cs="Times New Roman"/>
          <w:szCs w:val="28"/>
        </w:rPr>
        <w:tab/>
      </w:r>
    </w:p>
    <w:tbl>
      <w:tblPr>
        <w:tblW w:w="14803" w:type="dxa"/>
        <w:tblInd w:w="-860" w:type="dxa"/>
        <w:tblLook w:val="04A0"/>
      </w:tblPr>
      <w:tblGrid>
        <w:gridCol w:w="1693"/>
        <w:gridCol w:w="1840"/>
        <w:gridCol w:w="1917"/>
        <w:gridCol w:w="1763"/>
        <w:gridCol w:w="1686"/>
        <w:gridCol w:w="1686"/>
        <w:gridCol w:w="1266"/>
        <w:gridCol w:w="1546"/>
        <w:gridCol w:w="1406"/>
      </w:tblGrid>
      <w:tr w:rsidR="005F41D2" w:rsidRPr="005F41D2" w:rsidTr="005F41D2">
        <w:trPr>
          <w:trHeight w:val="322"/>
        </w:trPr>
        <w:tc>
          <w:tcPr>
            <w:tcW w:w="1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Коэффициен-ты</w:t>
            </w:r>
            <w:proofErr w:type="spellEnd"/>
            <w:proofErr w:type="gramEnd"/>
          </w:p>
        </w:tc>
        <w:tc>
          <w:tcPr>
            <w:tcW w:w="19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7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16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P-Значение</w:t>
            </w:r>
          </w:p>
        </w:tc>
        <w:tc>
          <w:tcPr>
            <w:tcW w:w="16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Нижние 95%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Верхние 95%</w:t>
            </w:r>
          </w:p>
        </w:tc>
        <w:tc>
          <w:tcPr>
            <w:tcW w:w="1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Нижние 95,0%</w:t>
            </w:r>
          </w:p>
        </w:tc>
        <w:tc>
          <w:tcPr>
            <w:tcW w:w="14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Верхние 95,0%</w:t>
            </w:r>
          </w:p>
        </w:tc>
      </w:tr>
      <w:tr w:rsidR="005F41D2" w:rsidRPr="005F41D2" w:rsidTr="005F41D2">
        <w:trPr>
          <w:trHeight w:val="322"/>
        </w:trPr>
        <w:tc>
          <w:tcPr>
            <w:tcW w:w="1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41D2" w:rsidRPr="005F41D2" w:rsidTr="005F41D2">
        <w:trPr>
          <w:trHeight w:val="273"/>
        </w:trPr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-2,864851548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10,39374857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-0,275632177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0,784323974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-23,90589531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18,17619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-23,905895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18,176192</w:t>
            </w:r>
          </w:p>
        </w:tc>
      </w:tr>
      <w:tr w:rsidR="005F41D2" w:rsidRPr="005F41D2" w:rsidTr="005F41D2">
        <w:trPr>
          <w:trHeight w:val="283"/>
        </w:trPr>
        <w:tc>
          <w:tcPr>
            <w:tcW w:w="1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2,475974588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0,223299421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11,08813705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1,79185E-13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2,023928546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2,928021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2,02392855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2,9280206</w:t>
            </w:r>
          </w:p>
        </w:tc>
      </w:tr>
    </w:tbl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Cs w:val="28"/>
        </w:rPr>
      </w:pPr>
    </w:p>
    <w:p w:rsidR="005F41D2" w:rsidRPr="005F41D2" w:rsidRDefault="005F41D2" w:rsidP="005F41D2">
      <w:pPr>
        <w:pStyle w:val="urav"/>
        <w:spacing w:before="240" w:line="360" w:lineRule="auto"/>
        <w:ind w:firstLine="720"/>
        <w:rPr>
          <w:spacing w:val="6"/>
          <w:sz w:val="28"/>
          <w:szCs w:val="28"/>
        </w:rPr>
      </w:pPr>
      <w:r w:rsidRPr="005F41D2">
        <w:rPr>
          <w:b/>
          <w:snapToGrid w:val="0"/>
          <w:sz w:val="28"/>
          <w:szCs w:val="28"/>
        </w:rPr>
        <w:t>Вывод:</w:t>
      </w:r>
      <w:r w:rsidRPr="005F41D2">
        <w:rPr>
          <w:snapToGrid w:val="0"/>
          <w:sz w:val="28"/>
          <w:szCs w:val="28"/>
        </w:rPr>
        <w:t xml:space="preserve"> </w:t>
      </w:r>
      <w:r w:rsidRPr="005F41D2">
        <w:rPr>
          <w:position w:val="-6"/>
          <w:sz w:val="28"/>
          <w:szCs w:val="28"/>
        </w:rPr>
        <w:object w:dxaOrig="1160" w:dyaOrig="300">
          <v:shape id="_x0000_i1025" type="#_x0000_t75" style="width:59.25pt;height:15.1pt" o:ole="">
            <v:imagedata r:id="rId10" o:title=""/>
          </v:shape>
          <o:OLEObject Type="Embed" ProgID="Equation.3" ShapeID="_x0000_i1025" DrawAspect="Content" ObjectID="_1546259441" r:id="rId11"/>
        </w:object>
      </w:r>
      <w:r w:rsidRPr="005F41D2">
        <w:rPr>
          <w:sz w:val="28"/>
          <w:szCs w:val="28"/>
        </w:rPr>
        <w:t xml:space="preserve">, </w:t>
      </w:r>
      <w:r w:rsidRPr="005F41D2">
        <w:rPr>
          <w:position w:val="-10"/>
          <w:sz w:val="28"/>
          <w:szCs w:val="28"/>
        </w:rPr>
        <w:object w:dxaOrig="1040" w:dyaOrig="340">
          <v:shape id="_x0000_i1026" type="#_x0000_t75" style="width:53.4pt;height:17.4pt" o:ole="">
            <v:imagedata r:id="rId12" o:title=""/>
          </v:shape>
          <o:OLEObject Type="Embed" ProgID="Equation.3" ShapeID="_x0000_i1026" DrawAspect="Content" ObjectID="_1546259442" r:id="rId13"/>
        </w:object>
      </w:r>
      <w:r w:rsidRPr="005F41D2">
        <w:rPr>
          <w:sz w:val="28"/>
          <w:szCs w:val="28"/>
        </w:rPr>
        <w:t xml:space="preserve">, то есть уравнение </w:t>
      </w:r>
      <w:r w:rsidRPr="005F41D2">
        <w:rPr>
          <w:spacing w:val="6"/>
          <w:sz w:val="28"/>
          <w:szCs w:val="28"/>
        </w:rPr>
        <w:t>линейной парной регрессии для фактора Х</w:t>
      </w:r>
      <w:proofErr w:type="gramStart"/>
      <w:r w:rsidRPr="005F41D2">
        <w:rPr>
          <w:spacing w:val="6"/>
          <w:sz w:val="28"/>
          <w:szCs w:val="28"/>
          <w:vertAlign w:val="subscript"/>
        </w:rPr>
        <w:t>4</w:t>
      </w:r>
      <w:proofErr w:type="gramEnd"/>
      <w:r w:rsidRPr="005F41D2">
        <w:rPr>
          <w:spacing w:val="6"/>
          <w:sz w:val="28"/>
          <w:szCs w:val="28"/>
        </w:rPr>
        <w:t xml:space="preserve"> имеет вид: </w:t>
      </w:r>
      <w:r w:rsidRPr="005F41D2">
        <w:rPr>
          <w:spacing w:val="6"/>
          <w:sz w:val="28"/>
          <w:szCs w:val="28"/>
          <w:lang w:val="en-US"/>
        </w:rPr>
        <w:t>Y</w:t>
      </w:r>
      <w:r w:rsidRPr="005F41D2">
        <w:rPr>
          <w:spacing w:val="6"/>
          <w:sz w:val="28"/>
          <w:szCs w:val="28"/>
        </w:rPr>
        <w:t xml:space="preserve"> = – 2.865 + 2.476·</w:t>
      </w:r>
      <w:r w:rsidRPr="005F41D2">
        <w:rPr>
          <w:spacing w:val="6"/>
          <w:sz w:val="28"/>
          <w:szCs w:val="28"/>
          <w:lang w:val="en-US"/>
        </w:rPr>
        <w:t>X</w:t>
      </w:r>
      <w:r w:rsidRPr="005F41D2">
        <w:rPr>
          <w:spacing w:val="6"/>
          <w:sz w:val="28"/>
          <w:szCs w:val="28"/>
          <w:vertAlign w:val="subscript"/>
        </w:rPr>
        <w:t>4</w:t>
      </w:r>
      <w:r w:rsidRPr="005F41D2">
        <w:rPr>
          <w:spacing w:val="6"/>
          <w:sz w:val="28"/>
          <w:szCs w:val="28"/>
        </w:rPr>
        <w:t>.</w:t>
      </w:r>
    </w:p>
    <w:p w:rsidR="005F41D2" w:rsidRPr="005F41D2" w:rsidRDefault="005F41D2" w:rsidP="005F41D2">
      <w:pPr>
        <w:pStyle w:val="urav"/>
        <w:spacing w:line="360" w:lineRule="auto"/>
        <w:ind w:firstLine="720"/>
        <w:rPr>
          <w:spacing w:val="6"/>
          <w:sz w:val="28"/>
          <w:szCs w:val="28"/>
        </w:rPr>
      </w:pPr>
      <w:r w:rsidRPr="005F41D2">
        <w:rPr>
          <w:sz w:val="28"/>
          <w:szCs w:val="28"/>
        </w:rPr>
        <w:t xml:space="preserve">Коэффициент </w:t>
      </w:r>
      <w:r w:rsidRPr="005F41D2">
        <w:rPr>
          <w:position w:val="-10"/>
          <w:sz w:val="28"/>
          <w:szCs w:val="28"/>
        </w:rPr>
        <w:object w:dxaOrig="1400" w:dyaOrig="340">
          <v:shape id="_x0000_i1027" type="#_x0000_t75" style="width:70.85pt;height:17.4pt" o:ole="">
            <v:imagedata r:id="rId14" o:title=""/>
          </v:shape>
          <o:OLEObject Type="Embed" ProgID="Equation.3" ShapeID="_x0000_i1027" DrawAspect="Content" ObjectID="_1546259443" r:id="rId15"/>
        </w:object>
      </w:r>
      <w:r w:rsidRPr="005F41D2">
        <w:rPr>
          <w:sz w:val="28"/>
          <w:szCs w:val="28"/>
        </w:rPr>
        <w:t xml:space="preserve"> показывает, что с увеличением жилой площади квартиры на </w:t>
      </w:r>
      <w:smartTag w:uri="urn:schemas-microsoft-com:office:smarttags" w:element="metricconverter">
        <w:smartTagPr>
          <w:attr w:name="ProductID" w:val="1 кв. м"/>
        </w:smartTagPr>
        <w:r w:rsidRPr="005F41D2">
          <w:rPr>
            <w:sz w:val="28"/>
            <w:szCs w:val="28"/>
          </w:rPr>
          <w:t>1 кв. м</w:t>
        </w:r>
      </w:smartTag>
      <w:r w:rsidRPr="005F41D2">
        <w:rPr>
          <w:sz w:val="28"/>
          <w:szCs w:val="28"/>
        </w:rPr>
        <w:t xml:space="preserve"> цена квартиры возрастет на 2.476 тыс. долл. То, что</w:t>
      </w:r>
      <w:r w:rsidRPr="005F41D2">
        <w:rPr>
          <w:position w:val="-6"/>
          <w:sz w:val="28"/>
          <w:szCs w:val="28"/>
        </w:rPr>
        <w:object w:dxaOrig="600" w:dyaOrig="300">
          <v:shape id="_x0000_i1028" type="#_x0000_t75" style="width:31.35pt;height:15.1pt" o:ole="">
            <v:imagedata r:id="rId16" o:title=""/>
          </v:shape>
          <o:OLEObject Type="Embed" ProgID="Equation.3" ShapeID="_x0000_i1028" DrawAspect="Content" ObjectID="_1546259444" r:id="rId17"/>
        </w:object>
      </w:r>
      <w:r w:rsidRPr="005F41D2">
        <w:rPr>
          <w:sz w:val="28"/>
          <w:szCs w:val="28"/>
        </w:rPr>
        <w:t xml:space="preserve">, соответствует опережению изменения результата </w:t>
      </w:r>
      <w:r w:rsidRPr="005F41D2">
        <w:rPr>
          <w:sz w:val="28"/>
          <w:szCs w:val="28"/>
          <w:lang w:val="en-US"/>
        </w:rPr>
        <w:t>Y</w:t>
      </w:r>
      <w:r w:rsidRPr="005F41D2">
        <w:rPr>
          <w:sz w:val="28"/>
          <w:szCs w:val="28"/>
        </w:rPr>
        <w:t xml:space="preserve"> над изменением признака </w:t>
      </w:r>
      <w:r w:rsidRPr="005F41D2">
        <w:rPr>
          <w:sz w:val="28"/>
          <w:szCs w:val="28"/>
          <w:lang w:val="en-US"/>
        </w:rPr>
        <w:t>X</w:t>
      </w:r>
      <w:r w:rsidRPr="005F41D2">
        <w:rPr>
          <w:sz w:val="28"/>
          <w:szCs w:val="28"/>
          <w:vertAlign w:val="subscript"/>
        </w:rPr>
        <w:t>4</w:t>
      </w:r>
      <w:r w:rsidRPr="005F41D2">
        <w:rPr>
          <w:sz w:val="28"/>
          <w:szCs w:val="28"/>
        </w:rPr>
        <w:t>.</w:t>
      </w:r>
    </w:p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41D2">
        <w:rPr>
          <w:rFonts w:ascii="Times New Roman" w:hAnsi="Times New Roman" w:cs="Times New Roman"/>
          <w:sz w:val="28"/>
          <w:szCs w:val="28"/>
        </w:rPr>
        <w:t>ВЫВОД ИТОГОВ</w:t>
      </w:r>
      <w:r w:rsidRPr="005F41D2">
        <w:rPr>
          <w:rFonts w:ascii="Times New Roman" w:hAnsi="Times New Roman" w:cs="Times New Roman"/>
          <w:sz w:val="28"/>
          <w:szCs w:val="28"/>
        </w:rPr>
        <w:tab/>
      </w:r>
      <w:r w:rsidRPr="005F41D2">
        <w:rPr>
          <w:rFonts w:ascii="Times New Roman" w:hAnsi="Times New Roman" w:cs="Times New Roman"/>
          <w:sz w:val="28"/>
          <w:szCs w:val="28"/>
        </w:rPr>
        <w:tab/>
      </w:r>
    </w:p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41D2">
        <w:rPr>
          <w:rFonts w:ascii="Times New Roman" w:hAnsi="Times New Roman" w:cs="Times New Roman"/>
          <w:sz w:val="28"/>
          <w:szCs w:val="28"/>
        </w:rPr>
        <w:t xml:space="preserve">Результаты расчета линейной парной </w:t>
      </w:r>
      <w:r>
        <w:rPr>
          <w:rFonts w:ascii="Times New Roman" w:hAnsi="Times New Roman" w:cs="Times New Roman"/>
          <w:sz w:val="28"/>
          <w:szCs w:val="28"/>
        </w:rPr>
        <w:t xml:space="preserve">регрессии для фактора x5 и </w:t>
      </w:r>
      <w:proofErr w:type="spellStart"/>
      <w:r>
        <w:rPr>
          <w:rFonts w:ascii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5390" w:type="dxa"/>
        <w:tblLook w:val="04A0"/>
      </w:tblPr>
      <w:tblGrid>
        <w:gridCol w:w="3270"/>
        <w:gridCol w:w="2120"/>
      </w:tblGrid>
      <w:tr w:rsidR="005F41D2" w:rsidRPr="005F41D2" w:rsidTr="005F41D2">
        <w:trPr>
          <w:trHeight w:val="390"/>
        </w:trPr>
        <w:tc>
          <w:tcPr>
            <w:tcW w:w="3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Регрессионная статистика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F41D2" w:rsidRPr="005F41D2" w:rsidTr="005F41D2">
        <w:trPr>
          <w:trHeight w:val="375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Множественный R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0,071385373</w:t>
            </w:r>
          </w:p>
        </w:tc>
      </w:tr>
      <w:tr w:rsidR="005F41D2" w:rsidRPr="005F41D2" w:rsidTr="005F41D2">
        <w:trPr>
          <w:trHeight w:val="375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R-квадрат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0,005095871</w:t>
            </w:r>
          </w:p>
        </w:tc>
      </w:tr>
      <w:tr w:rsidR="005F41D2" w:rsidRPr="005F41D2" w:rsidTr="005F41D2">
        <w:trPr>
          <w:trHeight w:val="375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 R-квадрат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-0,021085816</w:t>
            </w:r>
          </w:p>
        </w:tc>
      </w:tr>
      <w:tr w:rsidR="005F41D2" w:rsidRPr="005F41D2" w:rsidTr="005F41D2">
        <w:trPr>
          <w:trHeight w:val="375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57,89206754</w:t>
            </w:r>
          </w:p>
        </w:tc>
      </w:tr>
      <w:tr w:rsidR="005F41D2" w:rsidRPr="005F41D2" w:rsidTr="005F41D2">
        <w:trPr>
          <w:trHeight w:val="390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</w:tbl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892" w:type="dxa"/>
        <w:tblInd w:w="-483" w:type="dxa"/>
        <w:tblLook w:val="04A0"/>
      </w:tblPr>
      <w:tblGrid>
        <w:gridCol w:w="1587"/>
        <w:gridCol w:w="561"/>
        <w:gridCol w:w="1686"/>
        <w:gridCol w:w="1686"/>
        <w:gridCol w:w="1686"/>
        <w:gridCol w:w="1686"/>
      </w:tblGrid>
      <w:tr w:rsidR="005F41D2" w:rsidRPr="005F41D2" w:rsidTr="005F41D2">
        <w:trPr>
          <w:trHeight w:val="337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Дисперсионный анализ</w:t>
            </w:r>
          </w:p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41D2" w:rsidRPr="005F41D2" w:rsidTr="005F41D2">
        <w:trPr>
          <w:trHeight w:val="337"/>
        </w:trPr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df</w:t>
            </w:r>
            <w:proofErr w:type="spellEnd"/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SS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MS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Значимость F</w:t>
            </w:r>
          </w:p>
        </w:tc>
      </w:tr>
      <w:tr w:rsidR="005F41D2" w:rsidRPr="005F41D2" w:rsidTr="005F41D2">
        <w:trPr>
          <w:trHeight w:val="323"/>
        </w:trPr>
        <w:tc>
          <w:tcPr>
            <w:tcW w:w="1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Регрессия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652,3173723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652,3173723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0,194634948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0,661586745</w:t>
            </w:r>
          </w:p>
        </w:tc>
      </w:tr>
      <w:tr w:rsidR="005F41D2" w:rsidRPr="005F41D2" w:rsidTr="005F41D2">
        <w:trPr>
          <w:trHeight w:val="323"/>
        </w:trPr>
        <w:tc>
          <w:tcPr>
            <w:tcW w:w="1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127356,6764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3351,491484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F41D2" w:rsidRPr="005F41D2" w:rsidTr="005F41D2">
        <w:trPr>
          <w:trHeight w:val="337"/>
        </w:trPr>
        <w:tc>
          <w:tcPr>
            <w:tcW w:w="15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128008,9938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82"/>
        <w:tblW w:w="9335" w:type="dxa"/>
        <w:tblLook w:val="04A0"/>
      </w:tblPr>
      <w:tblGrid>
        <w:gridCol w:w="1047"/>
        <w:gridCol w:w="1298"/>
        <w:gridCol w:w="1174"/>
        <w:gridCol w:w="1087"/>
        <w:gridCol w:w="1044"/>
        <w:gridCol w:w="1044"/>
        <w:gridCol w:w="807"/>
        <w:gridCol w:w="965"/>
        <w:gridCol w:w="219"/>
        <w:gridCol w:w="886"/>
      </w:tblGrid>
      <w:tr w:rsidR="005F41D2" w:rsidRPr="005F41D2" w:rsidTr="005F41D2">
        <w:trPr>
          <w:trHeight w:val="133"/>
        </w:trPr>
        <w:tc>
          <w:tcPr>
            <w:tcW w:w="10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0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10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P-Значение</w:t>
            </w:r>
          </w:p>
        </w:tc>
        <w:tc>
          <w:tcPr>
            <w:tcW w:w="10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Нижние 95%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Верхние 95%</w:t>
            </w:r>
          </w:p>
        </w:tc>
        <w:tc>
          <w:tcPr>
            <w:tcW w:w="9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Нижние 95,0%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Верхние 95,0%</w:t>
            </w:r>
          </w:p>
        </w:tc>
      </w:tr>
      <w:tr w:rsidR="005F41D2" w:rsidRPr="005F41D2" w:rsidTr="005F41D2">
        <w:trPr>
          <w:trHeight w:val="207"/>
        </w:trPr>
        <w:tc>
          <w:tcPr>
            <w:tcW w:w="10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41D2" w:rsidRPr="005F41D2" w:rsidTr="005F41D2">
        <w:trPr>
          <w:trHeight w:val="133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107,3668942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16,63768635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6,453234658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1,36309E-07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73,68565933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141,0481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73,6856593</w:t>
            </w:r>
          </w:p>
        </w:tc>
        <w:tc>
          <w:tcPr>
            <w:tcW w:w="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141,04813</w:t>
            </w:r>
          </w:p>
        </w:tc>
      </w:tr>
      <w:tr w:rsidR="005F41D2" w:rsidRPr="005F41D2" w:rsidTr="005F41D2">
        <w:trPr>
          <w:trHeight w:val="138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-1,08967008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2,469929822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-0,44117451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0,661586745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-6,089781554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3,910441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-6,0897816</w:t>
            </w:r>
          </w:p>
        </w:tc>
        <w:tc>
          <w:tcPr>
            <w:tcW w:w="21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3,9104414</w:t>
            </w:r>
          </w:p>
        </w:tc>
      </w:tr>
    </w:tbl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F41D2" w:rsidRPr="005F41D2" w:rsidRDefault="005F41D2" w:rsidP="005F41D2">
      <w:pPr>
        <w:pStyle w:val="urav"/>
        <w:spacing w:before="240" w:line="360" w:lineRule="auto"/>
        <w:ind w:firstLine="720"/>
        <w:rPr>
          <w:spacing w:val="6"/>
          <w:sz w:val="28"/>
          <w:szCs w:val="26"/>
        </w:rPr>
      </w:pPr>
      <w:r w:rsidRPr="005F41D2">
        <w:rPr>
          <w:b/>
          <w:snapToGrid w:val="0"/>
          <w:sz w:val="28"/>
          <w:szCs w:val="26"/>
        </w:rPr>
        <w:t>Вывод:</w:t>
      </w:r>
      <w:r w:rsidRPr="005F41D2">
        <w:rPr>
          <w:snapToGrid w:val="0"/>
          <w:sz w:val="28"/>
          <w:szCs w:val="26"/>
        </w:rPr>
        <w:t xml:space="preserve"> </w:t>
      </w:r>
      <w:r w:rsidRPr="005F41D2">
        <w:rPr>
          <w:position w:val="-10"/>
          <w:sz w:val="28"/>
          <w:szCs w:val="26"/>
        </w:rPr>
        <w:object w:dxaOrig="1260" w:dyaOrig="380">
          <v:shape id="_x0000_i1029" type="#_x0000_t75" style="width:65.05pt;height:19.75pt" o:ole="">
            <v:imagedata r:id="rId18" o:title=""/>
          </v:shape>
          <o:OLEObject Type="Embed" ProgID="Equation.3" ShapeID="_x0000_i1029" DrawAspect="Content" ObjectID="_1546259445" r:id="rId19"/>
        </w:object>
      </w:r>
      <w:r w:rsidRPr="005F41D2">
        <w:rPr>
          <w:sz w:val="28"/>
          <w:szCs w:val="26"/>
        </w:rPr>
        <w:t xml:space="preserve">, </w:t>
      </w:r>
      <w:r w:rsidRPr="005F41D2">
        <w:rPr>
          <w:position w:val="-10"/>
          <w:sz w:val="28"/>
          <w:szCs w:val="26"/>
        </w:rPr>
        <w:object w:dxaOrig="1160" w:dyaOrig="380">
          <v:shape id="_x0000_i1030" type="#_x0000_t75" style="width:59.25pt;height:19.75pt" o:ole="">
            <v:imagedata r:id="rId20" o:title=""/>
          </v:shape>
          <o:OLEObject Type="Embed" ProgID="Equation.3" ShapeID="_x0000_i1030" DrawAspect="Content" ObjectID="_1546259446" r:id="rId21"/>
        </w:object>
      </w:r>
      <w:r w:rsidRPr="005F41D2">
        <w:rPr>
          <w:sz w:val="28"/>
          <w:szCs w:val="26"/>
        </w:rPr>
        <w:t xml:space="preserve">, то есть уравнение </w:t>
      </w:r>
      <w:r w:rsidRPr="005F41D2">
        <w:rPr>
          <w:spacing w:val="6"/>
          <w:sz w:val="28"/>
          <w:szCs w:val="26"/>
        </w:rPr>
        <w:t>линейной парной регрессии для фактора Х</w:t>
      </w:r>
      <w:r w:rsidRPr="005F41D2">
        <w:rPr>
          <w:spacing w:val="6"/>
          <w:sz w:val="28"/>
          <w:szCs w:val="26"/>
          <w:vertAlign w:val="subscript"/>
        </w:rPr>
        <w:t>5</w:t>
      </w:r>
      <w:r w:rsidRPr="005F41D2">
        <w:rPr>
          <w:spacing w:val="6"/>
          <w:sz w:val="28"/>
          <w:szCs w:val="26"/>
        </w:rPr>
        <w:t xml:space="preserve"> имеет вид: </w:t>
      </w:r>
      <w:r w:rsidRPr="005F41D2">
        <w:rPr>
          <w:spacing w:val="6"/>
          <w:sz w:val="28"/>
          <w:szCs w:val="26"/>
          <w:lang w:val="en-US"/>
        </w:rPr>
        <w:t>Y</w:t>
      </w:r>
      <w:r w:rsidRPr="005F41D2">
        <w:rPr>
          <w:spacing w:val="6"/>
          <w:sz w:val="28"/>
          <w:szCs w:val="26"/>
        </w:rPr>
        <w:t xml:space="preserve"> = 107,367 – 1,089·</w:t>
      </w:r>
      <w:r w:rsidRPr="005F41D2">
        <w:rPr>
          <w:spacing w:val="6"/>
          <w:sz w:val="28"/>
          <w:szCs w:val="26"/>
          <w:lang w:val="en-US"/>
        </w:rPr>
        <w:t>X</w:t>
      </w:r>
      <w:r w:rsidRPr="005F41D2">
        <w:rPr>
          <w:spacing w:val="6"/>
          <w:sz w:val="28"/>
          <w:szCs w:val="26"/>
          <w:vertAlign w:val="subscript"/>
        </w:rPr>
        <w:t>5</w:t>
      </w:r>
      <w:r w:rsidRPr="005F41D2">
        <w:rPr>
          <w:spacing w:val="6"/>
          <w:sz w:val="28"/>
          <w:szCs w:val="26"/>
        </w:rPr>
        <w:t>.</w:t>
      </w:r>
    </w:p>
    <w:p w:rsidR="005F41D2" w:rsidRPr="005F41D2" w:rsidRDefault="005F41D2" w:rsidP="005F41D2">
      <w:pPr>
        <w:pStyle w:val="urav"/>
        <w:spacing w:line="360" w:lineRule="auto"/>
        <w:ind w:firstLine="720"/>
        <w:rPr>
          <w:sz w:val="28"/>
          <w:szCs w:val="26"/>
        </w:rPr>
      </w:pPr>
      <w:r w:rsidRPr="005F41D2">
        <w:rPr>
          <w:sz w:val="28"/>
          <w:szCs w:val="26"/>
        </w:rPr>
        <w:t xml:space="preserve">Параметр </w:t>
      </w:r>
      <w:r w:rsidRPr="005F41D2">
        <w:rPr>
          <w:position w:val="-10"/>
          <w:sz w:val="28"/>
          <w:szCs w:val="26"/>
        </w:rPr>
        <w:object w:dxaOrig="240" w:dyaOrig="340">
          <v:shape id="_x0000_i1031" type="#_x0000_t75" style="width:11.6pt;height:17.4pt" o:ole="">
            <v:imagedata r:id="rId22" o:title=""/>
          </v:shape>
          <o:OLEObject Type="Embed" ProgID="Equation.3" ShapeID="_x0000_i1031" DrawAspect="Content" ObjectID="_1546259447" r:id="rId23"/>
        </w:object>
      </w:r>
      <w:r w:rsidRPr="005F41D2">
        <w:rPr>
          <w:sz w:val="28"/>
          <w:szCs w:val="26"/>
        </w:rPr>
        <w:t xml:space="preserve"> называется коэффициентом регрессии. Его величина показывает среднее изменение  результата </w:t>
      </w:r>
      <w:r w:rsidRPr="005F41D2">
        <w:rPr>
          <w:sz w:val="28"/>
          <w:szCs w:val="26"/>
          <w:lang w:val="en-US"/>
        </w:rPr>
        <w:t>Y</w:t>
      </w:r>
      <w:r w:rsidRPr="005F41D2">
        <w:rPr>
          <w:sz w:val="28"/>
          <w:szCs w:val="26"/>
        </w:rPr>
        <w:t xml:space="preserve"> с изменением фактора </w:t>
      </w:r>
      <w:r w:rsidRPr="005F41D2">
        <w:rPr>
          <w:sz w:val="28"/>
          <w:szCs w:val="26"/>
          <w:lang w:val="en-US"/>
        </w:rPr>
        <w:t>X</w:t>
      </w:r>
      <w:r w:rsidRPr="005F41D2">
        <w:rPr>
          <w:sz w:val="28"/>
          <w:szCs w:val="26"/>
        </w:rPr>
        <w:t xml:space="preserve"> на 1 единицу. Для факторного признака </w:t>
      </w:r>
      <w:r w:rsidRPr="005F41D2">
        <w:rPr>
          <w:sz w:val="28"/>
          <w:szCs w:val="26"/>
          <w:lang w:val="en-US"/>
        </w:rPr>
        <w:t>X</w:t>
      </w:r>
      <w:r w:rsidRPr="005F41D2">
        <w:rPr>
          <w:sz w:val="28"/>
          <w:szCs w:val="26"/>
          <w:vertAlign w:val="subscript"/>
        </w:rPr>
        <w:t>5</w:t>
      </w:r>
      <w:r w:rsidRPr="005F41D2">
        <w:rPr>
          <w:sz w:val="28"/>
          <w:szCs w:val="26"/>
        </w:rPr>
        <w:t xml:space="preserve"> </w:t>
      </w:r>
      <w:r w:rsidRPr="005F41D2">
        <w:rPr>
          <w:position w:val="-10"/>
          <w:sz w:val="28"/>
          <w:szCs w:val="26"/>
        </w:rPr>
        <w:object w:dxaOrig="1160" w:dyaOrig="380">
          <v:shape id="_x0000_i1032" type="#_x0000_t75" style="width:59.25pt;height:19.75pt" o:ole="">
            <v:imagedata r:id="rId24" o:title=""/>
          </v:shape>
          <o:OLEObject Type="Embed" ProgID="Equation.3" ShapeID="_x0000_i1032" DrawAspect="Content" ObjectID="_1546259448" r:id="rId25"/>
        </w:object>
      </w:r>
      <w:r w:rsidRPr="005F41D2">
        <w:rPr>
          <w:sz w:val="28"/>
          <w:szCs w:val="26"/>
        </w:rPr>
        <w:t>, следовательно, чем выше этаж, тем цена квартиры будет стоить на 1,089 тыс. долл. меньше.</w:t>
      </w:r>
    </w:p>
    <w:p w:rsidR="005F41D2" w:rsidRPr="005F41D2" w:rsidRDefault="005F41D2" w:rsidP="005F41D2">
      <w:pPr>
        <w:pStyle w:val="urav"/>
        <w:spacing w:line="360" w:lineRule="auto"/>
        <w:ind w:firstLine="720"/>
        <w:rPr>
          <w:sz w:val="28"/>
          <w:szCs w:val="26"/>
        </w:rPr>
      </w:pPr>
      <w:r w:rsidRPr="005F41D2">
        <w:rPr>
          <w:sz w:val="28"/>
          <w:szCs w:val="26"/>
        </w:rPr>
        <w:lastRenderedPageBreak/>
        <w:t xml:space="preserve">Следует отметить, что в данном случае коэффициенту </w:t>
      </w:r>
      <w:r w:rsidRPr="005F41D2">
        <w:rPr>
          <w:position w:val="-10"/>
          <w:sz w:val="28"/>
          <w:szCs w:val="26"/>
        </w:rPr>
        <w:object w:dxaOrig="1260" w:dyaOrig="380">
          <v:shape id="_x0000_i1033" type="#_x0000_t75" style="width:65.05pt;height:19.75pt" o:ole="">
            <v:imagedata r:id="rId26" o:title=""/>
          </v:shape>
          <o:OLEObject Type="Embed" ProgID="Equation.3" ShapeID="_x0000_i1033" DrawAspect="Content" ObjectID="_1546259449" r:id="rId27"/>
        </w:object>
      </w:r>
      <w:r w:rsidRPr="005F41D2">
        <w:rPr>
          <w:sz w:val="28"/>
          <w:szCs w:val="26"/>
        </w:rPr>
        <w:t xml:space="preserve"> так же можно придать экономический смысл – его значение показывает значение </w:t>
      </w:r>
      <w:r w:rsidRPr="005F41D2">
        <w:rPr>
          <w:sz w:val="28"/>
          <w:szCs w:val="26"/>
          <w:lang w:val="en-US"/>
        </w:rPr>
        <w:t>Y</w:t>
      </w:r>
      <w:r w:rsidRPr="005F41D2">
        <w:rPr>
          <w:sz w:val="28"/>
          <w:szCs w:val="26"/>
        </w:rPr>
        <w:t xml:space="preserve"> при </w:t>
      </w:r>
      <w:r w:rsidRPr="005F41D2">
        <w:rPr>
          <w:sz w:val="28"/>
          <w:szCs w:val="26"/>
          <w:lang w:val="en-US"/>
        </w:rPr>
        <w:t>X</w:t>
      </w:r>
      <w:r w:rsidRPr="005F41D2">
        <w:rPr>
          <w:sz w:val="28"/>
          <w:szCs w:val="26"/>
          <w:vertAlign w:val="subscript"/>
        </w:rPr>
        <w:t>5</w:t>
      </w:r>
      <w:r w:rsidRPr="005F41D2">
        <w:rPr>
          <w:sz w:val="28"/>
          <w:szCs w:val="26"/>
        </w:rPr>
        <w:t> = 0, то есть стоимость квартиры вне зависимости от этажа.</w:t>
      </w:r>
    </w:p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41D2">
        <w:rPr>
          <w:rFonts w:ascii="Times New Roman" w:hAnsi="Times New Roman" w:cs="Times New Roman"/>
          <w:sz w:val="28"/>
          <w:szCs w:val="28"/>
        </w:rPr>
        <w:t>ВЫВОД ИТОГОВ</w:t>
      </w:r>
      <w:r w:rsidRPr="005F41D2">
        <w:rPr>
          <w:rFonts w:ascii="Times New Roman" w:hAnsi="Times New Roman" w:cs="Times New Roman"/>
          <w:sz w:val="28"/>
          <w:szCs w:val="28"/>
        </w:rPr>
        <w:tab/>
      </w:r>
      <w:r w:rsidRPr="005F41D2">
        <w:rPr>
          <w:rFonts w:ascii="Times New Roman" w:hAnsi="Times New Roman" w:cs="Times New Roman"/>
          <w:sz w:val="28"/>
          <w:szCs w:val="28"/>
        </w:rPr>
        <w:tab/>
      </w:r>
    </w:p>
    <w:p w:rsidR="005F41D2" w:rsidRP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41D2">
        <w:rPr>
          <w:rFonts w:ascii="Times New Roman" w:hAnsi="Times New Roman" w:cs="Times New Roman"/>
          <w:sz w:val="28"/>
          <w:szCs w:val="28"/>
        </w:rPr>
        <w:t xml:space="preserve">Результаты расчета линейной парной </w:t>
      </w:r>
      <w:r>
        <w:rPr>
          <w:rFonts w:ascii="Times New Roman" w:hAnsi="Times New Roman" w:cs="Times New Roman"/>
          <w:sz w:val="28"/>
          <w:szCs w:val="28"/>
        </w:rPr>
        <w:t xml:space="preserve">регрессии для фактора x6 и </w:t>
      </w:r>
      <w:proofErr w:type="spellStart"/>
      <w:r>
        <w:rPr>
          <w:rFonts w:ascii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6350" w:type="dxa"/>
        <w:tblLook w:val="04A0"/>
      </w:tblPr>
      <w:tblGrid>
        <w:gridCol w:w="960"/>
        <w:gridCol w:w="3270"/>
        <w:gridCol w:w="2120"/>
      </w:tblGrid>
      <w:tr w:rsidR="005F41D2" w:rsidRPr="005F41D2" w:rsidTr="005F41D2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Регрессионная статистика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F41D2" w:rsidRPr="005F41D2" w:rsidTr="005F41D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Множественный R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0,61619407</w:t>
            </w:r>
          </w:p>
        </w:tc>
      </w:tr>
      <w:tr w:rsidR="005F41D2" w:rsidRPr="005F41D2" w:rsidTr="005F41D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R-квадрат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0,379695132</w:t>
            </w:r>
          </w:p>
        </w:tc>
      </w:tr>
      <w:tr w:rsidR="005F41D2" w:rsidRPr="005F41D2" w:rsidTr="005F41D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 R-квадрат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0,36337132</w:t>
            </w:r>
          </w:p>
        </w:tc>
      </w:tr>
      <w:tr w:rsidR="005F41D2" w:rsidRPr="005F41D2" w:rsidTr="005F41D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45,71208581</w:t>
            </w:r>
          </w:p>
        </w:tc>
      </w:tr>
      <w:tr w:rsidR="005F41D2" w:rsidRPr="005F41D2" w:rsidTr="005F41D2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</w:tbl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084" w:type="dxa"/>
        <w:tblInd w:w="20" w:type="dxa"/>
        <w:tblLook w:val="04A0"/>
      </w:tblPr>
      <w:tblGrid>
        <w:gridCol w:w="1587"/>
        <w:gridCol w:w="561"/>
        <w:gridCol w:w="1686"/>
        <w:gridCol w:w="1686"/>
        <w:gridCol w:w="1686"/>
        <w:gridCol w:w="1680"/>
      </w:tblGrid>
      <w:tr w:rsidR="005F41D2" w:rsidRPr="005F41D2" w:rsidTr="00BB6139">
        <w:trPr>
          <w:trHeight w:val="359"/>
        </w:trPr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Дисперсионный анализ</w:t>
            </w:r>
          </w:p>
          <w:p w:rsidR="00BB6139" w:rsidRPr="005F41D2" w:rsidRDefault="00BB6139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41D2" w:rsidRPr="005F41D2" w:rsidTr="00BB6139">
        <w:trPr>
          <w:trHeight w:val="359"/>
        </w:trPr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df</w:t>
            </w:r>
            <w:proofErr w:type="spellEnd"/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SS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MS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Значимость F</w:t>
            </w:r>
          </w:p>
        </w:tc>
      </w:tr>
      <w:tr w:rsidR="005F41D2" w:rsidRPr="005F41D2" w:rsidTr="00BB6139">
        <w:trPr>
          <w:trHeight w:val="34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Регрессия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48604,39178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48604,39178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23,26019955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2,30512E-05</w:t>
            </w:r>
          </w:p>
        </w:tc>
      </w:tr>
      <w:tr w:rsidR="005F41D2" w:rsidRPr="005F41D2" w:rsidTr="00BB6139">
        <w:trPr>
          <w:trHeight w:val="34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79404,60197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2089,594789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F41D2" w:rsidRPr="005F41D2" w:rsidTr="00BB6139">
        <w:trPr>
          <w:trHeight w:val="359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128008,9938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1D2" w:rsidRPr="005F41D2" w:rsidRDefault="005F41D2" w:rsidP="005F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5F41D2" w:rsidRDefault="005F41D2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6346" w:type="dxa"/>
        <w:tblLook w:val="04A0"/>
      </w:tblPr>
      <w:tblGrid>
        <w:gridCol w:w="1072"/>
        <w:gridCol w:w="1330"/>
        <w:gridCol w:w="1202"/>
        <w:gridCol w:w="1113"/>
        <w:gridCol w:w="1068"/>
        <w:gridCol w:w="1068"/>
        <w:gridCol w:w="825"/>
        <w:gridCol w:w="987"/>
        <w:gridCol w:w="906"/>
      </w:tblGrid>
      <w:tr w:rsidR="00BB6139" w:rsidRPr="00BB6139" w:rsidTr="00BB6139">
        <w:trPr>
          <w:trHeight w:val="425"/>
        </w:trPr>
        <w:tc>
          <w:tcPr>
            <w:tcW w:w="7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7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P-Значение</w:t>
            </w:r>
          </w:p>
        </w:tc>
        <w:tc>
          <w:tcPr>
            <w:tcW w:w="7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Нижние 95%</w:t>
            </w:r>
          </w:p>
        </w:tc>
        <w:tc>
          <w:tcPr>
            <w:tcW w:w="4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Верхние 95%</w:t>
            </w:r>
          </w:p>
        </w:tc>
        <w:tc>
          <w:tcPr>
            <w:tcW w:w="6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Нижние 95,0%</w:t>
            </w:r>
          </w:p>
        </w:tc>
        <w:tc>
          <w:tcPr>
            <w:tcW w:w="55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Верхние 95,0%</w:t>
            </w:r>
          </w:p>
        </w:tc>
      </w:tr>
      <w:tr w:rsidR="00BB6139" w:rsidRPr="00BB6139" w:rsidTr="00BB6139">
        <w:trPr>
          <w:trHeight w:val="442"/>
        </w:trPr>
        <w:tc>
          <w:tcPr>
            <w:tcW w:w="7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BB6139" w:rsidRPr="00BB6139" w:rsidTr="00BB6139">
        <w:trPr>
          <w:trHeight w:val="425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-10,47192335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24,26387218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-0,431585003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0,668481918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-59,59156418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38,64772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-59,591564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38,647717</w:t>
            </w:r>
          </w:p>
        </w:tc>
      </w:tr>
      <w:tr w:rsidR="00BB6139" w:rsidRPr="00BB6139" w:rsidTr="00BB6139">
        <w:trPr>
          <w:trHeight w:val="442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10,365059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2,149141746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4,822882909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2,30512E-05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6,014349026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14,71577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6,01434903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14,715769</w:t>
            </w:r>
          </w:p>
        </w:tc>
      </w:tr>
    </w:tbl>
    <w:p w:rsidR="00BB6139" w:rsidRDefault="00BB6139" w:rsidP="001948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6139" w:rsidRPr="00BB6139" w:rsidRDefault="00BB6139" w:rsidP="00BB6139">
      <w:pPr>
        <w:pStyle w:val="urav"/>
        <w:spacing w:before="240" w:line="360" w:lineRule="auto"/>
        <w:ind w:firstLine="720"/>
        <w:rPr>
          <w:sz w:val="28"/>
          <w:szCs w:val="28"/>
        </w:rPr>
      </w:pPr>
      <w:r w:rsidRPr="00BB6139">
        <w:rPr>
          <w:b/>
          <w:snapToGrid w:val="0"/>
          <w:sz w:val="28"/>
          <w:szCs w:val="28"/>
        </w:rPr>
        <w:t>Вывод:</w:t>
      </w:r>
      <w:r w:rsidRPr="00BB6139">
        <w:rPr>
          <w:snapToGrid w:val="0"/>
          <w:sz w:val="28"/>
          <w:szCs w:val="28"/>
        </w:rPr>
        <w:t xml:space="preserve"> </w:t>
      </w:r>
      <w:r w:rsidRPr="00BB6139">
        <w:rPr>
          <w:position w:val="-10"/>
          <w:sz w:val="28"/>
          <w:szCs w:val="28"/>
        </w:rPr>
        <w:object w:dxaOrig="1300" w:dyaOrig="380">
          <v:shape id="_x0000_i1034" type="#_x0000_t75" style="width:66.2pt;height:19.75pt" o:ole="">
            <v:imagedata r:id="rId28" o:title=""/>
          </v:shape>
          <o:OLEObject Type="Embed" ProgID="Equation.3" ShapeID="_x0000_i1034" DrawAspect="Content" ObjectID="_1546259450" r:id="rId29"/>
        </w:object>
      </w:r>
      <w:r w:rsidRPr="00BB6139">
        <w:rPr>
          <w:sz w:val="28"/>
          <w:szCs w:val="28"/>
        </w:rPr>
        <w:t xml:space="preserve">, </w:t>
      </w:r>
      <w:r w:rsidRPr="00BB6139">
        <w:rPr>
          <w:position w:val="-10"/>
          <w:sz w:val="28"/>
          <w:szCs w:val="28"/>
        </w:rPr>
        <w:object w:dxaOrig="1140" w:dyaOrig="380">
          <v:shape id="_x0000_i1035" type="#_x0000_t75" style="width:58.05pt;height:19.75pt" o:ole="">
            <v:imagedata r:id="rId30" o:title=""/>
          </v:shape>
          <o:OLEObject Type="Embed" ProgID="Equation.3" ShapeID="_x0000_i1035" DrawAspect="Content" ObjectID="_1546259451" r:id="rId31"/>
        </w:object>
      </w:r>
      <w:r w:rsidRPr="00BB6139">
        <w:rPr>
          <w:sz w:val="28"/>
          <w:szCs w:val="28"/>
        </w:rPr>
        <w:t xml:space="preserve">, то есть уравнение </w:t>
      </w:r>
      <w:r w:rsidRPr="00BB6139">
        <w:rPr>
          <w:spacing w:val="6"/>
          <w:sz w:val="28"/>
          <w:szCs w:val="28"/>
        </w:rPr>
        <w:t>линейной парной регрессии для фактора Х</w:t>
      </w:r>
      <w:proofErr w:type="gramStart"/>
      <w:r w:rsidRPr="00BB6139">
        <w:rPr>
          <w:spacing w:val="6"/>
          <w:sz w:val="28"/>
          <w:szCs w:val="28"/>
          <w:vertAlign w:val="subscript"/>
        </w:rPr>
        <w:t>6</w:t>
      </w:r>
      <w:proofErr w:type="gramEnd"/>
      <w:r w:rsidRPr="00BB6139">
        <w:rPr>
          <w:spacing w:val="6"/>
          <w:sz w:val="28"/>
          <w:szCs w:val="28"/>
        </w:rPr>
        <w:t xml:space="preserve"> имеет вид: </w:t>
      </w:r>
      <w:r w:rsidRPr="00BB6139">
        <w:rPr>
          <w:spacing w:val="6"/>
          <w:sz w:val="28"/>
          <w:szCs w:val="28"/>
          <w:lang w:val="en-US"/>
        </w:rPr>
        <w:t>Y</w:t>
      </w:r>
      <w:r w:rsidRPr="00BB6139">
        <w:rPr>
          <w:spacing w:val="6"/>
          <w:sz w:val="28"/>
          <w:szCs w:val="28"/>
        </w:rPr>
        <w:t xml:space="preserve"> = </w:t>
      </w:r>
      <w:r w:rsidRPr="00BB6139">
        <w:rPr>
          <w:sz w:val="28"/>
          <w:szCs w:val="28"/>
        </w:rPr>
        <w:t>-10,472</w:t>
      </w:r>
      <w:r w:rsidRPr="00BB6139">
        <w:rPr>
          <w:spacing w:val="6"/>
          <w:sz w:val="28"/>
          <w:szCs w:val="28"/>
        </w:rPr>
        <w:t>+ 10,365·</w:t>
      </w:r>
      <w:r w:rsidRPr="00BB6139">
        <w:rPr>
          <w:spacing w:val="6"/>
          <w:sz w:val="28"/>
          <w:szCs w:val="28"/>
          <w:lang w:val="en-US"/>
        </w:rPr>
        <w:t>X</w:t>
      </w:r>
      <w:r w:rsidRPr="00BB6139">
        <w:rPr>
          <w:spacing w:val="6"/>
          <w:sz w:val="28"/>
          <w:szCs w:val="28"/>
        </w:rPr>
        <w:t>6.</w:t>
      </w:r>
    </w:p>
    <w:p w:rsidR="00BB6139" w:rsidRPr="00BB6139" w:rsidRDefault="00BB6139" w:rsidP="00BB613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139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Коэффициент </w:t>
      </w:r>
      <w:r w:rsidRPr="00BB6139">
        <w:rPr>
          <w:rFonts w:ascii="Times New Roman" w:hAnsi="Times New Roman" w:cs="Times New Roman"/>
          <w:position w:val="-10"/>
          <w:sz w:val="28"/>
          <w:szCs w:val="28"/>
        </w:rPr>
        <w:object w:dxaOrig="1520" w:dyaOrig="380">
          <v:shape id="_x0000_i1036" type="#_x0000_t75" style="width:77.8pt;height:19.75pt" o:ole="">
            <v:imagedata r:id="rId32" o:title=""/>
          </v:shape>
          <o:OLEObject Type="Embed" ProgID="Equation.3" ShapeID="_x0000_i1036" DrawAspect="Content" ObjectID="_1546259452" r:id="rId33"/>
        </w:object>
      </w:r>
      <w:r w:rsidRPr="00BB6139">
        <w:rPr>
          <w:rFonts w:ascii="Times New Roman" w:hAnsi="Times New Roman" w:cs="Times New Roman"/>
          <w:sz w:val="28"/>
          <w:szCs w:val="28"/>
        </w:rPr>
        <w:t xml:space="preserve"> показывает, что, если не учитывать влияние высоты этажа и размера жилой площади на цену, то с увеличением площади кухни на 1 стоимость квартиры увеличится на 10,365 тыс. долл.  </w:t>
      </w:r>
    </w:p>
    <w:p w:rsidR="00BB6139" w:rsidRPr="00BB6139" w:rsidRDefault="00BB6139" w:rsidP="00BB6139">
      <w:pPr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B6139">
        <w:rPr>
          <w:rFonts w:ascii="Times New Roman" w:hAnsi="Times New Roman" w:cs="Times New Roman"/>
          <w:snapToGrid w:val="0"/>
          <w:sz w:val="28"/>
          <w:szCs w:val="28"/>
        </w:rPr>
        <w:t xml:space="preserve">Значение параметра </w:t>
      </w:r>
      <w:r w:rsidRPr="00BB6139">
        <w:rPr>
          <w:rFonts w:ascii="Times New Roman" w:hAnsi="Times New Roman" w:cs="Times New Roman"/>
          <w:position w:val="-10"/>
          <w:sz w:val="28"/>
          <w:szCs w:val="28"/>
        </w:rPr>
        <w:object w:dxaOrig="1300" w:dyaOrig="380">
          <v:shape id="_x0000_i1037" type="#_x0000_t75" style="width:66.2pt;height:19.75pt" o:ole="">
            <v:imagedata r:id="rId34" o:title=""/>
          </v:shape>
          <o:OLEObject Type="Embed" ProgID="Equation.3" ShapeID="_x0000_i1037" DrawAspect="Content" ObjectID="_1546259453" r:id="rId35"/>
        </w:object>
      </w:r>
      <w:r w:rsidRPr="00BB6139">
        <w:rPr>
          <w:rFonts w:ascii="Times New Roman" w:hAnsi="Times New Roman" w:cs="Times New Roman"/>
          <w:sz w:val="28"/>
          <w:szCs w:val="28"/>
        </w:rPr>
        <w:t xml:space="preserve">&gt;0 не имеет экономического смысла, однако отрицательный знак параметра свидетельствует о том, что относительное изменение результата </w:t>
      </w:r>
      <w:r w:rsidRPr="00BB613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B6139">
        <w:rPr>
          <w:rFonts w:ascii="Times New Roman" w:hAnsi="Times New Roman" w:cs="Times New Roman"/>
          <w:sz w:val="28"/>
          <w:szCs w:val="28"/>
        </w:rPr>
        <w:t xml:space="preserve"> происходит быстрее, чем изменение признака </w:t>
      </w:r>
      <w:r w:rsidRPr="00BB613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6139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B6139">
        <w:rPr>
          <w:rFonts w:ascii="Times New Roman" w:hAnsi="Times New Roman" w:cs="Times New Roman"/>
          <w:sz w:val="28"/>
          <w:szCs w:val="28"/>
        </w:rPr>
        <w:t>.</w:t>
      </w:r>
    </w:p>
    <w:p w:rsidR="00BB6139" w:rsidRPr="00BB6139" w:rsidRDefault="00BB6139" w:rsidP="00BB61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139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BB6139" w:rsidRDefault="00BB6139" w:rsidP="00BB6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139">
        <w:rPr>
          <w:rFonts w:ascii="Times New Roman" w:hAnsi="Times New Roman" w:cs="Times New Roman"/>
          <w:sz w:val="28"/>
          <w:szCs w:val="28"/>
        </w:rPr>
        <w:t>Оцените качество к</w:t>
      </w:r>
      <w:r>
        <w:rPr>
          <w:rFonts w:ascii="Times New Roman" w:hAnsi="Times New Roman" w:cs="Times New Roman"/>
          <w:sz w:val="28"/>
          <w:szCs w:val="28"/>
        </w:rPr>
        <w:t xml:space="preserve">аждой модели, через коэффициент </w:t>
      </w:r>
      <w:r w:rsidRPr="00BB6139">
        <w:rPr>
          <w:rFonts w:ascii="Times New Roman" w:hAnsi="Times New Roman" w:cs="Times New Roman"/>
          <w:sz w:val="28"/>
          <w:szCs w:val="28"/>
        </w:rPr>
        <w:t>детерминации, ср</w:t>
      </w:r>
      <w:r>
        <w:rPr>
          <w:rFonts w:ascii="Times New Roman" w:hAnsi="Times New Roman" w:cs="Times New Roman"/>
          <w:sz w:val="28"/>
          <w:szCs w:val="28"/>
        </w:rPr>
        <w:t xml:space="preserve">еднюю ошибку аппроксимации </w:t>
      </w:r>
      <w:r w:rsidRPr="00BB6139">
        <w:rPr>
          <w:rFonts w:ascii="Times New Roman" w:hAnsi="Times New Roman" w:cs="Times New Roman"/>
          <w:sz w:val="28"/>
          <w:szCs w:val="28"/>
        </w:rPr>
        <w:t>и F-критерия Фишера. Выберите лучшую модель.</w:t>
      </w:r>
    </w:p>
    <w:p w:rsidR="00BB6139" w:rsidRPr="00BB6139" w:rsidRDefault="00BB6139" w:rsidP="00BB61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6139">
        <w:rPr>
          <w:rFonts w:ascii="Times New Roman" w:hAnsi="Times New Roman" w:cs="Times New Roman"/>
          <w:sz w:val="28"/>
          <w:szCs w:val="28"/>
        </w:rPr>
        <w:t>Для оценки качества модели парной регрессии вычисляют коэффициент детерминации R2.  Чем ближе к 1 значение этой характеристики, тем выше качество модели. Из табл.8 видно, что коэффициент детерминации для моделей Х5 и Х</w:t>
      </w:r>
      <w:proofErr w:type="gramStart"/>
      <w:r w:rsidRPr="00BB6139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BB6139">
        <w:rPr>
          <w:rFonts w:ascii="Times New Roman" w:hAnsi="Times New Roman" w:cs="Times New Roman"/>
          <w:sz w:val="28"/>
          <w:szCs w:val="28"/>
        </w:rPr>
        <w:t xml:space="preserve"> менее 0,5 (R2=0,005 и R2=0,379 соответственно), следовательно они не достаточно хорошо описывают данный процесс, для модели Х4 – более 0,5 (R2=0,764), следовательно она более  точно описывает процесс. Коэффициент детерминации показывает долю вариации результативного признака под воздействием изучаемых факторов. Следовательно, около 76 % вариации зависимой переменной учтено в модели Х</w:t>
      </w:r>
      <w:proofErr w:type="gramStart"/>
      <w:r w:rsidRPr="00BB613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B6139">
        <w:rPr>
          <w:rFonts w:ascii="Times New Roman" w:hAnsi="Times New Roman" w:cs="Times New Roman"/>
          <w:sz w:val="28"/>
          <w:szCs w:val="28"/>
        </w:rPr>
        <w:t xml:space="preserve"> и обусловлено влиянием включенного фактора. </w:t>
      </w:r>
    </w:p>
    <w:p w:rsidR="00BB6139" w:rsidRPr="00BB6139" w:rsidRDefault="00BB6139" w:rsidP="00BB61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6139">
        <w:rPr>
          <w:rFonts w:ascii="Times New Roman" w:hAnsi="Times New Roman" w:cs="Times New Roman"/>
          <w:sz w:val="28"/>
          <w:szCs w:val="28"/>
        </w:rPr>
        <w:t>Поскольку F &gt;F  для моделей Х</w:t>
      </w:r>
      <w:proofErr w:type="gramStart"/>
      <w:r w:rsidRPr="00BB613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B6139">
        <w:rPr>
          <w:rFonts w:ascii="Times New Roman" w:hAnsi="Times New Roman" w:cs="Times New Roman"/>
          <w:sz w:val="28"/>
          <w:szCs w:val="28"/>
        </w:rPr>
        <w:t xml:space="preserve"> и Х6, то оба уравнения регрессии, описывающие эти модели следует признать значимыми, но наиболее значимо уравнение регрессии для модели Х4 (</w:t>
      </w:r>
      <w:proofErr w:type="spellStart"/>
      <w:r w:rsidRPr="00BB6139">
        <w:rPr>
          <w:rFonts w:ascii="Times New Roman" w:hAnsi="Times New Roman" w:cs="Times New Roman"/>
          <w:sz w:val="28"/>
          <w:szCs w:val="28"/>
        </w:rPr>
        <w:t>Fрас</w:t>
      </w:r>
      <w:proofErr w:type="spellEnd"/>
      <w:r w:rsidRPr="00BB6139">
        <w:rPr>
          <w:rFonts w:ascii="Times New Roman" w:hAnsi="Times New Roman" w:cs="Times New Roman"/>
          <w:sz w:val="28"/>
          <w:szCs w:val="28"/>
        </w:rPr>
        <w:t xml:space="preserve"> =122,947), т.е. его можно использовать для анализа и прогнозирования. Для модели Х5  расчетное значение критерия Фишера намного меньше табличного, т.е. по этому критерию модель незначима.</w:t>
      </w:r>
    </w:p>
    <w:p w:rsidR="00BB6139" w:rsidRDefault="00BB6139" w:rsidP="00BB61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6139">
        <w:rPr>
          <w:rFonts w:ascii="Times New Roman" w:hAnsi="Times New Roman" w:cs="Times New Roman"/>
          <w:sz w:val="28"/>
          <w:szCs w:val="28"/>
        </w:rPr>
        <w:lastRenderedPageBreak/>
        <w:t>Средняя ошибка аппроксимации для всех трех моделей много больше 7%, что объясняется малой статистикой данных.</w:t>
      </w:r>
    </w:p>
    <w:tbl>
      <w:tblPr>
        <w:tblW w:w="10100" w:type="dxa"/>
        <w:tblLook w:val="04A0"/>
      </w:tblPr>
      <w:tblGrid>
        <w:gridCol w:w="407"/>
        <w:gridCol w:w="3633"/>
        <w:gridCol w:w="2240"/>
        <w:gridCol w:w="1900"/>
        <w:gridCol w:w="1920"/>
      </w:tblGrid>
      <w:tr w:rsidR="00BB6139" w:rsidRPr="00BB6139" w:rsidTr="00BB6139">
        <w:trPr>
          <w:trHeight w:val="390"/>
        </w:trPr>
        <w:tc>
          <w:tcPr>
            <w:tcW w:w="4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Регрессия </w:t>
            </w:r>
            <w:proofErr w:type="gramStart"/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</w:t>
            </w:r>
            <w:proofErr w:type="gramEnd"/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R²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среднее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</w:t>
            </w:r>
          </w:p>
        </w:tc>
      </w:tr>
      <w:tr w:rsidR="00BB6139" w:rsidRPr="00BB6139" w:rsidTr="00BB6139">
        <w:trPr>
          <w:trHeight w:val="375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proofErr w:type="spellEnd"/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x4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21,891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122,947</w:t>
            </w:r>
          </w:p>
        </w:tc>
      </w:tr>
      <w:tr w:rsidR="00BB6139" w:rsidRPr="00BB6139" w:rsidTr="00BB6139">
        <w:trPr>
          <w:trHeight w:val="375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proofErr w:type="spellEnd"/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x5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54,089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0,195</w:t>
            </w:r>
          </w:p>
        </w:tc>
      </w:tr>
      <w:tr w:rsidR="00BB6139" w:rsidRPr="00BB6139" w:rsidTr="00BB6139">
        <w:trPr>
          <w:trHeight w:val="39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proofErr w:type="spellEnd"/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x6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47,056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139" w:rsidRPr="00BB6139" w:rsidRDefault="00BB6139" w:rsidP="00BB6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23,260</w:t>
            </w:r>
          </w:p>
        </w:tc>
      </w:tr>
    </w:tbl>
    <w:p w:rsidR="00BB6139" w:rsidRDefault="00BB6139" w:rsidP="00BB6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6139" w:rsidRPr="00BB6139" w:rsidRDefault="00BB6139" w:rsidP="00BB613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139">
        <w:rPr>
          <w:rFonts w:ascii="Times New Roman" w:hAnsi="Times New Roman" w:cs="Times New Roman"/>
          <w:b/>
          <w:sz w:val="28"/>
          <w:szCs w:val="28"/>
        </w:rPr>
        <w:t>Вывод:</w:t>
      </w:r>
      <w:r w:rsidRPr="00BB6139">
        <w:rPr>
          <w:rFonts w:ascii="Times New Roman" w:hAnsi="Times New Roman" w:cs="Times New Roman"/>
          <w:b/>
          <w:sz w:val="28"/>
          <w:szCs w:val="28"/>
        </w:rPr>
        <w:tab/>
      </w:r>
      <w:r w:rsidRPr="00BB6139">
        <w:rPr>
          <w:rFonts w:ascii="Times New Roman" w:hAnsi="Times New Roman" w:cs="Times New Roman"/>
          <w:b/>
          <w:sz w:val="28"/>
          <w:szCs w:val="28"/>
        </w:rPr>
        <w:tab/>
      </w:r>
      <w:r w:rsidRPr="00BB6139">
        <w:rPr>
          <w:rFonts w:ascii="Times New Roman" w:hAnsi="Times New Roman" w:cs="Times New Roman"/>
          <w:b/>
          <w:sz w:val="28"/>
          <w:szCs w:val="28"/>
        </w:rPr>
        <w:tab/>
      </w:r>
      <w:r w:rsidRPr="00BB6139">
        <w:rPr>
          <w:rFonts w:ascii="Times New Roman" w:hAnsi="Times New Roman" w:cs="Times New Roman"/>
          <w:b/>
          <w:sz w:val="28"/>
          <w:szCs w:val="28"/>
        </w:rPr>
        <w:tab/>
      </w:r>
    </w:p>
    <w:p w:rsidR="00BB6139" w:rsidRDefault="00BB6139" w:rsidP="00BB6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6139">
        <w:rPr>
          <w:rFonts w:ascii="Times New Roman" w:hAnsi="Times New Roman" w:cs="Times New Roman"/>
          <w:sz w:val="28"/>
          <w:szCs w:val="28"/>
        </w:rPr>
        <w:t>Наилучшей из рассмотренных</w:t>
      </w:r>
      <w:r>
        <w:rPr>
          <w:rFonts w:ascii="Times New Roman" w:hAnsi="Times New Roman" w:cs="Times New Roman"/>
          <w:sz w:val="28"/>
          <w:szCs w:val="28"/>
        </w:rPr>
        <w:t xml:space="preserve"> трех моделей линейной парной регрессии </w:t>
      </w:r>
      <w:r w:rsidRPr="00BB6139">
        <w:rPr>
          <w:rFonts w:ascii="Times New Roman" w:hAnsi="Times New Roman" w:cs="Times New Roman"/>
          <w:sz w:val="28"/>
          <w:szCs w:val="28"/>
        </w:rPr>
        <w:t xml:space="preserve">является модель регрессии между x4 и </w:t>
      </w:r>
      <w:proofErr w:type="spellStart"/>
      <w:r w:rsidRPr="00BB6139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BB6139">
        <w:rPr>
          <w:rFonts w:ascii="Times New Roman" w:hAnsi="Times New Roman" w:cs="Times New Roman"/>
          <w:sz w:val="28"/>
          <w:szCs w:val="28"/>
        </w:rPr>
        <w:t>, т.</w:t>
      </w:r>
      <w:r>
        <w:rPr>
          <w:rFonts w:ascii="Times New Roman" w:hAnsi="Times New Roman" w:cs="Times New Roman"/>
          <w:sz w:val="28"/>
          <w:szCs w:val="28"/>
        </w:rPr>
        <w:t xml:space="preserve">к. коэффициент детерминации </w:t>
      </w:r>
      <w:r w:rsidRPr="00BB6139">
        <w:rPr>
          <w:rFonts w:ascii="Times New Roman" w:hAnsi="Times New Roman" w:cs="Times New Roman"/>
          <w:sz w:val="28"/>
          <w:szCs w:val="28"/>
        </w:rPr>
        <w:t>имеет наибольшее</w:t>
      </w:r>
      <w:r>
        <w:rPr>
          <w:rFonts w:ascii="Times New Roman" w:hAnsi="Times New Roman" w:cs="Times New Roman"/>
          <w:sz w:val="28"/>
          <w:szCs w:val="28"/>
        </w:rPr>
        <w:t xml:space="preserve"> значение 0,764, средняя ошибка аппроксимации - минимальное </w:t>
      </w:r>
      <w:r w:rsidRPr="00BB6139">
        <w:rPr>
          <w:rFonts w:ascii="Times New Roman" w:hAnsi="Times New Roman" w:cs="Times New Roman"/>
          <w:sz w:val="28"/>
          <w:szCs w:val="28"/>
        </w:rPr>
        <w:t xml:space="preserve">значение 22%, критерий Фишера </w:t>
      </w:r>
      <w:r>
        <w:rPr>
          <w:rFonts w:ascii="Times New Roman" w:hAnsi="Times New Roman" w:cs="Times New Roman"/>
          <w:sz w:val="28"/>
          <w:szCs w:val="28"/>
        </w:rPr>
        <w:t>- наибольшее значение 123.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B6139" w:rsidRDefault="00BB6139" w:rsidP="00BB61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139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BB6139" w:rsidRDefault="00493058" w:rsidP="004930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3058">
        <w:rPr>
          <w:rFonts w:ascii="Times New Roman" w:hAnsi="Times New Roman" w:cs="Times New Roman"/>
          <w:sz w:val="28"/>
          <w:szCs w:val="28"/>
        </w:rPr>
        <w:t>Осуществите прогнозирование для лучшей модели среднего значения показате</w:t>
      </w:r>
      <w:r>
        <w:rPr>
          <w:rFonts w:ascii="Times New Roman" w:hAnsi="Times New Roman" w:cs="Times New Roman"/>
          <w:sz w:val="28"/>
          <w:szCs w:val="28"/>
        </w:rPr>
        <w:t>ля Y при уровне значимости</w:t>
      </w:r>
      <w:r w:rsidRPr="00493058">
        <w:rPr>
          <w:rFonts w:ascii="Times New Roman" w:hAnsi="Times New Roman" w:cs="Times New Roman"/>
          <w:sz w:val="28"/>
          <w:szCs w:val="28"/>
        </w:rPr>
        <w:t xml:space="preserve"> a=0,1, если прогнозное значение фактора Y составит 80% от его максимально</w:t>
      </w:r>
      <w:r>
        <w:rPr>
          <w:rFonts w:ascii="Times New Roman" w:hAnsi="Times New Roman" w:cs="Times New Roman"/>
          <w:sz w:val="28"/>
          <w:szCs w:val="28"/>
        </w:rPr>
        <w:t xml:space="preserve">го значения. Представьте </w:t>
      </w:r>
      <w:r w:rsidRPr="00493058">
        <w:rPr>
          <w:rFonts w:ascii="Times New Roman" w:hAnsi="Times New Roman" w:cs="Times New Roman"/>
          <w:sz w:val="28"/>
          <w:szCs w:val="28"/>
        </w:rPr>
        <w:t>графически: фактичес</w:t>
      </w:r>
      <w:r>
        <w:rPr>
          <w:rFonts w:ascii="Times New Roman" w:hAnsi="Times New Roman" w:cs="Times New Roman"/>
          <w:sz w:val="28"/>
          <w:szCs w:val="28"/>
        </w:rPr>
        <w:t xml:space="preserve">кие и модельные значения, точки </w:t>
      </w:r>
      <w:r w:rsidRPr="00493058">
        <w:rPr>
          <w:rFonts w:ascii="Times New Roman" w:hAnsi="Times New Roman" w:cs="Times New Roman"/>
          <w:sz w:val="28"/>
          <w:szCs w:val="28"/>
        </w:rPr>
        <w:t>прогноза.</w:t>
      </w:r>
    </w:p>
    <w:p w:rsidR="00493058" w:rsidRPr="00493058" w:rsidRDefault="00493058" w:rsidP="004930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058">
        <w:rPr>
          <w:rFonts w:ascii="Times New Roman" w:hAnsi="Times New Roman" w:cs="Times New Roman"/>
          <w:sz w:val="28"/>
          <w:szCs w:val="28"/>
        </w:rPr>
        <w:t>В результате анализа каждой модели пришли к выводу, что наилучшая модель – модель Х</w:t>
      </w:r>
      <w:proofErr w:type="gramStart"/>
      <w:r w:rsidRPr="0049305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93058">
        <w:rPr>
          <w:rFonts w:ascii="Times New Roman" w:hAnsi="Times New Roman" w:cs="Times New Roman"/>
          <w:sz w:val="28"/>
          <w:szCs w:val="28"/>
        </w:rPr>
        <w:t xml:space="preserve"> . Для прогнозирования сначала найдем прогнозные значения фактора Х4, которое составляет 80% от его максимального значения  (=135,6):</w:t>
      </w:r>
    </w:p>
    <w:p w:rsidR="00493058" w:rsidRPr="00493058" w:rsidRDefault="00493058" w:rsidP="004930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058">
        <w:rPr>
          <w:rFonts w:ascii="Times New Roman" w:hAnsi="Times New Roman" w:cs="Times New Roman"/>
          <w:sz w:val="28"/>
          <w:szCs w:val="28"/>
        </w:rPr>
        <w:t xml:space="preserve">Хпрог=72,8, тогда </w:t>
      </w:r>
      <w:proofErr w:type="gramStart"/>
      <w:r w:rsidRPr="00493058">
        <w:rPr>
          <w:rFonts w:ascii="Times New Roman" w:hAnsi="Times New Roman" w:cs="Times New Roman"/>
          <w:sz w:val="28"/>
          <w:szCs w:val="28"/>
        </w:rPr>
        <w:t>Y</w:t>
      </w:r>
      <w:proofErr w:type="gramEnd"/>
      <w:r w:rsidRPr="00493058">
        <w:rPr>
          <w:rFonts w:ascii="Times New Roman" w:hAnsi="Times New Roman" w:cs="Times New Roman"/>
          <w:sz w:val="28"/>
          <w:szCs w:val="28"/>
        </w:rPr>
        <w:t>прог=177,39</w:t>
      </w:r>
    </w:p>
    <w:p w:rsidR="00493058" w:rsidRPr="00493058" w:rsidRDefault="00493058" w:rsidP="004930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058">
        <w:rPr>
          <w:rFonts w:ascii="Times New Roman" w:hAnsi="Times New Roman" w:cs="Times New Roman"/>
          <w:sz w:val="28"/>
          <w:szCs w:val="28"/>
        </w:rPr>
        <w:t>Доверительный интервал прогноза будет иметь следующие границы:</w:t>
      </w:r>
    </w:p>
    <w:p w:rsidR="00493058" w:rsidRPr="00493058" w:rsidRDefault="00493058" w:rsidP="004930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058">
        <w:rPr>
          <w:rFonts w:ascii="Times New Roman" w:hAnsi="Times New Roman" w:cs="Times New Roman"/>
          <w:sz w:val="28"/>
          <w:szCs w:val="28"/>
        </w:rPr>
        <w:t>Верхняя граница прогноза: 226,90</w:t>
      </w:r>
    </w:p>
    <w:p w:rsidR="00493058" w:rsidRPr="00493058" w:rsidRDefault="00493058" w:rsidP="004930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058">
        <w:rPr>
          <w:rFonts w:ascii="Times New Roman" w:hAnsi="Times New Roman" w:cs="Times New Roman"/>
          <w:sz w:val="28"/>
          <w:szCs w:val="28"/>
        </w:rPr>
        <w:t>Нижняя граница прогноза: 127,88. (U=49,51)</w:t>
      </w:r>
    </w:p>
    <w:p w:rsidR="00493058" w:rsidRPr="00BB6139" w:rsidRDefault="00493058" w:rsidP="004930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058">
        <w:rPr>
          <w:rFonts w:ascii="Times New Roman" w:hAnsi="Times New Roman" w:cs="Times New Roman"/>
          <w:sz w:val="28"/>
          <w:szCs w:val="28"/>
        </w:rPr>
        <w:t xml:space="preserve">С вероятностью 90% Цена квартиры при прогнозируемой жилой площади 80% </w:t>
      </w:r>
      <w:proofErr w:type="gramStart"/>
      <w:r w:rsidRPr="0049305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93058">
        <w:rPr>
          <w:rFonts w:ascii="Times New Roman" w:hAnsi="Times New Roman" w:cs="Times New Roman"/>
          <w:sz w:val="28"/>
          <w:szCs w:val="28"/>
        </w:rPr>
        <w:t xml:space="preserve"> наибольшей  составит от 127,88 тыс. долл. до 226,9 тыс. долл.</w:t>
      </w:r>
    </w:p>
    <w:p w:rsidR="00BB6139" w:rsidRDefault="00BB6139" w:rsidP="00BB6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058" w:rsidRDefault="00493058" w:rsidP="00BB6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058" w:rsidRDefault="00493058" w:rsidP="00BB6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058" w:rsidRDefault="00493058" w:rsidP="004930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2F3">
        <w:rPr>
          <w:noProof/>
          <w:lang w:eastAsia="ru-RU"/>
        </w:rPr>
        <w:lastRenderedPageBreak/>
        <w:drawing>
          <wp:inline distT="0" distB="0" distL="0" distR="0">
            <wp:extent cx="5466080" cy="36677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080" cy="366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058" w:rsidRDefault="00493058" w:rsidP="00493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6</w:t>
      </w:r>
    </w:p>
    <w:p w:rsidR="00493058" w:rsidRDefault="00493058" w:rsidP="004930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930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Используя пошаговую множественную регрессию (метод исключения или ме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тод включения), постройте </w:t>
      </w:r>
      <w:r w:rsidRPr="004930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модель формирования цены квартиры за счет значимых факторов. 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айте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экономическую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интерпритации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930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коэффициентов модели регрессии.</w:t>
      </w:r>
    </w:p>
    <w:tbl>
      <w:tblPr>
        <w:tblW w:w="5063" w:type="dxa"/>
        <w:tblInd w:w="20" w:type="dxa"/>
        <w:tblLook w:val="04A0"/>
      </w:tblPr>
      <w:tblGrid>
        <w:gridCol w:w="3377"/>
        <w:gridCol w:w="1686"/>
      </w:tblGrid>
      <w:tr w:rsidR="00493058" w:rsidRPr="00493058" w:rsidTr="00493058">
        <w:trPr>
          <w:trHeight w:val="375"/>
        </w:trPr>
        <w:tc>
          <w:tcPr>
            <w:tcW w:w="5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ВЫВОД ИТОГОВ</w:t>
            </w:r>
          </w:p>
        </w:tc>
      </w:tr>
      <w:tr w:rsidR="00493058" w:rsidRPr="00493058" w:rsidTr="00493058">
        <w:trPr>
          <w:trHeight w:val="390"/>
        </w:trPr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3058" w:rsidRPr="00493058" w:rsidTr="00493058">
        <w:trPr>
          <w:trHeight w:val="390"/>
        </w:trPr>
        <w:tc>
          <w:tcPr>
            <w:tcW w:w="3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Регрессионная статистика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058" w:rsidRPr="00493058" w:rsidTr="00493058">
        <w:trPr>
          <w:trHeight w:val="375"/>
        </w:trPr>
        <w:tc>
          <w:tcPr>
            <w:tcW w:w="3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Множественный R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0,878493121</w:t>
            </w:r>
          </w:p>
        </w:tc>
      </w:tr>
      <w:tr w:rsidR="00493058" w:rsidRPr="00493058" w:rsidTr="00493058">
        <w:trPr>
          <w:trHeight w:val="375"/>
        </w:trPr>
        <w:tc>
          <w:tcPr>
            <w:tcW w:w="3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R-квадрат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0,771750163</w:t>
            </w:r>
          </w:p>
        </w:tc>
      </w:tr>
      <w:tr w:rsidR="00493058" w:rsidRPr="00493058" w:rsidTr="00493058">
        <w:trPr>
          <w:trHeight w:val="375"/>
        </w:trPr>
        <w:tc>
          <w:tcPr>
            <w:tcW w:w="3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 R-квадрат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0,752729344</w:t>
            </w:r>
          </w:p>
        </w:tc>
      </w:tr>
      <w:tr w:rsidR="00493058" w:rsidRPr="00493058" w:rsidTr="00493058">
        <w:trPr>
          <w:trHeight w:val="375"/>
        </w:trPr>
        <w:tc>
          <w:tcPr>
            <w:tcW w:w="3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28,48880478</w:t>
            </w:r>
          </w:p>
        </w:tc>
      </w:tr>
      <w:tr w:rsidR="00493058" w:rsidRPr="00493058" w:rsidTr="00493058">
        <w:trPr>
          <w:trHeight w:val="390"/>
        </w:trPr>
        <w:tc>
          <w:tcPr>
            <w:tcW w:w="33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</w:tbl>
    <w:p w:rsidR="00493058" w:rsidRPr="00493058" w:rsidRDefault="00493058" w:rsidP="004930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7790" w:type="dxa"/>
        <w:tblInd w:w="45" w:type="dxa"/>
        <w:tblLook w:val="04A0"/>
      </w:tblPr>
      <w:tblGrid>
        <w:gridCol w:w="74"/>
        <w:gridCol w:w="1224"/>
        <w:gridCol w:w="468"/>
        <w:gridCol w:w="697"/>
        <w:gridCol w:w="508"/>
        <w:gridCol w:w="827"/>
        <w:gridCol w:w="696"/>
        <w:gridCol w:w="598"/>
        <w:gridCol w:w="844"/>
        <w:gridCol w:w="450"/>
        <w:gridCol w:w="975"/>
        <w:gridCol w:w="579"/>
        <w:gridCol w:w="648"/>
        <w:gridCol w:w="938"/>
      </w:tblGrid>
      <w:tr w:rsidR="00493058" w:rsidRPr="00493058" w:rsidTr="00493058">
        <w:trPr>
          <w:gridBefore w:val="1"/>
          <w:gridAfter w:val="2"/>
          <w:wBefore w:w="7" w:type="dxa"/>
          <w:wAfter w:w="1584" w:type="dxa"/>
          <w:trHeight w:val="795"/>
        </w:trPr>
        <w:tc>
          <w:tcPr>
            <w:tcW w:w="1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Дисперсионный </w:t>
            </w: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анализ</w:t>
            </w:r>
          </w:p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3058" w:rsidRPr="00493058" w:rsidTr="00493058">
        <w:trPr>
          <w:gridBefore w:val="1"/>
          <w:gridAfter w:val="2"/>
          <w:wBefore w:w="7" w:type="dxa"/>
          <w:wAfter w:w="1585" w:type="dxa"/>
          <w:trHeight w:val="795"/>
        </w:trPr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df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SS</w:t>
            </w: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MS</w:t>
            </w: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Значимость F</w:t>
            </w:r>
          </w:p>
        </w:tc>
      </w:tr>
      <w:tr w:rsidR="00493058" w:rsidRPr="00493058" w:rsidTr="00493058">
        <w:trPr>
          <w:gridBefore w:val="1"/>
          <w:gridAfter w:val="2"/>
          <w:wBefore w:w="7" w:type="dxa"/>
          <w:wAfter w:w="1585" w:type="dxa"/>
          <w:trHeight w:val="763"/>
        </w:trPr>
        <w:tc>
          <w:tcPr>
            <w:tcW w:w="15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Регрессия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98790,96184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32930,32061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40,57396972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1,22305E-11</w:t>
            </w:r>
          </w:p>
        </w:tc>
      </w:tr>
      <w:tr w:rsidR="00493058" w:rsidRPr="00493058" w:rsidTr="00493058">
        <w:trPr>
          <w:gridBefore w:val="1"/>
          <w:gridAfter w:val="2"/>
          <w:wBefore w:w="7" w:type="dxa"/>
          <w:wAfter w:w="1585" w:type="dxa"/>
          <w:trHeight w:val="763"/>
        </w:trPr>
        <w:tc>
          <w:tcPr>
            <w:tcW w:w="15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29218,03191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811,6119976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058" w:rsidRPr="00493058" w:rsidTr="00493058">
        <w:trPr>
          <w:gridBefore w:val="1"/>
          <w:gridAfter w:val="2"/>
          <w:wBefore w:w="7" w:type="dxa"/>
          <w:wAfter w:w="1585" w:type="dxa"/>
          <w:trHeight w:val="795"/>
        </w:trPr>
        <w:tc>
          <w:tcPr>
            <w:tcW w:w="15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128008,9938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058" w:rsidRPr="00493058" w:rsidTr="00493058">
        <w:trPr>
          <w:trHeight w:val="741"/>
        </w:trPr>
        <w:tc>
          <w:tcPr>
            <w:tcW w:w="10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1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16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117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P-Значение</w:t>
            </w:r>
          </w:p>
        </w:tc>
        <w:tc>
          <w:tcPr>
            <w:tcW w:w="103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Нижние 95%</w:t>
            </w:r>
          </w:p>
        </w:tc>
        <w:tc>
          <w:tcPr>
            <w:tcW w:w="7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Верхние 95%</w:t>
            </w:r>
          </w:p>
        </w:tc>
      </w:tr>
      <w:tr w:rsidR="00493058" w:rsidRPr="00493058" w:rsidTr="00493058">
        <w:trPr>
          <w:trHeight w:val="771"/>
        </w:trPr>
        <w:tc>
          <w:tcPr>
            <w:tcW w:w="10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493058" w:rsidRPr="00493058" w:rsidTr="00493058">
        <w:trPr>
          <w:trHeight w:val="741"/>
        </w:trPr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-6,581505454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16,55077828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-0,397655345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0,693232479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-40,14803937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26,98503</w:t>
            </w:r>
          </w:p>
        </w:tc>
      </w:tr>
      <w:tr w:rsidR="00493058" w:rsidRPr="00493058" w:rsidTr="00493058">
        <w:trPr>
          <w:trHeight w:val="741"/>
        </w:trPr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2,314131378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0,296501223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7,804795398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2,97512E-09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1,712799031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2,915464</w:t>
            </w:r>
          </w:p>
        </w:tc>
      </w:tr>
      <w:tr w:rsidR="00493058" w:rsidRPr="00493058" w:rsidTr="00493058">
        <w:trPr>
          <w:trHeight w:val="741"/>
        </w:trPr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-0,925545534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1,215889535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-0,76120857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0,451490262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-3,391483789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1,540393</w:t>
            </w:r>
          </w:p>
        </w:tc>
      </w:tr>
      <w:tr w:rsidR="00493058" w:rsidRPr="00493058" w:rsidTr="00493058">
        <w:trPr>
          <w:trHeight w:val="771"/>
        </w:trPr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1,459294392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1,760449983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0,828932606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0,412605054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-2,111063632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058" w:rsidRPr="00493058" w:rsidRDefault="00493058" w:rsidP="0049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0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5,029652</w:t>
            </w:r>
          </w:p>
        </w:tc>
      </w:tr>
    </w:tbl>
    <w:p w:rsidR="00493058" w:rsidRDefault="00493058" w:rsidP="004930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93058" w:rsidRPr="00493058" w:rsidRDefault="00493058" w:rsidP="004930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058">
        <w:rPr>
          <w:rFonts w:ascii="Times New Roman" w:hAnsi="Times New Roman" w:cs="Times New Roman"/>
          <w:sz w:val="28"/>
          <w:szCs w:val="28"/>
        </w:rPr>
        <w:t xml:space="preserve">Полученная модель имеет вид </w:t>
      </w:r>
      <w:proofErr w:type="spellStart"/>
      <w:r w:rsidRPr="00493058">
        <w:rPr>
          <w:rFonts w:ascii="Times New Roman" w:hAnsi="Times New Roman" w:cs="Times New Roman"/>
          <w:sz w:val="28"/>
          <w:szCs w:val="28"/>
        </w:rPr>
        <w:t>y=</w:t>
      </w:r>
      <w:proofErr w:type="spellEnd"/>
      <w:r w:rsidRPr="00493058">
        <w:rPr>
          <w:rFonts w:ascii="Times New Roman" w:hAnsi="Times New Roman" w:cs="Times New Roman"/>
          <w:sz w:val="28"/>
          <w:szCs w:val="28"/>
        </w:rPr>
        <w:t xml:space="preserve"> -6,</w:t>
      </w:r>
      <w:r>
        <w:rPr>
          <w:rFonts w:ascii="Times New Roman" w:hAnsi="Times New Roman" w:cs="Times New Roman"/>
          <w:sz w:val="28"/>
          <w:szCs w:val="28"/>
        </w:rPr>
        <w:t>58+2,31*x4-0,93*x5+1,46*x6</w:t>
      </w:r>
      <w:r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>Коэффициент регрессии а4=2,31 показывает, что е</w:t>
      </w:r>
      <w:r>
        <w:rPr>
          <w:rFonts w:ascii="Times New Roman" w:hAnsi="Times New Roman" w:cs="Times New Roman"/>
          <w:sz w:val="28"/>
          <w:szCs w:val="28"/>
        </w:rPr>
        <w:t xml:space="preserve">сли жилая площадь квартиры </w:t>
      </w:r>
      <w:proofErr w:type="spellStart"/>
      <w:r w:rsidRPr="00493058">
        <w:rPr>
          <w:rFonts w:ascii="Times New Roman" w:hAnsi="Times New Roman" w:cs="Times New Roman"/>
          <w:sz w:val="28"/>
          <w:szCs w:val="28"/>
        </w:rPr>
        <w:t>увеличиваетсся</w:t>
      </w:r>
      <w:proofErr w:type="spellEnd"/>
      <w:r w:rsidRPr="00493058">
        <w:rPr>
          <w:rFonts w:ascii="Times New Roman" w:hAnsi="Times New Roman" w:cs="Times New Roman"/>
          <w:sz w:val="28"/>
          <w:szCs w:val="28"/>
        </w:rPr>
        <w:t xml:space="preserve"> на 1кв.м., то стоимость квартиры увели</w:t>
      </w:r>
      <w:r>
        <w:rPr>
          <w:rFonts w:ascii="Times New Roman" w:hAnsi="Times New Roman" w:cs="Times New Roman"/>
          <w:sz w:val="28"/>
          <w:szCs w:val="28"/>
        </w:rPr>
        <w:t>чивается на 2,31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</w:p>
    <w:p w:rsidR="00493058" w:rsidRPr="00493058" w:rsidRDefault="00493058" w:rsidP="004930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058">
        <w:rPr>
          <w:rFonts w:ascii="Times New Roman" w:hAnsi="Times New Roman" w:cs="Times New Roman"/>
          <w:sz w:val="28"/>
          <w:szCs w:val="28"/>
        </w:rPr>
        <w:t>Коэффициент регрессии а5=-0,93 пока</w:t>
      </w:r>
      <w:r>
        <w:rPr>
          <w:rFonts w:ascii="Times New Roman" w:hAnsi="Times New Roman" w:cs="Times New Roman"/>
          <w:sz w:val="28"/>
          <w:szCs w:val="28"/>
        </w:rPr>
        <w:t>зывает, что если этаж квартиры увеличивает</w:t>
      </w:r>
      <w:r w:rsidRPr="00493058">
        <w:rPr>
          <w:rFonts w:ascii="Times New Roman" w:hAnsi="Times New Roman" w:cs="Times New Roman"/>
          <w:sz w:val="28"/>
          <w:szCs w:val="28"/>
        </w:rPr>
        <w:t>ся на 1 единицу, то стоимость квартиры увели</w:t>
      </w:r>
      <w:r>
        <w:rPr>
          <w:rFonts w:ascii="Times New Roman" w:hAnsi="Times New Roman" w:cs="Times New Roman"/>
          <w:sz w:val="28"/>
          <w:szCs w:val="28"/>
        </w:rPr>
        <w:t>чивается на 0,93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</w:p>
    <w:p w:rsidR="00493058" w:rsidRDefault="00493058" w:rsidP="004930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058">
        <w:rPr>
          <w:rFonts w:ascii="Times New Roman" w:hAnsi="Times New Roman" w:cs="Times New Roman"/>
          <w:sz w:val="28"/>
          <w:szCs w:val="28"/>
        </w:rPr>
        <w:t>Коэффициент регрессии а6=1,46 показ</w:t>
      </w:r>
      <w:r>
        <w:rPr>
          <w:rFonts w:ascii="Times New Roman" w:hAnsi="Times New Roman" w:cs="Times New Roman"/>
          <w:sz w:val="28"/>
          <w:szCs w:val="28"/>
        </w:rPr>
        <w:t>ывает, что если площадь кухни увеличивает</w:t>
      </w:r>
      <w:r w:rsidRPr="00493058">
        <w:rPr>
          <w:rFonts w:ascii="Times New Roman" w:hAnsi="Times New Roman" w:cs="Times New Roman"/>
          <w:sz w:val="28"/>
          <w:szCs w:val="28"/>
        </w:rPr>
        <w:t>ся на 1 кв.м., то стоимость квартиры увеличивается на 1,46 тыс</w:t>
      </w:r>
      <w:proofErr w:type="gramStart"/>
      <w:r w:rsidRPr="00493058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493058">
        <w:rPr>
          <w:rFonts w:ascii="Times New Roman" w:hAnsi="Times New Roman" w:cs="Times New Roman"/>
          <w:sz w:val="28"/>
          <w:szCs w:val="28"/>
        </w:rPr>
        <w:t>олл.</w:t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</w:p>
    <w:p w:rsidR="00493058" w:rsidRDefault="00493058" w:rsidP="00493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Задание 7</w:t>
      </w:r>
    </w:p>
    <w:p w:rsidR="00493058" w:rsidRDefault="00493058" w:rsidP="00A2113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930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Оцените качество построенной модели. Улучшилось ли качество модели по сравнен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ию с однофакторной моделью? </w:t>
      </w:r>
      <w:r w:rsidRPr="004930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Дайте оценку влияния значимых факторов на результат с помощью коэффициентов эластичности, </w:t>
      </w:r>
      <w:proofErr w:type="spellStart"/>
      <w:r w:rsidRPr="004930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b</w:t>
      </w:r>
      <w:proofErr w:type="spellEnd"/>
      <w:r w:rsidRPr="004930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и D-коэффициентов.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1"/>
        <w:gridCol w:w="4700"/>
      </w:tblGrid>
      <w:tr w:rsidR="00A21139" w:rsidRPr="005152F3" w:rsidTr="00C4516A">
        <w:tc>
          <w:tcPr>
            <w:tcW w:w="5210" w:type="dxa"/>
          </w:tcPr>
          <w:p w:rsidR="00A21139" w:rsidRPr="00A21139" w:rsidRDefault="00A21139" w:rsidP="00C45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6"/>
                <w:sz w:val="28"/>
                <w:szCs w:val="28"/>
              </w:rPr>
            </w:pPr>
            <w:r w:rsidRPr="00A21139">
              <w:rPr>
                <w:rFonts w:ascii="Times New Roman" w:hAnsi="Times New Roman" w:cs="Times New Roman"/>
                <w:b/>
                <w:spacing w:val="6"/>
                <w:sz w:val="28"/>
                <w:szCs w:val="28"/>
              </w:rPr>
              <w:t>Показатели</w:t>
            </w:r>
          </w:p>
        </w:tc>
        <w:tc>
          <w:tcPr>
            <w:tcW w:w="5211" w:type="dxa"/>
          </w:tcPr>
          <w:p w:rsidR="00A21139" w:rsidRPr="00A21139" w:rsidRDefault="00A21139" w:rsidP="00C45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6"/>
                <w:sz w:val="28"/>
                <w:szCs w:val="28"/>
              </w:rPr>
            </w:pPr>
          </w:p>
        </w:tc>
      </w:tr>
      <w:tr w:rsidR="00A21139" w:rsidRPr="005152F3" w:rsidTr="00C4516A">
        <w:trPr>
          <w:trHeight w:hRule="exact" w:val="454"/>
        </w:trPr>
        <w:tc>
          <w:tcPr>
            <w:tcW w:w="5210" w:type="dxa"/>
          </w:tcPr>
          <w:p w:rsidR="00A21139" w:rsidRPr="00A21139" w:rsidRDefault="00A21139" w:rsidP="00C4516A">
            <w:pPr>
              <w:spacing w:line="360" w:lineRule="auto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Коэффициент детерминации</w:t>
            </w:r>
          </w:p>
        </w:tc>
        <w:tc>
          <w:tcPr>
            <w:tcW w:w="5211" w:type="dxa"/>
          </w:tcPr>
          <w:p w:rsidR="00A21139" w:rsidRPr="00A21139" w:rsidRDefault="00A21139" w:rsidP="00C45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6"/>
                <w:sz w:val="28"/>
                <w:szCs w:val="28"/>
              </w:rPr>
            </w:pPr>
            <w:r w:rsidRPr="00A21139">
              <w:rPr>
                <w:rFonts w:ascii="Times New Roman" w:hAnsi="Times New Roman" w:cs="Times New Roman"/>
                <w:sz w:val="28"/>
                <w:szCs w:val="28"/>
              </w:rPr>
              <w:t>0,764</w:t>
            </w:r>
          </w:p>
        </w:tc>
      </w:tr>
      <w:tr w:rsidR="00A21139" w:rsidRPr="005152F3" w:rsidTr="00C4516A">
        <w:trPr>
          <w:trHeight w:hRule="exact" w:val="454"/>
        </w:trPr>
        <w:tc>
          <w:tcPr>
            <w:tcW w:w="5210" w:type="dxa"/>
          </w:tcPr>
          <w:p w:rsidR="00A21139" w:rsidRPr="00A21139" w:rsidRDefault="00A21139" w:rsidP="00C4516A">
            <w:pPr>
              <w:spacing w:line="360" w:lineRule="auto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Средняя ошибка аппроксимации, %</w:t>
            </w:r>
          </w:p>
        </w:tc>
        <w:tc>
          <w:tcPr>
            <w:tcW w:w="5211" w:type="dxa"/>
          </w:tcPr>
          <w:p w:rsidR="00A21139" w:rsidRPr="00A21139" w:rsidRDefault="00A21139" w:rsidP="00C451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21,891</w:t>
            </w:r>
          </w:p>
          <w:p w:rsidR="00A21139" w:rsidRPr="00A21139" w:rsidRDefault="00A21139" w:rsidP="00C45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6"/>
                <w:sz w:val="28"/>
                <w:szCs w:val="28"/>
              </w:rPr>
            </w:pPr>
          </w:p>
        </w:tc>
      </w:tr>
      <w:tr w:rsidR="00A21139" w:rsidRPr="005152F3" w:rsidTr="00C4516A">
        <w:trPr>
          <w:trHeight w:hRule="exact" w:val="454"/>
        </w:trPr>
        <w:tc>
          <w:tcPr>
            <w:tcW w:w="5210" w:type="dxa"/>
          </w:tcPr>
          <w:p w:rsidR="00A21139" w:rsidRPr="00A21139" w:rsidRDefault="00A21139" w:rsidP="00C4516A">
            <w:pPr>
              <w:spacing w:line="360" w:lineRule="auto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F-критерий Фишера</w:t>
            </w:r>
          </w:p>
        </w:tc>
        <w:tc>
          <w:tcPr>
            <w:tcW w:w="5211" w:type="dxa"/>
          </w:tcPr>
          <w:p w:rsidR="00A21139" w:rsidRPr="00A21139" w:rsidRDefault="00A21139" w:rsidP="00C451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139">
              <w:rPr>
                <w:rFonts w:ascii="Times New Roman" w:hAnsi="Times New Roman" w:cs="Times New Roman"/>
                <w:sz w:val="28"/>
                <w:szCs w:val="28"/>
              </w:rPr>
              <w:t>122,947</w:t>
            </w:r>
          </w:p>
          <w:p w:rsidR="00A21139" w:rsidRPr="00A21139" w:rsidRDefault="00A21139" w:rsidP="00C45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6"/>
                <w:sz w:val="28"/>
                <w:szCs w:val="28"/>
              </w:rPr>
            </w:pPr>
          </w:p>
        </w:tc>
      </w:tr>
      <w:tr w:rsidR="00A21139" w:rsidRPr="005152F3" w:rsidTr="00A21139">
        <w:trPr>
          <w:trHeight w:val="970"/>
        </w:trPr>
        <w:tc>
          <w:tcPr>
            <w:tcW w:w="5210" w:type="dxa"/>
          </w:tcPr>
          <w:p w:rsidR="00A21139" w:rsidRPr="00A21139" w:rsidRDefault="00A21139" w:rsidP="00C4516A">
            <w:pPr>
              <w:spacing w:line="360" w:lineRule="auto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F-критерий Фишера (табличное значение </w:t>
            </w:r>
            <w:proofErr w:type="gramStart"/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при</w:t>
            </w:r>
            <w:proofErr w:type="gramEnd"/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а=0,01,ν</w:t>
            </w:r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  <w:vertAlign w:val="subscript"/>
              </w:rPr>
              <w:t>1</w:t>
            </w:r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=2,ν</w:t>
            </w:r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  <w:vertAlign w:val="subscript"/>
              </w:rPr>
              <w:t>2</w:t>
            </w:r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=38)</w:t>
            </w:r>
          </w:p>
        </w:tc>
        <w:tc>
          <w:tcPr>
            <w:tcW w:w="5211" w:type="dxa"/>
          </w:tcPr>
          <w:p w:rsidR="00A21139" w:rsidRPr="00A21139" w:rsidRDefault="00A21139" w:rsidP="00C45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pacing w:val="6"/>
                <w:sz w:val="28"/>
                <w:szCs w:val="28"/>
              </w:rPr>
            </w:pPr>
            <w:r w:rsidRPr="00A2113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7,353</w:t>
            </w:r>
          </w:p>
        </w:tc>
      </w:tr>
    </w:tbl>
    <w:p w:rsidR="00A21139" w:rsidRPr="00493058" w:rsidRDefault="00A21139" w:rsidP="00A2113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21139" w:rsidRDefault="00A21139" w:rsidP="00A211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1139">
        <w:rPr>
          <w:rFonts w:ascii="Times New Roman" w:hAnsi="Times New Roman" w:cs="Times New Roman"/>
          <w:sz w:val="28"/>
          <w:szCs w:val="28"/>
        </w:rPr>
        <w:t>Коэффициент эластичности п</w:t>
      </w:r>
      <w:r>
        <w:rPr>
          <w:rFonts w:ascii="Times New Roman" w:hAnsi="Times New Roman" w:cs="Times New Roman"/>
          <w:sz w:val="28"/>
          <w:szCs w:val="28"/>
        </w:rPr>
        <w:t xml:space="preserve">оказывает, на сколько процентов </w:t>
      </w:r>
      <w:r w:rsidRPr="00A21139">
        <w:rPr>
          <w:rFonts w:ascii="Times New Roman" w:hAnsi="Times New Roman" w:cs="Times New Roman"/>
          <w:sz w:val="28"/>
          <w:szCs w:val="28"/>
        </w:rPr>
        <w:t>изменяется зависимая переменная при изменении фактора на один процент.</w:t>
      </w:r>
    </w:p>
    <w:p w:rsidR="00493058" w:rsidRPr="00493058" w:rsidRDefault="00493058" w:rsidP="00A21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= </w:t>
      </w:r>
      <w:r w:rsidRPr="00493058">
        <w:rPr>
          <w:rFonts w:ascii="Times New Roman" w:hAnsi="Times New Roman" w:cs="Times New Roman"/>
          <w:sz w:val="28"/>
          <w:szCs w:val="28"/>
        </w:rPr>
        <w:t>0,961</w:t>
      </w:r>
      <w:r w:rsidRPr="00493058">
        <w:rPr>
          <w:rFonts w:ascii="Times New Roman" w:hAnsi="Times New Roman" w:cs="Times New Roman"/>
          <w:sz w:val="28"/>
          <w:szCs w:val="28"/>
        </w:rPr>
        <w:tab/>
        <w:t>Коэффициент эластичности для фактора х4</w:t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</w:p>
    <w:p w:rsidR="00493058" w:rsidRPr="00493058" w:rsidRDefault="00493058" w:rsidP="00A21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Э5= </w:t>
      </w:r>
      <w:r w:rsidRPr="00493058">
        <w:rPr>
          <w:rFonts w:ascii="Times New Roman" w:hAnsi="Times New Roman" w:cs="Times New Roman"/>
          <w:sz w:val="28"/>
          <w:szCs w:val="28"/>
        </w:rPr>
        <w:t>-0,051</w:t>
      </w:r>
      <w:r w:rsidRPr="00493058">
        <w:rPr>
          <w:rFonts w:ascii="Times New Roman" w:hAnsi="Times New Roman" w:cs="Times New Roman"/>
          <w:sz w:val="28"/>
          <w:szCs w:val="28"/>
        </w:rPr>
        <w:tab/>
        <w:t>Коэффициент эластичности для фактора х5</w:t>
      </w:r>
      <w:r w:rsidRPr="00493058">
        <w:rPr>
          <w:rFonts w:ascii="Times New Roman" w:hAnsi="Times New Roman" w:cs="Times New Roman"/>
          <w:sz w:val="28"/>
          <w:szCs w:val="28"/>
        </w:rPr>
        <w:tab/>
      </w:r>
      <w:r w:rsidRPr="00493058">
        <w:rPr>
          <w:rFonts w:ascii="Times New Roman" w:hAnsi="Times New Roman" w:cs="Times New Roman"/>
          <w:sz w:val="28"/>
          <w:szCs w:val="28"/>
        </w:rPr>
        <w:tab/>
      </w:r>
    </w:p>
    <w:p w:rsidR="00493058" w:rsidRDefault="00493058" w:rsidP="00A21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= </w:t>
      </w:r>
      <w:r w:rsidRPr="00493058">
        <w:rPr>
          <w:rFonts w:ascii="Times New Roman" w:hAnsi="Times New Roman" w:cs="Times New Roman"/>
          <w:sz w:val="28"/>
          <w:szCs w:val="28"/>
        </w:rPr>
        <w:t>0,155</w:t>
      </w:r>
      <w:r w:rsidRPr="00493058">
        <w:rPr>
          <w:rFonts w:ascii="Times New Roman" w:hAnsi="Times New Roman" w:cs="Times New Roman"/>
          <w:sz w:val="28"/>
          <w:szCs w:val="28"/>
        </w:rPr>
        <w:tab/>
        <w:t>Коэффициент эластичности для фактора х6</w:t>
      </w:r>
      <w:r w:rsidRPr="00493058">
        <w:rPr>
          <w:rFonts w:ascii="Times New Roman" w:hAnsi="Times New Roman" w:cs="Times New Roman"/>
          <w:sz w:val="28"/>
          <w:szCs w:val="28"/>
        </w:rPr>
        <w:tab/>
      </w:r>
    </w:p>
    <w:p w:rsidR="00493058" w:rsidRDefault="00A21139" w:rsidP="00A211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1139">
        <w:rPr>
          <w:rFonts w:ascii="Times New Roman" w:hAnsi="Times New Roman" w:cs="Times New Roman"/>
          <w:sz w:val="28"/>
          <w:szCs w:val="28"/>
        </w:rPr>
        <w:t xml:space="preserve">Бета-коэффициент </w:t>
      </w:r>
      <w:proofErr w:type="gramStart"/>
      <w:r w:rsidRPr="00A21139">
        <w:rPr>
          <w:rFonts w:ascii="Times New Roman" w:hAnsi="Times New Roman" w:cs="Times New Roman"/>
          <w:sz w:val="28"/>
          <w:szCs w:val="28"/>
        </w:rPr>
        <w:t>показывает</w:t>
      </w:r>
      <w:proofErr w:type="gramEnd"/>
      <w:r w:rsidRPr="00A21139">
        <w:rPr>
          <w:rFonts w:ascii="Times New Roman" w:hAnsi="Times New Roman" w:cs="Times New Roman"/>
          <w:sz w:val="28"/>
          <w:szCs w:val="28"/>
        </w:rPr>
        <w:t xml:space="preserve"> на какую часть величины среднего </w:t>
      </w:r>
      <w:proofErr w:type="spellStart"/>
      <w:r w:rsidRPr="00A21139">
        <w:rPr>
          <w:rFonts w:ascii="Times New Roman" w:hAnsi="Times New Roman" w:cs="Times New Roman"/>
          <w:sz w:val="28"/>
          <w:szCs w:val="28"/>
        </w:rPr>
        <w:t>квадратического</w:t>
      </w:r>
      <w:proofErr w:type="spellEnd"/>
      <w:r w:rsidRPr="00A21139">
        <w:rPr>
          <w:rFonts w:ascii="Times New Roman" w:hAnsi="Times New Roman" w:cs="Times New Roman"/>
          <w:sz w:val="28"/>
          <w:szCs w:val="28"/>
        </w:rPr>
        <w:t xml:space="preserve"> отклонения меня</w:t>
      </w:r>
      <w:r>
        <w:rPr>
          <w:rFonts w:ascii="Times New Roman" w:hAnsi="Times New Roman" w:cs="Times New Roman"/>
          <w:sz w:val="28"/>
          <w:szCs w:val="28"/>
        </w:rPr>
        <w:t xml:space="preserve">ется среднее значение зависимой </w:t>
      </w:r>
      <w:r w:rsidRPr="00A21139">
        <w:rPr>
          <w:rFonts w:ascii="Times New Roman" w:hAnsi="Times New Roman" w:cs="Times New Roman"/>
          <w:sz w:val="28"/>
          <w:szCs w:val="28"/>
        </w:rPr>
        <w:t>переменной с изменением независимой переменной на одно среднеквадратическое отклонение.</w:t>
      </w:r>
    </w:p>
    <w:p w:rsidR="00A21139" w:rsidRPr="00A21139" w:rsidRDefault="00A21139" w:rsidP="00A21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β4= </w:t>
      </w:r>
      <w:r w:rsidRPr="00A21139">
        <w:rPr>
          <w:rFonts w:ascii="Times New Roman" w:hAnsi="Times New Roman" w:cs="Times New Roman"/>
          <w:sz w:val="28"/>
          <w:szCs w:val="28"/>
        </w:rPr>
        <w:t>0,817</w:t>
      </w:r>
      <w:r w:rsidRPr="00A21139">
        <w:rPr>
          <w:rFonts w:ascii="Times New Roman" w:hAnsi="Times New Roman" w:cs="Times New Roman"/>
          <w:sz w:val="28"/>
          <w:szCs w:val="28"/>
        </w:rPr>
        <w:tab/>
        <w:t>Стандартизованный коэфф</w:t>
      </w:r>
      <w:r>
        <w:rPr>
          <w:rFonts w:ascii="Times New Roman" w:hAnsi="Times New Roman" w:cs="Times New Roman"/>
          <w:sz w:val="28"/>
          <w:szCs w:val="28"/>
        </w:rPr>
        <w:t>ициент регрессии для фактора х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21139">
        <w:rPr>
          <w:rFonts w:ascii="Times New Roman" w:hAnsi="Times New Roman" w:cs="Times New Roman"/>
          <w:sz w:val="28"/>
          <w:szCs w:val="28"/>
        </w:rPr>
        <w:tab/>
      </w:r>
    </w:p>
    <w:p w:rsidR="00A21139" w:rsidRPr="00A21139" w:rsidRDefault="00A21139" w:rsidP="00A21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β5= </w:t>
      </w:r>
      <w:r w:rsidRPr="00A21139">
        <w:rPr>
          <w:rFonts w:ascii="Times New Roman" w:hAnsi="Times New Roman" w:cs="Times New Roman"/>
          <w:sz w:val="28"/>
          <w:szCs w:val="28"/>
        </w:rPr>
        <w:t>-0,061</w:t>
      </w:r>
      <w:r w:rsidRPr="00A21139">
        <w:rPr>
          <w:rFonts w:ascii="Times New Roman" w:hAnsi="Times New Roman" w:cs="Times New Roman"/>
          <w:sz w:val="28"/>
          <w:szCs w:val="28"/>
        </w:rPr>
        <w:tab/>
        <w:t>Стандартизованный коэфф</w:t>
      </w:r>
      <w:r>
        <w:rPr>
          <w:rFonts w:ascii="Times New Roman" w:hAnsi="Times New Roman" w:cs="Times New Roman"/>
          <w:sz w:val="28"/>
          <w:szCs w:val="28"/>
        </w:rPr>
        <w:t>ициент регрессии для фактора х5</w:t>
      </w:r>
      <w:r w:rsidRPr="00A21139">
        <w:rPr>
          <w:rFonts w:ascii="Times New Roman" w:hAnsi="Times New Roman" w:cs="Times New Roman"/>
          <w:sz w:val="28"/>
          <w:szCs w:val="28"/>
        </w:rPr>
        <w:tab/>
      </w:r>
    </w:p>
    <w:p w:rsidR="00A21139" w:rsidRDefault="00A21139" w:rsidP="00A21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β6= </w:t>
      </w:r>
      <w:r w:rsidRPr="00A21139">
        <w:rPr>
          <w:rFonts w:ascii="Times New Roman" w:hAnsi="Times New Roman" w:cs="Times New Roman"/>
          <w:sz w:val="28"/>
          <w:szCs w:val="28"/>
        </w:rPr>
        <w:t>0,087</w:t>
      </w:r>
      <w:r w:rsidRPr="00A21139">
        <w:rPr>
          <w:rFonts w:ascii="Times New Roman" w:hAnsi="Times New Roman" w:cs="Times New Roman"/>
          <w:sz w:val="28"/>
          <w:szCs w:val="28"/>
        </w:rPr>
        <w:tab/>
        <w:t>Стандартизованный коэффиц</w:t>
      </w:r>
      <w:r>
        <w:rPr>
          <w:rFonts w:ascii="Times New Roman" w:hAnsi="Times New Roman" w:cs="Times New Roman"/>
          <w:sz w:val="28"/>
          <w:szCs w:val="28"/>
        </w:rPr>
        <w:t>иент регрессии для фактора х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</w:p>
    <w:p w:rsidR="00A21139" w:rsidRDefault="00A21139" w:rsidP="00A2113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21139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A21139" w:rsidRDefault="00A21139" w:rsidP="00A211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1139">
        <w:rPr>
          <w:rFonts w:ascii="Times New Roman" w:hAnsi="Times New Roman" w:cs="Times New Roman"/>
          <w:sz w:val="28"/>
          <w:szCs w:val="28"/>
        </w:rPr>
        <w:t>Стоимость квартиры является эластичной переменной по отношению к фактору х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(жилая площадь квартиры)</w:t>
      </w:r>
    </w:p>
    <w:p w:rsidR="00A21139" w:rsidRPr="00A21139" w:rsidRDefault="00A21139" w:rsidP="00A211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1139">
        <w:rPr>
          <w:rFonts w:ascii="Times New Roman" w:hAnsi="Times New Roman" w:cs="Times New Roman"/>
          <w:sz w:val="28"/>
          <w:szCs w:val="28"/>
        </w:rPr>
        <w:t>И не эластичной по отноше</w:t>
      </w:r>
      <w:r>
        <w:rPr>
          <w:rFonts w:ascii="Times New Roman" w:hAnsi="Times New Roman" w:cs="Times New Roman"/>
          <w:sz w:val="28"/>
          <w:szCs w:val="28"/>
        </w:rPr>
        <w:t>нию к этажу и площади кухни.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21139" w:rsidRDefault="00A21139" w:rsidP="00A211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1139">
        <w:rPr>
          <w:rFonts w:ascii="Times New Roman" w:hAnsi="Times New Roman" w:cs="Times New Roman"/>
          <w:sz w:val="28"/>
          <w:szCs w:val="28"/>
        </w:rPr>
        <w:t>Наиболее значимым фактором является фактор х</w:t>
      </w:r>
      <w:proofErr w:type="gramStart"/>
      <w:r w:rsidRPr="00A2113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21139">
        <w:rPr>
          <w:rFonts w:ascii="Times New Roman" w:hAnsi="Times New Roman" w:cs="Times New Roman"/>
          <w:sz w:val="28"/>
          <w:szCs w:val="28"/>
        </w:rPr>
        <w:t>, менее значимым х6 и практически не значимым х5.</w:t>
      </w:r>
      <w:r w:rsidRPr="00A21139">
        <w:rPr>
          <w:rFonts w:ascii="Times New Roman" w:hAnsi="Times New Roman" w:cs="Times New Roman"/>
          <w:sz w:val="28"/>
          <w:szCs w:val="28"/>
        </w:rPr>
        <w:tab/>
      </w:r>
    </w:p>
    <w:p w:rsidR="00A21139" w:rsidRPr="00A21139" w:rsidRDefault="00A21139" w:rsidP="00A2113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Задача 2.</w:t>
      </w:r>
    </w:p>
    <w:p w:rsidR="00A21139" w:rsidRDefault="00A21139" w:rsidP="00A2113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1139">
        <w:rPr>
          <w:rFonts w:ascii="Times New Roman" w:hAnsi="Times New Roman" w:cs="Times New Roman"/>
          <w:sz w:val="28"/>
          <w:szCs w:val="28"/>
        </w:rPr>
        <w:t>Исследовать динамику экономического показателя на основе анализа одномерного временного 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1A3" w:rsidRDefault="00A21139" w:rsidP="00AA71A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1139">
        <w:rPr>
          <w:rFonts w:ascii="Times New Roman" w:hAnsi="Times New Roman" w:cs="Times New Roman"/>
          <w:sz w:val="28"/>
          <w:szCs w:val="28"/>
        </w:rPr>
        <w:t>В течение девяти последовательных недель фиксировался спрос Y(</w:t>
      </w:r>
      <w:proofErr w:type="spellStart"/>
      <w:r w:rsidRPr="00A21139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A21139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A21139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A21139"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на кредитные ресурсы </w:t>
      </w:r>
      <w:r w:rsidRPr="00A21139">
        <w:rPr>
          <w:rFonts w:ascii="Times New Roman" w:hAnsi="Times New Roman" w:cs="Times New Roman"/>
          <w:sz w:val="28"/>
          <w:szCs w:val="28"/>
        </w:rPr>
        <w:t>финансовой компании. Временной ряд Y(</w:t>
      </w:r>
      <w:proofErr w:type="spellStart"/>
      <w:r w:rsidRPr="00A21139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A21139">
        <w:rPr>
          <w:rFonts w:ascii="Times New Roman" w:hAnsi="Times New Roman" w:cs="Times New Roman"/>
          <w:sz w:val="28"/>
          <w:szCs w:val="28"/>
        </w:rPr>
        <w:t>) этого показателя приведен в таблице:</w:t>
      </w:r>
    </w:p>
    <w:tbl>
      <w:tblPr>
        <w:tblW w:w="9540" w:type="dxa"/>
        <w:tblLook w:val="04A0"/>
      </w:tblPr>
      <w:tblGrid>
        <w:gridCol w:w="1479"/>
        <w:gridCol w:w="894"/>
        <w:gridCol w:w="894"/>
        <w:gridCol w:w="894"/>
        <w:gridCol w:w="894"/>
        <w:gridCol w:w="894"/>
        <w:gridCol w:w="894"/>
        <w:gridCol w:w="894"/>
        <w:gridCol w:w="894"/>
        <w:gridCol w:w="909"/>
      </w:tblGrid>
      <w:tr w:rsidR="00AA71A3" w:rsidRPr="00AA71A3" w:rsidTr="00AA71A3">
        <w:trPr>
          <w:trHeight w:val="375"/>
        </w:trPr>
        <w:tc>
          <w:tcPr>
            <w:tcW w:w="1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рианта</w:t>
            </w:r>
            <w:proofErr w:type="spellEnd"/>
          </w:p>
        </w:tc>
        <w:tc>
          <w:tcPr>
            <w:tcW w:w="8061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Номер 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надлюдения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(t=1,2,3,4,5,6,7,8,9)</w:t>
            </w:r>
          </w:p>
        </w:tc>
      </w:tr>
      <w:tr w:rsidR="00AA71A3" w:rsidRPr="00AA71A3" w:rsidTr="00AA71A3">
        <w:trPr>
          <w:trHeight w:val="375"/>
        </w:trPr>
        <w:tc>
          <w:tcPr>
            <w:tcW w:w="1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A71A3" w:rsidRPr="00AA71A3" w:rsidTr="00AA71A3">
        <w:trPr>
          <w:trHeight w:val="390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</w:tr>
    </w:tbl>
    <w:p w:rsidR="00AA71A3" w:rsidRDefault="00AA71A3" w:rsidP="00AA71A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A71A3" w:rsidRPr="00AA71A3" w:rsidRDefault="00AA71A3" w:rsidP="00AA71A3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Талица исходных данных и предварительных расчетов</w:t>
      </w:r>
    </w:p>
    <w:tbl>
      <w:tblPr>
        <w:tblW w:w="9902" w:type="dxa"/>
        <w:tblInd w:w="-830" w:type="dxa"/>
        <w:tblLook w:val="04A0"/>
      </w:tblPr>
      <w:tblGrid>
        <w:gridCol w:w="760"/>
        <w:gridCol w:w="945"/>
        <w:gridCol w:w="726"/>
        <w:gridCol w:w="854"/>
        <w:gridCol w:w="640"/>
        <w:gridCol w:w="640"/>
        <w:gridCol w:w="904"/>
        <w:gridCol w:w="983"/>
        <w:gridCol w:w="1027"/>
        <w:gridCol w:w="640"/>
        <w:gridCol w:w="821"/>
        <w:gridCol w:w="821"/>
        <w:gridCol w:w="640"/>
      </w:tblGrid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6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Показа-тель</w:t>
            </w:r>
            <w:proofErr w:type="spellEnd"/>
            <w:proofErr w:type="gramEnd"/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Критерий Ирвина</w:t>
            </w:r>
          </w:p>
        </w:tc>
        <w:tc>
          <w:tcPr>
            <w:tcW w:w="5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Значе-ния</w:t>
            </w:r>
            <w:proofErr w:type="spellEnd"/>
            <w:proofErr w:type="gramEnd"/>
          </w:p>
        </w:tc>
        <w:tc>
          <w:tcPr>
            <w:tcW w:w="5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Значе-ния</w:t>
            </w:r>
            <w:proofErr w:type="spellEnd"/>
            <w:proofErr w:type="gramEnd"/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Расчетные значения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Остаточная 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компанента</w:t>
            </w:r>
            <w:proofErr w:type="spellEnd"/>
          </w:p>
        </w:tc>
        <w:tc>
          <w:tcPr>
            <w:tcW w:w="10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Поворотные точки</w:t>
            </w:r>
          </w:p>
        </w:tc>
        <w:tc>
          <w:tcPr>
            <w:tcW w:w="5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Значе-ние</w:t>
            </w:r>
            <w:proofErr w:type="spellEnd"/>
            <w:proofErr w:type="gramEnd"/>
          </w:p>
        </w:tc>
        <w:tc>
          <w:tcPr>
            <w:tcW w:w="7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7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5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Значе-ние</w:t>
            </w:r>
            <w:proofErr w:type="spellEnd"/>
            <w:proofErr w:type="gramEnd"/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Symbol" w:eastAsia="Times New Roman" w:hAnsi="Symbol" w:cs="Times New Roman"/>
                <w:b/>
                <w:bCs/>
                <w:color w:val="000000"/>
                <w:sz w:val="28"/>
                <w:szCs w:val="28"/>
                <w:lang w:eastAsia="ru-RU"/>
              </w:rPr>
              <w:t></w:t>
            </w: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расч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*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*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расч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p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*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)-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(t-1)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)-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(t-1))²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A</w:t>
            </w: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0,296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33,733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-0,733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  <w:t>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0,538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  <w:t>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  <w:t>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0,022</w:t>
            </w: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0,741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36,133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-1,133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1,284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0,032</w:t>
            </w: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0,148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38,533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2,151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0,037</w:t>
            </w: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0,593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40,933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-1,400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0,002</w:t>
            </w: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0,296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43,333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2,778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0,037</w:t>
            </w: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0,296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45,733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1,604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0,027</w:t>
            </w: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0,889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48,133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-3,133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9,818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-4,400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19,360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0,070</w:t>
            </w: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0,296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50,533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12,960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0,009</w:t>
            </w:r>
          </w:p>
        </w:tc>
      </w:tr>
      <w:tr w:rsidR="00AA71A3" w:rsidRPr="00AA71A3" w:rsidTr="00AA71A3">
        <w:trPr>
          <w:trHeight w:val="57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49,960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52,933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  <w:t>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-0,40</w:t>
            </w: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0,160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0,001</w:t>
            </w: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Сумма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2094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18,4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0,800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44,080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0,237</w:t>
            </w:r>
          </w:p>
        </w:tc>
      </w:tr>
      <w:tr w:rsidR="00AA71A3" w:rsidRPr="00AA71A3" w:rsidTr="00AA71A3">
        <w:trPr>
          <w:trHeight w:val="549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43,3333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232,67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31,667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43,333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0,857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2,044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5,510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0,026</w:t>
            </w:r>
          </w:p>
        </w:tc>
      </w:tr>
      <w:tr w:rsidR="00AA71A3" w:rsidRPr="00AA71A3" w:rsidTr="00AA71A3">
        <w:trPr>
          <w:trHeight w:val="57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2,73861279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6,74537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151,43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28,08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AA71A3" w:rsidRDefault="00A21139" w:rsidP="00AA71A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1139">
        <w:rPr>
          <w:rFonts w:ascii="Times New Roman" w:hAnsi="Times New Roman" w:cs="Times New Roman"/>
          <w:sz w:val="28"/>
          <w:szCs w:val="28"/>
        </w:rPr>
        <w:tab/>
      </w:r>
    </w:p>
    <w:p w:rsidR="00AA71A3" w:rsidRDefault="00AA71A3" w:rsidP="00AA71A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A71A3" w:rsidRDefault="00AA71A3" w:rsidP="00AA71A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</w:t>
      </w:r>
    </w:p>
    <w:p w:rsidR="00AA71A3" w:rsidRDefault="00AA71A3" w:rsidP="00AA71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Проверьте наличие аномальных наблюдений.</w:t>
      </w:r>
    </w:p>
    <w:p w:rsidR="00AA71A3" w:rsidRDefault="00AA71A3" w:rsidP="00AA71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1A3" w:rsidRDefault="00AA71A3" w:rsidP="00AA71A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33575" cy="5524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11324" w:type="dxa"/>
        <w:tblLook w:val="04A0"/>
      </w:tblPr>
      <w:tblGrid>
        <w:gridCol w:w="1308"/>
        <w:gridCol w:w="1308"/>
        <w:gridCol w:w="886"/>
        <w:gridCol w:w="885"/>
        <w:gridCol w:w="885"/>
        <w:gridCol w:w="976"/>
        <w:gridCol w:w="856"/>
        <w:gridCol w:w="836"/>
        <w:gridCol w:w="876"/>
        <w:gridCol w:w="836"/>
        <w:gridCol w:w="876"/>
        <w:gridCol w:w="796"/>
      </w:tblGrid>
      <w:tr w:rsidR="00AA71A3" w:rsidRPr="00AA71A3" w:rsidTr="00AA71A3">
        <w:trPr>
          <w:trHeight w:val="465"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  <w:t></w:t>
            </w:r>
            <w:r w:rsidRPr="00AA71A3"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  <w:t></w:t>
            </w: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табл.)=1,5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  <w:r w:rsidRPr="00AA71A3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 xml:space="preserve">λ </w:t>
            </w:r>
            <w:r w:rsidRPr="00AA71A3">
              <w:rPr>
                <w:rFonts w:ascii="Times New Roman" w:eastAsia="Times New Roman" w:hAnsi="Times New Roman" w:cs="Times New Roman"/>
                <w:sz w:val="36"/>
                <w:szCs w:val="32"/>
                <w:vertAlign w:val="subscript"/>
                <w:lang w:eastAsia="ru-RU"/>
              </w:rPr>
              <w:t>расчетное</w:t>
            </w:r>
            <w:r w:rsidRPr="00AA71A3">
              <w:rPr>
                <w:rFonts w:ascii="Arial" w:eastAsia="Times New Roman" w:hAnsi="Arial" w:cs="Arial"/>
                <w:sz w:val="36"/>
                <w:szCs w:val="32"/>
                <w:lang w:eastAsia="ru-RU"/>
              </w:rPr>
              <w:t xml:space="preserve"> </w:t>
            </w:r>
            <w:r w:rsidRPr="00AA71A3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&lt;</w:t>
            </w:r>
            <w:r w:rsidRPr="00AA71A3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>1,5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71A3" w:rsidRPr="00AA71A3" w:rsidTr="00AA71A3">
        <w:trPr>
          <w:trHeight w:val="375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Pr="00AA71A3" w:rsidRDefault="00AA71A3" w:rsidP="00AA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71A3" w:rsidRPr="00AA71A3" w:rsidTr="00AA71A3">
        <w:trPr>
          <w:trHeight w:val="631"/>
        </w:trPr>
        <w:tc>
          <w:tcPr>
            <w:tcW w:w="1132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Default="00AA71A3" w:rsidP="00AA71A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7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Вывод: </w:t>
            </w:r>
          </w:p>
          <w:p w:rsidR="00AA71A3" w:rsidRPr="00AA71A3" w:rsidRDefault="00AA71A3" w:rsidP="00AA71A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номальные наблюдения во временном ряду отсутствуют, т.к. </w:t>
            </w:r>
            <w:r w:rsidRPr="00AA71A3"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  <w:t></w:t>
            </w: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.)</w:t>
            </w:r>
            <w:r w:rsidRPr="00AA71A3"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  <w:t></w:t>
            </w:r>
            <w:r w:rsidRPr="00AA71A3">
              <w:rPr>
                <w:rFonts w:ascii="Symbol" w:eastAsia="Times New Roman" w:hAnsi="Symbol" w:cs="Times New Roman"/>
                <w:color w:val="000000"/>
                <w:sz w:val="28"/>
                <w:szCs w:val="28"/>
                <w:lang w:eastAsia="ru-RU"/>
              </w:rPr>
              <w:t></w:t>
            </w:r>
            <w:r w:rsidRPr="00AA7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(табл.)</w:t>
            </w:r>
          </w:p>
        </w:tc>
      </w:tr>
      <w:tr w:rsidR="00AA71A3" w:rsidRPr="00AA71A3" w:rsidTr="00AA71A3">
        <w:trPr>
          <w:trHeight w:val="375"/>
        </w:trPr>
        <w:tc>
          <w:tcPr>
            <w:tcW w:w="1132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A3" w:rsidRDefault="00AA71A3" w:rsidP="00AA71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 2</w:t>
            </w:r>
          </w:p>
          <w:p w:rsidR="00AA71A3" w:rsidRDefault="00AA71A3" w:rsidP="00AA71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Постройте линейную модель </w:t>
            </w:r>
            <w:r w:rsidRPr="00AA71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Ŷ(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)=a0+a1*</w:t>
            </w:r>
            <w:proofErr w:type="spellStart"/>
            <w:r w:rsidRPr="00AA71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  <w:r w:rsidRPr="00AA71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парам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етры которой оцените МНК (Ŷ(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  <w:proofErr w:type="gramEnd"/>
          </w:p>
          <w:p w:rsidR="00AA71A3" w:rsidRDefault="00AA71A3" w:rsidP="00AA71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расчетные,</w:t>
            </w:r>
            <w:r w:rsidRPr="00AA71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смоделированные значения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A71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временного ряда).</w:t>
            </w:r>
          </w:p>
          <w:p w:rsidR="00AA71A3" w:rsidRPr="00AA71A3" w:rsidRDefault="00AA71A3" w:rsidP="00AA71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21139" w:rsidRDefault="00AA71A3" w:rsidP="00AA71A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31879" cy="723202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246" cy="724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685925" cy="571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71A3" w:rsidRPr="00AA71A3" w:rsidRDefault="00AA71A3" w:rsidP="00AA71A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71A3">
        <w:rPr>
          <w:rFonts w:ascii="Times New Roman" w:hAnsi="Times New Roman" w:cs="Times New Roman"/>
          <w:sz w:val="28"/>
          <w:szCs w:val="28"/>
        </w:rPr>
        <w:t xml:space="preserve">            а</w:t>
      </w:r>
      <w:proofErr w:type="gramStart"/>
      <w:r w:rsidRPr="00AA71A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A71A3">
        <w:rPr>
          <w:rFonts w:ascii="Times New Roman" w:hAnsi="Times New Roman" w:cs="Times New Roman"/>
          <w:sz w:val="28"/>
          <w:szCs w:val="28"/>
        </w:rPr>
        <w:t>=</w:t>
      </w:r>
      <w:r w:rsidRPr="00AA71A3">
        <w:rPr>
          <w:rFonts w:ascii="Times New Roman" w:hAnsi="Times New Roman" w:cs="Times New Roman"/>
          <w:sz w:val="28"/>
          <w:szCs w:val="28"/>
        </w:rPr>
        <w:tab/>
        <w:t>2,4</w:t>
      </w:r>
    </w:p>
    <w:p w:rsidR="00AA71A3" w:rsidRDefault="00AA71A3" w:rsidP="00AA71A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71A3">
        <w:rPr>
          <w:rFonts w:ascii="Times New Roman" w:hAnsi="Times New Roman" w:cs="Times New Roman"/>
          <w:sz w:val="28"/>
          <w:szCs w:val="28"/>
        </w:rPr>
        <w:t xml:space="preserve">            а</w:t>
      </w:r>
      <w:proofErr w:type="gramStart"/>
      <w:r w:rsidRPr="00AA71A3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AA71A3">
        <w:rPr>
          <w:rFonts w:ascii="Times New Roman" w:hAnsi="Times New Roman" w:cs="Times New Roman"/>
          <w:sz w:val="28"/>
          <w:szCs w:val="28"/>
        </w:rPr>
        <w:t>=</w:t>
      </w:r>
      <w:r w:rsidRPr="00AA71A3">
        <w:rPr>
          <w:rFonts w:ascii="Times New Roman" w:hAnsi="Times New Roman" w:cs="Times New Roman"/>
          <w:sz w:val="28"/>
          <w:szCs w:val="28"/>
        </w:rPr>
        <w:tab/>
        <w:t>31,33333333</w:t>
      </w:r>
    </w:p>
    <w:p w:rsidR="00AA71A3" w:rsidRDefault="00AA71A3" w:rsidP="00AA71A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71A3">
        <w:rPr>
          <w:rFonts w:ascii="Times New Roman" w:hAnsi="Times New Roman" w:cs="Times New Roman"/>
          <w:b/>
          <w:sz w:val="28"/>
          <w:szCs w:val="28"/>
        </w:rPr>
        <w:t>Вывод:</w:t>
      </w:r>
      <w:r w:rsidRPr="00AA71A3">
        <w:rPr>
          <w:rFonts w:ascii="Times New Roman" w:hAnsi="Times New Roman" w:cs="Times New Roman"/>
          <w:sz w:val="28"/>
          <w:szCs w:val="28"/>
        </w:rPr>
        <w:t xml:space="preserve"> линейная трендо</w:t>
      </w:r>
      <w:r>
        <w:rPr>
          <w:rFonts w:ascii="Times New Roman" w:hAnsi="Times New Roman" w:cs="Times New Roman"/>
          <w:sz w:val="28"/>
          <w:szCs w:val="28"/>
        </w:rPr>
        <w:t xml:space="preserve">вая модель имеет вид: </w:t>
      </w:r>
      <w:proofErr w:type="spellStart"/>
      <w:r>
        <w:rPr>
          <w:rFonts w:ascii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.)= </w:t>
      </w:r>
      <w:r w:rsidRPr="00AA71A3">
        <w:rPr>
          <w:rFonts w:ascii="Times New Roman" w:hAnsi="Times New Roman" w:cs="Times New Roman"/>
          <w:sz w:val="28"/>
          <w:szCs w:val="28"/>
        </w:rPr>
        <w:t>31,333+2,4*</w:t>
      </w:r>
      <w:proofErr w:type="spellStart"/>
      <w:r w:rsidRPr="00AA71A3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AA71A3">
        <w:rPr>
          <w:rFonts w:ascii="Times New Roman" w:hAnsi="Times New Roman" w:cs="Times New Roman"/>
          <w:sz w:val="28"/>
          <w:szCs w:val="28"/>
        </w:rPr>
        <w:tab/>
      </w:r>
      <w:r w:rsidRPr="00AA71A3">
        <w:rPr>
          <w:rFonts w:ascii="Times New Roman" w:hAnsi="Times New Roman" w:cs="Times New Roman"/>
          <w:sz w:val="28"/>
          <w:szCs w:val="28"/>
        </w:rPr>
        <w:tab/>
      </w:r>
      <w:r w:rsidRPr="00AA71A3">
        <w:rPr>
          <w:rFonts w:ascii="Times New Roman" w:hAnsi="Times New Roman" w:cs="Times New Roman"/>
          <w:sz w:val="28"/>
          <w:szCs w:val="28"/>
        </w:rPr>
        <w:tab/>
      </w:r>
      <w:r w:rsidRPr="00AA71A3">
        <w:rPr>
          <w:rFonts w:ascii="Times New Roman" w:hAnsi="Times New Roman" w:cs="Times New Roman"/>
          <w:sz w:val="28"/>
          <w:szCs w:val="28"/>
        </w:rPr>
        <w:tab/>
      </w:r>
      <w:r w:rsidRPr="00AA71A3">
        <w:rPr>
          <w:rFonts w:ascii="Times New Roman" w:hAnsi="Times New Roman" w:cs="Times New Roman"/>
          <w:sz w:val="28"/>
          <w:szCs w:val="28"/>
        </w:rPr>
        <w:tab/>
      </w:r>
      <w:r w:rsidRPr="00AA71A3">
        <w:rPr>
          <w:rFonts w:ascii="Times New Roman" w:hAnsi="Times New Roman" w:cs="Times New Roman"/>
          <w:sz w:val="28"/>
          <w:szCs w:val="28"/>
        </w:rPr>
        <w:tab/>
      </w:r>
      <w:r w:rsidRPr="00AA71A3">
        <w:rPr>
          <w:rFonts w:ascii="Times New Roman" w:hAnsi="Times New Roman" w:cs="Times New Roman"/>
          <w:sz w:val="28"/>
          <w:szCs w:val="28"/>
        </w:rPr>
        <w:tab/>
      </w:r>
    </w:p>
    <w:p w:rsidR="00AA71A3" w:rsidRDefault="00AA71A3" w:rsidP="00AA71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71A3" w:rsidRDefault="00AA71A3" w:rsidP="00AA71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71A3" w:rsidRDefault="00AA71A3" w:rsidP="00AA71A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A3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AA71A3" w:rsidRDefault="00AA71A3" w:rsidP="002F7B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71A3">
        <w:rPr>
          <w:rFonts w:ascii="Times New Roman" w:hAnsi="Times New Roman" w:cs="Times New Roman"/>
          <w:sz w:val="28"/>
          <w:szCs w:val="28"/>
        </w:rPr>
        <w:lastRenderedPageBreak/>
        <w:t>Оцените адекватность построенных моделей, используя свойства н</w:t>
      </w:r>
      <w:r>
        <w:rPr>
          <w:rFonts w:ascii="Times New Roman" w:hAnsi="Times New Roman" w:cs="Times New Roman"/>
          <w:sz w:val="28"/>
          <w:szCs w:val="28"/>
        </w:rPr>
        <w:t>езависимости остаточной</w:t>
      </w:r>
      <w:r w:rsidR="002F7B5E">
        <w:rPr>
          <w:rFonts w:ascii="Times New Roman" w:hAnsi="Times New Roman" w:cs="Times New Roman"/>
          <w:sz w:val="28"/>
          <w:szCs w:val="28"/>
        </w:rPr>
        <w:t xml:space="preserve"> </w:t>
      </w:r>
      <w:r w:rsidRPr="00AA71A3">
        <w:rPr>
          <w:rFonts w:ascii="Times New Roman" w:hAnsi="Times New Roman" w:cs="Times New Roman"/>
          <w:sz w:val="28"/>
          <w:szCs w:val="28"/>
        </w:rPr>
        <w:t>компоне</w:t>
      </w:r>
      <w:r w:rsidR="002F7B5E">
        <w:rPr>
          <w:rFonts w:ascii="Times New Roman" w:hAnsi="Times New Roman" w:cs="Times New Roman"/>
          <w:sz w:val="28"/>
          <w:szCs w:val="28"/>
        </w:rPr>
        <w:t>нты, случайности и соответствия нормальному закону распределения</w:t>
      </w:r>
      <w:r w:rsidRPr="00AA71A3">
        <w:rPr>
          <w:rFonts w:ascii="Times New Roman" w:hAnsi="Times New Roman" w:cs="Times New Roman"/>
          <w:sz w:val="28"/>
          <w:szCs w:val="28"/>
        </w:rPr>
        <w:t xml:space="preserve"> (при использовании R/S-критерия возьмите табулированные границы 2,7-3,7)</w:t>
      </w:r>
    </w:p>
    <w:p w:rsidR="002F7B5E" w:rsidRPr="002F7B5E" w:rsidRDefault="002F7B5E" w:rsidP="002F7B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b/>
          <w:bCs/>
          <w:sz w:val="28"/>
          <w:szCs w:val="28"/>
        </w:rPr>
        <w:t>Проверка независимости</w:t>
      </w:r>
      <w:r w:rsidRPr="002F7B5E">
        <w:rPr>
          <w:rFonts w:ascii="Times New Roman" w:hAnsi="Times New Roman" w:cs="Times New Roman"/>
          <w:sz w:val="28"/>
          <w:szCs w:val="28"/>
        </w:rPr>
        <w:t xml:space="preserve"> (отсутствие автокорреляции) с помощью критерия </w:t>
      </w:r>
      <w:proofErr w:type="spellStart"/>
      <w:r w:rsidRPr="002F7B5E">
        <w:rPr>
          <w:rFonts w:ascii="Times New Roman" w:hAnsi="Times New Roman" w:cs="Times New Roman"/>
          <w:sz w:val="28"/>
          <w:szCs w:val="28"/>
        </w:rPr>
        <w:t>Дарбина-Уотсона</w:t>
      </w:r>
      <w:proofErr w:type="spellEnd"/>
      <w:r w:rsidRPr="002F7B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7B5E" w:rsidRPr="002F7B5E" w:rsidRDefault="002F7B5E" w:rsidP="002F7B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t xml:space="preserve">Значение d-критерия распределено от 0 до 4. По таблицам значений критерия </w:t>
      </w:r>
      <w:proofErr w:type="spellStart"/>
      <w:r w:rsidRPr="002F7B5E">
        <w:rPr>
          <w:rFonts w:ascii="Times New Roman" w:hAnsi="Times New Roman" w:cs="Times New Roman"/>
          <w:sz w:val="28"/>
          <w:szCs w:val="28"/>
        </w:rPr>
        <w:t>Дарбина-Уотсона</w:t>
      </w:r>
      <w:proofErr w:type="spellEnd"/>
      <w:r w:rsidRPr="002F7B5E">
        <w:rPr>
          <w:rFonts w:ascii="Times New Roman" w:hAnsi="Times New Roman" w:cs="Times New Roman"/>
          <w:sz w:val="28"/>
          <w:szCs w:val="28"/>
        </w:rPr>
        <w:t xml:space="preserve"> для числа </w:t>
      </w:r>
      <w:r w:rsidRPr="002F7B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F7B5E">
        <w:rPr>
          <w:rFonts w:ascii="Times New Roman" w:hAnsi="Times New Roman" w:cs="Times New Roman"/>
          <w:sz w:val="28"/>
          <w:szCs w:val="28"/>
        </w:rPr>
        <w:t xml:space="preserve">=9 и числа независимых переменных модели </w:t>
      </w:r>
      <w:r w:rsidRPr="002F7B5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F7B5E">
        <w:rPr>
          <w:rFonts w:ascii="Times New Roman" w:hAnsi="Times New Roman" w:cs="Times New Roman"/>
          <w:sz w:val="28"/>
          <w:szCs w:val="28"/>
        </w:rPr>
        <w:t xml:space="preserve">=1 критическое значение </w:t>
      </w:r>
      <w:r w:rsidRPr="002F7B5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F7B5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F7B5E">
        <w:rPr>
          <w:rFonts w:ascii="Times New Roman" w:hAnsi="Times New Roman" w:cs="Times New Roman"/>
          <w:sz w:val="28"/>
          <w:szCs w:val="28"/>
        </w:rPr>
        <w:t xml:space="preserve">=1.08 и </w:t>
      </w:r>
      <w:r w:rsidRPr="002F7B5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F7B5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F7B5E">
        <w:rPr>
          <w:rFonts w:ascii="Times New Roman" w:hAnsi="Times New Roman" w:cs="Times New Roman"/>
          <w:sz w:val="28"/>
          <w:szCs w:val="28"/>
        </w:rPr>
        <w:t>=1,36/</w:t>
      </w:r>
    </w:p>
    <w:p w:rsidR="002F7B5E" w:rsidRPr="002F7B5E" w:rsidRDefault="002F7B5E" w:rsidP="002F7B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t>Если 0&lt;</w:t>
      </w:r>
      <w:proofErr w:type="spellStart"/>
      <w:r w:rsidRPr="002F7B5E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2F7B5E">
        <w:rPr>
          <w:rFonts w:ascii="Times New Roman" w:hAnsi="Times New Roman" w:cs="Times New Roman"/>
          <w:sz w:val="28"/>
          <w:szCs w:val="28"/>
        </w:rPr>
        <w:t xml:space="preserve">&lt;d1, то остатки содержат </w:t>
      </w:r>
      <w:proofErr w:type="spellStart"/>
      <w:r w:rsidRPr="002F7B5E">
        <w:rPr>
          <w:rFonts w:ascii="Times New Roman" w:hAnsi="Times New Roman" w:cs="Times New Roman"/>
          <w:sz w:val="28"/>
          <w:szCs w:val="28"/>
        </w:rPr>
        <w:t>автокрреляцию</w:t>
      </w:r>
      <w:proofErr w:type="spellEnd"/>
    </w:p>
    <w:p w:rsidR="002F7B5E" w:rsidRPr="002F7B5E" w:rsidRDefault="002F7B5E" w:rsidP="002F7B5E">
      <w:pPr>
        <w:pStyle w:val="3"/>
        <w:rPr>
          <w:color w:val="auto"/>
        </w:rPr>
      </w:pPr>
      <w:r w:rsidRPr="002F7B5E">
        <w:rPr>
          <w:color w:val="auto"/>
        </w:rPr>
        <w:t>Если d1 &lt;</w:t>
      </w:r>
      <w:proofErr w:type="spellStart"/>
      <w:r w:rsidRPr="002F7B5E">
        <w:rPr>
          <w:color w:val="auto"/>
        </w:rPr>
        <w:t>d</w:t>
      </w:r>
      <w:proofErr w:type="spellEnd"/>
      <w:r w:rsidRPr="002F7B5E">
        <w:rPr>
          <w:color w:val="auto"/>
        </w:rPr>
        <w:t xml:space="preserve"> &lt;d2, то неопределенность</w:t>
      </w:r>
    </w:p>
    <w:p w:rsidR="002F7B5E" w:rsidRPr="002F7B5E" w:rsidRDefault="002F7B5E" w:rsidP="002F7B5E">
      <w:pPr>
        <w:pStyle w:val="3"/>
        <w:rPr>
          <w:color w:val="auto"/>
        </w:rPr>
      </w:pPr>
      <w:r w:rsidRPr="002F7B5E">
        <w:rPr>
          <w:color w:val="auto"/>
        </w:rPr>
        <w:t>Если d2 &lt;</w:t>
      </w:r>
      <w:proofErr w:type="spellStart"/>
      <w:r w:rsidRPr="002F7B5E">
        <w:rPr>
          <w:color w:val="auto"/>
        </w:rPr>
        <w:t>d</w:t>
      </w:r>
      <w:proofErr w:type="spellEnd"/>
      <w:r w:rsidRPr="002F7B5E">
        <w:rPr>
          <w:color w:val="auto"/>
        </w:rPr>
        <w:t xml:space="preserve"> &lt;2, то остатки не </w:t>
      </w:r>
      <w:proofErr w:type="spellStart"/>
      <w:r w:rsidRPr="002F7B5E">
        <w:rPr>
          <w:color w:val="auto"/>
        </w:rPr>
        <w:t>коррелированы</w:t>
      </w:r>
      <w:proofErr w:type="spellEnd"/>
    </w:p>
    <w:p w:rsidR="002F7B5E" w:rsidRPr="002F7B5E" w:rsidRDefault="002F7B5E" w:rsidP="002F7B5E">
      <w:pPr>
        <w:pStyle w:val="3"/>
        <w:rPr>
          <w:color w:val="auto"/>
        </w:rPr>
      </w:pPr>
      <w:r w:rsidRPr="002F7B5E">
        <w:rPr>
          <w:color w:val="auto"/>
        </w:rPr>
        <w:t xml:space="preserve">Если </w:t>
      </w:r>
      <w:proofErr w:type="spellStart"/>
      <w:r w:rsidRPr="002F7B5E">
        <w:rPr>
          <w:color w:val="auto"/>
        </w:rPr>
        <w:t>d</w:t>
      </w:r>
      <w:proofErr w:type="spellEnd"/>
      <w:r w:rsidRPr="002F7B5E">
        <w:rPr>
          <w:color w:val="auto"/>
        </w:rPr>
        <w:t xml:space="preserve"> &gt; 2, то </w:t>
      </w:r>
      <w:proofErr w:type="spellStart"/>
      <w:r w:rsidRPr="002F7B5E">
        <w:rPr>
          <w:color w:val="auto"/>
        </w:rPr>
        <w:t>d</w:t>
      </w:r>
      <w:proofErr w:type="spellEnd"/>
      <w:r w:rsidRPr="002F7B5E">
        <w:rPr>
          <w:color w:val="auto"/>
        </w:rPr>
        <w:t xml:space="preserve"> - критерий  пересчитывается по формуле: </w:t>
      </w:r>
      <w:proofErr w:type="spellStart"/>
      <w:r w:rsidRPr="002F7B5E">
        <w:rPr>
          <w:color w:val="auto"/>
        </w:rPr>
        <w:t>d</w:t>
      </w:r>
      <w:proofErr w:type="spellEnd"/>
      <w:r w:rsidRPr="002F7B5E">
        <w:rPr>
          <w:color w:val="auto"/>
        </w:rPr>
        <w:t xml:space="preserve">’ = 4 – </w:t>
      </w:r>
      <w:proofErr w:type="spellStart"/>
      <w:r w:rsidRPr="002F7B5E">
        <w:rPr>
          <w:color w:val="auto"/>
        </w:rPr>
        <w:t>d</w:t>
      </w:r>
      <w:proofErr w:type="spellEnd"/>
      <w:r w:rsidRPr="002F7B5E">
        <w:rPr>
          <w:color w:val="auto"/>
        </w:rPr>
        <w:t xml:space="preserve"> и дальнейшие выводы делают по </w:t>
      </w:r>
      <w:proofErr w:type="spellStart"/>
      <w:r w:rsidRPr="002F7B5E">
        <w:rPr>
          <w:color w:val="auto"/>
        </w:rPr>
        <w:t>d</w:t>
      </w:r>
      <w:proofErr w:type="spellEnd"/>
      <w:r w:rsidRPr="002F7B5E">
        <w:rPr>
          <w:color w:val="auto"/>
        </w:rPr>
        <w:t>’.</w:t>
      </w:r>
    </w:p>
    <w:p w:rsidR="002F7B5E" w:rsidRPr="002F7B5E" w:rsidRDefault="002F7B5E" w:rsidP="002F7B5E">
      <w:pPr>
        <w:pStyle w:val="3"/>
        <w:rPr>
          <w:color w:val="auto"/>
        </w:rPr>
      </w:pPr>
      <w:r w:rsidRPr="002F7B5E">
        <w:rPr>
          <w:color w:val="auto"/>
          <w:position w:val="-60"/>
        </w:rPr>
        <w:object w:dxaOrig="1860" w:dyaOrig="1320">
          <v:shape id="_x0000_i1038" type="#_x0000_t75" style="width:92.9pt;height:66.2pt" o:ole="">
            <v:imagedata r:id="rId40" o:title=""/>
          </v:shape>
          <o:OLEObject Type="Embed" ProgID="Equation.3" ShapeID="_x0000_i1038" DrawAspect="Content" ObjectID="_1546259454" r:id="rId41"/>
        </w:object>
      </w:r>
    </w:p>
    <w:p w:rsidR="002F7B5E" w:rsidRPr="002F7B5E" w:rsidRDefault="002F7B5E" w:rsidP="002F7B5E">
      <w:pPr>
        <w:pStyle w:val="3"/>
        <w:rPr>
          <w:color w:val="auto"/>
        </w:rPr>
      </w:pPr>
      <w:r w:rsidRPr="002F7B5E">
        <w:rPr>
          <w:color w:val="auto"/>
          <w:lang w:val="en-US"/>
        </w:rPr>
        <w:t>d</w:t>
      </w:r>
      <w:r w:rsidRPr="002F7B5E">
        <w:rPr>
          <w:color w:val="auto"/>
        </w:rPr>
        <w:t>=44.08/18.4=2.396</w:t>
      </w:r>
    </w:p>
    <w:p w:rsidR="002F7B5E" w:rsidRPr="002F7B5E" w:rsidRDefault="002F7B5E" w:rsidP="002F7B5E">
      <w:pPr>
        <w:pStyle w:val="3"/>
        <w:rPr>
          <w:color w:val="auto"/>
        </w:rPr>
      </w:pPr>
      <w:r w:rsidRPr="002F7B5E">
        <w:rPr>
          <w:color w:val="auto"/>
        </w:rPr>
        <w:t xml:space="preserve">      d’=4- 2,395652=1,604348           </w:t>
      </w:r>
    </w:p>
    <w:p w:rsidR="002F7B5E" w:rsidRPr="002F7B5E" w:rsidRDefault="002F7B5E" w:rsidP="002F7B5E">
      <w:pPr>
        <w:pStyle w:val="3"/>
        <w:rPr>
          <w:color w:val="auto"/>
        </w:rPr>
      </w:pPr>
      <w:r w:rsidRPr="002F7B5E">
        <w:rPr>
          <w:color w:val="auto"/>
        </w:rPr>
        <w:t xml:space="preserve"> d2 &lt;</w:t>
      </w:r>
      <w:proofErr w:type="spellStart"/>
      <w:r w:rsidRPr="002F7B5E">
        <w:rPr>
          <w:color w:val="auto"/>
        </w:rPr>
        <w:t>d</w:t>
      </w:r>
      <w:proofErr w:type="spellEnd"/>
      <w:r w:rsidRPr="002F7B5E">
        <w:rPr>
          <w:color w:val="auto"/>
        </w:rPr>
        <w:t xml:space="preserve">’ &lt;2, то остатки не коррелированны, </w:t>
      </w:r>
      <w:proofErr w:type="gramStart"/>
      <w:r w:rsidRPr="002F7B5E">
        <w:rPr>
          <w:color w:val="auto"/>
        </w:rPr>
        <w:t>следовательно</w:t>
      </w:r>
      <w:proofErr w:type="gramEnd"/>
      <w:r w:rsidRPr="002F7B5E">
        <w:rPr>
          <w:color w:val="auto"/>
        </w:rPr>
        <w:t xml:space="preserve">  </w:t>
      </w:r>
      <w:r w:rsidRPr="002F7B5E">
        <w:rPr>
          <w:color w:val="auto"/>
          <w:u w:val="single"/>
        </w:rPr>
        <w:t>модель адекватна.</w:t>
      </w:r>
    </w:p>
    <w:p w:rsidR="002F7B5E" w:rsidRPr="002F7B5E" w:rsidRDefault="002F7B5E" w:rsidP="002F7B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b/>
          <w:bCs/>
          <w:sz w:val="28"/>
          <w:szCs w:val="28"/>
        </w:rPr>
        <w:t>Соответствие ряда остатков нормальному закону распределения</w:t>
      </w:r>
      <w:r w:rsidRPr="002F7B5E">
        <w:rPr>
          <w:rFonts w:ascii="Times New Roman" w:hAnsi="Times New Roman" w:cs="Times New Roman"/>
          <w:sz w:val="28"/>
          <w:szCs w:val="28"/>
        </w:rPr>
        <w:t xml:space="preserve">  определим при помощи </w:t>
      </w:r>
      <w:r w:rsidRPr="002F7B5E">
        <w:rPr>
          <w:rFonts w:ascii="Times New Roman" w:hAnsi="Times New Roman" w:cs="Times New Roman"/>
          <w:i/>
          <w:sz w:val="28"/>
          <w:szCs w:val="28"/>
        </w:rPr>
        <w:t>RS</w:t>
      </w:r>
      <w:r w:rsidRPr="002F7B5E">
        <w:rPr>
          <w:rFonts w:ascii="Times New Roman" w:hAnsi="Times New Roman" w:cs="Times New Roman"/>
          <w:sz w:val="28"/>
          <w:szCs w:val="28"/>
        </w:rPr>
        <w:t xml:space="preserve">-критерия. </w:t>
      </w:r>
    </w:p>
    <w:p w:rsidR="002F7B5E" w:rsidRPr="002F7B5E" w:rsidRDefault="002F7B5E" w:rsidP="002F7B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2F7B5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2F7B5E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2F7B5E">
        <w:rPr>
          <w:rFonts w:ascii="Times New Roman" w:hAnsi="Times New Roman" w:cs="Times New Roman"/>
          <w:sz w:val="28"/>
          <w:szCs w:val="28"/>
        </w:rPr>
        <w:t>=</w:t>
      </w:r>
      <w:r w:rsidRPr="002F7B5E">
        <w:rPr>
          <w:rFonts w:ascii="Times New Roman" w:hAnsi="Times New Roman" w:cs="Times New Roman"/>
          <w:sz w:val="28"/>
          <w:szCs w:val="28"/>
        </w:rPr>
        <w:sym w:font="Symbol" w:char="F05B"/>
      </w:r>
      <w:proofErr w:type="spellStart"/>
      <w:r w:rsidRPr="002F7B5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F7B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Pr="002F7B5E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2F7B5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F7B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proofErr w:type="spellEnd"/>
      <w:r w:rsidRPr="002F7B5E">
        <w:rPr>
          <w:rFonts w:ascii="Times New Roman" w:hAnsi="Times New Roman" w:cs="Times New Roman"/>
          <w:sz w:val="28"/>
          <w:szCs w:val="28"/>
        </w:rPr>
        <w:sym w:font="Symbol" w:char="F05D"/>
      </w:r>
      <w:r w:rsidRPr="002F7B5E">
        <w:rPr>
          <w:rFonts w:ascii="Times New Roman" w:hAnsi="Times New Roman" w:cs="Times New Roman"/>
          <w:sz w:val="28"/>
          <w:szCs w:val="28"/>
        </w:rPr>
        <w:t xml:space="preserve"> </w:t>
      </w:r>
      <w:r w:rsidRPr="002F7B5E">
        <w:rPr>
          <w:rFonts w:ascii="Times New Roman" w:hAnsi="Times New Roman" w:cs="Times New Roman"/>
          <w:sz w:val="28"/>
          <w:szCs w:val="28"/>
        </w:rPr>
        <w:sym w:font="Symbol" w:char="F03A"/>
      </w:r>
      <w:r w:rsidRPr="002F7B5E">
        <w:rPr>
          <w:rFonts w:ascii="Times New Roman" w:hAnsi="Times New Roman" w:cs="Times New Roman"/>
          <w:sz w:val="28"/>
          <w:szCs w:val="28"/>
        </w:rPr>
        <w:t xml:space="preserve"> </w:t>
      </w:r>
      <w:r w:rsidRPr="002F7B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F7B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</w:p>
    <w:p w:rsidR="002F7B5E" w:rsidRPr="002F7B5E" w:rsidRDefault="002F7B5E" w:rsidP="002F7B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7B5E">
        <w:rPr>
          <w:rFonts w:ascii="Times New Roman" w:hAnsi="Times New Roman" w:cs="Times New Roman"/>
          <w:i/>
          <w:sz w:val="28"/>
          <w:szCs w:val="28"/>
        </w:rPr>
        <w:t>E</w:t>
      </w:r>
      <w:r w:rsidRPr="002F7B5E">
        <w:rPr>
          <w:rFonts w:ascii="Times New Roman" w:hAnsi="Times New Roman" w:cs="Times New Roman"/>
          <w:i/>
          <w:sz w:val="28"/>
          <w:szCs w:val="28"/>
          <w:vertAlign w:val="subscript"/>
        </w:rPr>
        <w:t>max</w:t>
      </w:r>
      <w:proofErr w:type="spellEnd"/>
      <w:r w:rsidRPr="002F7B5E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2F7B5E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2F7B5E">
        <w:rPr>
          <w:rFonts w:ascii="Times New Roman" w:hAnsi="Times New Roman" w:cs="Times New Roman"/>
          <w:sz w:val="28"/>
          <w:szCs w:val="28"/>
        </w:rPr>
        <w:t>максимальный уровень ряда остатков = 1,667;</w:t>
      </w:r>
    </w:p>
    <w:p w:rsidR="002F7B5E" w:rsidRPr="002F7B5E" w:rsidRDefault="002F7B5E" w:rsidP="002F7B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7B5E">
        <w:rPr>
          <w:rFonts w:ascii="Times New Roman" w:hAnsi="Times New Roman" w:cs="Times New Roman"/>
          <w:i/>
          <w:sz w:val="28"/>
          <w:szCs w:val="28"/>
        </w:rPr>
        <w:t>E</w:t>
      </w:r>
      <w:r w:rsidRPr="002F7B5E">
        <w:rPr>
          <w:rFonts w:ascii="Times New Roman" w:hAnsi="Times New Roman" w:cs="Times New Roman"/>
          <w:i/>
          <w:sz w:val="28"/>
          <w:szCs w:val="28"/>
          <w:vertAlign w:val="subscript"/>
        </w:rPr>
        <w:t>min</w:t>
      </w:r>
      <w:proofErr w:type="spellEnd"/>
      <w:r w:rsidRPr="002F7B5E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2F7B5E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2F7B5E">
        <w:rPr>
          <w:rFonts w:ascii="Times New Roman" w:hAnsi="Times New Roman" w:cs="Times New Roman"/>
          <w:sz w:val="28"/>
          <w:szCs w:val="28"/>
        </w:rPr>
        <w:t>минимальный уровень ряда остатков = - 3,133;</w:t>
      </w:r>
    </w:p>
    <w:p w:rsidR="002F7B5E" w:rsidRPr="002F7B5E" w:rsidRDefault="002F7B5E" w:rsidP="002F7B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i/>
          <w:sz w:val="28"/>
          <w:szCs w:val="28"/>
        </w:rPr>
        <w:t>S</w:t>
      </w:r>
      <w:r w:rsidRPr="002F7B5E">
        <w:rPr>
          <w:rFonts w:ascii="Times New Roman" w:hAnsi="Times New Roman" w:cs="Times New Roman"/>
          <w:i/>
          <w:sz w:val="28"/>
          <w:szCs w:val="28"/>
          <w:vertAlign w:val="subscript"/>
        </w:rPr>
        <w:t>E</w:t>
      </w:r>
      <w:r w:rsidRPr="002F7B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2F7B5E">
        <w:rPr>
          <w:rFonts w:ascii="Times New Roman" w:hAnsi="Times New Roman" w:cs="Times New Roman"/>
          <w:sz w:val="28"/>
          <w:szCs w:val="28"/>
        </w:rPr>
        <w:t>среднее квадратичное отклонение</w:t>
      </w:r>
    </w:p>
    <w:p w:rsidR="002F7B5E" w:rsidRPr="002F7B5E" w:rsidRDefault="002F7B5E" w:rsidP="002F7B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lastRenderedPageBreak/>
        <w:t>S</w:t>
      </w:r>
      <w:r w:rsidRPr="002F7B5E">
        <w:rPr>
          <w:rFonts w:ascii="Times New Roman" w:hAnsi="Times New Roman" w:cs="Times New Roman"/>
          <w:sz w:val="28"/>
          <w:szCs w:val="28"/>
          <w:vertAlign w:val="subscript"/>
        </w:rPr>
        <w:t xml:space="preserve">E </w:t>
      </w:r>
      <w:r w:rsidRPr="002F7B5E">
        <w:rPr>
          <w:rFonts w:ascii="Times New Roman" w:hAnsi="Times New Roman" w:cs="Times New Roman"/>
          <w:sz w:val="28"/>
          <w:szCs w:val="28"/>
        </w:rPr>
        <w:t>=</w:t>
      </w:r>
      <w:r w:rsidRPr="002F7B5E">
        <w:rPr>
          <w:rFonts w:ascii="Times New Roman" w:hAnsi="Times New Roman" w:cs="Times New Roman"/>
          <w:position w:val="-18"/>
          <w:sz w:val="28"/>
          <w:szCs w:val="28"/>
        </w:rPr>
        <w:object w:dxaOrig="2040" w:dyaOrig="540">
          <v:shape id="_x0000_i1039" type="#_x0000_t75" style="width:102.2pt;height:26.7pt" o:ole="" fillcolor="window">
            <v:imagedata r:id="rId42" o:title=""/>
          </v:shape>
          <o:OLEObject Type="Embed" ProgID="Equation.3" ShapeID="_x0000_i1039" DrawAspect="Content" ObjectID="_1546259455" r:id="rId43"/>
        </w:object>
      </w:r>
      <w:r w:rsidRPr="002F7B5E">
        <w:rPr>
          <w:rFonts w:ascii="Times New Roman" w:hAnsi="Times New Roman" w:cs="Times New Roman"/>
          <w:sz w:val="28"/>
          <w:szCs w:val="28"/>
        </w:rPr>
        <w:t>=</w:t>
      </w:r>
      <w:r w:rsidRPr="002F7B5E">
        <w:rPr>
          <w:rFonts w:ascii="Times New Roman" w:hAnsi="Times New Roman" w:cs="Times New Roman"/>
          <w:snapToGrid w:val="0"/>
          <w:sz w:val="28"/>
          <w:szCs w:val="28"/>
        </w:rPr>
        <w:t xml:space="preserve"> 1,517</w:t>
      </w:r>
    </w:p>
    <w:p w:rsidR="002F7B5E" w:rsidRPr="002F7B5E" w:rsidRDefault="002F7B5E" w:rsidP="002F7B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b/>
          <w:sz w:val="28"/>
          <w:szCs w:val="28"/>
        </w:rPr>
        <w:t>RS</w:t>
      </w:r>
      <w:r w:rsidRPr="002F7B5E">
        <w:rPr>
          <w:rFonts w:ascii="Times New Roman" w:hAnsi="Times New Roman" w:cs="Times New Roman"/>
          <w:sz w:val="28"/>
          <w:szCs w:val="28"/>
        </w:rPr>
        <w:t>=</w:t>
      </w:r>
      <w:r w:rsidRPr="002F7B5E">
        <w:rPr>
          <w:rFonts w:ascii="Times New Roman" w:hAnsi="Times New Roman" w:cs="Times New Roman"/>
          <w:sz w:val="28"/>
          <w:szCs w:val="28"/>
        </w:rPr>
        <w:sym w:font="Symbol" w:char="F05B"/>
      </w:r>
      <w:r w:rsidRPr="002F7B5E">
        <w:rPr>
          <w:rFonts w:ascii="Times New Roman" w:hAnsi="Times New Roman" w:cs="Times New Roman"/>
          <w:snapToGrid w:val="0"/>
          <w:sz w:val="28"/>
          <w:szCs w:val="28"/>
        </w:rPr>
        <w:t>1,667</w:t>
      </w:r>
      <w:r w:rsidRPr="002F7B5E">
        <w:rPr>
          <w:rFonts w:ascii="Times New Roman" w:hAnsi="Times New Roman" w:cs="Times New Roman"/>
          <w:sz w:val="28"/>
          <w:szCs w:val="28"/>
        </w:rPr>
        <w:t>–(-</w:t>
      </w:r>
      <w:r w:rsidRPr="002F7B5E">
        <w:rPr>
          <w:rFonts w:ascii="Times New Roman" w:hAnsi="Times New Roman" w:cs="Times New Roman"/>
          <w:snapToGrid w:val="0"/>
          <w:sz w:val="28"/>
          <w:szCs w:val="28"/>
        </w:rPr>
        <w:t>3,133</w:t>
      </w:r>
      <w:r w:rsidRPr="002F7B5E">
        <w:rPr>
          <w:rFonts w:ascii="Times New Roman" w:hAnsi="Times New Roman" w:cs="Times New Roman"/>
          <w:sz w:val="28"/>
          <w:szCs w:val="28"/>
        </w:rPr>
        <w:t>)</w:t>
      </w:r>
      <w:r w:rsidRPr="002F7B5E">
        <w:rPr>
          <w:rFonts w:ascii="Times New Roman" w:hAnsi="Times New Roman" w:cs="Times New Roman"/>
          <w:sz w:val="28"/>
          <w:szCs w:val="28"/>
        </w:rPr>
        <w:sym w:font="Symbol" w:char="F05D"/>
      </w:r>
      <w:r w:rsidRPr="002F7B5E">
        <w:rPr>
          <w:rFonts w:ascii="Times New Roman" w:hAnsi="Times New Roman" w:cs="Times New Roman"/>
          <w:sz w:val="28"/>
          <w:szCs w:val="28"/>
        </w:rPr>
        <w:sym w:font="Symbol" w:char="F03A"/>
      </w:r>
      <w:r w:rsidRPr="002F7B5E">
        <w:rPr>
          <w:rFonts w:ascii="Times New Roman" w:hAnsi="Times New Roman" w:cs="Times New Roman"/>
          <w:snapToGrid w:val="0"/>
          <w:sz w:val="28"/>
          <w:szCs w:val="28"/>
        </w:rPr>
        <w:t xml:space="preserve"> 1,517</w:t>
      </w:r>
      <w:r w:rsidRPr="002F7B5E">
        <w:rPr>
          <w:rFonts w:ascii="Times New Roman" w:hAnsi="Times New Roman" w:cs="Times New Roman"/>
          <w:sz w:val="28"/>
          <w:szCs w:val="28"/>
        </w:rPr>
        <w:t>=</w:t>
      </w:r>
      <w:r w:rsidRPr="002F7B5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3,165</w:t>
      </w:r>
    </w:p>
    <w:p w:rsidR="002F7B5E" w:rsidRPr="002F7B5E" w:rsidRDefault="002F7B5E" w:rsidP="002F7B5E">
      <w:pPr>
        <w:spacing w:line="360" w:lineRule="auto"/>
        <w:ind w:right="-5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t xml:space="preserve">Расчетное значение попадает в интервал (2,7 - 3,7), следовательно, свойство нормальности распределения  выполняется. </w:t>
      </w:r>
      <w:r w:rsidRPr="002F7B5E">
        <w:rPr>
          <w:rFonts w:ascii="Times New Roman" w:hAnsi="Times New Roman" w:cs="Times New Roman"/>
          <w:sz w:val="28"/>
          <w:szCs w:val="28"/>
          <w:u w:val="single"/>
        </w:rPr>
        <w:t>Модель по этому критерию адекватна</w:t>
      </w:r>
      <w:r w:rsidRPr="002F7B5E">
        <w:rPr>
          <w:rFonts w:ascii="Times New Roman" w:hAnsi="Times New Roman" w:cs="Times New Roman"/>
          <w:sz w:val="28"/>
          <w:szCs w:val="28"/>
        </w:rPr>
        <w:t>.</w:t>
      </w:r>
    </w:p>
    <w:p w:rsidR="002F7B5E" w:rsidRDefault="002F7B5E" w:rsidP="002F7B5E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b/>
          <w:iCs/>
          <w:sz w:val="28"/>
          <w:szCs w:val="28"/>
        </w:rPr>
        <w:t>Вывод:</w:t>
      </w:r>
      <w:r w:rsidRPr="002F7B5E">
        <w:rPr>
          <w:rFonts w:ascii="Times New Roman" w:hAnsi="Times New Roman" w:cs="Times New Roman"/>
          <w:iCs/>
          <w:sz w:val="28"/>
          <w:szCs w:val="28"/>
        </w:rPr>
        <w:t xml:space="preserve"> Модель адекватна по критериям случайности последовательных значений ряда остатков, </w:t>
      </w:r>
      <w:r w:rsidRPr="002F7B5E">
        <w:rPr>
          <w:rFonts w:ascii="Times New Roman" w:hAnsi="Times New Roman" w:cs="Times New Roman"/>
          <w:iCs/>
          <w:sz w:val="28"/>
          <w:szCs w:val="28"/>
          <w:lang w:val="en-US"/>
        </w:rPr>
        <w:t>RS</w:t>
      </w:r>
      <w:r w:rsidRPr="002F7B5E">
        <w:rPr>
          <w:rFonts w:ascii="Times New Roman" w:hAnsi="Times New Roman" w:cs="Times New Roman"/>
          <w:iCs/>
          <w:sz w:val="28"/>
          <w:szCs w:val="28"/>
        </w:rPr>
        <w:t xml:space="preserve">-критерию, и по </w:t>
      </w:r>
      <w:r w:rsidRPr="002F7B5E">
        <w:rPr>
          <w:rFonts w:ascii="Times New Roman" w:hAnsi="Times New Roman" w:cs="Times New Roman"/>
          <w:i/>
          <w:sz w:val="28"/>
          <w:szCs w:val="28"/>
        </w:rPr>
        <w:t>d</w:t>
      </w:r>
      <w:r w:rsidRPr="002F7B5E">
        <w:rPr>
          <w:rFonts w:ascii="Times New Roman" w:hAnsi="Times New Roman" w:cs="Times New Roman"/>
          <w:sz w:val="28"/>
          <w:szCs w:val="28"/>
        </w:rPr>
        <w:t xml:space="preserve">-критерию </w:t>
      </w:r>
      <w:proofErr w:type="spellStart"/>
      <w:r w:rsidRPr="002F7B5E">
        <w:rPr>
          <w:rFonts w:ascii="Times New Roman" w:hAnsi="Times New Roman" w:cs="Times New Roman"/>
          <w:sz w:val="28"/>
          <w:szCs w:val="28"/>
        </w:rPr>
        <w:t>Дарбина-Уотсона</w:t>
      </w:r>
      <w:proofErr w:type="spellEnd"/>
      <w:r w:rsidRPr="002F7B5E">
        <w:rPr>
          <w:rFonts w:ascii="Times New Roman" w:hAnsi="Times New Roman" w:cs="Times New Roman"/>
          <w:sz w:val="28"/>
          <w:szCs w:val="28"/>
        </w:rPr>
        <w:t>.</w:t>
      </w:r>
    </w:p>
    <w:p w:rsidR="002F7B5E" w:rsidRPr="002F7B5E" w:rsidRDefault="002F7B5E" w:rsidP="002F7B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</w:t>
      </w:r>
    </w:p>
    <w:p w:rsidR="002F7B5E" w:rsidRDefault="002F7B5E" w:rsidP="002F7B5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Оцените точность моделей на основе использования средней относительной ошибки аппроксимации.</w:t>
      </w:r>
    </w:p>
    <w:p w:rsidR="002F7B5E" w:rsidRDefault="002F7B5E" w:rsidP="002F7B5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95425" cy="7715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039892" cy="61690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066" cy="6208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7B5E" w:rsidRPr="002F7B5E" w:rsidRDefault="002F7B5E" w:rsidP="002F7B5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среднее) = 2,632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F7B5E" w:rsidRDefault="002F7B5E" w:rsidP="002F7B5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Вывод: </w:t>
      </w:r>
      <w:proofErr w:type="gramStart"/>
      <w:r w:rsidRPr="002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А(</w:t>
      </w:r>
      <w:proofErr w:type="gramEnd"/>
      <w:r w:rsidRPr="002F7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среднее) ˂ 15%, т.е. точе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чная модель является приемлемой для прогнозирования.</w:t>
      </w:r>
    </w:p>
    <w:p w:rsidR="002F7B5E" w:rsidRPr="002F7B5E" w:rsidRDefault="002F7B5E" w:rsidP="002F7B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7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5</w:t>
      </w:r>
    </w:p>
    <w:p w:rsidR="002F7B5E" w:rsidRDefault="002F7B5E" w:rsidP="002F7B5E">
      <w:pPr>
        <w:spacing w:line="360" w:lineRule="auto"/>
        <w:ind w:firstLine="70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Осуществить п</w:t>
      </w:r>
      <w:r w:rsidRPr="002F7B5E">
        <w:rPr>
          <w:rFonts w:ascii="Times New Roman" w:hAnsi="Times New Roman" w:cs="Times New Roman"/>
          <w:iCs/>
          <w:sz w:val="28"/>
          <w:szCs w:val="28"/>
        </w:rPr>
        <w:t xml:space="preserve">рогноз спроса на следующие две недели (доверительный интервал прогноза рассчитать при доверительной вероятности </w:t>
      </w:r>
      <w:proofErr w:type="spellStart"/>
      <w:proofErr w:type="gramStart"/>
      <w:r w:rsidRPr="002F7B5E">
        <w:rPr>
          <w:rFonts w:ascii="Times New Roman" w:hAnsi="Times New Roman" w:cs="Times New Roman"/>
          <w:iCs/>
          <w:sz w:val="28"/>
          <w:szCs w:val="28"/>
        </w:rPr>
        <w:t>р</w:t>
      </w:r>
      <w:proofErr w:type="spellEnd"/>
      <w:proofErr w:type="gramEnd"/>
      <w:r w:rsidRPr="002F7B5E">
        <w:rPr>
          <w:rFonts w:ascii="Times New Roman" w:hAnsi="Times New Roman" w:cs="Times New Roman"/>
          <w:iCs/>
          <w:sz w:val="28"/>
          <w:szCs w:val="28"/>
        </w:rPr>
        <w:t xml:space="preserve"> = 70%).</w:t>
      </w:r>
    </w:p>
    <w:p w:rsidR="002F7B5E" w:rsidRPr="002F7B5E" w:rsidRDefault="002F7B5E" w:rsidP="002F7B5E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t xml:space="preserve">Для вычисления </w:t>
      </w:r>
      <w:r w:rsidRPr="002F7B5E">
        <w:rPr>
          <w:rFonts w:ascii="Times New Roman" w:hAnsi="Times New Roman" w:cs="Times New Roman"/>
          <w:i/>
          <w:sz w:val="28"/>
          <w:szCs w:val="28"/>
        </w:rPr>
        <w:t>точечного прогноза</w:t>
      </w:r>
      <w:r w:rsidRPr="002F7B5E">
        <w:rPr>
          <w:rFonts w:ascii="Times New Roman" w:hAnsi="Times New Roman" w:cs="Times New Roman"/>
          <w:sz w:val="28"/>
          <w:szCs w:val="28"/>
        </w:rPr>
        <w:t xml:space="preserve"> в построенную модель подставляются в ранее полученное уравнение регрессии </w:t>
      </w:r>
      <w:r w:rsidRPr="002F7B5E">
        <w:rPr>
          <w:rFonts w:ascii="Times New Roman" w:hAnsi="Times New Roman" w:cs="Times New Roman"/>
          <w:spacing w:val="6"/>
          <w:sz w:val="28"/>
          <w:szCs w:val="28"/>
        </w:rPr>
        <w:t xml:space="preserve">Y=31,333+2,4t </w:t>
      </w:r>
      <w:r w:rsidRPr="002F7B5E">
        <w:rPr>
          <w:rFonts w:ascii="Times New Roman" w:hAnsi="Times New Roman" w:cs="Times New Roman"/>
          <w:sz w:val="28"/>
          <w:szCs w:val="28"/>
        </w:rPr>
        <w:t xml:space="preserve">соответствующие значения фактора </w:t>
      </w:r>
      <w:r w:rsidRPr="002F7B5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2F7B5E">
        <w:rPr>
          <w:rFonts w:ascii="Times New Roman" w:hAnsi="Times New Roman" w:cs="Times New Roman"/>
          <w:i/>
          <w:sz w:val="28"/>
          <w:szCs w:val="28"/>
        </w:rPr>
        <w:t>=</w:t>
      </w:r>
      <w:r w:rsidRPr="002F7B5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F7B5E">
        <w:rPr>
          <w:rFonts w:ascii="Times New Roman" w:hAnsi="Times New Roman" w:cs="Times New Roman"/>
          <w:i/>
          <w:sz w:val="28"/>
          <w:szCs w:val="28"/>
        </w:rPr>
        <w:t>+</w:t>
      </w:r>
      <w:r w:rsidRPr="002F7B5E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2F7B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7B5E">
        <w:rPr>
          <w:rFonts w:ascii="Times New Roman" w:hAnsi="Times New Roman" w:cs="Times New Roman"/>
          <w:sz w:val="28"/>
          <w:szCs w:val="28"/>
        </w:rPr>
        <w:t>(</w:t>
      </w:r>
      <w:r w:rsidRPr="002F7B5E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2F7B5E">
        <w:rPr>
          <w:rFonts w:ascii="Times New Roman" w:hAnsi="Times New Roman" w:cs="Times New Roman"/>
          <w:sz w:val="28"/>
          <w:szCs w:val="28"/>
        </w:rPr>
        <w:t xml:space="preserve"> – число шагов прогноза)</w:t>
      </w:r>
      <w:r w:rsidRPr="002F7B5E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F7B5E">
        <w:rPr>
          <w:rFonts w:ascii="Times New Roman" w:hAnsi="Times New Roman" w:cs="Times New Roman"/>
          <w:sz w:val="28"/>
          <w:szCs w:val="28"/>
        </w:rPr>
        <w:t>Для 10 и 11 недели:</w:t>
      </w:r>
    </w:p>
    <w:p w:rsidR="002F7B5E" w:rsidRPr="002F7B5E" w:rsidRDefault="002F7B5E" w:rsidP="002F7B5E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t>Y10=31,333+2,4*10=55,333 (тыс. долл.),</w:t>
      </w:r>
    </w:p>
    <w:p w:rsidR="002F7B5E" w:rsidRPr="002F7B5E" w:rsidRDefault="002F7B5E" w:rsidP="002F7B5E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t>Y11=31,333+2,4*11=57,733 (тыс. долл.).</w:t>
      </w:r>
    </w:p>
    <w:p w:rsidR="002F7B5E" w:rsidRPr="002F7B5E" w:rsidRDefault="002F7B5E" w:rsidP="002F7B5E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lastRenderedPageBreak/>
        <w:t xml:space="preserve">Для построения </w:t>
      </w:r>
      <w:r w:rsidRPr="002F7B5E">
        <w:rPr>
          <w:rFonts w:ascii="Times New Roman" w:hAnsi="Times New Roman" w:cs="Times New Roman"/>
          <w:i/>
          <w:sz w:val="28"/>
          <w:szCs w:val="28"/>
        </w:rPr>
        <w:t xml:space="preserve">интервального прогноза </w:t>
      </w:r>
      <w:r w:rsidRPr="002F7B5E">
        <w:rPr>
          <w:rFonts w:ascii="Times New Roman" w:hAnsi="Times New Roman" w:cs="Times New Roman"/>
          <w:sz w:val="28"/>
          <w:szCs w:val="28"/>
        </w:rPr>
        <w:t xml:space="preserve">рассчитаем доверительный интервал </w:t>
      </w:r>
      <w:r w:rsidRPr="002F7B5E">
        <w:rPr>
          <w:rFonts w:ascii="Times New Roman" w:hAnsi="Times New Roman" w:cs="Times New Roman"/>
          <w:spacing w:val="6"/>
          <w:position w:val="-14"/>
          <w:sz w:val="28"/>
          <w:szCs w:val="28"/>
        </w:rPr>
        <w:object w:dxaOrig="999" w:dyaOrig="380">
          <v:shape id="_x0000_i1040" type="#_x0000_t75" style="width:49.95pt;height:18.6pt" o:ole="">
            <v:imagedata r:id="rId46" o:title=""/>
          </v:shape>
          <o:OLEObject Type="Embed" ProgID="Equation.3" ShapeID="_x0000_i1040" DrawAspect="Content" ObjectID="_1546259456" r:id="rId47"/>
        </w:object>
      </w:r>
      <w:r w:rsidRPr="002F7B5E">
        <w:rPr>
          <w:rFonts w:ascii="Times New Roman" w:hAnsi="Times New Roman" w:cs="Times New Roman"/>
          <w:spacing w:val="6"/>
          <w:sz w:val="28"/>
          <w:szCs w:val="28"/>
        </w:rPr>
        <w:t>, где</w:t>
      </w:r>
      <w:r w:rsidRPr="002F7B5E">
        <w:rPr>
          <w:rFonts w:ascii="Times New Roman" w:hAnsi="Times New Roman" w:cs="Times New Roman"/>
          <w:sz w:val="28"/>
          <w:szCs w:val="28"/>
        </w:rPr>
        <w:t xml:space="preserve"> </w:t>
      </w:r>
      <w:r w:rsidRPr="002F7B5E">
        <w:rPr>
          <w:rFonts w:ascii="Times New Roman" w:hAnsi="Times New Roman" w:cs="Times New Roman"/>
          <w:position w:val="-54"/>
          <w:sz w:val="28"/>
          <w:szCs w:val="28"/>
        </w:rPr>
        <w:object w:dxaOrig="2880" w:dyaOrig="999">
          <v:shape id="_x0000_i1041" type="#_x0000_t75" style="width:2in;height:49.95pt" o:ole="">
            <v:imagedata r:id="rId48" o:title=""/>
          </v:shape>
          <o:OLEObject Type="Embed" ProgID="Equation.3" ShapeID="_x0000_i1041" DrawAspect="Content" ObjectID="_1546259457" r:id="rId49"/>
        </w:object>
      </w:r>
      <w:r w:rsidRPr="002F7B5E">
        <w:rPr>
          <w:rFonts w:ascii="Times New Roman" w:hAnsi="Times New Roman" w:cs="Times New Roman"/>
          <w:sz w:val="28"/>
          <w:szCs w:val="28"/>
        </w:rPr>
        <w:t>.</w:t>
      </w:r>
    </w:p>
    <w:p w:rsidR="002F7B5E" w:rsidRPr="002F7B5E" w:rsidRDefault="002F7B5E" w:rsidP="002F7B5E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t xml:space="preserve">Величину стандартной ошибки </w:t>
      </w:r>
      <w:r w:rsidRPr="002F7B5E">
        <w:rPr>
          <w:rFonts w:ascii="Times New Roman" w:hAnsi="Times New Roman" w:cs="Times New Roman"/>
          <w:position w:val="-12"/>
          <w:sz w:val="28"/>
          <w:szCs w:val="28"/>
        </w:rPr>
        <w:object w:dxaOrig="279" w:dyaOrig="360">
          <v:shape id="_x0000_i1042" type="#_x0000_t75" style="width:13.95pt;height:18.6pt" o:ole="">
            <v:imagedata r:id="rId50" o:title=""/>
          </v:shape>
          <o:OLEObject Type="Embed" ProgID="Equation.3" ShapeID="_x0000_i1042" DrawAspect="Content" ObjectID="_1546259458" r:id="rId51"/>
        </w:object>
      </w:r>
      <w:r w:rsidRPr="002F7B5E">
        <w:rPr>
          <w:rFonts w:ascii="Times New Roman" w:hAnsi="Times New Roman" w:cs="Times New Roman"/>
          <w:sz w:val="28"/>
          <w:szCs w:val="28"/>
        </w:rPr>
        <w:t xml:space="preserve"> можно найти в таблице 2.3, </w:t>
      </w:r>
      <w:r w:rsidRPr="002F7B5E">
        <w:rPr>
          <w:rFonts w:ascii="Times New Roman" w:hAnsi="Times New Roman" w:cs="Times New Roman"/>
          <w:position w:val="-12"/>
          <w:sz w:val="28"/>
          <w:szCs w:val="28"/>
        </w:rPr>
        <w:object w:dxaOrig="279" w:dyaOrig="360">
          <v:shape id="_x0000_i1043" type="#_x0000_t75" style="width:13.95pt;height:18.6pt" o:ole="">
            <v:imagedata r:id="rId52" o:title=""/>
          </v:shape>
          <o:OLEObject Type="Embed" ProgID="Equation.3" ShapeID="_x0000_i1043" DrawAspect="Content" ObjectID="_1546259459" r:id="rId53"/>
        </w:object>
      </w:r>
      <w:r w:rsidRPr="002F7B5E">
        <w:rPr>
          <w:rFonts w:ascii="Times New Roman" w:hAnsi="Times New Roman" w:cs="Times New Roman"/>
          <w:sz w:val="28"/>
          <w:szCs w:val="28"/>
        </w:rPr>
        <w:t>=1,621.</w:t>
      </w:r>
    </w:p>
    <w:p w:rsidR="002F7B5E" w:rsidRPr="002F7B5E" w:rsidRDefault="002F7B5E" w:rsidP="002F7B5E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2F7B5E">
        <w:rPr>
          <w:rFonts w:ascii="Times New Roman" w:hAnsi="Times New Roman" w:cs="Times New Roman"/>
          <w:i/>
          <w:sz w:val="28"/>
          <w:szCs w:val="28"/>
        </w:rPr>
        <w:t>t</w:t>
      </w:r>
      <w:r w:rsidRPr="002F7B5E">
        <w:rPr>
          <w:rFonts w:ascii="Times New Roman" w:hAnsi="Times New Roman" w:cs="Times New Roman"/>
          <w:sz w:val="28"/>
          <w:szCs w:val="28"/>
        </w:rPr>
        <w:t>-критерия Стьюдента</w:t>
      </w:r>
      <w:proofErr w:type="gramStart"/>
      <w:r w:rsidRPr="002F7B5E">
        <w:rPr>
          <w:rFonts w:ascii="Times New Roman" w:hAnsi="Times New Roman" w:cs="Times New Roman"/>
          <w:sz w:val="28"/>
          <w:szCs w:val="28"/>
        </w:rPr>
        <w:t xml:space="preserve"> (</w:t>
      </w:r>
      <w:r w:rsidRPr="002F7B5E">
        <w:rPr>
          <w:rFonts w:ascii="Times New Roman" w:hAnsi="Times New Roman" w:cs="Times New Roman"/>
          <w:position w:val="-12"/>
          <w:sz w:val="28"/>
          <w:szCs w:val="28"/>
        </w:rPr>
        <w:object w:dxaOrig="240" w:dyaOrig="360">
          <v:shape id="_x0000_i1044" type="#_x0000_t75" style="width:11.6pt;height:18.6pt" o:ole="">
            <v:imagedata r:id="rId54" o:title=""/>
          </v:shape>
          <o:OLEObject Type="Embed" ProgID="Equation.3" ShapeID="_x0000_i1044" DrawAspect="Content" ObjectID="_1546259460" r:id="rId55"/>
        </w:object>
      </w:r>
      <w:r w:rsidRPr="002F7B5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F7B5E">
        <w:rPr>
          <w:rFonts w:ascii="Times New Roman" w:hAnsi="Times New Roman" w:cs="Times New Roman"/>
          <w:sz w:val="28"/>
          <w:szCs w:val="28"/>
        </w:rPr>
        <w:t>рассчитывается с учетом заданного уровня значимости (α=0.3) и числа степеней свободы (</w:t>
      </w:r>
      <w:r w:rsidRPr="002F7B5E">
        <w:rPr>
          <w:rFonts w:ascii="Times New Roman" w:hAnsi="Times New Roman" w:cs="Times New Roman"/>
          <w:i/>
          <w:sz w:val="28"/>
          <w:szCs w:val="28"/>
        </w:rPr>
        <w:t>n</w:t>
      </w:r>
      <w:r w:rsidRPr="002F7B5E">
        <w:rPr>
          <w:rFonts w:ascii="Times New Roman" w:hAnsi="Times New Roman" w:cs="Times New Roman"/>
          <w:sz w:val="28"/>
          <w:szCs w:val="28"/>
        </w:rPr>
        <w:t>-</w:t>
      </w:r>
      <w:r w:rsidRPr="002F7B5E">
        <w:rPr>
          <w:rFonts w:ascii="Times New Roman" w:hAnsi="Times New Roman" w:cs="Times New Roman"/>
          <w:i/>
          <w:sz w:val="28"/>
          <w:szCs w:val="28"/>
        </w:rPr>
        <w:t>l</w:t>
      </w:r>
      <w:r w:rsidRPr="002F7B5E">
        <w:rPr>
          <w:rFonts w:ascii="Times New Roman" w:hAnsi="Times New Roman" w:cs="Times New Roman"/>
          <w:sz w:val="28"/>
          <w:szCs w:val="28"/>
        </w:rPr>
        <w:t>-1)=7.</w:t>
      </w:r>
    </w:p>
    <w:tbl>
      <w:tblPr>
        <w:tblW w:w="4343" w:type="dxa"/>
        <w:tblInd w:w="108" w:type="dxa"/>
        <w:tblLook w:val="0000"/>
      </w:tblPr>
      <w:tblGrid>
        <w:gridCol w:w="4343"/>
      </w:tblGrid>
      <w:tr w:rsidR="002F7B5E" w:rsidRPr="002F7B5E" w:rsidTr="00C4516A">
        <w:trPr>
          <w:trHeight w:val="255"/>
        </w:trPr>
        <w:tc>
          <w:tcPr>
            <w:tcW w:w="4343" w:type="dxa"/>
            <w:shd w:val="clear" w:color="auto" w:fill="auto"/>
            <w:noWrap/>
            <w:vAlign w:val="bottom"/>
          </w:tcPr>
          <w:p w:rsidR="002F7B5E" w:rsidRPr="002F7B5E" w:rsidRDefault="002F7B5E" w:rsidP="00C451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Стандартная ошибка</w:t>
            </w:r>
            <w:r w:rsidRPr="002F7B5E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79" w:dyaOrig="360">
                <v:shape id="_x0000_i1045" type="#_x0000_t75" style="width:13.95pt;height:18.6pt" o:ole="">
                  <v:imagedata r:id="rId52" o:title=""/>
                </v:shape>
                <o:OLEObject Type="Embed" ProgID="Equation.3" ShapeID="_x0000_i1045" DrawAspect="Content" ObjectID="_1546259461" r:id="rId56"/>
              </w:object>
            </w:r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=1,621287</w:t>
            </w:r>
          </w:p>
        </w:tc>
      </w:tr>
      <w:tr w:rsidR="002F7B5E" w:rsidRPr="002F7B5E" w:rsidTr="00C4516A">
        <w:trPr>
          <w:trHeight w:val="255"/>
        </w:trPr>
        <w:tc>
          <w:tcPr>
            <w:tcW w:w="4343" w:type="dxa"/>
            <w:shd w:val="clear" w:color="auto" w:fill="auto"/>
            <w:noWrap/>
            <w:vAlign w:val="bottom"/>
          </w:tcPr>
          <w:p w:rsidR="002F7B5E" w:rsidRPr="002F7B5E" w:rsidRDefault="002F7B5E" w:rsidP="00C451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ta=1,12</w:t>
            </w:r>
          </w:p>
        </w:tc>
      </w:tr>
      <w:tr w:rsidR="002F7B5E" w:rsidRPr="002F7B5E" w:rsidTr="00C4516A">
        <w:trPr>
          <w:trHeight w:val="255"/>
        </w:trPr>
        <w:tc>
          <w:tcPr>
            <w:tcW w:w="4343" w:type="dxa"/>
            <w:shd w:val="clear" w:color="auto" w:fill="auto"/>
            <w:noWrap/>
            <w:vAlign w:val="bottom"/>
          </w:tcPr>
          <w:p w:rsidR="002F7B5E" w:rsidRPr="002F7B5E" w:rsidRDefault="002F7B5E" w:rsidP="00C451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N=9</w:t>
            </w:r>
          </w:p>
        </w:tc>
      </w:tr>
      <w:tr w:rsidR="002F7B5E" w:rsidRPr="002F7B5E" w:rsidTr="00C4516A">
        <w:trPr>
          <w:trHeight w:val="255"/>
        </w:trPr>
        <w:tc>
          <w:tcPr>
            <w:tcW w:w="4343" w:type="dxa"/>
            <w:shd w:val="clear" w:color="auto" w:fill="auto"/>
            <w:noWrap/>
            <w:vAlign w:val="bottom"/>
          </w:tcPr>
          <w:p w:rsidR="002F7B5E" w:rsidRPr="002F7B5E" w:rsidRDefault="002F7B5E" w:rsidP="00C451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gramEnd"/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ср=5</w:t>
            </w:r>
          </w:p>
        </w:tc>
      </w:tr>
      <w:tr w:rsidR="002F7B5E" w:rsidRPr="002F7B5E" w:rsidTr="00C4516A">
        <w:trPr>
          <w:trHeight w:val="255"/>
        </w:trPr>
        <w:tc>
          <w:tcPr>
            <w:tcW w:w="4343" w:type="dxa"/>
            <w:shd w:val="clear" w:color="auto" w:fill="auto"/>
            <w:noWrap/>
            <w:vAlign w:val="bottom"/>
          </w:tcPr>
          <w:p w:rsidR="002F7B5E" w:rsidRPr="002F7B5E" w:rsidRDefault="002F7B5E" w:rsidP="00C451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∑(</w:t>
            </w:r>
            <w:proofErr w:type="spellStart"/>
            <w:proofErr w:type="gramStart"/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gramEnd"/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-tср</w:t>
            </w:r>
            <w:proofErr w:type="spellEnd"/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)2=60</w:t>
            </w:r>
          </w:p>
        </w:tc>
      </w:tr>
      <w:tr w:rsidR="002F7B5E" w:rsidRPr="002F7B5E" w:rsidTr="00C4516A">
        <w:trPr>
          <w:trHeight w:val="255"/>
        </w:trPr>
        <w:tc>
          <w:tcPr>
            <w:tcW w:w="4343" w:type="dxa"/>
            <w:shd w:val="clear" w:color="auto" w:fill="auto"/>
            <w:noWrap/>
            <w:vAlign w:val="bottom"/>
          </w:tcPr>
          <w:p w:rsidR="002F7B5E" w:rsidRPr="002F7B5E" w:rsidRDefault="002F7B5E" w:rsidP="00C451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B5E" w:rsidRPr="002F7B5E" w:rsidTr="00C4516A">
        <w:trPr>
          <w:trHeight w:val="255"/>
        </w:trPr>
        <w:tc>
          <w:tcPr>
            <w:tcW w:w="4343" w:type="dxa"/>
            <w:shd w:val="clear" w:color="auto" w:fill="auto"/>
            <w:noWrap/>
            <w:vAlign w:val="bottom"/>
          </w:tcPr>
          <w:p w:rsidR="002F7B5E" w:rsidRPr="002F7B5E" w:rsidRDefault="002F7B5E" w:rsidP="00C451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U10=2,2444</w:t>
            </w:r>
          </w:p>
        </w:tc>
      </w:tr>
      <w:tr w:rsidR="002F7B5E" w:rsidRPr="002F7B5E" w:rsidTr="00C4516A">
        <w:trPr>
          <w:trHeight w:val="255"/>
        </w:trPr>
        <w:tc>
          <w:tcPr>
            <w:tcW w:w="4343" w:type="dxa"/>
            <w:shd w:val="clear" w:color="auto" w:fill="auto"/>
            <w:noWrap/>
            <w:vAlign w:val="bottom"/>
          </w:tcPr>
          <w:p w:rsidR="002F7B5E" w:rsidRPr="002F7B5E" w:rsidRDefault="002F7B5E" w:rsidP="00C451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B5E">
              <w:rPr>
                <w:rFonts w:ascii="Times New Roman" w:hAnsi="Times New Roman" w:cs="Times New Roman"/>
                <w:sz w:val="28"/>
                <w:szCs w:val="28"/>
              </w:rPr>
              <w:t>U11=2,3676</w:t>
            </w:r>
          </w:p>
        </w:tc>
      </w:tr>
    </w:tbl>
    <w:p w:rsidR="002F7B5E" w:rsidRPr="002F7B5E" w:rsidRDefault="002F7B5E" w:rsidP="002F7B5E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F7B5E">
        <w:rPr>
          <w:rFonts w:ascii="Times New Roman" w:hAnsi="Times New Roman" w:cs="Times New Roman"/>
          <w:sz w:val="28"/>
          <w:szCs w:val="28"/>
        </w:rPr>
        <w:t>В результате расчетов получим:</w:t>
      </w:r>
    </w:p>
    <w:tbl>
      <w:tblPr>
        <w:tblW w:w="9540" w:type="dxa"/>
        <w:tblLook w:val="04A0"/>
      </w:tblPr>
      <w:tblGrid>
        <w:gridCol w:w="1480"/>
        <w:gridCol w:w="1120"/>
        <w:gridCol w:w="1680"/>
        <w:gridCol w:w="1920"/>
        <w:gridCol w:w="1660"/>
        <w:gridCol w:w="1680"/>
      </w:tblGrid>
      <w:tr w:rsidR="002F7B5E" w:rsidRPr="002F7B5E" w:rsidTr="002F7B5E">
        <w:trPr>
          <w:trHeight w:val="375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Шаг прогноз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Точечный </w:t>
            </w:r>
            <w:proofErr w:type="spellStart"/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пргноз</w:t>
            </w:r>
            <w:proofErr w:type="spellEnd"/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Предельная ошибка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Верхняя граница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Нижняя граница</w:t>
            </w:r>
          </w:p>
        </w:tc>
      </w:tr>
      <w:tr w:rsidR="002F7B5E" w:rsidRPr="002F7B5E" w:rsidTr="002F7B5E">
        <w:trPr>
          <w:trHeight w:val="375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B5E" w:rsidRPr="002F7B5E" w:rsidRDefault="002F7B5E" w:rsidP="002F7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B5E" w:rsidRPr="002F7B5E" w:rsidRDefault="002F7B5E" w:rsidP="002F7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B5E" w:rsidRPr="002F7B5E" w:rsidRDefault="002F7B5E" w:rsidP="002F7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B5E" w:rsidRPr="002F7B5E" w:rsidRDefault="002F7B5E" w:rsidP="002F7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B5E" w:rsidRPr="002F7B5E" w:rsidRDefault="002F7B5E" w:rsidP="002F7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B5E" w:rsidRPr="002F7B5E" w:rsidRDefault="002F7B5E" w:rsidP="002F7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F7B5E" w:rsidRPr="002F7B5E" w:rsidTr="002F7B5E">
        <w:trPr>
          <w:trHeight w:val="37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t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</w:t>
            </w:r>
            <w:proofErr w:type="spellEnd"/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(прогноз.)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Symbol" w:eastAsia="Times New Roman" w:hAnsi="Symbol" w:cs="Times New Roman"/>
                <w:b/>
                <w:bCs/>
                <w:color w:val="000000"/>
                <w:sz w:val="28"/>
                <w:szCs w:val="28"/>
                <w:lang w:eastAsia="ru-RU"/>
              </w:rPr>
              <w:t>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</w:t>
            </w:r>
            <w:proofErr w:type="spellEnd"/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max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</w:t>
            </w:r>
            <w:proofErr w:type="spellEnd"/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F7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min</w:t>
            </w:r>
            <w:proofErr w:type="spellEnd"/>
          </w:p>
        </w:tc>
      </w:tr>
      <w:tr w:rsidR="002F7B5E" w:rsidRPr="002F7B5E" w:rsidTr="002F7B5E">
        <w:trPr>
          <w:trHeight w:val="37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55,333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2,243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57,576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53,091</w:t>
            </w:r>
          </w:p>
        </w:tc>
      </w:tr>
      <w:tr w:rsidR="002F7B5E" w:rsidRPr="002F7B5E" w:rsidTr="002F7B5E">
        <w:trPr>
          <w:trHeight w:val="37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57,733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2,374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60,107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B5E" w:rsidRPr="002F7B5E" w:rsidRDefault="002F7B5E" w:rsidP="002F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7B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55,360</w:t>
            </w:r>
          </w:p>
        </w:tc>
      </w:tr>
    </w:tbl>
    <w:p w:rsidR="002F7B5E" w:rsidRDefault="002F7B5E" w:rsidP="002F7B5E">
      <w:pPr>
        <w:spacing w:line="360" w:lineRule="auto"/>
        <w:ind w:firstLine="700"/>
        <w:rPr>
          <w:rFonts w:ascii="Times New Roman" w:hAnsi="Times New Roman" w:cs="Times New Roman"/>
          <w:iCs/>
          <w:sz w:val="28"/>
          <w:szCs w:val="28"/>
        </w:rPr>
      </w:pPr>
    </w:p>
    <w:p w:rsidR="002F7B5E" w:rsidRDefault="002F7B5E" w:rsidP="002F7B5E">
      <w:pPr>
        <w:spacing w:line="360" w:lineRule="auto"/>
        <w:ind w:firstLine="70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2F7B5E" w:rsidRDefault="002F7B5E" w:rsidP="002F7B5E">
      <w:pPr>
        <w:spacing w:line="360" w:lineRule="auto"/>
        <w:ind w:firstLine="70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2F7B5E" w:rsidRDefault="002F7B5E" w:rsidP="002F7B5E">
      <w:pPr>
        <w:spacing w:line="360" w:lineRule="auto"/>
        <w:ind w:firstLine="70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2F7B5E" w:rsidRDefault="002F7B5E" w:rsidP="002F7B5E">
      <w:pPr>
        <w:spacing w:line="360" w:lineRule="auto"/>
        <w:ind w:firstLine="70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2F7B5E" w:rsidRDefault="002F7B5E" w:rsidP="002F7B5E">
      <w:pPr>
        <w:spacing w:line="360" w:lineRule="auto"/>
        <w:ind w:firstLine="70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2F7B5E" w:rsidRPr="002F7B5E" w:rsidRDefault="002F7B5E" w:rsidP="002F7B5E">
      <w:pPr>
        <w:spacing w:line="360" w:lineRule="auto"/>
        <w:ind w:firstLine="70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_GoBack"/>
      <w:bookmarkEnd w:id="0"/>
      <w:r w:rsidRPr="002F7B5E">
        <w:rPr>
          <w:rFonts w:ascii="Times New Roman" w:hAnsi="Times New Roman" w:cs="Times New Roman"/>
          <w:b/>
          <w:iCs/>
          <w:sz w:val="28"/>
          <w:szCs w:val="28"/>
        </w:rPr>
        <w:t>Задание 6</w:t>
      </w:r>
    </w:p>
    <w:p w:rsidR="002F7B5E" w:rsidRDefault="002F7B5E" w:rsidP="002F7B5E">
      <w:pPr>
        <w:spacing w:line="360" w:lineRule="auto"/>
        <w:ind w:firstLine="70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2F7B5E">
        <w:rPr>
          <w:rFonts w:ascii="Times New Roman" w:hAnsi="Times New Roman" w:cs="Times New Roman"/>
          <w:iCs/>
          <w:sz w:val="28"/>
          <w:szCs w:val="28"/>
        </w:rPr>
        <w:t>Фактические значения показателя, результаты моделирования и прогнозирования представим графически.</w:t>
      </w:r>
    </w:p>
    <w:p w:rsidR="002F7B5E" w:rsidRPr="002F7B5E" w:rsidRDefault="002F7B5E" w:rsidP="002F7B5E">
      <w:pPr>
        <w:spacing w:line="360" w:lineRule="auto"/>
        <w:ind w:firstLine="70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5152F3">
        <w:rPr>
          <w:noProof/>
          <w:lang w:eastAsia="ru-RU"/>
        </w:rPr>
        <w:drawing>
          <wp:inline distT="0" distB="0" distL="0" distR="0">
            <wp:extent cx="5617210" cy="437134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437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B5E" w:rsidRPr="00AA71A3" w:rsidRDefault="002F7B5E" w:rsidP="002F7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F7B5E" w:rsidRPr="00AA71A3" w:rsidSect="005F41D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E73" w:rsidRDefault="00B65E73" w:rsidP="00A21139">
      <w:pPr>
        <w:spacing w:after="0" w:line="240" w:lineRule="auto"/>
      </w:pPr>
      <w:r>
        <w:separator/>
      </w:r>
    </w:p>
  </w:endnote>
  <w:endnote w:type="continuationSeparator" w:id="0">
    <w:p w:rsidR="00B65E73" w:rsidRDefault="00B65E73" w:rsidP="00A2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E73" w:rsidRDefault="00B65E73" w:rsidP="00A21139">
      <w:pPr>
        <w:spacing w:after="0" w:line="240" w:lineRule="auto"/>
      </w:pPr>
      <w:r>
        <w:separator/>
      </w:r>
    </w:p>
  </w:footnote>
  <w:footnote w:type="continuationSeparator" w:id="0">
    <w:p w:rsidR="00B65E73" w:rsidRDefault="00B65E73" w:rsidP="00A211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13F"/>
    <w:rsid w:val="001948B1"/>
    <w:rsid w:val="002F7B5E"/>
    <w:rsid w:val="003433AE"/>
    <w:rsid w:val="00465BF5"/>
    <w:rsid w:val="00493058"/>
    <w:rsid w:val="004E0E3D"/>
    <w:rsid w:val="0050313F"/>
    <w:rsid w:val="005F41D2"/>
    <w:rsid w:val="009545A3"/>
    <w:rsid w:val="00A21139"/>
    <w:rsid w:val="00A85B8C"/>
    <w:rsid w:val="00AA71A3"/>
    <w:rsid w:val="00B65E73"/>
    <w:rsid w:val="00BB6139"/>
    <w:rsid w:val="00E80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rav">
    <w:name w:val="urav"/>
    <w:basedOn w:val="a"/>
    <w:rsid w:val="005F41D2"/>
    <w:pPr>
      <w:tabs>
        <w:tab w:val="left" w:pos="5670"/>
      </w:tabs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2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1139"/>
  </w:style>
  <w:style w:type="paragraph" w:styleId="a5">
    <w:name w:val="footer"/>
    <w:basedOn w:val="a"/>
    <w:link w:val="a6"/>
    <w:uiPriority w:val="99"/>
    <w:unhideWhenUsed/>
    <w:rsid w:val="00A2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1139"/>
  </w:style>
  <w:style w:type="paragraph" w:styleId="3">
    <w:name w:val="Body Text Indent 3"/>
    <w:basedOn w:val="a"/>
    <w:link w:val="30"/>
    <w:semiHidden/>
    <w:rsid w:val="002F7B5E"/>
    <w:pPr>
      <w:spacing w:after="0" w:line="360" w:lineRule="auto"/>
      <w:ind w:left="360"/>
    </w:pPr>
    <w:rPr>
      <w:rFonts w:ascii="Times New Roman" w:eastAsia="Times New Roman" w:hAnsi="Times New Roman" w:cs="Times New Roman"/>
      <w:bCs/>
      <w:color w:val="000000"/>
      <w:spacing w:val="6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F7B5E"/>
    <w:rPr>
      <w:rFonts w:ascii="Times New Roman" w:eastAsia="Times New Roman" w:hAnsi="Times New Roman" w:cs="Times New Roman"/>
      <w:bCs/>
      <w:color w:val="000000"/>
      <w:spacing w:val="6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43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3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9.png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0.bin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png"/><Relationship Id="rId46" Type="http://schemas.openxmlformats.org/officeDocument/2006/relationships/image" Target="media/image24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4.bin"/><Relationship Id="rId54" Type="http://schemas.openxmlformats.org/officeDocument/2006/relationships/image" Target="media/image28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png"/><Relationship Id="rId40" Type="http://schemas.openxmlformats.org/officeDocument/2006/relationships/image" Target="media/image20.wmf"/><Relationship Id="rId45" Type="http://schemas.openxmlformats.org/officeDocument/2006/relationships/image" Target="media/image23.png"/><Relationship Id="rId53" Type="http://schemas.openxmlformats.org/officeDocument/2006/relationships/oleObject" Target="embeddings/oleObject19.bin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emf"/><Relationship Id="rId49" Type="http://schemas.openxmlformats.org/officeDocument/2006/relationships/oleObject" Target="embeddings/oleObject17.bin"/><Relationship Id="rId57" Type="http://schemas.openxmlformats.org/officeDocument/2006/relationships/image" Target="media/image29.e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2.png"/><Relationship Id="rId52" Type="http://schemas.openxmlformats.org/officeDocument/2006/relationships/image" Target="media/image27.wmf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5.wmf"/><Relationship Id="rId56" Type="http://schemas.openxmlformats.org/officeDocument/2006/relationships/oleObject" Target="embeddings/oleObject21.bin"/><Relationship Id="rId8" Type="http://schemas.openxmlformats.org/officeDocument/2006/relationships/image" Target="media/image2.wmf"/><Relationship Id="rId51" Type="http://schemas.openxmlformats.org/officeDocument/2006/relationships/oleObject" Target="embeddings/oleObject18.bin"/><Relationship Id="rId3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5;&#1072;&#1089;&#1090;&#1072;&#1089;&#1080;&#1103;\AppData\Local\Temp\Rar$DIa0.186\6578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Поле корреляции между </a:t>
            </a:r>
            <a:r>
              <a:rPr lang="en-US" sz="1600"/>
              <a:t>x</a:t>
            </a:r>
            <a:r>
              <a:rPr lang="en-US" sz="800"/>
              <a:t>4</a:t>
            </a:r>
            <a:r>
              <a:rPr lang="en-US"/>
              <a:t> </a:t>
            </a:r>
            <a:r>
              <a:rPr lang="ru-RU"/>
              <a:t>и </a:t>
            </a:r>
            <a:r>
              <a:rPr lang="en-US" sz="1600"/>
              <a:t>y</a:t>
            </a:r>
            <a:endParaRPr lang="en-US"/>
          </a:p>
        </c:rich>
      </c:tx>
      <c:layout>
        <c:manualLayout>
          <c:xMode val="edge"/>
          <c:yMode val="edge"/>
          <c:x val="0.31993592800899889"/>
          <c:y val="3.1862745098039227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3687219960982117E-2"/>
          <c:y val="0.12581750810560438"/>
          <c:w val="0.62996352410441114"/>
          <c:h val="0.75163578817353882"/>
        </c:manualLayout>
      </c:layout>
      <c:scatterChart>
        <c:scatterStyle val="lineMarker"/>
        <c:ser>
          <c:idx val="0"/>
          <c:order val="0"/>
          <c:tx>
            <c:v>Поле корреляции между x4 и y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'C:\Users\08DE~1\AppData\Local\Temp\Rar$DIa0.186\[Задача 1 10 вариант.xls]Лист1'!$D$16:$D$55</c:f>
              <c:numCache>
                <c:formatCode>General</c:formatCode>
                <c:ptCount val="40"/>
                <c:pt idx="0">
                  <c:v>19</c:v>
                </c:pt>
                <c:pt idx="1">
                  <c:v>36</c:v>
                </c:pt>
                <c:pt idx="2">
                  <c:v>41</c:v>
                </c:pt>
                <c:pt idx="3">
                  <c:v>34.800000000000004</c:v>
                </c:pt>
                <c:pt idx="4">
                  <c:v>18.7</c:v>
                </c:pt>
                <c:pt idx="5">
                  <c:v>27.7</c:v>
                </c:pt>
                <c:pt idx="6">
                  <c:v>59</c:v>
                </c:pt>
                <c:pt idx="7">
                  <c:v>44</c:v>
                </c:pt>
                <c:pt idx="8">
                  <c:v>56</c:v>
                </c:pt>
                <c:pt idx="9">
                  <c:v>47</c:v>
                </c:pt>
                <c:pt idx="10">
                  <c:v>18</c:v>
                </c:pt>
                <c:pt idx="11">
                  <c:v>44</c:v>
                </c:pt>
                <c:pt idx="12">
                  <c:v>56</c:v>
                </c:pt>
                <c:pt idx="13">
                  <c:v>16</c:v>
                </c:pt>
                <c:pt idx="14">
                  <c:v>66</c:v>
                </c:pt>
                <c:pt idx="15">
                  <c:v>34</c:v>
                </c:pt>
                <c:pt idx="16">
                  <c:v>43</c:v>
                </c:pt>
                <c:pt idx="17">
                  <c:v>59.2</c:v>
                </c:pt>
                <c:pt idx="18">
                  <c:v>50</c:v>
                </c:pt>
                <c:pt idx="19">
                  <c:v>42</c:v>
                </c:pt>
                <c:pt idx="20">
                  <c:v>20</c:v>
                </c:pt>
                <c:pt idx="21">
                  <c:v>14</c:v>
                </c:pt>
                <c:pt idx="22">
                  <c:v>47</c:v>
                </c:pt>
                <c:pt idx="23">
                  <c:v>49.5</c:v>
                </c:pt>
                <c:pt idx="24">
                  <c:v>18.899999999999999</c:v>
                </c:pt>
                <c:pt idx="25">
                  <c:v>18</c:v>
                </c:pt>
                <c:pt idx="26">
                  <c:v>58.7</c:v>
                </c:pt>
                <c:pt idx="27">
                  <c:v>22</c:v>
                </c:pt>
                <c:pt idx="28">
                  <c:v>40</c:v>
                </c:pt>
                <c:pt idx="29">
                  <c:v>91</c:v>
                </c:pt>
                <c:pt idx="30">
                  <c:v>90</c:v>
                </c:pt>
                <c:pt idx="31">
                  <c:v>15</c:v>
                </c:pt>
                <c:pt idx="32">
                  <c:v>18.5</c:v>
                </c:pt>
                <c:pt idx="33">
                  <c:v>55</c:v>
                </c:pt>
                <c:pt idx="34">
                  <c:v>37</c:v>
                </c:pt>
                <c:pt idx="35">
                  <c:v>48</c:v>
                </c:pt>
                <c:pt idx="36">
                  <c:v>34.800000000000004</c:v>
                </c:pt>
                <c:pt idx="37">
                  <c:v>48</c:v>
                </c:pt>
                <c:pt idx="38">
                  <c:v>85</c:v>
                </c:pt>
                <c:pt idx="39">
                  <c:v>60</c:v>
                </c:pt>
              </c:numCache>
            </c:numRef>
          </c:xVal>
          <c:yVal>
            <c:numRef>
              <c:f>'C:\Users\08DE~1\AppData\Local\Temp\Rar$DIa0.186\[Задача 1 10 вариант.xls]Лист1'!$C$16:$C$55</c:f>
              <c:numCache>
                <c:formatCode>General</c:formatCode>
                <c:ptCount val="40"/>
                <c:pt idx="0">
                  <c:v>38</c:v>
                </c:pt>
                <c:pt idx="1">
                  <c:v>62.2</c:v>
                </c:pt>
                <c:pt idx="2">
                  <c:v>125</c:v>
                </c:pt>
                <c:pt idx="3">
                  <c:v>61.1</c:v>
                </c:pt>
                <c:pt idx="4">
                  <c:v>67</c:v>
                </c:pt>
                <c:pt idx="5">
                  <c:v>93</c:v>
                </c:pt>
                <c:pt idx="6">
                  <c:v>118</c:v>
                </c:pt>
                <c:pt idx="7">
                  <c:v>132</c:v>
                </c:pt>
                <c:pt idx="8">
                  <c:v>92.5</c:v>
                </c:pt>
                <c:pt idx="9">
                  <c:v>105</c:v>
                </c:pt>
                <c:pt idx="10">
                  <c:v>42</c:v>
                </c:pt>
                <c:pt idx="11">
                  <c:v>125</c:v>
                </c:pt>
                <c:pt idx="12">
                  <c:v>170</c:v>
                </c:pt>
                <c:pt idx="13">
                  <c:v>38</c:v>
                </c:pt>
                <c:pt idx="14">
                  <c:v>130.5</c:v>
                </c:pt>
                <c:pt idx="15">
                  <c:v>85</c:v>
                </c:pt>
                <c:pt idx="16">
                  <c:v>98</c:v>
                </c:pt>
                <c:pt idx="17">
                  <c:v>128</c:v>
                </c:pt>
                <c:pt idx="18">
                  <c:v>85</c:v>
                </c:pt>
                <c:pt idx="19">
                  <c:v>160</c:v>
                </c:pt>
                <c:pt idx="20">
                  <c:v>60</c:v>
                </c:pt>
                <c:pt idx="21">
                  <c:v>41</c:v>
                </c:pt>
                <c:pt idx="22">
                  <c:v>90</c:v>
                </c:pt>
                <c:pt idx="23">
                  <c:v>83</c:v>
                </c:pt>
                <c:pt idx="24">
                  <c:v>45</c:v>
                </c:pt>
                <c:pt idx="25">
                  <c:v>39</c:v>
                </c:pt>
                <c:pt idx="26">
                  <c:v>86.9</c:v>
                </c:pt>
                <c:pt idx="27">
                  <c:v>40</c:v>
                </c:pt>
                <c:pt idx="28">
                  <c:v>80</c:v>
                </c:pt>
                <c:pt idx="29">
                  <c:v>227</c:v>
                </c:pt>
                <c:pt idx="30">
                  <c:v>235</c:v>
                </c:pt>
                <c:pt idx="31">
                  <c:v>40</c:v>
                </c:pt>
                <c:pt idx="32">
                  <c:v>67</c:v>
                </c:pt>
                <c:pt idx="33">
                  <c:v>123</c:v>
                </c:pt>
                <c:pt idx="34">
                  <c:v>100</c:v>
                </c:pt>
                <c:pt idx="35">
                  <c:v>105</c:v>
                </c:pt>
                <c:pt idx="36">
                  <c:v>70.3</c:v>
                </c:pt>
                <c:pt idx="37">
                  <c:v>82</c:v>
                </c:pt>
                <c:pt idx="38">
                  <c:v>280</c:v>
                </c:pt>
                <c:pt idx="39">
                  <c:v>200</c:v>
                </c:pt>
              </c:numCache>
            </c:numRef>
          </c:yVal>
        </c:ser>
        <c:axId val="154629632"/>
        <c:axId val="154631168"/>
      </c:scatterChart>
      <c:valAx>
        <c:axId val="15462963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4631168"/>
        <c:crosses val="autoZero"/>
        <c:crossBetween val="midCat"/>
      </c:valAx>
      <c:valAx>
        <c:axId val="15463116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4629632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0400000000000018"/>
          <c:y val="0.30392229607626792"/>
          <c:w val="0.27771428571428586"/>
          <c:h val="0.18872594191832767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5F1F-FCBA-4300-B85C-9B7DEE90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19</Pages>
  <Words>2566</Words>
  <Characters>14628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Чаликова</dc:creator>
  <cp:keywords/>
  <dc:description/>
  <cp:lastModifiedBy>Admin</cp:lastModifiedBy>
  <cp:revision>5</cp:revision>
  <dcterms:created xsi:type="dcterms:W3CDTF">2016-12-06T20:10:00Z</dcterms:created>
  <dcterms:modified xsi:type="dcterms:W3CDTF">2017-01-18T12:44:00Z</dcterms:modified>
</cp:coreProperties>
</file>