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279" w:rsidRDefault="00012279" w:rsidP="00012279">
      <w:pPr>
        <w:pStyle w:val="1"/>
        <w:jc w:val="center"/>
      </w:pPr>
      <w:bookmarkStart w:id="0" w:name="_Toc463694040"/>
      <w:r>
        <w:t>Содержание</w:t>
      </w:r>
      <w:bookmarkEnd w:id="0"/>
    </w:p>
    <w:sdt>
      <w:sdtPr>
        <w:rPr>
          <w:rFonts w:asciiTheme="minorHAnsi" w:eastAsiaTheme="minorHAnsi" w:hAnsiTheme="minorHAnsi" w:cstheme="minorBidi"/>
          <w:b w:val="0"/>
          <w:bCs w:val="0"/>
          <w:color w:val="auto"/>
          <w:sz w:val="22"/>
          <w:szCs w:val="22"/>
        </w:rPr>
        <w:id w:val="16512736"/>
        <w:docPartObj>
          <w:docPartGallery w:val="Table of Contents"/>
          <w:docPartUnique/>
        </w:docPartObj>
      </w:sdtPr>
      <w:sdtEndPr>
        <w:rPr>
          <w:rFonts w:ascii="Times New Roman" w:hAnsi="Times New Roman" w:cs="Times New Roman"/>
          <w:sz w:val="28"/>
          <w:szCs w:val="28"/>
        </w:rPr>
      </w:sdtEndPr>
      <w:sdtContent>
        <w:p w:rsidR="00012279" w:rsidRPr="008B1C88" w:rsidRDefault="00934310" w:rsidP="00012279">
          <w:pPr>
            <w:pStyle w:val="ab"/>
            <w:jc w:val="both"/>
            <w:rPr>
              <w:rFonts w:ascii="Times New Roman" w:hAnsi="Times New Roman" w:cs="Times New Roman"/>
              <w:noProof/>
            </w:rPr>
          </w:pPr>
          <w:r w:rsidRPr="008B1C88">
            <w:rPr>
              <w:rFonts w:ascii="Times New Roman" w:hAnsi="Times New Roman" w:cs="Times New Roman"/>
            </w:rPr>
            <w:fldChar w:fldCharType="begin"/>
          </w:r>
          <w:r w:rsidR="00012279" w:rsidRPr="008B1C88">
            <w:rPr>
              <w:rFonts w:ascii="Times New Roman" w:hAnsi="Times New Roman" w:cs="Times New Roman"/>
            </w:rPr>
            <w:instrText xml:space="preserve"> TOC \o "1-3" \h \z \u </w:instrText>
          </w:r>
          <w:r w:rsidRPr="008B1C88">
            <w:rPr>
              <w:rFonts w:ascii="Times New Roman" w:hAnsi="Times New Roman" w:cs="Times New Roman"/>
            </w:rPr>
            <w:fldChar w:fldCharType="separate"/>
          </w:r>
          <w:hyperlink w:anchor="_Toc463694040" w:history="1"/>
        </w:p>
        <w:p w:rsidR="00012279" w:rsidRPr="008B1C88" w:rsidRDefault="005E2241" w:rsidP="00012279">
          <w:pPr>
            <w:pStyle w:val="11"/>
            <w:tabs>
              <w:tab w:val="right" w:leader="dot" w:pos="9345"/>
            </w:tabs>
            <w:jc w:val="both"/>
            <w:rPr>
              <w:rFonts w:ascii="Times New Roman" w:hAnsi="Times New Roman" w:cs="Times New Roman"/>
              <w:noProof/>
              <w:sz w:val="28"/>
              <w:szCs w:val="28"/>
            </w:rPr>
          </w:pPr>
          <w:hyperlink w:anchor="_Toc463694041" w:history="1">
            <w:r w:rsidR="00012279" w:rsidRPr="008B1C88">
              <w:rPr>
                <w:rStyle w:val="a4"/>
                <w:rFonts w:ascii="Times New Roman" w:hAnsi="Times New Roman" w:cs="Times New Roman"/>
                <w:noProof/>
                <w:sz w:val="28"/>
                <w:szCs w:val="28"/>
              </w:rPr>
              <w:t>ВВЕДЕНИЕ</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_Toc463694041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00934310" w:rsidRPr="008B1C88">
              <w:rPr>
                <w:rFonts w:ascii="Times New Roman" w:hAnsi="Times New Roman" w:cs="Times New Roman"/>
                <w:noProof/>
                <w:webHidden/>
                <w:sz w:val="28"/>
                <w:szCs w:val="28"/>
              </w:rPr>
              <w:fldChar w:fldCharType="end"/>
            </w:r>
          </w:hyperlink>
        </w:p>
        <w:p w:rsidR="00012279" w:rsidRPr="008B1C88" w:rsidRDefault="005E2241" w:rsidP="00012279">
          <w:pPr>
            <w:pStyle w:val="11"/>
            <w:tabs>
              <w:tab w:val="right" w:leader="dot" w:pos="9345"/>
            </w:tabs>
            <w:jc w:val="both"/>
            <w:rPr>
              <w:rFonts w:ascii="Times New Roman" w:hAnsi="Times New Roman" w:cs="Times New Roman"/>
              <w:noProof/>
              <w:sz w:val="28"/>
              <w:szCs w:val="28"/>
            </w:rPr>
          </w:pPr>
          <w:hyperlink w:anchor="_Toc463694042" w:history="1">
            <w:r w:rsidR="00EC18E0">
              <w:rPr>
                <w:rStyle w:val="a4"/>
                <w:rFonts w:ascii="Times New Roman" w:hAnsi="Times New Roman" w:cs="Times New Roman"/>
                <w:caps/>
                <w:noProof/>
                <w:sz w:val="28"/>
                <w:szCs w:val="28"/>
              </w:rPr>
              <w:t xml:space="preserve">1 </w:t>
            </w:r>
            <w:r w:rsidR="00012279" w:rsidRPr="008B1C88">
              <w:rPr>
                <w:rStyle w:val="a4"/>
                <w:rFonts w:ascii="Times New Roman" w:hAnsi="Times New Roman" w:cs="Times New Roman"/>
                <w:caps/>
                <w:noProof/>
                <w:sz w:val="28"/>
                <w:szCs w:val="28"/>
              </w:rPr>
              <w:t>Т</w:t>
            </w:r>
            <w:r w:rsidR="00EC18E0">
              <w:rPr>
                <w:rStyle w:val="a4"/>
                <w:rFonts w:ascii="Times New Roman" w:hAnsi="Times New Roman" w:cs="Times New Roman"/>
                <w:caps/>
                <w:noProof/>
                <w:sz w:val="28"/>
                <w:szCs w:val="28"/>
              </w:rPr>
              <w:t xml:space="preserve">ЕОРЕТИЧЕСКИЕ АСПЕКТЫ Управления </w:t>
            </w:r>
            <w:r w:rsidR="00012279" w:rsidRPr="008B1C88">
              <w:rPr>
                <w:rStyle w:val="a4"/>
                <w:rFonts w:ascii="Times New Roman" w:hAnsi="Times New Roman" w:cs="Times New Roman"/>
                <w:caps/>
                <w:noProof/>
                <w:sz w:val="28"/>
                <w:szCs w:val="28"/>
              </w:rPr>
              <w:t>увольнением персонала в органах муниципальной власти</w:t>
            </w:r>
            <w:r w:rsidR="00EC18E0">
              <w:rPr>
                <w:rStyle w:val="a4"/>
                <w:rFonts w:ascii="Times New Roman" w:hAnsi="Times New Roman" w:cs="Times New Roman"/>
                <w:caps/>
                <w:noProof/>
                <w:sz w:val="28"/>
                <w:szCs w:val="28"/>
              </w:rPr>
              <w:t>………………….</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_Toc463694042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43" w:history="1">
            <w:r w:rsidR="00012279" w:rsidRPr="008B1C88">
              <w:rPr>
                <w:rStyle w:val="a4"/>
                <w:rFonts w:ascii="Times New Roman" w:hAnsi="Times New Roman" w:cs="Times New Roman"/>
                <w:noProof/>
                <w:sz w:val="28"/>
                <w:szCs w:val="28"/>
              </w:rPr>
              <w:t>1.1 Понятие увольнения персонала</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_Toc463694043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44" w:history="1">
            <w:r w:rsidR="00012279" w:rsidRPr="008B1C88">
              <w:rPr>
                <w:rStyle w:val="a4"/>
                <w:rFonts w:ascii="Times New Roman" w:eastAsia="Times New Roman" w:hAnsi="Times New Roman" w:cs="Times New Roman"/>
                <w:noProof/>
                <w:sz w:val="28"/>
                <w:szCs w:val="28"/>
                <w:lang w:eastAsia="ru-RU"/>
              </w:rPr>
              <w:t xml:space="preserve">1.2 </w:t>
            </w:r>
            <w:r w:rsidR="00012279" w:rsidRPr="008B1C88">
              <w:rPr>
                <w:rStyle w:val="a4"/>
                <w:rFonts w:ascii="Times New Roman" w:hAnsi="Times New Roman" w:cs="Times New Roman"/>
                <w:noProof/>
                <w:sz w:val="28"/>
                <w:szCs w:val="28"/>
              </w:rPr>
              <w:t>Основания для увольнений</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_Toc463694044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45" w:history="1">
            <w:r w:rsidR="00012279" w:rsidRPr="008B1C88">
              <w:rPr>
                <w:rStyle w:val="a4"/>
                <w:rFonts w:ascii="Times New Roman" w:hAnsi="Times New Roman" w:cs="Times New Roman"/>
                <w:noProof/>
                <w:sz w:val="28"/>
                <w:szCs w:val="28"/>
              </w:rPr>
              <w:t>1.3  Нормативно-правовая база при увольнении</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_Toc463694045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00934310" w:rsidRPr="008B1C88">
              <w:rPr>
                <w:rFonts w:ascii="Times New Roman" w:hAnsi="Times New Roman" w:cs="Times New Roman"/>
                <w:noProof/>
                <w:webHidden/>
                <w:sz w:val="28"/>
                <w:szCs w:val="28"/>
              </w:rPr>
              <w:fldChar w:fldCharType="end"/>
            </w:r>
          </w:hyperlink>
        </w:p>
        <w:p w:rsidR="00012279" w:rsidRPr="008B1C88" w:rsidRDefault="005E2241" w:rsidP="00012279">
          <w:pPr>
            <w:pStyle w:val="11"/>
            <w:tabs>
              <w:tab w:val="right" w:leader="dot" w:pos="9345"/>
            </w:tabs>
            <w:jc w:val="both"/>
            <w:rPr>
              <w:rFonts w:ascii="Times New Roman" w:hAnsi="Times New Roman" w:cs="Times New Roman"/>
              <w:noProof/>
              <w:sz w:val="28"/>
              <w:szCs w:val="28"/>
            </w:rPr>
          </w:pPr>
          <w:hyperlink w:anchor="_Toc463694046" w:history="1">
            <w:r w:rsidR="00012279" w:rsidRPr="008B1C88">
              <w:rPr>
                <w:rStyle w:val="a4"/>
                <w:rFonts w:ascii="Times New Roman" w:hAnsi="Times New Roman" w:cs="Times New Roman"/>
                <w:caps/>
                <w:noProof/>
                <w:sz w:val="28"/>
                <w:szCs w:val="28"/>
              </w:rPr>
              <w:t>2 Планирование работы с увольняющимися сотрудниками</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_Toc463694046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47" w:history="1">
            <w:r w:rsidR="00012279" w:rsidRPr="008B1C88">
              <w:rPr>
                <w:rStyle w:val="a4"/>
                <w:rFonts w:ascii="Times New Roman" w:hAnsi="Times New Roman" w:cs="Times New Roman"/>
                <w:noProof/>
                <w:sz w:val="28"/>
                <w:szCs w:val="28"/>
              </w:rPr>
              <w:t>2.1 Мероприятия, проводимые при увольнении по инициативе администрации</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_Toc463694047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48" w:history="1">
            <w:r w:rsidR="00012279" w:rsidRPr="008B1C88">
              <w:rPr>
                <w:rStyle w:val="a4"/>
                <w:rFonts w:ascii="Times New Roman" w:hAnsi="Times New Roman" w:cs="Times New Roman"/>
                <w:noProof/>
                <w:sz w:val="28"/>
                <w:szCs w:val="28"/>
              </w:rPr>
              <w:t>2.2 Увольнение вследствие ухода на пенсию: особенности, задачи кадровой службы</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_Toc463694048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28</w:t>
            </w:r>
            <w:r w:rsidR="00934310" w:rsidRPr="008B1C88">
              <w:rPr>
                <w:rFonts w:ascii="Times New Roman" w:hAnsi="Times New Roman" w:cs="Times New Roman"/>
                <w:noProof/>
                <w:webHidden/>
                <w:sz w:val="28"/>
                <w:szCs w:val="28"/>
              </w:rPr>
              <w:fldChar w:fldCharType="end"/>
            </w:r>
          </w:hyperlink>
        </w:p>
        <w:p w:rsidR="00012279" w:rsidRPr="008B1C88" w:rsidRDefault="005E2241" w:rsidP="00EC18E0">
          <w:pPr>
            <w:pStyle w:val="21"/>
            <w:spacing w:after="0"/>
            <w:rPr>
              <w:rFonts w:ascii="Times New Roman" w:hAnsi="Times New Roman" w:cs="Times New Roman"/>
              <w:noProof/>
              <w:sz w:val="28"/>
              <w:szCs w:val="28"/>
            </w:rPr>
          </w:pPr>
          <w:hyperlink w:anchor="_Toc463694049" w:history="1">
            <w:r w:rsidR="00012279" w:rsidRPr="008B1C88">
              <w:rPr>
                <w:rStyle w:val="a4"/>
                <w:rFonts w:ascii="Times New Roman" w:hAnsi="Times New Roman" w:cs="Times New Roman"/>
                <w:noProof/>
                <w:sz w:val="28"/>
                <w:szCs w:val="28"/>
              </w:rPr>
              <w:t>2.3 Расторжение трудового договора с муниципальным служащим в случае ликвидации органа местного самоуправления (органа местной администрации), сокращения численности или штата работников</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_Toc463694049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50" w:history="1">
            <w:r w:rsidR="00012279" w:rsidRPr="008B1C88">
              <w:rPr>
                <w:rStyle w:val="a4"/>
                <w:rFonts w:ascii="Times New Roman" w:hAnsi="Times New Roman" w:cs="Times New Roman"/>
                <w:noProof/>
                <w:sz w:val="28"/>
                <w:szCs w:val="28"/>
              </w:rPr>
              <w:t>2.4 Анализ количества и причин увольнений</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_Toc463694050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37</w:t>
            </w:r>
            <w:r w:rsidR="00934310" w:rsidRPr="008B1C88">
              <w:rPr>
                <w:rFonts w:ascii="Times New Roman" w:hAnsi="Times New Roman" w:cs="Times New Roman"/>
                <w:noProof/>
                <w:webHidden/>
                <w:sz w:val="28"/>
                <w:szCs w:val="28"/>
              </w:rPr>
              <w:fldChar w:fldCharType="end"/>
            </w:r>
          </w:hyperlink>
        </w:p>
        <w:p w:rsidR="00012279" w:rsidRPr="008B1C88" w:rsidRDefault="005E2241" w:rsidP="008B1C88">
          <w:pPr>
            <w:pStyle w:val="21"/>
            <w:rPr>
              <w:rFonts w:ascii="Times New Roman" w:hAnsi="Times New Roman" w:cs="Times New Roman"/>
              <w:noProof/>
              <w:sz w:val="28"/>
              <w:szCs w:val="28"/>
            </w:rPr>
          </w:pPr>
          <w:hyperlink w:anchor="_Toc463694051" w:history="1">
            <w:r w:rsidR="00012279" w:rsidRPr="008B1C88">
              <w:rPr>
                <w:rStyle w:val="a4"/>
                <w:rFonts w:ascii="Times New Roman" w:hAnsi="Times New Roman" w:cs="Times New Roman"/>
                <w:noProof/>
                <w:sz w:val="28"/>
                <w:szCs w:val="28"/>
              </w:rPr>
              <w:t>2.5 Позитивные и негативные последствия текучести кадров</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_Toc463694051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40</w:t>
            </w:r>
            <w:r w:rsidR="00934310" w:rsidRPr="008B1C88">
              <w:rPr>
                <w:rFonts w:ascii="Times New Roman" w:hAnsi="Times New Roman" w:cs="Times New Roman"/>
                <w:noProof/>
                <w:webHidden/>
                <w:sz w:val="28"/>
                <w:szCs w:val="28"/>
              </w:rPr>
              <w:fldChar w:fldCharType="end"/>
            </w:r>
          </w:hyperlink>
        </w:p>
        <w:p w:rsidR="00012279" w:rsidRPr="008B1C88" w:rsidRDefault="005E2241" w:rsidP="00012279">
          <w:pPr>
            <w:pStyle w:val="11"/>
            <w:tabs>
              <w:tab w:val="right" w:leader="dot" w:pos="9345"/>
            </w:tabs>
            <w:jc w:val="both"/>
            <w:rPr>
              <w:rFonts w:ascii="Times New Roman" w:hAnsi="Times New Roman" w:cs="Times New Roman"/>
              <w:noProof/>
              <w:sz w:val="28"/>
              <w:szCs w:val="28"/>
            </w:rPr>
          </w:pPr>
          <w:hyperlink w:anchor="_Toc463694052" w:history="1">
            <w:r w:rsidR="00012279" w:rsidRPr="008B1C88">
              <w:rPr>
                <w:rStyle w:val="a4"/>
                <w:rFonts w:ascii="Times New Roman" w:hAnsi="Times New Roman" w:cs="Times New Roman"/>
                <w:caps/>
                <w:noProof/>
                <w:sz w:val="28"/>
                <w:szCs w:val="28"/>
              </w:rPr>
              <w:t xml:space="preserve">3 </w:t>
            </w:r>
            <w:r w:rsidR="00012279" w:rsidRPr="008B1C88">
              <w:rPr>
                <w:rStyle w:val="a4"/>
                <w:rFonts w:ascii="Times New Roman" w:hAnsi="Times New Roman" w:cs="Times New Roman"/>
                <w:caps/>
                <w:noProof/>
                <w:sz w:val="28"/>
                <w:szCs w:val="28"/>
                <w:shd w:val="clear" w:color="auto" w:fill="FFFFFF"/>
              </w:rPr>
              <w:t xml:space="preserve">Совершенствование </w:t>
            </w:r>
            <w:r w:rsidR="00012279" w:rsidRPr="008B1C88">
              <w:rPr>
                <w:rStyle w:val="a4"/>
                <w:rFonts w:ascii="Times New Roman" w:hAnsi="Times New Roman" w:cs="Times New Roman"/>
                <w:bCs/>
                <w:caps/>
                <w:noProof/>
                <w:sz w:val="28"/>
                <w:szCs w:val="28"/>
                <w:shd w:val="clear" w:color="auto" w:fill="FFFFFF"/>
              </w:rPr>
              <w:t>управления увольнением персонала</w:t>
            </w:r>
            <w:r w:rsidR="00012279" w:rsidRPr="008B1C88">
              <w:rPr>
                <w:rStyle w:val="a4"/>
                <w:rFonts w:ascii="Times New Roman" w:hAnsi="Times New Roman" w:cs="Times New Roman"/>
                <w:caps/>
                <w:noProof/>
                <w:sz w:val="28"/>
                <w:szCs w:val="28"/>
              </w:rPr>
              <w:t xml:space="preserve"> в органах муниципальной власти: Разработка программы по сокращению текучести кадров</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_Toc463694052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00934310" w:rsidRPr="008B1C88">
              <w:rPr>
                <w:rFonts w:ascii="Times New Roman" w:hAnsi="Times New Roman" w:cs="Times New Roman"/>
                <w:noProof/>
                <w:webHidden/>
                <w:sz w:val="28"/>
                <w:szCs w:val="28"/>
              </w:rPr>
              <w:fldChar w:fldCharType="end"/>
            </w:r>
          </w:hyperlink>
        </w:p>
        <w:p w:rsidR="00012279" w:rsidRPr="008B1C88" w:rsidRDefault="005E2241" w:rsidP="00012279">
          <w:pPr>
            <w:pStyle w:val="11"/>
            <w:tabs>
              <w:tab w:val="right" w:leader="dot" w:pos="9345"/>
            </w:tabs>
            <w:jc w:val="both"/>
            <w:rPr>
              <w:rFonts w:ascii="Times New Roman" w:hAnsi="Times New Roman" w:cs="Times New Roman"/>
              <w:noProof/>
              <w:sz w:val="28"/>
              <w:szCs w:val="28"/>
            </w:rPr>
          </w:pPr>
          <w:hyperlink w:anchor="_Toc463694053" w:history="1">
            <w:r w:rsidR="00012279" w:rsidRPr="008B1C88">
              <w:rPr>
                <w:rStyle w:val="a4"/>
                <w:rFonts w:ascii="Times New Roman" w:hAnsi="Times New Roman" w:cs="Times New Roman"/>
                <w:noProof/>
                <w:sz w:val="28"/>
                <w:szCs w:val="28"/>
              </w:rPr>
              <w:t>ЗАКЛЮЧЕНИЕ</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_Toc463694053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48</w:t>
            </w:r>
            <w:r w:rsidR="00934310" w:rsidRPr="008B1C88">
              <w:rPr>
                <w:rFonts w:ascii="Times New Roman" w:hAnsi="Times New Roman" w:cs="Times New Roman"/>
                <w:noProof/>
                <w:webHidden/>
                <w:sz w:val="28"/>
                <w:szCs w:val="28"/>
              </w:rPr>
              <w:fldChar w:fldCharType="end"/>
            </w:r>
          </w:hyperlink>
        </w:p>
        <w:p w:rsidR="00012279" w:rsidRPr="008B1C88" w:rsidRDefault="005E2241" w:rsidP="00012279">
          <w:pPr>
            <w:pStyle w:val="11"/>
            <w:tabs>
              <w:tab w:val="right" w:leader="dot" w:pos="9345"/>
            </w:tabs>
            <w:jc w:val="both"/>
            <w:rPr>
              <w:rFonts w:ascii="Times New Roman" w:hAnsi="Times New Roman" w:cs="Times New Roman"/>
              <w:noProof/>
              <w:sz w:val="28"/>
              <w:szCs w:val="28"/>
            </w:rPr>
          </w:pPr>
          <w:hyperlink w:anchor="_Toc463694054" w:history="1">
            <w:r w:rsidR="00012279" w:rsidRPr="008B1C88">
              <w:rPr>
                <w:rStyle w:val="a4"/>
                <w:rFonts w:ascii="Times New Roman" w:hAnsi="Times New Roman" w:cs="Times New Roman"/>
                <w:noProof/>
                <w:sz w:val="28"/>
                <w:szCs w:val="28"/>
              </w:rPr>
              <w:t>СПИСОК ИСПОЛЬЗУЕМЫХ ИСТОЧНИКОВ</w:t>
            </w:r>
            <w:r w:rsidR="00012279" w:rsidRPr="008B1C88">
              <w:rPr>
                <w:rFonts w:ascii="Times New Roman" w:hAnsi="Times New Roman" w:cs="Times New Roman"/>
                <w:noProof/>
                <w:webHidden/>
                <w:sz w:val="28"/>
                <w:szCs w:val="28"/>
              </w:rPr>
              <w:tab/>
            </w:r>
            <w:r w:rsidR="00934310" w:rsidRPr="008B1C88">
              <w:rPr>
                <w:rFonts w:ascii="Times New Roman" w:hAnsi="Times New Roman" w:cs="Times New Roman"/>
                <w:noProof/>
                <w:webHidden/>
                <w:sz w:val="28"/>
                <w:szCs w:val="28"/>
              </w:rPr>
              <w:fldChar w:fldCharType="begin"/>
            </w:r>
            <w:r w:rsidR="00012279" w:rsidRPr="008B1C88">
              <w:rPr>
                <w:rFonts w:ascii="Times New Roman" w:hAnsi="Times New Roman" w:cs="Times New Roman"/>
                <w:noProof/>
                <w:webHidden/>
                <w:sz w:val="28"/>
                <w:szCs w:val="28"/>
              </w:rPr>
              <w:instrText xml:space="preserve"> PAGEREF _Toc463694054 \h </w:instrText>
            </w:r>
            <w:r w:rsidR="00934310" w:rsidRPr="008B1C88">
              <w:rPr>
                <w:rFonts w:ascii="Times New Roman" w:hAnsi="Times New Roman" w:cs="Times New Roman"/>
                <w:noProof/>
                <w:webHidden/>
                <w:sz w:val="28"/>
                <w:szCs w:val="28"/>
              </w:rPr>
            </w:r>
            <w:r w:rsidR="00934310" w:rsidRPr="008B1C8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52</w:t>
            </w:r>
            <w:r w:rsidR="00934310" w:rsidRPr="008B1C88">
              <w:rPr>
                <w:rFonts w:ascii="Times New Roman" w:hAnsi="Times New Roman" w:cs="Times New Roman"/>
                <w:noProof/>
                <w:webHidden/>
                <w:sz w:val="28"/>
                <w:szCs w:val="28"/>
              </w:rPr>
              <w:fldChar w:fldCharType="end"/>
            </w:r>
          </w:hyperlink>
        </w:p>
        <w:p w:rsidR="00012279" w:rsidRPr="008B1C88" w:rsidRDefault="00934310">
          <w:pPr>
            <w:rPr>
              <w:rFonts w:ascii="Times New Roman" w:hAnsi="Times New Roman" w:cs="Times New Roman"/>
              <w:sz w:val="28"/>
              <w:szCs w:val="28"/>
            </w:rPr>
          </w:pPr>
          <w:r w:rsidRPr="008B1C88">
            <w:rPr>
              <w:rFonts w:ascii="Times New Roman" w:hAnsi="Times New Roman" w:cs="Times New Roman"/>
              <w:sz w:val="28"/>
              <w:szCs w:val="28"/>
            </w:rPr>
            <w:fldChar w:fldCharType="end"/>
          </w:r>
        </w:p>
      </w:sdtContent>
    </w:sdt>
    <w:p w:rsidR="00012279" w:rsidRPr="008B1C88" w:rsidRDefault="00012279" w:rsidP="00012279">
      <w:pPr>
        <w:rPr>
          <w:rFonts w:ascii="Times New Roman" w:hAnsi="Times New Roman" w:cs="Times New Roman"/>
          <w:sz w:val="28"/>
          <w:szCs w:val="28"/>
        </w:rPr>
      </w:pPr>
    </w:p>
    <w:p w:rsidR="00012279" w:rsidRPr="008B1C88" w:rsidRDefault="00012279">
      <w:pPr>
        <w:rPr>
          <w:rFonts w:ascii="Times New Roman" w:hAnsi="Times New Roman" w:cs="Times New Roman"/>
          <w:caps/>
          <w:sz w:val="28"/>
          <w:szCs w:val="28"/>
        </w:rPr>
      </w:pPr>
      <w:bookmarkStart w:id="1" w:name="_Toc463694041"/>
      <w:r w:rsidRPr="008B1C88">
        <w:rPr>
          <w:rFonts w:ascii="Times New Roman" w:hAnsi="Times New Roman" w:cs="Times New Roman"/>
          <w:sz w:val="28"/>
          <w:szCs w:val="28"/>
        </w:rPr>
        <w:br w:type="page"/>
      </w:r>
    </w:p>
    <w:p w:rsidR="00CF0CD3" w:rsidRPr="00A610F9" w:rsidRDefault="00CF0CD3" w:rsidP="008B1C88">
      <w:pPr>
        <w:pStyle w:val="1"/>
        <w:spacing w:before="0" w:after="600"/>
        <w:jc w:val="center"/>
      </w:pPr>
      <w:r w:rsidRPr="00A610F9">
        <w:lastRenderedPageBreak/>
        <w:t>ВВЕДЕНИЕ</w:t>
      </w:r>
      <w:bookmarkEnd w:id="1"/>
    </w:p>
    <w:p w:rsidR="00E41B42" w:rsidRDefault="00E41B42" w:rsidP="00E41B4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Pr="00E41B42">
        <w:rPr>
          <w:rFonts w:ascii="Times New Roman" w:hAnsi="Times New Roman" w:cs="Times New Roman"/>
          <w:sz w:val="28"/>
          <w:szCs w:val="28"/>
        </w:rPr>
        <w:t xml:space="preserve">ктуальность темы курсовой работы </w:t>
      </w:r>
      <w:r w:rsidR="00E87C71">
        <w:rPr>
          <w:rFonts w:ascii="Times New Roman" w:hAnsi="Times New Roman" w:cs="Times New Roman"/>
          <w:sz w:val="28"/>
          <w:szCs w:val="28"/>
        </w:rPr>
        <w:t>«</w:t>
      </w:r>
      <w:r w:rsidRPr="00E41B42">
        <w:rPr>
          <w:rFonts w:ascii="Times New Roman" w:hAnsi="Times New Roman" w:cs="Times New Roman"/>
          <w:sz w:val="28"/>
          <w:szCs w:val="28"/>
        </w:rPr>
        <w:t>Управление увольнением персонала в органах муниципальной власти</w:t>
      </w:r>
      <w:r w:rsidR="00E87C71">
        <w:rPr>
          <w:rFonts w:ascii="Times New Roman" w:hAnsi="Times New Roman" w:cs="Times New Roman"/>
          <w:sz w:val="28"/>
          <w:szCs w:val="28"/>
        </w:rPr>
        <w:t>»</w:t>
      </w:r>
      <w:r w:rsidRPr="00E41B42">
        <w:rPr>
          <w:rFonts w:ascii="Times New Roman" w:hAnsi="Times New Roman" w:cs="Times New Roman"/>
          <w:sz w:val="28"/>
          <w:szCs w:val="28"/>
        </w:rPr>
        <w:t>.</w:t>
      </w:r>
    </w:p>
    <w:p w:rsidR="00E41B42" w:rsidRDefault="00E41B42" w:rsidP="00E41B42">
      <w:pPr>
        <w:spacing w:after="0" w:line="360" w:lineRule="auto"/>
        <w:ind w:firstLine="851"/>
        <w:jc w:val="both"/>
        <w:rPr>
          <w:rFonts w:ascii="Times New Roman" w:hAnsi="Times New Roman" w:cs="Times New Roman"/>
          <w:sz w:val="28"/>
          <w:szCs w:val="28"/>
        </w:rPr>
      </w:pPr>
      <w:r w:rsidRPr="00E41B42">
        <w:rPr>
          <w:rFonts w:ascii="Times New Roman" w:hAnsi="Times New Roman" w:cs="Times New Roman"/>
          <w:sz w:val="28"/>
          <w:szCs w:val="28"/>
        </w:rPr>
        <w:t xml:space="preserve">Для современной России проблема профессионализма в </w:t>
      </w:r>
      <w:r>
        <w:rPr>
          <w:rFonts w:ascii="Times New Roman" w:hAnsi="Times New Roman" w:cs="Times New Roman"/>
          <w:sz w:val="28"/>
          <w:szCs w:val="28"/>
        </w:rPr>
        <w:t xml:space="preserve">муниципальном </w:t>
      </w:r>
      <w:r w:rsidRPr="00E41B42">
        <w:rPr>
          <w:rFonts w:ascii="Times New Roman" w:hAnsi="Times New Roman" w:cs="Times New Roman"/>
          <w:sz w:val="28"/>
          <w:szCs w:val="28"/>
        </w:rPr>
        <w:t xml:space="preserve">управлении продолжает оставаться крайне </w:t>
      </w:r>
      <w:r>
        <w:rPr>
          <w:rFonts w:ascii="Times New Roman" w:hAnsi="Times New Roman" w:cs="Times New Roman"/>
          <w:sz w:val="28"/>
          <w:szCs w:val="28"/>
        </w:rPr>
        <w:t>важной</w:t>
      </w:r>
      <w:r w:rsidRPr="00E41B42">
        <w:rPr>
          <w:rFonts w:ascii="Times New Roman" w:hAnsi="Times New Roman" w:cs="Times New Roman"/>
          <w:sz w:val="28"/>
          <w:szCs w:val="28"/>
        </w:rPr>
        <w:t>. На уровне высшего руководства страны неоднократно указывалось на громоздкость, неповоротливость и неэффективность госаппарата, а в отношении его профессионализма давалась такая оценка, как недостаточная применимость современных научных знаний.</w:t>
      </w:r>
    </w:p>
    <w:p w:rsidR="00E41B42" w:rsidRDefault="00E41B42" w:rsidP="00E41B42">
      <w:pPr>
        <w:spacing w:after="0" w:line="360" w:lineRule="auto"/>
        <w:ind w:firstLine="851"/>
        <w:jc w:val="both"/>
        <w:rPr>
          <w:rFonts w:ascii="Times New Roman" w:hAnsi="Times New Roman" w:cs="Times New Roman"/>
          <w:sz w:val="28"/>
          <w:szCs w:val="28"/>
        </w:rPr>
      </w:pPr>
      <w:r w:rsidRPr="00E41B42">
        <w:rPr>
          <w:rFonts w:ascii="Times New Roman" w:hAnsi="Times New Roman" w:cs="Times New Roman"/>
          <w:sz w:val="28"/>
          <w:szCs w:val="28"/>
        </w:rPr>
        <w:t xml:space="preserve">Актуальное сегодня реформирование </w:t>
      </w:r>
      <w:r>
        <w:rPr>
          <w:rFonts w:ascii="Times New Roman" w:hAnsi="Times New Roman" w:cs="Times New Roman"/>
          <w:sz w:val="28"/>
          <w:szCs w:val="28"/>
        </w:rPr>
        <w:t xml:space="preserve">муниципальной </w:t>
      </w:r>
      <w:r w:rsidRPr="00E41B42">
        <w:rPr>
          <w:rFonts w:ascii="Times New Roman" w:hAnsi="Times New Roman" w:cs="Times New Roman"/>
          <w:sz w:val="28"/>
          <w:szCs w:val="28"/>
        </w:rPr>
        <w:t xml:space="preserve">системы управления отчетливо выявляет потребность в формировании нового поколения </w:t>
      </w:r>
      <w:r>
        <w:rPr>
          <w:rFonts w:ascii="Times New Roman" w:hAnsi="Times New Roman" w:cs="Times New Roman"/>
          <w:sz w:val="28"/>
          <w:szCs w:val="28"/>
        </w:rPr>
        <w:t>муниципальных</w:t>
      </w:r>
      <w:r w:rsidRPr="00E41B42">
        <w:rPr>
          <w:rFonts w:ascii="Times New Roman" w:hAnsi="Times New Roman" w:cs="Times New Roman"/>
          <w:sz w:val="28"/>
          <w:szCs w:val="28"/>
        </w:rPr>
        <w:t xml:space="preserve"> служащих. </w:t>
      </w:r>
    </w:p>
    <w:p w:rsidR="00B82D50" w:rsidRDefault="00E41B42" w:rsidP="00E41B42">
      <w:pPr>
        <w:spacing w:after="0" w:line="360" w:lineRule="auto"/>
        <w:ind w:firstLine="851"/>
        <w:jc w:val="both"/>
        <w:rPr>
          <w:rFonts w:ascii="Times New Roman" w:hAnsi="Times New Roman" w:cs="Times New Roman"/>
          <w:sz w:val="28"/>
          <w:szCs w:val="28"/>
        </w:rPr>
      </w:pPr>
      <w:r w:rsidRPr="00E41B42">
        <w:rPr>
          <w:rFonts w:ascii="Times New Roman" w:hAnsi="Times New Roman" w:cs="Times New Roman"/>
          <w:sz w:val="28"/>
          <w:szCs w:val="28"/>
        </w:rPr>
        <w:t>Эффективность работы органов власти и управления в конечном итоге определяется</w:t>
      </w:r>
      <w:r>
        <w:rPr>
          <w:rFonts w:ascii="Times New Roman" w:hAnsi="Times New Roman" w:cs="Times New Roman"/>
          <w:sz w:val="28"/>
          <w:szCs w:val="28"/>
        </w:rPr>
        <w:t xml:space="preserve"> </w:t>
      </w:r>
      <w:r w:rsidRPr="00E41B42">
        <w:rPr>
          <w:rFonts w:ascii="Times New Roman" w:hAnsi="Times New Roman" w:cs="Times New Roman"/>
          <w:sz w:val="28"/>
          <w:szCs w:val="28"/>
        </w:rPr>
        <w:t xml:space="preserve">уровнем профессиональной компетентности кадров </w:t>
      </w:r>
      <w:r w:rsidR="00073450">
        <w:rPr>
          <w:rFonts w:ascii="Times New Roman" w:hAnsi="Times New Roman" w:cs="Times New Roman"/>
          <w:sz w:val="28"/>
          <w:szCs w:val="28"/>
        </w:rPr>
        <w:t>муниципальной</w:t>
      </w:r>
      <w:r w:rsidRPr="00E41B42">
        <w:rPr>
          <w:rFonts w:ascii="Times New Roman" w:hAnsi="Times New Roman" w:cs="Times New Roman"/>
          <w:sz w:val="28"/>
          <w:szCs w:val="28"/>
        </w:rPr>
        <w:t xml:space="preserve"> службы.</w:t>
      </w:r>
    </w:p>
    <w:p w:rsidR="00B82D50" w:rsidRPr="00B82D50" w:rsidRDefault="00B82D50" w:rsidP="00B82D50">
      <w:pPr>
        <w:spacing w:after="0" w:line="360" w:lineRule="auto"/>
        <w:ind w:firstLine="851"/>
        <w:jc w:val="both"/>
        <w:rPr>
          <w:rFonts w:ascii="Times New Roman" w:hAnsi="Times New Roman" w:cs="Times New Roman"/>
          <w:sz w:val="28"/>
          <w:szCs w:val="28"/>
        </w:rPr>
      </w:pPr>
      <w:r w:rsidRPr="00B82D50">
        <w:rPr>
          <w:rFonts w:ascii="Times New Roman" w:hAnsi="Times New Roman" w:cs="Times New Roman"/>
          <w:sz w:val="28"/>
          <w:szCs w:val="28"/>
        </w:rPr>
        <w:t xml:space="preserve">Процесс увольнения оказывает влияние не только на высвобождаемых сотрудников, но и на тех, кто остается работать в </w:t>
      </w:r>
      <w:r>
        <w:rPr>
          <w:rFonts w:ascii="Times New Roman" w:hAnsi="Times New Roman" w:cs="Times New Roman"/>
          <w:sz w:val="28"/>
          <w:szCs w:val="28"/>
        </w:rPr>
        <w:t>муниципальном органе</w:t>
      </w:r>
      <w:r w:rsidRPr="00B82D50">
        <w:rPr>
          <w:rFonts w:ascii="Times New Roman" w:hAnsi="Times New Roman" w:cs="Times New Roman"/>
          <w:sz w:val="28"/>
          <w:szCs w:val="28"/>
        </w:rPr>
        <w:t>. Они наблюдают за про</w:t>
      </w:r>
      <w:r>
        <w:rPr>
          <w:rFonts w:ascii="Times New Roman" w:hAnsi="Times New Roman" w:cs="Times New Roman"/>
          <w:sz w:val="28"/>
          <w:szCs w:val="28"/>
        </w:rPr>
        <w:t>цессом управления</w:t>
      </w:r>
      <w:r w:rsidRPr="00B82D50">
        <w:rPr>
          <w:rFonts w:ascii="Times New Roman" w:hAnsi="Times New Roman" w:cs="Times New Roman"/>
          <w:sz w:val="28"/>
          <w:szCs w:val="28"/>
        </w:rPr>
        <w:t xml:space="preserve">, за взаимоотношениями администрации, непосредственных руководителей и сотрудников в процессе увольнения и сравнивают реальные действия с официально провозглашаемой политикой. Полученные за счет такого наблюдения сведения влияют на дальнейшую трудовую мотивацию. Благодаря профессиональным действиям в процессе </w:t>
      </w:r>
      <w:r>
        <w:rPr>
          <w:rFonts w:ascii="Times New Roman" w:hAnsi="Times New Roman" w:cs="Times New Roman"/>
          <w:sz w:val="28"/>
          <w:szCs w:val="28"/>
        </w:rPr>
        <w:t xml:space="preserve">увольнения </w:t>
      </w:r>
      <w:r w:rsidRPr="00B82D50">
        <w:rPr>
          <w:rFonts w:ascii="Times New Roman" w:hAnsi="Times New Roman" w:cs="Times New Roman"/>
          <w:sz w:val="28"/>
          <w:szCs w:val="28"/>
        </w:rPr>
        <w:t>персонала администрация пытается в максимально возможной для данной ситуации степени увязать интересы кадровой политики с интересами работников.</w:t>
      </w:r>
    </w:p>
    <w:p w:rsidR="00B82D50" w:rsidRDefault="00B82D50" w:rsidP="00B82D50">
      <w:pPr>
        <w:spacing w:after="0" w:line="360" w:lineRule="auto"/>
        <w:ind w:firstLine="851"/>
        <w:jc w:val="both"/>
        <w:rPr>
          <w:rFonts w:ascii="Times New Roman" w:hAnsi="Times New Roman" w:cs="Times New Roman"/>
          <w:sz w:val="28"/>
          <w:szCs w:val="28"/>
        </w:rPr>
      </w:pPr>
      <w:r w:rsidRPr="00B82D50">
        <w:rPr>
          <w:rFonts w:ascii="Times New Roman" w:hAnsi="Times New Roman" w:cs="Times New Roman"/>
          <w:sz w:val="28"/>
          <w:szCs w:val="28"/>
        </w:rPr>
        <w:t xml:space="preserve">Высокий уровень текучести кадров почти всегда указывает на серьезные недостатки в управлении персоналом </w:t>
      </w:r>
      <w:r w:rsidRPr="00E41B42">
        <w:rPr>
          <w:rFonts w:ascii="Times New Roman" w:hAnsi="Times New Roman" w:cs="Times New Roman"/>
          <w:sz w:val="28"/>
          <w:szCs w:val="28"/>
        </w:rPr>
        <w:t>в органах муниципальной власти</w:t>
      </w:r>
      <w:r w:rsidRPr="00B82D50">
        <w:rPr>
          <w:rFonts w:ascii="Times New Roman" w:hAnsi="Times New Roman" w:cs="Times New Roman"/>
          <w:sz w:val="28"/>
          <w:szCs w:val="28"/>
        </w:rPr>
        <w:t>, это своего рода индикатор неблагополучия</w:t>
      </w:r>
      <w:r>
        <w:rPr>
          <w:rFonts w:ascii="Times New Roman" w:hAnsi="Times New Roman" w:cs="Times New Roman"/>
          <w:sz w:val="28"/>
          <w:szCs w:val="28"/>
        </w:rPr>
        <w:t>.</w:t>
      </w:r>
    </w:p>
    <w:p w:rsidR="00B82D50" w:rsidRPr="007748E4" w:rsidRDefault="00B82D50" w:rsidP="00B82D50">
      <w:pPr>
        <w:spacing w:after="0" w:line="360" w:lineRule="auto"/>
        <w:ind w:firstLine="851"/>
        <w:jc w:val="both"/>
        <w:rPr>
          <w:rFonts w:ascii="Times New Roman" w:hAnsi="Times New Roman" w:cs="Times New Roman"/>
          <w:sz w:val="28"/>
          <w:szCs w:val="28"/>
        </w:rPr>
      </w:pPr>
      <w:r w:rsidRPr="00E54812">
        <w:rPr>
          <w:rFonts w:ascii="Times New Roman" w:hAnsi="Times New Roman" w:cs="Times New Roman"/>
          <w:sz w:val="28"/>
        </w:rPr>
        <w:lastRenderedPageBreak/>
        <w:t xml:space="preserve">Из всего вышесказанного можно сделать вывод о том, что проблема </w:t>
      </w:r>
      <w:r>
        <w:rPr>
          <w:rFonts w:ascii="Times New Roman" w:hAnsi="Times New Roman" w:cs="Times New Roman"/>
          <w:sz w:val="28"/>
          <w:szCs w:val="28"/>
        </w:rPr>
        <w:t>у</w:t>
      </w:r>
      <w:r w:rsidRPr="00E41B42">
        <w:rPr>
          <w:rFonts w:ascii="Times New Roman" w:hAnsi="Times New Roman" w:cs="Times New Roman"/>
          <w:sz w:val="28"/>
          <w:szCs w:val="28"/>
        </w:rPr>
        <w:t>правлени</w:t>
      </w:r>
      <w:r>
        <w:rPr>
          <w:rFonts w:ascii="Times New Roman" w:hAnsi="Times New Roman" w:cs="Times New Roman"/>
          <w:sz w:val="28"/>
          <w:szCs w:val="28"/>
        </w:rPr>
        <w:t>я</w:t>
      </w:r>
      <w:r w:rsidRPr="00E41B42">
        <w:rPr>
          <w:rFonts w:ascii="Times New Roman" w:hAnsi="Times New Roman" w:cs="Times New Roman"/>
          <w:sz w:val="28"/>
          <w:szCs w:val="28"/>
        </w:rPr>
        <w:t xml:space="preserve"> увольнением персонала в органах муниципальной власти</w:t>
      </w:r>
      <w:r w:rsidRPr="00E54812">
        <w:rPr>
          <w:rFonts w:ascii="Times New Roman" w:hAnsi="Times New Roman" w:cs="Times New Roman"/>
          <w:sz w:val="28"/>
        </w:rPr>
        <w:t xml:space="preserve"> на сегодняшний день является весьма актуальным вопросом</w:t>
      </w:r>
      <w:r>
        <w:rPr>
          <w:rFonts w:ascii="Times New Roman" w:hAnsi="Times New Roman" w:cs="Times New Roman"/>
          <w:sz w:val="28"/>
        </w:rPr>
        <w:t>.</w:t>
      </w:r>
      <w:r w:rsidRPr="00E54812">
        <w:rPr>
          <w:rFonts w:ascii="Times New Roman" w:hAnsi="Times New Roman" w:cs="Times New Roman"/>
          <w:sz w:val="28"/>
        </w:rPr>
        <w:t xml:space="preserve"> </w:t>
      </w:r>
    </w:p>
    <w:p w:rsidR="00B82D50" w:rsidRPr="007748E4" w:rsidRDefault="00B82D50" w:rsidP="00B82D50">
      <w:pPr>
        <w:spacing w:after="0" w:line="360" w:lineRule="auto"/>
        <w:ind w:firstLine="851"/>
        <w:jc w:val="both"/>
        <w:rPr>
          <w:rFonts w:ascii="Times New Roman" w:hAnsi="Times New Roman" w:cs="Times New Roman"/>
          <w:sz w:val="28"/>
          <w:szCs w:val="28"/>
        </w:rPr>
      </w:pPr>
      <w:r w:rsidRPr="007748E4">
        <w:rPr>
          <w:rFonts w:ascii="Times New Roman" w:hAnsi="Times New Roman" w:cs="Times New Roman"/>
          <w:sz w:val="28"/>
          <w:szCs w:val="28"/>
        </w:rPr>
        <w:t xml:space="preserve">Цель работы состоит в разработке </w:t>
      </w:r>
      <w:r w:rsidR="005E2241">
        <w:rPr>
          <w:rFonts w:ascii="Times New Roman" w:hAnsi="Times New Roman" w:cs="Times New Roman"/>
          <w:sz w:val="28"/>
          <w:szCs w:val="28"/>
        </w:rPr>
        <w:t>программы по сокращению текучести кадров</w:t>
      </w:r>
      <w:r w:rsidR="00167249" w:rsidRPr="00E41B42">
        <w:rPr>
          <w:rFonts w:ascii="Times New Roman" w:hAnsi="Times New Roman" w:cs="Times New Roman"/>
          <w:sz w:val="28"/>
          <w:szCs w:val="28"/>
        </w:rPr>
        <w:t xml:space="preserve"> в органах муниципальной власти</w:t>
      </w:r>
      <w:r w:rsidR="005E2241">
        <w:rPr>
          <w:rFonts w:ascii="Times New Roman" w:hAnsi="Times New Roman" w:cs="Times New Roman"/>
          <w:sz w:val="28"/>
          <w:szCs w:val="28"/>
        </w:rPr>
        <w:t>.</w:t>
      </w:r>
    </w:p>
    <w:p w:rsidR="00B82D50" w:rsidRDefault="00B82D50" w:rsidP="00B82D50">
      <w:pPr>
        <w:spacing w:after="0" w:line="360" w:lineRule="auto"/>
        <w:ind w:firstLine="851"/>
        <w:jc w:val="both"/>
        <w:rPr>
          <w:rFonts w:ascii="Times New Roman" w:hAnsi="Times New Roman" w:cs="Times New Roman"/>
          <w:sz w:val="28"/>
          <w:szCs w:val="28"/>
        </w:rPr>
      </w:pPr>
      <w:r w:rsidRPr="007748E4">
        <w:rPr>
          <w:rFonts w:ascii="Times New Roman" w:hAnsi="Times New Roman" w:cs="Times New Roman"/>
          <w:sz w:val="28"/>
          <w:szCs w:val="28"/>
        </w:rPr>
        <w:t xml:space="preserve">Для достижения указанной цели в работе были поставлены следующие задачи: </w:t>
      </w:r>
    </w:p>
    <w:p w:rsidR="00012279" w:rsidRPr="00012279" w:rsidRDefault="000D0B3A"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012279" w:rsidRPr="00012279">
        <w:t xml:space="preserve"> </w:t>
      </w:r>
      <w:r w:rsidR="00147666">
        <w:rPr>
          <w:rFonts w:ascii="Times New Roman" w:hAnsi="Times New Roman" w:cs="Times New Roman"/>
          <w:sz w:val="28"/>
          <w:szCs w:val="28"/>
        </w:rPr>
        <w:t>Изучить т</w:t>
      </w:r>
      <w:r w:rsidR="00147666" w:rsidRPr="00012279">
        <w:rPr>
          <w:rFonts w:ascii="Times New Roman" w:hAnsi="Times New Roman" w:cs="Times New Roman"/>
          <w:sz w:val="28"/>
          <w:szCs w:val="28"/>
        </w:rPr>
        <w:t>еоретические</w:t>
      </w:r>
      <w:r w:rsidR="00012279" w:rsidRPr="00012279">
        <w:rPr>
          <w:rFonts w:ascii="Times New Roman" w:hAnsi="Times New Roman" w:cs="Times New Roman"/>
          <w:sz w:val="28"/>
          <w:szCs w:val="28"/>
        </w:rPr>
        <w:t xml:space="preserve"> </w:t>
      </w:r>
      <w:r w:rsidR="00147666">
        <w:rPr>
          <w:rFonts w:ascii="Times New Roman" w:hAnsi="Times New Roman" w:cs="Times New Roman"/>
          <w:sz w:val="28"/>
          <w:szCs w:val="28"/>
        </w:rPr>
        <w:t>а</w:t>
      </w:r>
      <w:r w:rsidR="00147666" w:rsidRPr="00012279">
        <w:rPr>
          <w:rFonts w:ascii="Times New Roman" w:hAnsi="Times New Roman" w:cs="Times New Roman"/>
          <w:sz w:val="28"/>
          <w:szCs w:val="28"/>
        </w:rPr>
        <w:t>спекты</w:t>
      </w:r>
      <w:r w:rsidR="00012279" w:rsidRPr="00012279">
        <w:rPr>
          <w:rFonts w:ascii="Times New Roman" w:hAnsi="Times New Roman" w:cs="Times New Roman"/>
          <w:sz w:val="28"/>
          <w:szCs w:val="28"/>
        </w:rPr>
        <w:t xml:space="preserve"> </w:t>
      </w:r>
      <w:r w:rsidR="00147666">
        <w:rPr>
          <w:rFonts w:ascii="Times New Roman" w:hAnsi="Times New Roman" w:cs="Times New Roman"/>
          <w:sz w:val="28"/>
          <w:szCs w:val="28"/>
        </w:rPr>
        <w:t>у</w:t>
      </w:r>
      <w:r w:rsidR="00012279" w:rsidRPr="00012279">
        <w:rPr>
          <w:rFonts w:ascii="Times New Roman" w:hAnsi="Times New Roman" w:cs="Times New Roman"/>
          <w:sz w:val="28"/>
          <w:szCs w:val="28"/>
        </w:rPr>
        <w:t>правления увольнением персонала в органах муниципальной власти</w:t>
      </w:r>
      <w:r w:rsidR="00147666">
        <w:rPr>
          <w:rFonts w:ascii="Times New Roman" w:hAnsi="Times New Roman" w:cs="Times New Roman"/>
          <w:sz w:val="28"/>
          <w:szCs w:val="28"/>
        </w:rPr>
        <w:t>;</w:t>
      </w:r>
    </w:p>
    <w:p w:rsidR="00147666" w:rsidRDefault="00147666"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Выявить</w:t>
      </w:r>
      <w:r w:rsidR="00012279" w:rsidRPr="00012279">
        <w:rPr>
          <w:rFonts w:ascii="Times New Roman" w:hAnsi="Times New Roman" w:cs="Times New Roman"/>
          <w:sz w:val="28"/>
          <w:szCs w:val="28"/>
        </w:rPr>
        <w:t xml:space="preserve"> </w:t>
      </w:r>
      <w:r>
        <w:rPr>
          <w:rFonts w:ascii="Times New Roman" w:hAnsi="Times New Roman" w:cs="Times New Roman"/>
          <w:sz w:val="28"/>
          <w:szCs w:val="28"/>
        </w:rPr>
        <w:t>п</w:t>
      </w:r>
      <w:r w:rsidR="00012279" w:rsidRPr="00012279">
        <w:rPr>
          <w:rFonts w:ascii="Times New Roman" w:hAnsi="Times New Roman" w:cs="Times New Roman"/>
          <w:sz w:val="28"/>
          <w:szCs w:val="28"/>
        </w:rPr>
        <w:t>онятие увольнения персона</w:t>
      </w:r>
      <w:r>
        <w:rPr>
          <w:rFonts w:ascii="Times New Roman" w:hAnsi="Times New Roman" w:cs="Times New Roman"/>
          <w:sz w:val="28"/>
          <w:szCs w:val="28"/>
        </w:rPr>
        <w:t>ла, изучить основания для увольнений</w:t>
      </w:r>
      <w:r>
        <w:rPr>
          <w:rFonts w:ascii="Times New Roman" w:hAnsi="Times New Roman" w:cs="Times New Roman"/>
          <w:sz w:val="28"/>
          <w:szCs w:val="28"/>
        </w:rPr>
        <w:tab/>
        <w:t>;</w:t>
      </w:r>
    </w:p>
    <w:p w:rsidR="00012279" w:rsidRPr="00012279" w:rsidRDefault="00147666"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 Рассмотреть н</w:t>
      </w:r>
      <w:r w:rsidR="00012279" w:rsidRPr="00012279">
        <w:rPr>
          <w:rFonts w:ascii="Times New Roman" w:hAnsi="Times New Roman" w:cs="Times New Roman"/>
          <w:sz w:val="28"/>
          <w:szCs w:val="28"/>
        </w:rPr>
        <w:t>ормативно-правов</w:t>
      </w:r>
      <w:r>
        <w:rPr>
          <w:rFonts w:ascii="Times New Roman" w:hAnsi="Times New Roman" w:cs="Times New Roman"/>
          <w:sz w:val="28"/>
          <w:szCs w:val="28"/>
        </w:rPr>
        <w:t>ую</w:t>
      </w:r>
      <w:r w:rsidR="00012279" w:rsidRPr="00012279">
        <w:rPr>
          <w:rFonts w:ascii="Times New Roman" w:hAnsi="Times New Roman" w:cs="Times New Roman"/>
          <w:sz w:val="28"/>
          <w:szCs w:val="28"/>
        </w:rPr>
        <w:t xml:space="preserve"> баз</w:t>
      </w:r>
      <w:r>
        <w:rPr>
          <w:rFonts w:ascii="Times New Roman" w:hAnsi="Times New Roman" w:cs="Times New Roman"/>
          <w:sz w:val="28"/>
          <w:szCs w:val="28"/>
        </w:rPr>
        <w:t xml:space="preserve">у </w:t>
      </w:r>
      <w:r w:rsidR="00012279" w:rsidRPr="00012279">
        <w:rPr>
          <w:rFonts w:ascii="Times New Roman" w:hAnsi="Times New Roman" w:cs="Times New Roman"/>
          <w:sz w:val="28"/>
          <w:szCs w:val="28"/>
        </w:rPr>
        <w:t>при увольнении</w:t>
      </w:r>
      <w:r>
        <w:rPr>
          <w:rFonts w:ascii="Times New Roman" w:hAnsi="Times New Roman" w:cs="Times New Roman"/>
          <w:sz w:val="28"/>
          <w:szCs w:val="28"/>
        </w:rPr>
        <w:t>;</w:t>
      </w:r>
    </w:p>
    <w:p w:rsidR="008B1C88" w:rsidRDefault="00147666"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4. Исследовать</w:t>
      </w:r>
      <w:r w:rsidR="00012279" w:rsidRPr="00012279">
        <w:rPr>
          <w:rFonts w:ascii="Times New Roman" w:hAnsi="Times New Roman" w:cs="Times New Roman"/>
          <w:sz w:val="28"/>
          <w:szCs w:val="28"/>
        </w:rPr>
        <w:t xml:space="preserve"> </w:t>
      </w:r>
      <w:r>
        <w:rPr>
          <w:rFonts w:ascii="Times New Roman" w:hAnsi="Times New Roman" w:cs="Times New Roman"/>
          <w:sz w:val="28"/>
          <w:szCs w:val="28"/>
        </w:rPr>
        <w:t>п</w:t>
      </w:r>
      <w:r w:rsidR="00012279" w:rsidRPr="00012279">
        <w:rPr>
          <w:rFonts w:ascii="Times New Roman" w:hAnsi="Times New Roman" w:cs="Times New Roman"/>
          <w:sz w:val="28"/>
          <w:szCs w:val="28"/>
        </w:rPr>
        <w:t xml:space="preserve">ланирование работы </w:t>
      </w:r>
      <w:r>
        <w:rPr>
          <w:rFonts w:ascii="Times New Roman" w:hAnsi="Times New Roman" w:cs="Times New Roman"/>
          <w:sz w:val="28"/>
          <w:szCs w:val="28"/>
        </w:rPr>
        <w:t>с увольняющимися сотрудниками: м</w:t>
      </w:r>
      <w:r w:rsidR="00012279" w:rsidRPr="00012279">
        <w:rPr>
          <w:rFonts w:ascii="Times New Roman" w:hAnsi="Times New Roman" w:cs="Times New Roman"/>
          <w:sz w:val="28"/>
          <w:szCs w:val="28"/>
        </w:rPr>
        <w:t>ероприятия, проводимые при увольнени</w:t>
      </w:r>
      <w:r>
        <w:rPr>
          <w:rFonts w:ascii="Times New Roman" w:hAnsi="Times New Roman" w:cs="Times New Roman"/>
          <w:sz w:val="28"/>
          <w:szCs w:val="28"/>
        </w:rPr>
        <w:t>и по инициативе администрации, у</w:t>
      </w:r>
      <w:r w:rsidR="00012279" w:rsidRPr="00012279">
        <w:rPr>
          <w:rFonts w:ascii="Times New Roman" w:hAnsi="Times New Roman" w:cs="Times New Roman"/>
          <w:sz w:val="28"/>
          <w:szCs w:val="28"/>
        </w:rPr>
        <w:t>вольнение вследствие ухода на пенсию: особен</w:t>
      </w:r>
      <w:r>
        <w:rPr>
          <w:rFonts w:ascii="Times New Roman" w:hAnsi="Times New Roman" w:cs="Times New Roman"/>
          <w:sz w:val="28"/>
          <w:szCs w:val="28"/>
        </w:rPr>
        <w:t>ности, задачи кадровой службы, р</w:t>
      </w:r>
      <w:r w:rsidR="00012279" w:rsidRPr="00012279">
        <w:rPr>
          <w:rFonts w:ascii="Times New Roman" w:hAnsi="Times New Roman" w:cs="Times New Roman"/>
          <w:sz w:val="28"/>
          <w:szCs w:val="28"/>
        </w:rPr>
        <w:t>асторжение трудового договора с муниципальным служащим в случае ликвидации органа местного самоуправления (органа местной администрации), сокращения ч</w:t>
      </w:r>
      <w:r w:rsidR="008B1C88">
        <w:rPr>
          <w:rFonts w:ascii="Times New Roman" w:hAnsi="Times New Roman" w:cs="Times New Roman"/>
          <w:sz w:val="28"/>
          <w:szCs w:val="28"/>
        </w:rPr>
        <w:t>исленности или штата работников</w:t>
      </w:r>
    </w:p>
    <w:p w:rsidR="00147666" w:rsidRDefault="00147666"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Дать </w:t>
      </w:r>
      <w:r w:rsidR="00012279" w:rsidRPr="00012279">
        <w:rPr>
          <w:rFonts w:ascii="Times New Roman" w:hAnsi="Times New Roman" w:cs="Times New Roman"/>
          <w:sz w:val="28"/>
          <w:szCs w:val="28"/>
        </w:rPr>
        <w:t xml:space="preserve"> </w:t>
      </w:r>
      <w:r>
        <w:rPr>
          <w:rFonts w:ascii="Times New Roman" w:hAnsi="Times New Roman" w:cs="Times New Roman"/>
          <w:sz w:val="28"/>
          <w:szCs w:val="28"/>
        </w:rPr>
        <w:t>а</w:t>
      </w:r>
      <w:r w:rsidR="00012279" w:rsidRPr="00012279">
        <w:rPr>
          <w:rFonts w:ascii="Times New Roman" w:hAnsi="Times New Roman" w:cs="Times New Roman"/>
          <w:sz w:val="28"/>
          <w:szCs w:val="28"/>
        </w:rPr>
        <w:t>нализ количества и при</w:t>
      </w:r>
      <w:r>
        <w:rPr>
          <w:rFonts w:ascii="Times New Roman" w:hAnsi="Times New Roman" w:cs="Times New Roman"/>
          <w:sz w:val="28"/>
          <w:szCs w:val="28"/>
        </w:rPr>
        <w:t>чин увольнений;</w:t>
      </w:r>
    </w:p>
    <w:p w:rsidR="008B1C88" w:rsidRDefault="00147666"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6. Выявить п</w:t>
      </w:r>
      <w:r w:rsidR="00012279" w:rsidRPr="00012279">
        <w:rPr>
          <w:rFonts w:ascii="Times New Roman" w:hAnsi="Times New Roman" w:cs="Times New Roman"/>
          <w:sz w:val="28"/>
          <w:szCs w:val="28"/>
        </w:rPr>
        <w:t>озитивные и негативн</w:t>
      </w:r>
      <w:r w:rsidR="008B1C88">
        <w:rPr>
          <w:rFonts w:ascii="Times New Roman" w:hAnsi="Times New Roman" w:cs="Times New Roman"/>
          <w:sz w:val="28"/>
          <w:szCs w:val="28"/>
        </w:rPr>
        <w:t>ые последствия текучести кадров</w:t>
      </w:r>
      <w:r w:rsidR="005E2241">
        <w:rPr>
          <w:rFonts w:ascii="Times New Roman" w:hAnsi="Times New Roman" w:cs="Times New Roman"/>
          <w:sz w:val="28"/>
          <w:szCs w:val="28"/>
        </w:rPr>
        <w:t>;</w:t>
      </w:r>
    </w:p>
    <w:p w:rsidR="000D0B3A" w:rsidRDefault="00147666" w:rsidP="008B1C8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00012279" w:rsidRPr="00012279">
        <w:rPr>
          <w:rFonts w:ascii="Times New Roman" w:hAnsi="Times New Roman" w:cs="Times New Roman"/>
          <w:sz w:val="28"/>
          <w:szCs w:val="28"/>
        </w:rPr>
        <w:t xml:space="preserve"> Разрабо</w:t>
      </w:r>
      <w:r>
        <w:rPr>
          <w:rFonts w:ascii="Times New Roman" w:hAnsi="Times New Roman" w:cs="Times New Roman"/>
          <w:sz w:val="28"/>
          <w:szCs w:val="28"/>
        </w:rPr>
        <w:t xml:space="preserve">тать </w:t>
      </w:r>
      <w:r w:rsidR="00012279" w:rsidRPr="00012279">
        <w:rPr>
          <w:rFonts w:ascii="Times New Roman" w:hAnsi="Times New Roman" w:cs="Times New Roman"/>
          <w:sz w:val="28"/>
          <w:szCs w:val="28"/>
        </w:rPr>
        <w:t>программ</w:t>
      </w:r>
      <w:r>
        <w:rPr>
          <w:rFonts w:ascii="Times New Roman" w:hAnsi="Times New Roman" w:cs="Times New Roman"/>
          <w:sz w:val="28"/>
          <w:szCs w:val="28"/>
        </w:rPr>
        <w:t>у по сокращению текучести кадров</w:t>
      </w:r>
      <w:r w:rsidR="005E2241">
        <w:rPr>
          <w:rFonts w:ascii="Times New Roman" w:hAnsi="Times New Roman" w:cs="Times New Roman"/>
          <w:sz w:val="28"/>
          <w:szCs w:val="28"/>
        </w:rPr>
        <w:t xml:space="preserve"> в</w:t>
      </w:r>
      <w:r>
        <w:rPr>
          <w:rFonts w:ascii="Times New Roman" w:hAnsi="Times New Roman" w:cs="Times New Roman"/>
          <w:sz w:val="28"/>
          <w:szCs w:val="28"/>
        </w:rPr>
        <w:t xml:space="preserve"> органах </w:t>
      </w:r>
      <w:r w:rsidR="002376B0" w:rsidRPr="00E41B42">
        <w:rPr>
          <w:rFonts w:ascii="Times New Roman" w:hAnsi="Times New Roman" w:cs="Times New Roman"/>
          <w:sz w:val="28"/>
          <w:szCs w:val="28"/>
        </w:rPr>
        <w:t>муниципальной власти</w:t>
      </w:r>
      <w:r w:rsidR="002376B0">
        <w:rPr>
          <w:rFonts w:ascii="Times New Roman" w:hAnsi="Times New Roman" w:cs="Times New Roman"/>
          <w:sz w:val="28"/>
          <w:szCs w:val="28"/>
        </w:rPr>
        <w:t>.</w:t>
      </w:r>
    </w:p>
    <w:p w:rsidR="00C125DD" w:rsidRPr="007748E4" w:rsidRDefault="00C125DD" w:rsidP="00C125DD">
      <w:pPr>
        <w:spacing w:after="0" w:line="360" w:lineRule="auto"/>
        <w:ind w:firstLine="851"/>
        <w:jc w:val="both"/>
        <w:rPr>
          <w:rFonts w:ascii="Times New Roman" w:hAnsi="Times New Roman" w:cs="Times New Roman"/>
          <w:sz w:val="28"/>
          <w:szCs w:val="28"/>
        </w:rPr>
      </w:pPr>
      <w:r w:rsidRPr="007748E4">
        <w:rPr>
          <w:rFonts w:ascii="Times New Roman" w:hAnsi="Times New Roman" w:cs="Times New Roman"/>
          <w:sz w:val="28"/>
          <w:szCs w:val="28"/>
        </w:rPr>
        <w:t xml:space="preserve">Объектом исследования </w:t>
      </w:r>
      <w:r w:rsidR="000D0B3A">
        <w:rPr>
          <w:rFonts w:ascii="Times New Roman" w:hAnsi="Times New Roman" w:cs="Times New Roman"/>
          <w:sz w:val="28"/>
          <w:szCs w:val="28"/>
        </w:rPr>
        <w:t xml:space="preserve">является - </w:t>
      </w:r>
      <w:r w:rsidR="005E2241">
        <w:rPr>
          <w:rFonts w:ascii="Times New Roman" w:hAnsi="Times New Roman" w:cs="Times New Roman"/>
          <w:sz w:val="28"/>
          <w:szCs w:val="28"/>
        </w:rPr>
        <w:t>персонал</w:t>
      </w:r>
      <w:r w:rsidRPr="00E41B42">
        <w:rPr>
          <w:rFonts w:ascii="Times New Roman" w:hAnsi="Times New Roman" w:cs="Times New Roman"/>
          <w:sz w:val="28"/>
          <w:szCs w:val="28"/>
        </w:rPr>
        <w:t xml:space="preserve"> в органах муниципальной власти</w:t>
      </w:r>
      <w:r w:rsidRPr="007748E4">
        <w:rPr>
          <w:rFonts w:ascii="Times New Roman" w:hAnsi="Times New Roman" w:cs="Times New Roman"/>
          <w:sz w:val="28"/>
          <w:szCs w:val="28"/>
        </w:rPr>
        <w:t>.</w:t>
      </w:r>
    </w:p>
    <w:p w:rsidR="00C125DD" w:rsidRPr="002341A1" w:rsidRDefault="00C125DD" w:rsidP="00C125DD">
      <w:pPr>
        <w:spacing w:after="0" w:line="360" w:lineRule="auto"/>
        <w:ind w:firstLine="851"/>
        <w:jc w:val="both"/>
        <w:rPr>
          <w:rFonts w:ascii="Times New Roman" w:hAnsi="Times New Roman" w:cs="Times New Roman"/>
          <w:color w:val="FF0000"/>
          <w:sz w:val="28"/>
          <w:szCs w:val="28"/>
        </w:rPr>
      </w:pPr>
      <w:r w:rsidRPr="007748E4">
        <w:rPr>
          <w:rFonts w:ascii="Times New Roman" w:hAnsi="Times New Roman" w:cs="Times New Roman"/>
          <w:sz w:val="28"/>
          <w:szCs w:val="28"/>
        </w:rPr>
        <w:t xml:space="preserve">Предметом исследования является </w:t>
      </w:r>
      <w:r w:rsidR="000D0B3A">
        <w:rPr>
          <w:rFonts w:ascii="Times New Roman" w:hAnsi="Times New Roman" w:cs="Times New Roman"/>
          <w:sz w:val="28"/>
          <w:szCs w:val="28"/>
        </w:rPr>
        <w:t xml:space="preserve">- </w:t>
      </w:r>
      <w:r w:rsidRPr="007748E4">
        <w:rPr>
          <w:rFonts w:ascii="Times New Roman" w:hAnsi="Times New Roman" w:cs="Times New Roman"/>
          <w:sz w:val="28"/>
          <w:szCs w:val="28"/>
        </w:rPr>
        <w:t>деятельность</w:t>
      </w:r>
      <w:r w:rsidRPr="002341A1">
        <w:rPr>
          <w:rFonts w:ascii="Times New Roman" w:hAnsi="Times New Roman" w:cs="Times New Roman"/>
          <w:sz w:val="28"/>
          <w:szCs w:val="28"/>
        </w:rPr>
        <w:t xml:space="preserve"> по</w:t>
      </w:r>
      <w:r w:rsidRPr="007748E4">
        <w:rPr>
          <w:rFonts w:ascii="Times New Roman" w:hAnsi="Times New Roman" w:cs="Times New Roman"/>
          <w:sz w:val="28"/>
          <w:szCs w:val="28"/>
        </w:rPr>
        <w:t xml:space="preserve"> </w:t>
      </w:r>
      <w:r>
        <w:rPr>
          <w:rFonts w:ascii="Times New Roman" w:hAnsi="Times New Roman" w:cs="Times New Roman"/>
          <w:sz w:val="28"/>
          <w:szCs w:val="28"/>
        </w:rPr>
        <w:t>у</w:t>
      </w:r>
      <w:r w:rsidRPr="00E41B42">
        <w:rPr>
          <w:rFonts w:ascii="Times New Roman" w:hAnsi="Times New Roman" w:cs="Times New Roman"/>
          <w:sz w:val="28"/>
          <w:szCs w:val="28"/>
        </w:rPr>
        <w:t>правлени</w:t>
      </w:r>
      <w:r>
        <w:rPr>
          <w:rFonts w:ascii="Times New Roman" w:hAnsi="Times New Roman" w:cs="Times New Roman"/>
          <w:sz w:val="28"/>
          <w:szCs w:val="28"/>
        </w:rPr>
        <w:t xml:space="preserve">ю </w:t>
      </w:r>
      <w:r w:rsidRPr="00E41B42">
        <w:rPr>
          <w:rFonts w:ascii="Times New Roman" w:hAnsi="Times New Roman" w:cs="Times New Roman"/>
          <w:sz w:val="28"/>
          <w:szCs w:val="28"/>
        </w:rPr>
        <w:t>увольнением персонала в органах муниципальной власти</w:t>
      </w:r>
      <w:r>
        <w:rPr>
          <w:rFonts w:ascii="Times New Roman" w:hAnsi="Times New Roman" w:cs="Times New Roman"/>
          <w:sz w:val="28"/>
          <w:szCs w:val="28"/>
        </w:rPr>
        <w:t>.</w:t>
      </w:r>
    </w:p>
    <w:p w:rsidR="00C125DD" w:rsidRPr="002341A1" w:rsidRDefault="00C125DD" w:rsidP="00875B55">
      <w:pPr>
        <w:spacing w:after="0" w:line="360" w:lineRule="auto"/>
        <w:ind w:firstLine="851"/>
        <w:jc w:val="both"/>
        <w:rPr>
          <w:rFonts w:ascii="Times New Roman" w:hAnsi="Times New Roman" w:cs="Times New Roman"/>
          <w:sz w:val="28"/>
          <w:szCs w:val="28"/>
        </w:rPr>
      </w:pPr>
      <w:r w:rsidRPr="002341A1">
        <w:rPr>
          <w:rFonts w:ascii="Times New Roman" w:hAnsi="Times New Roman" w:cs="Times New Roman"/>
          <w:sz w:val="28"/>
          <w:szCs w:val="28"/>
        </w:rPr>
        <w:t xml:space="preserve">В качестве теоретической основы использовались труды отечественных ученых и практиков, раскрывающие проблемы </w:t>
      </w:r>
      <w:r w:rsidRPr="007748E4">
        <w:rPr>
          <w:rFonts w:ascii="Times New Roman" w:hAnsi="Times New Roman" w:cs="Times New Roman"/>
          <w:sz w:val="28"/>
          <w:szCs w:val="28"/>
        </w:rPr>
        <w:t xml:space="preserve">по </w:t>
      </w:r>
      <w:r>
        <w:rPr>
          <w:rFonts w:ascii="Times New Roman" w:hAnsi="Times New Roman" w:cs="Times New Roman"/>
          <w:sz w:val="28"/>
          <w:szCs w:val="28"/>
        </w:rPr>
        <w:t>у</w:t>
      </w:r>
      <w:r w:rsidRPr="00E41B42">
        <w:rPr>
          <w:rFonts w:ascii="Times New Roman" w:hAnsi="Times New Roman" w:cs="Times New Roman"/>
          <w:sz w:val="28"/>
          <w:szCs w:val="28"/>
        </w:rPr>
        <w:t>правлени</w:t>
      </w:r>
      <w:r>
        <w:rPr>
          <w:rFonts w:ascii="Times New Roman" w:hAnsi="Times New Roman" w:cs="Times New Roman"/>
          <w:sz w:val="28"/>
          <w:szCs w:val="28"/>
        </w:rPr>
        <w:t xml:space="preserve">ю </w:t>
      </w:r>
      <w:r w:rsidRPr="00E41B42">
        <w:rPr>
          <w:rFonts w:ascii="Times New Roman" w:hAnsi="Times New Roman" w:cs="Times New Roman"/>
          <w:sz w:val="28"/>
          <w:szCs w:val="28"/>
        </w:rPr>
        <w:t>увольнением персонала в органах муниципальной власти</w:t>
      </w:r>
      <w:r w:rsidR="00875B55">
        <w:rPr>
          <w:rFonts w:ascii="Times New Roman" w:hAnsi="Times New Roman" w:cs="Times New Roman"/>
          <w:sz w:val="28"/>
          <w:szCs w:val="28"/>
        </w:rPr>
        <w:t xml:space="preserve">, а так же </w:t>
      </w:r>
      <w:r w:rsidR="00875B55" w:rsidRPr="00875B55">
        <w:rPr>
          <w:rFonts w:ascii="Times New Roman" w:hAnsi="Times New Roman" w:cs="Times New Roman"/>
          <w:sz w:val="28"/>
          <w:szCs w:val="28"/>
        </w:rPr>
        <w:t xml:space="preserve">вопросы организации </w:t>
      </w:r>
      <w:r w:rsidR="00875B55" w:rsidRPr="00BE24DC">
        <w:rPr>
          <w:rFonts w:ascii="Times New Roman" w:hAnsi="Times New Roman" w:cs="Times New Roman"/>
          <w:sz w:val="28"/>
          <w:szCs w:val="28"/>
        </w:rPr>
        <w:t xml:space="preserve">управления персоналом муниципальных служб в территориальных органах </w:t>
      </w:r>
      <w:r w:rsidR="00875B55" w:rsidRPr="00BE24DC">
        <w:rPr>
          <w:rFonts w:ascii="Times New Roman" w:hAnsi="Times New Roman" w:cs="Times New Roman"/>
          <w:sz w:val="28"/>
          <w:szCs w:val="28"/>
        </w:rPr>
        <w:lastRenderedPageBreak/>
        <w:t>власти</w:t>
      </w:r>
      <w:r w:rsidRPr="00BE24DC">
        <w:rPr>
          <w:rFonts w:ascii="Times New Roman" w:hAnsi="Times New Roman" w:cs="Times New Roman"/>
          <w:sz w:val="28"/>
          <w:szCs w:val="28"/>
        </w:rPr>
        <w:t xml:space="preserve">: </w:t>
      </w:r>
      <w:r w:rsidR="00BE24DC" w:rsidRPr="00BE24DC">
        <w:rPr>
          <w:rFonts w:ascii="Times New Roman" w:hAnsi="Times New Roman" w:cs="Times New Roman"/>
          <w:sz w:val="28"/>
          <w:szCs w:val="28"/>
        </w:rPr>
        <w:t xml:space="preserve">А.Н. Аверин, </w:t>
      </w:r>
      <w:r w:rsidR="00875B55" w:rsidRPr="00BE24DC">
        <w:rPr>
          <w:rFonts w:ascii="Times New Roman" w:hAnsi="Times New Roman" w:cs="Times New Roman"/>
          <w:sz w:val="28"/>
          <w:szCs w:val="28"/>
        </w:rPr>
        <w:t>М.В. Лукин, Л.К. Фоканова</w:t>
      </w:r>
      <w:r w:rsidR="00BE24DC" w:rsidRPr="00BE24DC">
        <w:rPr>
          <w:rFonts w:ascii="Times New Roman" w:hAnsi="Times New Roman" w:cs="Times New Roman"/>
          <w:sz w:val="28"/>
          <w:szCs w:val="28"/>
        </w:rPr>
        <w:t xml:space="preserve">, М.И.  </w:t>
      </w:r>
      <w:proofErr w:type="spellStart"/>
      <w:r w:rsidR="00BE24DC" w:rsidRPr="00BE24DC">
        <w:rPr>
          <w:rFonts w:ascii="Times New Roman" w:hAnsi="Times New Roman" w:cs="Times New Roman"/>
          <w:sz w:val="28"/>
          <w:szCs w:val="28"/>
        </w:rPr>
        <w:t>Магура</w:t>
      </w:r>
      <w:proofErr w:type="spellEnd"/>
      <w:r w:rsidR="00BE24DC" w:rsidRPr="00BE24DC">
        <w:rPr>
          <w:rFonts w:ascii="Times New Roman" w:hAnsi="Times New Roman" w:cs="Times New Roman"/>
          <w:sz w:val="28"/>
          <w:szCs w:val="28"/>
        </w:rPr>
        <w:t xml:space="preserve">, Е.В. Давыдова </w:t>
      </w:r>
      <w:r w:rsidRPr="00BE24DC">
        <w:rPr>
          <w:rFonts w:ascii="Times New Roman" w:hAnsi="Times New Roman" w:cs="Times New Roman"/>
          <w:sz w:val="28"/>
          <w:szCs w:val="28"/>
        </w:rPr>
        <w:t>и других.</w:t>
      </w:r>
    </w:p>
    <w:p w:rsidR="00C125DD" w:rsidRPr="005A3D9E" w:rsidRDefault="00C125DD" w:rsidP="00875B55">
      <w:pPr>
        <w:spacing w:after="0" w:line="360" w:lineRule="auto"/>
        <w:ind w:firstLine="851"/>
        <w:jc w:val="both"/>
        <w:rPr>
          <w:rFonts w:ascii="Times New Roman" w:hAnsi="Times New Roman" w:cs="Times New Roman"/>
          <w:sz w:val="28"/>
          <w:szCs w:val="28"/>
        </w:rPr>
      </w:pPr>
      <w:r w:rsidRPr="005A3D9E">
        <w:rPr>
          <w:rFonts w:ascii="Times New Roman" w:hAnsi="Times New Roman" w:cs="Times New Roman"/>
          <w:sz w:val="28"/>
          <w:szCs w:val="28"/>
        </w:rPr>
        <w:t xml:space="preserve">Методологической базой исследования послужили методы функционального, </w:t>
      </w:r>
      <w:r>
        <w:rPr>
          <w:rFonts w:ascii="Times New Roman" w:hAnsi="Times New Roman" w:cs="Times New Roman"/>
          <w:sz w:val="28"/>
          <w:szCs w:val="28"/>
        </w:rPr>
        <w:t xml:space="preserve">правового, </w:t>
      </w:r>
      <w:r w:rsidRPr="005A3D9E">
        <w:rPr>
          <w:rFonts w:ascii="Times New Roman" w:hAnsi="Times New Roman" w:cs="Times New Roman"/>
          <w:sz w:val="28"/>
          <w:szCs w:val="28"/>
        </w:rPr>
        <w:t>управленческого анализов.</w:t>
      </w:r>
    </w:p>
    <w:p w:rsidR="00C125DD" w:rsidRDefault="00C125DD" w:rsidP="00C125DD">
      <w:pPr>
        <w:spacing w:after="0" w:line="360" w:lineRule="auto"/>
        <w:ind w:firstLine="851"/>
        <w:jc w:val="both"/>
        <w:rPr>
          <w:rFonts w:ascii="Times New Roman" w:hAnsi="Times New Roman" w:cs="Times New Roman"/>
          <w:sz w:val="28"/>
          <w:szCs w:val="28"/>
        </w:rPr>
      </w:pPr>
      <w:r w:rsidRPr="005A3D9E">
        <w:rPr>
          <w:rFonts w:ascii="Times New Roman" w:hAnsi="Times New Roman" w:cs="Times New Roman"/>
          <w:sz w:val="28"/>
          <w:szCs w:val="28"/>
        </w:rPr>
        <w:t>Структура работы. Курсовая работа состоит из вв</w:t>
      </w:r>
      <w:r>
        <w:rPr>
          <w:rFonts w:ascii="Times New Roman" w:hAnsi="Times New Roman" w:cs="Times New Roman"/>
          <w:sz w:val="28"/>
          <w:szCs w:val="28"/>
        </w:rPr>
        <w:t>едения, трех глав, заключения, списка использованных источников.</w:t>
      </w:r>
    </w:p>
    <w:p w:rsidR="00C125DD" w:rsidRPr="007748E4" w:rsidRDefault="00C125DD" w:rsidP="00B82D50">
      <w:pPr>
        <w:spacing w:after="0" w:line="360" w:lineRule="auto"/>
        <w:ind w:firstLine="851"/>
        <w:jc w:val="both"/>
        <w:rPr>
          <w:rFonts w:ascii="Times New Roman" w:hAnsi="Times New Roman" w:cs="Times New Roman"/>
          <w:sz w:val="28"/>
          <w:szCs w:val="28"/>
        </w:rPr>
      </w:pPr>
    </w:p>
    <w:p w:rsidR="00B82D50" w:rsidRPr="00B82D50" w:rsidRDefault="00B82D50" w:rsidP="00B82D50">
      <w:pPr>
        <w:spacing w:after="0" w:line="360" w:lineRule="auto"/>
        <w:ind w:firstLine="851"/>
        <w:jc w:val="both"/>
        <w:rPr>
          <w:rFonts w:ascii="Times New Roman" w:hAnsi="Times New Roman" w:cs="Times New Roman"/>
          <w:sz w:val="28"/>
          <w:szCs w:val="28"/>
        </w:rPr>
      </w:pPr>
    </w:p>
    <w:p w:rsidR="007043FC" w:rsidRPr="00E41B42" w:rsidRDefault="007043FC" w:rsidP="00E41B42">
      <w:pPr>
        <w:spacing w:after="0" w:line="360" w:lineRule="auto"/>
        <w:ind w:firstLine="851"/>
        <w:jc w:val="both"/>
        <w:rPr>
          <w:rFonts w:ascii="Times New Roman" w:hAnsi="Times New Roman" w:cs="Times New Roman"/>
          <w:sz w:val="28"/>
          <w:szCs w:val="28"/>
        </w:rPr>
      </w:pPr>
      <w:r w:rsidRPr="00E41B42">
        <w:rPr>
          <w:rFonts w:ascii="Times New Roman" w:hAnsi="Times New Roman" w:cs="Times New Roman"/>
          <w:sz w:val="28"/>
          <w:szCs w:val="28"/>
        </w:rPr>
        <w:br w:type="page"/>
      </w:r>
    </w:p>
    <w:p w:rsidR="00CF0CD3" w:rsidRPr="00A610F9" w:rsidRDefault="00CF0CD3" w:rsidP="00424ABB">
      <w:pPr>
        <w:pStyle w:val="1"/>
        <w:spacing w:before="0" w:after="0"/>
      </w:pPr>
      <w:bookmarkStart w:id="2" w:name="_Toc463694042"/>
      <w:r w:rsidRPr="00A610F9">
        <w:lastRenderedPageBreak/>
        <w:t>1 ТЕОРЕТИЧЕСКИЕ АСПЕКТЫ Управления увольнением персонала в органах муниципальной власти</w:t>
      </w:r>
      <w:bookmarkEnd w:id="2"/>
      <w:r w:rsidRPr="00A610F9">
        <w:tab/>
      </w:r>
    </w:p>
    <w:p w:rsidR="00670FC3" w:rsidRDefault="00A610F9" w:rsidP="00424ABB">
      <w:pPr>
        <w:pStyle w:val="2"/>
        <w:spacing w:before="400" w:after="600"/>
      </w:pPr>
      <w:bookmarkStart w:id="3" w:name="_Toc463694043"/>
      <w:r w:rsidRPr="00A610F9">
        <w:t xml:space="preserve">1.1 </w:t>
      </w:r>
      <w:r w:rsidR="00CF0CD3" w:rsidRPr="00A610F9">
        <w:t>Понятие увольнения персонала</w:t>
      </w:r>
      <w:bookmarkEnd w:id="3"/>
    </w:p>
    <w:p w:rsidR="0062251E" w:rsidRDefault="0062251E" w:rsidP="004B3040">
      <w:pPr>
        <w:pStyle w:val="a3"/>
        <w:spacing w:line="360" w:lineRule="auto"/>
        <w:ind w:left="0" w:firstLine="851"/>
        <w:jc w:val="both"/>
      </w:pPr>
      <w:r w:rsidRPr="0062251E">
        <w:t xml:space="preserve">Увольнение </w:t>
      </w:r>
      <w:r w:rsidR="004B3040" w:rsidRPr="00670FC3">
        <w:rPr>
          <w:shd w:val="clear" w:color="auto" w:fill="FFFFFF"/>
        </w:rPr>
        <w:t>персонала</w:t>
      </w:r>
      <w:r w:rsidRPr="0062251E">
        <w:t xml:space="preserve"> -  актуальная и, к сожалению, не очень приятная процедура для каждого руководителя.</w:t>
      </w:r>
    </w:p>
    <w:p w:rsidR="00670FC3" w:rsidRDefault="00670FC3" w:rsidP="004B3040">
      <w:pPr>
        <w:pStyle w:val="a3"/>
        <w:spacing w:line="360" w:lineRule="auto"/>
        <w:ind w:left="0" w:firstLine="851"/>
        <w:jc w:val="both"/>
      </w:pPr>
      <w:r w:rsidRPr="00670FC3">
        <w:t>Увольнение – это прекращение трудовых отношений между работодателем и работником. При прекращении трудовых отношений трудовой договор подлежит расторжению. Работодатель обязан выдать работнику трудовую книжку и произвести расчет. В соответствии со статьей 6 ТК РФ установление порядка расторжения трудовых договоров относится к ведению федеральных органов государственной власти</w:t>
      </w:r>
      <w:r w:rsidR="008A56C4">
        <w:t xml:space="preserve"> [2]</w:t>
      </w:r>
      <w:r w:rsidRPr="00670FC3">
        <w:t>. Увольнение персонала происходит столь же часто, как и прием на работу новых сотрудников. Увольнение по собственному желанию - наиболее частая причина расторжения контракта.</w:t>
      </w:r>
    </w:p>
    <w:p w:rsidR="00C9733E" w:rsidRDefault="00C9733E" w:rsidP="004B3040">
      <w:pPr>
        <w:pStyle w:val="a3"/>
        <w:spacing w:line="360" w:lineRule="auto"/>
        <w:ind w:left="0" w:firstLine="851"/>
        <w:jc w:val="both"/>
      </w:pPr>
      <w:r w:rsidRPr="00C9733E">
        <w:t>Увольнение работника должно происходить в соответствии с трудовым законодательством России. Согласно законодательству, увольнение персонала – это полное прекращение каких-либо взаимоотношений между сотрудником и предприятием. Вся информация о причинах и фактах увольнения, а также о правах трудящихся и работодателя представлена Трудовым законодательством РФ.</w:t>
      </w:r>
    </w:p>
    <w:p w:rsidR="004B3040" w:rsidRDefault="005E2241" w:rsidP="004B3040">
      <w:pPr>
        <w:pStyle w:val="a3"/>
        <w:spacing w:line="360" w:lineRule="auto"/>
        <w:ind w:left="0" w:firstLine="851"/>
        <w:jc w:val="both"/>
      </w:pPr>
      <w:r>
        <w:t xml:space="preserve">Существует, как минимум, 3 </w:t>
      </w:r>
      <w:r w:rsidR="0062251E">
        <w:t>причин</w:t>
      </w:r>
      <w:r>
        <w:t>ы</w:t>
      </w:r>
      <w:r w:rsidR="0062251E">
        <w:t xml:space="preserve"> для увольнения. </w:t>
      </w:r>
    </w:p>
    <w:p w:rsidR="004B3040" w:rsidRDefault="0062251E" w:rsidP="004B3040">
      <w:pPr>
        <w:pStyle w:val="a3"/>
        <w:spacing w:line="360" w:lineRule="auto"/>
        <w:ind w:left="0" w:firstLine="851"/>
        <w:jc w:val="both"/>
      </w:pPr>
      <w:r>
        <w:t xml:space="preserve">Во-первых, это обоюдное желание и </w:t>
      </w:r>
      <w:r w:rsidR="004C5825">
        <w:t>согласие,</w:t>
      </w:r>
      <w:r>
        <w:t xml:space="preserve"> как сотрудника, так и работодателя. </w:t>
      </w:r>
    </w:p>
    <w:p w:rsidR="004B3040" w:rsidRDefault="0062251E" w:rsidP="004B3040">
      <w:pPr>
        <w:pStyle w:val="a3"/>
        <w:spacing w:line="360" w:lineRule="auto"/>
        <w:ind w:left="0" w:firstLine="851"/>
        <w:jc w:val="both"/>
      </w:pPr>
      <w:r>
        <w:t xml:space="preserve">Во-вторых, это желание сотрудника. </w:t>
      </w:r>
    </w:p>
    <w:p w:rsidR="004B3040" w:rsidRDefault="0062251E" w:rsidP="004B3040">
      <w:pPr>
        <w:pStyle w:val="a3"/>
        <w:spacing w:line="360" w:lineRule="auto"/>
        <w:ind w:left="0" w:firstLine="851"/>
        <w:jc w:val="both"/>
      </w:pPr>
      <w:r>
        <w:t>В-третьих, согласно инициативе нанимателя.</w:t>
      </w:r>
    </w:p>
    <w:p w:rsidR="004B3040" w:rsidRDefault="0062251E" w:rsidP="004B3040">
      <w:pPr>
        <w:pStyle w:val="a3"/>
        <w:spacing w:line="360" w:lineRule="auto"/>
        <w:ind w:left="0" w:firstLine="851"/>
        <w:jc w:val="both"/>
      </w:pPr>
      <w:r>
        <w:t xml:space="preserve"> У работника может быть масса причин для увольнения с работы: переезд, устройство на другую службу, маленькая зарплата и так далее. Но какие причины могут быть у работодател</w:t>
      </w:r>
      <w:r w:rsidR="008615C7">
        <w:t>я.</w:t>
      </w:r>
      <w:r>
        <w:t xml:space="preserve"> Все эти причины можно </w:t>
      </w:r>
      <w:r>
        <w:lastRenderedPageBreak/>
        <w:t xml:space="preserve">сгруппировать в две группы: по вине работника; без наличия вины работника. Изучим каждую группу детально. </w:t>
      </w:r>
    </w:p>
    <w:p w:rsidR="004B3040" w:rsidRDefault="0062251E" w:rsidP="004B3040">
      <w:pPr>
        <w:pStyle w:val="a3"/>
        <w:spacing w:line="360" w:lineRule="auto"/>
        <w:ind w:left="0" w:firstLine="851"/>
        <w:jc w:val="both"/>
      </w:pPr>
      <w:r>
        <w:t xml:space="preserve">Увольнение сотрудника по его вине происходит в нескольких случаях: </w:t>
      </w:r>
    </w:p>
    <w:p w:rsidR="004B3040" w:rsidRDefault="0062251E" w:rsidP="004B3040">
      <w:pPr>
        <w:pStyle w:val="a3"/>
        <w:spacing w:line="360" w:lineRule="auto"/>
        <w:ind w:left="0" w:firstLine="851"/>
        <w:jc w:val="both"/>
      </w:pPr>
      <w:r>
        <w:t xml:space="preserve">1. В случае если работник не исполняет свои трудовые обязанности, не имея на это веской причины. Сюда относятся: если сотрудник отсутствует на рабочем месте в отсутствии причины; если сотрудник отказывается от специального обучения, от прохождения медкомиссии или сдачи экзаменов и так далее. </w:t>
      </w:r>
    </w:p>
    <w:p w:rsidR="004B3040" w:rsidRDefault="0062251E" w:rsidP="004B3040">
      <w:pPr>
        <w:pStyle w:val="a3"/>
        <w:spacing w:line="360" w:lineRule="auto"/>
        <w:ind w:left="0" w:firstLine="851"/>
        <w:jc w:val="both"/>
      </w:pPr>
      <w:r>
        <w:t xml:space="preserve">2. Если сотрудник совершает жесткое несоблюдение трудовых обязанностей. Например: если сотрудник совершил прогул более чем 4 часа; если сотрудник появился на работе в состоянии алкогольного, наркотического и токсического опьянения; если сотрудник разглашает коммерческую, служебную или государственную тайну; если сотрудник нарушает технику безопасности, в результате влечет за собою тяжелые последствия. </w:t>
      </w:r>
    </w:p>
    <w:p w:rsidR="004B3040" w:rsidRDefault="0062251E" w:rsidP="004B3040">
      <w:pPr>
        <w:pStyle w:val="a3"/>
        <w:spacing w:line="360" w:lineRule="auto"/>
        <w:ind w:left="0" w:firstLine="851"/>
        <w:jc w:val="both"/>
      </w:pPr>
      <w:r>
        <w:t xml:space="preserve">3. Если работник дает ошибочные данные либо ложные документы при заключении трудового соглашения. </w:t>
      </w:r>
    </w:p>
    <w:p w:rsidR="0062251E" w:rsidRDefault="0062251E" w:rsidP="005E2241">
      <w:pPr>
        <w:pStyle w:val="a3"/>
        <w:spacing w:line="360" w:lineRule="auto"/>
        <w:ind w:left="0" w:firstLine="851"/>
        <w:jc w:val="both"/>
      </w:pPr>
      <w:r>
        <w:t xml:space="preserve">Увольнение работника не по его вине: Если возможности и навыки работника не соответствуют занимаемой должности, например, ввиду плохого здоровья или недостаточной квалификации. Если организация прекращает существовать. Если происходит сокращение численности и штата работников. Следует не забывать, что есть моменты, когда окончание трудовых отношений не может быть. </w:t>
      </w:r>
      <w:proofErr w:type="gramStart"/>
      <w:r>
        <w:t>А именно: когда работник находится в больничном отпуске; когда работник находится в отпуске; во время беременности или если сотрудник находится в декретном отпуске; если работник женщина, у которой ребенок до трех лет; если работник одинокая мать, которая воспитывает ребенка до 14 лет (ребенка-инвалида вплоть до 18 лет), или если сотрудник иное лицо, которое воспитывает детей без матери.</w:t>
      </w:r>
      <w:proofErr w:type="gramEnd"/>
      <w:r>
        <w:t xml:space="preserve"> Но бывают исключения, при которых увольнение неизбежно: если учреждение прекращает свою деятельность; по состоянию здоровья при наличии медицинского заключения; несоблюдения либо жесткого нарушения без веской причины трудовых </w:t>
      </w:r>
      <w:r>
        <w:lastRenderedPageBreak/>
        <w:t>обязательств; совершения виновных действий, с потерей доверия со стороны работодателя; совершения безнравственного проступка. Иногда бывают случаи вынужденного увольнения, и они не зависят от</w:t>
      </w:r>
      <w:r w:rsidR="008A56C4">
        <w:t xml:space="preserve"> жел</w:t>
      </w:r>
      <w:r w:rsidR="005E2241">
        <w:t>ания и решения обеих сторон</w:t>
      </w:r>
      <w:proofErr w:type="gramStart"/>
      <w:r w:rsidR="005E2241">
        <w:t xml:space="preserve"> :</w:t>
      </w:r>
      <w:proofErr w:type="gramEnd"/>
      <w:r w:rsidR="005E2241">
        <w:t xml:space="preserve"> 1) если работника призвали в армию  2)</w:t>
      </w:r>
      <w:r w:rsidR="00A601FC">
        <w:t xml:space="preserve"> е</w:t>
      </w:r>
      <w:r>
        <w:t xml:space="preserve">сли сотрудник не </w:t>
      </w:r>
      <w:r w:rsidR="00A601FC">
        <w:t>был выбран на данную должность 3) е</w:t>
      </w:r>
      <w:r>
        <w:t>сли произошло восстановление на службу работника, котор</w:t>
      </w:r>
      <w:r w:rsidR="00A601FC">
        <w:t>ый занимал эту должность ранее 4) е</w:t>
      </w:r>
      <w:r>
        <w:t>сли работ</w:t>
      </w:r>
      <w:r w:rsidR="00A601FC">
        <w:t>ника осудили по приговору суда 5) е</w:t>
      </w:r>
      <w:r>
        <w:t>сли работ</w:t>
      </w:r>
      <w:r w:rsidR="00A601FC">
        <w:t>ника признали нетрудоспособным 6) с</w:t>
      </w:r>
      <w:r>
        <w:t>мерть</w:t>
      </w:r>
      <w:r w:rsidR="00A601FC">
        <w:t xml:space="preserve"> одного из участников договора 7) ч</w:t>
      </w:r>
      <w:r>
        <w:t>резвычайные ситуации (катастрофа, война, авария и так далее).</w:t>
      </w:r>
    </w:p>
    <w:p w:rsidR="004B3040" w:rsidRDefault="00A610F9" w:rsidP="00424ABB">
      <w:pPr>
        <w:pStyle w:val="2"/>
        <w:spacing w:before="600" w:after="600"/>
      </w:pPr>
      <w:bookmarkStart w:id="4" w:name="_Toc463694044"/>
      <w:r>
        <w:rPr>
          <w:rFonts w:eastAsia="Times New Roman"/>
          <w:lang w:eastAsia="ru-RU"/>
        </w:rPr>
        <w:t xml:space="preserve">1.2 </w:t>
      </w:r>
      <w:r w:rsidR="00CF0CD3" w:rsidRPr="00A610F9">
        <w:t>Основания для увольнений</w:t>
      </w:r>
      <w:bookmarkEnd w:id="4"/>
    </w:p>
    <w:p w:rsidR="00221FD7" w:rsidRPr="00221FD7" w:rsidRDefault="00221FD7" w:rsidP="004B3040">
      <w:pPr>
        <w:spacing w:after="0" w:line="360" w:lineRule="auto"/>
        <w:ind w:firstLine="851"/>
        <w:jc w:val="both"/>
        <w:rPr>
          <w:rFonts w:ascii="Times New Roman" w:hAnsi="Times New Roman" w:cs="Times New Roman"/>
          <w:sz w:val="28"/>
          <w:szCs w:val="28"/>
        </w:rPr>
      </w:pPr>
      <w:r w:rsidRPr="00221FD7">
        <w:rPr>
          <w:rFonts w:ascii="Times New Roman" w:hAnsi="Times New Roman" w:cs="Times New Roman"/>
          <w:sz w:val="28"/>
          <w:szCs w:val="28"/>
        </w:rPr>
        <w:t>Основаниями увольнение персонала и прекращения трудового договора являются (ст. 77 ТК РФ):</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w:t>
      </w:r>
      <w:r w:rsidR="00221FD7" w:rsidRPr="00221FD7">
        <w:rPr>
          <w:rFonts w:ascii="Times New Roman" w:hAnsi="Times New Roman" w:cs="Times New Roman"/>
          <w:sz w:val="28"/>
          <w:szCs w:val="28"/>
        </w:rPr>
        <w:t xml:space="preserve">оглашение сторон;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и</w:t>
      </w:r>
      <w:r w:rsidR="00221FD7" w:rsidRPr="00221FD7">
        <w:rPr>
          <w:rFonts w:ascii="Times New Roman" w:hAnsi="Times New Roman" w:cs="Times New Roman"/>
          <w:sz w:val="28"/>
          <w:szCs w:val="28"/>
        </w:rPr>
        <w:t xml:space="preserve">стечение срока трудового договора;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р</w:t>
      </w:r>
      <w:r w:rsidR="00221FD7" w:rsidRPr="00221FD7">
        <w:rPr>
          <w:rFonts w:ascii="Times New Roman" w:hAnsi="Times New Roman" w:cs="Times New Roman"/>
          <w:sz w:val="28"/>
          <w:szCs w:val="28"/>
        </w:rPr>
        <w:t xml:space="preserve">асторжение трудового договора по инициативе работника;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р</w:t>
      </w:r>
      <w:r w:rsidR="00221FD7" w:rsidRPr="00221FD7">
        <w:rPr>
          <w:rFonts w:ascii="Times New Roman" w:hAnsi="Times New Roman" w:cs="Times New Roman"/>
          <w:sz w:val="28"/>
          <w:szCs w:val="28"/>
        </w:rPr>
        <w:t xml:space="preserve">асторжение трудового договора по инициативе работодателя;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221FD7" w:rsidRPr="00221FD7">
        <w:rPr>
          <w:rFonts w:ascii="Times New Roman" w:hAnsi="Times New Roman" w:cs="Times New Roman"/>
          <w:sz w:val="28"/>
          <w:szCs w:val="28"/>
        </w:rPr>
        <w:t xml:space="preserve">еревод работника на работу к другому работодателю или переход на выборную работу (должность);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221FD7" w:rsidRPr="00221FD7">
        <w:rPr>
          <w:rFonts w:ascii="Times New Roman" w:hAnsi="Times New Roman" w:cs="Times New Roman"/>
          <w:sz w:val="28"/>
          <w:szCs w:val="28"/>
        </w:rPr>
        <w:t xml:space="preserve">тказ работника от продолжения работы в связи со сменой собственника организации;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221FD7" w:rsidRPr="00221FD7">
        <w:rPr>
          <w:rFonts w:ascii="Times New Roman" w:hAnsi="Times New Roman" w:cs="Times New Roman"/>
          <w:sz w:val="28"/>
          <w:szCs w:val="28"/>
        </w:rPr>
        <w:t xml:space="preserve">тказ работника от продолжения работы в связи с изменением существенных условий трудового договора;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221FD7" w:rsidRPr="00221FD7">
        <w:rPr>
          <w:rFonts w:ascii="Times New Roman" w:hAnsi="Times New Roman" w:cs="Times New Roman"/>
          <w:sz w:val="28"/>
          <w:szCs w:val="28"/>
        </w:rPr>
        <w:t xml:space="preserve">тказ работника от перевода на другую работу вследствие состояния здоровья;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221FD7" w:rsidRPr="00221FD7">
        <w:rPr>
          <w:rFonts w:ascii="Times New Roman" w:hAnsi="Times New Roman" w:cs="Times New Roman"/>
          <w:sz w:val="28"/>
          <w:szCs w:val="28"/>
        </w:rPr>
        <w:t xml:space="preserve">тказ работника от перевода в связи с перемещением работодателя в другую местность; </w:t>
      </w:r>
    </w:p>
    <w:p w:rsidR="00221FD7" w:rsidRP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о</w:t>
      </w:r>
      <w:r w:rsidR="00221FD7" w:rsidRPr="00221FD7">
        <w:rPr>
          <w:rFonts w:ascii="Times New Roman" w:hAnsi="Times New Roman" w:cs="Times New Roman"/>
          <w:sz w:val="28"/>
          <w:szCs w:val="28"/>
        </w:rPr>
        <w:t xml:space="preserve">бстоятельства, не зависящие от воли сторон; </w:t>
      </w:r>
    </w:p>
    <w:p w:rsidR="00221FD7" w:rsidRDefault="005E2241"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н</w:t>
      </w:r>
      <w:r w:rsidR="00221FD7" w:rsidRPr="00221FD7">
        <w:rPr>
          <w:rFonts w:ascii="Times New Roman" w:hAnsi="Times New Roman" w:cs="Times New Roman"/>
          <w:sz w:val="28"/>
          <w:szCs w:val="28"/>
        </w:rPr>
        <w:t>арушение установленных правил заключения трудового договора, если это нарушение исключает возможность продолжения работы.</w:t>
      </w:r>
    </w:p>
    <w:p w:rsidR="004E73F5" w:rsidRDefault="004E73F5" w:rsidP="004B3040">
      <w:pPr>
        <w:spacing w:after="0" w:line="360" w:lineRule="auto"/>
        <w:ind w:firstLine="851"/>
        <w:jc w:val="both"/>
        <w:rPr>
          <w:rFonts w:ascii="Times New Roman" w:hAnsi="Times New Roman" w:cs="Times New Roman"/>
          <w:sz w:val="28"/>
          <w:szCs w:val="28"/>
        </w:rPr>
      </w:pPr>
      <w:r w:rsidRPr="004E73F5">
        <w:rPr>
          <w:rFonts w:ascii="Times New Roman" w:hAnsi="Times New Roman" w:cs="Times New Roman"/>
          <w:sz w:val="28"/>
          <w:szCs w:val="28"/>
        </w:rPr>
        <w:t>Виды увольнений:</w:t>
      </w:r>
    </w:p>
    <w:p w:rsidR="004E73F5" w:rsidRDefault="004E73F5" w:rsidP="004B3040">
      <w:pPr>
        <w:spacing w:after="0" w:line="360" w:lineRule="auto"/>
        <w:ind w:firstLine="851"/>
        <w:jc w:val="both"/>
        <w:rPr>
          <w:rFonts w:ascii="Times New Roman" w:hAnsi="Times New Roman" w:cs="Times New Roman"/>
          <w:sz w:val="28"/>
          <w:szCs w:val="28"/>
        </w:rPr>
      </w:pPr>
      <w:r w:rsidRPr="004E73F5">
        <w:rPr>
          <w:rFonts w:ascii="Times New Roman" w:hAnsi="Times New Roman" w:cs="Times New Roman"/>
          <w:sz w:val="28"/>
          <w:szCs w:val="28"/>
        </w:rPr>
        <w:t xml:space="preserve"> </w:t>
      </w:r>
      <w:r w:rsidR="004B3040">
        <w:rPr>
          <w:rFonts w:ascii="Times New Roman" w:hAnsi="Times New Roman" w:cs="Times New Roman"/>
          <w:sz w:val="28"/>
          <w:szCs w:val="28"/>
        </w:rPr>
        <w:t xml:space="preserve">- </w:t>
      </w:r>
      <w:r w:rsidRPr="004E73F5">
        <w:rPr>
          <w:rFonts w:ascii="Times New Roman" w:hAnsi="Times New Roman" w:cs="Times New Roman"/>
          <w:sz w:val="28"/>
          <w:szCs w:val="28"/>
        </w:rPr>
        <w:t xml:space="preserve">увольнение по инициативе сотрудника (по собственному желанию); увольнение по инициативе работодателя (администрации); </w:t>
      </w:r>
    </w:p>
    <w:p w:rsidR="004E73F5"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601FC">
        <w:rPr>
          <w:rFonts w:ascii="Times New Roman" w:hAnsi="Times New Roman" w:cs="Times New Roman"/>
          <w:sz w:val="28"/>
          <w:szCs w:val="28"/>
        </w:rPr>
        <w:t>выход на пенсию;</w:t>
      </w:r>
    </w:p>
    <w:p w:rsidR="00C9733E" w:rsidRPr="00C9733E" w:rsidRDefault="00A601FC"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C9733E" w:rsidRPr="00C9733E">
        <w:rPr>
          <w:rFonts w:ascii="Times New Roman" w:hAnsi="Times New Roman" w:cs="Times New Roman"/>
          <w:sz w:val="28"/>
          <w:szCs w:val="28"/>
        </w:rPr>
        <w:t>рекращение трудового контракта</w:t>
      </w:r>
      <w:r>
        <w:rPr>
          <w:rFonts w:ascii="Times New Roman" w:hAnsi="Times New Roman" w:cs="Times New Roman"/>
          <w:sz w:val="28"/>
          <w:szCs w:val="28"/>
        </w:rPr>
        <w:t>;</w:t>
      </w:r>
    </w:p>
    <w:p w:rsidR="00A601FC" w:rsidRDefault="00A601FC"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по желанию работника</w:t>
      </w:r>
      <w:bookmarkStart w:id="5" w:name="_GoBack"/>
      <w:bookmarkEnd w:id="5"/>
      <w:r w:rsidR="00C9733E" w:rsidRPr="00C9733E">
        <w:rPr>
          <w:rFonts w:ascii="Times New Roman" w:hAnsi="Times New Roman" w:cs="Times New Roman"/>
          <w:sz w:val="28"/>
          <w:szCs w:val="28"/>
        </w:rPr>
        <w:t xml:space="preserve">. </w:t>
      </w:r>
    </w:p>
    <w:p w:rsidR="00C9733E" w:rsidRP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t>Увольнение работников по собственному желанию осуществляется на основании п.3 ч.1 ст. 77 Трудового кодекса РФ. О своих намерениях рабочий должен уведомить компанию за две недели, если иное не установлено в контракте или федеральном законодательстве. После подписания заявления на освобождение от должности трудящийся обязан отработать две недели. Работодатель, в свою очередь, обязан освободить его от должности в указанные сроки.</w:t>
      </w:r>
    </w:p>
    <w:p w:rsidR="00C9733E" w:rsidRP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t>Причины увольнения по собственной инициативе:</w:t>
      </w:r>
      <w:r w:rsidR="004B3040">
        <w:rPr>
          <w:rFonts w:ascii="Times New Roman" w:hAnsi="Times New Roman" w:cs="Times New Roman"/>
          <w:sz w:val="28"/>
          <w:szCs w:val="28"/>
        </w:rPr>
        <w:t xml:space="preserve"> </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уход на пенсию по возрасту;</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зачисление в высшее учебное заведение на стационарное обучение;</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неисполнение предприятием своих обязанностей.</w:t>
      </w:r>
    </w:p>
    <w:p w:rsid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t>При таком методе увольнения трудящийся вправе отозвать заявление, если до этого времени на его место не успели оформить другого сотрудника, которому невозможно отказать в трудоустройстве в соответствии с действующими законами. По истечению двухнедельного срока рабочий может не посещать свою работу. Но, если этот период истек, а договор не расторгнут и служащий не требует его уволить, то действие договора не прекращается. Данный метод выгоден персоналу и наемнику. Один не уходит полностью, не видя будущего, а второй имеет время предложить сотруднику не увольняться или найти ему замену.</w:t>
      </w:r>
    </w:p>
    <w:p w:rsid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t>Увольнение сотрудников по решению работодателя.</w:t>
      </w:r>
    </w:p>
    <w:p w:rsidR="00C9733E" w:rsidRP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lastRenderedPageBreak/>
        <w:t xml:space="preserve">Освобождение от должности по инициативе </w:t>
      </w:r>
      <w:r w:rsidR="00F85369">
        <w:rPr>
          <w:rFonts w:ascii="Times New Roman" w:hAnsi="Times New Roman" w:cs="Times New Roman"/>
          <w:sz w:val="28"/>
          <w:szCs w:val="28"/>
        </w:rPr>
        <w:t>работодателя</w:t>
      </w:r>
      <w:r w:rsidRPr="00C9733E">
        <w:rPr>
          <w:rFonts w:ascii="Times New Roman" w:hAnsi="Times New Roman" w:cs="Times New Roman"/>
          <w:sz w:val="28"/>
          <w:szCs w:val="28"/>
        </w:rPr>
        <w:t xml:space="preserve"> происходит в случаях:</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w:t>
      </w:r>
      <w:r w:rsidR="00C9733E" w:rsidRPr="00C9733E">
        <w:rPr>
          <w:rFonts w:ascii="Times New Roman" w:hAnsi="Times New Roman" w:cs="Times New Roman"/>
          <w:sz w:val="28"/>
          <w:szCs w:val="28"/>
        </w:rPr>
        <w:t>окращение персонала;</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ликвидация предприятия;</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несоответствие должности;</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невыполнение рабочих функций без уважительных причин, ранее имеются дисциплинарные взыскания;</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грубое невыполнение возложенных дел (прогул, приход на работу в пьяном виде, разглашение конфиденциальной информации, хищение ценностей предприятия, нарушение правил охраны труда, повлекшее за собой тяжелые последствия);</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лица, занимаемые руководящие должности, приняли решение, которое привело к потере имущества предприятия;</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предоставление персоналом поддельных документов при оформлении на предприятие (факт выявлен в процессе работы);</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нарушение других условий договора;</w:t>
      </w:r>
    </w:p>
    <w:p w:rsidR="00C9733E" w:rsidRP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t>Нормами ТК РФ предусмотрено, что запрещено увольнять следующие категории трудящихся:</w:t>
      </w:r>
      <w:r>
        <w:rPr>
          <w:rFonts w:ascii="Times New Roman" w:hAnsi="Times New Roman" w:cs="Times New Roman"/>
          <w:sz w:val="28"/>
          <w:szCs w:val="28"/>
        </w:rPr>
        <w:t xml:space="preserve"> </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женщин во время беременности;</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граждан, потерявших на время трудоспособность;</w:t>
      </w:r>
    </w:p>
    <w:p w:rsidR="00C9733E" w:rsidRPr="00C9733E" w:rsidRDefault="004B3040"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733E" w:rsidRPr="00C9733E">
        <w:rPr>
          <w:rFonts w:ascii="Times New Roman" w:hAnsi="Times New Roman" w:cs="Times New Roman"/>
          <w:sz w:val="28"/>
          <w:szCs w:val="28"/>
        </w:rPr>
        <w:t xml:space="preserve">лиц, находящихся в отпуске или </w:t>
      </w:r>
      <w:proofErr w:type="gramStart"/>
      <w:r w:rsidR="00C9733E" w:rsidRPr="00C9733E">
        <w:rPr>
          <w:rFonts w:ascii="Times New Roman" w:hAnsi="Times New Roman" w:cs="Times New Roman"/>
          <w:sz w:val="28"/>
          <w:szCs w:val="28"/>
        </w:rPr>
        <w:t>на</w:t>
      </w:r>
      <w:proofErr w:type="gramEnd"/>
      <w:r w:rsidR="00C9733E" w:rsidRPr="00C9733E">
        <w:rPr>
          <w:rFonts w:ascii="Times New Roman" w:hAnsi="Times New Roman" w:cs="Times New Roman"/>
          <w:sz w:val="28"/>
          <w:szCs w:val="28"/>
        </w:rPr>
        <w:t xml:space="preserve"> больничном по уходу за ребенком.</w:t>
      </w:r>
    </w:p>
    <w:p w:rsidR="00C9733E" w:rsidRDefault="00C9733E" w:rsidP="004B3040">
      <w:pPr>
        <w:spacing w:after="0" w:line="360" w:lineRule="auto"/>
        <w:ind w:firstLine="851"/>
        <w:jc w:val="both"/>
        <w:rPr>
          <w:rFonts w:ascii="Times New Roman" w:hAnsi="Times New Roman" w:cs="Times New Roman"/>
          <w:sz w:val="28"/>
          <w:szCs w:val="28"/>
        </w:rPr>
      </w:pPr>
      <w:r w:rsidRPr="00C9733E">
        <w:rPr>
          <w:rFonts w:ascii="Times New Roman" w:hAnsi="Times New Roman" w:cs="Times New Roman"/>
          <w:sz w:val="28"/>
          <w:szCs w:val="28"/>
        </w:rPr>
        <w:t>Исключение – предстоящая ликвидация организации.</w:t>
      </w:r>
      <w:r w:rsidR="0062251E">
        <w:rPr>
          <w:rFonts w:ascii="Times New Roman" w:hAnsi="Times New Roman" w:cs="Times New Roman"/>
          <w:sz w:val="28"/>
          <w:szCs w:val="28"/>
        </w:rPr>
        <w:t xml:space="preserve"> </w:t>
      </w:r>
      <w:r w:rsidRPr="00C9733E">
        <w:rPr>
          <w:rFonts w:ascii="Times New Roman" w:hAnsi="Times New Roman" w:cs="Times New Roman"/>
          <w:sz w:val="28"/>
          <w:szCs w:val="28"/>
        </w:rPr>
        <w:t>Зачастую руководство компании уговаривает сотрудников уйти по собственному желанию, чтобы сократить свои предстоящие расходы. В случае согласия уволенный гражданин не получит дополнительных компенсаций, а только то, что предусмотрено соглашением.</w:t>
      </w:r>
    </w:p>
    <w:p w:rsidR="00424ABB" w:rsidRDefault="00424ABB" w:rsidP="00424ABB">
      <w:pPr>
        <w:pStyle w:val="2"/>
        <w:spacing w:before="0" w:after="600"/>
        <w:ind w:firstLine="0"/>
      </w:pPr>
      <w:bookmarkStart w:id="6" w:name="_Toc463694045"/>
    </w:p>
    <w:p w:rsidR="00EC18E0" w:rsidRDefault="00EC18E0" w:rsidP="00424ABB">
      <w:pPr>
        <w:pStyle w:val="2"/>
        <w:spacing w:before="0" w:after="600"/>
      </w:pPr>
    </w:p>
    <w:p w:rsidR="00623DDC" w:rsidRPr="00A610F9" w:rsidRDefault="00CF0CD3" w:rsidP="00424ABB">
      <w:pPr>
        <w:pStyle w:val="2"/>
        <w:spacing w:before="0" w:after="600"/>
      </w:pPr>
      <w:r w:rsidRPr="007846A5">
        <w:lastRenderedPageBreak/>
        <w:t xml:space="preserve">1.3  </w:t>
      </w:r>
      <w:r>
        <w:t>Нормативно-правовая база при увольнении</w:t>
      </w:r>
      <w:bookmarkEnd w:id="6"/>
    </w:p>
    <w:p w:rsidR="007043FC" w:rsidRPr="00956FB9" w:rsidRDefault="007043FC" w:rsidP="004B3040">
      <w:pPr>
        <w:spacing w:after="0" w:line="360" w:lineRule="auto"/>
        <w:ind w:firstLine="851"/>
        <w:jc w:val="both"/>
        <w:rPr>
          <w:rFonts w:ascii="Times New Roman" w:hAnsi="Times New Roman" w:cs="Times New Roman"/>
          <w:color w:val="000000"/>
          <w:sz w:val="28"/>
          <w:szCs w:val="28"/>
        </w:rPr>
      </w:pPr>
      <w:r w:rsidRPr="00956FB9">
        <w:rPr>
          <w:rFonts w:ascii="Times New Roman" w:hAnsi="Times New Roman" w:cs="Times New Roman"/>
          <w:color w:val="000000"/>
          <w:sz w:val="28"/>
          <w:szCs w:val="28"/>
        </w:rPr>
        <w:t>На федеральном уровне деятельность администрации при увольнении сотрудников регулируется, прежде всего, Конституцией Российской Федерации, в которой определены основные права и свободы человека, в том числе и право на труд. Далее – Федеральные Законы. К ним относятся:</w:t>
      </w:r>
    </w:p>
    <w:p w:rsidR="007043FC" w:rsidRPr="00956FB9" w:rsidRDefault="007043FC" w:rsidP="004B3040">
      <w:pPr>
        <w:pStyle w:val="a3"/>
        <w:numPr>
          <w:ilvl w:val="0"/>
          <w:numId w:val="1"/>
        </w:numPr>
        <w:spacing w:line="360" w:lineRule="auto"/>
        <w:ind w:left="0" w:firstLine="851"/>
        <w:jc w:val="both"/>
        <w:rPr>
          <w:color w:val="000000"/>
        </w:rPr>
      </w:pPr>
      <w:r w:rsidRPr="00956FB9">
        <w:rPr>
          <w:color w:val="000000"/>
        </w:rPr>
        <w:t xml:space="preserve">Трудовой Кодекс. В нем определен общий порядок оформления расторжения трудового договора (статья 84), виды увольнений, такие как: </w:t>
      </w:r>
    </w:p>
    <w:p w:rsidR="007043FC" w:rsidRPr="00956FB9" w:rsidRDefault="007043FC" w:rsidP="00480DB9">
      <w:pPr>
        <w:pStyle w:val="a3"/>
        <w:numPr>
          <w:ilvl w:val="0"/>
          <w:numId w:val="10"/>
        </w:numPr>
        <w:spacing w:line="360" w:lineRule="auto"/>
        <w:jc w:val="both"/>
        <w:rPr>
          <w:color w:val="000000"/>
        </w:rPr>
      </w:pPr>
      <w:r w:rsidRPr="00956FB9">
        <w:rPr>
          <w:color w:val="000000"/>
        </w:rPr>
        <w:t xml:space="preserve">соглашение сторон (статья 78 ТК); </w:t>
      </w:r>
    </w:p>
    <w:p w:rsidR="007043FC" w:rsidRPr="00956FB9" w:rsidRDefault="007043FC" w:rsidP="00480DB9">
      <w:pPr>
        <w:pStyle w:val="a3"/>
        <w:numPr>
          <w:ilvl w:val="0"/>
          <w:numId w:val="10"/>
        </w:numPr>
        <w:spacing w:line="360" w:lineRule="auto"/>
        <w:jc w:val="both"/>
        <w:rPr>
          <w:color w:val="000000"/>
        </w:rPr>
      </w:pPr>
      <w:r w:rsidRPr="00956FB9">
        <w:rPr>
          <w:color w:val="000000"/>
        </w:rPr>
        <w:t>истечение срока трудового договора (статья 79 ТК), за исключением случаев, когда трудовые отношения фактически продолжаются и ни одна из сторон не потребовала их прекращения;</w:t>
      </w:r>
    </w:p>
    <w:p w:rsidR="007043FC" w:rsidRPr="00956FB9" w:rsidRDefault="007043FC" w:rsidP="00480DB9">
      <w:pPr>
        <w:pStyle w:val="a3"/>
        <w:numPr>
          <w:ilvl w:val="0"/>
          <w:numId w:val="10"/>
        </w:numPr>
        <w:spacing w:line="360" w:lineRule="auto"/>
        <w:jc w:val="both"/>
        <w:rPr>
          <w:color w:val="000000"/>
        </w:rPr>
      </w:pPr>
      <w:r w:rsidRPr="00956FB9">
        <w:rPr>
          <w:color w:val="000000"/>
        </w:rPr>
        <w:t xml:space="preserve">расторжение трудового договора по инициативе работника (статья 80 ТК); </w:t>
      </w:r>
    </w:p>
    <w:p w:rsidR="007043FC" w:rsidRPr="00956FB9" w:rsidRDefault="007043FC" w:rsidP="00480DB9">
      <w:pPr>
        <w:pStyle w:val="a3"/>
        <w:numPr>
          <w:ilvl w:val="0"/>
          <w:numId w:val="10"/>
        </w:numPr>
        <w:spacing w:line="360" w:lineRule="auto"/>
        <w:jc w:val="both"/>
        <w:rPr>
          <w:color w:val="000000"/>
        </w:rPr>
      </w:pPr>
      <w:r w:rsidRPr="00956FB9">
        <w:rPr>
          <w:color w:val="000000"/>
        </w:rPr>
        <w:t>расторжение трудового договора по инициативе работодателя (статьи 71 и 81 ТК) [</w:t>
      </w:r>
      <w:r w:rsidR="00A610F9">
        <w:rPr>
          <w:color w:val="000000"/>
        </w:rPr>
        <w:t>2</w:t>
      </w:r>
      <w:r w:rsidRPr="00956FB9">
        <w:rPr>
          <w:color w:val="000000"/>
        </w:rPr>
        <w:t>].</w:t>
      </w:r>
    </w:p>
    <w:p w:rsidR="007043FC" w:rsidRPr="00956FB9" w:rsidRDefault="007043FC" w:rsidP="004B3040">
      <w:pPr>
        <w:pStyle w:val="a3"/>
        <w:numPr>
          <w:ilvl w:val="0"/>
          <w:numId w:val="1"/>
        </w:numPr>
        <w:spacing w:line="360" w:lineRule="auto"/>
        <w:ind w:left="0" w:firstLine="851"/>
        <w:jc w:val="both"/>
        <w:rPr>
          <w:color w:val="000000"/>
        </w:rPr>
      </w:pPr>
      <w:r w:rsidRPr="00956FB9">
        <w:rPr>
          <w:color w:val="000000"/>
        </w:rPr>
        <w:t xml:space="preserve">Если говорить о деятельности муниципалитетов, то она регулируется Федеральным законом от 6 октября 2003 № 131-ФЗ </w:t>
      </w:r>
      <w:r w:rsidR="00E87C71">
        <w:rPr>
          <w:color w:val="000000"/>
        </w:rPr>
        <w:t>«</w:t>
      </w:r>
      <w:r w:rsidRPr="00956FB9">
        <w:rPr>
          <w:color w:val="000000"/>
        </w:rPr>
        <w:t>Об общих принципах местного самоуправления в Российской Федерации</w:t>
      </w:r>
      <w:r w:rsidR="00E87C71">
        <w:rPr>
          <w:color w:val="000000"/>
        </w:rPr>
        <w:t>»</w:t>
      </w:r>
      <w:r w:rsidR="008A56C4">
        <w:rPr>
          <w:color w:val="000000"/>
        </w:rPr>
        <w:t xml:space="preserve"> </w:t>
      </w:r>
      <w:r w:rsidR="008A56C4">
        <w:t>[4]</w:t>
      </w:r>
      <w:r w:rsidRPr="00956FB9">
        <w:rPr>
          <w:color w:val="000000"/>
        </w:rPr>
        <w:t>;</w:t>
      </w:r>
    </w:p>
    <w:p w:rsidR="007043FC" w:rsidRPr="00956FB9" w:rsidRDefault="007043FC" w:rsidP="004B3040">
      <w:pPr>
        <w:pStyle w:val="a3"/>
        <w:numPr>
          <w:ilvl w:val="0"/>
          <w:numId w:val="1"/>
        </w:numPr>
        <w:spacing w:line="360" w:lineRule="auto"/>
        <w:ind w:left="0" w:firstLine="851"/>
        <w:jc w:val="both"/>
        <w:rPr>
          <w:color w:val="000000"/>
        </w:rPr>
      </w:pPr>
      <w:r w:rsidRPr="00956FB9">
        <w:rPr>
          <w:color w:val="000000"/>
        </w:rPr>
        <w:t xml:space="preserve">Федеральный закон от 2 марта 2007 № 25-ФЗ </w:t>
      </w:r>
      <w:r w:rsidR="00E87C71">
        <w:rPr>
          <w:color w:val="000000"/>
        </w:rPr>
        <w:t>«</w:t>
      </w:r>
      <w:r w:rsidRPr="00956FB9">
        <w:rPr>
          <w:color w:val="000000"/>
        </w:rPr>
        <w:t>О муниципальной службе в Российской Федерации</w:t>
      </w:r>
      <w:r w:rsidR="00E87C71">
        <w:rPr>
          <w:color w:val="000000"/>
        </w:rPr>
        <w:t>»</w:t>
      </w:r>
      <w:r w:rsidR="008A56C4">
        <w:rPr>
          <w:color w:val="000000"/>
        </w:rPr>
        <w:t xml:space="preserve"> </w:t>
      </w:r>
      <w:r w:rsidR="008A56C4">
        <w:t>[3]</w:t>
      </w:r>
      <w:r w:rsidRPr="00956FB9">
        <w:rPr>
          <w:color w:val="000000"/>
        </w:rPr>
        <w:t>;</w:t>
      </w:r>
    </w:p>
    <w:p w:rsidR="007043FC" w:rsidRPr="00956FB9" w:rsidRDefault="007043FC" w:rsidP="004B3040">
      <w:pPr>
        <w:pStyle w:val="a3"/>
        <w:numPr>
          <w:ilvl w:val="0"/>
          <w:numId w:val="1"/>
        </w:numPr>
        <w:spacing w:line="360" w:lineRule="auto"/>
        <w:ind w:left="0" w:firstLine="851"/>
        <w:jc w:val="both"/>
        <w:rPr>
          <w:color w:val="000000"/>
        </w:rPr>
      </w:pPr>
      <w:r w:rsidRPr="00956FB9">
        <w:rPr>
          <w:color w:val="000000"/>
        </w:rPr>
        <w:t xml:space="preserve">Федеральный закон от 09.02.2009 </w:t>
      </w:r>
      <w:r w:rsidR="008A56C4">
        <w:rPr>
          <w:color w:val="000000"/>
        </w:rPr>
        <w:t>№</w:t>
      </w:r>
      <w:r w:rsidRPr="00956FB9">
        <w:rPr>
          <w:color w:val="000000"/>
        </w:rPr>
        <w:t xml:space="preserve"> 8-ФЗ </w:t>
      </w:r>
      <w:r w:rsidR="00E87C71">
        <w:rPr>
          <w:color w:val="000000"/>
        </w:rPr>
        <w:t>«</w:t>
      </w:r>
      <w:r w:rsidRPr="00956FB9">
        <w:rPr>
          <w:color w:val="000000"/>
        </w:rPr>
        <w:t>Об обеспечении доступа к информации о деятельности государственных органов и органов местного самоуправления</w:t>
      </w:r>
      <w:r w:rsidR="00E87C71">
        <w:rPr>
          <w:color w:val="000000"/>
        </w:rPr>
        <w:t>»</w:t>
      </w:r>
      <w:r w:rsidR="008A56C4" w:rsidRPr="008A56C4">
        <w:t xml:space="preserve"> </w:t>
      </w:r>
      <w:r w:rsidR="008A56C4">
        <w:t>[7]</w:t>
      </w:r>
      <w:r w:rsidR="00A610F9">
        <w:rPr>
          <w:color w:val="000000"/>
        </w:rPr>
        <w:t>.</w:t>
      </w:r>
    </w:p>
    <w:p w:rsidR="007043FC" w:rsidRPr="00956FB9" w:rsidRDefault="007043FC" w:rsidP="004B3040">
      <w:pPr>
        <w:spacing w:after="0" w:line="360" w:lineRule="auto"/>
        <w:ind w:firstLine="851"/>
        <w:jc w:val="both"/>
        <w:rPr>
          <w:rFonts w:ascii="Times New Roman" w:hAnsi="Times New Roman" w:cs="Times New Roman"/>
          <w:color w:val="000000"/>
          <w:sz w:val="28"/>
          <w:szCs w:val="28"/>
        </w:rPr>
      </w:pPr>
      <w:r w:rsidRPr="00956FB9">
        <w:rPr>
          <w:rFonts w:ascii="Times New Roman" w:hAnsi="Times New Roman" w:cs="Times New Roman"/>
          <w:color w:val="000000"/>
          <w:sz w:val="28"/>
          <w:szCs w:val="28"/>
        </w:rPr>
        <w:t>Что касается регионального уровня, то здесь скорее наблюдаются дополнения к федеральному законодательству в сфере муниципального управления.</w:t>
      </w:r>
    </w:p>
    <w:p w:rsidR="00956FB9" w:rsidRPr="00956FB9" w:rsidRDefault="00956FB9" w:rsidP="004B3040">
      <w:pPr>
        <w:spacing w:after="0" w:line="360" w:lineRule="auto"/>
        <w:ind w:firstLine="851"/>
        <w:jc w:val="both"/>
        <w:rPr>
          <w:rFonts w:ascii="Times New Roman" w:hAnsi="Times New Roman" w:cs="Times New Roman"/>
          <w:sz w:val="28"/>
          <w:szCs w:val="28"/>
        </w:rPr>
      </w:pPr>
      <w:proofErr w:type="gramStart"/>
      <w:r w:rsidRPr="00956FB9">
        <w:rPr>
          <w:rFonts w:ascii="Times New Roman" w:hAnsi="Times New Roman" w:cs="Times New Roman"/>
          <w:sz w:val="28"/>
          <w:szCs w:val="28"/>
        </w:rPr>
        <w:t xml:space="preserve">Трудовой кодекс РФ в п. 14 ст. 81 устанавливает, что основания прекращения трудового договора по инициативе работодателя, помимо указанных в ст. 81, могут быть установлены только ТК РФ и иными </w:t>
      </w:r>
      <w:r w:rsidRPr="00956FB9">
        <w:rPr>
          <w:rFonts w:ascii="Times New Roman" w:hAnsi="Times New Roman" w:cs="Times New Roman"/>
          <w:sz w:val="28"/>
          <w:szCs w:val="28"/>
        </w:rPr>
        <w:lastRenderedPageBreak/>
        <w:t>федеральными законами.</w:t>
      </w:r>
      <w:proofErr w:type="gramEnd"/>
      <w:r w:rsidRPr="00956FB9">
        <w:rPr>
          <w:rFonts w:ascii="Times New Roman" w:hAnsi="Times New Roman" w:cs="Times New Roman"/>
          <w:sz w:val="28"/>
          <w:szCs w:val="28"/>
        </w:rPr>
        <w:t xml:space="preserve"> В соответствии со ст. 3 Федерального закона от 02.03.07 № 25-ФЗ </w:t>
      </w:r>
      <w:r w:rsidR="00E87C71">
        <w:rPr>
          <w:rFonts w:ascii="Times New Roman" w:hAnsi="Times New Roman" w:cs="Times New Roman"/>
          <w:sz w:val="28"/>
          <w:szCs w:val="28"/>
        </w:rPr>
        <w:t>«</w:t>
      </w:r>
      <w:r w:rsidRPr="00956FB9">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956FB9">
        <w:rPr>
          <w:rFonts w:ascii="Times New Roman" w:hAnsi="Times New Roman" w:cs="Times New Roman"/>
          <w:sz w:val="28"/>
          <w:szCs w:val="28"/>
        </w:rPr>
        <w:t xml:space="preserve"> (далее – Закон о муниципальной службе) на муниципальных служащих распространяется действие трудового законодательства РФ с особенностями, предусмотренными данным законом. К их числу можно отнести дополнительные основания прекращения трудового договора.</w:t>
      </w:r>
    </w:p>
    <w:p w:rsidR="00956FB9" w:rsidRPr="004B3040" w:rsidRDefault="00956FB9" w:rsidP="004B3040">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4B3040">
        <w:rPr>
          <w:rFonts w:ascii="Times New Roman" w:eastAsia="Times New Roman" w:hAnsi="Times New Roman" w:cs="Times New Roman"/>
          <w:sz w:val="28"/>
          <w:szCs w:val="28"/>
          <w:lang w:eastAsia="ru-RU"/>
        </w:rPr>
        <w:t>Муниципальный служащий может быть уволен как по основаниям, предусмотренным ст. 77–81, 83–84 ТК РФ и др., так и дополнительным, установленным ст. 19 Закона о муниципальной службе. В соответствии с ч. 1 ст. 19 данного Закона трудовой договор с муниципальным служащим может быть расторгнут по инициативе представителя нанимателя (работодателя) в случае:</w:t>
      </w:r>
    </w:p>
    <w:p w:rsidR="00956FB9" w:rsidRPr="004B3040" w:rsidRDefault="004B3040" w:rsidP="004B3040">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4B3040">
        <w:rPr>
          <w:rFonts w:ascii="Times New Roman" w:eastAsia="Times New Roman" w:hAnsi="Times New Roman" w:cs="Times New Roman"/>
          <w:b/>
          <w:bCs/>
          <w:sz w:val="28"/>
          <w:szCs w:val="28"/>
          <w:lang w:eastAsia="ru-RU"/>
        </w:rPr>
        <w:t xml:space="preserve">- </w:t>
      </w:r>
      <w:r w:rsidR="00956FB9" w:rsidRPr="004B3040">
        <w:rPr>
          <w:rFonts w:ascii="Times New Roman" w:eastAsia="Times New Roman" w:hAnsi="Times New Roman" w:cs="Times New Roman"/>
          <w:sz w:val="28"/>
          <w:szCs w:val="28"/>
          <w:lang w:eastAsia="ru-RU"/>
        </w:rPr>
        <w:t> достижения предельного возраста, установленного для замещения должности муниципальной службы;</w:t>
      </w:r>
    </w:p>
    <w:p w:rsidR="00597A97" w:rsidRPr="004B3040" w:rsidRDefault="004B3040" w:rsidP="004B3040">
      <w:pPr>
        <w:shd w:val="clear" w:color="auto" w:fill="FFFFFF"/>
        <w:spacing w:after="0" w:line="360" w:lineRule="auto"/>
        <w:ind w:firstLine="851"/>
        <w:jc w:val="both"/>
        <w:rPr>
          <w:rFonts w:ascii="Times New Roman" w:eastAsia="Times New Roman" w:hAnsi="Times New Roman" w:cs="Times New Roman"/>
          <w:sz w:val="28"/>
          <w:szCs w:val="28"/>
          <w:lang w:eastAsia="ru-RU"/>
        </w:rPr>
      </w:pPr>
      <w:proofErr w:type="gramStart"/>
      <w:r w:rsidRPr="004B3040">
        <w:rPr>
          <w:rFonts w:ascii="Times New Roman" w:eastAsia="Times New Roman" w:hAnsi="Times New Roman" w:cs="Times New Roman"/>
          <w:b/>
          <w:bCs/>
          <w:sz w:val="28"/>
          <w:szCs w:val="28"/>
          <w:lang w:eastAsia="ru-RU"/>
        </w:rPr>
        <w:t xml:space="preserve">- </w:t>
      </w:r>
      <w:r w:rsidR="00956FB9" w:rsidRPr="004B3040">
        <w:rPr>
          <w:rFonts w:ascii="Times New Roman" w:eastAsia="Times New Roman" w:hAnsi="Times New Roman" w:cs="Times New Roman"/>
          <w:sz w:val="28"/>
          <w:szCs w:val="28"/>
          <w:lang w:eastAsia="ru-RU"/>
        </w:rPr>
        <w:t> прекращения гражданства РФ, прекращения гражданства иностранного государства – участника международного договора РФ,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РФ на территории иностранного государства, не являющегося участником международного договора РФ, в соответствии с которым гражданин РФ, имеющий</w:t>
      </w:r>
      <w:proofErr w:type="gramEnd"/>
      <w:r w:rsidR="00956FB9" w:rsidRPr="004B3040">
        <w:rPr>
          <w:rFonts w:ascii="Times New Roman" w:eastAsia="Times New Roman" w:hAnsi="Times New Roman" w:cs="Times New Roman"/>
          <w:sz w:val="28"/>
          <w:szCs w:val="28"/>
          <w:lang w:eastAsia="ru-RU"/>
        </w:rPr>
        <w:t xml:space="preserve"> гражданство иностранного государства, имеет право нахо</w:t>
      </w:r>
      <w:r w:rsidR="00597A97" w:rsidRPr="004B3040">
        <w:rPr>
          <w:rFonts w:ascii="Times New Roman" w:eastAsia="Times New Roman" w:hAnsi="Times New Roman" w:cs="Times New Roman"/>
          <w:sz w:val="28"/>
          <w:szCs w:val="28"/>
          <w:lang w:eastAsia="ru-RU"/>
        </w:rPr>
        <w:t>диться на муниципальной службе;</w:t>
      </w:r>
    </w:p>
    <w:p w:rsidR="00956FB9" w:rsidRPr="004B3040" w:rsidRDefault="004B3040" w:rsidP="004B3040">
      <w:pPr>
        <w:shd w:val="clear" w:color="auto" w:fill="FFFFFF"/>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56FB9" w:rsidRPr="004B3040">
        <w:rPr>
          <w:rFonts w:ascii="Times New Roman" w:eastAsia="Times New Roman" w:hAnsi="Times New Roman" w:cs="Times New Roman"/>
          <w:sz w:val="28"/>
          <w:szCs w:val="28"/>
          <w:lang w:eastAsia="ru-RU"/>
        </w:rPr>
        <w:t xml:space="preserve"> несоблюдения ограничений и запретов, связанных с муниципальной службой и установленных ст. 13 и 14 </w:t>
      </w:r>
      <w:r w:rsidR="00E87C71">
        <w:rPr>
          <w:rFonts w:ascii="Times New Roman" w:eastAsia="Times New Roman" w:hAnsi="Times New Roman" w:cs="Times New Roman"/>
          <w:sz w:val="28"/>
          <w:szCs w:val="28"/>
          <w:lang w:eastAsia="ru-RU"/>
        </w:rPr>
        <w:t>«</w:t>
      </w:r>
      <w:r w:rsidR="00956FB9" w:rsidRPr="004B3040">
        <w:rPr>
          <w:rFonts w:ascii="Times New Roman" w:eastAsia="Times New Roman" w:hAnsi="Times New Roman" w:cs="Times New Roman"/>
          <w:sz w:val="28"/>
          <w:szCs w:val="28"/>
          <w:lang w:eastAsia="ru-RU"/>
        </w:rPr>
        <w:t>Закона о муниципальной службе</w:t>
      </w:r>
      <w:r w:rsidR="00E87C71">
        <w:rPr>
          <w:rFonts w:ascii="Times New Roman" w:eastAsia="Times New Roman" w:hAnsi="Times New Roman" w:cs="Times New Roman"/>
          <w:sz w:val="28"/>
          <w:szCs w:val="28"/>
          <w:lang w:eastAsia="ru-RU"/>
        </w:rPr>
        <w:t>»</w:t>
      </w:r>
      <w:r w:rsidR="00956FB9" w:rsidRPr="004B3040">
        <w:rPr>
          <w:rFonts w:ascii="Times New Roman" w:eastAsia="Times New Roman" w:hAnsi="Times New Roman" w:cs="Times New Roman"/>
          <w:sz w:val="28"/>
          <w:szCs w:val="28"/>
          <w:lang w:eastAsia="ru-RU"/>
        </w:rPr>
        <w:t>.</w:t>
      </w:r>
    </w:p>
    <w:p w:rsidR="00956FB9" w:rsidRPr="004B3040" w:rsidRDefault="00956FB9" w:rsidP="004B3040">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4B3040">
        <w:rPr>
          <w:rFonts w:ascii="Times New Roman" w:eastAsia="Times New Roman" w:hAnsi="Times New Roman" w:cs="Times New Roman"/>
          <w:sz w:val="28"/>
          <w:szCs w:val="28"/>
          <w:lang w:eastAsia="ru-RU"/>
        </w:rPr>
        <w:t>Дополнительные основания увольнения с муниципальной службы установлены в целях защиты в первую очередь публичных интересов.</w:t>
      </w:r>
    </w:p>
    <w:p w:rsidR="00956FB9" w:rsidRPr="004B3040" w:rsidRDefault="00956FB9" w:rsidP="004B3040">
      <w:pPr>
        <w:spacing w:after="0" w:line="360" w:lineRule="auto"/>
        <w:ind w:firstLine="851"/>
        <w:jc w:val="both"/>
        <w:rPr>
          <w:rFonts w:ascii="Times New Roman" w:eastAsia="Times New Roman" w:hAnsi="Times New Roman" w:cs="Times New Roman"/>
          <w:sz w:val="28"/>
          <w:szCs w:val="28"/>
          <w:lang w:eastAsia="ru-RU"/>
        </w:rPr>
      </w:pPr>
      <w:r w:rsidRPr="004B3040">
        <w:rPr>
          <w:rFonts w:ascii="Times New Roman" w:eastAsia="Times New Roman" w:hAnsi="Times New Roman" w:cs="Times New Roman"/>
          <w:sz w:val="28"/>
          <w:szCs w:val="28"/>
          <w:lang w:eastAsia="ru-RU"/>
        </w:rPr>
        <w:t xml:space="preserve">Рассматривая дополнительные основания увольнения с муниципальной службы, нельзя не отметить проблему соотношения специального служебного и </w:t>
      </w:r>
      <w:r w:rsidRPr="004B3040">
        <w:rPr>
          <w:rFonts w:ascii="Times New Roman" w:eastAsia="Times New Roman" w:hAnsi="Times New Roman" w:cs="Times New Roman"/>
          <w:sz w:val="28"/>
          <w:szCs w:val="28"/>
          <w:lang w:eastAsia="ru-RU"/>
        </w:rPr>
        <w:lastRenderedPageBreak/>
        <w:t>трудового законодательства. Дело в том, что многие из ограничений, установленных ст. 13 и 14 Закона о муниципальной службе, являются самостоятельными основаниями прекращения трудового договора, предусмотренными ТК РФ.</w:t>
      </w:r>
    </w:p>
    <w:p w:rsidR="00211023" w:rsidRPr="004B3040" w:rsidRDefault="00211023" w:rsidP="004B3040">
      <w:pPr>
        <w:spacing w:after="0" w:line="360" w:lineRule="auto"/>
        <w:ind w:firstLine="851"/>
        <w:jc w:val="both"/>
        <w:rPr>
          <w:rFonts w:ascii="Times New Roman" w:hAnsi="Times New Roman" w:cs="Times New Roman"/>
          <w:sz w:val="28"/>
          <w:szCs w:val="28"/>
        </w:rPr>
      </w:pPr>
      <w:r w:rsidRPr="004B3040">
        <w:rPr>
          <w:rFonts w:ascii="Times New Roman" w:hAnsi="Times New Roman" w:cs="Times New Roman"/>
          <w:sz w:val="28"/>
          <w:szCs w:val="28"/>
        </w:rPr>
        <w:t xml:space="preserve">Таким образом, фактически </w:t>
      </w:r>
      <w:r w:rsidR="00E87C71">
        <w:rPr>
          <w:rFonts w:ascii="Times New Roman" w:hAnsi="Times New Roman" w:cs="Times New Roman"/>
          <w:sz w:val="28"/>
          <w:szCs w:val="28"/>
        </w:rPr>
        <w:t>«</w:t>
      </w:r>
      <w:r w:rsidRPr="004B3040">
        <w:rPr>
          <w:rFonts w:ascii="Times New Roman" w:hAnsi="Times New Roman" w:cs="Times New Roman"/>
          <w:sz w:val="28"/>
          <w:szCs w:val="28"/>
        </w:rPr>
        <w:t>Закон о муниципальной службе</w:t>
      </w:r>
      <w:r w:rsidR="00E87C71">
        <w:rPr>
          <w:rFonts w:ascii="Times New Roman" w:hAnsi="Times New Roman" w:cs="Times New Roman"/>
          <w:sz w:val="28"/>
          <w:szCs w:val="28"/>
        </w:rPr>
        <w:t>»</w:t>
      </w:r>
      <w:r w:rsidRPr="004B3040">
        <w:rPr>
          <w:rFonts w:ascii="Times New Roman" w:hAnsi="Times New Roman" w:cs="Times New Roman"/>
          <w:sz w:val="28"/>
          <w:szCs w:val="28"/>
        </w:rPr>
        <w:t xml:space="preserve"> устанавливает только два дополнительных основания прекращения служебных правоотношений: достижение предельного возраста и несоблюдение ограничений и запретов, установленных этим Законом.</w:t>
      </w:r>
    </w:p>
    <w:p w:rsidR="00211023" w:rsidRPr="004B3040" w:rsidRDefault="00211023" w:rsidP="004B3040">
      <w:pPr>
        <w:spacing w:after="0" w:line="360" w:lineRule="auto"/>
        <w:ind w:firstLine="851"/>
        <w:jc w:val="both"/>
        <w:rPr>
          <w:rFonts w:ascii="Times New Roman" w:hAnsi="Times New Roman" w:cs="Times New Roman"/>
          <w:sz w:val="28"/>
          <w:szCs w:val="28"/>
        </w:rPr>
      </w:pPr>
    </w:p>
    <w:p w:rsidR="00956FB9" w:rsidRPr="004B3040" w:rsidRDefault="00956FB9" w:rsidP="004B3040">
      <w:pPr>
        <w:ind w:firstLine="851"/>
        <w:jc w:val="both"/>
        <w:rPr>
          <w:rFonts w:ascii="Times New Roman" w:hAnsi="Times New Roman" w:cs="Times New Roman"/>
          <w:sz w:val="28"/>
          <w:szCs w:val="28"/>
        </w:rPr>
      </w:pPr>
    </w:p>
    <w:p w:rsidR="007043FC" w:rsidRDefault="007043FC" w:rsidP="004B3040">
      <w:pPr>
        <w:ind w:firstLine="851"/>
        <w:rPr>
          <w:rFonts w:ascii="Times New Roman" w:hAnsi="Times New Roman" w:cs="Times New Roman"/>
          <w:caps/>
          <w:sz w:val="28"/>
          <w:szCs w:val="28"/>
        </w:rPr>
      </w:pPr>
      <w:r w:rsidRPr="004B3040">
        <w:rPr>
          <w:rFonts w:ascii="Times New Roman" w:hAnsi="Times New Roman" w:cs="Times New Roman"/>
          <w:caps/>
          <w:sz w:val="28"/>
          <w:szCs w:val="28"/>
        </w:rPr>
        <w:br w:type="page"/>
      </w:r>
    </w:p>
    <w:p w:rsidR="00CF0CD3" w:rsidRPr="007846A5" w:rsidRDefault="00CF0CD3" w:rsidP="00424ABB">
      <w:pPr>
        <w:pStyle w:val="1"/>
        <w:spacing w:before="0" w:after="0"/>
      </w:pPr>
      <w:bookmarkStart w:id="7" w:name="_Toc463694046"/>
      <w:r w:rsidRPr="007846A5">
        <w:lastRenderedPageBreak/>
        <w:t>2 Планирование работы с увольняющимися сотрудниками</w:t>
      </w:r>
      <w:bookmarkEnd w:id="7"/>
    </w:p>
    <w:p w:rsidR="00191B5C" w:rsidRDefault="00CF0CD3" w:rsidP="00424ABB">
      <w:pPr>
        <w:pStyle w:val="2"/>
        <w:spacing w:before="400" w:after="600"/>
      </w:pPr>
      <w:bookmarkStart w:id="8" w:name="_Toc463694047"/>
      <w:r w:rsidRPr="007846A5">
        <w:t>2.1 Мероприятия, проводимые при увольне</w:t>
      </w:r>
      <w:r w:rsidR="0062251E">
        <w:t>нии по инициативе администрации</w:t>
      </w:r>
      <w:bookmarkEnd w:id="8"/>
    </w:p>
    <w:p w:rsidR="00191B5C" w:rsidRPr="00191B5C" w:rsidRDefault="00191B5C" w:rsidP="004B3040">
      <w:pPr>
        <w:spacing w:after="0" w:line="360" w:lineRule="auto"/>
        <w:ind w:firstLine="851"/>
        <w:jc w:val="both"/>
        <w:rPr>
          <w:rFonts w:ascii="Times New Roman" w:hAnsi="Times New Roman" w:cs="Times New Roman"/>
          <w:sz w:val="28"/>
          <w:szCs w:val="28"/>
        </w:rPr>
      </w:pPr>
      <w:r w:rsidRPr="00191B5C">
        <w:rPr>
          <w:rFonts w:ascii="Times New Roman" w:hAnsi="Times New Roman" w:cs="Times New Roman"/>
          <w:sz w:val="28"/>
          <w:szCs w:val="28"/>
        </w:rPr>
        <w:t>Увольнение по инициативе работодателя переживается тяжело потому, что оно затрагивает все важнейшие стороны труда — профессиональные, социальные, личностн</w:t>
      </w:r>
      <w:r w:rsidR="004B3040" w:rsidRPr="00191B5C">
        <w:rPr>
          <w:rFonts w:ascii="Times New Roman" w:hAnsi="Times New Roman" w:cs="Times New Roman"/>
          <w:sz w:val="28"/>
          <w:szCs w:val="28"/>
        </w:rPr>
        <w:t>о -</w:t>
      </w:r>
      <w:r w:rsidRPr="00191B5C">
        <w:rPr>
          <w:rFonts w:ascii="Times New Roman" w:hAnsi="Times New Roman" w:cs="Times New Roman"/>
          <w:sz w:val="28"/>
          <w:szCs w:val="28"/>
        </w:rPr>
        <w:t xml:space="preserve"> психологические. </w:t>
      </w:r>
    </w:p>
    <w:p w:rsidR="00033BB7"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Кроме оснований увольнения, предусмотренных Трудовым кодексом, трудовой договор с муниципальным служащим может быть расторгнут по инициативе представителя нанимателя по дополнительным основаниям, установленным ст. 19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00A610F9">
        <w:rPr>
          <w:rFonts w:ascii="Times New Roman" w:hAnsi="Times New Roman" w:cs="Times New Roman"/>
          <w:sz w:val="28"/>
          <w:szCs w:val="28"/>
        </w:rPr>
        <w:t xml:space="preserve">. </w:t>
      </w:r>
      <w:r w:rsidRPr="002B38DC">
        <w:rPr>
          <w:rFonts w:ascii="Times New Roman" w:hAnsi="Times New Roman" w:cs="Times New Roman"/>
          <w:sz w:val="28"/>
          <w:szCs w:val="28"/>
        </w:rPr>
        <w:t xml:space="preserve">Статьей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предусмотрены следующие дополнительные основания расторжения трудового договора (контракта) (далее — трудовой договор) с муниципальным служащим по инициативе представителя нанимателя (работодателя) (далее — работодатель): </w:t>
      </w:r>
    </w:p>
    <w:p w:rsidR="00033BB7"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 достижение предельного возраста, установленного для замещения должности муниципальной службы; </w:t>
      </w:r>
    </w:p>
    <w:p w:rsidR="00033BB7" w:rsidRDefault="002B38DC" w:rsidP="004B3040">
      <w:pPr>
        <w:spacing w:after="0" w:line="360" w:lineRule="auto"/>
        <w:ind w:firstLine="851"/>
        <w:jc w:val="both"/>
        <w:rPr>
          <w:rFonts w:ascii="Times New Roman" w:hAnsi="Times New Roman" w:cs="Times New Roman"/>
          <w:sz w:val="28"/>
          <w:szCs w:val="28"/>
        </w:rPr>
      </w:pPr>
      <w:proofErr w:type="gramStart"/>
      <w:r w:rsidRPr="002B38DC">
        <w:rPr>
          <w:rFonts w:ascii="Times New Roman" w:hAnsi="Times New Roman" w:cs="Times New Roman"/>
          <w:sz w:val="28"/>
          <w:szCs w:val="28"/>
        </w:rPr>
        <w:t>— прекращение гражданства РФ, прекращение гражданства иностранного государства — участника международного договора РФ,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РФ на территории иностранного государства, не являющегося участником международного договора РФ, в соответствии с которым гражданин РФ</w:t>
      </w:r>
      <w:proofErr w:type="gramEnd"/>
      <w:r w:rsidRPr="002B38DC">
        <w:rPr>
          <w:rFonts w:ascii="Times New Roman" w:hAnsi="Times New Roman" w:cs="Times New Roman"/>
          <w:sz w:val="28"/>
          <w:szCs w:val="28"/>
        </w:rPr>
        <w:t xml:space="preserve">, </w:t>
      </w:r>
      <w:proofErr w:type="gramStart"/>
      <w:r w:rsidRPr="002B38DC">
        <w:rPr>
          <w:rFonts w:ascii="Times New Roman" w:hAnsi="Times New Roman" w:cs="Times New Roman"/>
          <w:sz w:val="28"/>
          <w:szCs w:val="28"/>
        </w:rPr>
        <w:t>имеющий</w:t>
      </w:r>
      <w:proofErr w:type="gramEnd"/>
      <w:r w:rsidRPr="002B38DC">
        <w:rPr>
          <w:rFonts w:ascii="Times New Roman" w:hAnsi="Times New Roman" w:cs="Times New Roman"/>
          <w:sz w:val="28"/>
          <w:szCs w:val="28"/>
        </w:rPr>
        <w:t xml:space="preserve"> гражданство иностранного государства, имеет право находиться на муниципальной службе; </w:t>
      </w:r>
    </w:p>
    <w:p w:rsidR="00033BB7"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lastRenderedPageBreak/>
        <w:t xml:space="preserve">— несоблюдение ограничений и запретов, связанных с муниципальной службой, установленных ст. 13, 14, 14.1 и 15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w:t>
      </w:r>
    </w:p>
    <w:p w:rsidR="008C1E02"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 — применение административного наказания в виде дисквалификации. </w:t>
      </w:r>
      <w:r w:rsidR="008C1E02">
        <w:rPr>
          <w:rFonts w:ascii="Times New Roman" w:hAnsi="Times New Roman" w:cs="Times New Roman"/>
          <w:sz w:val="28"/>
          <w:szCs w:val="28"/>
        </w:rPr>
        <w:t>Так</w:t>
      </w:r>
      <w:r w:rsidRPr="002B38DC">
        <w:rPr>
          <w:rFonts w:ascii="Times New Roman" w:hAnsi="Times New Roman" w:cs="Times New Roman"/>
          <w:sz w:val="28"/>
          <w:szCs w:val="28"/>
        </w:rPr>
        <w:t xml:space="preserve"> в ст. 19 предусмотрено право работодателя расторгнуть трудовой договор по указанным основаниям, а не обязанность. Рассмотрим, что же они собой представляют, более подробно.   </w:t>
      </w:r>
    </w:p>
    <w:p w:rsidR="008C1E02" w:rsidRDefault="008C1E02"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Достижение предельного возраста. </w:t>
      </w:r>
      <w:r w:rsidR="002B38DC" w:rsidRPr="002B38DC">
        <w:rPr>
          <w:rFonts w:ascii="Times New Roman" w:hAnsi="Times New Roman" w:cs="Times New Roman"/>
          <w:sz w:val="28"/>
          <w:szCs w:val="28"/>
        </w:rPr>
        <w:t xml:space="preserve">  В соответствии с ч. 2 ст. 13 Закона </w:t>
      </w:r>
      <w:r w:rsidR="008A56C4">
        <w:rPr>
          <w:rFonts w:ascii="Times New Roman" w:hAnsi="Times New Roman" w:cs="Times New Roman"/>
          <w:sz w:val="28"/>
          <w:szCs w:val="28"/>
        </w:rPr>
        <w:t>№</w:t>
      </w:r>
      <w:r w:rsidR="002B38DC" w:rsidRPr="002B38DC">
        <w:rPr>
          <w:rFonts w:ascii="Times New Roman" w:hAnsi="Times New Roman" w:cs="Times New Roman"/>
          <w:sz w:val="28"/>
          <w:szCs w:val="28"/>
        </w:rPr>
        <w:t xml:space="preserve"> 25-ФЗ общий предельный возраст для замещения должности муниципальной службы составляет 65 лет. Допускается продление срока нахождения на муниципальной службе служащих, достигших предельного возраста. При этом однократное продление срока нахождения на муниципальной службе муниципального служащего допускается не более чем на один год (ч. 2 ст. 19 Закона </w:t>
      </w:r>
      <w:r w:rsidR="008A56C4">
        <w:rPr>
          <w:rFonts w:ascii="Times New Roman" w:hAnsi="Times New Roman" w:cs="Times New Roman"/>
          <w:sz w:val="28"/>
          <w:szCs w:val="28"/>
        </w:rPr>
        <w:t>№</w:t>
      </w:r>
      <w:r w:rsidR="002B38DC" w:rsidRPr="002B38DC">
        <w:rPr>
          <w:rFonts w:ascii="Times New Roman" w:hAnsi="Times New Roman" w:cs="Times New Roman"/>
          <w:sz w:val="28"/>
          <w:szCs w:val="28"/>
        </w:rPr>
        <w:t xml:space="preserve"> 25-ФЗ). Поскольку Законом </w:t>
      </w:r>
      <w:r w:rsidR="008A56C4">
        <w:rPr>
          <w:rFonts w:ascii="Times New Roman" w:hAnsi="Times New Roman" w:cs="Times New Roman"/>
          <w:sz w:val="28"/>
          <w:szCs w:val="28"/>
        </w:rPr>
        <w:t>№</w:t>
      </w:r>
      <w:r w:rsidR="002B38DC" w:rsidRPr="002B38DC">
        <w:rPr>
          <w:rFonts w:ascii="Times New Roman" w:hAnsi="Times New Roman" w:cs="Times New Roman"/>
          <w:sz w:val="28"/>
          <w:szCs w:val="28"/>
        </w:rPr>
        <w:t xml:space="preserve"> 25-ФЗ не установлено, сколько раз может быть продлен такой срок, до какого возраста он может продлеваться, можно предположить, что количество таких продлений не ограничено и остается на усмотрение работодателя.   К сведению. Исключение предусмотрено для ректоров, проректоров, руководителей филиалов (институтов) государственного или муниципального высшего учебного заведения, срок </w:t>
      </w:r>
      <w:proofErr w:type="gramStart"/>
      <w:r w:rsidR="002B38DC" w:rsidRPr="002B38DC">
        <w:rPr>
          <w:rFonts w:ascii="Times New Roman" w:hAnsi="Times New Roman" w:cs="Times New Roman"/>
          <w:sz w:val="28"/>
          <w:szCs w:val="28"/>
        </w:rPr>
        <w:t>пребывания</w:t>
      </w:r>
      <w:proofErr w:type="gramEnd"/>
      <w:r w:rsidR="002B38DC" w:rsidRPr="002B38DC">
        <w:rPr>
          <w:rFonts w:ascii="Times New Roman" w:hAnsi="Times New Roman" w:cs="Times New Roman"/>
          <w:sz w:val="28"/>
          <w:szCs w:val="28"/>
        </w:rPr>
        <w:t xml:space="preserve"> в должности которых установлен ст. 332 ТК РФ и может продлеваться до достижения ими возраста 70 лет. Инициатором продления предельного срока может быть как сам служащий, обратившийся к работодателю с письменным заявлением, так и работодатель. В любом случае решение о продлении или отказе в этом принимает работодатель и издает соответствующий муниципальный правовой акт — приказ (распоряжение) о продлении срока нахождения на службе. Как при этом вносить изменения в трудовой договор — путем заключения нового договора или дополнительного соглашения, разъяснений также нет. </w:t>
      </w:r>
    </w:p>
    <w:p w:rsidR="004C5825"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Заключить срочный трудовой договор с муниципальным служащим можно, только если ранее заключенный с ним договор был также срочным. Но в то же время новый трудовой договор не может быть заключен в силу запрета, </w:t>
      </w:r>
      <w:r w:rsidRPr="002B38DC">
        <w:rPr>
          <w:rFonts w:ascii="Times New Roman" w:hAnsi="Times New Roman" w:cs="Times New Roman"/>
          <w:sz w:val="28"/>
          <w:szCs w:val="28"/>
        </w:rPr>
        <w:lastRenderedPageBreak/>
        <w:t xml:space="preserve">установленного ч. 2 ст. 13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поскольку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 Остается руководствоваться ст. 72 ТК РФ. Единственный вариант оформления продолжения служебных отношений в случае принятия работодателем решения о продлении срока нахождения на муниципальной службе — заключение дополнительного соглашения к трудовому договору. Если соглашение заключается к срочному трудовому договору, его срок продлевается на период не более одного года, а если трудовой договор бессрочный, изменяют его условие и устанавливают срок его действия также на соответствующий период, не превышающий один год. </w:t>
      </w:r>
    </w:p>
    <w:p w:rsidR="008C1E02"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Также отметим, что поскольку в силу ч. 2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предусматривается продление срока нахождения на муниципальной службе, а не срока замещения занимаемой должности муниципальной службы, то при продлении такого срока служащий может занимать другую должность муниципальной службы. Тогда оформляется перевод. Сделать это можно одновременно с оформлением продления срока одним приказом (распоряжением) и одним соглашением к трудовому договору. Запись о постоянном переводе вносится в трудовую книжку служащего. Требований о том, нужно ли уведомлять муниципального служащего, если работодатель хочет расторгнуть с ним трудовой договор по достижении предельного возраста 65 лет, в законодательстве нет. Однако считаем, что в разумный срок до наступления такого возраста следует направить служащему уведомление о том, что в связи с наступлением предельного возраста для замещения муниципальной службы трудовой договор расторгается по инициативе работодателя в соответствии с п. 1 ч. 1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Приказ (распоряжение) в силу ст. 14 ТК РФ издается на следующий день после наступления предельного возраста и служащий должен ознакомиться с ним под роспись. Исходя из п. 14 Правил ведения и хранения трудовых книжек</w:t>
      </w:r>
      <w:r w:rsidR="008C1E02" w:rsidRPr="002B38DC">
        <w:rPr>
          <w:rFonts w:ascii="Times New Roman" w:hAnsi="Times New Roman" w:cs="Times New Roman"/>
          <w:sz w:val="28"/>
          <w:szCs w:val="28"/>
        </w:rPr>
        <w:t>,</w:t>
      </w:r>
      <w:r w:rsidRPr="002B38DC">
        <w:rPr>
          <w:rFonts w:ascii="Times New Roman" w:hAnsi="Times New Roman" w:cs="Times New Roman"/>
          <w:sz w:val="28"/>
          <w:szCs w:val="28"/>
        </w:rPr>
        <w:t xml:space="preserve"> согласно которому записи в трудовую книжку о причинах прекращения </w:t>
      </w:r>
      <w:r w:rsidRPr="002B38DC">
        <w:rPr>
          <w:rFonts w:ascii="Times New Roman" w:hAnsi="Times New Roman" w:cs="Times New Roman"/>
          <w:sz w:val="28"/>
          <w:szCs w:val="28"/>
        </w:rPr>
        <w:lastRenderedPageBreak/>
        <w:t xml:space="preserve">трудового договора вносятся в точном соответствии с формулировками ТК РФ или иного федерального закона, делают следующую запись в трудовую книжку: </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Трудовой договор расторгнут по инициативе работодателя в связи с достижением предельного возраста, установленного для замещения должности муниципальной службы, пункт 1 части 1 статьи 19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  </w:t>
      </w:r>
    </w:p>
    <w:p w:rsidR="008C1E02"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 Прекращение гражданства РФ</w:t>
      </w:r>
      <w:r w:rsidR="008C1E02">
        <w:rPr>
          <w:rFonts w:ascii="Times New Roman" w:hAnsi="Times New Roman" w:cs="Times New Roman"/>
          <w:sz w:val="28"/>
          <w:szCs w:val="28"/>
        </w:rPr>
        <w:t>.</w:t>
      </w:r>
    </w:p>
    <w:p w:rsidR="004C5825" w:rsidRDefault="00424ABB" w:rsidP="004B3040">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B38DC" w:rsidRPr="002B38DC">
        <w:rPr>
          <w:rFonts w:ascii="Times New Roman" w:hAnsi="Times New Roman" w:cs="Times New Roman"/>
          <w:sz w:val="28"/>
          <w:szCs w:val="28"/>
        </w:rPr>
        <w:t xml:space="preserve">В соответствии с п. 6, 7 ч. 1 ст. 13 Закона </w:t>
      </w:r>
      <w:r w:rsidR="008A56C4">
        <w:rPr>
          <w:rFonts w:ascii="Times New Roman" w:hAnsi="Times New Roman" w:cs="Times New Roman"/>
          <w:sz w:val="28"/>
          <w:szCs w:val="28"/>
        </w:rPr>
        <w:t>№</w:t>
      </w:r>
      <w:r w:rsidR="002B38DC" w:rsidRPr="002B38DC">
        <w:rPr>
          <w:rFonts w:ascii="Times New Roman" w:hAnsi="Times New Roman" w:cs="Times New Roman"/>
          <w:sz w:val="28"/>
          <w:szCs w:val="28"/>
        </w:rPr>
        <w:t xml:space="preserve"> 25-ФЗ гражданин не может быть принят на муниципальную службу, а муниципальный служащий не может находиться на такой службе в случае: — прекращения гражданства РФ, прекращения гражданства иностранного государства — участника международного договора РФ,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w:t>
      </w:r>
      <w:proofErr w:type="gramEnd"/>
      <w:r w:rsidR="002B38DC" w:rsidRPr="002B38DC">
        <w:rPr>
          <w:rFonts w:ascii="Times New Roman" w:hAnsi="Times New Roman" w:cs="Times New Roman"/>
          <w:sz w:val="28"/>
          <w:szCs w:val="28"/>
        </w:rPr>
        <w:t xml:space="preserve"> получения им вида на жительство или иного документа, подтверждающего право на постоянное проживание гражданина РФ на территории иностранного государства, не являющегося участником международного договора РФ, в силу которого гражданин РФ, имеющий гражданство иностранного государства, имеет право находиться на муниципальной службе; —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РФ, в соответствии с которым иностранный гражданин имеет право находиться на муниципальной службе.   </w:t>
      </w:r>
    </w:p>
    <w:p w:rsidR="004C5825"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На муниципальную службу помимо граждан РФ, достигших возраста 18 лет, владеющих государственным языком РФ и соответствующих квалификационным требованиям (ст. 16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могут приниматься иностранные граждане, постоянно проживающие на территории РФ, допуск к муниципальной службе которых установлен международными договорами. На сегодня это граждане республик Армения, Киргизия, Туркменистан, Казахстан и Белоруссия. При этом некоторыми международными договорами </w:t>
      </w:r>
      <w:r w:rsidRPr="002B38DC">
        <w:rPr>
          <w:rFonts w:ascii="Times New Roman" w:hAnsi="Times New Roman" w:cs="Times New Roman"/>
          <w:sz w:val="28"/>
          <w:szCs w:val="28"/>
        </w:rPr>
        <w:lastRenderedPageBreak/>
        <w:t xml:space="preserve">установлены ограничения по должностям. Граждане Киргизии и Казахстана, например, не могут занимать должности глав областных, районных, городских, сельских, поселковых администраций и их заместителей.   Итак, если муниципальный служащий вышел из гражданства РФ или приобрел гражданство иностранного государства, согласно ст. 12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в день выхода или приобретения он обязан сообщить об этом представителю нанимателя. И хотя согласно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работодатель может уволить служащего по основаниям, перечисленным в данной статье, — расторгнуть трудовой договор по этому основанию он обязан, поскольку ст. 13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запрещает находиться на муниципальной службе данным лицам. Увольнение осуществляется по приказу (распоряжению) работодателя. Заметим, что другим основанием увольнения муниципального служащего, установленным п. 3 ч. 1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является несоблюдение ограничений и запретов, связанных с муниципальной службой, а прекращение гражданства РФ и приобретение гражданства иностранного государства относится именно к ограничениям, установленным ст. 13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Возникает вопрос: какое основание указывать в трудовой книжке служащего — п. 2 или п</w:t>
      </w:r>
      <w:r w:rsidR="008C1E02">
        <w:rPr>
          <w:rFonts w:ascii="Times New Roman" w:hAnsi="Times New Roman" w:cs="Times New Roman"/>
          <w:sz w:val="28"/>
          <w:szCs w:val="28"/>
        </w:rPr>
        <w:t xml:space="preserve">. 3 ч. 1 ст. 19 Закона </w:t>
      </w:r>
      <w:r w:rsidR="008A56C4">
        <w:rPr>
          <w:rFonts w:ascii="Times New Roman" w:hAnsi="Times New Roman" w:cs="Times New Roman"/>
          <w:sz w:val="28"/>
          <w:szCs w:val="28"/>
        </w:rPr>
        <w:t>№</w:t>
      </w:r>
      <w:r w:rsidR="008C1E02">
        <w:rPr>
          <w:rFonts w:ascii="Times New Roman" w:hAnsi="Times New Roman" w:cs="Times New Roman"/>
          <w:sz w:val="28"/>
          <w:szCs w:val="28"/>
        </w:rPr>
        <w:t xml:space="preserve"> 25-ФЗ. </w:t>
      </w:r>
      <w:r w:rsidRPr="002B38DC">
        <w:rPr>
          <w:rFonts w:ascii="Times New Roman" w:hAnsi="Times New Roman" w:cs="Times New Roman"/>
          <w:sz w:val="28"/>
          <w:szCs w:val="28"/>
        </w:rPr>
        <w:t xml:space="preserve">Существует мнение (которого придерживаемся и мы), что если служащий своевременно сообщил работодателю о факте выхода из гражданства РФ или получении гражданства другого государства, его следует уволить по п. 2 ч. 1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и запись будет выглядеть так: </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Трудовой договор расторгнут по инициативе работодателя в связи с выходом из гражданства РФ (получением гражданства иностранного государства), пункт 2 части 1 статьи 19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 Если же служащий своевременно не сообщил о данном факте, он подлежит увольнению в связи с несоблюдением установленных законом ограничений и запретов по п. 3 ч. 1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который мы и рассмотрим ниже.   </w:t>
      </w:r>
    </w:p>
    <w:p w:rsidR="00EC18E0" w:rsidRDefault="00EC18E0" w:rsidP="004B3040">
      <w:pPr>
        <w:spacing w:after="0" w:line="360" w:lineRule="auto"/>
        <w:ind w:firstLine="851"/>
        <w:jc w:val="both"/>
        <w:rPr>
          <w:rFonts w:ascii="Times New Roman" w:hAnsi="Times New Roman" w:cs="Times New Roman"/>
          <w:sz w:val="28"/>
          <w:szCs w:val="28"/>
        </w:rPr>
      </w:pPr>
    </w:p>
    <w:p w:rsidR="00EC18E0" w:rsidRDefault="00EC18E0" w:rsidP="004B3040">
      <w:pPr>
        <w:spacing w:after="0" w:line="360" w:lineRule="auto"/>
        <w:ind w:firstLine="851"/>
        <w:jc w:val="both"/>
        <w:rPr>
          <w:rFonts w:ascii="Times New Roman" w:hAnsi="Times New Roman" w:cs="Times New Roman"/>
          <w:sz w:val="28"/>
          <w:szCs w:val="28"/>
        </w:rPr>
      </w:pPr>
    </w:p>
    <w:p w:rsidR="004C5825"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lastRenderedPageBreak/>
        <w:t>Несоблюдение служащим ограничений и запретов</w:t>
      </w:r>
      <w:r w:rsidR="004C5825">
        <w:rPr>
          <w:rFonts w:ascii="Times New Roman" w:hAnsi="Times New Roman" w:cs="Times New Roman"/>
          <w:sz w:val="28"/>
          <w:szCs w:val="28"/>
        </w:rPr>
        <w:t>.</w:t>
      </w:r>
    </w:p>
    <w:p w:rsidR="004C5825"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Муниципальный служащий может быть уволен с муниципальной службы в случае несоблюдения им ограничений и запретов, связанных с такой службой, установленных ст. 13, 14, 14.1 и 15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proofErr w:type="gramStart"/>
      <w:r w:rsidRPr="002B38DC">
        <w:rPr>
          <w:rFonts w:ascii="Times New Roman" w:hAnsi="Times New Roman" w:cs="Times New Roman"/>
          <w:sz w:val="28"/>
          <w:szCs w:val="28"/>
        </w:rPr>
        <w:t>Ограничения, при которых гражданин не может быть принят на муниципальную службу, а служащий не может находиться на ней, установлены в ст. 13, в ст. 14 перечислены запреты, связанные с прохождением муниципальной службы, в ст. 14.1 говорится об урегулировании конфликта интересов на муниципальной службе, а в ст. 15 — об обязанности муниципального служащего предоставлять сведения о доходах, расходах, об имуществе и обязательствах</w:t>
      </w:r>
      <w:proofErr w:type="gramEnd"/>
      <w:r w:rsidRPr="002B38DC">
        <w:rPr>
          <w:rFonts w:ascii="Times New Roman" w:hAnsi="Times New Roman" w:cs="Times New Roman"/>
          <w:sz w:val="28"/>
          <w:szCs w:val="28"/>
        </w:rPr>
        <w:t xml:space="preserve"> имущественного характера. При этом обязанность уволить служащего у представителя нанимателя возникает только при выявлении ограничений, установленных ст. 13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В остальных случаях тот может быть уволен, а может быть привлечен к дисциплинарной ответственности.   </w:t>
      </w:r>
    </w:p>
    <w:p w:rsidR="004C5825"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Порядок применения и снятия дисциплинарных взысканий определяется ст. 193 ТК РФ.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муниципальным правовым актом от исполнения должностных обязанностей с сохранением денежного содержания (ст. 27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При увольнении муниципального служащего в связи с </w:t>
      </w:r>
      <w:proofErr w:type="gramStart"/>
      <w:r w:rsidRPr="002B38DC">
        <w:rPr>
          <w:rFonts w:ascii="Times New Roman" w:hAnsi="Times New Roman" w:cs="Times New Roman"/>
          <w:sz w:val="28"/>
          <w:szCs w:val="28"/>
        </w:rPr>
        <w:t>нарушением</w:t>
      </w:r>
      <w:proofErr w:type="gramEnd"/>
      <w:r w:rsidRPr="002B38DC">
        <w:rPr>
          <w:rFonts w:ascii="Times New Roman" w:hAnsi="Times New Roman" w:cs="Times New Roman"/>
          <w:sz w:val="28"/>
          <w:szCs w:val="28"/>
        </w:rPr>
        <w:t xml:space="preserve"> им установленных законом ограничений и запретов работодатель издает приказ (распоряжение) об увольнении служащего, а в трудовой книжке производится следующая запись: </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Трудовой договор расторгнут по инициативе работодателя в связи с нарушением установленных законом ограничений и запретов, пункт 3 части 1 статьи 19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 </w:t>
      </w:r>
    </w:p>
    <w:p w:rsidR="00EC18E0"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В случае несоблюдения муниципальным служащим ограничений и запретов, требований о предотвращении или об урегулировании конфликта интересов и неисполнения обязанностей, установленных в целях </w:t>
      </w:r>
      <w:r w:rsidRPr="002B38DC">
        <w:rPr>
          <w:rFonts w:ascii="Times New Roman" w:hAnsi="Times New Roman" w:cs="Times New Roman"/>
          <w:sz w:val="28"/>
          <w:szCs w:val="28"/>
        </w:rPr>
        <w:lastRenderedPageBreak/>
        <w:t xml:space="preserve">противодействия коррупции ст. 14.1 и 15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служащий подлежит увольнению с муниципальной службы в связи с утратой доверия (ч. 1, 2 ст. 27.1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С целью профилактики и выявления коррупционных нарушений подразделение кадровой службы соответствующего муниципального органа может проводить проверки.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РФ и муниципальным правовым актом, могут образовываться комиссии (ч. 4 ст. 14.1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На основании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 рекомендации комиссии, если доклад о результатах проверки направлялся в комиссию, объяснений муниципального служащего и иных материалов работодатель принимает решение о наложении на служащего дисциплинарного взыскания (вплоть до увольнения). Так, в соответствии с ч. 2.3 ст. 14.1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непринятие муниципальным служащим, являющимся стороной конфликта интересов, мер по предотвращению или урегулированию данного конфликта — это правонарушение, влекущее увольнение с муниципальной службы. </w:t>
      </w:r>
      <w:proofErr w:type="gramStart"/>
      <w:r w:rsidRPr="002B38DC">
        <w:rPr>
          <w:rFonts w:ascii="Times New Roman" w:hAnsi="Times New Roman" w:cs="Times New Roman"/>
          <w:sz w:val="28"/>
          <w:szCs w:val="28"/>
        </w:rPr>
        <w:t xml:space="preserve">Согласно ч. 5 ст. 15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непредставление служащим сведений о своих доходах, расходах, об имуществе и обязательствах имущественного характера, а также о доходах, расходах,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также является правонарушением, влекущим увольнение с муниципальной службы.</w:t>
      </w:r>
      <w:proofErr w:type="gramEnd"/>
      <w:r w:rsidRPr="002B38DC">
        <w:rPr>
          <w:rFonts w:ascii="Times New Roman" w:hAnsi="Times New Roman" w:cs="Times New Roman"/>
          <w:sz w:val="28"/>
          <w:szCs w:val="28"/>
        </w:rPr>
        <w:t xml:space="preserve"> Таким образом, муниципальный служащий подлежит увольнению за утрату доверия, если он не принял мер по предотвращению или урегулированию конфликта интересов и не представил или представил </w:t>
      </w:r>
      <w:r w:rsidRPr="002B38DC">
        <w:rPr>
          <w:rFonts w:ascii="Times New Roman" w:hAnsi="Times New Roman" w:cs="Times New Roman"/>
          <w:sz w:val="28"/>
          <w:szCs w:val="28"/>
        </w:rPr>
        <w:lastRenderedPageBreak/>
        <w:t xml:space="preserve">заведомо недостоверные или неполные сведения о доходах. Обязательное условие увольнения — наличие вины служащего в совершенных действиях. </w:t>
      </w:r>
      <w:proofErr w:type="gramStart"/>
      <w:r w:rsidRPr="002B38DC">
        <w:rPr>
          <w:rFonts w:ascii="Times New Roman" w:hAnsi="Times New Roman" w:cs="Times New Roman"/>
          <w:sz w:val="28"/>
          <w:szCs w:val="28"/>
        </w:rPr>
        <w:t xml:space="preserve">Применяя взыскания, предусмотренные ст. 14.1 и 15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необходимо учитывать характер совершенного муниципальным служащим коррупционного правонарушения, его тяжесть, обстоятельства, при которых оно совершено, соблюдение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его должностных обязанностей.</w:t>
      </w:r>
      <w:proofErr w:type="gramEnd"/>
      <w:r w:rsidRPr="002B38DC">
        <w:rPr>
          <w:rFonts w:ascii="Times New Roman" w:hAnsi="Times New Roman" w:cs="Times New Roman"/>
          <w:sz w:val="28"/>
          <w:szCs w:val="28"/>
        </w:rPr>
        <w:t xml:space="preserve">   Примечание. </w:t>
      </w:r>
      <w:proofErr w:type="gramStart"/>
      <w:r w:rsidRPr="002B38DC">
        <w:rPr>
          <w:rFonts w:ascii="Times New Roman" w:hAnsi="Times New Roman" w:cs="Times New Roman"/>
          <w:sz w:val="28"/>
          <w:szCs w:val="28"/>
        </w:rPr>
        <w:t>В акте о применении к муниципальному служащему взыскания в случае совершения им коррупционного правонарушения в качестве</w:t>
      </w:r>
      <w:proofErr w:type="gramEnd"/>
      <w:r w:rsidRPr="002B38DC">
        <w:rPr>
          <w:rFonts w:ascii="Times New Roman" w:hAnsi="Times New Roman" w:cs="Times New Roman"/>
          <w:sz w:val="28"/>
          <w:szCs w:val="28"/>
        </w:rPr>
        <w:t xml:space="preserve"> основания применения взыскания указывается ч. 1 или 2 ст. 27.1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Что касается записи в трудовую книжку, руководствуясь п. 14 Правил, предлагаем такой вариант: </w:t>
      </w:r>
      <w:proofErr w:type="gramStart"/>
      <w:r w:rsidR="00E87C71">
        <w:rPr>
          <w:rFonts w:ascii="Times New Roman" w:hAnsi="Times New Roman" w:cs="Times New Roman"/>
          <w:sz w:val="28"/>
          <w:szCs w:val="28"/>
        </w:rPr>
        <w:t>«</w:t>
      </w:r>
      <w:r w:rsidRPr="002B38DC">
        <w:rPr>
          <w:rFonts w:ascii="Times New Roman" w:hAnsi="Times New Roman" w:cs="Times New Roman"/>
          <w:sz w:val="28"/>
          <w:szCs w:val="28"/>
        </w:rPr>
        <w:t xml:space="preserve">Трудовой договор расторгнут по инициативе работодателя в связи с утратой доверия за непринятие муниципальным служащим, являющимся стороной конфликта интересов, мер по предотвращению или урегулированию конфликта интересов, часть 2 статьи 27.1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 или </w:t>
      </w:r>
      <w:r w:rsidR="00E87C71">
        <w:rPr>
          <w:rFonts w:ascii="Times New Roman" w:hAnsi="Times New Roman" w:cs="Times New Roman"/>
          <w:sz w:val="28"/>
          <w:szCs w:val="28"/>
        </w:rPr>
        <w:t>«</w:t>
      </w:r>
      <w:r w:rsidRPr="002B38DC">
        <w:rPr>
          <w:rFonts w:ascii="Times New Roman" w:hAnsi="Times New Roman" w:cs="Times New Roman"/>
          <w:sz w:val="28"/>
          <w:szCs w:val="28"/>
        </w:rPr>
        <w:t>Трудовой договор расторгнут по инициативе работодателя в связи с утратой доверия за непредставление муниципальным служащим сведений о своих</w:t>
      </w:r>
      <w:proofErr w:type="gramEnd"/>
      <w:r w:rsidRPr="002B38DC">
        <w:rPr>
          <w:rFonts w:ascii="Times New Roman" w:hAnsi="Times New Roman" w:cs="Times New Roman"/>
          <w:sz w:val="28"/>
          <w:szCs w:val="28"/>
        </w:rPr>
        <w:t xml:space="preserve"> </w:t>
      </w:r>
      <w:proofErr w:type="gramStart"/>
      <w:r w:rsidRPr="002B38DC">
        <w:rPr>
          <w:rFonts w:ascii="Times New Roman" w:hAnsi="Times New Roman" w:cs="Times New Roman"/>
          <w:sz w:val="28"/>
          <w:szCs w:val="28"/>
        </w:rPr>
        <w:t>доходах</w:t>
      </w:r>
      <w:proofErr w:type="gramEnd"/>
      <w:r w:rsidRPr="002B38DC">
        <w:rPr>
          <w:rFonts w:ascii="Times New Roman" w:hAnsi="Times New Roman" w:cs="Times New Roman"/>
          <w:sz w:val="28"/>
          <w:szCs w:val="28"/>
        </w:rPr>
        <w:t xml:space="preserve">, расходах, об имуществе и обязательствах имущественного характера, часть 2 статьи 27.1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   </w:t>
      </w:r>
    </w:p>
    <w:p w:rsidR="00EC18E0"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Дисквалификация муниципального служащего</w:t>
      </w:r>
      <w:r w:rsidR="00EC18E0">
        <w:rPr>
          <w:rFonts w:ascii="Times New Roman" w:hAnsi="Times New Roman" w:cs="Times New Roman"/>
          <w:sz w:val="28"/>
          <w:szCs w:val="28"/>
        </w:rPr>
        <w:t>.</w:t>
      </w:r>
      <w:r w:rsidRPr="002B38DC">
        <w:rPr>
          <w:rFonts w:ascii="Times New Roman" w:hAnsi="Times New Roman" w:cs="Times New Roman"/>
          <w:sz w:val="28"/>
          <w:szCs w:val="28"/>
        </w:rPr>
        <w:t xml:space="preserve">   </w:t>
      </w:r>
    </w:p>
    <w:p w:rsidR="008C1E02"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Последним дополнительным основанием увольнения муниципального служащего, установленным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является применение административного наказания в виде дисквалификации. Согласно п. 8 ч. 1 ст. 3.2 КоАП РФ дисквалификация — один из видов административных наказаний, устанавливаемых за совершение административных правонарушений. </w:t>
      </w:r>
      <w:proofErr w:type="gramStart"/>
      <w:r w:rsidRPr="002B38DC">
        <w:rPr>
          <w:rFonts w:ascii="Times New Roman" w:hAnsi="Times New Roman" w:cs="Times New Roman"/>
          <w:sz w:val="28"/>
          <w:szCs w:val="28"/>
        </w:rPr>
        <w:t xml:space="preserve">В </w:t>
      </w:r>
      <w:r w:rsidRPr="002B38DC">
        <w:rPr>
          <w:rFonts w:ascii="Times New Roman" w:hAnsi="Times New Roman" w:cs="Times New Roman"/>
          <w:sz w:val="28"/>
          <w:szCs w:val="28"/>
        </w:rPr>
        <w:lastRenderedPageBreak/>
        <w:t>соответствии с ч. 1 ст. 3.11 КоАП РФ дисквалификация заключается в лишении физического лица права замещать должности федеральной государственной гражданской службы, должности государственной гражданской службы субъекта РФ, должности муниципальной службы,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а также осуществлять управление юридическим лицом в иных</w:t>
      </w:r>
      <w:proofErr w:type="gramEnd"/>
      <w:r w:rsidRPr="002B38DC">
        <w:rPr>
          <w:rFonts w:ascii="Times New Roman" w:hAnsi="Times New Roman" w:cs="Times New Roman"/>
          <w:sz w:val="28"/>
          <w:szCs w:val="28"/>
        </w:rPr>
        <w:t xml:space="preserve"> </w:t>
      </w:r>
      <w:proofErr w:type="gramStart"/>
      <w:r w:rsidRPr="002B38DC">
        <w:rPr>
          <w:rFonts w:ascii="Times New Roman" w:hAnsi="Times New Roman" w:cs="Times New Roman"/>
          <w:sz w:val="28"/>
          <w:szCs w:val="28"/>
        </w:rPr>
        <w:t>случаях</w:t>
      </w:r>
      <w:proofErr w:type="gramEnd"/>
      <w:r w:rsidRPr="002B38DC">
        <w:rPr>
          <w:rFonts w:ascii="Times New Roman" w:hAnsi="Times New Roman" w:cs="Times New Roman"/>
          <w:sz w:val="28"/>
          <w:szCs w:val="28"/>
        </w:rPr>
        <w:t xml:space="preserve">, предусмотренных законодательством РФ. Поскольку в силу указанной статьи КоАП РФ служащий лишается права замещать должность муниципальной службы, то в случае обнаружения факта дисквалификации работодатель обязан расторгнуть трудовой договор со служащим.   </w:t>
      </w:r>
    </w:p>
    <w:p w:rsidR="002B38DC" w:rsidRPr="002B38DC" w:rsidRDefault="002B38DC" w:rsidP="004B3040">
      <w:pPr>
        <w:spacing w:after="0" w:line="360" w:lineRule="auto"/>
        <w:ind w:firstLine="851"/>
        <w:jc w:val="both"/>
        <w:rPr>
          <w:rFonts w:ascii="Times New Roman" w:hAnsi="Times New Roman" w:cs="Times New Roman"/>
          <w:sz w:val="28"/>
          <w:szCs w:val="28"/>
        </w:rPr>
      </w:pPr>
      <w:r w:rsidRPr="002B38DC">
        <w:rPr>
          <w:rFonts w:ascii="Times New Roman" w:hAnsi="Times New Roman" w:cs="Times New Roman"/>
          <w:sz w:val="28"/>
          <w:szCs w:val="28"/>
        </w:rPr>
        <w:t xml:space="preserve">Административное наказание в виде дисквалификации назначается только судьей. При этом срок наказания может составлять от шести месяцев до трех лет.   Как правило, работодателю известно, что в отношении служащего ведется административное производство. Поэтому, получив постановление суда, он издает приказ (распоряжение) о расторжении трудового договора с дисквалифицированным муниципальным служащим. Запись в трудовой книжке в этом случае будет выглядеть так: </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Трудовой договор расторгнут по инициативе работодателя в связи с применением административного наказания в виде дисквалификации, пункт 4 части 1 статьи 19 Федерального закона от 02.03.2007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B38DC">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B38DC">
        <w:rPr>
          <w:rFonts w:ascii="Times New Roman" w:hAnsi="Times New Roman" w:cs="Times New Roman"/>
          <w:sz w:val="28"/>
          <w:szCs w:val="28"/>
        </w:rPr>
        <w:t xml:space="preserve">. Возможно, служащий был дисквалифицирован на предыдущем месте службы, но записи об этом в трудовой книжке нет. В таком случае кадровая служба муниципального образования в силу п. 12 ст. 28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может выяснить, действует ли в отношении кандидатов, претендующих на должности муниципальных служащих в орган местного самоуправления, мера ответственности в виде дисквалификации. Осуществляется это путем направления запроса в орган, который ведет реестр дисквалифицированных лиц, — в Федеральную налоговую службу. </w:t>
      </w:r>
      <w:proofErr w:type="gramStart"/>
      <w:r w:rsidRPr="002B38DC">
        <w:rPr>
          <w:rFonts w:ascii="Times New Roman" w:hAnsi="Times New Roman" w:cs="Times New Roman"/>
          <w:sz w:val="28"/>
          <w:szCs w:val="28"/>
        </w:rPr>
        <w:t xml:space="preserve">В соответствии с п. 2 Положения о </w:t>
      </w:r>
      <w:r w:rsidRPr="002B38DC">
        <w:rPr>
          <w:rFonts w:ascii="Times New Roman" w:hAnsi="Times New Roman" w:cs="Times New Roman"/>
          <w:sz w:val="28"/>
          <w:szCs w:val="28"/>
        </w:rPr>
        <w:lastRenderedPageBreak/>
        <w:t xml:space="preserve">формировании и ведении реестра дисквалифицированных лиц, утвержденного Постановлением Правительства РФ от 11.11.2002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805, реестр дисквалифицированных лиц формируется и ведется Федеральной налоговой службой в целях обеспечения учета лиц, дисквалифицированных на основании вступивших в силу постановлений судов о дисквалификации, а также для обеспечения заинтересованных лиц информацией о дисквалифицированных лицах.</w:t>
      </w:r>
      <w:proofErr w:type="gramEnd"/>
      <w:r w:rsidRPr="002B38DC">
        <w:rPr>
          <w:rFonts w:ascii="Times New Roman" w:hAnsi="Times New Roman" w:cs="Times New Roman"/>
          <w:sz w:val="28"/>
          <w:szCs w:val="28"/>
        </w:rPr>
        <w:t xml:space="preserve"> В реестре указываются следующие сведения о дисквалифицированном лице: — фамилия, имя, отчество, дата и место рождения, место жительства; — организация, в которой указанное лицо работало во время совершения правонарушения, и должность, которую оно занимало; — дата совершения правонарушения, его суть и квалификация (указывается статья КоАП РФ), наименование органа, составившего протокол об административном правонарушении; — срок дисквалификации, даты его начала и истечения; — наименование суда, вынесшего постановление о дисквалификации; — сведения о пересмотре постановления о дисквалификации; — основания исключения из реестра дисквалифицированных лиц; — дата исключения из реестра дисквалифицированных лиц. Согласно п. 5 названного Положения информация, содержащаяся в реестре, является открытой. Она предоставляется всем заинтересованным лицам (физическим и юридическим лицам, органам государственной власти и местного самоуправления) по соответствующему запросу о конкретном лице. Органам государственной власти и местного самоуправления информация предоставляется бесплатно. Срок предоставления информации, содержащейся в реестре, составляет пять дней </w:t>
      </w:r>
      <w:proofErr w:type="gramStart"/>
      <w:r w:rsidRPr="002B38DC">
        <w:rPr>
          <w:rFonts w:ascii="Times New Roman" w:hAnsi="Times New Roman" w:cs="Times New Roman"/>
          <w:sz w:val="28"/>
          <w:szCs w:val="28"/>
        </w:rPr>
        <w:t>с даты получения</w:t>
      </w:r>
      <w:proofErr w:type="gramEnd"/>
      <w:r w:rsidRPr="002B38DC">
        <w:rPr>
          <w:rFonts w:ascii="Times New Roman" w:hAnsi="Times New Roman" w:cs="Times New Roman"/>
          <w:sz w:val="28"/>
          <w:szCs w:val="28"/>
        </w:rPr>
        <w:t xml:space="preserve"> уполномоченным федеральным органом соответствующего запроса.   Обратите внимание! Исключение из реестра дисквалифицированных лиц производится по истечении срока дисквалификации или в случае отмены постановления о дисквалификации.   </w:t>
      </w:r>
      <w:proofErr w:type="gramStart"/>
      <w:r w:rsidRPr="002B38DC">
        <w:rPr>
          <w:rFonts w:ascii="Times New Roman" w:hAnsi="Times New Roman" w:cs="Times New Roman"/>
          <w:sz w:val="28"/>
          <w:szCs w:val="28"/>
        </w:rPr>
        <w:t xml:space="preserve">В отличие от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которой увольнение в связи с дисквалификацией отнесено к увольнению по инициативе работодателя, Трудовым кодексом данное основание отнесено к обстоятельствам, не зависящим от воли сторон.</w:t>
      </w:r>
      <w:proofErr w:type="gramEnd"/>
      <w:r w:rsidRPr="002B38DC">
        <w:rPr>
          <w:rFonts w:ascii="Times New Roman" w:hAnsi="Times New Roman" w:cs="Times New Roman"/>
          <w:sz w:val="28"/>
          <w:szCs w:val="28"/>
        </w:rPr>
        <w:t xml:space="preserve"> Однако в этом случае действует специальная норма, </w:t>
      </w:r>
      <w:r w:rsidRPr="002B38DC">
        <w:rPr>
          <w:rFonts w:ascii="Times New Roman" w:hAnsi="Times New Roman" w:cs="Times New Roman"/>
          <w:sz w:val="28"/>
          <w:szCs w:val="28"/>
        </w:rPr>
        <w:lastRenderedPageBreak/>
        <w:t xml:space="preserve">то есть увольнение дисквалифицированного муниципального служащего осуществляется не по п. 8 ч. 1 ст. 83 ТК РФ, а по п. 4 ч. 1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Поэтому перед увольнением служащего работодатель не обязан предлагать ему другую вакантную должность или работу (как соответствующую его квалификации, так и нижестоящую или нижеоплачиваемую должность), как предусмотрено ст. 83 ТК РФ. Подчеркнем, что если с дисквалифицированным лицом будет заключен трудовой договор в должности руководителя организации, организации грозит штраф в размере до 100 тыс. руб. Дисквалифицированное лицо за управление организацией в течение срока дисквалификации может быть оштрафовано на 5 тыс. руб. (ст. 14.23 КоАП РФ). </w:t>
      </w:r>
      <w:proofErr w:type="gramStart"/>
      <w:r w:rsidRPr="002B38DC">
        <w:rPr>
          <w:rFonts w:ascii="Times New Roman" w:hAnsi="Times New Roman" w:cs="Times New Roman"/>
          <w:sz w:val="28"/>
          <w:szCs w:val="28"/>
        </w:rPr>
        <w:t xml:space="preserve">В заключение отметим: поскольку увольнение муниципальных служащих в соответствии со ст. 19 Закона </w:t>
      </w:r>
      <w:r w:rsidR="008A56C4">
        <w:rPr>
          <w:rFonts w:ascii="Times New Roman" w:hAnsi="Times New Roman" w:cs="Times New Roman"/>
          <w:sz w:val="28"/>
          <w:szCs w:val="28"/>
        </w:rPr>
        <w:t>№</w:t>
      </w:r>
      <w:r w:rsidRPr="002B38DC">
        <w:rPr>
          <w:rFonts w:ascii="Times New Roman" w:hAnsi="Times New Roman" w:cs="Times New Roman"/>
          <w:sz w:val="28"/>
          <w:szCs w:val="28"/>
        </w:rPr>
        <w:t xml:space="preserve"> 25-ФЗ отнесено к увольнению по инициативе работодателя, следует учитывать положения ст. 81 и 261 ТК РФ, согласно которым не допускается увольнение по инициативе работодателя работника (за исключением случая ликвидации организации либо прекращения деятельности индивидуальным предпринимателем) в периоды его временной нетрудоспособности и пребывания в отпуске, а также расторжение</w:t>
      </w:r>
      <w:proofErr w:type="gramEnd"/>
      <w:r w:rsidRPr="002B38DC">
        <w:rPr>
          <w:rFonts w:ascii="Times New Roman" w:hAnsi="Times New Roman" w:cs="Times New Roman"/>
          <w:sz w:val="28"/>
          <w:szCs w:val="28"/>
        </w:rPr>
        <w:t xml:space="preserve"> трудового</w:t>
      </w:r>
      <w:r w:rsidR="008A56C4">
        <w:rPr>
          <w:rFonts w:ascii="Times New Roman" w:hAnsi="Times New Roman" w:cs="Times New Roman"/>
          <w:sz w:val="28"/>
          <w:szCs w:val="28"/>
        </w:rPr>
        <w:t xml:space="preserve"> договора с беременной женщиной </w:t>
      </w:r>
      <w:r w:rsidR="008A56C4" w:rsidRPr="008A56C4">
        <w:rPr>
          <w:rFonts w:ascii="Times New Roman" w:hAnsi="Times New Roman" w:cs="Times New Roman"/>
          <w:sz w:val="28"/>
          <w:szCs w:val="28"/>
        </w:rPr>
        <w:t>[</w:t>
      </w:r>
      <w:r w:rsidR="008A56C4">
        <w:rPr>
          <w:rFonts w:ascii="Times New Roman" w:hAnsi="Times New Roman" w:cs="Times New Roman"/>
          <w:sz w:val="28"/>
          <w:szCs w:val="28"/>
        </w:rPr>
        <w:t>19</w:t>
      </w:r>
      <w:r w:rsidR="008A56C4" w:rsidRPr="008A56C4">
        <w:rPr>
          <w:rFonts w:ascii="Times New Roman" w:hAnsi="Times New Roman" w:cs="Times New Roman"/>
          <w:sz w:val="28"/>
          <w:szCs w:val="28"/>
        </w:rPr>
        <w:t>].</w:t>
      </w:r>
    </w:p>
    <w:p w:rsidR="00033BB7" w:rsidRPr="00EA1587" w:rsidRDefault="00033BB7" w:rsidP="004B3040">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Рассмотри</w:t>
      </w:r>
      <w:r w:rsidR="0013000F">
        <w:rPr>
          <w:rFonts w:ascii="Times New Roman" w:hAnsi="Times New Roman" w:cs="Times New Roman"/>
          <w:sz w:val="28"/>
          <w:szCs w:val="28"/>
        </w:rPr>
        <w:t>м</w:t>
      </w:r>
      <w:r w:rsidRPr="00EA1587">
        <w:rPr>
          <w:rFonts w:ascii="Times New Roman" w:hAnsi="Times New Roman" w:cs="Times New Roman"/>
          <w:sz w:val="28"/>
          <w:szCs w:val="28"/>
        </w:rPr>
        <w:t xml:space="preserve"> алгоритм прекращения трудового договора с муниципальным служащим (см. рисунок 2.1)</w:t>
      </w:r>
    </w:p>
    <w:p w:rsidR="00033BB7" w:rsidRPr="001646A8" w:rsidRDefault="005E2241" w:rsidP="00033BB7">
      <w:pPr>
        <w:spacing w:after="0" w:line="240" w:lineRule="auto"/>
        <w:jc w:val="both"/>
        <w:rPr>
          <w:rFonts w:ascii="Times New Roman" w:hAnsi="Times New Roman" w:cs="Times New Roman"/>
          <w:sz w:val="24"/>
          <w:szCs w:val="24"/>
        </w:rPr>
      </w:pPr>
      <w:r>
        <w:rPr>
          <w:noProof/>
          <w:lang w:eastAsia="ru-RU"/>
        </w:rPr>
        <w:pict>
          <v:rect id="Прямоугольник 788" o:spid="_x0000_s1027" style="position:absolute;left:0;text-align:left;margin-left:84.45pt;margin-top:9.55pt;width:4in;height:55.2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" fillcolor="white [3212]" strokecolor="#c00000" strokeweight="2pt">
            <v:path arrowok="t"/>
            <v:textbox style="mso-next-textbox:#Прямоугольник 788">
              <w:txbxContent>
                <w:p w:rsidR="005E2241" w:rsidRPr="001646A8" w:rsidRDefault="005E2241" w:rsidP="00033BB7">
                  <w:pPr>
                    <w:spacing w:after="0" w:line="240" w:lineRule="auto"/>
                    <w:jc w:val="center"/>
                    <w:rPr>
                      <w:rFonts w:ascii="Times New Roman" w:hAnsi="Times New Roman" w:cs="Times New Roman"/>
                    </w:rPr>
                  </w:pPr>
                  <w:r w:rsidRPr="001646A8">
                    <w:rPr>
                      <w:rFonts w:ascii="Times New Roman" w:hAnsi="Times New Roman" w:cs="Times New Roman"/>
                      <w:color w:val="002060"/>
                    </w:rPr>
                    <w:t>Алгоритм прекращения трудового договора с муниципальным служащим</w:t>
                  </w:r>
                </w:p>
              </w:txbxContent>
            </v:textbox>
          </v:rect>
        </w:pict>
      </w: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Default="00033BB7" w:rsidP="00033BB7">
      <w:pPr>
        <w:tabs>
          <w:tab w:val="left" w:pos="1104"/>
        </w:tabs>
        <w:spacing w:after="0" w:line="240" w:lineRule="auto"/>
        <w:jc w:val="both"/>
        <w:rPr>
          <w:rFonts w:ascii="Times New Roman" w:hAnsi="Times New Roman" w:cs="Times New Roman"/>
          <w:sz w:val="24"/>
          <w:szCs w:val="24"/>
        </w:rPr>
      </w:pPr>
    </w:p>
    <w:p w:rsidR="00033BB7" w:rsidRPr="001646A8" w:rsidRDefault="005E2241" w:rsidP="00033BB7">
      <w:pPr>
        <w:tabs>
          <w:tab w:val="left" w:pos="1104"/>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roundrect id="Скругленный прямоугольник 789" o:spid="_x0000_s1026" style="position:absolute;left:0;text-align:left;margin-left:115.95pt;margin-top:14.2pt;width:229.8pt;height:49.2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" fillcolor="window" strokecolor="#c00000" strokeweight="2pt">
            <v:path arrowok="t"/>
            <v:textbox style="mso-next-textbox:#Скругленный прямоугольник 789">
              <w:txbxContent>
                <w:p w:rsidR="005E2241" w:rsidRPr="001646A8" w:rsidRDefault="005E2241" w:rsidP="00033BB7">
                  <w:pPr>
                    <w:spacing w:after="0" w:line="240" w:lineRule="auto"/>
                    <w:jc w:val="center"/>
                    <w:rPr>
                      <w:rFonts w:ascii="Times New Roman" w:hAnsi="Times New Roman" w:cs="Times New Roman"/>
                      <w:color w:val="002060"/>
                    </w:rPr>
                  </w:pPr>
                  <w:r w:rsidRPr="001646A8">
                    <w:rPr>
                      <w:rFonts w:ascii="Times New Roman" w:hAnsi="Times New Roman" w:cs="Times New Roman"/>
                      <w:color w:val="002060"/>
                    </w:rPr>
                    <w:t>Появление основания для прекращения трудового договора</w:t>
                  </w:r>
                </w:p>
              </w:txbxContent>
            </v:textbox>
          </v:roundrect>
        </w:pict>
      </w: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5E2241" w:rsidP="00033BB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90" o:spid="_x0000_s1028" type="#_x0000_t67" style="position:absolute;left:0;text-align:left;margin-left:205.95pt;margin-top:8.35pt;width:51.6pt;height:49.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" adj="10800" fillcolor="window" strokecolor="#c00000" strokeweight="2pt">
            <v:path arrowok="t"/>
          </v:shape>
        </w:pict>
      </w: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5E2241" w:rsidP="00033BB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roundrect id="Скругленный прямоугольник 791" o:spid="_x0000_s1029" style="position:absolute;left:0;text-align:left;margin-left:115.95pt;margin-top:2.4pt;width:229.8pt;height:49.2pt;z-index:25166336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" fillcolor="window" strokecolor="#c00000" strokeweight="2pt">
            <v:path arrowok="t"/>
            <v:textbox style="mso-next-textbox:#Скругленный прямоугольник 791">
              <w:txbxContent>
                <w:p w:rsidR="005E2241" w:rsidRPr="001646A8" w:rsidRDefault="005E2241" w:rsidP="00033BB7">
                  <w:pPr>
                    <w:spacing w:after="0" w:line="240" w:lineRule="auto"/>
                    <w:jc w:val="center"/>
                    <w:rPr>
                      <w:rFonts w:ascii="Times New Roman" w:hAnsi="Times New Roman" w:cs="Times New Roman"/>
                      <w:color w:val="002060"/>
                    </w:rPr>
                  </w:pPr>
                  <w:r w:rsidRPr="001646A8">
                    <w:rPr>
                      <w:rFonts w:ascii="Times New Roman" w:hAnsi="Times New Roman" w:cs="Times New Roman"/>
                      <w:color w:val="002060"/>
                    </w:rPr>
                    <w:t>Издание правового акта о прекращении трудового договора</w:t>
                  </w:r>
                </w:p>
              </w:txbxContent>
            </v:textbox>
          </v:roundrect>
        </w:pict>
      </w: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5E2241" w:rsidP="00033BB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 id="Стрелка вниз 792" o:spid="_x0000_s1031" type="#_x0000_t67" style="position:absolute;left:0;text-align:left;margin-left:205.95pt;margin-top:10.8pt;width:51.6pt;height:51.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" adj="10831" fillcolor="window" strokecolor="#c00000" strokeweight="2pt">
            <v:path arrowok="t"/>
          </v:shape>
        </w:pict>
      </w: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5E2241" w:rsidP="00033BB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roundrect id="Скругленный прямоугольник 793" o:spid="_x0000_s1030" style="position:absolute;left:0;text-align:left;margin-left:120.15pt;margin-top:7.35pt;width:229.8pt;height:63pt;z-index:2516643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" fillcolor="window" strokecolor="#c00000" strokeweight="2pt">
            <v:path arrowok="t"/>
            <v:textbox style="mso-next-textbox:#Скругленный прямоугольник 793">
              <w:txbxContent>
                <w:p w:rsidR="005E2241" w:rsidRPr="001646A8" w:rsidRDefault="005E2241" w:rsidP="00033BB7">
                  <w:pPr>
                    <w:spacing w:after="0" w:line="240" w:lineRule="auto"/>
                    <w:jc w:val="center"/>
                    <w:rPr>
                      <w:rFonts w:ascii="Times New Roman" w:hAnsi="Times New Roman" w:cs="Times New Roman"/>
                      <w:color w:val="002060"/>
                    </w:rPr>
                  </w:pPr>
                  <w:r w:rsidRPr="001646A8">
                    <w:rPr>
                      <w:rFonts w:ascii="Times New Roman" w:hAnsi="Times New Roman" w:cs="Times New Roman"/>
                      <w:color w:val="002060"/>
                    </w:rPr>
                    <w:t>Ознакомление муниципального служащего с правовым актом о прекращении трудового договора</w:t>
                  </w:r>
                </w:p>
              </w:txbxContent>
            </v:textbox>
          </v:roundrect>
        </w:pict>
      </w: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jc w:val="both"/>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5E2241" w:rsidP="00033BB7">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Стрелка вниз 794" o:spid="_x0000_s1032" type="#_x0000_t67" style="position:absolute;margin-left:208.95pt;margin-top:1.35pt;width:51.6pt;height:51.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" adj="10831" fillcolor="window" strokecolor="#c00000" strokeweight="2pt">
            <v:path arrowok="t"/>
          </v:shape>
        </w:pict>
      </w: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5E2241" w:rsidP="00033BB7">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roundrect id="Скругленный прямоугольник 795" o:spid="_x0000_s1033" style="position:absolute;margin-left:120.15pt;margin-top:11.75pt;width:229.8pt;height:97.2pt;z-index:25166745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" fillcolor="window" strokecolor="#c00000" strokeweight="2pt">
            <v:path arrowok="t"/>
            <v:textbox style="mso-next-textbox:#Скругленный прямоугольник 795">
              <w:txbxContent>
                <w:p w:rsidR="005E2241" w:rsidRPr="001646A8" w:rsidRDefault="005E2241" w:rsidP="00033BB7">
                  <w:pPr>
                    <w:spacing w:after="0" w:line="240" w:lineRule="auto"/>
                    <w:jc w:val="center"/>
                    <w:rPr>
                      <w:rFonts w:ascii="Times New Roman" w:hAnsi="Times New Roman" w:cs="Times New Roman"/>
                      <w:color w:val="002060"/>
                    </w:rPr>
                  </w:pPr>
                  <w:r w:rsidRPr="001646A8">
                    <w:rPr>
                      <w:rFonts w:ascii="Times New Roman" w:hAnsi="Times New Roman" w:cs="Times New Roman"/>
                      <w:color w:val="002060"/>
                    </w:rPr>
                    <w:t>Выдача муниципальному служащему трудовой книжки и копий необходимых документов, изъятие у него служебного удостоверения</w:t>
                  </w:r>
                </w:p>
              </w:txbxContent>
            </v:textbox>
          </v:roundrect>
        </w:pict>
      </w: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5E2241" w:rsidP="00033BB7">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Стрелка вниз 796" o:spid="_x0000_s1034" type="#_x0000_t67" style="position:absolute;margin-left:208.95pt;margin-top:12.8pt;width:51.6pt;height:54.6pt;z-index:2516684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" adj="11393" fillcolor="window" strokecolor="#c00000" strokeweight="2pt">
            <v:path arrowok="t"/>
          </v:shape>
        </w:pict>
      </w: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033BB7" w:rsidP="00033BB7">
      <w:pPr>
        <w:spacing w:after="0" w:line="240" w:lineRule="auto"/>
        <w:rPr>
          <w:rFonts w:ascii="Times New Roman" w:hAnsi="Times New Roman" w:cs="Times New Roman"/>
          <w:sz w:val="24"/>
          <w:szCs w:val="24"/>
        </w:rPr>
      </w:pPr>
    </w:p>
    <w:p w:rsidR="00033BB7" w:rsidRPr="001646A8" w:rsidRDefault="005E2241" w:rsidP="00033BB7">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roundrect id="Скругленный прямоугольник 32" o:spid="_x0000_s1035" style="position:absolute;margin-left:124.35pt;margin-top:2.65pt;width:229.8pt;height:49.2pt;z-index:25166950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" fillcolor="window" strokecolor="#c00000" strokeweight="2pt">
            <v:path arrowok="t"/>
            <v:textbox style="mso-next-textbox:#Скругленный прямоугольник 32">
              <w:txbxContent>
                <w:p w:rsidR="005E2241" w:rsidRPr="000F732A" w:rsidRDefault="005E2241" w:rsidP="00033BB7">
                  <w:pPr>
                    <w:jc w:val="center"/>
                    <w:rPr>
                      <w:rFonts w:ascii="Times New Roman" w:hAnsi="Times New Roman" w:cs="Times New Roman"/>
                      <w:color w:val="002060"/>
                    </w:rPr>
                  </w:pPr>
                  <w:r w:rsidRPr="000F732A">
                    <w:rPr>
                      <w:rFonts w:ascii="Times New Roman" w:hAnsi="Times New Roman" w:cs="Times New Roman"/>
                      <w:color w:val="002060"/>
                    </w:rPr>
                    <w:t>Расчет с муниципальным служащим</w:t>
                  </w:r>
                </w:p>
              </w:txbxContent>
            </v:textbox>
          </v:roundrect>
        </w:pict>
      </w:r>
    </w:p>
    <w:p w:rsidR="00033BB7" w:rsidRDefault="00033BB7" w:rsidP="00033BB7">
      <w:pPr>
        <w:spacing w:after="0" w:line="240" w:lineRule="auto"/>
        <w:jc w:val="center"/>
        <w:rPr>
          <w:rFonts w:ascii="Times New Roman" w:hAnsi="Times New Roman" w:cs="Times New Roman"/>
          <w:sz w:val="28"/>
          <w:szCs w:val="28"/>
        </w:rPr>
      </w:pPr>
    </w:p>
    <w:p w:rsidR="00033BB7" w:rsidRDefault="00033BB7" w:rsidP="00033BB7">
      <w:pPr>
        <w:spacing w:after="0" w:line="240" w:lineRule="auto"/>
        <w:jc w:val="center"/>
        <w:rPr>
          <w:rFonts w:ascii="Times New Roman" w:hAnsi="Times New Roman" w:cs="Times New Roman"/>
          <w:sz w:val="28"/>
          <w:szCs w:val="28"/>
        </w:rPr>
      </w:pPr>
    </w:p>
    <w:p w:rsidR="00033BB7" w:rsidRDefault="00033BB7" w:rsidP="00033BB7">
      <w:pPr>
        <w:spacing w:after="0" w:line="240" w:lineRule="auto"/>
        <w:jc w:val="center"/>
        <w:rPr>
          <w:rFonts w:ascii="Times New Roman" w:hAnsi="Times New Roman" w:cs="Times New Roman"/>
          <w:sz w:val="28"/>
          <w:szCs w:val="28"/>
        </w:rPr>
      </w:pPr>
    </w:p>
    <w:p w:rsidR="00033BB7" w:rsidRPr="00EA1587" w:rsidRDefault="00033BB7" w:rsidP="00EA1587">
      <w:pPr>
        <w:spacing w:after="0" w:line="360" w:lineRule="auto"/>
        <w:ind w:firstLine="851"/>
        <w:jc w:val="center"/>
        <w:rPr>
          <w:rFonts w:ascii="Times New Roman" w:hAnsi="Times New Roman" w:cs="Times New Roman"/>
          <w:sz w:val="28"/>
          <w:szCs w:val="28"/>
        </w:rPr>
      </w:pPr>
      <w:r w:rsidRPr="00EA1587">
        <w:rPr>
          <w:rFonts w:ascii="Times New Roman" w:hAnsi="Times New Roman" w:cs="Times New Roman"/>
          <w:sz w:val="28"/>
          <w:szCs w:val="28"/>
        </w:rPr>
        <w:t>Рисунок 2.1 - Алгоритм прекращения трудового договора с муниципальным служащим</w:t>
      </w:r>
    </w:p>
    <w:p w:rsidR="008A56C4" w:rsidRDefault="00033BB7" w:rsidP="008A56C4">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 xml:space="preserve">Таким образом, общий порядок оформления прекращения трудового договора регламентируется статьей 84 1 Трудового кодекса Российской Федерации. При наличии надлежащим образом оформленного основания прекращения трудового договора с муниципальным служащим издается правовой акт о прекращении (расторжении) трудового договора с муниципальным служащим (увольнении муниципального служащего). Унифицированная форма такого акта утверждена Постановлением Государственного комитета Российской Федерации по статистике от 05.01.2004 № 1 </w:t>
      </w:r>
      <w:r w:rsidR="00E87C71">
        <w:rPr>
          <w:rFonts w:ascii="Times New Roman" w:hAnsi="Times New Roman" w:cs="Times New Roman"/>
          <w:sz w:val="28"/>
          <w:szCs w:val="28"/>
        </w:rPr>
        <w:t>«</w:t>
      </w:r>
      <w:r w:rsidRPr="00EA1587">
        <w:rPr>
          <w:rFonts w:ascii="Times New Roman" w:hAnsi="Times New Roman" w:cs="Times New Roman"/>
          <w:sz w:val="28"/>
          <w:szCs w:val="28"/>
        </w:rPr>
        <w:t>Об утверждении унифицированных форм первичной учетной документации по учету труда и его оплаты</w:t>
      </w:r>
      <w:r w:rsidR="00E87C71">
        <w:rPr>
          <w:rFonts w:ascii="Times New Roman" w:hAnsi="Times New Roman" w:cs="Times New Roman"/>
          <w:sz w:val="28"/>
          <w:szCs w:val="28"/>
        </w:rPr>
        <w:t>»</w:t>
      </w:r>
      <w:r w:rsidR="008A56C4">
        <w:rPr>
          <w:rFonts w:ascii="Times New Roman" w:hAnsi="Times New Roman" w:cs="Times New Roman"/>
          <w:sz w:val="28"/>
          <w:szCs w:val="28"/>
        </w:rPr>
        <w:t xml:space="preserve"> (форма № Т-8)</w:t>
      </w:r>
      <w:r w:rsidR="00EC18E0">
        <w:rPr>
          <w:rFonts w:ascii="Times New Roman" w:hAnsi="Times New Roman" w:cs="Times New Roman"/>
          <w:sz w:val="28"/>
          <w:szCs w:val="28"/>
        </w:rPr>
        <w:t xml:space="preserve"> </w:t>
      </w:r>
      <w:r w:rsidR="008A56C4" w:rsidRPr="008A56C4">
        <w:t xml:space="preserve"> </w:t>
      </w:r>
      <w:r w:rsidR="008A56C4" w:rsidRPr="008A56C4">
        <w:rPr>
          <w:rFonts w:ascii="Times New Roman" w:hAnsi="Times New Roman" w:cs="Times New Roman"/>
          <w:sz w:val="28"/>
          <w:szCs w:val="28"/>
        </w:rPr>
        <w:t>[</w:t>
      </w:r>
      <w:r w:rsidR="008A56C4">
        <w:rPr>
          <w:rFonts w:ascii="Times New Roman" w:hAnsi="Times New Roman" w:cs="Times New Roman"/>
          <w:sz w:val="28"/>
          <w:szCs w:val="28"/>
        </w:rPr>
        <w:t>8</w:t>
      </w:r>
      <w:r w:rsidR="008A56C4" w:rsidRPr="008A56C4">
        <w:rPr>
          <w:rFonts w:ascii="Times New Roman" w:hAnsi="Times New Roman" w:cs="Times New Roman"/>
          <w:sz w:val="28"/>
          <w:szCs w:val="28"/>
        </w:rPr>
        <w:t xml:space="preserve">]. </w:t>
      </w:r>
      <w:r w:rsidRPr="00EA1587">
        <w:rPr>
          <w:rFonts w:ascii="Times New Roman" w:hAnsi="Times New Roman" w:cs="Times New Roman"/>
          <w:sz w:val="28"/>
          <w:szCs w:val="28"/>
        </w:rPr>
        <w:t xml:space="preserve"> Вместе с тем, распространено издание правовых актов об увольнении муниципальных служащих без соблюдения указанной унифицированной формы. Прекращение трудового договора оформляется распоряжением местной администрации, </w:t>
      </w:r>
      <w:r w:rsidRPr="00EA1587">
        <w:rPr>
          <w:rFonts w:ascii="Times New Roman" w:hAnsi="Times New Roman" w:cs="Times New Roman"/>
          <w:sz w:val="28"/>
          <w:szCs w:val="28"/>
        </w:rPr>
        <w:lastRenderedPageBreak/>
        <w:t xml:space="preserve">распоряжением председателя представительного органа муниципального образования, приказом руководителя отраслевого (функционального) или территориального органа местной администрации или приказом председателя контрольно-счетного органа муниципального образования и т.п. В правовом акте о прекращении трудового договора с муниципальным служащим независимо от используемой формы необходимо указывать: </w:t>
      </w:r>
    </w:p>
    <w:p w:rsidR="008A56C4" w:rsidRDefault="00033BB7" w:rsidP="008A56C4">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 xml:space="preserve">- фамилию, имя, отчество и должность муниципального служащего; </w:t>
      </w:r>
    </w:p>
    <w:p w:rsidR="008A56C4" w:rsidRDefault="00033BB7" w:rsidP="008A56C4">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 xml:space="preserve">- основание прекращения трудового договора (формулировку в точном соответствии с положениями законодательства и ссылку на пункт, часть, статью Трудового кодекса Российской Федерации или иного федерального закона). </w:t>
      </w:r>
    </w:p>
    <w:p w:rsidR="00191B5C" w:rsidRPr="00EA1587" w:rsidRDefault="00033BB7" w:rsidP="008A56C4">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С правовым актом о прекращении трудового договора муниципальный служащий должен быть ознакомлен под роспись. По требованию муниципального служащего кадровая служба или специалист по кадровой</w:t>
      </w:r>
      <w:r w:rsidR="002B1FF2">
        <w:rPr>
          <w:rFonts w:ascii="Times New Roman" w:hAnsi="Times New Roman" w:cs="Times New Roman"/>
          <w:sz w:val="28"/>
          <w:szCs w:val="28"/>
        </w:rPr>
        <w:t xml:space="preserve"> </w:t>
      </w:r>
      <w:r w:rsidRPr="00EA1587">
        <w:rPr>
          <w:rFonts w:ascii="Times New Roman" w:hAnsi="Times New Roman" w:cs="Times New Roman"/>
          <w:sz w:val="28"/>
          <w:szCs w:val="28"/>
        </w:rPr>
        <w:t xml:space="preserve">работе органа местного самоуправления обязаны выдать ему надлежащим образом заверенную копию указанного правового акта. В случае, когда правовой акт о прекращении трудового договора невозможно довести до сведения работника или работник отказывается ознакомиться с ним под роспись, на данном акте производится соответствующая запись. Днем прекращения трудового договора во всех случаях является последний день работы муниципального служащего, за исключением случаев, когда муниципальный служащий фактически не работал, но за ним в соответствии с Трудовым кодексом Российской Федерации или иным федеральным законом сохранялось место работы (должность). Согласно частям второй и третьей статьи 127 Трудового кодекса Российской Федерации по письменному заявлению муниципального служащего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При увольнении в связи с истечением срока трудового договора отпуск с последующим увольнением может предоставляться и тогда, </w:t>
      </w:r>
      <w:r w:rsidRPr="00EA1587">
        <w:rPr>
          <w:rFonts w:ascii="Times New Roman" w:hAnsi="Times New Roman" w:cs="Times New Roman"/>
          <w:sz w:val="28"/>
          <w:szCs w:val="28"/>
        </w:rPr>
        <w:lastRenderedPageBreak/>
        <w:t xml:space="preserve">когда время отпуска полностью или частично выходит за пределы срока этого договора. В этом случае днем увольнения также считается последний день отпуска. В день прекращения трудового договора работодатель обязан выдать муниципальному служащему трудовую книжку и произвести с ним расчет в соответствии со статьей 140 Трудового кодекса Российской Федерации. Внесение записи об увольнении в трудовую книжку муниципального служащего осуществляется в порядке, установленном постановлением Правительства Российской Федерации от 16 апреля 2003 г. № 225 </w:t>
      </w:r>
      <w:r w:rsidR="00E87C71">
        <w:rPr>
          <w:rFonts w:ascii="Times New Roman" w:hAnsi="Times New Roman" w:cs="Times New Roman"/>
          <w:sz w:val="28"/>
          <w:szCs w:val="28"/>
        </w:rPr>
        <w:t>«</w:t>
      </w:r>
      <w:r w:rsidRPr="00EA1587">
        <w:rPr>
          <w:rFonts w:ascii="Times New Roman" w:hAnsi="Times New Roman" w:cs="Times New Roman"/>
          <w:sz w:val="28"/>
          <w:szCs w:val="28"/>
        </w:rPr>
        <w:t>О трудовых книжках</w:t>
      </w:r>
      <w:r w:rsidR="00E87C71">
        <w:rPr>
          <w:rFonts w:ascii="Times New Roman" w:hAnsi="Times New Roman" w:cs="Times New Roman"/>
          <w:sz w:val="28"/>
          <w:szCs w:val="28"/>
        </w:rPr>
        <w:t>»</w:t>
      </w:r>
      <w:r w:rsidRPr="00EA1587">
        <w:rPr>
          <w:rFonts w:ascii="Times New Roman" w:hAnsi="Times New Roman" w:cs="Times New Roman"/>
          <w:sz w:val="28"/>
          <w:szCs w:val="28"/>
        </w:rPr>
        <w:t xml:space="preserve"> и постановлением Министерства труда и социального развития Российской Федерации от 10 октября 2003 г. № 69 </w:t>
      </w:r>
      <w:r w:rsidR="00E87C71">
        <w:rPr>
          <w:rFonts w:ascii="Times New Roman" w:hAnsi="Times New Roman" w:cs="Times New Roman"/>
          <w:sz w:val="28"/>
          <w:szCs w:val="28"/>
        </w:rPr>
        <w:t>«</w:t>
      </w:r>
      <w:r w:rsidRPr="00EA1587">
        <w:rPr>
          <w:rFonts w:ascii="Times New Roman" w:hAnsi="Times New Roman" w:cs="Times New Roman"/>
          <w:sz w:val="28"/>
          <w:szCs w:val="28"/>
        </w:rPr>
        <w:t>Об утверждении Инструкции по заполнению трудовых книжек</w:t>
      </w:r>
      <w:r w:rsidR="00E87C71">
        <w:rPr>
          <w:rFonts w:ascii="Times New Roman" w:hAnsi="Times New Roman" w:cs="Times New Roman"/>
          <w:sz w:val="28"/>
          <w:szCs w:val="28"/>
        </w:rPr>
        <w:t>»</w:t>
      </w:r>
      <w:r w:rsidR="004A778F">
        <w:rPr>
          <w:rFonts w:ascii="Times New Roman" w:hAnsi="Times New Roman" w:cs="Times New Roman"/>
          <w:sz w:val="28"/>
          <w:szCs w:val="28"/>
        </w:rPr>
        <w:t xml:space="preserve"> </w:t>
      </w:r>
      <w:r w:rsidR="004A778F" w:rsidRPr="004A778F">
        <w:rPr>
          <w:rFonts w:ascii="Times New Roman" w:hAnsi="Times New Roman" w:cs="Times New Roman"/>
          <w:sz w:val="28"/>
          <w:szCs w:val="28"/>
        </w:rPr>
        <w:t>[</w:t>
      </w:r>
      <w:r w:rsidR="004A778F">
        <w:rPr>
          <w:rFonts w:ascii="Times New Roman" w:hAnsi="Times New Roman" w:cs="Times New Roman"/>
          <w:sz w:val="28"/>
          <w:szCs w:val="28"/>
        </w:rPr>
        <w:t>9</w:t>
      </w:r>
      <w:r w:rsidR="004A778F" w:rsidRPr="004A778F">
        <w:rPr>
          <w:rFonts w:ascii="Times New Roman" w:hAnsi="Times New Roman" w:cs="Times New Roman"/>
          <w:sz w:val="28"/>
          <w:szCs w:val="28"/>
        </w:rPr>
        <w:t xml:space="preserve">]. </w:t>
      </w:r>
      <w:r w:rsidRPr="00EA1587">
        <w:rPr>
          <w:rFonts w:ascii="Times New Roman" w:hAnsi="Times New Roman" w:cs="Times New Roman"/>
          <w:sz w:val="28"/>
          <w:szCs w:val="28"/>
        </w:rPr>
        <w:t xml:space="preserve">В случае, когда в день прекращения трудового договора выдать трудовую книжку муниципальному служащему невозможно в связи с его отсутствием либо отказом от ее получения, работодатель обязан направить муниципальному служащему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w:t>
      </w:r>
      <w:proofErr w:type="gramStart"/>
      <w:r w:rsidRPr="00EA1587">
        <w:rPr>
          <w:rFonts w:ascii="Times New Roman" w:hAnsi="Times New Roman" w:cs="Times New Roman"/>
          <w:sz w:val="28"/>
          <w:szCs w:val="28"/>
        </w:rPr>
        <w:t>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муниципального служащего вследствие прогула или осуждения его к наказанию, исключающему продолжение прежней работы, в соответствии с приговором суда, вступившим в законную силу, и при увольнении женщины, срок действия трудового договора с которой был продлен до окончания</w:t>
      </w:r>
      <w:proofErr w:type="gramEnd"/>
      <w:r w:rsidRPr="00EA1587">
        <w:rPr>
          <w:rFonts w:ascii="Times New Roman" w:hAnsi="Times New Roman" w:cs="Times New Roman"/>
          <w:sz w:val="28"/>
          <w:szCs w:val="28"/>
        </w:rPr>
        <w:t xml:space="preserve"> беременности.</w:t>
      </w:r>
    </w:p>
    <w:p w:rsidR="00033BB7" w:rsidRPr="00EA1587" w:rsidRDefault="00033BB7" w:rsidP="004B3040">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 xml:space="preserve">По письменному обращению муниципального служащего, не получившего трудовую книжку после увольнения, работодатель обязан выдать ее не позднее трех рабочих дней со дня обращения. Согласно статье 140 Трудового кодекса Российской Федерации при прекращении трудового договора выплата всех сумм, причитающихся муниципальному служащему от </w:t>
      </w:r>
      <w:r w:rsidRPr="00EA1587">
        <w:rPr>
          <w:rFonts w:ascii="Times New Roman" w:hAnsi="Times New Roman" w:cs="Times New Roman"/>
          <w:sz w:val="28"/>
          <w:szCs w:val="28"/>
        </w:rPr>
        <w:lastRenderedPageBreak/>
        <w:t>работодателя, производится в день увольнения служащего. Если муниципальный служащий в день увольнения не работал, то соответствующие суммы должны быть выплачены не позднее следующего дня после предъявления требования о расчете. В случае спора о размерах сумм, причитающихся муниципальному служащему при увольнении, работодатель обязан в указанный в настоящей статье срок вып</w:t>
      </w:r>
      <w:r w:rsidR="004A778F">
        <w:rPr>
          <w:rFonts w:ascii="Times New Roman" w:hAnsi="Times New Roman" w:cs="Times New Roman"/>
          <w:sz w:val="28"/>
          <w:szCs w:val="28"/>
        </w:rPr>
        <w:t xml:space="preserve">латить не оспариваемую им сумму </w:t>
      </w:r>
      <w:r w:rsidR="004A778F" w:rsidRPr="004A778F">
        <w:rPr>
          <w:rFonts w:ascii="Times New Roman" w:hAnsi="Times New Roman" w:cs="Times New Roman"/>
          <w:sz w:val="28"/>
          <w:szCs w:val="28"/>
        </w:rPr>
        <w:t>[</w:t>
      </w:r>
      <w:r w:rsidR="00023633">
        <w:rPr>
          <w:rFonts w:ascii="Times New Roman" w:hAnsi="Times New Roman" w:cs="Times New Roman"/>
          <w:sz w:val="28"/>
          <w:szCs w:val="28"/>
        </w:rPr>
        <w:t>17, С</w:t>
      </w:r>
      <w:r w:rsidR="004A778F">
        <w:rPr>
          <w:rFonts w:ascii="Times New Roman" w:hAnsi="Times New Roman" w:cs="Times New Roman"/>
          <w:sz w:val="28"/>
          <w:szCs w:val="28"/>
        </w:rPr>
        <w:t>. 76</w:t>
      </w:r>
      <w:r w:rsidR="004A778F" w:rsidRPr="004A778F">
        <w:rPr>
          <w:rFonts w:ascii="Times New Roman" w:hAnsi="Times New Roman" w:cs="Times New Roman"/>
          <w:sz w:val="28"/>
          <w:szCs w:val="28"/>
        </w:rPr>
        <w:t>].</w:t>
      </w:r>
    </w:p>
    <w:p w:rsidR="0005255E" w:rsidRDefault="00033BB7" w:rsidP="0005255E">
      <w:pPr>
        <w:spacing w:after="0" w:line="360" w:lineRule="auto"/>
        <w:ind w:firstLine="851"/>
        <w:jc w:val="both"/>
        <w:rPr>
          <w:rFonts w:ascii="Times New Roman" w:hAnsi="Times New Roman" w:cs="Times New Roman"/>
          <w:sz w:val="28"/>
          <w:szCs w:val="28"/>
        </w:rPr>
      </w:pPr>
      <w:r w:rsidRPr="00EA1587">
        <w:rPr>
          <w:rFonts w:ascii="Times New Roman" w:hAnsi="Times New Roman" w:cs="Times New Roman"/>
          <w:sz w:val="28"/>
          <w:szCs w:val="28"/>
        </w:rPr>
        <w:t xml:space="preserve">В соответствии с частью 2 статьи 31 Федерального закона от 2 марта 2007 г. № 25-ФЗ </w:t>
      </w:r>
      <w:r w:rsidR="00E87C71">
        <w:rPr>
          <w:rFonts w:ascii="Times New Roman" w:hAnsi="Times New Roman" w:cs="Times New Roman"/>
          <w:sz w:val="28"/>
          <w:szCs w:val="28"/>
        </w:rPr>
        <w:t>«</w:t>
      </w:r>
      <w:r w:rsidRPr="00EA1587">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EA1587">
        <w:rPr>
          <w:rFonts w:ascii="Times New Roman" w:hAnsi="Times New Roman" w:cs="Times New Roman"/>
          <w:sz w:val="28"/>
          <w:szCs w:val="28"/>
        </w:rPr>
        <w:t xml:space="preserve"> муниципальный служащий, уволенный с муниципальной службы, исключается из реестра муниципальных служащих в день увольнения.</w:t>
      </w:r>
      <w:r w:rsidR="0013000F">
        <w:rPr>
          <w:rFonts w:ascii="Times New Roman" w:hAnsi="Times New Roman" w:cs="Times New Roman"/>
          <w:sz w:val="28"/>
          <w:szCs w:val="28"/>
        </w:rPr>
        <w:t xml:space="preserve"> </w:t>
      </w:r>
      <w:r w:rsidRPr="00EA1587">
        <w:rPr>
          <w:rFonts w:ascii="Times New Roman" w:hAnsi="Times New Roman" w:cs="Times New Roman"/>
          <w:sz w:val="28"/>
          <w:szCs w:val="28"/>
        </w:rPr>
        <w:t>Муниципальные правовые акты, как правило, предусматривают необходимость возврата муниципальным служащим в день уволь</w:t>
      </w:r>
      <w:bookmarkStart w:id="9" w:name="_Toc463694048"/>
      <w:r w:rsidR="0005255E">
        <w:rPr>
          <w:rFonts w:ascii="Times New Roman" w:hAnsi="Times New Roman" w:cs="Times New Roman"/>
          <w:sz w:val="28"/>
          <w:szCs w:val="28"/>
        </w:rPr>
        <w:t>нения служебного удостоверения.</w:t>
      </w:r>
    </w:p>
    <w:p w:rsidR="008C1E02" w:rsidRPr="0005255E" w:rsidRDefault="00CF0CD3" w:rsidP="0005255E">
      <w:pPr>
        <w:spacing w:before="600" w:after="600" w:line="360" w:lineRule="auto"/>
        <w:ind w:firstLine="851"/>
        <w:jc w:val="both"/>
        <w:rPr>
          <w:rFonts w:ascii="Times New Roman" w:hAnsi="Times New Roman" w:cs="Times New Roman"/>
          <w:sz w:val="28"/>
          <w:szCs w:val="28"/>
        </w:rPr>
      </w:pPr>
      <w:r w:rsidRPr="0005255E">
        <w:rPr>
          <w:rFonts w:ascii="Times New Roman" w:hAnsi="Times New Roman" w:cs="Times New Roman"/>
          <w:sz w:val="28"/>
          <w:szCs w:val="28"/>
        </w:rPr>
        <w:t>2.2 Увольнение вследствие ухода на пенсию: особ</w:t>
      </w:r>
      <w:r w:rsidR="00A36446" w:rsidRPr="0005255E">
        <w:rPr>
          <w:rFonts w:ascii="Times New Roman" w:hAnsi="Times New Roman" w:cs="Times New Roman"/>
          <w:sz w:val="28"/>
          <w:szCs w:val="28"/>
        </w:rPr>
        <w:t>енности, задачи кадровой службы</w:t>
      </w:r>
      <w:bookmarkEnd w:id="9"/>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Далеко не всегда работники, достигшие пенсионного возраста, хотят расстаться со своей работой. Как правило, это научные сотрудники, педагоги, творческие работники и т.д. Большинство же работников, чей труд связан с физической нагрузкой или тяжелыми условиями труда, достигнув пенсионного возраста, увольняются и уходят на заслуженный отдых. Кроме того, для некоторых категорий работников установлен предельный возраст, по достижении которого они уже не могут занимать свою должность. </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На сегодняшний день вопросы пенсионного обеспечения регулируются Федеральным законом от 17.12.2001 </w:t>
      </w:r>
      <w:r w:rsidR="008A56C4">
        <w:rPr>
          <w:rFonts w:ascii="Times New Roman" w:hAnsi="Times New Roman" w:cs="Times New Roman"/>
          <w:sz w:val="28"/>
          <w:szCs w:val="28"/>
        </w:rPr>
        <w:t>№</w:t>
      </w:r>
      <w:r w:rsidRPr="00E45701">
        <w:rPr>
          <w:rFonts w:ascii="Times New Roman" w:hAnsi="Times New Roman" w:cs="Times New Roman"/>
          <w:sz w:val="28"/>
          <w:szCs w:val="28"/>
        </w:rPr>
        <w:t xml:space="preserve"> 173-ФЗ </w:t>
      </w:r>
      <w:r w:rsidR="00E87C71">
        <w:rPr>
          <w:rFonts w:ascii="Times New Roman" w:hAnsi="Times New Roman" w:cs="Times New Roman"/>
          <w:sz w:val="28"/>
          <w:szCs w:val="28"/>
        </w:rPr>
        <w:t>«</w:t>
      </w:r>
      <w:r w:rsidRPr="00E45701">
        <w:rPr>
          <w:rFonts w:ascii="Times New Roman" w:hAnsi="Times New Roman" w:cs="Times New Roman"/>
          <w:sz w:val="28"/>
          <w:szCs w:val="28"/>
        </w:rPr>
        <w:t>О трудовых пенсиях в Российской Федерации</w:t>
      </w:r>
      <w:r w:rsidR="00E87C71">
        <w:rPr>
          <w:rFonts w:ascii="Times New Roman" w:hAnsi="Times New Roman" w:cs="Times New Roman"/>
          <w:sz w:val="28"/>
          <w:szCs w:val="28"/>
        </w:rPr>
        <w:t>»</w:t>
      </w:r>
      <w:r w:rsidR="004A778F">
        <w:rPr>
          <w:rFonts w:ascii="Times New Roman" w:hAnsi="Times New Roman" w:cs="Times New Roman"/>
          <w:sz w:val="28"/>
          <w:szCs w:val="28"/>
        </w:rPr>
        <w:t xml:space="preserve"> </w:t>
      </w:r>
      <w:r w:rsidR="004A778F" w:rsidRPr="004A778F">
        <w:rPr>
          <w:rFonts w:ascii="Times New Roman" w:hAnsi="Times New Roman" w:cs="Times New Roman"/>
          <w:sz w:val="28"/>
          <w:szCs w:val="28"/>
        </w:rPr>
        <w:t>[</w:t>
      </w:r>
      <w:r w:rsidR="004A778F">
        <w:rPr>
          <w:rFonts w:ascii="Times New Roman" w:hAnsi="Times New Roman" w:cs="Times New Roman"/>
          <w:sz w:val="28"/>
          <w:szCs w:val="28"/>
        </w:rPr>
        <w:t>5</w:t>
      </w:r>
      <w:r w:rsidR="004A778F" w:rsidRPr="004A778F">
        <w:rPr>
          <w:rFonts w:ascii="Times New Roman" w:hAnsi="Times New Roman" w:cs="Times New Roman"/>
          <w:sz w:val="28"/>
          <w:szCs w:val="28"/>
        </w:rPr>
        <w:t xml:space="preserve">]. </w:t>
      </w:r>
      <w:r w:rsidRPr="00E45701">
        <w:rPr>
          <w:rFonts w:ascii="Times New Roman" w:hAnsi="Times New Roman" w:cs="Times New Roman"/>
          <w:sz w:val="28"/>
          <w:szCs w:val="28"/>
        </w:rPr>
        <w:t>Согласно этому Закону право на трудовую пенсию по старости имеют мужчины, достигшие возраста 60 лет, и женщины, достигшие возраста 55 лет (ст. 7).</w:t>
      </w:r>
    </w:p>
    <w:p w:rsidR="00E45701" w:rsidRPr="00E45701" w:rsidRDefault="008C1E02" w:rsidP="008C1E0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С 01.01.2015 вступил</w:t>
      </w:r>
      <w:r w:rsidR="00E45701" w:rsidRPr="00E45701">
        <w:rPr>
          <w:rFonts w:ascii="Times New Roman" w:hAnsi="Times New Roman" w:cs="Times New Roman"/>
          <w:sz w:val="28"/>
          <w:szCs w:val="28"/>
        </w:rPr>
        <w:t xml:space="preserve"> в силу Федеральный закон от 28.12.2013 </w:t>
      </w:r>
      <w:r w:rsidR="008A56C4">
        <w:rPr>
          <w:rFonts w:ascii="Times New Roman" w:hAnsi="Times New Roman" w:cs="Times New Roman"/>
          <w:sz w:val="28"/>
          <w:szCs w:val="28"/>
        </w:rPr>
        <w:t>№</w:t>
      </w:r>
      <w:r w:rsidR="00E45701" w:rsidRPr="00E45701">
        <w:rPr>
          <w:rFonts w:ascii="Times New Roman" w:hAnsi="Times New Roman" w:cs="Times New Roman"/>
          <w:sz w:val="28"/>
          <w:szCs w:val="28"/>
        </w:rPr>
        <w:t xml:space="preserve"> 400-ФЗ </w:t>
      </w:r>
      <w:r w:rsidR="00E87C71">
        <w:rPr>
          <w:rFonts w:ascii="Times New Roman" w:hAnsi="Times New Roman" w:cs="Times New Roman"/>
          <w:sz w:val="28"/>
          <w:szCs w:val="28"/>
        </w:rPr>
        <w:t>«</w:t>
      </w:r>
      <w:r w:rsidR="00E45701" w:rsidRPr="00E45701">
        <w:rPr>
          <w:rFonts w:ascii="Times New Roman" w:hAnsi="Times New Roman" w:cs="Times New Roman"/>
          <w:sz w:val="28"/>
          <w:szCs w:val="28"/>
        </w:rPr>
        <w:t>О страховых пенсиях</w:t>
      </w:r>
      <w:r w:rsidR="00E87C71">
        <w:rPr>
          <w:rFonts w:ascii="Times New Roman" w:hAnsi="Times New Roman" w:cs="Times New Roman"/>
          <w:sz w:val="28"/>
          <w:szCs w:val="28"/>
        </w:rPr>
        <w:t>»</w:t>
      </w:r>
      <w:r w:rsidR="004A778F">
        <w:rPr>
          <w:rFonts w:ascii="Times New Roman" w:hAnsi="Times New Roman" w:cs="Times New Roman"/>
          <w:sz w:val="28"/>
          <w:szCs w:val="28"/>
        </w:rPr>
        <w:t xml:space="preserve"> </w:t>
      </w:r>
      <w:r w:rsidR="004A778F" w:rsidRPr="004A778F">
        <w:rPr>
          <w:rFonts w:ascii="Times New Roman" w:hAnsi="Times New Roman" w:cs="Times New Roman"/>
          <w:sz w:val="28"/>
          <w:szCs w:val="28"/>
        </w:rPr>
        <w:t>[</w:t>
      </w:r>
      <w:r w:rsidR="004A778F">
        <w:rPr>
          <w:rFonts w:ascii="Times New Roman" w:hAnsi="Times New Roman" w:cs="Times New Roman"/>
          <w:sz w:val="28"/>
          <w:szCs w:val="28"/>
        </w:rPr>
        <w:t>6</w:t>
      </w:r>
      <w:r w:rsidR="004A778F" w:rsidRPr="004A778F">
        <w:rPr>
          <w:rFonts w:ascii="Times New Roman" w:hAnsi="Times New Roman" w:cs="Times New Roman"/>
          <w:sz w:val="28"/>
          <w:szCs w:val="28"/>
        </w:rPr>
        <w:t xml:space="preserve">]. </w:t>
      </w:r>
      <w:r w:rsidR="00E45701" w:rsidRPr="00E45701">
        <w:rPr>
          <w:rFonts w:ascii="Times New Roman" w:hAnsi="Times New Roman" w:cs="Times New Roman"/>
          <w:sz w:val="28"/>
          <w:szCs w:val="28"/>
        </w:rPr>
        <w:t xml:space="preserve"> В соответствии с Законом возраст, при наступлении которого возникает право получения страховой пенсии (трудовая пенсия будет называться страховой), остался тот же, а вот страховой стаж в 2015 г. будет составлять шесть лет, а затем ежегодно увеличиваться на один год до достижения 15 лет. И с 2024 г. страховой стаж должен будет составлять не менее 15 лет.</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При назначении страховой пенсии также будет учитываться такой параметр, как индивидуальный пенсионный коэффициент, который с 1 января 2015 г. должен составлять не ниже 6,6 с последующим ежегодным увеличением на 2,4 до достижения величины индивидуального пенсионного коэффициента 30.</w:t>
      </w:r>
    </w:p>
    <w:p w:rsid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Кроме этого, лица, проработавшие на работах с вредными условиями труда, на подземных, тяжелых и других работах, имеют право на досрочное получение пенсии по старости, что предусмотрено и положениями действующего Закона, и положениями Закона, который вступит в силу с 2015 г. </w:t>
      </w:r>
    </w:p>
    <w:p w:rsidR="00E45701" w:rsidRPr="00E45701" w:rsidRDefault="00E45701" w:rsidP="008C1E02">
      <w:pPr>
        <w:spacing w:after="0" w:line="360" w:lineRule="auto"/>
        <w:ind w:firstLine="851"/>
        <w:jc w:val="both"/>
        <w:rPr>
          <w:rFonts w:ascii="Times New Roman" w:hAnsi="Times New Roman" w:cs="Times New Roman"/>
          <w:sz w:val="28"/>
          <w:szCs w:val="28"/>
        </w:rPr>
      </w:pPr>
      <w:proofErr w:type="gramStart"/>
      <w:r w:rsidRPr="00E45701">
        <w:rPr>
          <w:rFonts w:ascii="Times New Roman" w:hAnsi="Times New Roman" w:cs="Times New Roman"/>
          <w:sz w:val="28"/>
          <w:szCs w:val="28"/>
        </w:rPr>
        <w:t xml:space="preserve">Итак, по достижении пенсионного возраста и при возникновении права на пенсию по старости работник может обратиться за назначением пенсии, а затем уволиться, а может этого не делать и продолжать работать, что по новому законодательству будет выгоднее, </w:t>
      </w:r>
      <w:r w:rsidR="004C5825" w:rsidRPr="00E45701">
        <w:rPr>
          <w:rFonts w:ascii="Times New Roman" w:hAnsi="Times New Roman" w:cs="Times New Roman"/>
          <w:sz w:val="28"/>
          <w:szCs w:val="28"/>
        </w:rPr>
        <w:t>поскольку,</w:t>
      </w:r>
      <w:r w:rsidRPr="00E45701">
        <w:rPr>
          <w:rFonts w:ascii="Times New Roman" w:hAnsi="Times New Roman" w:cs="Times New Roman"/>
          <w:sz w:val="28"/>
          <w:szCs w:val="28"/>
        </w:rPr>
        <w:t xml:space="preserve"> чем позже работник обратится за назначением пенсии, тем больше будет размер индивидуального коэффициента и, соответственно, самой пенсии.</w:t>
      </w:r>
      <w:proofErr w:type="gramEnd"/>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Если работник, достигший пенсионного возраста, не хочет увольняться, уволить его по такому основанию работодатель не имеет права, поскольку подобного основания увольнения по инициативе работодателя в Трудовом кодексе не установлено.</w:t>
      </w:r>
    </w:p>
    <w:p w:rsidR="00E45701" w:rsidRPr="00E45701" w:rsidRDefault="00E45701" w:rsidP="008C1E02">
      <w:pPr>
        <w:spacing w:after="0" w:line="360" w:lineRule="auto"/>
        <w:ind w:firstLine="851"/>
        <w:jc w:val="both"/>
        <w:rPr>
          <w:rFonts w:ascii="Times New Roman" w:hAnsi="Times New Roman" w:cs="Times New Roman"/>
          <w:sz w:val="28"/>
          <w:szCs w:val="28"/>
        </w:rPr>
      </w:pPr>
      <w:proofErr w:type="gramStart"/>
      <w:r w:rsidRPr="00E45701">
        <w:rPr>
          <w:rFonts w:ascii="Times New Roman" w:hAnsi="Times New Roman" w:cs="Times New Roman"/>
          <w:sz w:val="28"/>
          <w:szCs w:val="28"/>
        </w:rPr>
        <w:t xml:space="preserve">Кроме этого, в ч. 1 и 2 ст. 3 ТК РФ говорится, что каждый имеет равные возможности для реализации своих трудовых </w:t>
      </w:r>
      <w:r w:rsidR="008C1E02" w:rsidRPr="00E45701">
        <w:rPr>
          <w:rFonts w:ascii="Times New Roman" w:hAnsi="Times New Roman" w:cs="Times New Roman"/>
          <w:sz w:val="28"/>
          <w:szCs w:val="28"/>
        </w:rPr>
        <w:t>прав,</w:t>
      </w:r>
      <w:r w:rsidRPr="00E45701">
        <w:rPr>
          <w:rFonts w:ascii="Times New Roman" w:hAnsi="Times New Roman" w:cs="Times New Roman"/>
          <w:sz w:val="28"/>
          <w:szCs w:val="28"/>
        </w:rPr>
        <w:t xml:space="preserve"> и никто не может быть ограничен в трудовых правах и свободах или получать какие-либо преимущества в зависимости от пола, расы, цвета кожи, национальности, языка, </w:t>
      </w:r>
      <w:r w:rsidRPr="00E45701">
        <w:rPr>
          <w:rFonts w:ascii="Times New Roman" w:hAnsi="Times New Roman" w:cs="Times New Roman"/>
          <w:sz w:val="28"/>
          <w:szCs w:val="28"/>
        </w:rPr>
        <w:lastRenderedPageBreak/>
        <w:t>происхождения, имущественного, семейного, социального и должностного положения, возраста, места жительства, отношения к религии, убеждений</w:t>
      </w:r>
      <w:proofErr w:type="gramEnd"/>
      <w:r w:rsidRPr="00E45701">
        <w:rPr>
          <w:rFonts w:ascii="Times New Roman" w:hAnsi="Times New Roman" w:cs="Times New Roman"/>
          <w:sz w:val="28"/>
          <w:szCs w:val="28"/>
        </w:rPr>
        <w:t>, принадлежности или непринадлежности к общественным объединениям или каким-либо социальным группам, а также от других обстоятельств, не связанных с деловыми качествами работника.</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А вот некоторые привилегии для работников, желающих уволиться по собственному желанию в связи с уходом на пенсию, трудовым законодательством установлены. Так, если по общему правилу в силу ст. 80 ТК РФ работодатель имеет право уволить работника, написавшего заявление по собственному желанию, по истечении двухнедельного срока с момента получения заявления, то расторгнуть трудовой договор в связи с выходом работника на пенсию он обязан в срок, указанный в заявлении работника.</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Таким образом, в заявлении в первую очередь необходимо отразить дату предполагаемого увольнения, а также причину увольнения: в связи с выходом на пенсию.</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При расторжении трудового договора по инициативе работника по причинам, с которыми законодательство связывает предоставление определенных льгот и преимуществ, запись об увольнении (прекращении трудового договора) вносится в трудовую книжку с указанием этих причин (п. 5.6 Инструкции по заполнению трудовых книжек, утвержденной Постановлением Минтруда России от 10.10.2003 </w:t>
      </w:r>
      <w:r w:rsidR="008A56C4">
        <w:rPr>
          <w:rFonts w:ascii="Times New Roman" w:hAnsi="Times New Roman" w:cs="Times New Roman"/>
          <w:sz w:val="28"/>
          <w:szCs w:val="28"/>
        </w:rPr>
        <w:t>№</w:t>
      </w:r>
      <w:r w:rsidR="004A778F">
        <w:rPr>
          <w:rFonts w:ascii="Times New Roman" w:hAnsi="Times New Roman" w:cs="Times New Roman"/>
          <w:sz w:val="28"/>
          <w:szCs w:val="28"/>
        </w:rPr>
        <w:t xml:space="preserve"> 69) </w:t>
      </w:r>
      <w:r w:rsidR="004A778F" w:rsidRPr="004A778F">
        <w:rPr>
          <w:rFonts w:ascii="Times New Roman" w:hAnsi="Times New Roman" w:cs="Times New Roman"/>
          <w:sz w:val="28"/>
          <w:szCs w:val="28"/>
        </w:rPr>
        <w:t>[</w:t>
      </w:r>
      <w:r w:rsidR="004A778F">
        <w:rPr>
          <w:rFonts w:ascii="Times New Roman" w:hAnsi="Times New Roman" w:cs="Times New Roman"/>
          <w:sz w:val="28"/>
          <w:szCs w:val="28"/>
        </w:rPr>
        <w:t>9</w:t>
      </w:r>
      <w:r w:rsidR="004A778F" w:rsidRPr="004A778F">
        <w:rPr>
          <w:rFonts w:ascii="Times New Roman" w:hAnsi="Times New Roman" w:cs="Times New Roman"/>
          <w:sz w:val="28"/>
          <w:szCs w:val="28"/>
        </w:rPr>
        <w:t>].</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Таким образом, запись при увольнении работника в связи с выходом на пенсию будет выглядеть следующим образом: </w:t>
      </w:r>
      <w:r w:rsidR="00E87C71">
        <w:rPr>
          <w:rFonts w:ascii="Times New Roman" w:hAnsi="Times New Roman" w:cs="Times New Roman"/>
          <w:sz w:val="28"/>
          <w:szCs w:val="28"/>
        </w:rPr>
        <w:t>«</w:t>
      </w:r>
      <w:r w:rsidRPr="00E45701">
        <w:rPr>
          <w:rFonts w:ascii="Times New Roman" w:hAnsi="Times New Roman" w:cs="Times New Roman"/>
          <w:sz w:val="28"/>
          <w:szCs w:val="28"/>
        </w:rPr>
        <w:t>Трудовой договор расторгнут по инициативе работника в связи с выходом на пенсию, пункт 3 части 1 статьи 77 Трудового кодекса Российской Федерации</w:t>
      </w:r>
      <w:r w:rsidR="00E87C71">
        <w:rPr>
          <w:rFonts w:ascii="Times New Roman" w:hAnsi="Times New Roman" w:cs="Times New Roman"/>
          <w:sz w:val="28"/>
          <w:szCs w:val="28"/>
        </w:rPr>
        <w:t>»</w:t>
      </w:r>
      <w:r w:rsidRPr="00E45701">
        <w:rPr>
          <w:rFonts w:ascii="Times New Roman" w:hAnsi="Times New Roman" w:cs="Times New Roman"/>
          <w:sz w:val="28"/>
          <w:szCs w:val="28"/>
        </w:rPr>
        <w:t>.</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В последний день работы работнику выплачиваются все положенные суммы. Кроме этого, в некоторых организациях предусмотрена выплата материальной помощи или выходного пособия в связи с уходом на пенсию.</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Следует отметить, что работодатели зачастую предлагают работникам-пенсионерам перевод на другую должность. В этом случае самое главное - </w:t>
      </w:r>
      <w:r w:rsidRPr="00E45701">
        <w:rPr>
          <w:rFonts w:ascii="Times New Roman" w:hAnsi="Times New Roman" w:cs="Times New Roman"/>
          <w:sz w:val="28"/>
          <w:szCs w:val="28"/>
        </w:rPr>
        <w:lastRenderedPageBreak/>
        <w:t>иметь согласие работника, оформленное в письменном виде. А вот предложение заключить с пенсионером срочный трудовой договор, что применяется работодателями довольно часто, будет расценено как нарушение законодательства.</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Однако законодательством все же установлены категории работников, которые не могут продолжать работу в связи с достижением определенного </w:t>
      </w:r>
      <w:proofErr w:type="gramStart"/>
      <w:r w:rsidRPr="00E45701">
        <w:rPr>
          <w:rFonts w:ascii="Times New Roman" w:hAnsi="Times New Roman" w:cs="Times New Roman"/>
          <w:sz w:val="28"/>
          <w:szCs w:val="28"/>
        </w:rPr>
        <w:t>возраста</w:t>
      </w:r>
      <w:proofErr w:type="gramEnd"/>
      <w:r w:rsidRPr="00E45701">
        <w:rPr>
          <w:rFonts w:ascii="Times New Roman" w:hAnsi="Times New Roman" w:cs="Times New Roman"/>
          <w:sz w:val="28"/>
          <w:szCs w:val="28"/>
        </w:rPr>
        <w:t xml:space="preserve"> и могут быть уволены работодателем. </w:t>
      </w:r>
      <w:proofErr w:type="gramStart"/>
      <w:r w:rsidRPr="00E45701">
        <w:rPr>
          <w:rFonts w:ascii="Times New Roman" w:hAnsi="Times New Roman" w:cs="Times New Roman"/>
          <w:sz w:val="28"/>
          <w:szCs w:val="28"/>
        </w:rPr>
        <w:t>И здесь уже применяется ч. 3 ст. 3 ТК РФ, согласно которой не являются дискриминацией установление различий, исключений, предпочтений, а также ограничение прав работников, которые определяются свойственными данному виду труда требованиями, предусмотренными федеральным законом, либо обусловлены особой заботой государства о лицах, нуждающихся в повышенной социальной и правовой защите, либо установлены в соответствии с законодательством о правовом положении иностранных граждан в</w:t>
      </w:r>
      <w:proofErr w:type="gramEnd"/>
      <w:r w:rsidRPr="00E45701">
        <w:rPr>
          <w:rFonts w:ascii="Times New Roman" w:hAnsi="Times New Roman" w:cs="Times New Roman"/>
          <w:sz w:val="28"/>
          <w:szCs w:val="28"/>
        </w:rPr>
        <w:t xml:space="preserve"> Российской Федерации в целях обеспечения национальной безопасности, поддержания оптимального баланса трудовых ресурсов, содействия в приоритетном порядке трудоустройству граждан Российской Федерации и в целях решения иных задач внутренней и внешней политики государства.</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Итак, к лицам, которым установлены ограничения по возрасту в связи с увольнением, относятся государственные и муниципальные служащие, педагогические работники, сотрудники органов внутренних дел, судьи, военнослужащие и др.</w:t>
      </w:r>
    </w:p>
    <w:p w:rsid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Рассмотрим, в каком порядке увольняются некоторые из перечисленных категорий работников. </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В отличие от гражданских служащих, предельный возраст для замещения должности муниципальной службы составляет не 60, а 65 лет (ч. 2 ст. 13 Федерального закона от 02.03.2007 </w:t>
      </w:r>
      <w:r w:rsidR="008A56C4">
        <w:rPr>
          <w:rFonts w:ascii="Times New Roman" w:hAnsi="Times New Roman" w:cs="Times New Roman"/>
          <w:sz w:val="28"/>
          <w:szCs w:val="28"/>
        </w:rPr>
        <w:t>№</w:t>
      </w:r>
      <w:r w:rsidRPr="00E45701">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E45701">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E45701">
        <w:rPr>
          <w:rFonts w:ascii="Times New Roman" w:hAnsi="Times New Roman" w:cs="Times New Roman"/>
          <w:sz w:val="28"/>
          <w:szCs w:val="28"/>
        </w:rPr>
        <w:t xml:space="preserve"> (далее - Закон </w:t>
      </w:r>
      <w:r w:rsidR="008A56C4">
        <w:rPr>
          <w:rFonts w:ascii="Times New Roman" w:hAnsi="Times New Roman" w:cs="Times New Roman"/>
          <w:sz w:val="28"/>
          <w:szCs w:val="28"/>
        </w:rPr>
        <w:t>№</w:t>
      </w:r>
      <w:r w:rsidRPr="00E45701">
        <w:rPr>
          <w:rFonts w:ascii="Times New Roman" w:hAnsi="Times New Roman" w:cs="Times New Roman"/>
          <w:sz w:val="28"/>
          <w:szCs w:val="28"/>
        </w:rPr>
        <w:t xml:space="preserve"> 25-ФЗ)).</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lastRenderedPageBreak/>
        <w:t>В случае достижения предельного возраста, установленного для замещения должности муниципальной службы, трудовой договор с ним может быть расторгнут по инициативе представителя нанимателя (работодателя).</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 (ч. 2 ст. 19 Закона </w:t>
      </w:r>
      <w:r w:rsidR="008A56C4">
        <w:rPr>
          <w:rFonts w:ascii="Times New Roman" w:hAnsi="Times New Roman" w:cs="Times New Roman"/>
          <w:sz w:val="28"/>
          <w:szCs w:val="28"/>
        </w:rPr>
        <w:t>№</w:t>
      </w:r>
      <w:r w:rsidRPr="00E45701">
        <w:rPr>
          <w:rFonts w:ascii="Times New Roman" w:hAnsi="Times New Roman" w:cs="Times New Roman"/>
          <w:sz w:val="28"/>
          <w:szCs w:val="28"/>
        </w:rPr>
        <w:t xml:space="preserve"> 25-ФЗ).</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Продление срока нахождения на муниципальной службе также осуществляется по соглашению сторон и на основании решения руководителя.</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Если представитель нанимателя (работодатель) не захочет продлевать срок нахождения на муниципальной службе, служащего следует уведомить об этом. Несмотря на </w:t>
      </w:r>
      <w:r w:rsidR="004C5825" w:rsidRPr="00E45701">
        <w:rPr>
          <w:rFonts w:ascii="Times New Roman" w:hAnsi="Times New Roman" w:cs="Times New Roman"/>
          <w:sz w:val="28"/>
          <w:szCs w:val="28"/>
        </w:rPr>
        <w:t>то,</w:t>
      </w:r>
      <w:r w:rsidRPr="00E45701">
        <w:rPr>
          <w:rFonts w:ascii="Times New Roman" w:hAnsi="Times New Roman" w:cs="Times New Roman"/>
          <w:sz w:val="28"/>
          <w:szCs w:val="28"/>
        </w:rPr>
        <w:t xml:space="preserve"> что законодательством это не предусмотрено, рекомендуется все же за некоторый срок направить служащему уведомление о том, что в связи с наступлением предельного возраста для замещения </w:t>
      </w:r>
      <w:r w:rsidR="004C5825">
        <w:rPr>
          <w:rFonts w:ascii="Times New Roman" w:hAnsi="Times New Roman" w:cs="Times New Roman"/>
          <w:sz w:val="28"/>
          <w:szCs w:val="28"/>
        </w:rPr>
        <w:t xml:space="preserve">муниципальной </w:t>
      </w:r>
      <w:r w:rsidRPr="00E45701">
        <w:rPr>
          <w:rFonts w:ascii="Times New Roman" w:hAnsi="Times New Roman" w:cs="Times New Roman"/>
          <w:sz w:val="28"/>
          <w:szCs w:val="28"/>
        </w:rPr>
        <w:t>службы контракт (трудовой договор) с ним расторгается, после чего служащий увольняется.</w:t>
      </w:r>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Возникает </w:t>
      </w:r>
      <w:proofErr w:type="gramStart"/>
      <w:r w:rsidRPr="00E45701">
        <w:rPr>
          <w:rFonts w:ascii="Times New Roman" w:hAnsi="Times New Roman" w:cs="Times New Roman"/>
          <w:sz w:val="28"/>
          <w:szCs w:val="28"/>
        </w:rPr>
        <w:t>вопрос</w:t>
      </w:r>
      <w:proofErr w:type="gramEnd"/>
      <w:r w:rsidRPr="00E45701">
        <w:rPr>
          <w:rFonts w:ascii="Times New Roman" w:hAnsi="Times New Roman" w:cs="Times New Roman"/>
          <w:sz w:val="28"/>
          <w:szCs w:val="28"/>
        </w:rPr>
        <w:t xml:space="preserve">: в какой день следует оформлять увольнение, ведь служащий после наступления предельного возраста </w:t>
      </w:r>
      <w:r w:rsidR="008C1E02">
        <w:rPr>
          <w:rFonts w:ascii="Times New Roman" w:hAnsi="Times New Roman" w:cs="Times New Roman"/>
          <w:sz w:val="28"/>
          <w:szCs w:val="28"/>
        </w:rPr>
        <w:t>уже не может замещать должность.</w:t>
      </w:r>
      <w:r w:rsidRPr="00E45701">
        <w:rPr>
          <w:rFonts w:ascii="Times New Roman" w:hAnsi="Times New Roman" w:cs="Times New Roman"/>
          <w:sz w:val="28"/>
          <w:szCs w:val="28"/>
        </w:rPr>
        <w:t xml:space="preserve"> </w:t>
      </w:r>
      <w:proofErr w:type="gramStart"/>
      <w:r w:rsidRPr="00E45701">
        <w:rPr>
          <w:rFonts w:ascii="Times New Roman" w:hAnsi="Times New Roman" w:cs="Times New Roman"/>
          <w:sz w:val="28"/>
          <w:szCs w:val="28"/>
        </w:rPr>
        <w:t>Думаем, что данный вопрос не настолько принципиален и уволить служащего можно как в день наступления предельного возраста, так и на следующий в силу ст. 14 ТК РФ.</w:t>
      </w:r>
      <w:proofErr w:type="gramEnd"/>
      <w:r w:rsidRPr="00E45701">
        <w:rPr>
          <w:rFonts w:ascii="Times New Roman" w:hAnsi="Times New Roman" w:cs="Times New Roman"/>
          <w:sz w:val="28"/>
          <w:szCs w:val="28"/>
        </w:rPr>
        <w:t xml:space="preserve"> Согласно этой статье течение сроков, с которыми Трудовой кодекс связывает прекращение трудовых прав и обязанностей, начинается на следующий день после календарной даты, которой определено окончание трудовых отношений.</w:t>
      </w:r>
    </w:p>
    <w:p w:rsidR="00E45701" w:rsidRPr="00E45701" w:rsidRDefault="004C5825" w:rsidP="008C1E0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Е</w:t>
      </w:r>
      <w:r w:rsidR="00E45701" w:rsidRPr="00E45701">
        <w:rPr>
          <w:rFonts w:ascii="Times New Roman" w:hAnsi="Times New Roman" w:cs="Times New Roman"/>
          <w:sz w:val="28"/>
          <w:szCs w:val="28"/>
        </w:rPr>
        <w:t xml:space="preserve">сли служащий находится в отпуске или </w:t>
      </w:r>
      <w:proofErr w:type="gramStart"/>
      <w:r w:rsidR="00E45701" w:rsidRPr="00E45701">
        <w:rPr>
          <w:rFonts w:ascii="Times New Roman" w:hAnsi="Times New Roman" w:cs="Times New Roman"/>
          <w:sz w:val="28"/>
          <w:szCs w:val="28"/>
        </w:rPr>
        <w:t>на</w:t>
      </w:r>
      <w:proofErr w:type="gramEnd"/>
      <w:r w:rsidR="00E45701" w:rsidRPr="00E45701">
        <w:rPr>
          <w:rFonts w:ascii="Times New Roman" w:hAnsi="Times New Roman" w:cs="Times New Roman"/>
          <w:sz w:val="28"/>
          <w:szCs w:val="28"/>
        </w:rPr>
        <w:t xml:space="preserve"> больничном</w:t>
      </w:r>
      <w:r>
        <w:rPr>
          <w:rFonts w:ascii="Times New Roman" w:hAnsi="Times New Roman" w:cs="Times New Roman"/>
          <w:sz w:val="28"/>
          <w:szCs w:val="28"/>
        </w:rPr>
        <w:t>.</w:t>
      </w:r>
      <w:r w:rsidR="00E45701" w:rsidRPr="00E45701">
        <w:rPr>
          <w:rFonts w:ascii="Times New Roman" w:hAnsi="Times New Roman" w:cs="Times New Roman"/>
          <w:sz w:val="28"/>
          <w:szCs w:val="28"/>
        </w:rPr>
        <w:t xml:space="preserve"> </w:t>
      </w:r>
      <w:proofErr w:type="gramStart"/>
      <w:r w:rsidR="00E45701" w:rsidRPr="00E45701">
        <w:rPr>
          <w:rFonts w:ascii="Times New Roman" w:hAnsi="Times New Roman" w:cs="Times New Roman"/>
          <w:sz w:val="28"/>
          <w:szCs w:val="28"/>
        </w:rPr>
        <w:t xml:space="preserve">Уведомление о предстоящем увольнении в любом случае следует направить по адресу регистрации служащего, а что касается дня увольнения, то, поскольку увольнение гражданского служащего относится Законом </w:t>
      </w:r>
      <w:r w:rsidR="008A56C4">
        <w:rPr>
          <w:rFonts w:ascii="Times New Roman" w:hAnsi="Times New Roman" w:cs="Times New Roman"/>
          <w:sz w:val="28"/>
          <w:szCs w:val="28"/>
        </w:rPr>
        <w:t>№</w:t>
      </w:r>
      <w:r w:rsidR="00E45701" w:rsidRPr="00E45701">
        <w:rPr>
          <w:rFonts w:ascii="Times New Roman" w:hAnsi="Times New Roman" w:cs="Times New Roman"/>
          <w:sz w:val="28"/>
          <w:szCs w:val="28"/>
        </w:rPr>
        <w:t xml:space="preserve"> 79-ФЗ к увольнению по обстоятельствам, не зависящим от воли сторон, уволить </w:t>
      </w:r>
      <w:r w:rsidR="00E45701" w:rsidRPr="00E45701">
        <w:rPr>
          <w:rFonts w:ascii="Times New Roman" w:hAnsi="Times New Roman" w:cs="Times New Roman"/>
          <w:sz w:val="28"/>
          <w:szCs w:val="28"/>
        </w:rPr>
        <w:lastRenderedPageBreak/>
        <w:t>гражданского служащего в связи с достижением предельного возраста пребывания на гражданской службе можно и во время нахождения в отпуске или на больничном.</w:t>
      </w:r>
      <w:proofErr w:type="gramEnd"/>
    </w:p>
    <w:p w:rsidR="00E45701" w:rsidRP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Несмотря на </w:t>
      </w:r>
      <w:r w:rsidR="008C1E02" w:rsidRPr="00E45701">
        <w:rPr>
          <w:rFonts w:ascii="Times New Roman" w:hAnsi="Times New Roman" w:cs="Times New Roman"/>
          <w:sz w:val="28"/>
          <w:szCs w:val="28"/>
        </w:rPr>
        <w:t>то,</w:t>
      </w:r>
      <w:r w:rsidRPr="00E45701">
        <w:rPr>
          <w:rFonts w:ascii="Times New Roman" w:hAnsi="Times New Roman" w:cs="Times New Roman"/>
          <w:sz w:val="28"/>
          <w:szCs w:val="28"/>
        </w:rPr>
        <w:t xml:space="preserve"> что согласно ст. 19 Закона </w:t>
      </w:r>
      <w:r w:rsidR="008A56C4">
        <w:rPr>
          <w:rFonts w:ascii="Times New Roman" w:hAnsi="Times New Roman" w:cs="Times New Roman"/>
          <w:sz w:val="28"/>
          <w:szCs w:val="28"/>
        </w:rPr>
        <w:t>№</w:t>
      </w:r>
      <w:r w:rsidRPr="00E45701">
        <w:rPr>
          <w:rFonts w:ascii="Times New Roman" w:hAnsi="Times New Roman" w:cs="Times New Roman"/>
          <w:sz w:val="28"/>
          <w:szCs w:val="28"/>
        </w:rPr>
        <w:t xml:space="preserve"> 25-ФЗ увольнение муниципального служащего в связи с достижением предельного возраста отнесено к увольнению по инициативе работодателя, считаем, что в данном случае имеет место коллизия законодательства и муниципальный служащий также может быть уволен во время нахожде</w:t>
      </w:r>
      <w:r w:rsidR="004A778F">
        <w:rPr>
          <w:rFonts w:ascii="Times New Roman" w:hAnsi="Times New Roman" w:cs="Times New Roman"/>
          <w:sz w:val="28"/>
          <w:szCs w:val="28"/>
        </w:rPr>
        <w:t xml:space="preserve">ния </w:t>
      </w:r>
      <w:proofErr w:type="gramStart"/>
      <w:r w:rsidR="004A778F">
        <w:rPr>
          <w:rFonts w:ascii="Times New Roman" w:hAnsi="Times New Roman" w:cs="Times New Roman"/>
          <w:sz w:val="28"/>
          <w:szCs w:val="28"/>
        </w:rPr>
        <w:t>на</w:t>
      </w:r>
      <w:proofErr w:type="gramEnd"/>
      <w:r w:rsidR="004A778F">
        <w:rPr>
          <w:rFonts w:ascii="Times New Roman" w:hAnsi="Times New Roman" w:cs="Times New Roman"/>
          <w:sz w:val="28"/>
          <w:szCs w:val="28"/>
        </w:rPr>
        <w:t xml:space="preserve"> больничном или в отпуске </w:t>
      </w:r>
      <w:r w:rsidR="004A778F" w:rsidRPr="004A778F">
        <w:rPr>
          <w:rFonts w:ascii="Times New Roman" w:hAnsi="Times New Roman" w:cs="Times New Roman"/>
          <w:sz w:val="28"/>
          <w:szCs w:val="28"/>
        </w:rPr>
        <w:t>[</w:t>
      </w:r>
      <w:r w:rsidR="004A778F">
        <w:rPr>
          <w:rFonts w:ascii="Times New Roman" w:hAnsi="Times New Roman" w:cs="Times New Roman"/>
          <w:sz w:val="28"/>
          <w:szCs w:val="28"/>
        </w:rPr>
        <w:t>18</w:t>
      </w:r>
      <w:r w:rsidR="004A778F" w:rsidRPr="004A778F">
        <w:rPr>
          <w:rFonts w:ascii="Times New Roman" w:hAnsi="Times New Roman" w:cs="Times New Roman"/>
          <w:sz w:val="28"/>
          <w:szCs w:val="28"/>
        </w:rPr>
        <w:t>].</w:t>
      </w:r>
    </w:p>
    <w:p w:rsidR="00E45701" w:rsidRDefault="00E45701" w:rsidP="008C1E02">
      <w:pPr>
        <w:spacing w:after="0" w:line="360" w:lineRule="auto"/>
        <w:ind w:firstLine="851"/>
        <w:jc w:val="both"/>
        <w:rPr>
          <w:rFonts w:ascii="Times New Roman" w:hAnsi="Times New Roman" w:cs="Times New Roman"/>
          <w:sz w:val="28"/>
          <w:szCs w:val="28"/>
        </w:rPr>
      </w:pPr>
      <w:r w:rsidRPr="00E45701">
        <w:rPr>
          <w:rFonts w:ascii="Times New Roman" w:hAnsi="Times New Roman" w:cs="Times New Roman"/>
          <w:sz w:val="28"/>
          <w:szCs w:val="28"/>
        </w:rPr>
        <w:t xml:space="preserve">Запись в трудовой книжке муниципального служащего будет выглядеть следующим образом: </w:t>
      </w:r>
      <w:r w:rsidR="00E87C71">
        <w:rPr>
          <w:rFonts w:ascii="Times New Roman" w:hAnsi="Times New Roman" w:cs="Times New Roman"/>
          <w:sz w:val="28"/>
          <w:szCs w:val="28"/>
        </w:rPr>
        <w:t>«</w:t>
      </w:r>
      <w:r w:rsidRPr="00E45701">
        <w:rPr>
          <w:rFonts w:ascii="Times New Roman" w:hAnsi="Times New Roman" w:cs="Times New Roman"/>
          <w:sz w:val="28"/>
          <w:szCs w:val="28"/>
        </w:rPr>
        <w:t xml:space="preserve">Уволен в связи с достижением предельного возраста, установленного для замещения должности муниципальной службы, пункт 1 части 1 статьи 19 Федерального закона от 02.03.2007 </w:t>
      </w:r>
      <w:r w:rsidR="008A56C4">
        <w:rPr>
          <w:rFonts w:ascii="Times New Roman" w:hAnsi="Times New Roman" w:cs="Times New Roman"/>
          <w:sz w:val="28"/>
          <w:szCs w:val="28"/>
        </w:rPr>
        <w:t>№</w:t>
      </w:r>
      <w:r w:rsidRPr="00E45701">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E45701">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E45701">
        <w:rPr>
          <w:rFonts w:ascii="Times New Roman" w:hAnsi="Times New Roman" w:cs="Times New Roman"/>
          <w:sz w:val="28"/>
          <w:szCs w:val="28"/>
        </w:rPr>
        <w:t xml:space="preserve">. </w:t>
      </w:r>
    </w:p>
    <w:p w:rsidR="00A36446" w:rsidRPr="00A36446" w:rsidRDefault="00A36446" w:rsidP="008C1E02">
      <w:pPr>
        <w:spacing w:after="0" w:line="360" w:lineRule="auto"/>
        <w:ind w:firstLine="851"/>
        <w:jc w:val="both"/>
        <w:rPr>
          <w:rFonts w:ascii="Times New Roman" w:hAnsi="Times New Roman" w:cs="Times New Roman"/>
          <w:sz w:val="28"/>
          <w:szCs w:val="28"/>
        </w:rPr>
      </w:pPr>
      <w:r w:rsidRPr="00A36446">
        <w:rPr>
          <w:rFonts w:ascii="Times New Roman" w:hAnsi="Times New Roman" w:cs="Times New Roman"/>
          <w:sz w:val="28"/>
          <w:szCs w:val="28"/>
        </w:rPr>
        <w:t>Служащие, выходящие на пенсию, нуждаются в особой материальной и моральной поддержке. Основная цель в данном случае – постепенная подготовка работника к новой со</w:t>
      </w:r>
      <w:r w:rsidR="00E45701">
        <w:rPr>
          <w:rFonts w:ascii="Times New Roman" w:hAnsi="Times New Roman" w:cs="Times New Roman"/>
          <w:sz w:val="28"/>
          <w:szCs w:val="28"/>
        </w:rPr>
        <w:t>циальной роли и условиям жизни.</w:t>
      </w:r>
    </w:p>
    <w:p w:rsidR="00A36446" w:rsidRPr="00A36446" w:rsidRDefault="00A36446" w:rsidP="008C1E02">
      <w:pPr>
        <w:spacing w:after="0" w:line="360" w:lineRule="auto"/>
        <w:ind w:firstLine="851"/>
        <w:jc w:val="both"/>
        <w:rPr>
          <w:rFonts w:ascii="Times New Roman" w:hAnsi="Times New Roman" w:cs="Times New Roman"/>
          <w:sz w:val="28"/>
          <w:szCs w:val="28"/>
        </w:rPr>
      </w:pPr>
      <w:r w:rsidRPr="00A36446">
        <w:rPr>
          <w:rFonts w:ascii="Times New Roman" w:hAnsi="Times New Roman" w:cs="Times New Roman"/>
          <w:sz w:val="28"/>
          <w:szCs w:val="28"/>
        </w:rPr>
        <w:t>Можно порекомендовать постепенное снижение рабочей нагрузки: перевод на неполную рабочую не</w:t>
      </w:r>
      <w:r w:rsidR="00E45701">
        <w:rPr>
          <w:rFonts w:ascii="Times New Roman" w:hAnsi="Times New Roman" w:cs="Times New Roman"/>
          <w:sz w:val="28"/>
          <w:szCs w:val="28"/>
        </w:rPr>
        <w:t>делю или неполный рабочий день.</w:t>
      </w:r>
    </w:p>
    <w:p w:rsidR="00A36446" w:rsidRPr="00A36446" w:rsidRDefault="00A36446" w:rsidP="008C1E02">
      <w:pPr>
        <w:spacing w:after="0" w:line="360" w:lineRule="auto"/>
        <w:ind w:firstLine="851"/>
        <w:jc w:val="both"/>
        <w:rPr>
          <w:rFonts w:ascii="Times New Roman" w:hAnsi="Times New Roman" w:cs="Times New Roman"/>
          <w:sz w:val="28"/>
          <w:szCs w:val="28"/>
        </w:rPr>
      </w:pPr>
      <w:r w:rsidRPr="00A36446">
        <w:rPr>
          <w:rFonts w:ascii="Times New Roman" w:hAnsi="Times New Roman" w:cs="Times New Roman"/>
          <w:sz w:val="28"/>
          <w:szCs w:val="28"/>
        </w:rPr>
        <w:t xml:space="preserve">В любом случае увольнение – </w:t>
      </w:r>
      <w:proofErr w:type="gramStart"/>
      <w:r w:rsidRPr="00A36446">
        <w:rPr>
          <w:rFonts w:ascii="Times New Roman" w:hAnsi="Times New Roman" w:cs="Times New Roman"/>
          <w:sz w:val="28"/>
          <w:szCs w:val="28"/>
        </w:rPr>
        <w:t>стресс</w:t>
      </w:r>
      <w:proofErr w:type="gramEnd"/>
      <w:r w:rsidRPr="00A36446">
        <w:rPr>
          <w:rFonts w:ascii="Times New Roman" w:hAnsi="Times New Roman" w:cs="Times New Roman"/>
          <w:sz w:val="28"/>
          <w:szCs w:val="28"/>
        </w:rPr>
        <w:t xml:space="preserve"> как для самого работника, так и для всего коллектива, включая руководителя. Всегда лучше расстаться с сотрудником по-хорошему, ч</w:t>
      </w:r>
      <w:r w:rsidR="00E45701">
        <w:rPr>
          <w:rFonts w:ascii="Times New Roman" w:hAnsi="Times New Roman" w:cs="Times New Roman"/>
          <w:sz w:val="28"/>
          <w:szCs w:val="28"/>
        </w:rPr>
        <w:t>тобы он не держал в душе обиду.</w:t>
      </w:r>
    </w:p>
    <w:p w:rsidR="00E52FCD" w:rsidRDefault="00A36446" w:rsidP="00E52FCD">
      <w:pPr>
        <w:spacing w:after="0" w:line="360" w:lineRule="auto"/>
        <w:ind w:firstLine="851"/>
        <w:jc w:val="both"/>
        <w:rPr>
          <w:rFonts w:ascii="Times New Roman" w:hAnsi="Times New Roman" w:cs="Times New Roman"/>
          <w:sz w:val="28"/>
          <w:szCs w:val="28"/>
        </w:rPr>
      </w:pPr>
      <w:r w:rsidRPr="00A36446">
        <w:rPr>
          <w:rFonts w:ascii="Times New Roman" w:hAnsi="Times New Roman" w:cs="Times New Roman"/>
          <w:sz w:val="28"/>
          <w:szCs w:val="28"/>
        </w:rPr>
        <w:t>В зависимости от вида увольнения функции, выполняемы службой персонала будут различны.</w:t>
      </w:r>
      <w:bookmarkStart w:id="10" w:name="_Toc463694049"/>
    </w:p>
    <w:p w:rsidR="0005255E" w:rsidRDefault="0005255E" w:rsidP="00E52FCD">
      <w:pPr>
        <w:spacing w:before="600" w:after="600" w:line="360" w:lineRule="auto"/>
        <w:ind w:firstLine="851"/>
        <w:jc w:val="both"/>
        <w:rPr>
          <w:rFonts w:ascii="Times New Roman" w:hAnsi="Times New Roman" w:cs="Times New Roman"/>
          <w:sz w:val="28"/>
          <w:szCs w:val="28"/>
        </w:rPr>
      </w:pPr>
    </w:p>
    <w:p w:rsidR="00EA1587" w:rsidRPr="00E52FCD" w:rsidRDefault="00EA1587" w:rsidP="00E52FCD">
      <w:pPr>
        <w:spacing w:before="600" w:after="600" w:line="360" w:lineRule="auto"/>
        <w:ind w:firstLine="851"/>
        <w:jc w:val="both"/>
        <w:rPr>
          <w:rFonts w:ascii="Times New Roman" w:hAnsi="Times New Roman" w:cs="Times New Roman"/>
          <w:sz w:val="28"/>
          <w:szCs w:val="28"/>
        </w:rPr>
      </w:pPr>
      <w:r w:rsidRPr="00E52FCD">
        <w:rPr>
          <w:rFonts w:ascii="Times New Roman" w:hAnsi="Times New Roman" w:cs="Times New Roman"/>
          <w:sz w:val="28"/>
          <w:szCs w:val="28"/>
        </w:rPr>
        <w:lastRenderedPageBreak/>
        <w:t>2.3 Расторжение трудового договора с муниципальным служащим в случае ликвидации органа местного самоуправления (органа местной администрации), сокращения численности или штата работников</w:t>
      </w:r>
      <w:bookmarkEnd w:id="10"/>
    </w:p>
    <w:p w:rsidR="00EA1587" w:rsidRPr="0021167B" w:rsidRDefault="00EA1587" w:rsidP="00EA1587">
      <w:pPr>
        <w:spacing w:after="0" w:line="360" w:lineRule="auto"/>
        <w:ind w:firstLine="709"/>
        <w:jc w:val="both"/>
        <w:rPr>
          <w:rFonts w:ascii="Times New Roman" w:hAnsi="Times New Roman" w:cs="Times New Roman"/>
          <w:sz w:val="28"/>
          <w:szCs w:val="28"/>
        </w:rPr>
      </w:pPr>
      <w:proofErr w:type="gramStart"/>
      <w:r w:rsidRPr="0021167B">
        <w:rPr>
          <w:rFonts w:ascii="Times New Roman" w:hAnsi="Times New Roman" w:cs="Times New Roman"/>
          <w:sz w:val="28"/>
          <w:szCs w:val="28"/>
        </w:rPr>
        <w:t>Муниципальные служащие могут быть уволены по инициативе представителя нанимателя (работодателя) на основании пунктов 1 или 2 части первой статьи 81 Трудового кодекса Российской Федерации в связи с ликвидацией органа местного самоуправления, отраслевого (функционального) или территориального органа местной администрации, а также в связи с осуществлением мероприятий по сокращению численности или штата работников соответствующего органа.</w:t>
      </w:r>
      <w:proofErr w:type="gramEnd"/>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О предстоящем увольнении в связи с сокращением численности или штата, либо ликвидацией органа местного самоуправления (органа местной администрации) муниципальный служащий предупреждается представителем нанимателя (работодателем) персонально и под роспись не менее чем за два месяца (часть вторая статьи 180 Трудового кодекса Российской Федерации).</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На основании части третьей статьи 180 Трудового кодекса Российской Федерации представитель нанимателя (работодатель) вправе с письменного согласия муниципального служащего расторгнуть с ним трудовой договор до истечения установленного двухмесячного срока, выплатив ему дополнительную компенсацию в размере среднего заработка, исчисленного пропорционально времени, оставшемуся до истечения срока предупреждения об увольнении.</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Расторжение трудового договора в связи с ликвидацией, а также в связи с осуществлением мероприятий по сокращению численности или штата работников органов местного самоуправления проводится с предварительного согласия соответствующего выборного профсоюзного органа (статья 373 Трудового кодекса Российской Федерации).</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lastRenderedPageBreak/>
        <w:t>В случае отсутствия в организации выборного профсоюзного органа, а также в случае увольнения работника, не являющегося членом профсоюза, действующего в организации, согласия такого органа не требуется.</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 xml:space="preserve">В течение срока предупреждения муниципальный служащий должен выполнять обязанности, предусмотренные трудовым договором, и на него распространяются правила внутреннего трудового распорядка органа местного самоуправления. </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EA1587" w:rsidRPr="0021167B" w:rsidRDefault="00EA1587" w:rsidP="00EA1587">
      <w:pPr>
        <w:spacing w:after="0" w:line="360" w:lineRule="auto"/>
        <w:ind w:firstLine="709"/>
        <w:jc w:val="both"/>
        <w:rPr>
          <w:rFonts w:ascii="Times New Roman" w:hAnsi="Times New Roman" w:cs="Times New Roman"/>
          <w:sz w:val="28"/>
          <w:szCs w:val="28"/>
        </w:rPr>
      </w:pPr>
      <w:proofErr w:type="gramStart"/>
      <w:r w:rsidRPr="0021167B">
        <w:rPr>
          <w:rFonts w:ascii="Times New Roman" w:hAnsi="Times New Roman" w:cs="Times New Roman"/>
          <w:sz w:val="28"/>
          <w:szCs w:val="28"/>
        </w:rPr>
        <w:t>Так, статьей 178 Трудового кодекса Российской Федерации установлено, что при расторжении трудового договора в связи с ликвидацией организации либо сокращением численности или штата работников организации увольняемому муниципальному служащему выплачивается выходное пособие в размере среднего месячного заработка, а также за ним сохраняется средний месячный заработок на период трудоустройства, но не свыше двух месяцев со дня увольнения (с зачетом выходного пособия).</w:t>
      </w:r>
      <w:proofErr w:type="gramEnd"/>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 (часть первая статьи 179 Трудового кодекса Российской Федерации).</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В соответствии с частью второй статьи 179 Трудового кодекса Российской Федерации при равной производительности труда и квалификации предпочтение в оставлении на работе отдается:</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 xml:space="preserve">- семейным при наличии двух или более иждивенцев (нетрудоспособных членов семьи, находящихся на полном содержании работника или получающих </w:t>
      </w:r>
      <w:r w:rsidRPr="0021167B">
        <w:rPr>
          <w:rFonts w:ascii="Times New Roman" w:hAnsi="Times New Roman" w:cs="Times New Roman"/>
          <w:sz w:val="28"/>
          <w:szCs w:val="28"/>
        </w:rPr>
        <w:lastRenderedPageBreak/>
        <w:t>от него помощь, которая является для них постоянным и основным источником сре</w:t>
      </w:r>
      <w:proofErr w:type="gramStart"/>
      <w:r w:rsidRPr="0021167B">
        <w:rPr>
          <w:rFonts w:ascii="Times New Roman" w:hAnsi="Times New Roman" w:cs="Times New Roman"/>
          <w:sz w:val="28"/>
          <w:szCs w:val="28"/>
        </w:rPr>
        <w:t>дств к с</w:t>
      </w:r>
      <w:proofErr w:type="gramEnd"/>
      <w:r w:rsidRPr="0021167B">
        <w:rPr>
          <w:rFonts w:ascii="Times New Roman" w:hAnsi="Times New Roman" w:cs="Times New Roman"/>
          <w:sz w:val="28"/>
          <w:szCs w:val="28"/>
        </w:rPr>
        <w:t>уществованию);</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 лицам, в семье которых нет других работников с самостоятельным заработком;</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 работникам, получившим в период работы у данного работодателя трудовое увечье или профессиональное заболевание;</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 инвалидам Великой Отечественной войны и инвалидам боевых действий по защите Отечества;</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 работникам, повышающим свою квалификацию по направлению работодателя без отрыва от работы.</w:t>
      </w:r>
    </w:p>
    <w:p w:rsidR="00EA1587" w:rsidRPr="0021167B" w:rsidRDefault="00EA1587" w:rsidP="00EA1587">
      <w:pPr>
        <w:spacing w:after="0" w:line="360" w:lineRule="auto"/>
        <w:ind w:firstLine="709"/>
        <w:jc w:val="both"/>
        <w:rPr>
          <w:rFonts w:ascii="Times New Roman" w:hAnsi="Times New Roman" w:cs="Times New Roman"/>
          <w:sz w:val="28"/>
          <w:szCs w:val="28"/>
        </w:rPr>
      </w:pPr>
      <w:proofErr w:type="gramStart"/>
      <w:r w:rsidRPr="0021167B">
        <w:rPr>
          <w:rFonts w:ascii="Times New Roman" w:hAnsi="Times New Roman" w:cs="Times New Roman"/>
          <w:sz w:val="28"/>
          <w:szCs w:val="28"/>
        </w:rPr>
        <w:t>При этом в соответствии с действующим законодательством преимущественным правом на оставлении на работе</w:t>
      </w:r>
      <w:proofErr w:type="gramEnd"/>
      <w:r w:rsidRPr="0021167B">
        <w:rPr>
          <w:rFonts w:ascii="Times New Roman" w:hAnsi="Times New Roman" w:cs="Times New Roman"/>
          <w:sz w:val="28"/>
          <w:szCs w:val="28"/>
        </w:rPr>
        <w:t xml:space="preserve"> при ликвидации, сокращении численности или штата пользуются и иные категории граждан.</w:t>
      </w:r>
    </w:p>
    <w:p w:rsidR="00EA1587" w:rsidRPr="0021167B" w:rsidRDefault="00EA1587" w:rsidP="00EA1587">
      <w:pPr>
        <w:spacing w:after="0" w:line="360" w:lineRule="auto"/>
        <w:ind w:firstLine="709"/>
        <w:jc w:val="both"/>
        <w:rPr>
          <w:rFonts w:ascii="Times New Roman" w:hAnsi="Times New Roman" w:cs="Times New Roman"/>
          <w:sz w:val="28"/>
          <w:szCs w:val="28"/>
        </w:rPr>
      </w:pPr>
      <w:r w:rsidRPr="0021167B">
        <w:rPr>
          <w:rFonts w:ascii="Times New Roman" w:hAnsi="Times New Roman" w:cs="Times New Roman"/>
          <w:sz w:val="28"/>
          <w:szCs w:val="28"/>
        </w:rPr>
        <w:t>Представитель нанимателя (работодатель) на основе сведений, полученных от службы занятости, информирует муниципального служащего о возможностях трудоустройства, а также о льготах и компенсациях, предусмотренных увольняемым муниципальным служащим в соответствии с действующим законодательством и действующими в данном муниципальном образовании дополнительными гарантиями.</w:t>
      </w:r>
    </w:p>
    <w:p w:rsidR="00EA1587" w:rsidRDefault="00EA1587" w:rsidP="00EA1587">
      <w:pPr>
        <w:ind w:firstLine="709"/>
        <w:jc w:val="both"/>
      </w:pPr>
    </w:p>
    <w:p w:rsidR="00EA1587" w:rsidRDefault="005E2241" w:rsidP="00EA1587">
      <w:pPr>
        <w:ind w:firstLine="709"/>
        <w:jc w:val="both"/>
      </w:pPr>
      <w:r>
        <w:rPr>
          <w:noProof/>
          <w:lang w:eastAsia="ru-RU"/>
        </w:rPr>
        <w:pict>
          <v:rect id="Прямоугольник 133" o:spid="_x0000_s1038" style="position:absolute;left:0;text-align:left;margin-left:81.75pt;margin-top:4.4pt;width:282.6pt;height:66.6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" fillcolor="window" strokecolor="#c00000" strokeweight="2pt">
            <v:path arrowok="t"/>
            <v:textbox style="mso-next-textbox:#Прямоугольник 133">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Расторжение трудового договора в случае ликвидации органа, сокращения численности или штата работников</w:t>
                  </w:r>
                </w:p>
              </w:txbxContent>
            </v:textbox>
          </v:rect>
        </w:pict>
      </w:r>
    </w:p>
    <w:p w:rsidR="00EA1587" w:rsidRDefault="00EA1587" w:rsidP="00EA1587">
      <w:pPr>
        <w:ind w:firstLine="709"/>
        <w:jc w:val="both"/>
      </w:pPr>
    </w:p>
    <w:p w:rsidR="00EA1587" w:rsidRDefault="00EA1587" w:rsidP="00EA1587">
      <w:pPr>
        <w:ind w:firstLine="709"/>
        <w:jc w:val="both"/>
      </w:pPr>
    </w:p>
    <w:p w:rsidR="00EA1587" w:rsidRDefault="005E2241" w:rsidP="00EA1587">
      <w:pPr>
        <w:ind w:firstLine="709"/>
        <w:jc w:val="both"/>
      </w:pPr>
      <w:r>
        <w:rPr>
          <w:noProof/>
          <w:lang w:eastAsia="ru-RU"/>
        </w:rPr>
        <w:pict>
          <v:roundrect id="Скругленный прямоугольник 138" o:spid="_x0000_s1036" style="position:absolute;left:0;text-align:left;margin-left:135.45pt;margin-top:10.95pt;width:165.6pt;height:84pt;z-index:25167155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" fillcolor="window" strokecolor="#c00000" strokeweight="2pt">
            <v:path arrowok="t"/>
            <v:textbox style="mso-next-textbox:#Скругленный прямоугольник 138">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Уведомление муниципального служащего (за 2 месяца)</w:t>
                  </w:r>
                </w:p>
              </w:txbxContent>
            </v:textbox>
          </v:roundrect>
        </w:pict>
      </w:r>
    </w:p>
    <w:p w:rsidR="00EA1587" w:rsidRDefault="00EA1587" w:rsidP="00EA1587">
      <w:pPr>
        <w:ind w:firstLine="709"/>
        <w:jc w:val="both"/>
      </w:pPr>
    </w:p>
    <w:p w:rsidR="00EA1587" w:rsidRDefault="00EA1587" w:rsidP="00EA1587">
      <w:pPr>
        <w:ind w:firstLine="709"/>
        <w:jc w:val="both"/>
      </w:pPr>
    </w:p>
    <w:p w:rsidR="00EA1587" w:rsidRDefault="005E2241" w:rsidP="00EA1587">
      <w:pPr>
        <w:ind w:firstLine="709"/>
        <w:jc w:val="both"/>
      </w:pPr>
      <w:r>
        <w:rPr>
          <w:noProof/>
          <w:lang w:eastAsia="ru-RU"/>
        </w:rPr>
        <w:pict>
          <v:shapetype id="_x0000_t32" coordsize="21600,21600" o:spt="32" o:oned="t" path="m,l21600,21600e" filled="f">
            <v:path arrowok="t" fillok="f" o:connecttype="none"/>
            <o:lock v:ext="edit" shapetype="t"/>
          </v:shapetype>
          <v:shape id="Прямая со стрелкой 146" o:spid="_x0000_s1044" type="#_x0000_t32" style="position:absolute;left:0;text-align:left;margin-left:220.35pt;margin-top:18.3pt;width:0;height:52.2pt;z-index:251679744;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" strokecolor="#c00000" strokeweight="2pt">
            <v:stroke endarrow="open"/>
            <o:lock v:ext="edit" shapetype="f"/>
          </v:shape>
        </w:pict>
      </w:r>
    </w:p>
    <w:p w:rsidR="00EA1587" w:rsidRDefault="00EA1587" w:rsidP="00EA1587">
      <w:pPr>
        <w:ind w:firstLine="709"/>
        <w:jc w:val="both"/>
      </w:pPr>
    </w:p>
    <w:p w:rsidR="00EA1587" w:rsidRDefault="005E2241" w:rsidP="00EA1587">
      <w:pPr>
        <w:ind w:firstLine="709"/>
        <w:jc w:val="both"/>
      </w:pPr>
      <w:r>
        <w:rPr>
          <w:noProof/>
          <w:lang w:eastAsia="ru-RU"/>
        </w:rPr>
        <w:pict>
          <v:line id="Прямая соединительная линия 145" o:spid="_x0000_s1043" style="position:absolute;left:0;text-align:left;z-index:251678720;visibility:visible;mso-wrap-distance-top:-3e-5mm;mso-wrap-distance-bottom:-3e-5mm;mso-width-relative:margin;mso-height-relative:margin" from="41.7pt,18.75pt" to="402.4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" strokecolor="#c00000" strokeweight="2pt">
            <o:lock v:ext="edit" shapetype="f"/>
          </v:line>
        </w:pict>
      </w:r>
      <w:r>
        <w:rPr>
          <w:noProof/>
          <w:lang w:eastAsia="ru-RU"/>
        </w:rPr>
        <w:pict>
          <v:shape id="Прямая со стрелкой 147" o:spid="_x0000_s1045" type="#_x0000_t32" style="position:absolute;left:0;text-align:left;margin-left:402.15pt;margin-top:19.4pt;width:0;height:28.8pt;z-index:251680768;visibility:visible;mso-wrap-distance-left:3.17497mm;mso-wrap-distance-right:3.17497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" strokecolor="#c00000" strokeweight="2pt">
            <v:stroke endarrow="open"/>
            <o:lock v:ext="edit" shapetype="f"/>
          </v:shape>
        </w:pict>
      </w:r>
      <w:r>
        <w:rPr>
          <w:noProof/>
          <w:lang w:eastAsia="ru-RU"/>
        </w:rPr>
        <w:pict>
          <v:shape id="Прямая со стрелкой 148" o:spid="_x0000_s1046" type="#_x0000_t32" style="position:absolute;left:0;text-align:left;margin-left:41.55pt;margin-top:18.65pt;width:0;height:27pt;z-index:2516817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" strokecolor="#c00000" strokeweight="2pt">
            <v:stroke endarrow="open"/>
            <o:lock v:ext="edit" shapetype="f"/>
          </v:shape>
        </w:pict>
      </w:r>
    </w:p>
    <w:p w:rsidR="00EA1587" w:rsidRDefault="005E2241" w:rsidP="00EA1587">
      <w:pPr>
        <w:ind w:firstLine="709"/>
        <w:jc w:val="both"/>
      </w:pPr>
      <w:r>
        <w:rPr>
          <w:noProof/>
          <w:lang w:eastAsia="ru-RU"/>
        </w:rPr>
        <w:lastRenderedPageBreak/>
        <w:pict>
          <v:roundrect id="Скругленный прямоугольник 141" o:spid="_x0000_s1039" style="position:absolute;left:0;text-align:left;margin-left:-32.55pt;margin-top:22.85pt;width:153pt;height:119.85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" fillcolor="window" strokecolor="#c00000" strokeweight="2pt">
            <v:path arrowok="t"/>
            <v:textbox style="mso-next-textbox:#Скругленный прямоугольник 141">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Увольнение до истечения 2-х месячного срока с выплатой компенсации (с согласия работника)</w:t>
                  </w:r>
                </w:p>
              </w:txbxContent>
            </v:textbox>
          </v:roundrect>
        </w:pict>
      </w:r>
      <w:r>
        <w:rPr>
          <w:noProof/>
          <w:lang w:eastAsia="ru-RU"/>
        </w:rPr>
        <w:pict>
          <v:roundrect id="Скругленный прямоугольник 139" o:spid="_x0000_s1037" style="position:absolute;left:0;text-align:left;margin-left:138.75pt;margin-top:22.95pt;width:165.6pt;height:120.6pt;z-index:2516725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" fillcolor="window" strokecolor="#c00000" strokeweight="2pt">
            <v:path arrowok="t"/>
            <v:textbox style="mso-next-textbox:#Скругленный прямоугольник 139">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Предложение муниципальному служащему иной должности в том же или другом органе</w:t>
                  </w:r>
                </w:p>
              </w:txbxContent>
            </v:textbox>
          </v:roundrect>
        </w:pict>
      </w:r>
      <w:r>
        <w:rPr>
          <w:noProof/>
          <w:lang w:eastAsia="ru-RU"/>
        </w:rPr>
        <w:pict>
          <v:roundrect id="Скругленный прямоугольник 142" o:spid="_x0000_s1040" style="position:absolute;left:0;text-align:left;margin-left:325.35pt;margin-top:23.4pt;width:153pt;height:119.4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" fillcolor="window" strokecolor="#c00000" strokeweight="2pt">
            <v:path arrowok="t"/>
            <v:textbox style="mso-next-textbox:#Скругленный прямоугольник 142">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Увольнение после истечения 2-х месячного срока</w:t>
                  </w:r>
                </w:p>
              </w:txbxContent>
            </v:textbox>
          </v:roundrect>
        </w:pict>
      </w:r>
    </w:p>
    <w:p w:rsidR="00EA1587" w:rsidRDefault="00EA1587" w:rsidP="00EA1587">
      <w:pPr>
        <w:ind w:firstLine="709"/>
        <w:jc w:val="both"/>
      </w:pPr>
    </w:p>
    <w:p w:rsidR="00EA1587" w:rsidRDefault="00EA1587" w:rsidP="00EA1587">
      <w:pPr>
        <w:ind w:firstLine="709"/>
        <w:jc w:val="both"/>
      </w:pPr>
    </w:p>
    <w:p w:rsidR="00EA1587" w:rsidRDefault="00EA1587" w:rsidP="00EA1587">
      <w:pPr>
        <w:ind w:firstLine="709"/>
        <w:jc w:val="both"/>
      </w:pPr>
    </w:p>
    <w:p w:rsidR="00EA1587" w:rsidRDefault="00EA1587" w:rsidP="00EA1587">
      <w:pPr>
        <w:ind w:firstLine="709"/>
        <w:jc w:val="both"/>
      </w:pPr>
    </w:p>
    <w:p w:rsidR="00EA1587" w:rsidRDefault="005E2241" w:rsidP="00EA1587">
      <w:pPr>
        <w:ind w:firstLine="709"/>
        <w:jc w:val="both"/>
      </w:pPr>
      <w:r>
        <w:rPr>
          <w:noProof/>
          <w:lang w:eastAsia="ru-RU"/>
        </w:rPr>
        <w:pict>
          <v:line id="Прямая соединительная линия 152" o:spid="_x0000_s1050" style="position:absolute;left:0;text-align:left;z-index:251685888;visibility:visible;mso-wrap-distance-left:3.17497mm;mso-wrap-distance-right:3.17497mm" from="220.35pt,16.5pt" to="220.3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" strokecolor="#c00000" strokeweight="2pt">
            <o:lock v:ext="edit" shapetype="f"/>
          </v:line>
        </w:pict>
      </w:r>
    </w:p>
    <w:p w:rsidR="00EA1587" w:rsidRDefault="005E2241" w:rsidP="00EA1587">
      <w:pPr>
        <w:ind w:firstLine="709"/>
        <w:jc w:val="both"/>
      </w:pPr>
      <w:r>
        <w:rPr>
          <w:noProof/>
          <w:lang w:eastAsia="ru-RU"/>
        </w:rPr>
        <w:pict>
          <v:shape id="Прямая со стрелкой 151" o:spid="_x0000_s1049" type="#_x0000_t32" style="position:absolute;left:0;text-align:left;margin-left:325.95pt;margin-top:20.55pt;width:0;height:30.6pt;z-index:2516848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" strokecolor="#c00000" strokeweight="2pt">
            <v:stroke endarrow="open"/>
            <o:lock v:ext="edit" shapetype="f"/>
          </v:shape>
        </w:pict>
      </w:r>
      <w:r>
        <w:rPr>
          <w:noProof/>
          <w:lang w:eastAsia="ru-RU"/>
        </w:rPr>
        <w:pict>
          <v:shape id="Прямая со стрелкой 150" o:spid="_x0000_s1048" type="#_x0000_t32" style="position:absolute;left:0;text-align:left;margin-left:122.1pt;margin-top:20.55pt;width:0;height:30.6pt;z-index:251683840;visibility:visible;mso-wrap-distance-left:3.17497mm;mso-wrap-distance-right:3.17497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" strokecolor="#c00000" strokeweight="2pt">
            <v:stroke endarrow="open"/>
            <o:lock v:ext="edit" shapetype="f"/>
          </v:shape>
        </w:pict>
      </w:r>
      <w:r>
        <w:rPr>
          <w:noProof/>
          <w:lang w:eastAsia="ru-RU"/>
        </w:rPr>
        <w:pict>
          <v:line id="Прямая соединительная линия 149" o:spid="_x0000_s1047" style="position:absolute;left:0;text-align:left;z-index:251682816;visibility:visible;mso-wrap-distance-top:-3e-5mm;mso-wrap-distance-bottom:-3e-5mm;mso-width-relative:margin" from="121.35pt,20.55pt" to="325.9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" strokecolor="#c00000" strokeweight="2pt">
            <o:lock v:ext="edit" shapetype="f"/>
          </v:line>
        </w:pict>
      </w:r>
    </w:p>
    <w:p w:rsidR="00EA1587" w:rsidRDefault="00EA1587" w:rsidP="00EA1587">
      <w:pPr>
        <w:ind w:firstLine="709"/>
        <w:jc w:val="both"/>
      </w:pPr>
    </w:p>
    <w:p w:rsidR="00EA1587" w:rsidRDefault="005E2241" w:rsidP="00EA1587">
      <w:pPr>
        <w:ind w:firstLine="709"/>
        <w:jc w:val="both"/>
      </w:pPr>
      <w:r>
        <w:rPr>
          <w:noProof/>
          <w:lang w:eastAsia="ru-RU"/>
        </w:rPr>
        <w:pict>
          <v:roundrect id="Скругленный прямоугольник 144" o:spid="_x0000_s1042" style="position:absolute;left:0;text-align:left;margin-left:243.75pt;margin-top:.8pt;width:165.6pt;height:73.2pt;z-index:2516776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" fillcolor="window" strokecolor="#c00000" strokeweight="2pt">
            <v:path arrowok="t"/>
            <v:textbox style="mso-next-textbox:#Скругленный прямоугольник 144">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Перевод на иную должность</w:t>
                  </w:r>
                </w:p>
              </w:txbxContent>
            </v:textbox>
          </v:roundrect>
        </w:pict>
      </w:r>
      <w:r>
        <w:rPr>
          <w:noProof/>
          <w:lang w:eastAsia="ru-RU"/>
        </w:rPr>
        <w:pict>
          <v:roundrect id="Скругленный прямоугольник 143" o:spid="_x0000_s1041" style="position:absolute;left:0;text-align:left;margin-left:41.55pt;margin-top:.65pt;width:165.6pt;height:73.2pt;z-index:2516766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" fillcolor="window" strokecolor="#c00000" strokeweight="2pt">
            <v:path arrowok="t"/>
            <v:textbox style="mso-next-textbox:#Скругленный прямоугольник 143">
              <w:txbxContent>
                <w:p w:rsidR="005E2241" w:rsidRPr="005D4AB1" w:rsidRDefault="005E2241" w:rsidP="00EA1587">
                  <w:pPr>
                    <w:spacing w:after="0" w:line="240" w:lineRule="auto"/>
                    <w:jc w:val="center"/>
                    <w:rPr>
                      <w:rFonts w:ascii="Times New Roman" w:hAnsi="Times New Roman" w:cs="Times New Roman"/>
                      <w:color w:val="002060"/>
                    </w:rPr>
                  </w:pPr>
                  <w:r w:rsidRPr="005D4AB1">
                    <w:rPr>
                      <w:rFonts w:ascii="Times New Roman" w:hAnsi="Times New Roman" w:cs="Times New Roman"/>
                      <w:color w:val="002060"/>
                    </w:rPr>
                    <w:t>Увольнение в случае отказа от предлагаемой должности</w:t>
                  </w:r>
                </w:p>
              </w:txbxContent>
            </v:textbox>
          </v:roundrect>
        </w:pict>
      </w:r>
    </w:p>
    <w:p w:rsidR="00EA1587" w:rsidRDefault="00EA1587" w:rsidP="00EA1587">
      <w:pPr>
        <w:ind w:firstLine="709"/>
        <w:jc w:val="both"/>
      </w:pPr>
    </w:p>
    <w:p w:rsidR="00EA1587" w:rsidRDefault="00EA1587" w:rsidP="00EA1587">
      <w:pPr>
        <w:ind w:firstLine="709"/>
        <w:jc w:val="both"/>
      </w:pPr>
    </w:p>
    <w:p w:rsidR="00EA1587" w:rsidRDefault="00EA1587" w:rsidP="00EA1587">
      <w:pPr>
        <w:ind w:firstLine="709"/>
        <w:jc w:val="both"/>
      </w:pPr>
    </w:p>
    <w:p w:rsidR="0051499F" w:rsidRDefault="00EA1587" w:rsidP="002B1FF2">
      <w:pPr>
        <w:ind w:firstLine="851"/>
        <w:jc w:val="center"/>
        <w:rPr>
          <w:rFonts w:ascii="Times New Roman" w:hAnsi="Times New Roman" w:cs="Times New Roman"/>
          <w:sz w:val="28"/>
          <w:szCs w:val="28"/>
        </w:rPr>
      </w:pPr>
      <w:r>
        <w:rPr>
          <w:rFonts w:ascii="Times New Roman" w:hAnsi="Times New Roman" w:cs="Times New Roman"/>
          <w:sz w:val="28"/>
          <w:szCs w:val="28"/>
        </w:rPr>
        <w:t>Рисунок 2.2</w:t>
      </w:r>
      <w:r w:rsidRPr="00EA1587">
        <w:rPr>
          <w:rFonts w:ascii="Times New Roman" w:hAnsi="Times New Roman" w:cs="Times New Roman"/>
          <w:color w:val="002060"/>
        </w:rPr>
        <w:t xml:space="preserve"> </w:t>
      </w:r>
      <w:r w:rsidRPr="00EA1587">
        <w:rPr>
          <w:rFonts w:ascii="Times New Roman" w:hAnsi="Times New Roman" w:cs="Times New Roman"/>
          <w:sz w:val="28"/>
          <w:szCs w:val="28"/>
        </w:rPr>
        <w:t>Расторжение трудового договора в случае ликвидации органа, сокращения численности или штата работников</w:t>
      </w:r>
    </w:p>
    <w:p w:rsidR="00CF0CD3" w:rsidRDefault="00CF0CD3" w:rsidP="0005255E">
      <w:pPr>
        <w:pStyle w:val="2"/>
        <w:spacing w:before="600" w:after="600"/>
      </w:pPr>
      <w:bookmarkStart w:id="11" w:name="_Toc463694050"/>
      <w:r w:rsidRPr="007846A5">
        <w:t>2.</w:t>
      </w:r>
      <w:r w:rsidR="00EA1587">
        <w:t>4</w:t>
      </w:r>
      <w:r w:rsidRPr="007846A5">
        <w:t xml:space="preserve"> Анализ</w:t>
      </w:r>
      <w:r w:rsidR="002B38DC">
        <w:t xml:space="preserve"> количества и причин увольнений</w:t>
      </w:r>
      <w:bookmarkEnd w:id="11"/>
    </w:p>
    <w:p w:rsidR="0049093D" w:rsidRDefault="0049093D" w:rsidP="002B1FF2">
      <w:pPr>
        <w:spacing w:after="0" w:line="360" w:lineRule="auto"/>
        <w:ind w:firstLine="851"/>
        <w:jc w:val="both"/>
        <w:rPr>
          <w:rFonts w:ascii="Times New Roman" w:hAnsi="Times New Roman" w:cs="Times New Roman"/>
          <w:sz w:val="28"/>
          <w:szCs w:val="28"/>
        </w:rPr>
      </w:pPr>
      <w:r w:rsidRPr="0049093D">
        <w:rPr>
          <w:rFonts w:ascii="Times New Roman" w:hAnsi="Times New Roman" w:cs="Times New Roman"/>
          <w:sz w:val="28"/>
          <w:szCs w:val="28"/>
        </w:rPr>
        <w:t xml:space="preserve">За последние годы в Российской Федерации была проделана исключительно большая работа по становлению и развитию новой системы муниципального управления и самоуправления, по совершенствованию работы органов власти и управления всех уровней. И, тем не менее, </w:t>
      </w:r>
      <w:r w:rsidR="004366C7">
        <w:rPr>
          <w:rFonts w:ascii="Times New Roman" w:hAnsi="Times New Roman" w:cs="Times New Roman"/>
          <w:sz w:val="28"/>
          <w:szCs w:val="28"/>
        </w:rPr>
        <w:t xml:space="preserve">муниципальная </w:t>
      </w:r>
      <w:r w:rsidRPr="0049093D">
        <w:rPr>
          <w:rFonts w:ascii="Times New Roman" w:hAnsi="Times New Roman" w:cs="Times New Roman"/>
          <w:sz w:val="28"/>
          <w:szCs w:val="28"/>
        </w:rPr>
        <w:t xml:space="preserve"> власть и управление в нашей стране по сей день находятся в весьма сложном положении, выход из которого возможен только на путях резкого повышения эффективности деятельности органов муниципальной власти, кадровых работников муниципальной службы.</w:t>
      </w:r>
    </w:p>
    <w:p w:rsidR="0049093D" w:rsidRPr="0049093D" w:rsidRDefault="0049093D" w:rsidP="002B1FF2">
      <w:pPr>
        <w:spacing w:after="0" w:line="360" w:lineRule="auto"/>
        <w:ind w:firstLine="851"/>
        <w:jc w:val="both"/>
        <w:rPr>
          <w:rFonts w:ascii="Times New Roman" w:hAnsi="Times New Roman" w:cs="Times New Roman"/>
          <w:sz w:val="28"/>
          <w:szCs w:val="28"/>
        </w:rPr>
      </w:pPr>
      <w:r w:rsidRPr="0049093D">
        <w:rPr>
          <w:rFonts w:ascii="Times New Roman" w:hAnsi="Times New Roman" w:cs="Times New Roman"/>
          <w:sz w:val="28"/>
          <w:szCs w:val="28"/>
        </w:rPr>
        <w:t xml:space="preserve">Общая ситуация в области кадровой обеспеченности местного самоуправления может характеризоваться следующим образом. Всего в органах местного самоуправления работает около 390 тыс. чел., в том числе работников, замещающих муниципальные должности — 180 тыс. чел. </w:t>
      </w:r>
      <w:r w:rsidRPr="0049093D">
        <w:rPr>
          <w:rFonts w:ascii="Times New Roman" w:hAnsi="Times New Roman" w:cs="Times New Roman"/>
          <w:sz w:val="28"/>
          <w:szCs w:val="28"/>
        </w:rPr>
        <w:lastRenderedPageBreak/>
        <w:t xml:space="preserve">Укомплектованность штатов составляет 97%. К сожалению, из-за относительно низкой заработной платы структура кадров в настоящее время далека </w:t>
      </w:r>
      <w:proofErr w:type="gramStart"/>
      <w:r w:rsidRPr="0049093D">
        <w:rPr>
          <w:rFonts w:ascii="Times New Roman" w:hAnsi="Times New Roman" w:cs="Times New Roman"/>
          <w:sz w:val="28"/>
          <w:szCs w:val="28"/>
        </w:rPr>
        <w:t>от</w:t>
      </w:r>
      <w:proofErr w:type="gramEnd"/>
      <w:r w:rsidRPr="0049093D">
        <w:rPr>
          <w:rFonts w:ascii="Times New Roman" w:hAnsi="Times New Roman" w:cs="Times New Roman"/>
          <w:sz w:val="28"/>
          <w:szCs w:val="28"/>
        </w:rPr>
        <w:t xml:space="preserve"> оптимальной. Работники возрастом до 30 лет составляют лишь 12%, </w:t>
      </w:r>
      <w:r w:rsidR="002B1FF2">
        <w:rPr>
          <w:rFonts w:ascii="Times New Roman" w:hAnsi="Times New Roman" w:cs="Times New Roman"/>
          <w:sz w:val="28"/>
          <w:szCs w:val="28"/>
        </w:rPr>
        <w:t>т есть</w:t>
      </w:r>
      <w:r w:rsidRPr="0049093D">
        <w:rPr>
          <w:rFonts w:ascii="Times New Roman" w:hAnsi="Times New Roman" w:cs="Times New Roman"/>
          <w:sz w:val="28"/>
          <w:szCs w:val="28"/>
        </w:rPr>
        <w:t xml:space="preserve"> молодежь — будущая основа органов местного самоуправления составляет очень незначительную долю. Работники возрастом от 30 до 50 лет составляют 68%, свыше 50 лет — 24%, в том числе 4% пенсионного возраста. Многолетняя практическая работа многих из этих служащих в органах советской власти часто не восполняет отсутствия специального образования, так как за последние годы существенно изменились содержание и характер их деятельности. Более чем 3/4 муниципальных служащих составляют женщины. Что касается уровня образования, то ситуация также далека от </w:t>
      </w:r>
      <w:proofErr w:type="gramStart"/>
      <w:r w:rsidRPr="0049093D">
        <w:rPr>
          <w:rFonts w:ascii="Times New Roman" w:hAnsi="Times New Roman" w:cs="Times New Roman"/>
          <w:sz w:val="28"/>
          <w:szCs w:val="28"/>
        </w:rPr>
        <w:t>оптимальной</w:t>
      </w:r>
      <w:proofErr w:type="gramEnd"/>
      <w:r w:rsidRPr="0049093D">
        <w:rPr>
          <w:rFonts w:ascii="Times New Roman" w:hAnsi="Times New Roman" w:cs="Times New Roman"/>
          <w:sz w:val="28"/>
          <w:szCs w:val="28"/>
        </w:rPr>
        <w:t xml:space="preserve">: 46% служащих имеют только среднее образование, 2% вообще не имеют профессионального образования. Из </w:t>
      </w:r>
      <w:proofErr w:type="gramStart"/>
      <w:r w:rsidRPr="0049093D">
        <w:rPr>
          <w:rFonts w:ascii="Times New Roman" w:hAnsi="Times New Roman" w:cs="Times New Roman"/>
          <w:sz w:val="28"/>
          <w:szCs w:val="28"/>
        </w:rPr>
        <w:t>имеющих</w:t>
      </w:r>
      <w:proofErr w:type="gramEnd"/>
      <w:r w:rsidRPr="0049093D">
        <w:rPr>
          <w:rFonts w:ascii="Times New Roman" w:hAnsi="Times New Roman" w:cs="Times New Roman"/>
          <w:sz w:val="28"/>
          <w:szCs w:val="28"/>
        </w:rPr>
        <w:t xml:space="preserve"> высшее образование только 1,5% — по направлению государственное и муниципальное управление. Гуманитарное образование имеют 30%, техническое — 26,5%, экономика и управление — 17%, сельское хозяйство — 16%, юридическое — 5%, естественные науки и математика — 5,5%.</w:t>
      </w:r>
    </w:p>
    <w:p w:rsidR="0049093D" w:rsidRDefault="0049093D" w:rsidP="002B1FF2">
      <w:pPr>
        <w:spacing w:after="0" w:line="360" w:lineRule="auto"/>
        <w:ind w:firstLine="851"/>
        <w:jc w:val="both"/>
        <w:rPr>
          <w:rFonts w:ascii="Times New Roman" w:hAnsi="Times New Roman" w:cs="Times New Roman"/>
          <w:sz w:val="28"/>
          <w:szCs w:val="28"/>
        </w:rPr>
      </w:pPr>
      <w:r w:rsidRPr="0049093D">
        <w:rPr>
          <w:rFonts w:ascii="Times New Roman" w:hAnsi="Times New Roman" w:cs="Times New Roman"/>
          <w:sz w:val="28"/>
          <w:szCs w:val="28"/>
        </w:rPr>
        <w:t>В качестве отдельной проблемы следует выделить необходимость обучения выборных лиц местного самоуправления. В настоящее время у подавляющего большинства депутатов и иных выборных лиц муниципального уровня власти недостаточно развито понимание того, что исполнение депутатских обязанностей требует специальных профессиональных навыков.</w:t>
      </w:r>
    </w:p>
    <w:p w:rsidR="001647AC" w:rsidRPr="0051499F" w:rsidRDefault="001647AC" w:rsidP="002B1FF2">
      <w:pPr>
        <w:spacing w:after="0" w:line="360" w:lineRule="auto"/>
        <w:ind w:firstLine="851"/>
        <w:jc w:val="both"/>
        <w:rPr>
          <w:rFonts w:ascii="Times New Roman" w:hAnsi="Times New Roman" w:cs="Times New Roman"/>
          <w:sz w:val="28"/>
          <w:szCs w:val="28"/>
        </w:rPr>
      </w:pPr>
      <w:r w:rsidRPr="001647AC">
        <w:rPr>
          <w:rFonts w:ascii="Times New Roman" w:hAnsi="Times New Roman" w:cs="Times New Roman"/>
          <w:sz w:val="28"/>
          <w:szCs w:val="28"/>
        </w:rPr>
        <w:t xml:space="preserve">Отсюда, вполне закономерно следует второй блок причин: неясное представление работниками органов муниципального управления круга своих полномочий (15%) и отсутствие достаточно подготовленных кадров (15%). В свою очередь, причины, низкого профессионализма муниципальных служащих исходят из-за </w:t>
      </w:r>
      <w:proofErr w:type="spellStart"/>
      <w:r w:rsidRPr="001647AC">
        <w:rPr>
          <w:rFonts w:ascii="Times New Roman" w:hAnsi="Times New Roman" w:cs="Times New Roman"/>
          <w:sz w:val="28"/>
          <w:szCs w:val="28"/>
        </w:rPr>
        <w:t>незадействованности</w:t>
      </w:r>
      <w:proofErr w:type="spellEnd"/>
      <w:r w:rsidRPr="001647AC">
        <w:rPr>
          <w:rFonts w:ascii="Times New Roman" w:hAnsi="Times New Roman" w:cs="Times New Roman"/>
          <w:sz w:val="28"/>
          <w:szCs w:val="28"/>
        </w:rPr>
        <w:t xml:space="preserve"> при подборе кадров даже тех немногих эффективных механизмов, которые предусмотрены Закон</w:t>
      </w:r>
      <w:r>
        <w:rPr>
          <w:rFonts w:ascii="Times New Roman" w:hAnsi="Times New Roman" w:cs="Times New Roman"/>
          <w:sz w:val="28"/>
          <w:szCs w:val="28"/>
        </w:rPr>
        <w:t xml:space="preserve">ом </w:t>
      </w:r>
      <w:r w:rsidRPr="001647AC">
        <w:rPr>
          <w:rFonts w:ascii="Times New Roman" w:hAnsi="Times New Roman" w:cs="Times New Roman"/>
          <w:sz w:val="28"/>
          <w:szCs w:val="28"/>
        </w:rPr>
        <w:t xml:space="preserve">РФ </w:t>
      </w:r>
      <w:r w:rsidR="00E87C71">
        <w:rPr>
          <w:rFonts w:ascii="Times New Roman" w:hAnsi="Times New Roman" w:cs="Times New Roman"/>
          <w:sz w:val="28"/>
          <w:szCs w:val="28"/>
        </w:rPr>
        <w:t>«</w:t>
      </w:r>
      <w:r w:rsidRPr="001647AC">
        <w:rPr>
          <w:rFonts w:ascii="Times New Roman" w:hAnsi="Times New Roman" w:cs="Times New Roman"/>
          <w:sz w:val="28"/>
          <w:szCs w:val="28"/>
        </w:rPr>
        <w:t>Об основах муниципальной службы в Российской Федерации</w:t>
      </w:r>
      <w:r w:rsidR="00E87C71">
        <w:rPr>
          <w:rFonts w:ascii="Times New Roman" w:hAnsi="Times New Roman" w:cs="Times New Roman"/>
          <w:sz w:val="28"/>
          <w:szCs w:val="28"/>
        </w:rPr>
        <w:t>»</w:t>
      </w:r>
      <w:r w:rsidR="002B1FF2">
        <w:rPr>
          <w:rFonts w:ascii="Times New Roman" w:hAnsi="Times New Roman" w:cs="Times New Roman"/>
          <w:sz w:val="28"/>
          <w:szCs w:val="28"/>
        </w:rPr>
        <w:t xml:space="preserve">. </w:t>
      </w:r>
      <w:r w:rsidRPr="001647AC">
        <w:rPr>
          <w:rFonts w:ascii="Times New Roman" w:hAnsi="Times New Roman" w:cs="Times New Roman"/>
          <w:sz w:val="28"/>
          <w:szCs w:val="28"/>
        </w:rPr>
        <w:t xml:space="preserve">Вот что думают эксперты, отвечая на вопрос: </w:t>
      </w:r>
      <w:r w:rsidR="00E87C71">
        <w:rPr>
          <w:rFonts w:ascii="Times New Roman" w:hAnsi="Times New Roman" w:cs="Times New Roman"/>
          <w:sz w:val="28"/>
          <w:szCs w:val="28"/>
        </w:rPr>
        <w:t>«</w:t>
      </w:r>
      <w:r w:rsidRPr="001647AC">
        <w:rPr>
          <w:rFonts w:ascii="Times New Roman" w:hAnsi="Times New Roman" w:cs="Times New Roman"/>
          <w:sz w:val="28"/>
          <w:szCs w:val="28"/>
        </w:rPr>
        <w:t xml:space="preserve">Какие существенные недостатки проявляются при подборе </w:t>
      </w:r>
      <w:r w:rsidRPr="001647AC">
        <w:rPr>
          <w:rFonts w:ascii="Times New Roman" w:hAnsi="Times New Roman" w:cs="Times New Roman"/>
          <w:sz w:val="28"/>
          <w:szCs w:val="28"/>
        </w:rPr>
        <w:lastRenderedPageBreak/>
        <w:t>кадров на государственную и муниципальную службу</w:t>
      </w:r>
      <w:r w:rsidR="00E87C71">
        <w:rPr>
          <w:rFonts w:ascii="Times New Roman" w:hAnsi="Times New Roman" w:cs="Times New Roman"/>
          <w:sz w:val="28"/>
          <w:szCs w:val="28"/>
        </w:rPr>
        <w:t>»</w:t>
      </w:r>
      <w:r w:rsidRPr="001647AC">
        <w:rPr>
          <w:rFonts w:ascii="Times New Roman" w:hAnsi="Times New Roman" w:cs="Times New Roman"/>
          <w:sz w:val="28"/>
          <w:szCs w:val="28"/>
        </w:rPr>
        <w:t>?</w:t>
      </w:r>
      <w:r w:rsidR="002B1FF2">
        <w:rPr>
          <w:rFonts w:ascii="Times New Roman" w:hAnsi="Times New Roman" w:cs="Times New Roman"/>
          <w:sz w:val="28"/>
          <w:szCs w:val="28"/>
        </w:rPr>
        <w:t xml:space="preserve"> </w:t>
      </w:r>
      <w:r w:rsidRPr="0051499F">
        <w:rPr>
          <w:rFonts w:ascii="Times New Roman" w:hAnsi="Times New Roman" w:cs="Times New Roman"/>
          <w:sz w:val="28"/>
          <w:szCs w:val="28"/>
        </w:rPr>
        <w:t xml:space="preserve">Распределение ответов дано в таблице </w:t>
      </w:r>
      <w:r w:rsidR="0051499F" w:rsidRPr="0051499F">
        <w:rPr>
          <w:rFonts w:ascii="Times New Roman" w:hAnsi="Times New Roman" w:cs="Times New Roman"/>
          <w:sz w:val="28"/>
          <w:szCs w:val="28"/>
        </w:rPr>
        <w:t>2.</w:t>
      </w:r>
      <w:r w:rsidRPr="0051499F">
        <w:rPr>
          <w:rFonts w:ascii="Times New Roman" w:hAnsi="Times New Roman" w:cs="Times New Roman"/>
          <w:sz w:val="28"/>
          <w:szCs w:val="28"/>
        </w:rPr>
        <w:t>1.</w:t>
      </w:r>
    </w:p>
    <w:p w:rsidR="001647AC" w:rsidRPr="00E52FCD" w:rsidRDefault="001647AC" w:rsidP="002B1FF2">
      <w:pPr>
        <w:spacing w:after="0" w:line="240" w:lineRule="auto"/>
        <w:jc w:val="both"/>
        <w:rPr>
          <w:rFonts w:ascii="Times New Roman" w:hAnsi="Times New Roman" w:cs="Times New Roman"/>
          <w:sz w:val="28"/>
          <w:szCs w:val="28"/>
        </w:rPr>
      </w:pPr>
      <w:r w:rsidRPr="00E52FCD">
        <w:rPr>
          <w:rFonts w:ascii="Times New Roman" w:hAnsi="Times New Roman" w:cs="Times New Roman"/>
          <w:sz w:val="28"/>
          <w:szCs w:val="28"/>
        </w:rPr>
        <w:t xml:space="preserve">Таблица </w:t>
      </w:r>
      <w:r w:rsidR="0051499F" w:rsidRPr="00E52FCD">
        <w:rPr>
          <w:rFonts w:ascii="Times New Roman" w:eastAsia="Times New Roman" w:hAnsi="Times New Roman" w:cs="Times New Roman"/>
          <w:sz w:val="28"/>
          <w:szCs w:val="28"/>
          <w:shd w:val="clear" w:color="auto" w:fill="FFFFFF"/>
          <w:lang w:eastAsia="ru-RU"/>
        </w:rPr>
        <w:t>2.1</w:t>
      </w:r>
      <w:r w:rsidR="0051499F" w:rsidRPr="00E52FCD">
        <w:rPr>
          <w:rFonts w:ascii="Times New Roman" w:eastAsia="Times New Roman" w:hAnsi="Times New Roman" w:cs="Times New Roman"/>
          <w:color w:val="333333"/>
          <w:sz w:val="28"/>
          <w:szCs w:val="28"/>
          <w:shd w:val="clear" w:color="auto" w:fill="FFFFFF"/>
          <w:lang w:eastAsia="ru-RU"/>
        </w:rPr>
        <w:t xml:space="preserve"> - </w:t>
      </w:r>
      <w:r w:rsidR="0051499F" w:rsidRPr="00E52FCD">
        <w:rPr>
          <w:rFonts w:ascii="Times New Roman" w:hAnsi="Times New Roman" w:cs="Times New Roman"/>
          <w:sz w:val="28"/>
          <w:szCs w:val="28"/>
        </w:rPr>
        <w:t xml:space="preserve">Распределение ответов на вопрос: </w:t>
      </w:r>
      <w:r w:rsidR="00E87C71" w:rsidRPr="00E52FCD">
        <w:rPr>
          <w:rFonts w:ascii="Times New Roman" w:hAnsi="Times New Roman" w:cs="Times New Roman"/>
          <w:sz w:val="28"/>
          <w:szCs w:val="28"/>
        </w:rPr>
        <w:t>«</w:t>
      </w:r>
      <w:r w:rsidR="0051499F" w:rsidRPr="00E52FCD">
        <w:rPr>
          <w:rFonts w:ascii="Times New Roman" w:hAnsi="Times New Roman" w:cs="Times New Roman"/>
          <w:sz w:val="28"/>
          <w:szCs w:val="28"/>
        </w:rPr>
        <w:t>Какие существенные недостатки проявляются при подборе кадров на государственную и муниципальную службу</w:t>
      </w:r>
      <w:r w:rsidR="00E87C71" w:rsidRPr="00E52FCD">
        <w:rPr>
          <w:rFonts w:ascii="Times New Roman" w:hAnsi="Times New Roman" w:cs="Times New Roman"/>
          <w:sz w:val="28"/>
          <w:szCs w:val="28"/>
        </w:rPr>
        <w:t>»</w:t>
      </w:r>
      <w:r w:rsidR="0051499F" w:rsidRPr="00E52FCD">
        <w:rPr>
          <w:rFonts w:ascii="Times New Roman" w:hAnsi="Times New Roman" w:cs="Times New Roman"/>
          <w:sz w:val="28"/>
          <w:szCs w:val="28"/>
        </w:rPr>
        <w:t>?</w:t>
      </w:r>
    </w:p>
    <w:tbl>
      <w:tblPr>
        <w:tblStyle w:val="aa"/>
        <w:tblW w:w="9510" w:type="dxa"/>
        <w:tblLook w:val="04A0" w:firstRow="1" w:lastRow="0" w:firstColumn="1" w:lastColumn="0" w:noHBand="0" w:noVBand="1"/>
      </w:tblPr>
      <w:tblGrid>
        <w:gridCol w:w="426"/>
        <w:gridCol w:w="8062"/>
        <w:gridCol w:w="1022"/>
      </w:tblGrid>
      <w:tr w:rsidR="001647AC" w:rsidRPr="00E52FCD" w:rsidTr="00ED3328">
        <w:trPr>
          <w:trHeight w:val="210"/>
        </w:trPr>
        <w:tc>
          <w:tcPr>
            <w:tcW w:w="403"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1.</w:t>
            </w:r>
          </w:p>
        </w:tc>
        <w:tc>
          <w:tcPr>
            <w:tcW w:w="8085"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Протекционизм, выдвижение работников по принципам личной преданности</w:t>
            </w:r>
          </w:p>
        </w:tc>
        <w:tc>
          <w:tcPr>
            <w:tcW w:w="1022"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35%</w:t>
            </w:r>
          </w:p>
        </w:tc>
      </w:tr>
      <w:tr w:rsidR="001647AC" w:rsidRPr="00E52FCD" w:rsidTr="00ED3328">
        <w:trPr>
          <w:trHeight w:val="180"/>
        </w:trPr>
        <w:tc>
          <w:tcPr>
            <w:tcW w:w="403"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2.</w:t>
            </w:r>
          </w:p>
        </w:tc>
        <w:tc>
          <w:tcPr>
            <w:tcW w:w="8085"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Отсутствие серьезных конкурсов на замещение вакантных должностей</w:t>
            </w:r>
          </w:p>
        </w:tc>
        <w:tc>
          <w:tcPr>
            <w:tcW w:w="1022"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30%</w:t>
            </w:r>
          </w:p>
        </w:tc>
      </w:tr>
      <w:tr w:rsidR="001647AC" w:rsidRPr="00E52FCD" w:rsidTr="00ED3328">
        <w:trPr>
          <w:trHeight w:val="495"/>
        </w:trPr>
        <w:tc>
          <w:tcPr>
            <w:tcW w:w="403"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3.</w:t>
            </w:r>
          </w:p>
        </w:tc>
        <w:tc>
          <w:tcPr>
            <w:tcW w:w="8085"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Некомпетентность самих работников, которые занимаются вопросами подбора и воспитания кадров</w:t>
            </w:r>
          </w:p>
        </w:tc>
        <w:tc>
          <w:tcPr>
            <w:tcW w:w="1022"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br/>
              <w:t>17,5%</w:t>
            </w:r>
          </w:p>
        </w:tc>
      </w:tr>
      <w:tr w:rsidR="001647AC" w:rsidRPr="00E52FCD" w:rsidTr="00ED3328">
        <w:trPr>
          <w:trHeight w:val="465"/>
        </w:trPr>
        <w:tc>
          <w:tcPr>
            <w:tcW w:w="403"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4.</w:t>
            </w:r>
          </w:p>
        </w:tc>
        <w:tc>
          <w:tcPr>
            <w:tcW w:w="8085"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Субъективизм при оценк</w:t>
            </w:r>
            <w:r w:rsidR="002B1FF2" w:rsidRPr="00E52FCD">
              <w:rPr>
                <w:rFonts w:ascii="Times New Roman" w:eastAsia="Times New Roman" w:hAnsi="Times New Roman" w:cs="Times New Roman"/>
                <w:sz w:val="28"/>
                <w:szCs w:val="28"/>
                <w:lang w:eastAsia="ru-RU"/>
              </w:rPr>
              <w:t>е деловых и личностных качеств</w:t>
            </w:r>
            <w:r w:rsidR="002B1FF2" w:rsidRPr="00E52FCD">
              <w:rPr>
                <w:rFonts w:ascii="Times New Roman" w:eastAsia="Times New Roman" w:hAnsi="Times New Roman" w:cs="Times New Roman"/>
                <w:sz w:val="28"/>
                <w:szCs w:val="28"/>
                <w:lang w:eastAsia="ru-RU"/>
              </w:rPr>
              <w:br/>
            </w:r>
            <w:r w:rsidRPr="00E52FCD">
              <w:rPr>
                <w:rFonts w:ascii="Times New Roman" w:eastAsia="Times New Roman" w:hAnsi="Times New Roman" w:cs="Times New Roman"/>
                <w:sz w:val="28"/>
                <w:szCs w:val="28"/>
                <w:lang w:eastAsia="ru-RU"/>
              </w:rPr>
              <w:t>работника</w:t>
            </w:r>
          </w:p>
        </w:tc>
        <w:tc>
          <w:tcPr>
            <w:tcW w:w="1022"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12.5%</w:t>
            </w:r>
          </w:p>
        </w:tc>
      </w:tr>
      <w:tr w:rsidR="001647AC" w:rsidRPr="00E52FCD" w:rsidTr="00ED3328">
        <w:trPr>
          <w:trHeight w:val="180"/>
        </w:trPr>
        <w:tc>
          <w:tcPr>
            <w:tcW w:w="403"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5.</w:t>
            </w:r>
          </w:p>
        </w:tc>
        <w:tc>
          <w:tcPr>
            <w:tcW w:w="8085"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Недостаточное использование в этой работе демократических начал</w:t>
            </w:r>
          </w:p>
        </w:tc>
        <w:tc>
          <w:tcPr>
            <w:tcW w:w="1022" w:type="dxa"/>
            <w:hideMark/>
          </w:tcPr>
          <w:p w:rsidR="001647AC" w:rsidRPr="00E52FCD" w:rsidRDefault="001647AC" w:rsidP="002B1FF2">
            <w:pPr>
              <w:rPr>
                <w:rFonts w:ascii="Times New Roman" w:eastAsia="Times New Roman" w:hAnsi="Times New Roman" w:cs="Times New Roman"/>
                <w:sz w:val="28"/>
                <w:szCs w:val="28"/>
                <w:lang w:eastAsia="ru-RU"/>
              </w:rPr>
            </w:pPr>
            <w:r w:rsidRPr="00E52FCD">
              <w:rPr>
                <w:rFonts w:ascii="Times New Roman" w:eastAsia="Times New Roman" w:hAnsi="Times New Roman" w:cs="Times New Roman"/>
                <w:sz w:val="28"/>
                <w:szCs w:val="28"/>
                <w:lang w:eastAsia="ru-RU"/>
              </w:rPr>
              <w:t>2.5%</w:t>
            </w:r>
          </w:p>
        </w:tc>
      </w:tr>
    </w:tbl>
    <w:p w:rsidR="0051499F" w:rsidRDefault="001647AC" w:rsidP="002B1FF2">
      <w:pPr>
        <w:spacing w:after="0" w:line="360" w:lineRule="auto"/>
        <w:ind w:firstLine="851"/>
        <w:jc w:val="both"/>
        <w:rPr>
          <w:rFonts w:ascii="Times New Roman" w:hAnsi="Times New Roman" w:cs="Times New Roman"/>
          <w:sz w:val="28"/>
          <w:szCs w:val="28"/>
        </w:rPr>
      </w:pPr>
      <w:r w:rsidRPr="001647AC">
        <w:rPr>
          <w:rFonts w:ascii="Times New Roman" w:hAnsi="Times New Roman" w:cs="Times New Roman"/>
          <w:sz w:val="28"/>
          <w:szCs w:val="28"/>
        </w:rPr>
        <w:t xml:space="preserve">В каждой из этих групп можно выделить факторы, отличающиеся по силе и характеру их влияния на мобильность работников. </w:t>
      </w:r>
      <w:proofErr w:type="gramStart"/>
      <w:r w:rsidRPr="001647AC">
        <w:rPr>
          <w:rFonts w:ascii="Times New Roman" w:hAnsi="Times New Roman" w:cs="Times New Roman"/>
          <w:sz w:val="28"/>
          <w:szCs w:val="28"/>
        </w:rPr>
        <w:t>Обстоятельства, обусловливающие текучесть кадров, могут быть полностью управляемыми (условия труда и быта), частично управляемыми (удовлетворенность коллективом, взаимоотношениями, формами мотивации</w:t>
      </w:r>
      <w:r w:rsidR="0051499F" w:rsidRPr="001647AC">
        <w:rPr>
          <w:rFonts w:ascii="Times New Roman" w:hAnsi="Times New Roman" w:cs="Times New Roman"/>
          <w:sz w:val="28"/>
          <w:szCs w:val="28"/>
        </w:rPr>
        <w:t>) н</w:t>
      </w:r>
      <w:r w:rsidRPr="001647AC">
        <w:rPr>
          <w:rFonts w:ascii="Times New Roman" w:hAnsi="Times New Roman" w:cs="Times New Roman"/>
          <w:sz w:val="28"/>
          <w:szCs w:val="28"/>
        </w:rPr>
        <w:t>еуправляемыми (природно-климатические факторы).</w:t>
      </w:r>
      <w:proofErr w:type="gramEnd"/>
    </w:p>
    <w:p w:rsidR="004366C7" w:rsidRDefault="001647AC" w:rsidP="002B1FF2">
      <w:pPr>
        <w:spacing w:after="0" w:line="360" w:lineRule="auto"/>
        <w:ind w:firstLine="851"/>
        <w:jc w:val="both"/>
        <w:rPr>
          <w:rFonts w:ascii="Times New Roman" w:hAnsi="Times New Roman" w:cs="Times New Roman"/>
          <w:sz w:val="28"/>
          <w:szCs w:val="28"/>
        </w:rPr>
      </w:pPr>
      <w:r w:rsidRPr="001647AC">
        <w:rPr>
          <w:rFonts w:ascii="Times New Roman" w:hAnsi="Times New Roman" w:cs="Times New Roman"/>
          <w:sz w:val="28"/>
          <w:szCs w:val="28"/>
        </w:rPr>
        <w:t xml:space="preserve">Целенаправленно воздействуя на первые и вторые, можно существенно снизить текучесть. </w:t>
      </w:r>
      <w:proofErr w:type="gramStart"/>
      <w:r w:rsidRPr="001647AC">
        <w:rPr>
          <w:rFonts w:ascii="Times New Roman" w:hAnsi="Times New Roman" w:cs="Times New Roman"/>
          <w:sz w:val="28"/>
          <w:szCs w:val="28"/>
        </w:rPr>
        <w:t xml:space="preserve">Для этого применяются различные меры: технические (совершенствование техники и технологии, улучшающие условия труда); организационные (нахождение каждому работнику наиболее соответствующего ему места, поскольку, например, при ощущении </w:t>
      </w:r>
      <w:proofErr w:type="spellStart"/>
      <w:r w:rsidRPr="001647AC">
        <w:rPr>
          <w:rFonts w:ascii="Times New Roman" w:hAnsi="Times New Roman" w:cs="Times New Roman"/>
          <w:sz w:val="28"/>
          <w:szCs w:val="28"/>
        </w:rPr>
        <w:t>невостребованности</w:t>
      </w:r>
      <w:proofErr w:type="spellEnd"/>
      <w:r w:rsidRPr="001647AC">
        <w:rPr>
          <w:rFonts w:ascii="Times New Roman" w:hAnsi="Times New Roman" w:cs="Times New Roman"/>
          <w:sz w:val="28"/>
          <w:szCs w:val="28"/>
        </w:rPr>
        <w:t xml:space="preserve"> и перегруженности текучесть увеличивается); социально-психологические (предоставление дополнительных льгот и гарантий, улучшение внутреннего климата); культурно-бытовые (повышение уровня медицинского обслуживания).</w:t>
      </w:r>
      <w:proofErr w:type="gramEnd"/>
    </w:p>
    <w:p w:rsidR="001647AC" w:rsidRDefault="001647AC" w:rsidP="002B1FF2">
      <w:pPr>
        <w:spacing w:after="0" w:line="360" w:lineRule="auto"/>
        <w:ind w:firstLine="851"/>
        <w:jc w:val="both"/>
        <w:rPr>
          <w:rFonts w:ascii="Times New Roman" w:hAnsi="Times New Roman" w:cs="Times New Roman"/>
          <w:sz w:val="28"/>
          <w:szCs w:val="28"/>
        </w:rPr>
      </w:pPr>
      <w:r w:rsidRPr="001647AC">
        <w:rPr>
          <w:rFonts w:ascii="Times New Roman" w:hAnsi="Times New Roman" w:cs="Times New Roman"/>
          <w:sz w:val="28"/>
          <w:szCs w:val="28"/>
        </w:rPr>
        <w:t xml:space="preserve">Замечено, что предварительный инструктаж снижает текучесть кадров, а ощущение </w:t>
      </w:r>
      <w:proofErr w:type="spellStart"/>
      <w:r w:rsidRPr="001647AC">
        <w:rPr>
          <w:rFonts w:ascii="Times New Roman" w:hAnsi="Times New Roman" w:cs="Times New Roman"/>
          <w:sz w:val="28"/>
          <w:szCs w:val="28"/>
        </w:rPr>
        <w:t>невостребованности</w:t>
      </w:r>
      <w:proofErr w:type="spellEnd"/>
      <w:r w:rsidRPr="001647AC">
        <w:rPr>
          <w:rFonts w:ascii="Times New Roman" w:hAnsi="Times New Roman" w:cs="Times New Roman"/>
          <w:sz w:val="28"/>
          <w:szCs w:val="28"/>
        </w:rPr>
        <w:t xml:space="preserve"> или перегруженности ее увеличивает. Снижает текучесть кадров уверенность работника, что он может воздействовать на производственные процессы. Сотрудники добросовестнее и с большим </w:t>
      </w:r>
      <w:r w:rsidRPr="001647AC">
        <w:rPr>
          <w:rFonts w:ascii="Times New Roman" w:hAnsi="Times New Roman" w:cs="Times New Roman"/>
          <w:sz w:val="28"/>
          <w:szCs w:val="28"/>
        </w:rPr>
        <w:lastRenderedPageBreak/>
        <w:t xml:space="preserve">внутренним желанием выполнят ту или иную работу, если сами в полной мере будут отвечать за нее, получат возможность довести ее до конца. Удовлетворенность приносит свобода в выборе темпа и очередности выполнения задания, возможность внесения в процесс своего, </w:t>
      </w:r>
      <w:r w:rsidR="0051499F" w:rsidRPr="001647AC">
        <w:rPr>
          <w:rFonts w:ascii="Times New Roman" w:hAnsi="Times New Roman" w:cs="Times New Roman"/>
          <w:sz w:val="28"/>
          <w:szCs w:val="28"/>
        </w:rPr>
        <w:t xml:space="preserve">нового. </w:t>
      </w:r>
    </w:p>
    <w:p w:rsidR="00A721AD" w:rsidRDefault="00CF0CD3" w:rsidP="00E52FCD">
      <w:pPr>
        <w:pStyle w:val="2"/>
        <w:spacing w:before="600" w:after="600"/>
      </w:pPr>
      <w:bookmarkStart w:id="12" w:name="_Toc463694051"/>
      <w:r w:rsidRPr="007846A5">
        <w:t>2.</w:t>
      </w:r>
      <w:r w:rsidR="00012279">
        <w:t>5</w:t>
      </w:r>
      <w:r w:rsidRPr="007846A5">
        <w:t xml:space="preserve"> Позитивные и негативные последствия текучести кадров</w:t>
      </w:r>
      <w:bookmarkEnd w:id="12"/>
    </w:p>
    <w:p w:rsidR="00ED3328"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Под текучестью кадров понимают процесс постоянной смены кадрового состава организации, который обусловлен влиянием определенными причинами или факторами — экономическими, социальным</w:t>
      </w:r>
      <w:r w:rsidR="00ED3328">
        <w:rPr>
          <w:rFonts w:ascii="Times New Roman" w:hAnsi="Times New Roman" w:cs="Times New Roman"/>
          <w:sz w:val="28"/>
          <w:szCs w:val="28"/>
        </w:rPr>
        <w:t>и, психологическими и другими.</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Текучесть кадров, в зависимости от своей масштабности, может иметь как позитивные, так и негативные последствия. Однако полное отсутствие этого явления на предприятии не следует оценивать как положительную характеристику</w:t>
      </w:r>
      <w:r w:rsidR="006F5E78">
        <w:rPr>
          <w:rFonts w:ascii="Times New Roman" w:hAnsi="Times New Roman" w:cs="Times New Roman"/>
          <w:sz w:val="28"/>
          <w:szCs w:val="28"/>
        </w:rPr>
        <w:t xml:space="preserve">, так как это грозит ситуацией </w:t>
      </w:r>
      <w:r w:rsidR="00E87C71">
        <w:rPr>
          <w:rFonts w:ascii="Times New Roman" w:hAnsi="Times New Roman" w:cs="Times New Roman"/>
          <w:sz w:val="28"/>
          <w:szCs w:val="28"/>
        </w:rPr>
        <w:t>«</w:t>
      </w:r>
      <w:r w:rsidR="006F5E78">
        <w:rPr>
          <w:rFonts w:ascii="Times New Roman" w:hAnsi="Times New Roman" w:cs="Times New Roman"/>
          <w:sz w:val="28"/>
          <w:szCs w:val="28"/>
        </w:rPr>
        <w:t>застоя</w:t>
      </w:r>
      <w:r w:rsidR="00E87C71">
        <w:rPr>
          <w:rFonts w:ascii="Times New Roman" w:hAnsi="Times New Roman" w:cs="Times New Roman"/>
          <w:sz w:val="28"/>
          <w:szCs w:val="28"/>
        </w:rPr>
        <w:t>»</w:t>
      </w:r>
      <w:r w:rsidRPr="00A721AD">
        <w:rPr>
          <w:rFonts w:ascii="Times New Roman" w:hAnsi="Times New Roman" w:cs="Times New Roman"/>
          <w:sz w:val="28"/>
          <w:szCs w:val="28"/>
        </w:rPr>
        <w:t xml:space="preserve">.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Однако повышенная текучесть считается более негативным показателем, который влияет на эффективность работы организации, а также отрицательно складывается на ее имидже.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При изучении методов оценки текучести, необходимо рассмотреть их основные виды и формы, представленные В. Св</w:t>
      </w:r>
      <w:r w:rsidR="002B1FF2">
        <w:rPr>
          <w:rFonts w:ascii="Times New Roman" w:hAnsi="Times New Roman" w:cs="Times New Roman"/>
          <w:sz w:val="28"/>
          <w:szCs w:val="28"/>
        </w:rPr>
        <w:t>истунов и М. Тюленева</w:t>
      </w:r>
      <w:r w:rsidRPr="00A721AD">
        <w:rPr>
          <w:rFonts w:ascii="Times New Roman" w:hAnsi="Times New Roman" w:cs="Times New Roman"/>
          <w:sz w:val="28"/>
          <w:szCs w:val="28"/>
        </w:rPr>
        <w:t xml:space="preserve">: </w:t>
      </w:r>
    </w:p>
    <w:p w:rsidR="001647AC" w:rsidRDefault="002B1FF2" w:rsidP="002B1FF2">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proofErr w:type="gramStart"/>
      <w:r>
        <w:rPr>
          <w:rFonts w:ascii="Times New Roman" w:hAnsi="Times New Roman" w:cs="Times New Roman"/>
          <w:sz w:val="28"/>
          <w:szCs w:val="28"/>
        </w:rPr>
        <w:t>активная</w:t>
      </w:r>
      <w:proofErr w:type="gramEnd"/>
      <w:r>
        <w:rPr>
          <w:rFonts w:ascii="Times New Roman" w:hAnsi="Times New Roman" w:cs="Times New Roman"/>
          <w:sz w:val="28"/>
          <w:szCs w:val="28"/>
        </w:rPr>
        <w:t xml:space="preserve"> — это </w:t>
      </w:r>
      <w:r w:rsidR="00A721AD" w:rsidRPr="00A721AD">
        <w:rPr>
          <w:rFonts w:ascii="Times New Roman" w:hAnsi="Times New Roman" w:cs="Times New Roman"/>
          <w:sz w:val="28"/>
          <w:szCs w:val="28"/>
        </w:rPr>
        <w:t>движение рабочей силы, обусловленное неудовлетворенностью работника рабочим местом (условиями труда и быта, размерами вознаграждения, содержанием работы).</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 б) пассивная текучесть обусловлена неудовлетворенностью организации данным работником (его недисциплинированностью, систематическим невыполнением трудовых обязан</w:t>
      </w:r>
      <w:r w:rsidR="002B1FF2">
        <w:rPr>
          <w:rFonts w:ascii="Times New Roman" w:hAnsi="Times New Roman" w:cs="Times New Roman"/>
          <w:sz w:val="28"/>
          <w:szCs w:val="28"/>
        </w:rPr>
        <w:t>ностей без уважительных причин)</w:t>
      </w:r>
      <w:r w:rsidR="001D304B">
        <w:rPr>
          <w:rFonts w:ascii="Times New Roman" w:hAnsi="Times New Roman" w:cs="Times New Roman"/>
          <w:sz w:val="28"/>
          <w:szCs w:val="28"/>
        </w:rPr>
        <w:t xml:space="preserve"> </w:t>
      </w:r>
      <w:r w:rsidR="001D304B" w:rsidRPr="001D304B">
        <w:rPr>
          <w:rFonts w:ascii="Times New Roman" w:hAnsi="Times New Roman" w:cs="Times New Roman"/>
          <w:sz w:val="28"/>
          <w:szCs w:val="28"/>
        </w:rPr>
        <w:t>[</w:t>
      </w:r>
      <w:r w:rsidR="001D304B">
        <w:rPr>
          <w:rFonts w:ascii="Times New Roman" w:hAnsi="Times New Roman" w:cs="Times New Roman"/>
          <w:sz w:val="28"/>
          <w:szCs w:val="28"/>
        </w:rPr>
        <w:t>15, С.</w:t>
      </w:r>
      <w:r w:rsidR="00E52FCD">
        <w:rPr>
          <w:rFonts w:ascii="Times New Roman" w:hAnsi="Times New Roman" w:cs="Times New Roman"/>
          <w:sz w:val="28"/>
          <w:szCs w:val="28"/>
        </w:rPr>
        <w:t xml:space="preserve"> </w:t>
      </w:r>
      <w:r w:rsidR="001D304B">
        <w:rPr>
          <w:rFonts w:ascii="Times New Roman" w:hAnsi="Times New Roman" w:cs="Times New Roman"/>
          <w:sz w:val="28"/>
          <w:szCs w:val="28"/>
        </w:rPr>
        <w:t>8</w:t>
      </w:r>
      <w:r w:rsidR="001D304B" w:rsidRPr="001D304B">
        <w:rPr>
          <w:rFonts w:ascii="Times New Roman" w:hAnsi="Times New Roman" w:cs="Times New Roman"/>
          <w:sz w:val="28"/>
          <w:szCs w:val="28"/>
        </w:rPr>
        <w:t xml:space="preserve">]. </w:t>
      </w:r>
      <w:r w:rsidRPr="00A721AD">
        <w:rPr>
          <w:rFonts w:ascii="Times New Roman" w:hAnsi="Times New Roman" w:cs="Times New Roman"/>
          <w:sz w:val="28"/>
          <w:szCs w:val="28"/>
        </w:rPr>
        <w:t xml:space="preserve">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Увольнения по собственному желанию работника можно разделить на две группы: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lastRenderedPageBreak/>
        <w:t xml:space="preserve">функциональная текучесть — к ней относятся добровольные увольнения сотрудников, в удержании которых организации не заинтересованы (низкая квалификация, отсутствие должной трудовой дисциплины); </w:t>
      </w:r>
    </w:p>
    <w:p w:rsidR="001647AC" w:rsidRDefault="00A721AD" w:rsidP="002B1FF2">
      <w:pPr>
        <w:spacing w:after="0" w:line="360" w:lineRule="auto"/>
        <w:ind w:firstLine="851"/>
        <w:jc w:val="both"/>
        <w:rPr>
          <w:rFonts w:ascii="Times New Roman" w:hAnsi="Times New Roman" w:cs="Times New Roman"/>
          <w:sz w:val="28"/>
          <w:szCs w:val="28"/>
        </w:rPr>
      </w:pPr>
      <w:proofErr w:type="spellStart"/>
      <w:r w:rsidRPr="00A721AD">
        <w:rPr>
          <w:rFonts w:ascii="Times New Roman" w:hAnsi="Times New Roman" w:cs="Times New Roman"/>
          <w:sz w:val="28"/>
          <w:szCs w:val="28"/>
        </w:rPr>
        <w:t>дисфункциональная</w:t>
      </w:r>
      <w:proofErr w:type="spellEnd"/>
      <w:r w:rsidRPr="00A721AD">
        <w:rPr>
          <w:rFonts w:ascii="Times New Roman" w:hAnsi="Times New Roman" w:cs="Times New Roman"/>
          <w:sz w:val="28"/>
          <w:szCs w:val="28"/>
        </w:rPr>
        <w:t xml:space="preserve"> текучесть — увольнения по своему желанию высокопрофессиональных, опытных сотрудников и ценных для компаний</w:t>
      </w:r>
      <w:r w:rsidR="002B1FF2">
        <w:rPr>
          <w:rFonts w:ascii="Times New Roman" w:hAnsi="Times New Roman" w:cs="Times New Roman"/>
          <w:sz w:val="28"/>
          <w:szCs w:val="28"/>
        </w:rPr>
        <w:t>.</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в) </w:t>
      </w:r>
      <w:proofErr w:type="gramStart"/>
      <w:r w:rsidRPr="00A721AD">
        <w:rPr>
          <w:rFonts w:ascii="Times New Roman" w:hAnsi="Times New Roman" w:cs="Times New Roman"/>
          <w:sz w:val="28"/>
          <w:szCs w:val="28"/>
        </w:rPr>
        <w:t>внутриорганизационная</w:t>
      </w:r>
      <w:proofErr w:type="gramEnd"/>
      <w:r w:rsidRPr="00A721AD">
        <w:rPr>
          <w:rFonts w:ascii="Times New Roman" w:hAnsi="Times New Roman" w:cs="Times New Roman"/>
          <w:sz w:val="28"/>
          <w:szCs w:val="28"/>
        </w:rPr>
        <w:t xml:space="preserve"> — любое движение персонала в пределах одной организации;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г) внешняя текучесть — любое движение персонала между организациями, отраслями и сферами экономики.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Существуют и другие виды текучести, на которые необходимо обращать внимание при комплексной оценке текучести персонала: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1) реальная, или фактическая текучесть — зафиксированные по факту увольнения;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2) </w:t>
      </w:r>
      <w:proofErr w:type="gramStart"/>
      <w:r w:rsidRPr="00A721AD">
        <w:rPr>
          <w:rFonts w:ascii="Times New Roman" w:hAnsi="Times New Roman" w:cs="Times New Roman"/>
          <w:sz w:val="28"/>
          <w:szCs w:val="28"/>
        </w:rPr>
        <w:t>потенциальная</w:t>
      </w:r>
      <w:proofErr w:type="gramEnd"/>
      <w:r w:rsidRPr="00A721AD">
        <w:rPr>
          <w:rFonts w:ascii="Times New Roman" w:hAnsi="Times New Roman" w:cs="Times New Roman"/>
          <w:sz w:val="28"/>
          <w:szCs w:val="28"/>
        </w:rPr>
        <w:t xml:space="preserve"> — намеренное желание работников сменить рабочее место;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3) скрытая, или психологическая текучесть, когда, фактически присутствуя на рабочем месте, работник выпадает из активной трудовой деятельности</w:t>
      </w:r>
      <w:r w:rsidR="002B1FF2">
        <w:rPr>
          <w:rFonts w:ascii="Times New Roman" w:hAnsi="Times New Roman" w:cs="Times New Roman"/>
          <w:sz w:val="28"/>
          <w:szCs w:val="28"/>
        </w:rPr>
        <w:t>.</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4) естественная текучесть кадров (норма в пределах 3–5 % в год от численности персонала) и повышенную текучесть кадров.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Следует отметить, что естественный уровень текучести способствует обновлению трудовых коллективов и не требует вмешательства (специальных мероприятий) со стороны администрации.</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 Идеальный уровень естественной текучести (норма) можно определить с помощью стоимостного метода: Те = </w:t>
      </w:r>
      <w:proofErr w:type="spellStart"/>
      <w:r w:rsidRPr="00A721AD">
        <w:rPr>
          <w:rFonts w:ascii="Times New Roman" w:hAnsi="Times New Roman" w:cs="Times New Roman"/>
          <w:sz w:val="28"/>
          <w:szCs w:val="28"/>
        </w:rPr>
        <w:t>Рm.</w:t>
      </w:r>
      <w:proofErr w:type="gramStart"/>
      <w:r w:rsidRPr="00A721AD">
        <w:rPr>
          <w:rFonts w:ascii="Times New Roman" w:hAnsi="Times New Roman" w:cs="Times New Roman"/>
          <w:sz w:val="28"/>
          <w:szCs w:val="28"/>
        </w:rPr>
        <w:t>пл</w:t>
      </w:r>
      <w:proofErr w:type="spellEnd"/>
      <w:proofErr w:type="gramEnd"/>
      <w:r w:rsidRPr="00A721AD">
        <w:rPr>
          <w:rFonts w:ascii="Times New Roman" w:hAnsi="Times New Roman" w:cs="Times New Roman"/>
          <w:sz w:val="28"/>
          <w:szCs w:val="28"/>
        </w:rPr>
        <w:t>/</w:t>
      </w:r>
      <w:proofErr w:type="spellStart"/>
      <w:r w:rsidRPr="00A721AD">
        <w:rPr>
          <w:rFonts w:ascii="Times New Roman" w:hAnsi="Times New Roman" w:cs="Times New Roman"/>
          <w:sz w:val="28"/>
          <w:szCs w:val="28"/>
        </w:rPr>
        <w:t>Рm.факт</w:t>
      </w:r>
      <w:proofErr w:type="spellEnd"/>
      <w:r w:rsidRPr="00A721AD">
        <w:rPr>
          <w:rFonts w:ascii="Times New Roman" w:hAnsi="Times New Roman" w:cs="Times New Roman"/>
          <w:sz w:val="28"/>
          <w:szCs w:val="28"/>
        </w:rPr>
        <w:t xml:space="preserve">, (1) где Те — граница оптимизации текучести, </w:t>
      </w:r>
      <w:proofErr w:type="spellStart"/>
      <w:r w:rsidRPr="00A721AD">
        <w:rPr>
          <w:rFonts w:ascii="Times New Roman" w:hAnsi="Times New Roman" w:cs="Times New Roman"/>
          <w:sz w:val="28"/>
          <w:szCs w:val="28"/>
        </w:rPr>
        <w:t>Рm.пл</w:t>
      </w:r>
      <w:proofErr w:type="spellEnd"/>
      <w:r w:rsidRPr="00A721AD">
        <w:rPr>
          <w:rFonts w:ascii="Times New Roman" w:hAnsi="Times New Roman" w:cs="Times New Roman"/>
          <w:sz w:val="28"/>
          <w:szCs w:val="28"/>
        </w:rPr>
        <w:t xml:space="preserve"> — ежегодные плановые расходы, связанные с текучестью </w:t>
      </w:r>
      <w:proofErr w:type="spellStart"/>
      <w:r w:rsidRPr="00A721AD">
        <w:rPr>
          <w:rFonts w:ascii="Times New Roman" w:hAnsi="Times New Roman" w:cs="Times New Roman"/>
          <w:sz w:val="28"/>
          <w:szCs w:val="28"/>
        </w:rPr>
        <w:t>Рm.факт</w:t>
      </w:r>
      <w:proofErr w:type="spellEnd"/>
      <w:r w:rsidRPr="00A721AD">
        <w:rPr>
          <w:rFonts w:ascii="Times New Roman" w:hAnsi="Times New Roman" w:cs="Times New Roman"/>
          <w:sz w:val="28"/>
          <w:szCs w:val="28"/>
        </w:rPr>
        <w:t xml:space="preserve"> — фактический средний уровень потерь на одного увольняющего. Ежегодные плановые расходы можно определить </w:t>
      </w:r>
      <w:proofErr w:type="gramStart"/>
      <w:r w:rsidRPr="00A721AD">
        <w:rPr>
          <w:rFonts w:ascii="Times New Roman" w:hAnsi="Times New Roman" w:cs="Times New Roman"/>
          <w:sz w:val="28"/>
          <w:szCs w:val="28"/>
        </w:rPr>
        <w:t xml:space="preserve">из сложившейся на практике за последние годы доли этих расходов на персонал в </w:t>
      </w:r>
      <w:r w:rsidRPr="00A721AD">
        <w:rPr>
          <w:rFonts w:ascii="Times New Roman" w:hAnsi="Times New Roman" w:cs="Times New Roman"/>
          <w:sz w:val="28"/>
          <w:szCs w:val="28"/>
        </w:rPr>
        <w:lastRenderedPageBreak/>
        <w:t>себестоимости</w:t>
      </w:r>
      <w:proofErr w:type="gramEnd"/>
      <w:r w:rsidRPr="00A721AD">
        <w:rPr>
          <w:rFonts w:ascii="Times New Roman" w:hAnsi="Times New Roman" w:cs="Times New Roman"/>
          <w:sz w:val="28"/>
          <w:szCs w:val="28"/>
        </w:rPr>
        <w:t xml:space="preserve"> продукции, либо используя нормативы затрат на замену работников. </w:t>
      </w:r>
    </w:p>
    <w:p w:rsidR="006F5E78"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Оценка текучести осуществляется по двум категориям показателей: количественным (численным) и качественным. При оценке рисков, связанных с текучестью кадров, используются, как качественные, так и количественные показатели, учитывая относительность и зависимость количественных показателей от многих факторов (географического расположения, сферы деятельности, стратегии управления, квалификации опыта работников). Под влиянием этих факторов в российской практике сложились определенные значения количественной нор</w:t>
      </w:r>
      <w:r w:rsidR="006F5E78">
        <w:rPr>
          <w:rFonts w:ascii="Times New Roman" w:hAnsi="Times New Roman" w:cs="Times New Roman"/>
          <w:sz w:val="28"/>
          <w:szCs w:val="28"/>
        </w:rPr>
        <w:t>мы текучести.</w:t>
      </w:r>
    </w:p>
    <w:p w:rsidR="00A721AD"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На уровне предприятия, анализ количественных и качественных показателей текучести кадров служит основой для выбора и построения системы управления процессом текучести, которая включает в себя три основных этапа. </w:t>
      </w:r>
    </w:p>
    <w:p w:rsidR="00A721AD"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sym w:font="Symbol" w:char="F031"/>
      </w:r>
      <w:r w:rsidRPr="00A721AD">
        <w:rPr>
          <w:rFonts w:ascii="Times New Roman" w:hAnsi="Times New Roman" w:cs="Times New Roman"/>
          <w:sz w:val="28"/>
          <w:szCs w:val="28"/>
        </w:rPr>
        <w:sym w:font="Symbol" w:char="F02E"/>
      </w:r>
      <w:r w:rsidRPr="00A721AD">
        <w:rPr>
          <w:rFonts w:ascii="Times New Roman" w:hAnsi="Times New Roman" w:cs="Times New Roman"/>
          <w:sz w:val="28"/>
          <w:szCs w:val="28"/>
        </w:rPr>
        <w:t xml:space="preserve"> Оценка уровня текучести персонала — количественная, экономическая и качественная (стимулирование персонала, улучшение условий труда и др.).</w:t>
      </w:r>
    </w:p>
    <w:p w:rsidR="00A721AD"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 xml:space="preserve"> </w:t>
      </w:r>
      <w:r w:rsidRPr="00A721AD">
        <w:rPr>
          <w:rFonts w:ascii="Times New Roman" w:hAnsi="Times New Roman" w:cs="Times New Roman"/>
          <w:sz w:val="28"/>
          <w:szCs w:val="28"/>
        </w:rPr>
        <w:sym w:font="Symbol" w:char="F032"/>
      </w:r>
      <w:r w:rsidRPr="00A721AD">
        <w:rPr>
          <w:rFonts w:ascii="Times New Roman" w:hAnsi="Times New Roman" w:cs="Times New Roman"/>
          <w:sz w:val="28"/>
          <w:szCs w:val="28"/>
        </w:rPr>
        <w:sym w:font="Symbol" w:char="F02E"/>
      </w:r>
      <w:r w:rsidRPr="00A721AD">
        <w:rPr>
          <w:rFonts w:ascii="Times New Roman" w:hAnsi="Times New Roman" w:cs="Times New Roman"/>
          <w:sz w:val="28"/>
          <w:szCs w:val="28"/>
        </w:rPr>
        <w:t xml:space="preserve"> Разработка мероприятий по оптимизации / снижению уровня текучести — организационные, технико-экономические и социально-психологические.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sym w:font="Symbol" w:char="F033"/>
      </w:r>
      <w:r w:rsidRPr="00A721AD">
        <w:rPr>
          <w:rFonts w:ascii="Times New Roman" w:hAnsi="Times New Roman" w:cs="Times New Roman"/>
          <w:sz w:val="28"/>
          <w:szCs w:val="28"/>
        </w:rPr>
        <w:sym w:font="Symbol" w:char="F02E"/>
      </w:r>
      <w:r w:rsidRPr="00A721AD">
        <w:rPr>
          <w:rFonts w:ascii="Times New Roman" w:hAnsi="Times New Roman" w:cs="Times New Roman"/>
          <w:sz w:val="28"/>
          <w:szCs w:val="28"/>
        </w:rPr>
        <w:t xml:space="preserve"> Проведение плана разработанных мероприятий, оценка эффективности. Используя рассмотренные подходы и методы оценки уровня текучести персонала организации, есть возможность своевременного информирования руководства, об общем уровне текучести и его производных. </w:t>
      </w:r>
    </w:p>
    <w:p w:rsidR="001647AC" w:rsidRDefault="00A721AD" w:rsidP="002B1FF2">
      <w:pPr>
        <w:spacing w:after="0" w:line="360" w:lineRule="auto"/>
        <w:ind w:firstLine="851"/>
        <w:jc w:val="both"/>
        <w:rPr>
          <w:rFonts w:ascii="Times New Roman" w:hAnsi="Times New Roman" w:cs="Times New Roman"/>
          <w:sz w:val="28"/>
          <w:szCs w:val="28"/>
        </w:rPr>
      </w:pPr>
      <w:r w:rsidRPr="00A721AD">
        <w:rPr>
          <w:rFonts w:ascii="Times New Roman" w:hAnsi="Times New Roman" w:cs="Times New Roman"/>
          <w:sz w:val="28"/>
          <w:szCs w:val="28"/>
        </w:rPr>
        <w:t>В конечном итоге, управление текучестью кадров должно способствовать повышению эффективности использования человеческих ресурсов организации за счет тесной связи задач, решаемых в ходе регулирования текучести с другими направлениями работы с персоналом — подбор, отбор, оценка, обучение и развитие персонала, формирование и укрепление корпоративной культуры.</w:t>
      </w:r>
    </w:p>
    <w:p w:rsidR="0012149F" w:rsidRPr="0005255E" w:rsidRDefault="00CF0CD3" w:rsidP="0005255E">
      <w:pPr>
        <w:spacing w:after="600" w:line="360" w:lineRule="auto"/>
        <w:ind w:firstLine="851"/>
        <w:jc w:val="both"/>
        <w:rPr>
          <w:rFonts w:ascii="Times New Roman" w:hAnsi="Times New Roman" w:cs="Times New Roman"/>
          <w:caps/>
          <w:sz w:val="28"/>
          <w:szCs w:val="28"/>
        </w:rPr>
      </w:pPr>
      <w:bookmarkStart w:id="13" w:name="_Toc463694052"/>
      <w:r w:rsidRPr="0005255E">
        <w:rPr>
          <w:rFonts w:ascii="Times New Roman" w:hAnsi="Times New Roman" w:cs="Times New Roman"/>
          <w:sz w:val="28"/>
          <w:szCs w:val="28"/>
        </w:rPr>
        <w:lastRenderedPageBreak/>
        <w:t xml:space="preserve">3 </w:t>
      </w:r>
      <w:r w:rsidR="0005255E">
        <w:rPr>
          <w:rFonts w:ascii="Times New Roman" w:hAnsi="Times New Roman" w:cs="Times New Roman"/>
          <w:sz w:val="28"/>
          <w:szCs w:val="28"/>
        </w:rPr>
        <w:t xml:space="preserve">   </w:t>
      </w:r>
      <w:r w:rsidR="0005255E">
        <w:rPr>
          <w:rFonts w:ascii="Times New Roman" w:hAnsi="Times New Roman" w:cs="Times New Roman"/>
          <w:sz w:val="28"/>
          <w:szCs w:val="28"/>
          <w:shd w:val="clear" w:color="auto" w:fill="FFFFFF"/>
        </w:rPr>
        <w:t>СОВЕРШЕНСТВОВАНИЕ</w:t>
      </w:r>
      <w:r w:rsidRPr="0005255E">
        <w:rPr>
          <w:rFonts w:ascii="Times New Roman" w:hAnsi="Times New Roman" w:cs="Times New Roman"/>
          <w:sz w:val="28"/>
          <w:szCs w:val="28"/>
          <w:shd w:val="clear" w:color="auto" w:fill="FFFFFF"/>
        </w:rPr>
        <w:t xml:space="preserve"> </w:t>
      </w:r>
      <w:r w:rsidR="0005255E">
        <w:rPr>
          <w:rFonts w:ascii="Times New Roman" w:hAnsi="Times New Roman" w:cs="Times New Roman"/>
          <w:bCs/>
          <w:sz w:val="28"/>
          <w:szCs w:val="28"/>
          <w:shd w:val="clear" w:color="auto" w:fill="FFFFFF"/>
        </w:rPr>
        <w:t>УПРАВЛЕНИЯ</w:t>
      </w:r>
      <w:r w:rsidRPr="0005255E">
        <w:rPr>
          <w:rFonts w:ascii="Times New Roman" w:hAnsi="Times New Roman" w:cs="Times New Roman"/>
          <w:bCs/>
          <w:sz w:val="28"/>
          <w:szCs w:val="28"/>
          <w:shd w:val="clear" w:color="auto" w:fill="FFFFFF"/>
        </w:rPr>
        <w:t xml:space="preserve"> </w:t>
      </w:r>
      <w:r w:rsidR="0005255E">
        <w:rPr>
          <w:rFonts w:ascii="Times New Roman" w:hAnsi="Times New Roman" w:cs="Times New Roman"/>
          <w:bCs/>
          <w:sz w:val="28"/>
          <w:szCs w:val="28"/>
          <w:shd w:val="clear" w:color="auto" w:fill="FFFFFF"/>
        </w:rPr>
        <w:t>УВОЛЬНЕНИЕМ</w:t>
      </w:r>
      <w:r w:rsidRPr="0005255E">
        <w:rPr>
          <w:rFonts w:ascii="Times New Roman" w:hAnsi="Times New Roman" w:cs="Times New Roman"/>
          <w:bCs/>
          <w:sz w:val="28"/>
          <w:szCs w:val="28"/>
          <w:shd w:val="clear" w:color="auto" w:fill="FFFFFF"/>
        </w:rPr>
        <w:t xml:space="preserve"> </w:t>
      </w:r>
      <w:r w:rsidR="0005255E">
        <w:rPr>
          <w:rFonts w:ascii="Times New Roman" w:hAnsi="Times New Roman" w:cs="Times New Roman"/>
          <w:bCs/>
          <w:sz w:val="28"/>
          <w:szCs w:val="28"/>
          <w:shd w:val="clear" w:color="auto" w:fill="FFFFFF"/>
        </w:rPr>
        <w:t>ПЕРСОНАЛА</w:t>
      </w:r>
      <w:r w:rsidR="0005255E">
        <w:rPr>
          <w:rFonts w:ascii="Times New Roman" w:hAnsi="Times New Roman" w:cs="Times New Roman"/>
          <w:sz w:val="28"/>
          <w:szCs w:val="28"/>
        </w:rPr>
        <w:t xml:space="preserve"> В ОРГАНАХ</w:t>
      </w:r>
      <w:r w:rsidRPr="0005255E">
        <w:rPr>
          <w:rFonts w:ascii="Times New Roman" w:hAnsi="Times New Roman" w:cs="Times New Roman"/>
          <w:sz w:val="28"/>
          <w:szCs w:val="28"/>
        </w:rPr>
        <w:t xml:space="preserve"> </w:t>
      </w:r>
      <w:r w:rsidR="0005255E">
        <w:rPr>
          <w:rFonts w:ascii="Times New Roman" w:hAnsi="Times New Roman" w:cs="Times New Roman"/>
          <w:sz w:val="28"/>
          <w:szCs w:val="28"/>
        </w:rPr>
        <w:t>МУНИЦИПАЛЬНОЙ ВЛАСТИ:</w:t>
      </w:r>
      <w:r w:rsidRPr="0005255E">
        <w:rPr>
          <w:rFonts w:ascii="Times New Roman" w:hAnsi="Times New Roman" w:cs="Times New Roman"/>
          <w:sz w:val="28"/>
          <w:szCs w:val="28"/>
        </w:rPr>
        <w:t xml:space="preserve"> </w:t>
      </w:r>
      <w:r w:rsidR="0005255E">
        <w:rPr>
          <w:rFonts w:ascii="Times New Roman" w:hAnsi="Times New Roman" w:cs="Times New Roman"/>
          <w:sz w:val="28"/>
          <w:szCs w:val="28"/>
        </w:rPr>
        <w:t>РАЗРАБОТКА ПРОГРАММЫ</w:t>
      </w:r>
      <w:r w:rsidRPr="0005255E">
        <w:rPr>
          <w:rFonts w:ascii="Times New Roman" w:hAnsi="Times New Roman" w:cs="Times New Roman"/>
          <w:sz w:val="28"/>
          <w:szCs w:val="28"/>
        </w:rPr>
        <w:t xml:space="preserve"> </w:t>
      </w:r>
      <w:bookmarkEnd w:id="13"/>
      <w:r w:rsidR="0005255E">
        <w:rPr>
          <w:rFonts w:ascii="Times New Roman" w:hAnsi="Times New Roman" w:cs="Times New Roman"/>
          <w:sz w:val="28"/>
          <w:szCs w:val="28"/>
        </w:rPr>
        <w:t>ПО СОКРАЩЕНИЮ ТЕКУЧЕСТИ КАДРОВ</w:t>
      </w:r>
    </w:p>
    <w:p w:rsidR="0012149F" w:rsidRDefault="0012149F" w:rsidP="006F5E78">
      <w:pPr>
        <w:spacing w:after="0" w:line="360" w:lineRule="auto"/>
        <w:ind w:firstLine="851"/>
        <w:jc w:val="both"/>
        <w:rPr>
          <w:rFonts w:ascii="Times New Roman" w:hAnsi="Times New Roman" w:cs="Times New Roman"/>
          <w:sz w:val="28"/>
          <w:szCs w:val="28"/>
        </w:rPr>
      </w:pPr>
      <w:r w:rsidRPr="0012149F">
        <w:rPr>
          <w:rFonts w:ascii="Times New Roman" w:hAnsi="Times New Roman" w:cs="Times New Roman"/>
          <w:sz w:val="28"/>
          <w:szCs w:val="28"/>
        </w:rPr>
        <w:t xml:space="preserve">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муниципальных служащих приводит к низкому качеству управленческих решений и, как следствие, к </w:t>
      </w:r>
      <w:r w:rsidR="00D80C59">
        <w:rPr>
          <w:rFonts w:ascii="Times New Roman" w:hAnsi="Times New Roman" w:cs="Times New Roman"/>
          <w:sz w:val="28"/>
          <w:szCs w:val="28"/>
        </w:rPr>
        <w:t>увольнению</w:t>
      </w:r>
      <w:r w:rsidRPr="0012149F">
        <w:rPr>
          <w:rFonts w:ascii="Times New Roman" w:hAnsi="Times New Roman" w:cs="Times New Roman"/>
          <w:sz w:val="28"/>
          <w:szCs w:val="28"/>
        </w:rPr>
        <w:t xml:space="preserve">. </w:t>
      </w:r>
    </w:p>
    <w:p w:rsidR="00C64002" w:rsidRDefault="00C64002" w:rsidP="006F5E78">
      <w:pPr>
        <w:spacing w:after="0" w:line="360" w:lineRule="auto"/>
        <w:ind w:firstLine="851"/>
        <w:jc w:val="both"/>
        <w:rPr>
          <w:rFonts w:ascii="Times New Roman" w:hAnsi="Times New Roman" w:cs="Times New Roman"/>
          <w:sz w:val="28"/>
          <w:szCs w:val="28"/>
        </w:rPr>
      </w:pPr>
      <w:r w:rsidRPr="00C64002">
        <w:rPr>
          <w:rFonts w:ascii="Times New Roman" w:hAnsi="Times New Roman" w:cs="Times New Roman"/>
          <w:sz w:val="28"/>
          <w:szCs w:val="28"/>
        </w:rPr>
        <w:t xml:space="preserve">Эффективная деятельность органов местного самоуправления невозможна без муниципальной службы. Возросшее за последнее десятилетие значение местного самоуправления в обеспечении интересов населения диктует потребность в квалифицированных муниципальных служащих. </w:t>
      </w:r>
      <w:proofErr w:type="gramStart"/>
      <w:r w:rsidRPr="00C64002">
        <w:rPr>
          <w:rFonts w:ascii="Times New Roman" w:hAnsi="Times New Roman" w:cs="Times New Roman"/>
          <w:sz w:val="28"/>
          <w:szCs w:val="28"/>
        </w:rPr>
        <w:t>Отсутствие необходимых знаний и профессиональных навыков приводит к низкому качеству управленческих решений и, как следствие, к потере авторитета органов местного самоуправления в глазах населения, поэтому формирование единой системы обучения кадров, внедрение эффективных методов подбора квалифицированных кадров, разработка единой системы мотивации муниципальных служащих, а также пересмотр показателей эффективности деятельности муниципальных служащих является одним из инструментов повышения эффективности муниципального управления.</w:t>
      </w:r>
      <w:proofErr w:type="gramEnd"/>
      <w:r w:rsidRPr="00C64002">
        <w:rPr>
          <w:rFonts w:ascii="Times New Roman" w:hAnsi="Times New Roman" w:cs="Times New Roman"/>
          <w:sz w:val="28"/>
          <w:szCs w:val="28"/>
        </w:rPr>
        <w:t xml:space="preserve"> К настоящему времени определены новые подходы к формированию кадрового состава муниципальной службы, конкретизированы квалификационные требования к муниципальным служащим, предусмотрено участие независимых экспертов в аттестационных, конкурсных комиссиях и в комиссиях по соблюдению законодательства по вопросам муниципальной службы. </w:t>
      </w:r>
    </w:p>
    <w:p w:rsidR="0012149F" w:rsidRPr="0012149F" w:rsidRDefault="0012149F" w:rsidP="006F5E78">
      <w:pPr>
        <w:spacing w:after="0" w:line="360" w:lineRule="auto"/>
        <w:ind w:firstLine="851"/>
        <w:jc w:val="both"/>
        <w:rPr>
          <w:rFonts w:ascii="Times New Roman" w:hAnsi="Times New Roman" w:cs="Times New Roman"/>
          <w:sz w:val="28"/>
          <w:szCs w:val="28"/>
        </w:rPr>
      </w:pPr>
      <w:r w:rsidRPr="0012149F">
        <w:rPr>
          <w:rFonts w:ascii="Times New Roman" w:hAnsi="Times New Roman" w:cs="Times New Roman"/>
          <w:sz w:val="28"/>
          <w:szCs w:val="28"/>
        </w:rPr>
        <w:t xml:space="preserve">В целях повышения результативности деятельности муниципальных служащих необходимо сформировать единую систему профессионального обучения, повышения квалификации и переподготовки кадров для местного самоуправления. Это позволит обеспечить стабильно высокий уровень качества </w:t>
      </w:r>
      <w:r w:rsidRPr="0012149F">
        <w:rPr>
          <w:rFonts w:ascii="Times New Roman" w:hAnsi="Times New Roman" w:cs="Times New Roman"/>
          <w:sz w:val="28"/>
          <w:szCs w:val="28"/>
        </w:rPr>
        <w:lastRenderedPageBreak/>
        <w:t>подготовки, переподготовки и повышения квалификации муниципальных служащих за счет привлечения к процессу обучения высококвалифицированных представителей научного сообщества, а также государственных и муниципальных служащих и руководителей органов государственной власти и местного самоуправления, имеющих большой опыт работы в данных органах.</w:t>
      </w:r>
    </w:p>
    <w:p w:rsidR="00A72EB4" w:rsidRDefault="00A72EB4" w:rsidP="006F5E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Поэтому в рамках данной курсовой работы можно предложить </w:t>
      </w:r>
      <w:r w:rsidR="00E87C71">
        <w:rPr>
          <w:rFonts w:ascii="Times New Roman" w:hAnsi="Times New Roman" w:cs="Times New Roman"/>
          <w:sz w:val="28"/>
          <w:szCs w:val="28"/>
        </w:rPr>
        <w:t>«</w:t>
      </w:r>
      <w:r>
        <w:rPr>
          <w:rFonts w:ascii="Times New Roman" w:hAnsi="Times New Roman" w:cs="Times New Roman"/>
          <w:sz w:val="28"/>
          <w:szCs w:val="28"/>
        </w:rPr>
        <w:t>П</w:t>
      </w:r>
      <w:r w:rsidRPr="00A72EB4">
        <w:rPr>
          <w:rFonts w:ascii="Times New Roman" w:hAnsi="Times New Roman" w:cs="Times New Roman"/>
          <w:sz w:val="28"/>
          <w:szCs w:val="28"/>
        </w:rPr>
        <w:t>рограмму по сокращению текучести кадров</w:t>
      </w:r>
      <w:r w:rsidRPr="00A72EB4">
        <w:rPr>
          <w:rFonts w:ascii="Times New Roman" w:hAnsi="Times New Roman" w:cs="Times New Roman"/>
          <w:caps/>
          <w:sz w:val="28"/>
          <w:szCs w:val="28"/>
        </w:rPr>
        <w:t xml:space="preserve"> </w:t>
      </w:r>
      <w:r w:rsidRPr="00A72EB4">
        <w:rPr>
          <w:rFonts w:ascii="Times New Roman" w:hAnsi="Times New Roman" w:cs="Times New Roman"/>
          <w:sz w:val="28"/>
          <w:szCs w:val="28"/>
        </w:rPr>
        <w:t>в органах муниципальной власти</w:t>
      </w:r>
      <w:r w:rsidR="00E87C71">
        <w:rPr>
          <w:rFonts w:ascii="Times New Roman" w:hAnsi="Times New Roman" w:cs="Times New Roman"/>
          <w:sz w:val="28"/>
          <w:szCs w:val="28"/>
        </w:rPr>
        <w:t>»</w:t>
      </w:r>
      <w:r>
        <w:rPr>
          <w:rFonts w:ascii="Times New Roman" w:hAnsi="Times New Roman" w:cs="Times New Roman"/>
          <w:sz w:val="28"/>
          <w:szCs w:val="28"/>
        </w:rPr>
        <w:t>.</w:t>
      </w:r>
    </w:p>
    <w:p w:rsidR="001201B6" w:rsidRDefault="0012149F" w:rsidP="006F5E78">
      <w:pPr>
        <w:spacing w:after="0" w:line="360" w:lineRule="auto"/>
        <w:ind w:firstLine="851"/>
        <w:jc w:val="both"/>
        <w:rPr>
          <w:rFonts w:ascii="Times New Roman" w:hAnsi="Times New Roman" w:cs="Times New Roman"/>
          <w:sz w:val="28"/>
          <w:szCs w:val="28"/>
        </w:rPr>
      </w:pPr>
      <w:r w:rsidRPr="0012149F">
        <w:rPr>
          <w:rFonts w:ascii="Times New Roman" w:hAnsi="Times New Roman" w:cs="Times New Roman"/>
          <w:sz w:val="28"/>
          <w:szCs w:val="28"/>
        </w:rPr>
        <w:t xml:space="preserve">Реализация </w:t>
      </w:r>
      <w:r>
        <w:rPr>
          <w:rFonts w:ascii="Times New Roman" w:hAnsi="Times New Roman" w:cs="Times New Roman"/>
          <w:sz w:val="28"/>
          <w:szCs w:val="28"/>
        </w:rPr>
        <w:t>п</w:t>
      </w:r>
      <w:r w:rsidRPr="0012149F">
        <w:rPr>
          <w:rFonts w:ascii="Times New Roman" w:hAnsi="Times New Roman" w:cs="Times New Roman"/>
          <w:sz w:val="28"/>
          <w:szCs w:val="28"/>
        </w:rPr>
        <w:t>рограммы должна способствовать формированию у муниципальных служащих необходимых профессиональных знаний, умений и навыков, позволяющих им эффективно исполнять должностные обязанности.</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xml:space="preserve">Целями </w:t>
      </w:r>
      <w:r>
        <w:rPr>
          <w:rFonts w:ascii="Times New Roman" w:hAnsi="Times New Roman" w:cs="Times New Roman"/>
          <w:sz w:val="28"/>
          <w:szCs w:val="28"/>
        </w:rPr>
        <w:t>п</w:t>
      </w:r>
      <w:r w:rsidRPr="001201B6">
        <w:rPr>
          <w:rFonts w:ascii="Times New Roman" w:hAnsi="Times New Roman" w:cs="Times New Roman"/>
          <w:sz w:val="28"/>
          <w:szCs w:val="28"/>
        </w:rPr>
        <w:t xml:space="preserve">рограммы являются: </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xml:space="preserve">- создание организационных, информационных, финансовых условий для развития муниципальной службы на территории муниципального образования; </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повышение эффективности деяте</w:t>
      </w:r>
      <w:r>
        <w:rPr>
          <w:rFonts w:ascii="Times New Roman" w:hAnsi="Times New Roman" w:cs="Times New Roman"/>
          <w:sz w:val="28"/>
          <w:szCs w:val="28"/>
        </w:rPr>
        <w:t>льности муниципальных служащих;</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создание механизма подбора и расстановки муниципальных служащих, отвечающих современным требованиям по своей профессиональной подготовке</w:t>
      </w:r>
      <w:r>
        <w:rPr>
          <w:rFonts w:ascii="Times New Roman" w:hAnsi="Times New Roman" w:cs="Times New Roman"/>
          <w:sz w:val="28"/>
          <w:szCs w:val="28"/>
        </w:rPr>
        <w:t>;</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повышение квалификации и профессиональная переподготовка муниципальных служащих;</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xml:space="preserve"> - формирование системы функционального кадрового резерва, повышение престижа муниципальной службы, сокращение текучести кадров в системе местного самоуправления; - внедрение эффективных методов подбора квалифицированных кадров для муниципальной службы, создание условий для их должностного роста; </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разработка и внедрение в практику деятельности органов местного самоуправления методических рекомендаций по вопросам организации муниципальной службы;</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lastRenderedPageBreak/>
        <w:t xml:space="preserve"> - совершенствование единой системы непрерывного обучения муниципальных служащих; </w:t>
      </w:r>
    </w:p>
    <w:p w:rsidR="001201B6"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внедрение новых методов планирования, стимулирования, контроля и оценки деятельности муниципальных служащих;</w:t>
      </w:r>
    </w:p>
    <w:p w:rsidR="001C4515" w:rsidRDefault="001201B6" w:rsidP="006F5E78">
      <w:pPr>
        <w:spacing w:after="0" w:line="360" w:lineRule="auto"/>
        <w:ind w:firstLine="851"/>
        <w:jc w:val="both"/>
        <w:rPr>
          <w:rFonts w:ascii="Times New Roman" w:hAnsi="Times New Roman" w:cs="Times New Roman"/>
          <w:sz w:val="28"/>
          <w:szCs w:val="28"/>
        </w:rPr>
      </w:pPr>
      <w:r w:rsidRPr="001201B6">
        <w:rPr>
          <w:rFonts w:ascii="Times New Roman" w:hAnsi="Times New Roman" w:cs="Times New Roman"/>
          <w:sz w:val="28"/>
          <w:szCs w:val="28"/>
        </w:rPr>
        <w:t xml:space="preserve"> - формирование в обществе привлекательного образа муниципального служащего, мотивация молодежи к выбору данной профессии.</w:t>
      </w:r>
    </w:p>
    <w:p w:rsidR="001C4515" w:rsidRDefault="001C4515" w:rsidP="006F5E78">
      <w:pPr>
        <w:spacing w:after="0" w:line="360" w:lineRule="auto"/>
        <w:ind w:firstLine="851"/>
        <w:jc w:val="both"/>
        <w:rPr>
          <w:rFonts w:ascii="Times New Roman" w:hAnsi="Times New Roman" w:cs="Times New Roman"/>
          <w:sz w:val="28"/>
          <w:szCs w:val="28"/>
        </w:rPr>
      </w:pPr>
      <w:r w:rsidRPr="001C4515">
        <w:rPr>
          <w:rFonts w:ascii="Times New Roman" w:hAnsi="Times New Roman" w:cs="Times New Roman"/>
          <w:sz w:val="28"/>
          <w:szCs w:val="28"/>
        </w:rPr>
        <w:t xml:space="preserve">Индикаторами и показателями, позволяющими оценить ход реализации </w:t>
      </w:r>
      <w:r>
        <w:rPr>
          <w:rFonts w:ascii="Times New Roman" w:hAnsi="Times New Roman" w:cs="Times New Roman"/>
          <w:sz w:val="28"/>
          <w:szCs w:val="28"/>
        </w:rPr>
        <w:t>п</w:t>
      </w:r>
      <w:r w:rsidRPr="001C4515">
        <w:rPr>
          <w:rFonts w:ascii="Times New Roman" w:hAnsi="Times New Roman" w:cs="Times New Roman"/>
          <w:sz w:val="28"/>
          <w:szCs w:val="28"/>
        </w:rPr>
        <w:t xml:space="preserve">рограммы, являются: </w:t>
      </w:r>
    </w:p>
    <w:p w:rsidR="001C4515" w:rsidRDefault="001C4515" w:rsidP="006F5E78">
      <w:pPr>
        <w:spacing w:after="0" w:line="360" w:lineRule="auto"/>
        <w:ind w:firstLine="851"/>
        <w:jc w:val="both"/>
        <w:rPr>
          <w:rFonts w:ascii="Times New Roman" w:hAnsi="Times New Roman" w:cs="Times New Roman"/>
          <w:sz w:val="28"/>
          <w:szCs w:val="28"/>
        </w:rPr>
      </w:pPr>
      <w:r w:rsidRPr="001C4515">
        <w:rPr>
          <w:rFonts w:ascii="Times New Roman" w:hAnsi="Times New Roman" w:cs="Times New Roman"/>
          <w:sz w:val="28"/>
          <w:szCs w:val="28"/>
        </w:rPr>
        <w:t xml:space="preserve">- количество муниципальных служащих, прошедших повышение квалификации; </w:t>
      </w:r>
    </w:p>
    <w:p w:rsidR="00BD1245" w:rsidRDefault="001C4515" w:rsidP="006F5E78">
      <w:pPr>
        <w:spacing w:after="0" w:line="360" w:lineRule="auto"/>
        <w:ind w:firstLine="851"/>
        <w:jc w:val="both"/>
        <w:rPr>
          <w:rFonts w:ascii="Times New Roman" w:hAnsi="Times New Roman" w:cs="Times New Roman"/>
          <w:sz w:val="28"/>
          <w:szCs w:val="28"/>
        </w:rPr>
      </w:pPr>
      <w:r w:rsidRPr="001C4515">
        <w:rPr>
          <w:rFonts w:ascii="Times New Roman" w:hAnsi="Times New Roman" w:cs="Times New Roman"/>
          <w:sz w:val="28"/>
          <w:szCs w:val="28"/>
        </w:rPr>
        <w:t>- количество муниципальных служащих, прошедших профессиональную переподготовку;</w:t>
      </w:r>
    </w:p>
    <w:p w:rsidR="001C4515" w:rsidRDefault="001C4515" w:rsidP="006F5E78">
      <w:pPr>
        <w:spacing w:after="0" w:line="360" w:lineRule="auto"/>
        <w:ind w:firstLine="851"/>
        <w:jc w:val="both"/>
        <w:rPr>
          <w:rFonts w:ascii="Times New Roman" w:hAnsi="Times New Roman" w:cs="Times New Roman"/>
          <w:sz w:val="28"/>
          <w:szCs w:val="28"/>
        </w:rPr>
      </w:pPr>
      <w:r w:rsidRPr="001C4515">
        <w:rPr>
          <w:rFonts w:ascii="Times New Roman" w:hAnsi="Times New Roman" w:cs="Times New Roman"/>
          <w:sz w:val="28"/>
          <w:szCs w:val="28"/>
        </w:rPr>
        <w:t xml:space="preserve"> - степень обеспечения органов местного самоуправления методическими материалами по вопросам муниципальной службы - 100 процентов; </w:t>
      </w:r>
    </w:p>
    <w:p w:rsidR="00BD1245" w:rsidRDefault="001C4515" w:rsidP="006F5E78">
      <w:pPr>
        <w:spacing w:after="0" w:line="360" w:lineRule="auto"/>
        <w:ind w:firstLine="851"/>
        <w:jc w:val="both"/>
        <w:rPr>
          <w:rFonts w:ascii="Times New Roman" w:hAnsi="Times New Roman" w:cs="Times New Roman"/>
          <w:sz w:val="28"/>
          <w:szCs w:val="28"/>
        </w:rPr>
      </w:pPr>
      <w:r w:rsidRPr="001C4515">
        <w:rPr>
          <w:rFonts w:ascii="Times New Roman" w:hAnsi="Times New Roman" w:cs="Times New Roman"/>
          <w:sz w:val="28"/>
          <w:szCs w:val="28"/>
        </w:rPr>
        <w:t>- наличие необходимого количества муниципальных правовых актов, регулирующих вопросы муниципальной службы</w:t>
      </w:r>
      <w:r w:rsidR="00BD1245">
        <w:rPr>
          <w:rFonts w:ascii="Times New Roman" w:hAnsi="Times New Roman" w:cs="Times New Roman"/>
          <w:sz w:val="28"/>
          <w:szCs w:val="28"/>
        </w:rPr>
        <w:t>;</w:t>
      </w:r>
    </w:p>
    <w:p w:rsidR="00D80C59" w:rsidRDefault="00BD1245" w:rsidP="006F5E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снижение текучести муниципальных служащих.</w:t>
      </w:r>
    </w:p>
    <w:p w:rsidR="00D80C59" w:rsidRDefault="00B766E1" w:rsidP="006F5E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Основные н</w:t>
      </w:r>
      <w:r w:rsidR="00D80C59">
        <w:rPr>
          <w:rFonts w:ascii="Times New Roman" w:hAnsi="Times New Roman" w:cs="Times New Roman"/>
          <w:sz w:val="28"/>
          <w:szCs w:val="28"/>
        </w:rPr>
        <w:t xml:space="preserve">аправления </w:t>
      </w:r>
      <w:r>
        <w:rPr>
          <w:rFonts w:ascii="Times New Roman" w:hAnsi="Times New Roman" w:cs="Times New Roman"/>
          <w:sz w:val="28"/>
          <w:szCs w:val="28"/>
        </w:rPr>
        <w:t>мероприятий предложенной программы:</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1) совершенствование муниципальных правовых актов по вопросам муниципальной службы.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В рамках данного направления </w:t>
      </w:r>
      <w:r w:rsidR="00B766E1">
        <w:rPr>
          <w:rFonts w:ascii="Times New Roman" w:hAnsi="Times New Roman" w:cs="Times New Roman"/>
          <w:sz w:val="28"/>
          <w:szCs w:val="28"/>
        </w:rPr>
        <w:t>необходимо проводить</w:t>
      </w:r>
      <w:r w:rsidRPr="00D80C59">
        <w:rPr>
          <w:rFonts w:ascii="Times New Roman" w:hAnsi="Times New Roman" w:cs="Times New Roman"/>
          <w:sz w:val="28"/>
          <w:szCs w:val="28"/>
        </w:rPr>
        <w:t xml:space="preserve"> оценк</w:t>
      </w:r>
      <w:r w:rsidR="00B766E1">
        <w:rPr>
          <w:rFonts w:ascii="Times New Roman" w:hAnsi="Times New Roman" w:cs="Times New Roman"/>
          <w:sz w:val="28"/>
          <w:szCs w:val="28"/>
        </w:rPr>
        <w:t>у</w:t>
      </w:r>
      <w:r w:rsidRPr="00D80C59">
        <w:rPr>
          <w:rFonts w:ascii="Times New Roman" w:hAnsi="Times New Roman" w:cs="Times New Roman"/>
          <w:sz w:val="28"/>
          <w:szCs w:val="28"/>
        </w:rPr>
        <w:t xml:space="preserve"> наличия необходимого количества муниципальных правовых актов, регулирующих вопросы муниципальной службы, оказываться помощь органам местного самоуправления в подготовке необходимых муниципальных правовых актов.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2) формирование эффективной системы управления муниципальной службой. В рамках данного направления предусматривается:</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 организация и проведение конкурсов на замещение должностей муниципальной службы, аттестации муниципальных служащих, а также организация деятельности комиссий по урегулированию конфликта интересов;</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lastRenderedPageBreak/>
        <w:t xml:space="preserve"> - разработка муниципальной программы развития муниципальной службы;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разработка и реализация краткосрочных специализированных программ, проведение обучающих семинаров по вопросам организации муниципальной службы;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3) создание единой системы обучения муниципальных служащих. В рамках данного направления предусматривается: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организация обучения муниципальных служащих на краткосрочных курсах повышения квалификации и по программам профессиональной переподготовки;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использование Интернет-ресурсов;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внедрение в процессе обучения новых образовательных технологий: форма дистанционного обучения;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контроль качества обучения муниципальных служащих;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4) стимулирование и оценка деятельности муниципальных служащих. В рамках данного направления предусматривается:</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разработка и внедрение методик комплексной оценки деятельности муниципальных служащих;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формирование механизмов регулирования служебного поведения муниципальных служащих и конфликта интересов;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создание экспертного совета по оценке эффективности реализации мероприятий </w:t>
      </w:r>
      <w:r w:rsidR="00B766E1">
        <w:rPr>
          <w:rFonts w:ascii="Times New Roman" w:hAnsi="Times New Roman" w:cs="Times New Roman"/>
          <w:sz w:val="28"/>
          <w:szCs w:val="28"/>
        </w:rPr>
        <w:t>п</w:t>
      </w:r>
      <w:r w:rsidRPr="00D80C59">
        <w:rPr>
          <w:rFonts w:ascii="Times New Roman" w:hAnsi="Times New Roman" w:cs="Times New Roman"/>
          <w:sz w:val="28"/>
          <w:szCs w:val="28"/>
        </w:rPr>
        <w:t>рограммы;</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 xml:space="preserve"> 5) внедрение новых методов планирования, стимулирования, контроля и оценки деятельности муниципальных служащих. </w:t>
      </w:r>
    </w:p>
    <w:p w:rsidR="00B766E1" w:rsidRDefault="00D80C59" w:rsidP="006F5E78">
      <w:pPr>
        <w:spacing w:after="0" w:line="360" w:lineRule="auto"/>
        <w:ind w:firstLine="851"/>
        <w:jc w:val="both"/>
        <w:rPr>
          <w:rFonts w:ascii="Times New Roman" w:hAnsi="Times New Roman" w:cs="Times New Roman"/>
          <w:sz w:val="28"/>
          <w:szCs w:val="28"/>
        </w:rPr>
      </w:pPr>
      <w:r w:rsidRPr="00D80C59">
        <w:rPr>
          <w:rFonts w:ascii="Times New Roman" w:hAnsi="Times New Roman" w:cs="Times New Roman"/>
          <w:sz w:val="28"/>
          <w:szCs w:val="28"/>
        </w:rPr>
        <w:t>6) формирование в обществе привлекательного образа муниципального служащего, мотивация молодежи к выбору данной профессии</w:t>
      </w:r>
      <w:r w:rsidR="00E45D72">
        <w:rPr>
          <w:rFonts w:ascii="Times New Roman" w:hAnsi="Times New Roman" w:cs="Times New Roman"/>
          <w:sz w:val="28"/>
          <w:szCs w:val="28"/>
        </w:rPr>
        <w:t>;</w:t>
      </w:r>
    </w:p>
    <w:p w:rsidR="00112C81" w:rsidRDefault="00E45D72" w:rsidP="006F5E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Pr="00E45D72">
        <w:rPr>
          <w:rFonts w:ascii="Times New Roman" w:hAnsi="Times New Roman" w:cs="Times New Roman"/>
          <w:sz w:val="28"/>
          <w:szCs w:val="28"/>
        </w:rPr>
        <w:t>внедрение эффективных технологий управления персоналом и развития кадрового потенциала</w:t>
      </w:r>
      <w:r>
        <w:rPr>
          <w:rFonts w:ascii="Times New Roman" w:hAnsi="Times New Roman" w:cs="Times New Roman"/>
          <w:sz w:val="28"/>
          <w:szCs w:val="28"/>
        </w:rPr>
        <w:t xml:space="preserve"> в системе муниципальной службы.</w:t>
      </w:r>
    </w:p>
    <w:p w:rsidR="00B766E1" w:rsidRDefault="00B766E1" w:rsidP="006F5E7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Таким образом, п</w:t>
      </w:r>
      <w:r w:rsidRPr="00B766E1">
        <w:rPr>
          <w:rFonts w:ascii="Times New Roman" w:hAnsi="Times New Roman" w:cs="Times New Roman"/>
          <w:sz w:val="28"/>
          <w:szCs w:val="28"/>
        </w:rPr>
        <w:t xml:space="preserve">оследовательная реализация </w:t>
      </w:r>
      <w:r>
        <w:rPr>
          <w:rFonts w:ascii="Times New Roman" w:hAnsi="Times New Roman" w:cs="Times New Roman"/>
          <w:sz w:val="28"/>
          <w:szCs w:val="28"/>
        </w:rPr>
        <w:t>предлагаемой п</w:t>
      </w:r>
      <w:r w:rsidRPr="00B766E1">
        <w:rPr>
          <w:rFonts w:ascii="Times New Roman" w:hAnsi="Times New Roman" w:cs="Times New Roman"/>
          <w:sz w:val="28"/>
          <w:szCs w:val="28"/>
        </w:rPr>
        <w:t xml:space="preserve">рограммы позволит: </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lastRenderedPageBreak/>
        <w:t>- повысить эффективность профессиональной служебной деятельности муниципальных служащих в поселении;</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t>- принять муниципальные правовые акты по вопросам муниципальной службы в соответствии с законодател</w:t>
      </w:r>
      <w:r>
        <w:rPr>
          <w:rFonts w:ascii="Times New Roman" w:hAnsi="Times New Roman" w:cs="Times New Roman"/>
          <w:sz w:val="28"/>
          <w:szCs w:val="28"/>
        </w:rPr>
        <w:t>ьством Российской Федерации</w:t>
      </w:r>
      <w:r w:rsidRPr="00B766E1">
        <w:rPr>
          <w:rFonts w:ascii="Times New Roman" w:hAnsi="Times New Roman" w:cs="Times New Roman"/>
          <w:sz w:val="28"/>
          <w:szCs w:val="28"/>
        </w:rPr>
        <w:t xml:space="preserve">; </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t xml:space="preserve">- повысить эффективность системы управления муниципальной службой; </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t>- внедрить механизмы выявления и разрешения конфликта интересов в органах местного самоуправления, осуществлять контроль соблюдения требований к служебному поведению муниципальных служащих;</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t xml:space="preserve">- обеспечить органы местного самоуправления методическими материалами по вопросам муниципальной службы; </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t xml:space="preserve">- совершенствовать систему непрерывного образования муниципальных служащих, создать необходимые условия для самостоятельного получения ими профессиональных знаний; </w:t>
      </w:r>
    </w:p>
    <w:p w:rsidR="00B766E1" w:rsidRDefault="00B766E1" w:rsidP="006F5E78">
      <w:pPr>
        <w:spacing w:after="0" w:line="360" w:lineRule="auto"/>
        <w:ind w:firstLine="851"/>
        <w:jc w:val="both"/>
        <w:rPr>
          <w:rFonts w:ascii="Times New Roman" w:hAnsi="Times New Roman" w:cs="Times New Roman"/>
          <w:sz w:val="28"/>
          <w:szCs w:val="28"/>
        </w:rPr>
      </w:pPr>
      <w:r w:rsidRPr="00B766E1">
        <w:rPr>
          <w:rFonts w:ascii="Times New Roman" w:hAnsi="Times New Roman" w:cs="Times New Roman"/>
          <w:sz w:val="28"/>
          <w:szCs w:val="28"/>
        </w:rPr>
        <w:t xml:space="preserve">- внедрить новые методы планирования, стимулирования, контроля и оценки деятельности муниципальных служащих; </w:t>
      </w:r>
    </w:p>
    <w:p w:rsidR="0012149F" w:rsidRPr="00D80C59" w:rsidRDefault="00B766E1" w:rsidP="006F5E78">
      <w:pPr>
        <w:spacing w:after="0" w:line="360" w:lineRule="auto"/>
        <w:ind w:firstLine="851"/>
        <w:jc w:val="both"/>
        <w:rPr>
          <w:rFonts w:ascii="Times New Roman" w:hAnsi="Times New Roman" w:cs="Times New Roman"/>
          <w:caps/>
          <w:sz w:val="28"/>
          <w:szCs w:val="28"/>
        </w:rPr>
      </w:pPr>
      <w:r w:rsidRPr="00B766E1">
        <w:rPr>
          <w:rFonts w:ascii="Times New Roman" w:hAnsi="Times New Roman" w:cs="Times New Roman"/>
          <w:sz w:val="28"/>
          <w:szCs w:val="28"/>
        </w:rPr>
        <w:t>- сформировать в обществе привлекательный образ муниципального служащего, повысить мотивацию молодежи к выбору данной профессии.</w:t>
      </w:r>
      <w:r w:rsidR="0012149F" w:rsidRPr="00D80C59">
        <w:rPr>
          <w:rFonts w:ascii="Times New Roman" w:hAnsi="Times New Roman" w:cs="Times New Roman"/>
          <w:caps/>
          <w:sz w:val="28"/>
          <w:szCs w:val="28"/>
        </w:rPr>
        <w:br w:type="page"/>
      </w:r>
    </w:p>
    <w:p w:rsidR="00CF0CD3" w:rsidRPr="007846A5" w:rsidRDefault="00CF0CD3" w:rsidP="00E52FCD">
      <w:pPr>
        <w:pStyle w:val="1"/>
        <w:spacing w:before="0" w:after="600"/>
        <w:jc w:val="center"/>
      </w:pPr>
      <w:bookmarkStart w:id="14" w:name="_Toc463694053"/>
      <w:r w:rsidRPr="007846A5">
        <w:lastRenderedPageBreak/>
        <w:t>ЗАКЛЮЧЕНИЕ</w:t>
      </w:r>
      <w:bookmarkEnd w:id="14"/>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На основе изученного материала источников по теме данной курсовой работы можно сформулировать следующие выводы.</w:t>
      </w:r>
    </w:p>
    <w:p w:rsidR="004366C7" w:rsidRPr="002A760A" w:rsidRDefault="004366C7" w:rsidP="004366C7">
      <w:pPr>
        <w:pStyle w:val="a3"/>
        <w:spacing w:line="360" w:lineRule="auto"/>
        <w:ind w:left="0" w:firstLine="851"/>
        <w:jc w:val="both"/>
      </w:pPr>
      <w:r w:rsidRPr="002A760A">
        <w:t xml:space="preserve">Увольнение </w:t>
      </w:r>
      <w:r w:rsidRPr="002A760A">
        <w:rPr>
          <w:shd w:val="clear" w:color="auto" w:fill="FFFFFF"/>
        </w:rPr>
        <w:t>персонала</w:t>
      </w:r>
      <w:r w:rsidRPr="002A760A">
        <w:t xml:space="preserve"> -  актуальная и, к сожалению, не очень приятная процедура для каждого руководителя.</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Увольнение – это прекращение трудовых отношений между работодателем и работником.</w:t>
      </w:r>
    </w:p>
    <w:p w:rsidR="004366C7" w:rsidRPr="002A760A" w:rsidRDefault="004366C7" w:rsidP="004366C7">
      <w:pPr>
        <w:pStyle w:val="a3"/>
        <w:spacing w:line="360" w:lineRule="auto"/>
        <w:ind w:left="0" w:firstLine="851"/>
        <w:jc w:val="both"/>
      </w:pPr>
      <w:r w:rsidRPr="002A760A">
        <w:t>Увольнение работника должно происходить в соответствии с трудовым законодательством России. Согласно законодательству, увольнение персонала – это полное прекращение каких-либо взаимоотношений между сотрудником и предприятием. Вся информация о причинах и фактах увольнения, а также о правах трудящихся и работодателя представлена Трудовым законодательством РФ.</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Основаниями увольнение персонала и прекращения трудового договора являются (ст. 77 ТК РФ)</w:t>
      </w:r>
      <w:r>
        <w:rPr>
          <w:rFonts w:ascii="Times New Roman" w:hAnsi="Times New Roman" w:cs="Times New Roman"/>
          <w:sz w:val="28"/>
          <w:szCs w:val="28"/>
        </w:rPr>
        <w:t>.</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color w:val="000000"/>
          <w:sz w:val="28"/>
          <w:szCs w:val="28"/>
        </w:rPr>
        <w:t xml:space="preserve">На федеральном уровне деятельность администрации при увольнении сотрудников регулируется, прежде всего, Конституцией Российской Федерации, в которой определены основные права и свободы человека, в том числе и право на труд. Если говорить о деятельности муниципалитетов, то она регулируется Федеральным законом от 6 октября 2003 № 131-ФЗ </w:t>
      </w:r>
      <w:r w:rsidR="00E87C71">
        <w:rPr>
          <w:rFonts w:ascii="Times New Roman" w:hAnsi="Times New Roman" w:cs="Times New Roman"/>
          <w:color w:val="000000"/>
          <w:sz w:val="28"/>
          <w:szCs w:val="28"/>
        </w:rPr>
        <w:t>«</w:t>
      </w:r>
      <w:r w:rsidRPr="002A760A">
        <w:rPr>
          <w:rFonts w:ascii="Times New Roman" w:hAnsi="Times New Roman" w:cs="Times New Roman"/>
          <w:color w:val="000000"/>
          <w:sz w:val="28"/>
          <w:szCs w:val="28"/>
        </w:rPr>
        <w:t>Об общих принципах местного самоуправления в Российской Федерации</w:t>
      </w:r>
      <w:r w:rsidR="00E87C71">
        <w:rPr>
          <w:rFonts w:ascii="Times New Roman" w:hAnsi="Times New Roman" w:cs="Times New Roman"/>
          <w:color w:val="000000"/>
          <w:sz w:val="28"/>
          <w:szCs w:val="28"/>
        </w:rPr>
        <w:t>»</w:t>
      </w:r>
      <w:r w:rsidRPr="002A760A">
        <w:rPr>
          <w:rFonts w:ascii="Times New Roman" w:hAnsi="Times New Roman" w:cs="Times New Roman"/>
          <w:color w:val="000000"/>
          <w:sz w:val="28"/>
          <w:szCs w:val="28"/>
        </w:rPr>
        <w:t xml:space="preserve"> и Федеральным законом от 2 марта 2007 № 25-ФЗ </w:t>
      </w:r>
      <w:r w:rsidR="00E87C71">
        <w:rPr>
          <w:rFonts w:ascii="Times New Roman" w:hAnsi="Times New Roman" w:cs="Times New Roman"/>
          <w:color w:val="000000"/>
          <w:sz w:val="28"/>
          <w:szCs w:val="28"/>
        </w:rPr>
        <w:t>«</w:t>
      </w:r>
      <w:r w:rsidRPr="002A760A">
        <w:rPr>
          <w:rFonts w:ascii="Times New Roman" w:hAnsi="Times New Roman" w:cs="Times New Roman"/>
          <w:color w:val="000000"/>
          <w:sz w:val="28"/>
          <w:szCs w:val="28"/>
        </w:rPr>
        <w:t>О муниципальной службе в Российской Федерации</w:t>
      </w:r>
      <w:r w:rsidR="00E87C71">
        <w:rPr>
          <w:rFonts w:ascii="Times New Roman" w:hAnsi="Times New Roman" w:cs="Times New Roman"/>
          <w:color w:val="000000"/>
          <w:sz w:val="28"/>
          <w:szCs w:val="28"/>
        </w:rPr>
        <w:t>»</w:t>
      </w:r>
      <w:r w:rsidRPr="002A760A">
        <w:rPr>
          <w:rFonts w:ascii="Times New Roman" w:hAnsi="Times New Roman" w:cs="Times New Roman"/>
          <w:color w:val="000000"/>
          <w:sz w:val="28"/>
          <w:szCs w:val="28"/>
        </w:rPr>
        <w:t>.</w:t>
      </w:r>
    </w:p>
    <w:p w:rsidR="004366C7" w:rsidRPr="002A760A" w:rsidRDefault="004366C7" w:rsidP="004366C7">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2A760A">
        <w:rPr>
          <w:rFonts w:ascii="Times New Roman" w:eastAsia="Times New Roman" w:hAnsi="Times New Roman" w:cs="Times New Roman"/>
          <w:sz w:val="28"/>
          <w:szCs w:val="28"/>
          <w:lang w:eastAsia="ru-RU"/>
        </w:rPr>
        <w:t>Муниципальный служащий может быть уволен как по основаниям, предусмотренным ст. 77–81, 83–84 ТК РФ и др., так и дополнительным, установленным ст. 19 Закона о муниципальной службе. В соответствии с ч. 1 ст. 19 данного Закона трудовой договор с муниципальным служащим может быть расторгнут по инициативе представителя нанимателя (работодателя) в случае:</w:t>
      </w:r>
    </w:p>
    <w:p w:rsidR="004366C7" w:rsidRPr="002A760A" w:rsidRDefault="004366C7" w:rsidP="004366C7">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2A760A">
        <w:rPr>
          <w:rFonts w:ascii="Times New Roman" w:eastAsia="Times New Roman" w:hAnsi="Times New Roman" w:cs="Times New Roman"/>
          <w:b/>
          <w:bCs/>
          <w:sz w:val="28"/>
          <w:szCs w:val="28"/>
          <w:lang w:eastAsia="ru-RU"/>
        </w:rPr>
        <w:lastRenderedPageBreak/>
        <w:t xml:space="preserve">- </w:t>
      </w:r>
      <w:r w:rsidRPr="002A760A">
        <w:rPr>
          <w:rFonts w:ascii="Times New Roman" w:eastAsia="Times New Roman" w:hAnsi="Times New Roman" w:cs="Times New Roman"/>
          <w:sz w:val="28"/>
          <w:szCs w:val="28"/>
          <w:lang w:eastAsia="ru-RU"/>
        </w:rPr>
        <w:t> достижения предельного возраста, установленного для замещения должности муниципальной службы;</w:t>
      </w:r>
    </w:p>
    <w:p w:rsidR="004366C7" w:rsidRPr="002A760A" w:rsidRDefault="004366C7" w:rsidP="004366C7">
      <w:pPr>
        <w:shd w:val="clear" w:color="auto" w:fill="FFFFFF"/>
        <w:spacing w:after="0" w:line="360" w:lineRule="auto"/>
        <w:ind w:firstLine="851"/>
        <w:jc w:val="both"/>
        <w:rPr>
          <w:rFonts w:ascii="Times New Roman" w:eastAsia="Times New Roman" w:hAnsi="Times New Roman" w:cs="Times New Roman"/>
          <w:sz w:val="28"/>
          <w:szCs w:val="28"/>
          <w:lang w:eastAsia="ru-RU"/>
        </w:rPr>
      </w:pPr>
      <w:proofErr w:type="gramStart"/>
      <w:r w:rsidRPr="002A760A">
        <w:rPr>
          <w:rFonts w:ascii="Times New Roman" w:eastAsia="Times New Roman" w:hAnsi="Times New Roman" w:cs="Times New Roman"/>
          <w:b/>
          <w:bCs/>
          <w:sz w:val="28"/>
          <w:szCs w:val="28"/>
          <w:lang w:eastAsia="ru-RU"/>
        </w:rPr>
        <w:t xml:space="preserve">- </w:t>
      </w:r>
      <w:r w:rsidRPr="002A760A">
        <w:rPr>
          <w:rFonts w:ascii="Times New Roman" w:eastAsia="Times New Roman" w:hAnsi="Times New Roman" w:cs="Times New Roman"/>
          <w:sz w:val="28"/>
          <w:szCs w:val="28"/>
          <w:lang w:eastAsia="ru-RU"/>
        </w:rPr>
        <w:t> прекращения гражданства РФ, прекращения гражданства иностранного государства – участника международного договора РФ,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РФ на территории иностранного государства, не являющегося участником международного договора РФ, в соответствии с которым гражданин РФ, имеющий</w:t>
      </w:r>
      <w:proofErr w:type="gramEnd"/>
      <w:r w:rsidRPr="002A760A">
        <w:rPr>
          <w:rFonts w:ascii="Times New Roman" w:eastAsia="Times New Roman" w:hAnsi="Times New Roman" w:cs="Times New Roman"/>
          <w:sz w:val="28"/>
          <w:szCs w:val="28"/>
          <w:lang w:eastAsia="ru-RU"/>
        </w:rPr>
        <w:t xml:space="preserve"> гражданство иностранного государства, имеет право находиться на муниципальной службе;</w:t>
      </w:r>
    </w:p>
    <w:p w:rsidR="004366C7" w:rsidRPr="002A760A" w:rsidRDefault="004366C7" w:rsidP="004366C7">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2A760A">
        <w:rPr>
          <w:rFonts w:ascii="Times New Roman" w:eastAsia="Times New Roman" w:hAnsi="Times New Roman" w:cs="Times New Roman"/>
          <w:b/>
          <w:bCs/>
          <w:sz w:val="28"/>
          <w:szCs w:val="28"/>
          <w:lang w:eastAsia="ru-RU"/>
        </w:rPr>
        <w:t xml:space="preserve">- </w:t>
      </w:r>
      <w:r w:rsidRPr="002A760A">
        <w:rPr>
          <w:rFonts w:ascii="Times New Roman" w:eastAsia="Times New Roman" w:hAnsi="Times New Roman" w:cs="Times New Roman"/>
          <w:sz w:val="28"/>
          <w:szCs w:val="28"/>
          <w:lang w:eastAsia="ru-RU"/>
        </w:rPr>
        <w:t xml:space="preserve"> несоблюдения ограничений и запретов, связанных с муниципальной службой и установленных ст. 13 и 14 </w:t>
      </w:r>
      <w:r w:rsidR="00E87C71">
        <w:rPr>
          <w:rFonts w:ascii="Times New Roman" w:eastAsia="Times New Roman" w:hAnsi="Times New Roman" w:cs="Times New Roman"/>
          <w:sz w:val="28"/>
          <w:szCs w:val="28"/>
          <w:lang w:eastAsia="ru-RU"/>
        </w:rPr>
        <w:t>«</w:t>
      </w:r>
      <w:r w:rsidRPr="002A760A">
        <w:rPr>
          <w:rFonts w:ascii="Times New Roman" w:eastAsia="Times New Roman" w:hAnsi="Times New Roman" w:cs="Times New Roman"/>
          <w:sz w:val="28"/>
          <w:szCs w:val="28"/>
          <w:lang w:eastAsia="ru-RU"/>
        </w:rPr>
        <w:t>Закона о муниципальной службе</w:t>
      </w:r>
      <w:r w:rsidR="00E87C71">
        <w:rPr>
          <w:rFonts w:ascii="Times New Roman" w:eastAsia="Times New Roman" w:hAnsi="Times New Roman" w:cs="Times New Roman"/>
          <w:sz w:val="28"/>
          <w:szCs w:val="28"/>
          <w:lang w:eastAsia="ru-RU"/>
        </w:rPr>
        <w:t>»</w:t>
      </w:r>
      <w:r w:rsidRPr="002A760A">
        <w:rPr>
          <w:rFonts w:ascii="Times New Roman" w:eastAsia="Times New Roman" w:hAnsi="Times New Roman" w:cs="Times New Roman"/>
          <w:sz w:val="28"/>
          <w:szCs w:val="28"/>
          <w:lang w:eastAsia="ru-RU"/>
        </w:rPr>
        <w:t>.</w:t>
      </w:r>
    </w:p>
    <w:p w:rsidR="004366C7" w:rsidRPr="002A760A" w:rsidRDefault="004366C7" w:rsidP="004366C7">
      <w:pPr>
        <w:shd w:val="clear" w:color="auto" w:fill="FFFFFF"/>
        <w:spacing w:after="0" w:line="360" w:lineRule="auto"/>
        <w:ind w:firstLine="851"/>
        <w:jc w:val="both"/>
        <w:rPr>
          <w:rFonts w:ascii="Times New Roman" w:eastAsia="Times New Roman" w:hAnsi="Times New Roman" w:cs="Times New Roman"/>
          <w:sz w:val="28"/>
          <w:szCs w:val="28"/>
          <w:lang w:eastAsia="ru-RU"/>
        </w:rPr>
      </w:pPr>
      <w:r w:rsidRPr="002A760A">
        <w:rPr>
          <w:rFonts w:ascii="Times New Roman" w:eastAsia="Times New Roman" w:hAnsi="Times New Roman" w:cs="Times New Roman"/>
          <w:sz w:val="28"/>
          <w:szCs w:val="28"/>
          <w:lang w:eastAsia="ru-RU"/>
        </w:rPr>
        <w:t>Дополнительные основания увольнения с муниципальной службы установлены в целях защиты в первую очередь публичных интересов.</w:t>
      </w:r>
    </w:p>
    <w:p w:rsidR="004366C7" w:rsidRPr="002A760A" w:rsidRDefault="004366C7" w:rsidP="004366C7">
      <w:pPr>
        <w:spacing w:after="0" w:line="360" w:lineRule="auto"/>
        <w:ind w:firstLine="851"/>
        <w:jc w:val="both"/>
        <w:rPr>
          <w:rFonts w:ascii="Times New Roman" w:eastAsia="Times New Roman" w:hAnsi="Times New Roman" w:cs="Times New Roman"/>
          <w:sz w:val="28"/>
          <w:szCs w:val="28"/>
          <w:lang w:eastAsia="ru-RU"/>
        </w:rPr>
      </w:pPr>
      <w:r w:rsidRPr="002A760A">
        <w:rPr>
          <w:rFonts w:ascii="Times New Roman" w:eastAsia="Times New Roman" w:hAnsi="Times New Roman" w:cs="Times New Roman"/>
          <w:sz w:val="28"/>
          <w:szCs w:val="28"/>
          <w:lang w:eastAsia="ru-RU"/>
        </w:rPr>
        <w:t>Рассматривая дополнительные основания увольнения с муниципальной службы, нельзя не отметить проблему соотношения специального служебного и трудового законодательства. Дело в том, что многие из ограничений, установленных ст. 13 и 14 Закона о муниципальной службе, являются самостоятельными основаниями прекращения трудового договора, предусмотренными ТК РФ.</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 xml:space="preserve">Так же в работе были рассмотрены мероприятия, проводимые при увольнении по инициативе администрации. Рассмотрен  алгоритм прекращения трудового договора с муниципальным служащим. В связи с этим, общий порядок оформления прекращения трудового договора регламентирован статьей 84 1 Трудового кодекса Российской Федерации. Прекращение трудового договора оформляется распоряжением местной администрации, распоряжением председателя представительного органа муниципального образования, приказом руководителя отраслевого (функционального) или </w:t>
      </w:r>
      <w:r w:rsidRPr="002A760A">
        <w:rPr>
          <w:rFonts w:ascii="Times New Roman" w:hAnsi="Times New Roman" w:cs="Times New Roman"/>
          <w:sz w:val="28"/>
          <w:szCs w:val="28"/>
        </w:rPr>
        <w:lastRenderedPageBreak/>
        <w:t>территориального органа местной администрации или приказом председателя контрольно-счетного органа муниципального образования и т.п.</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 xml:space="preserve">Так же в работе было проанализировано управление  увольнением вследствие ухода на пенсию, выявлены особенности и задачи кадровой службы. Отмечено, что на сегодняшний день вопросы пенсионного обеспечения регулируются Федеральным законом от 17.12.2001 </w:t>
      </w:r>
      <w:r w:rsidR="008A56C4">
        <w:rPr>
          <w:rFonts w:ascii="Times New Roman" w:hAnsi="Times New Roman" w:cs="Times New Roman"/>
          <w:sz w:val="28"/>
          <w:szCs w:val="28"/>
        </w:rPr>
        <w:t>№</w:t>
      </w:r>
      <w:r w:rsidRPr="002A760A">
        <w:rPr>
          <w:rFonts w:ascii="Times New Roman" w:hAnsi="Times New Roman" w:cs="Times New Roman"/>
          <w:sz w:val="28"/>
          <w:szCs w:val="28"/>
        </w:rPr>
        <w:t xml:space="preserve"> 173-ФЗ </w:t>
      </w:r>
      <w:r w:rsidR="00E87C71">
        <w:rPr>
          <w:rFonts w:ascii="Times New Roman" w:hAnsi="Times New Roman" w:cs="Times New Roman"/>
          <w:sz w:val="28"/>
          <w:szCs w:val="28"/>
        </w:rPr>
        <w:t>«</w:t>
      </w:r>
      <w:r w:rsidRPr="002A760A">
        <w:rPr>
          <w:rFonts w:ascii="Times New Roman" w:hAnsi="Times New Roman" w:cs="Times New Roman"/>
          <w:sz w:val="28"/>
          <w:szCs w:val="28"/>
        </w:rPr>
        <w:t>О трудовых пенсиях в Российской Федерации</w:t>
      </w:r>
      <w:r w:rsidR="00E87C71">
        <w:rPr>
          <w:rFonts w:ascii="Times New Roman" w:hAnsi="Times New Roman" w:cs="Times New Roman"/>
          <w:sz w:val="28"/>
          <w:szCs w:val="28"/>
        </w:rPr>
        <w:t>»</w:t>
      </w:r>
      <w:r w:rsidRPr="002A760A">
        <w:rPr>
          <w:rFonts w:ascii="Times New Roman" w:hAnsi="Times New Roman" w:cs="Times New Roman"/>
          <w:sz w:val="28"/>
          <w:szCs w:val="28"/>
        </w:rPr>
        <w:t>. В случае достижения предельного возраста, установленного для замещения должности муниципальной службы, трудовой договор с ним может быть расторгнут по инициативе представителя нанимателя (работодателя).</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 xml:space="preserve">Запись в трудовой книжке муниципального служащего будет выглядеть следующим образом: </w:t>
      </w:r>
      <w:r w:rsidR="00E87C71">
        <w:rPr>
          <w:rFonts w:ascii="Times New Roman" w:hAnsi="Times New Roman" w:cs="Times New Roman"/>
          <w:sz w:val="28"/>
          <w:szCs w:val="28"/>
        </w:rPr>
        <w:t>«</w:t>
      </w:r>
      <w:r w:rsidRPr="002A760A">
        <w:rPr>
          <w:rFonts w:ascii="Times New Roman" w:hAnsi="Times New Roman" w:cs="Times New Roman"/>
          <w:sz w:val="28"/>
          <w:szCs w:val="28"/>
        </w:rPr>
        <w:t xml:space="preserve">Уволен в связи с достижением предельного возраста, установленного для замещения должности муниципальной службы, пункт 1 части 1 статьи 19 Федерального закона от 02.03.2007 </w:t>
      </w:r>
      <w:r w:rsidR="008A56C4">
        <w:rPr>
          <w:rFonts w:ascii="Times New Roman" w:hAnsi="Times New Roman" w:cs="Times New Roman"/>
          <w:sz w:val="28"/>
          <w:szCs w:val="28"/>
        </w:rPr>
        <w:t>№</w:t>
      </w:r>
      <w:r w:rsidRPr="002A760A">
        <w:rPr>
          <w:rFonts w:ascii="Times New Roman" w:hAnsi="Times New Roman" w:cs="Times New Roman"/>
          <w:sz w:val="28"/>
          <w:szCs w:val="28"/>
        </w:rPr>
        <w:t xml:space="preserve"> 25-ФЗ </w:t>
      </w:r>
      <w:r w:rsidR="00E87C71">
        <w:rPr>
          <w:rFonts w:ascii="Times New Roman" w:hAnsi="Times New Roman" w:cs="Times New Roman"/>
          <w:sz w:val="28"/>
          <w:szCs w:val="28"/>
        </w:rPr>
        <w:t>«</w:t>
      </w:r>
      <w:r w:rsidRPr="002A760A">
        <w:rPr>
          <w:rFonts w:ascii="Times New Roman" w:hAnsi="Times New Roman" w:cs="Times New Roman"/>
          <w:sz w:val="28"/>
          <w:szCs w:val="28"/>
        </w:rPr>
        <w:t>О муниципальной службе в Российской Федерации</w:t>
      </w:r>
      <w:r w:rsidR="00E87C71">
        <w:rPr>
          <w:rFonts w:ascii="Times New Roman" w:hAnsi="Times New Roman" w:cs="Times New Roman"/>
          <w:sz w:val="28"/>
          <w:szCs w:val="28"/>
        </w:rPr>
        <w:t>»</w:t>
      </w:r>
      <w:r w:rsidRPr="002A760A">
        <w:rPr>
          <w:rFonts w:ascii="Times New Roman" w:hAnsi="Times New Roman" w:cs="Times New Roman"/>
          <w:sz w:val="28"/>
          <w:szCs w:val="28"/>
        </w:rPr>
        <w:t xml:space="preserve">. </w:t>
      </w:r>
    </w:p>
    <w:p w:rsidR="004366C7" w:rsidRPr="002A760A" w:rsidRDefault="004366C7" w:rsidP="004366C7">
      <w:pPr>
        <w:spacing w:after="0" w:line="360" w:lineRule="auto"/>
        <w:ind w:firstLine="851"/>
        <w:jc w:val="both"/>
        <w:rPr>
          <w:rFonts w:ascii="Times New Roman" w:hAnsi="Times New Roman" w:cs="Times New Roman"/>
          <w:sz w:val="28"/>
          <w:szCs w:val="28"/>
        </w:rPr>
      </w:pPr>
      <w:proofErr w:type="gramStart"/>
      <w:r w:rsidRPr="002A760A">
        <w:rPr>
          <w:rFonts w:ascii="Times New Roman" w:hAnsi="Times New Roman" w:cs="Times New Roman"/>
          <w:sz w:val="28"/>
          <w:szCs w:val="28"/>
        </w:rPr>
        <w:t>Так же муниципальные служащие могут быть уволены по инициативе представителя нанимателя (работодателя) на основании пунктов 1 или 2 части первой статьи 81 Трудового кодекса Российской Федерации в связи с ликвидацией органа местного самоуправления, отраслевого (функционального) или территориального органа местной администрации, а также в связи с осуществлением мероприятий по сокращению численности или штата работников соответствующего органа.</w:t>
      </w:r>
      <w:proofErr w:type="gramEnd"/>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Анализ количества и причин увольнений показал, что муниципальная  власть и управление в нашей стране по сей день находятся в весьма сложном положении, выход из которого возможен только на путях резкого повышения эффективности деятельности органов муниципальной власти, кадровых работников муниципальной службы.</w:t>
      </w:r>
    </w:p>
    <w:p w:rsidR="004366C7"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 xml:space="preserve">Под текучестью кадров понимают процесс постоянной смены кадрового состава организации, который обусловлен влиянием определенными </w:t>
      </w:r>
      <w:r w:rsidRPr="002A760A">
        <w:rPr>
          <w:rFonts w:ascii="Times New Roman" w:hAnsi="Times New Roman" w:cs="Times New Roman"/>
          <w:sz w:val="28"/>
          <w:szCs w:val="28"/>
        </w:rPr>
        <w:lastRenderedPageBreak/>
        <w:t>причинами или факторами — экономическими, социальным</w:t>
      </w:r>
      <w:r>
        <w:rPr>
          <w:rFonts w:ascii="Times New Roman" w:hAnsi="Times New Roman" w:cs="Times New Roman"/>
          <w:sz w:val="28"/>
          <w:szCs w:val="28"/>
        </w:rPr>
        <w:t>и, психологическими и другими.</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Текучесть кадров, в зависимости от своей масштабности, может иметь как позитивные, так и негативные последствия. Однако полное отсутствие этого явления на предприятии не следует оценивать как положительную характеристику</w:t>
      </w:r>
      <w:r>
        <w:rPr>
          <w:rFonts w:ascii="Times New Roman" w:hAnsi="Times New Roman" w:cs="Times New Roman"/>
          <w:sz w:val="28"/>
          <w:szCs w:val="28"/>
        </w:rPr>
        <w:t xml:space="preserve">, так как это грозит ситуацией </w:t>
      </w:r>
      <w:r w:rsidR="00E87C71">
        <w:rPr>
          <w:rFonts w:ascii="Times New Roman" w:hAnsi="Times New Roman" w:cs="Times New Roman"/>
          <w:sz w:val="28"/>
          <w:szCs w:val="28"/>
        </w:rPr>
        <w:t>«</w:t>
      </w:r>
      <w:r>
        <w:rPr>
          <w:rFonts w:ascii="Times New Roman" w:hAnsi="Times New Roman" w:cs="Times New Roman"/>
          <w:sz w:val="28"/>
          <w:szCs w:val="28"/>
        </w:rPr>
        <w:t>застоя</w:t>
      </w:r>
      <w:r w:rsidR="00E87C71">
        <w:rPr>
          <w:rFonts w:ascii="Times New Roman" w:hAnsi="Times New Roman" w:cs="Times New Roman"/>
          <w:sz w:val="28"/>
          <w:szCs w:val="28"/>
        </w:rPr>
        <w:t>»</w:t>
      </w:r>
      <w:r w:rsidRPr="002A760A">
        <w:rPr>
          <w:rFonts w:ascii="Times New Roman" w:hAnsi="Times New Roman" w:cs="Times New Roman"/>
          <w:sz w:val="28"/>
          <w:szCs w:val="28"/>
        </w:rPr>
        <w:t>. В конечном итоге, управление текучестью кадров должно способствовать повышению эффективности использования человеческих ресурсов организации за счет тесной связи задач, решаемых в ходе регулирования текучести с другими направлениями работы с персоналом — подбор, отбор, оценка, обучение и развитие персонала, формирование и укрепление корпоративной культуры.</w:t>
      </w:r>
    </w:p>
    <w:p w:rsidR="004366C7" w:rsidRPr="002A760A" w:rsidRDefault="004366C7" w:rsidP="004366C7">
      <w:pPr>
        <w:spacing w:after="0" w:line="360" w:lineRule="auto"/>
        <w:ind w:firstLine="851"/>
        <w:jc w:val="both"/>
        <w:rPr>
          <w:rFonts w:ascii="Times New Roman" w:hAnsi="Times New Roman" w:cs="Times New Roman"/>
          <w:sz w:val="28"/>
          <w:szCs w:val="28"/>
        </w:rPr>
      </w:pPr>
      <w:r w:rsidRPr="002A760A">
        <w:rPr>
          <w:rFonts w:ascii="Times New Roman" w:hAnsi="Times New Roman" w:cs="Times New Roman"/>
          <w:sz w:val="28"/>
          <w:szCs w:val="28"/>
        </w:rPr>
        <w:t>В связи с выявленными проблемами, нами была предложена, программ</w:t>
      </w:r>
      <w:r>
        <w:rPr>
          <w:rFonts w:ascii="Times New Roman" w:hAnsi="Times New Roman" w:cs="Times New Roman"/>
          <w:sz w:val="28"/>
          <w:szCs w:val="28"/>
        </w:rPr>
        <w:t>а</w:t>
      </w:r>
      <w:r w:rsidRPr="002A760A">
        <w:rPr>
          <w:rFonts w:ascii="Times New Roman" w:hAnsi="Times New Roman" w:cs="Times New Roman"/>
          <w:sz w:val="28"/>
          <w:szCs w:val="28"/>
        </w:rPr>
        <w:t xml:space="preserve"> по сокращению текучести кадров в органах муниципальной власти.</w:t>
      </w:r>
    </w:p>
    <w:p w:rsidR="00875B55" w:rsidRDefault="00875B55">
      <w:pPr>
        <w:rPr>
          <w:rFonts w:ascii="Times New Roman" w:hAnsi="Times New Roman" w:cs="Times New Roman"/>
          <w:sz w:val="28"/>
          <w:szCs w:val="28"/>
        </w:rPr>
      </w:pPr>
    </w:p>
    <w:p w:rsidR="004366C7" w:rsidRDefault="004366C7">
      <w:pPr>
        <w:rPr>
          <w:rFonts w:ascii="Times New Roman" w:hAnsi="Times New Roman" w:cs="Times New Roman"/>
          <w:sz w:val="28"/>
          <w:szCs w:val="28"/>
        </w:rPr>
      </w:pPr>
      <w:r>
        <w:rPr>
          <w:rFonts w:ascii="Times New Roman" w:hAnsi="Times New Roman" w:cs="Times New Roman"/>
          <w:sz w:val="28"/>
          <w:szCs w:val="28"/>
        </w:rPr>
        <w:br w:type="page"/>
      </w:r>
    </w:p>
    <w:p w:rsidR="00CF0CD3" w:rsidRDefault="00DD1817" w:rsidP="00E52FCD">
      <w:pPr>
        <w:pStyle w:val="1"/>
        <w:spacing w:before="0" w:after="600"/>
        <w:jc w:val="center"/>
      </w:pPr>
      <w:bookmarkStart w:id="15" w:name="_Toc463694054"/>
      <w:r>
        <w:lastRenderedPageBreak/>
        <w:t>СПИСОК ИСПОЛЬЗОВАННЫХ</w:t>
      </w:r>
      <w:r w:rsidR="00CF0CD3" w:rsidRPr="007846A5">
        <w:t xml:space="preserve"> ИСТОЧНИКОВ</w:t>
      </w:r>
      <w:bookmarkEnd w:id="15"/>
    </w:p>
    <w:p w:rsidR="003552B6" w:rsidRPr="00E87C71" w:rsidRDefault="003552B6" w:rsidP="003552B6">
      <w:pPr>
        <w:numPr>
          <w:ilvl w:val="0"/>
          <w:numId w:val="5"/>
        </w:numPr>
        <w:spacing w:after="0" w:line="360" w:lineRule="auto"/>
        <w:ind w:left="0" w:firstLine="851"/>
        <w:jc w:val="both"/>
        <w:rPr>
          <w:rFonts w:ascii="Times New Roman" w:hAnsi="Times New Roman" w:cs="Times New Roman"/>
          <w:sz w:val="28"/>
          <w:szCs w:val="28"/>
        </w:rPr>
      </w:pPr>
      <w:r w:rsidRPr="00E87C71">
        <w:rPr>
          <w:rFonts w:ascii="Times New Roman" w:hAnsi="Times New Roman" w:cs="Times New Roman"/>
          <w:sz w:val="28"/>
          <w:szCs w:val="28"/>
        </w:rPr>
        <w:t>Конституция Российской Федерации: официальный текст. – М.: Омега-Л, 2007. – 64с.</w:t>
      </w:r>
    </w:p>
    <w:p w:rsidR="003552B6" w:rsidRPr="00E87C71" w:rsidRDefault="003552B6" w:rsidP="003552B6">
      <w:pPr>
        <w:numPr>
          <w:ilvl w:val="0"/>
          <w:numId w:val="5"/>
        </w:numPr>
        <w:spacing w:after="0" w:line="360" w:lineRule="auto"/>
        <w:ind w:left="0" w:firstLine="851"/>
        <w:jc w:val="both"/>
        <w:rPr>
          <w:rFonts w:ascii="Times New Roman" w:hAnsi="Times New Roman" w:cs="Times New Roman"/>
          <w:sz w:val="28"/>
          <w:szCs w:val="28"/>
        </w:rPr>
      </w:pPr>
      <w:r w:rsidRPr="00E87C71">
        <w:rPr>
          <w:rFonts w:ascii="Times New Roman" w:hAnsi="Times New Roman" w:cs="Times New Roman"/>
          <w:color w:val="000000"/>
          <w:sz w:val="28"/>
          <w:szCs w:val="28"/>
        </w:rPr>
        <w:t>Трудовой Кодекс</w:t>
      </w:r>
      <w:r w:rsidRPr="00E87C71">
        <w:rPr>
          <w:rFonts w:ascii="Times New Roman" w:hAnsi="Times New Roman" w:cs="Times New Roman"/>
          <w:sz w:val="28"/>
          <w:szCs w:val="28"/>
        </w:rPr>
        <w:t xml:space="preserve"> </w:t>
      </w:r>
      <w:r>
        <w:rPr>
          <w:rFonts w:ascii="Times New Roman" w:hAnsi="Times New Roman" w:cs="Times New Roman"/>
          <w:sz w:val="28"/>
          <w:szCs w:val="28"/>
        </w:rPr>
        <w:t xml:space="preserve">РФ </w:t>
      </w:r>
      <w:r w:rsidRPr="00E87C71">
        <w:rPr>
          <w:rFonts w:ascii="Times New Roman" w:hAnsi="Times New Roman" w:cs="Times New Roman"/>
          <w:sz w:val="28"/>
          <w:szCs w:val="28"/>
        </w:rPr>
        <w:t>от 30.12.</w:t>
      </w:r>
      <w:r w:rsidRPr="00A17590">
        <w:rPr>
          <w:rFonts w:ascii="Times New Roman" w:hAnsi="Times New Roman" w:cs="Times New Roman"/>
          <w:sz w:val="28"/>
          <w:szCs w:val="28"/>
        </w:rPr>
        <w:t>2001 N 197-ФЗ (ред. от 03.07.2016) (с изм. и доп., вступ. в силу с 03.10.2016). [Электронный ресурс]. - Режим доступа: http://www.consultant.ru/(дата посещения 29.09.2016)</w:t>
      </w:r>
    </w:p>
    <w:p w:rsidR="003552B6" w:rsidRPr="00E87C71" w:rsidRDefault="003552B6" w:rsidP="003552B6">
      <w:pPr>
        <w:pStyle w:val="a3"/>
        <w:numPr>
          <w:ilvl w:val="0"/>
          <w:numId w:val="5"/>
        </w:numPr>
        <w:spacing w:line="360" w:lineRule="auto"/>
        <w:ind w:left="0" w:firstLine="851"/>
        <w:jc w:val="both"/>
      </w:pPr>
      <w:r w:rsidRPr="00E87C71">
        <w:t xml:space="preserve">Федеральный закон от 02.03.2007 N 25-ФЗ (ред. от 30.06.2016) </w:t>
      </w:r>
      <w:r>
        <w:t>«</w:t>
      </w:r>
      <w:r w:rsidRPr="00E87C71">
        <w:t>О муниципальной службе в Российской Федерации</w:t>
      </w:r>
      <w:r>
        <w:t>»</w:t>
      </w:r>
      <w:r w:rsidRPr="00E87C71">
        <w:t xml:space="preserve">// Собрание законодательства РФ. 05.03.2007. № 10. Ст. 1152. 6. </w:t>
      </w:r>
    </w:p>
    <w:p w:rsidR="003552B6" w:rsidRPr="00E87C71" w:rsidRDefault="003552B6" w:rsidP="003552B6">
      <w:pPr>
        <w:pStyle w:val="a3"/>
        <w:numPr>
          <w:ilvl w:val="0"/>
          <w:numId w:val="5"/>
        </w:numPr>
        <w:spacing w:line="360" w:lineRule="auto"/>
        <w:ind w:left="0" w:firstLine="851"/>
        <w:jc w:val="both"/>
      </w:pPr>
      <w:r w:rsidRPr="00E87C71">
        <w:rPr>
          <w:color w:val="000000"/>
          <w:shd w:val="clear" w:color="auto" w:fill="F5F5F5"/>
        </w:rPr>
        <w:t xml:space="preserve">Федеральный закон от 06.10.2003 N 131-ФЗ (ред. от 03.07.2016) </w:t>
      </w:r>
      <w:r>
        <w:rPr>
          <w:color w:val="000000"/>
          <w:shd w:val="clear" w:color="auto" w:fill="F5F5F5"/>
        </w:rPr>
        <w:t>«</w:t>
      </w:r>
      <w:r w:rsidRPr="00E87C71">
        <w:rPr>
          <w:color w:val="000000"/>
          <w:shd w:val="clear" w:color="auto" w:fill="F5F5F5"/>
        </w:rPr>
        <w:t>Об общих принципах организации местного самоуправления в Российской Федерации</w:t>
      </w:r>
      <w:r>
        <w:rPr>
          <w:color w:val="000000"/>
          <w:shd w:val="clear" w:color="auto" w:fill="F5F5F5"/>
        </w:rPr>
        <w:t>»</w:t>
      </w:r>
      <w:r w:rsidRPr="00E87C71">
        <w:t xml:space="preserve">// Собрание законодательства РФ. –6.10.2003. № 40. Ст. 3822. </w:t>
      </w:r>
    </w:p>
    <w:p w:rsidR="003552B6" w:rsidRPr="00E87C71" w:rsidRDefault="003552B6" w:rsidP="003552B6">
      <w:pPr>
        <w:pStyle w:val="a3"/>
        <w:numPr>
          <w:ilvl w:val="0"/>
          <w:numId w:val="5"/>
        </w:numPr>
        <w:spacing w:line="360" w:lineRule="auto"/>
        <w:ind w:left="0" w:firstLine="851"/>
        <w:jc w:val="both"/>
      </w:pPr>
      <w:r w:rsidRPr="00E87C71">
        <w:rPr>
          <w:rStyle w:val="b"/>
          <w:bCs/>
          <w:shd w:val="clear" w:color="auto" w:fill="FFFFFF"/>
        </w:rPr>
        <w:t>Федеральный</w:t>
      </w:r>
      <w:r w:rsidRPr="00E87C71">
        <w:rPr>
          <w:rStyle w:val="apple-converted-space"/>
          <w:shd w:val="clear" w:color="auto" w:fill="FFFFFF"/>
        </w:rPr>
        <w:t> </w:t>
      </w:r>
      <w:r w:rsidRPr="00E87C71">
        <w:rPr>
          <w:rStyle w:val="b"/>
          <w:bCs/>
          <w:shd w:val="clear" w:color="auto" w:fill="FFFFFF"/>
        </w:rPr>
        <w:t>закон</w:t>
      </w:r>
      <w:r w:rsidRPr="00E87C71">
        <w:rPr>
          <w:rStyle w:val="apple-converted-space"/>
          <w:shd w:val="clear" w:color="auto" w:fill="FFFFFF"/>
        </w:rPr>
        <w:t> </w:t>
      </w:r>
      <w:r w:rsidRPr="00E87C71">
        <w:rPr>
          <w:shd w:val="clear" w:color="auto" w:fill="FFFFFF"/>
        </w:rPr>
        <w:t>от</w:t>
      </w:r>
      <w:r w:rsidRPr="00E87C71">
        <w:rPr>
          <w:rStyle w:val="apple-converted-space"/>
          <w:shd w:val="clear" w:color="auto" w:fill="FFFFFF"/>
        </w:rPr>
        <w:t> </w:t>
      </w:r>
      <w:r w:rsidRPr="00E87C71">
        <w:rPr>
          <w:rStyle w:val="b"/>
          <w:bCs/>
          <w:shd w:val="clear" w:color="auto" w:fill="FFFFFF"/>
        </w:rPr>
        <w:t>17</w:t>
      </w:r>
      <w:r w:rsidRPr="00E87C71">
        <w:rPr>
          <w:shd w:val="clear" w:color="auto" w:fill="FFFFFF"/>
        </w:rPr>
        <w:t>.</w:t>
      </w:r>
      <w:r w:rsidRPr="00E87C71">
        <w:rPr>
          <w:rStyle w:val="b"/>
          <w:bCs/>
          <w:shd w:val="clear" w:color="auto" w:fill="FFFFFF"/>
        </w:rPr>
        <w:t>12</w:t>
      </w:r>
      <w:r w:rsidRPr="00E87C71">
        <w:rPr>
          <w:shd w:val="clear" w:color="auto" w:fill="FFFFFF"/>
        </w:rPr>
        <w:t>.</w:t>
      </w:r>
      <w:r w:rsidRPr="00E87C71">
        <w:rPr>
          <w:rStyle w:val="b"/>
          <w:bCs/>
          <w:shd w:val="clear" w:color="auto" w:fill="FFFFFF"/>
        </w:rPr>
        <w:t>2001</w:t>
      </w:r>
      <w:r w:rsidRPr="00E87C71">
        <w:rPr>
          <w:rStyle w:val="apple-converted-space"/>
          <w:shd w:val="clear" w:color="auto" w:fill="FFFFFF"/>
        </w:rPr>
        <w:t> </w:t>
      </w:r>
      <w:r w:rsidRPr="00E87C71">
        <w:rPr>
          <w:shd w:val="clear" w:color="auto" w:fill="FFFFFF"/>
        </w:rPr>
        <w:t>N</w:t>
      </w:r>
      <w:r w:rsidRPr="00E87C71">
        <w:rPr>
          <w:rStyle w:val="apple-converted-space"/>
          <w:shd w:val="clear" w:color="auto" w:fill="FFFFFF"/>
        </w:rPr>
        <w:t> </w:t>
      </w:r>
      <w:r w:rsidRPr="00E87C71">
        <w:rPr>
          <w:rStyle w:val="b"/>
          <w:bCs/>
          <w:shd w:val="clear" w:color="auto" w:fill="FFFFFF"/>
        </w:rPr>
        <w:t>173</w:t>
      </w:r>
      <w:r w:rsidRPr="00E87C71">
        <w:rPr>
          <w:shd w:val="clear" w:color="auto" w:fill="FFFFFF"/>
        </w:rPr>
        <w:t>-</w:t>
      </w:r>
      <w:r w:rsidRPr="00E87C71">
        <w:rPr>
          <w:rStyle w:val="b"/>
          <w:bCs/>
          <w:shd w:val="clear" w:color="auto" w:fill="FFFFFF"/>
        </w:rPr>
        <w:t>ФЗ</w:t>
      </w:r>
      <w:r w:rsidRPr="00E87C71">
        <w:rPr>
          <w:rStyle w:val="apple-converted-space"/>
          <w:shd w:val="clear" w:color="auto" w:fill="FFFFFF"/>
        </w:rPr>
        <w:t> </w:t>
      </w:r>
      <w:r w:rsidRPr="00E87C71">
        <w:rPr>
          <w:shd w:val="clear" w:color="auto" w:fill="FFFFFF"/>
        </w:rPr>
        <w:t xml:space="preserve">(ред. от 28.12.2013, с изм. от 19.11.2015) </w:t>
      </w:r>
      <w:r>
        <w:rPr>
          <w:shd w:val="clear" w:color="auto" w:fill="FFFFFF"/>
        </w:rPr>
        <w:t>«</w:t>
      </w:r>
      <w:r w:rsidRPr="00E87C71">
        <w:rPr>
          <w:rStyle w:val="b"/>
          <w:bCs/>
          <w:shd w:val="clear" w:color="auto" w:fill="FFFFFF"/>
        </w:rPr>
        <w:t>О</w:t>
      </w:r>
      <w:r w:rsidRPr="00E87C71">
        <w:rPr>
          <w:rStyle w:val="apple-converted-space"/>
          <w:shd w:val="clear" w:color="auto" w:fill="FFFFFF"/>
        </w:rPr>
        <w:t> </w:t>
      </w:r>
      <w:r w:rsidRPr="00E87C71">
        <w:rPr>
          <w:rStyle w:val="b"/>
          <w:bCs/>
          <w:shd w:val="clear" w:color="auto" w:fill="FFFFFF"/>
        </w:rPr>
        <w:t>трудовых</w:t>
      </w:r>
      <w:r w:rsidRPr="00E87C71">
        <w:rPr>
          <w:rStyle w:val="apple-converted-space"/>
          <w:shd w:val="clear" w:color="auto" w:fill="FFFFFF"/>
        </w:rPr>
        <w:t> </w:t>
      </w:r>
      <w:r w:rsidRPr="00E87C71">
        <w:rPr>
          <w:rStyle w:val="b"/>
          <w:bCs/>
          <w:shd w:val="clear" w:color="auto" w:fill="FFFFFF"/>
        </w:rPr>
        <w:t>пенсиях</w:t>
      </w:r>
      <w:r w:rsidRPr="00E87C71">
        <w:rPr>
          <w:rStyle w:val="apple-converted-space"/>
          <w:shd w:val="clear" w:color="auto" w:fill="FFFFFF"/>
        </w:rPr>
        <w:t> </w:t>
      </w:r>
      <w:r w:rsidRPr="00E87C71">
        <w:rPr>
          <w:shd w:val="clear" w:color="auto" w:fill="FFFFFF"/>
        </w:rPr>
        <w:t>в</w:t>
      </w:r>
      <w:r w:rsidRPr="00E87C71">
        <w:rPr>
          <w:rStyle w:val="apple-converted-space"/>
          <w:shd w:val="clear" w:color="auto" w:fill="FFFFFF"/>
        </w:rPr>
        <w:t> </w:t>
      </w:r>
      <w:r w:rsidRPr="00E87C71">
        <w:rPr>
          <w:rStyle w:val="b"/>
          <w:bCs/>
          <w:shd w:val="clear" w:color="auto" w:fill="FFFFFF"/>
        </w:rPr>
        <w:t>Российской</w:t>
      </w:r>
      <w:r w:rsidRPr="00E87C71">
        <w:rPr>
          <w:rStyle w:val="apple-converted-space"/>
          <w:shd w:val="clear" w:color="auto" w:fill="FFFFFF"/>
        </w:rPr>
        <w:t> </w:t>
      </w:r>
      <w:r w:rsidRPr="00E87C71">
        <w:rPr>
          <w:rStyle w:val="b"/>
          <w:bCs/>
          <w:shd w:val="clear" w:color="auto" w:fill="FFFFFF"/>
        </w:rPr>
        <w:t>Федерации</w:t>
      </w:r>
      <w:r>
        <w:rPr>
          <w:shd w:val="clear" w:color="auto" w:fill="FFFFFF"/>
        </w:rPr>
        <w:t>»</w:t>
      </w:r>
      <w:r w:rsidRPr="00E87C71">
        <w:t xml:space="preserve"> [Электронный ресурс]. - Режим доступа: </w:t>
      </w:r>
      <w:hyperlink r:id="rId9" w:history="1">
        <w:r w:rsidRPr="00E87C71">
          <w:rPr>
            <w:rStyle w:val="a4"/>
            <w:color w:val="auto"/>
            <w:u w:val="none"/>
            <w:shd w:val="clear" w:color="auto" w:fill="FFFFFF"/>
          </w:rPr>
          <w:t>http://www.consultant.ru/</w:t>
        </w:r>
      </w:hyperlink>
      <w:r w:rsidRPr="00E87C71">
        <w:t xml:space="preserve"> </w:t>
      </w:r>
      <w:r w:rsidRPr="006B726E">
        <w:t>(дата посещения</w:t>
      </w:r>
      <w:r>
        <w:t xml:space="preserve"> 29</w:t>
      </w:r>
      <w:r w:rsidRPr="006B726E">
        <w:t>.0</w:t>
      </w:r>
      <w:r>
        <w:t>9</w:t>
      </w:r>
      <w:r w:rsidRPr="006B726E">
        <w:t>.2016)</w:t>
      </w:r>
    </w:p>
    <w:p w:rsidR="003552B6" w:rsidRPr="00E87C71" w:rsidRDefault="003552B6" w:rsidP="003552B6">
      <w:pPr>
        <w:pStyle w:val="a3"/>
        <w:numPr>
          <w:ilvl w:val="0"/>
          <w:numId w:val="5"/>
        </w:numPr>
        <w:spacing w:line="360" w:lineRule="auto"/>
        <w:ind w:left="0" w:firstLine="851"/>
        <w:jc w:val="both"/>
      </w:pPr>
      <w:r w:rsidRPr="00E87C71">
        <w:t xml:space="preserve">Федеральный закон от 28.12.2013 N 400-ФЗ (ред. от 29.12.2015) </w:t>
      </w:r>
      <w:r>
        <w:t>«</w:t>
      </w:r>
      <w:r w:rsidRPr="00E87C71">
        <w:t>О страховых пенсиях</w:t>
      </w:r>
      <w:r>
        <w:t>»</w:t>
      </w:r>
      <w:r w:rsidRPr="006B726E">
        <w:t xml:space="preserve"> [Электронный ресурс]. - Режим доступа:</w:t>
      </w:r>
      <w:r w:rsidRPr="00E87C71">
        <w:t xml:space="preserve"> </w:t>
      </w:r>
      <w:hyperlink r:id="rId10" w:history="1">
        <w:r w:rsidRPr="00E87C71">
          <w:rPr>
            <w:rStyle w:val="a4"/>
            <w:color w:val="auto"/>
            <w:u w:val="none"/>
            <w:shd w:val="clear" w:color="auto" w:fill="FFFFFF"/>
          </w:rPr>
          <w:t>http://www.consultant.ru/</w:t>
        </w:r>
      </w:hyperlink>
      <w:r w:rsidRPr="006B726E">
        <w:t>(дата посещения</w:t>
      </w:r>
      <w:r>
        <w:t xml:space="preserve"> 29</w:t>
      </w:r>
      <w:r w:rsidRPr="006B726E">
        <w:t>.0</w:t>
      </w:r>
      <w:r>
        <w:t>9</w:t>
      </w:r>
      <w:r w:rsidRPr="006B726E">
        <w:t>.2016)</w:t>
      </w:r>
    </w:p>
    <w:p w:rsidR="003552B6" w:rsidRPr="00E87C71" w:rsidRDefault="003552B6" w:rsidP="003552B6">
      <w:pPr>
        <w:pStyle w:val="a3"/>
        <w:numPr>
          <w:ilvl w:val="0"/>
          <w:numId w:val="5"/>
        </w:numPr>
        <w:spacing w:line="360" w:lineRule="auto"/>
        <w:ind w:left="0" w:firstLine="851"/>
        <w:jc w:val="both"/>
        <w:rPr>
          <w:color w:val="000000"/>
        </w:rPr>
      </w:pPr>
      <w:r w:rsidRPr="00E87C71">
        <w:rPr>
          <w:color w:val="000000"/>
        </w:rPr>
        <w:t xml:space="preserve">Федеральный закон от 09.02.2009 N 8-ФЗ </w:t>
      </w:r>
      <w:r>
        <w:rPr>
          <w:color w:val="000000"/>
        </w:rPr>
        <w:t>«</w:t>
      </w:r>
      <w:r w:rsidRPr="00E87C71">
        <w:rPr>
          <w:color w:val="000000"/>
        </w:rPr>
        <w:t>Об обеспечении доступа к информации о деятельности государственных органов и органов местного самоуправления</w:t>
      </w:r>
      <w:r>
        <w:rPr>
          <w:color w:val="000000"/>
        </w:rPr>
        <w:t>»</w:t>
      </w:r>
      <w:r w:rsidRPr="00E87C71">
        <w:t xml:space="preserve"> </w:t>
      </w:r>
      <w:r w:rsidRPr="006B726E">
        <w:t>[Электронный ресурс]. - Режим доступа:</w:t>
      </w:r>
      <w:r w:rsidRPr="00E87C71">
        <w:t xml:space="preserve"> </w:t>
      </w:r>
      <w:hyperlink r:id="rId11" w:history="1">
        <w:r w:rsidRPr="00E87C71">
          <w:rPr>
            <w:rStyle w:val="a4"/>
            <w:color w:val="auto"/>
            <w:u w:val="none"/>
            <w:shd w:val="clear" w:color="auto" w:fill="FFFFFF"/>
          </w:rPr>
          <w:t>http://www.consultant.ru/</w:t>
        </w:r>
      </w:hyperlink>
      <w:r w:rsidRPr="006B726E">
        <w:t>(дата посещения</w:t>
      </w:r>
      <w:r>
        <w:t xml:space="preserve"> 29</w:t>
      </w:r>
      <w:r w:rsidRPr="006B726E">
        <w:t>.0</w:t>
      </w:r>
      <w:r>
        <w:t>9</w:t>
      </w:r>
      <w:r w:rsidRPr="006B726E">
        <w:t>.2016)</w:t>
      </w:r>
    </w:p>
    <w:p w:rsidR="003552B6" w:rsidRPr="00E87C71" w:rsidRDefault="003552B6" w:rsidP="003552B6">
      <w:pPr>
        <w:pStyle w:val="a3"/>
        <w:numPr>
          <w:ilvl w:val="0"/>
          <w:numId w:val="5"/>
        </w:numPr>
        <w:spacing w:line="360" w:lineRule="auto"/>
        <w:ind w:left="0" w:firstLine="851"/>
        <w:jc w:val="both"/>
        <w:rPr>
          <w:color w:val="000000"/>
        </w:rPr>
      </w:pPr>
      <w:r w:rsidRPr="00E87C71">
        <w:t xml:space="preserve">Постановление Государственного комитета Российской Федерации по статистике от 05.01.2004 № 1 </w:t>
      </w:r>
      <w:r>
        <w:t>«</w:t>
      </w:r>
      <w:r w:rsidRPr="00E87C71">
        <w:t>Об утверждении унифицированных форм первичной учетной документации по учету труда и его оплаты</w:t>
      </w:r>
      <w:r>
        <w:t>»</w:t>
      </w:r>
      <w:r w:rsidRPr="00E87C71">
        <w:t xml:space="preserve"> (форма № Т-8). </w:t>
      </w:r>
    </w:p>
    <w:p w:rsidR="003552B6" w:rsidRPr="00E87C71" w:rsidRDefault="003552B6" w:rsidP="003552B6">
      <w:pPr>
        <w:pStyle w:val="a3"/>
        <w:numPr>
          <w:ilvl w:val="0"/>
          <w:numId w:val="5"/>
        </w:numPr>
        <w:spacing w:line="360" w:lineRule="auto"/>
        <w:ind w:left="0" w:firstLine="851"/>
        <w:jc w:val="both"/>
      </w:pPr>
      <w:r w:rsidRPr="00E87C71">
        <w:t xml:space="preserve">Постановление Министерства труда и социального развития Российской Федерации от 10 октября 2003 г. № 69 </w:t>
      </w:r>
      <w:r>
        <w:t>«</w:t>
      </w:r>
      <w:r w:rsidRPr="00E87C71">
        <w:t xml:space="preserve">Об утверждении </w:t>
      </w:r>
      <w:r w:rsidRPr="00E87C71">
        <w:lastRenderedPageBreak/>
        <w:t>Инструкции по заполнению трудовых книжек</w:t>
      </w:r>
      <w:r>
        <w:t>»</w:t>
      </w:r>
      <w:r w:rsidRPr="00E87C71">
        <w:t xml:space="preserve">. </w:t>
      </w:r>
      <w:r w:rsidRPr="006B726E">
        <w:t>[Электронный ресурс]. - Режим доступа:</w:t>
      </w:r>
      <w:r w:rsidRPr="00E87C71">
        <w:t xml:space="preserve"> </w:t>
      </w:r>
      <w:hyperlink r:id="rId12" w:history="1">
        <w:r w:rsidRPr="00E87C71">
          <w:rPr>
            <w:rStyle w:val="a4"/>
            <w:color w:val="auto"/>
            <w:u w:val="none"/>
            <w:shd w:val="clear" w:color="auto" w:fill="FFFFFF"/>
          </w:rPr>
          <w:t>http://www.consultant.ru/</w:t>
        </w:r>
      </w:hyperlink>
      <w:r w:rsidRPr="006B726E">
        <w:t>(дата посещения</w:t>
      </w:r>
      <w:r>
        <w:t xml:space="preserve"> 25</w:t>
      </w:r>
      <w:r w:rsidRPr="006B726E">
        <w:t>.0</w:t>
      </w:r>
      <w:r>
        <w:t>9</w:t>
      </w:r>
      <w:r w:rsidRPr="006B726E">
        <w:t>.2016)</w:t>
      </w:r>
    </w:p>
    <w:p w:rsidR="003552B6" w:rsidRPr="00E87C71" w:rsidRDefault="003552B6" w:rsidP="003552B6">
      <w:pPr>
        <w:pStyle w:val="a3"/>
        <w:numPr>
          <w:ilvl w:val="0"/>
          <w:numId w:val="5"/>
        </w:numPr>
        <w:spacing w:line="360" w:lineRule="auto"/>
        <w:ind w:left="0" w:firstLine="851"/>
        <w:jc w:val="both"/>
      </w:pPr>
      <w:r w:rsidRPr="00E87C71">
        <w:rPr>
          <w:color w:val="000000"/>
          <w:shd w:val="clear" w:color="auto" w:fill="F5F5F5"/>
        </w:rPr>
        <w:t xml:space="preserve">Постановление Правительства РФ от 16.04.2003 N 225 (ред. от 25.03.2013) </w:t>
      </w:r>
      <w:r>
        <w:rPr>
          <w:color w:val="000000"/>
          <w:shd w:val="clear" w:color="auto" w:fill="F5F5F5"/>
        </w:rPr>
        <w:t>«</w:t>
      </w:r>
      <w:r w:rsidRPr="00E87C71">
        <w:rPr>
          <w:color w:val="000000"/>
          <w:shd w:val="clear" w:color="auto" w:fill="F5F5F5"/>
        </w:rPr>
        <w:t>О трудовых книжках</w:t>
      </w:r>
      <w:r>
        <w:rPr>
          <w:color w:val="000000"/>
          <w:shd w:val="clear" w:color="auto" w:fill="F5F5F5"/>
        </w:rPr>
        <w:t>»</w:t>
      </w:r>
      <w:r w:rsidRPr="00E87C71">
        <w:rPr>
          <w:color w:val="000000"/>
          <w:shd w:val="clear" w:color="auto" w:fill="F5F5F5"/>
        </w:rPr>
        <w:t xml:space="preserve"> </w:t>
      </w:r>
      <w:r w:rsidRPr="00E87C71">
        <w:t xml:space="preserve">[Электронный ресурс]. - Режим доступа: </w:t>
      </w:r>
      <w:hyperlink r:id="rId13" w:history="1">
        <w:r w:rsidRPr="00E87C71">
          <w:rPr>
            <w:rStyle w:val="a4"/>
            <w:color w:val="auto"/>
            <w:u w:val="none"/>
            <w:shd w:val="clear" w:color="auto" w:fill="FFFFFF"/>
          </w:rPr>
          <w:t>http://www.consultant.ru/</w:t>
        </w:r>
      </w:hyperlink>
      <w:r w:rsidRPr="006B726E">
        <w:t>(дата посещения</w:t>
      </w:r>
      <w:r>
        <w:t xml:space="preserve"> 29</w:t>
      </w:r>
      <w:r w:rsidRPr="006B726E">
        <w:t>.0</w:t>
      </w:r>
      <w:r>
        <w:t>9</w:t>
      </w:r>
      <w:r w:rsidRPr="006B726E">
        <w:t>.2016)</w:t>
      </w:r>
    </w:p>
    <w:p w:rsidR="003552B6" w:rsidRPr="009C2E4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9C2E46">
        <w:rPr>
          <w:sz w:val="28"/>
          <w:szCs w:val="28"/>
        </w:rPr>
        <w:t>Аверин А.Н. Муниципальная социальная политика и подготовка муниципальных служащих: учебное пособие [для студ. вузов, аспирантов и преподавателей] / А. Н. Аверин; Рос</w:t>
      </w:r>
      <w:proofErr w:type="gramStart"/>
      <w:r w:rsidRPr="009C2E46">
        <w:rPr>
          <w:sz w:val="28"/>
          <w:szCs w:val="28"/>
        </w:rPr>
        <w:t>.</w:t>
      </w:r>
      <w:proofErr w:type="gramEnd"/>
      <w:r w:rsidRPr="009C2E46">
        <w:rPr>
          <w:sz w:val="28"/>
          <w:szCs w:val="28"/>
        </w:rPr>
        <w:t xml:space="preserve"> </w:t>
      </w:r>
      <w:proofErr w:type="gramStart"/>
      <w:r w:rsidRPr="009C2E46">
        <w:rPr>
          <w:sz w:val="28"/>
          <w:szCs w:val="28"/>
        </w:rPr>
        <w:t>а</w:t>
      </w:r>
      <w:proofErr w:type="gramEnd"/>
      <w:r w:rsidRPr="009C2E46">
        <w:rPr>
          <w:sz w:val="28"/>
          <w:szCs w:val="28"/>
        </w:rPr>
        <w:t xml:space="preserve">кадемия образования, </w:t>
      </w:r>
      <w:proofErr w:type="spellStart"/>
      <w:r w:rsidRPr="009C2E46">
        <w:rPr>
          <w:sz w:val="28"/>
          <w:szCs w:val="28"/>
        </w:rPr>
        <w:t>Моск</w:t>
      </w:r>
      <w:proofErr w:type="spellEnd"/>
      <w:r w:rsidRPr="009C2E46">
        <w:rPr>
          <w:sz w:val="28"/>
          <w:szCs w:val="28"/>
        </w:rPr>
        <w:t>. психолого-</w:t>
      </w:r>
      <w:proofErr w:type="spellStart"/>
      <w:r w:rsidRPr="009C2E46">
        <w:rPr>
          <w:sz w:val="28"/>
          <w:szCs w:val="28"/>
        </w:rPr>
        <w:t>социал</w:t>
      </w:r>
      <w:proofErr w:type="spellEnd"/>
      <w:r w:rsidRPr="009C2E46">
        <w:rPr>
          <w:sz w:val="28"/>
          <w:szCs w:val="28"/>
        </w:rPr>
        <w:t>. ин-т. - 2-е изд. - М. : Флинта: МПСИ, 2012. - 96 с.</w:t>
      </w:r>
    </w:p>
    <w:p w:rsidR="003552B6" w:rsidRPr="009C2E4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9C2E46">
        <w:rPr>
          <w:sz w:val="28"/>
          <w:szCs w:val="28"/>
        </w:rPr>
        <w:t>Аверин А.Н. Профессиональная подготовка кадров / А. Н. Аверин. - М.: Альфа-Пресс, 2013. - 120 с.</w:t>
      </w:r>
    </w:p>
    <w:p w:rsidR="003552B6" w:rsidRPr="009C2E4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9C2E46">
        <w:rPr>
          <w:sz w:val="28"/>
          <w:szCs w:val="28"/>
        </w:rPr>
        <w:t>Аверин А.Н. Социальная политика и подготовка управленческих кадров: учебное пособие для студ. вузов / А. Н. Аверин. - 2-е изд. - М.: Дашков и К, 2013. - 280 с.</w:t>
      </w:r>
    </w:p>
    <w:p w:rsidR="003552B6" w:rsidRPr="009C2E4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9C2E46">
        <w:rPr>
          <w:sz w:val="28"/>
          <w:szCs w:val="28"/>
        </w:rPr>
        <w:t>Аверин А.Н. Социальная политика федеральных органов государственной власти: учебное пособие [для студентов вузов] / А. Н. Аверин; Рос</w:t>
      </w:r>
      <w:proofErr w:type="gramStart"/>
      <w:r w:rsidRPr="009C2E46">
        <w:rPr>
          <w:sz w:val="28"/>
          <w:szCs w:val="28"/>
        </w:rPr>
        <w:t>.</w:t>
      </w:r>
      <w:proofErr w:type="gramEnd"/>
      <w:r w:rsidRPr="009C2E46">
        <w:rPr>
          <w:sz w:val="28"/>
          <w:szCs w:val="28"/>
        </w:rPr>
        <w:t xml:space="preserve"> </w:t>
      </w:r>
      <w:proofErr w:type="gramStart"/>
      <w:r w:rsidRPr="009C2E46">
        <w:rPr>
          <w:sz w:val="28"/>
          <w:szCs w:val="28"/>
        </w:rPr>
        <w:t>а</w:t>
      </w:r>
      <w:proofErr w:type="gramEnd"/>
      <w:r w:rsidRPr="009C2E46">
        <w:rPr>
          <w:sz w:val="28"/>
          <w:szCs w:val="28"/>
        </w:rPr>
        <w:t>кад. гос. службы при Президенте РФ. - М.: РАГС, 2010 128 с.</w:t>
      </w:r>
    </w:p>
    <w:p w:rsidR="003552B6" w:rsidRDefault="003552B6" w:rsidP="003552B6">
      <w:pPr>
        <w:pStyle w:val="a3"/>
        <w:numPr>
          <w:ilvl w:val="0"/>
          <w:numId w:val="5"/>
        </w:numPr>
        <w:spacing w:line="360" w:lineRule="auto"/>
        <w:ind w:left="0" w:firstLine="851"/>
        <w:jc w:val="both"/>
      </w:pPr>
      <w:r>
        <w:t xml:space="preserve">Бердникова Л.Ф., </w:t>
      </w:r>
      <w:proofErr w:type="spellStart"/>
      <w:r>
        <w:t>Ситдикова</w:t>
      </w:r>
      <w:proofErr w:type="spellEnd"/>
      <w:r>
        <w:t xml:space="preserve"> Г.</w:t>
      </w:r>
      <w:r w:rsidRPr="006B726E">
        <w:t>М. Современные подходы к оценке системы текучести кадров // Молодой ученый. — 2016. — №9.2. — С. 8-10.</w:t>
      </w:r>
    </w:p>
    <w:p w:rsidR="003552B6" w:rsidRPr="00E87C71"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proofErr w:type="spellStart"/>
      <w:r w:rsidRPr="009C2E46">
        <w:rPr>
          <w:sz w:val="28"/>
          <w:szCs w:val="28"/>
          <w:shd w:val="clear" w:color="auto" w:fill="F9F9F9"/>
        </w:rPr>
        <w:t>Бухалков</w:t>
      </w:r>
      <w:proofErr w:type="spellEnd"/>
      <w:r w:rsidRPr="009C2E46">
        <w:rPr>
          <w:sz w:val="28"/>
          <w:szCs w:val="28"/>
          <w:shd w:val="clear" w:color="auto" w:fill="F9F9F9"/>
        </w:rPr>
        <w:t xml:space="preserve"> М.И. Управление персоналом: развитие трудового потенциала: учебное </w:t>
      </w:r>
      <w:r w:rsidRPr="00E87C71">
        <w:rPr>
          <w:sz w:val="28"/>
          <w:szCs w:val="28"/>
          <w:shd w:val="clear" w:color="auto" w:fill="F9F9F9"/>
        </w:rPr>
        <w:t xml:space="preserve">пособие для студентов вузов / М. И. </w:t>
      </w:r>
      <w:proofErr w:type="spellStart"/>
      <w:r w:rsidRPr="00E87C71">
        <w:rPr>
          <w:sz w:val="28"/>
          <w:szCs w:val="28"/>
          <w:shd w:val="clear" w:color="auto" w:fill="F9F9F9"/>
        </w:rPr>
        <w:t>Бухалков</w:t>
      </w:r>
      <w:proofErr w:type="spellEnd"/>
      <w:r w:rsidRPr="00E87C71">
        <w:rPr>
          <w:sz w:val="28"/>
          <w:szCs w:val="28"/>
          <w:shd w:val="clear" w:color="auto" w:fill="F9F9F9"/>
        </w:rPr>
        <w:t>. - М.: ИНФРА-М, 2013. - 192 с.</w:t>
      </w:r>
    </w:p>
    <w:p w:rsidR="003552B6" w:rsidRPr="00E87C71" w:rsidRDefault="003552B6" w:rsidP="003552B6">
      <w:pPr>
        <w:pStyle w:val="a3"/>
        <w:numPr>
          <w:ilvl w:val="0"/>
          <w:numId w:val="5"/>
        </w:numPr>
        <w:spacing w:line="360" w:lineRule="auto"/>
        <w:ind w:left="0" w:firstLine="851"/>
        <w:jc w:val="both"/>
      </w:pPr>
      <w:r w:rsidRPr="00E87C71">
        <w:t>Бычкова А.В.. Управление персоналом: Учеб</w:t>
      </w:r>
      <w:proofErr w:type="gramStart"/>
      <w:r w:rsidRPr="00E87C71">
        <w:t>.</w:t>
      </w:r>
      <w:proofErr w:type="gramEnd"/>
      <w:r w:rsidRPr="00E87C71">
        <w:t xml:space="preserve"> </w:t>
      </w:r>
      <w:proofErr w:type="gramStart"/>
      <w:r w:rsidRPr="00E87C71">
        <w:t>п</w:t>
      </w:r>
      <w:proofErr w:type="gramEnd"/>
      <w:r w:rsidRPr="00E87C71">
        <w:t xml:space="preserve">особие. - Пенза: Изд-во </w:t>
      </w:r>
      <w:proofErr w:type="spellStart"/>
      <w:r w:rsidRPr="00E87C71">
        <w:t>Пенз</w:t>
      </w:r>
      <w:proofErr w:type="spellEnd"/>
      <w:r w:rsidRPr="00E87C71">
        <w:t>. гос. ун-та, 2015. - 200 с., 2015</w:t>
      </w:r>
    </w:p>
    <w:p w:rsidR="003552B6" w:rsidRPr="00E87C71" w:rsidRDefault="003552B6" w:rsidP="003552B6">
      <w:pPr>
        <w:pStyle w:val="a3"/>
        <w:numPr>
          <w:ilvl w:val="0"/>
          <w:numId w:val="5"/>
        </w:numPr>
        <w:spacing w:line="360" w:lineRule="auto"/>
        <w:ind w:left="0" w:firstLine="851"/>
        <w:jc w:val="both"/>
      </w:pPr>
      <w:r w:rsidRPr="00E87C71">
        <w:t>Давыдова Е.В. Увольнение в связи с выходом на пенсию или по достижении определенного возраста. http://lexandbusiness.ru</w:t>
      </w:r>
      <w:r w:rsidRPr="006B726E">
        <w:t>(дата посещения</w:t>
      </w:r>
      <w:r>
        <w:t xml:space="preserve"> 29</w:t>
      </w:r>
      <w:r w:rsidRPr="006B726E">
        <w:t>.0</w:t>
      </w:r>
      <w:r>
        <w:t>9</w:t>
      </w:r>
      <w:r w:rsidRPr="006B726E">
        <w:t>.2016)</w:t>
      </w:r>
    </w:p>
    <w:p w:rsidR="003552B6" w:rsidRPr="00E87C71" w:rsidRDefault="003552B6" w:rsidP="003552B6">
      <w:pPr>
        <w:pStyle w:val="a3"/>
        <w:numPr>
          <w:ilvl w:val="0"/>
          <w:numId w:val="5"/>
        </w:numPr>
        <w:spacing w:line="360" w:lineRule="auto"/>
        <w:ind w:left="0" w:firstLine="851"/>
        <w:jc w:val="both"/>
      </w:pPr>
      <w:r w:rsidRPr="00E87C71">
        <w:t xml:space="preserve">Дополнительные основания увольнения муниципальных служащих. [Электронный ресурс]. - Режим доступа: </w:t>
      </w:r>
      <w:hyperlink r:id="rId14" w:history="1">
        <w:r w:rsidRPr="00E87C71">
          <w:rPr>
            <w:rStyle w:val="a4"/>
            <w:color w:val="auto"/>
          </w:rPr>
          <w:t>http://info-personal.ru/</w:t>
        </w:r>
      </w:hyperlink>
      <w:r w:rsidRPr="00E87C71">
        <w:t xml:space="preserve"> </w:t>
      </w:r>
      <w:r w:rsidRPr="006B726E">
        <w:t>(дата посещения</w:t>
      </w:r>
      <w:r>
        <w:t xml:space="preserve"> 29</w:t>
      </w:r>
      <w:r w:rsidRPr="006B726E">
        <w:t>.0</w:t>
      </w:r>
      <w:r>
        <w:t>9</w:t>
      </w:r>
      <w:r w:rsidRPr="006B726E">
        <w:t>.2016)</w:t>
      </w:r>
    </w:p>
    <w:p w:rsidR="003552B6" w:rsidRPr="00E87C71" w:rsidRDefault="003552B6" w:rsidP="003552B6">
      <w:pPr>
        <w:pStyle w:val="a3"/>
        <w:numPr>
          <w:ilvl w:val="0"/>
          <w:numId w:val="5"/>
        </w:numPr>
        <w:spacing w:line="360" w:lineRule="auto"/>
        <w:ind w:left="0" w:firstLine="851"/>
        <w:jc w:val="both"/>
      </w:pPr>
      <w:r w:rsidRPr="00E87C71">
        <w:lastRenderedPageBreak/>
        <w:t>Лукин М.В., Фоканова Л.К.  Управление персоналом в сфере государственной и муниципальной службы. – Сыктывкар, 2015.</w:t>
      </w:r>
    </w:p>
    <w:p w:rsidR="003552B6" w:rsidRPr="0077672A"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proofErr w:type="spellStart"/>
      <w:r w:rsidRPr="0077672A">
        <w:rPr>
          <w:sz w:val="28"/>
          <w:szCs w:val="28"/>
        </w:rPr>
        <w:t>Магура</w:t>
      </w:r>
      <w:proofErr w:type="spellEnd"/>
      <w:r w:rsidRPr="0077672A">
        <w:rPr>
          <w:sz w:val="28"/>
          <w:szCs w:val="28"/>
        </w:rPr>
        <w:t xml:space="preserve"> М.И. Оценка работы персонала: практическое пособие для руководителей разного уровня и специалистов кадровых служб / М. И. </w:t>
      </w:r>
      <w:proofErr w:type="spellStart"/>
      <w:r w:rsidRPr="0077672A">
        <w:rPr>
          <w:sz w:val="28"/>
          <w:szCs w:val="28"/>
        </w:rPr>
        <w:t>Магура</w:t>
      </w:r>
      <w:proofErr w:type="spellEnd"/>
      <w:r w:rsidRPr="0077672A">
        <w:rPr>
          <w:sz w:val="28"/>
          <w:szCs w:val="28"/>
        </w:rPr>
        <w:t>, М. Б. Курбатова. - М.: Бизнес-школа Интел-Синтез, 2011. - 144с.</w:t>
      </w:r>
    </w:p>
    <w:p w:rsidR="003552B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77672A">
        <w:rPr>
          <w:sz w:val="28"/>
          <w:szCs w:val="28"/>
        </w:rPr>
        <w:t>Максимова Л.В. Управление персоналом: основы теории и деловой практикум: учебное пособие [для студентов вузов] / Л. В. Максимова. - М.: Альфа-М: ИНФРА-М, 2011. - 256 с.</w:t>
      </w:r>
    </w:p>
    <w:p w:rsidR="003552B6" w:rsidRPr="006B726E" w:rsidRDefault="003552B6" w:rsidP="003552B6">
      <w:pPr>
        <w:numPr>
          <w:ilvl w:val="0"/>
          <w:numId w:val="5"/>
        </w:numPr>
        <w:spacing w:after="0" w:line="360" w:lineRule="auto"/>
        <w:ind w:left="0" w:firstLine="851"/>
        <w:jc w:val="both"/>
        <w:rPr>
          <w:rFonts w:ascii="Times New Roman" w:eastAsia="Times New Roman" w:hAnsi="Times New Roman" w:cs="Times New Roman"/>
          <w:sz w:val="28"/>
          <w:szCs w:val="28"/>
          <w:lang w:eastAsia="ru-RU"/>
        </w:rPr>
      </w:pPr>
      <w:proofErr w:type="spellStart"/>
      <w:r w:rsidRPr="006B726E">
        <w:rPr>
          <w:rFonts w:ascii="Times New Roman" w:eastAsia="Times New Roman" w:hAnsi="Times New Roman" w:cs="Times New Roman"/>
          <w:sz w:val="28"/>
          <w:szCs w:val="28"/>
          <w:lang w:eastAsia="ru-RU"/>
        </w:rPr>
        <w:t>Папонова</w:t>
      </w:r>
      <w:proofErr w:type="spellEnd"/>
      <w:r w:rsidRPr="006B726E">
        <w:rPr>
          <w:rFonts w:ascii="Times New Roman" w:eastAsia="Times New Roman" w:hAnsi="Times New Roman" w:cs="Times New Roman"/>
          <w:sz w:val="28"/>
          <w:szCs w:val="28"/>
          <w:lang w:eastAsia="ru-RU"/>
        </w:rPr>
        <w:t xml:space="preserve"> Н.Е. Защита и развитие </w:t>
      </w:r>
      <w:r>
        <w:rPr>
          <w:rFonts w:ascii="Times New Roman" w:eastAsia="Times New Roman" w:hAnsi="Times New Roman" w:cs="Times New Roman"/>
          <w:sz w:val="28"/>
          <w:szCs w:val="28"/>
          <w:lang w:eastAsia="ru-RU"/>
        </w:rPr>
        <w:t>«</w:t>
      </w:r>
      <w:r w:rsidRPr="006B726E">
        <w:rPr>
          <w:rFonts w:ascii="Times New Roman" w:eastAsia="Times New Roman" w:hAnsi="Times New Roman" w:cs="Times New Roman"/>
          <w:sz w:val="28"/>
          <w:szCs w:val="28"/>
          <w:lang w:eastAsia="ru-RU"/>
        </w:rPr>
        <w:t>рабочих мест</w:t>
      </w:r>
      <w:r>
        <w:rPr>
          <w:rFonts w:ascii="Times New Roman" w:eastAsia="Times New Roman" w:hAnsi="Times New Roman" w:cs="Times New Roman"/>
          <w:sz w:val="28"/>
          <w:szCs w:val="28"/>
          <w:lang w:eastAsia="ru-RU"/>
        </w:rPr>
        <w:t>»</w:t>
      </w:r>
      <w:r w:rsidRPr="006B726E">
        <w:rPr>
          <w:rFonts w:ascii="Times New Roman" w:eastAsia="Times New Roman" w:hAnsi="Times New Roman" w:cs="Times New Roman"/>
          <w:sz w:val="28"/>
          <w:szCs w:val="28"/>
          <w:lang w:eastAsia="ru-RU"/>
        </w:rPr>
        <w:t xml:space="preserve"> / Н.Е. </w:t>
      </w:r>
      <w:proofErr w:type="spellStart"/>
      <w:r w:rsidRPr="006B726E">
        <w:rPr>
          <w:rFonts w:ascii="Times New Roman" w:eastAsia="Times New Roman" w:hAnsi="Times New Roman" w:cs="Times New Roman"/>
          <w:sz w:val="28"/>
          <w:szCs w:val="28"/>
          <w:lang w:eastAsia="ru-RU"/>
        </w:rPr>
        <w:t>Папонова</w:t>
      </w:r>
      <w:proofErr w:type="spellEnd"/>
      <w:r w:rsidRPr="006B726E">
        <w:rPr>
          <w:rFonts w:ascii="Times New Roman" w:eastAsia="Times New Roman" w:hAnsi="Times New Roman" w:cs="Times New Roman"/>
          <w:sz w:val="28"/>
          <w:szCs w:val="28"/>
          <w:lang w:eastAsia="ru-RU"/>
        </w:rPr>
        <w:t xml:space="preserve"> // Справочник по управлению персоналом. – 2015. - №2. - С. 99-105.</w:t>
      </w:r>
    </w:p>
    <w:p w:rsidR="003552B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proofErr w:type="spellStart"/>
      <w:r w:rsidRPr="0077672A">
        <w:rPr>
          <w:sz w:val="28"/>
          <w:szCs w:val="28"/>
        </w:rPr>
        <w:t>Спивак</w:t>
      </w:r>
      <w:proofErr w:type="spellEnd"/>
      <w:r w:rsidRPr="0077672A">
        <w:rPr>
          <w:sz w:val="28"/>
          <w:szCs w:val="28"/>
        </w:rPr>
        <w:t xml:space="preserve"> В.А. Управление персоналом для менеджеров: учебное пособие / В. А. </w:t>
      </w:r>
      <w:proofErr w:type="spellStart"/>
      <w:r w:rsidRPr="0077672A">
        <w:rPr>
          <w:sz w:val="28"/>
          <w:szCs w:val="28"/>
        </w:rPr>
        <w:t>Спивак</w:t>
      </w:r>
      <w:proofErr w:type="spellEnd"/>
      <w:r w:rsidRPr="0077672A">
        <w:rPr>
          <w:sz w:val="28"/>
          <w:szCs w:val="28"/>
        </w:rPr>
        <w:t xml:space="preserve">. - М.: </w:t>
      </w:r>
      <w:proofErr w:type="spellStart"/>
      <w:r w:rsidRPr="0077672A">
        <w:rPr>
          <w:sz w:val="28"/>
          <w:szCs w:val="28"/>
        </w:rPr>
        <w:t>Эксмо</w:t>
      </w:r>
      <w:proofErr w:type="spellEnd"/>
      <w:r w:rsidRPr="0077672A">
        <w:rPr>
          <w:sz w:val="28"/>
          <w:szCs w:val="28"/>
        </w:rPr>
        <w:t>, 2011. - 624 с.</w:t>
      </w:r>
    </w:p>
    <w:p w:rsidR="003552B6" w:rsidRPr="0077672A"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77672A">
        <w:rPr>
          <w:sz w:val="28"/>
          <w:szCs w:val="28"/>
        </w:rPr>
        <w:t>Старобинский Э.Е. Выдающиеся руководители / Э.Е.Старобинский. - М.: Кн. мир, 2012. - 120 с.</w:t>
      </w:r>
    </w:p>
    <w:p w:rsidR="003552B6" w:rsidRPr="0077672A"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r w:rsidRPr="0077672A">
        <w:rPr>
          <w:sz w:val="28"/>
          <w:szCs w:val="28"/>
        </w:rPr>
        <w:t xml:space="preserve">Старобинский Э.Е. Как управлять персоналом: учебно-практическое пособие / Э. Е. Старобинский. - 6-е изд., </w:t>
      </w:r>
      <w:proofErr w:type="spellStart"/>
      <w:r w:rsidRPr="0077672A">
        <w:rPr>
          <w:sz w:val="28"/>
          <w:szCs w:val="28"/>
        </w:rPr>
        <w:t>перераб</w:t>
      </w:r>
      <w:proofErr w:type="spellEnd"/>
      <w:r w:rsidRPr="0077672A">
        <w:rPr>
          <w:sz w:val="28"/>
          <w:szCs w:val="28"/>
        </w:rPr>
        <w:t>. и доп. - М.: Интел-Синтез, 2013. - 384 с.</w:t>
      </w:r>
    </w:p>
    <w:p w:rsidR="003552B6" w:rsidRDefault="003552B6" w:rsidP="003552B6">
      <w:pPr>
        <w:pStyle w:val="a9"/>
        <w:numPr>
          <w:ilvl w:val="0"/>
          <w:numId w:val="5"/>
        </w:numPr>
        <w:shd w:val="clear" w:color="auto" w:fill="F9F9F9"/>
        <w:spacing w:before="0" w:beforeAutospacing="0" w:after="0" w:afterAutospacing="0" w:line="360" w:lineRule="auto"/>
        <w:ind w:left="0" w:firstLine="851"/>
        <w:jc w:val="both"/>
        <w:rPr>
          <w:sz w:val="28"/>
          <w:szCs w:val="28"/>
        </w:rPr>
      </w:pPr>
      <w:proofErr w:type="spellStart"/>
      <w:r w:rsidRPr="0077672A">
        <w:rPr>
          <w:sz w:val="28"/>
          <w:szCs w:val="28"/>
        </w:rPr>
        <w:t>Тавокин</w:t>
      </w:r>
      <w:proofErr w:type="spellEnd"/>
      <w:r w:rsidRPr="0077672A">
        <w:rPr>
          <w:sz w:val="28"/>
          <w:szCs w:val="28"/>
        </w:rPr>
        <w:t xml:space="preserve">, Е.П. Основы социологии управления (для государственных служащих): учебное пособие для студентов вузов Е. П. </w:t>
      </w:r>
      <w:proofErr w:type="spellStart"/>
      <w:r w:rsidRPr="0077672A">
        <w:rPr>
          <w:sz w:val="28"/>
          <w:szCs w:val="28"/>
        </w:rPr>
        <w:t>Тавокин</w:t>
      </w:r>
      <w:proofErr w:type="spellEnd"/>
      <w:r w:rsidRPr="0077672A">
        <w:rPr>
          <w:sz w:val="28"/>
          <w:szCs w:val="28"/>
        </w:rPr>
        <w:t>, А. И. Турчинов; Рос</w:t>
      </w:r>
      <w:proofErr w:type="gramStart"/>
      <w:r w:rsidRPr="0077672A">
        <w:rPr>
          <w:sz w:val="28"/>
          <w:szCs w:val="28"/>
        </w:rPr>
        <w:t>.</w:t>
      </w:r>
      <w:proofErr w:type="gramEnd"/>
      <w:r w:rsidRPr="0077672A">
        <w:rPr>
          <w:sz w:val="28"/>
          <w:szCs w:val="28"/>
        </w:rPr>
        <w:t xml:space="preserve"> </w:t>
      </w:r>
      <w:proofErr w:type="gramStart"/>
      <w:r w:rsidRPr="0077672A">
        <w:rPr>
          <w:sz w:val="28"/>
          <w:szCs w:val="28"/>
        </w:rPr>
        <w:t>а</w:t>
      </w:r>
      <w:proofErr w:type="gramEnd"/>
      <w:r w:rsidRPr="0077672A">
        <w:rPr>
          <w:sz w:val="28"/>
          <w:szCs w:val="28"/>
        </w:rPr>
        <w:t>кад. гос. службы при Президенте РФ. - М.: РАГС, 2010. 260 с.</w:t>
      </w:r>
    </w:p>
    <w:p w:rsidR="003552B6" w:rsidRPr="006B726E" w:rsidRDefault="003552B6" w:rsidP="003552B6">
      <w:pPr>
        <w:pStyle w:val="a3"/>
        <w:numPr>
          <w:ilvl w:val="0"/>
          <w:numId w:val="5"/>
        </w:numPr>
        <w:spacing w:line="360" w:lineRule="auto"/>
        <w:ind w:left="0" w:firstLine="851"/>
        <w:jc w:val="both"/>
      </w:pPr>
      <w:r w:rsidRPr="006B726E">
        <w:t>Увольнение работника.</w:t>
      </w:r>
      <w:r w:rsidRPr="00E87C71">
        <w:t xml:space="preserve"> </w:t>
      </w:r>
      <w:r w:rsidRPr="006B726E">
        <w:t>[Электронный ресурс]. - Режим доступа: https://biznes-prost.ru/uvolnenie-personala-po-ego-zhe-iniciative.html(дата посещения</w:t>
      </w:r>
      <w:r>
        <w:t xml:space="preserve"> 29</w:t>
      </w:r>
      <w:r w:rsidRPr="006B726E">
        <w:t>.0</w:t>
      </w:r>
      <w:r>
        <w:t>9</w:t>
      </w:r>
      <w:r w:rsidRPr="006B726E">
        <w:t>.2016)</w:t>
      </w:r>
    </w:p>
    <w:p w:rsidR="003552B6" w:rsidRPr="006B726E" w:rsidRDefault="003552B6" w:rsidP="003552B6">
      <w:pPr>
        <w:numPr>
          <w:ilvl w:val="0"/>
          <w:numId w:val="5"/>
        </w:numPr>
        <w:spacing w:after="0" w:line="360" w:lineRule="auto"/>
        <w:ind w:left="0" w:firstLine="851"/>
        <w:jc w:val="both"/>
        <w:rPr>
          <w:rFonts w:ascii="Times New Roman" w:eastAsia="Times New Roman" w:hAnsi="Times New Roman" w:cs="Times New Roman"/>
          <w:sz w:val="28"/>
          <w:szCs w:val="28"/>
          <w:lang w:eastAsia="ru-RU"/>
        </w:rPr>
      </w:pPr>
      <w:r w:rsidRPr="006B726E">
        <w:rPr>
          <w:rFonts w:ascii="Times New Roman" w:eastAsia="Times New Roman" w:hAnsi="Times New Roman" w:cs="Times New Roman"/>
          <w:sz w:val="28"/>
          <w:szCs w:val="28"/>
          <w:lang w:eastAsia="ru-RU"/>
        </w:rPr>
        <w:t>Управление персоналом: учебное пособие/ под общ</w:t>
      </w:r>
      <w:proofErr w:type="gramStart"/>
      <w:r w:rsidRPr="006B726E">
        <w:rPr>
          <w:rFonts w:ascii="Times New Roman" w:eastAsia="Times New Roman" w:hAnsi="Times New Roman" w:cs="Times New Roman"/>
          <w:sz w:val="28"/>
          <w:szCs w:val="28"/>
          <w:lang w:eastAsia="ru-RU"/>
        </w:rPr>
        <w:t>.</w:t>
      </w:r>
      <w:proofErr w:type="gramEnd"/>
      <w:r w:rsidRPr="006B726E">
        <w:rPr>
          <w:rFonts w:ascii="Times New Roman" w:eastAsia="Times New Roman" w:hAnsi="Times New Roman" w:cs="Times New Roman"/>
          <w:sz w:val="28"/>
          <w:szCs w:val="28"/>
          <w:lang w:eastAsia="ru-RU"/>
        </w:rPr>
        <w:t xml:space="preserve"> </w:t>
      </w:r>
      <w:proofErr w:type="gramStart"/>
      <w:r w:rsidRPr="006B726E">
        <w:rPr>
          <w:rFonts w:ascii="Times New Roman" w:eastAsia="Times New Roman" w:hAnsi="Times New Roman" w:cs="Times New Roman"/>
          <w:sz w:val="28"/>
          <w:szCs w:val="28"/>
          <w:lang w:eastAsia="ru-RU"/>
        </w:rPr>
        <w:t>р</w:t>
      </w:r>
      <w:proofErr w:type="gramEnd"/>
      <w:r w:rsidRPr="006B726E">
        <w:rPr>
          <w:rFonts w:ascii="Times New Roman" w:eastAsia="Times New Roman" w:hAnsi="Times New Roman" w:cs="Times New Roman"/>
          <w:sz w:val="28"/>
          <w:szCs w:val="28"/>
          <w:lang w:eastAsia="ru-RU"/>
        </w:rPr>
        <w:t xml:space="preserve">ед. Г. И. Михайлиной. – М.: </w:t>
      </w:r>
      <w:proofErr w:type="gramStart"/>
      <w:r w:rsidRPr="006B726E">
        <w:rPr>
          <w:rFonts w:ascii="Times New Roman" w:eastAsia="Times New Roman" w:hAnsi="Times New Roman" w:cs="Times New Roman"/>
          <w:sz w:val="28"/>
          <w:szCs w:val="28"/>
          <w:lang w:eastAsia="ru-RU"/>
        </w:rPr>
        <w:t>Издательское</w:t>
      </w:r>
      <w:proofErr w:type="gramEnd"/>
      <w:r w:rsidRPr="006B726E">
        <w:rPr>
          <w:rFonts w:ascii="Times New Roman" w:eastAsia="Times New Roman" w:hAnsi="Times New Roman" w:cs="Times New Roman"/>
          <w:sz w:val="28"/>
          <w:szCs w:val="28"/>
          <w:lang w:eastAsia="ru-RU"/>
        </w:rPr>
        <w:t xml:space="preserve"> – торговая корпорация </w:t>
      </w:r>
      <w:r>
        <w:rPr>
          <w:rFonts w:ascii="Times New Roman" w:eastAsia="Times New Roman" w:hAnsi="Times New Roman" w:cs="Times New Roman"/>
          <w:sz w:val="28"/>
          <w:szCs w:val="28"/>
          <w:lang w:eastAsia="ru-RU"/>
        </w:rPr>
        <w:t>«</w:t>
      </w:r>
      <w:r w:rsidRPr="006B726E">
        <w:rPr>
          <w:rFonts w:ascii="Times New Roman" w:eastAsia="Times New Roman" w:hAnsi="Times New Roman" w:cs="Times New Roman"/>
          <w:sz w:val="28"/>
          <w:szCs w:val="28"/>
          <w:lang w:eastAsia="ru-RU"/>
        </w:rPr>
        <w:t>Дашков и Ко</w:t>
      </w:r>
      <w:r>
        <w:rPr>
          <w:rFonts w:ascii="Times New Roman" w:eastAsia="Times New Roman" w:hAnsi="Times New Roman" w:cs="Times New Roman"/>
          <w:sz w:val="28"/>
          <w:szCs w:val="28"/>
          <w:lang w:eastAsia="ru-RU"/>
        </w:rPr>
        <w:t>»</w:t>
      </w:r>
      <w:r w:rsidRPr="006B726E">
        <w:rPr>
          <w:rFonts w:ascii="Times New Roman" w:eastAsia="Times New Roman" w:hAnsi="Times New Roman" w:cs="Times New Roman"/>
          <w:sz w:val="28"/>
          <w:szCs w:val="28"/>
          <w:lang w:eastAsia="ru-RU"/>
        </w:rPr>
        <w:t>, 2014. – С.154.</w:t>
      </w:r>
    </w:p>
    <w:p w:rsidR="003552B6" w:rsidRPr="006B726E" w:rsidRDefault="003552B6" w:rsidP="003552B6">
      <w:pPr>
        <w:numPr>
          <w:ilvl w:val="0"/>
          <w:numId w:val="5"/>
        </w:numPr>
        <w:spacing w:after="0" w:line="360" w:lineRule="auto"/>
        <w:ind w:left="0" w:firstLine="851"/>
        <w:jc w:val="both"/>
        <w:rPr>
          <w:rFonts w:ascii="Times New Roman" w:eastAsia="Times New Roman" w:hAnsi="Times New Roman" w:cs="Times New Roman"/>
          <w:sz w:val="28"/>
          <w:szCs w:val="28"/>
          <w:lang w:eastAsia="ru-RU"/>
        </w:rPr>
      </w:pPr>
      <w:proofErr w:type="spellStart"/>
      <w:r w:rsidRPr="006B726E">
        <w:rPr>
          <w:rFonts w:ascii="Times New Roman" w:eastAsia="Times New Roman" w:hAnsi="Times New Roman" w:cs="Times New Roman"/>
          <w:sz w:val="28"/>
          <w:szCs w:val="28"/>
          <w:lang w:eastAsia="ru-RU"/>
        </w:rPr>
        <w:t>Федоссев</w:t>
      </w:r>
      <w:proofErr w:type="spellEnd"/>
      <w:r w:rsidRPr="006B726E">
        <w:rPr>
          <w:rFonts w:ascii="Times New Roman" w:eastAsia="Times New Roman" w:hAnsi="Times New Roman" w:cs="Times New Roman"/>
          <w:sz w:val="28"/>
          <w:szCs w:val="28"/>
          <w:lang w:eastAsia="ru-RU"/>
        </w:rPr>
        <w:t xml:space="preserve"> В.Н., Капустин С.Н. Управление персоналом организации. Учебное пособие. / В.Н. Федосеев, С.Н. Капустин. – М.: Издательство </w:t>
      </w:r>
      <w:r>
        <w:rPr>
          <w:rFonts w:ascii="Times New Roman" w:eastAsia="Times New Roman" w:hAnsi="Times New Roman" w:cs="Times New Roman"/>
          <w:sz w:val="28"/>
          <w:szCs w:val="28"/>
          <w:lang w:eastAsia="ru-RU"/>
        </w:rPr>
        <w:t>«</w:t>
      </w:r>
      <w:r w:rsidRPr="006B726E">
        <w:rPr>
          <w:rFonts w:ascii="Times New Roman" w:eastAsia="Times New Roman" w:hAnsi="Times New Roman" w:cs="Times New Roman"/>
          <w:sz w:val="28"/>
          <w:szCs w:val="28"/>
          <w:lang w:eastAsia="ru-RU"/>
        </w:rPr>
        <w:t>Экзамен</w:t>
      </w:r>
      <w:r>
        <w:rPr>
          <w:rFonts w:ascii="Times New Roman" w:eastAsia="Times New Roman" w:hAnsi="Times New Roman" w:cs="Times New Roman"/>
          <w:sz w:val="28"/>
          <w:szCs w:val="28"/>
          <w:lang w:eastAsia="ru-RU"/>
        </w:rPr>
        <w:t>»</w:t>
      </w:r>
      <w:r w:rsidRPr="006B726E">
        <w:rPr>
          <w:rFonts w:ascii="Times New Roman" w:eastAsia="Times New Roman" w:hAnsi="Times New Roman" w:cs="Times New Roman"/>
          <w:sz w:val="28"/>
          <w:szCs w:val="28"/>
          <w:lang w:eastAsia="ru-RU"/>
        </w:rPr>
        <w:t>, 20</w:t>
      </w:r>
      <w:r>
        <w:rPr>
          <w:rFonts w:ascii="Times New Roman" w:eastAsia="Times New Roman" w:hAnsi="Times New Roman" w:cs="Times New Roman"/>
          <w:sz w:val="28"/>
          <w:szCs w:val="28"/>
          <w:lang w:eastAsia="ru-RU"/>
        </w:rPr>
        <w:t>13. – С.127.</w:t>
      </w:r>
    </w:p>
    <w:p w:rsidR="003552B6" w:rsidRPr="006B726E" w:rsidRDefault="003552B6" w:rsidP="003552B6">
      <w:pPr>
        <w:numPr>
          <w:ilvl w:val="0"/>
          <w:numId w:val="5"/>
        </w:numPr>
        <w:spacing w:after="0" w:line="360" w:lineRule="auto"/>
        <w:ind w:left="0" w:firstLine="851"/>
        <w:jc w:val="both"/>
        <w:rPr>
          <w:rFonts w:ascii="Times New Roman" w:eastAsia="Times New Roman" w:hAnsi="Times New Roman" w:cs="Times New Roman"/>
          <w:sz w:val="28"/>
          <w:szCs w:val="28"/>
          <w:lang w:eastAsia="ru-RU"/>
        </w:rPr>
      </w:pPr>
      <w:r w:rsidRPr="006B726E">
        <w:rPr>
          <w:rFonts w:ascii="Times New Roman" w:eastAsia="Times New Roman" w:hAnsi="Times New Roman" w:cs="Times New Roman"/>
          <w:sz w:val="28"/>
          <w:szCs w:val="28"/>
          <w:lang w:eastAsia="ru-RU"/>
        </w:rPr>
        <w:lastRenderedPageBreak/>
        <w:t>Черняк Т.В. Организация труда персонала: Учеб</w:t>
      </w:r>
      <w:proofErr w:type="gramStart"/>
      <w:r w:rsidRPr="006B726E">
        <w:rPr>
          <w:rFonts w:ascii="Times New Roman" w:eastAsia="Times New Roman" w:hAnsi="Times New Roman" w:cs="Times New Roman"/>
          <w:sz w:val="28"/>
          <w:szCs w:val="28"/>
          <w:lang w:eastAsia="ru-RU"/>
        </w:rPr>
        <w:t>.</w:t>
      </w:r>
      <w:proofErr w:type="gramEnd"/>
      <w:r w:rsidRPr="006B726E">
        <w:rPr>
          <w:rFonts w:ascii="Times New Roman" w:eastAsia="Times New Roman" w:hAnsi="Times New Roman" w:cs="Times New Roman"/>
          <w:sz w:val="28"/>
          <w:szCs w:val="28"/>
          <w:lang w:eastAsia="ru-RU"/>
        </w:rPr>
        <w:t xml:space="preserve"> </w:t>
      </w:r>
      <w:proofErr w:type="gramStart"/>
      <w:r w:rsidRPr="006B726E">
        <w:rPr>
          <w:rFonts w:ascii="Times New Roman" w:eastAsia="Times New Roman" w:hAnsi="Times New Roman" w:cs="Times New Roman"/>
          <w:sz w:val="28"/>
          <w:szCs w:val="28"/>
          <w:lang w:eastAsia="ru-RU"/>
        </w:rPr>
        <w:t>п</w:t>
      </w:r>
      <w:proofErr w:type="gramEnd"/>
      <w:r w:rsidRPr="006B726E">
        <w:rPr>
          <w:rFonts w:ascii="Times New Roman" w:eastAsia="Times New Roman" w:hAnsi="Times New Roman" w:cs="Times New Roman"/>
          <w:sz w:val="28"/>
          <w:szCs w:val="28"/>
          <w:lang w:eastAsia="ru-RU"/>
        </w:rPr>
        <w:t xml:space="preserve">особие / Т.В. Черняк. – Новосибирск: </w:t>
      </w:r>
      <w:proofErr w:type="spellStart"/>
      <w:r w:rsidRPr="006B726E">
        <w:rPr>
          <w:rFonts w:ascii="Times New Roman" w:eastAsia="Times New Roman" w:hAnsi="Times New Roman" w:cs="Times New Roman"/>
          <w:sz w:val="28"/>
          <w:szCs w:val="28"/>
          <w:lang w:eastAsia="ru-RU"/>
        </w:rPr>
        <w:t>СибАГС</w:t>
      </w:r>
      <w:proofErr w:type="spellEnd"/>
      <w:r w:rsidRPr="006B726E">
        <w:rPr>
          <w:rFonts w:ascii="Times New Roman" w:eastAsia="Times New Roman" w:hAnsi="Times New Roman" w:cs="Times New Roman"/>
          <w:sz w:val="28"/>
          <w:szCs w:val="28"/>
          <w:lang w:eastAsia="ru-RU"/>
        </w:rPr>
        <w:t>, 2014. – С.86.</w:t>
      </w:r>
    </w:p>
    <w:p w:rsidR="003552B6" w:rsidRPr="006B726E" w:rsidRDefault="003552B6" w:rsidP="003552B6">
      <w:pPr>
        <w:numPr>
          <w:ilvl w:val="0"/>
          <w:numId w:val="5"/>
        </w:numPr>
        <w:spacing w:after="0" w:line="360" w:lineRule="auto"/>
        <w:ind w:left="0" w:firstLine="851"/>
        <w:jc w:val="both"/>
        <w:rPr>
          <w:rFonts w:ascii="Times New Roman" w:eastAsia="Times New Roman" w:hAnsi="Times New Roman" w:cs="Times New Roman"/>
          <w:sz w:val="28"/>
          <w:szCs w:val="28"/>
          <w:lang w:eastAsia="ru-RU"/>
        </w:rPr>
      </w:pPr>
      <w:proofErr w:type="spellStart"/>
      <w:r w:rsidRPr="006B726E">
        <w:rPr>
          <w:rFonts w:ascii="Times New Roman" w:eastAsia="Times New Roman" w:hAnsi="Times New Roman" w:cs="Times New Roman"/>
          <w:sz w:val="28"/>
          <w:szCs w:val="28"/>
          <w:lang w:eastAsia="ru-RU"/>
        </w:rPr>
        <w:t>Швецова</w:t>
      </w:r>
      <w:proofErr w:type="spellEnd"/>
      <w:r w:rsidRPr="006B726E">
        <w:rPr>
          <w:rFonts w:ascii="Times New Roman" w:eastAsia="Times New Roman" w:hAnsi="Times New Roman" w:cs="Times New Roman"/>
          <w:sz w:val="28"/>
          <w:szCs w:val="28"/>
          <w:lang w:eastAsia="ru-RU"/>
        </w:rPr>
        <w:t xml:space="preserve"> Е. И. Психодиагностика в системе оценки персонала/ Е. И. </w:t>
      </w:r>
      <w:proofErr w:type="spellStart"/>
      <w:r w:rsidRPr="006B726E">
        <w:rPr>
          <w:rFonts w:ascii="Times New Roman" w:eastAsia="Times New Roman" w:hAnsi="Times New Roman" w:cs="Times New Roman"/>
          <w:sz w:val="28"/>
          <w:szCs w:val="28"/>
          <w:lang w:eastAsia="ru-RU"/>
        </w:rPr>
        <w:t>Швецова</w:t>
      </w:r>
      <w:proofErr w:type="spellEnd"/>
      <w:r w:rsidRPr="006B726E">
        <w:rPr>
          <w:rFonts w:ascii="Times New Roman" w:eastAsia="Times New Roman" w:hAnsi="Times New Roman" w:cs="Times New Roman"/>
          <w:sz w:val="28"/>
          <w:szCs w:val="28"/>
          <w:lang w:eastAsia="ru-RU"/>
        </w:rPr>
        <w:t xml:space="preserve">. – Новосибирск: </w:t>
      </w:r>
      <w:proofErr w:type="spellStart"/>
      <w:r w:rsidRPr="006B726E">
        <w:rPr>
          <w:rFonts w:ascii="Times New Roman" w:eastAsia="Times New Roman" w:hAnsi="Times New Roman" w:cs="Times New Roman"/>
          <w:sz w:val="28"/>
          <w:szCs w:val="28"/>
          <w:lang w:eastAsia="ru-RU"/>
        </w:rPr>
        <w:t>СибАГС</w:t>
      </w:r>
      <w:proofErr w:type="spellEnd"/>
      <w:r w:rsidRPr="006B726E">
        <w:rPr>
          <w:rFonts w:ascii="Times New Roman" w:eastAsia="Times New Roman" w:hAnsi="Times New Roman" w:cs="Times New Roman"/>
          <w:sz w:val="28"/>
          <w:szCs w:val="28"/>
          <w:lang w:eastAsia="ru-RU"/>
        </w:rPr>
        <w:t>, 2011. – С.124.</w:t>
      </w:r>
    </w:p>
    <w:p w:rsidR="003552B6" w:rsidRPr="006B726E" w:rsidRDefault="003552B6" w:rsidP="003552B6">
      <w:pPr>
        <w:pStyle w:val="a3"/>
        <w:numPr>
          <w:ilvl w:val="0"/>
          <w:numId w:val="5"/>
        </w:numPr>
        <w:spacing w:line="360" w:lineRule="auto"/>
        <w:ind w:left="0" w:firstLine="851"/>
        <w:jc w:val="both"/>
      </w:pPr>
      <w:r w:rsidRPr="006B726E">
        <w:t xml:space="preserve">Якимов О.Ю.Проблемы борьбы с  коррупцией на муниципальной службе. [Электронный ресурс]. - Режим доступа: </w:t>
      </w:r>
      <w:hyperlink r:id="rId15" w:history="1">
        <w:r w:rsidRPr="006B726E">
          <w:rPr>
            <w:rStyle w:val="a4"/>
            <w:color w:val="auto"/>
          </w:rPr>
          <w:t>http://edu.tltsu.ru/</w:t>
        </w:r>
      </w:hyperlink>
      <w:r w:rsidRPr="006B726E">
        <w:t>(дата посещения 15.0</w:t>
      </w:r>
      <w:r>
        <w:t>9</w:t>
      </w:r>
      <w:r w:rsidRPr="006B726E">
        <w:t>.2016)</w:t>
      </w:r>
    </w:p>
    <w:p w:rsidR="009C2E46" w:rsidRPr="0077672A" w:rsidRDefault="009C2E46" w:rsidP="009C2E46">
      <w:pPr>
        <w:pStyle w:val="a9"/>
        <w:shd w:val="clear" w:color="auto" w:fill="F9F9F9"/>
        <w:spacing w:before="0" w:beforeAutospacing="0" w:after="0" w:afterAutospacing="0" w:line="360" w:lineRule="auto"/>
        <w:ind w:left="851"/>
        <w:jc w:val="both"/>
        <w:rPr>
          <w:sz w:val="28"/>
          <w:szCs w:val="28"/>
        </w:rPr>
      </w:pPr>
    </w:p>
    <w:p w:rsidR="0077672A" w:rsidRPr="0077672A" w:rsidRDefault="0077672A" w:rsidP="0077672A">
      <w:pPr>
        <w:pStyle w:val="a9"/>
        <w:shd w:val="clear" w:color="auto" w:fill="F9F9F9"/>
        <w:spacing w:before="0" w:beforeAutospacing="0" w:after="0" w:afterAutospacing="0" w:line="360" w:lineRule="auto"/>
        <w:ind w:left="851"/>
        <w:jc w:val="both"/>
        <w:rPr>
          <w:sz w:val="28"/>
          <w:szCs w:val="28"/>
        </w:rPr>
      </w:pPr>
    </w:p>
    <w:p w:rsidR="006B726E" w:rsidRPr="006B726E" w:rsidRDefault="006B726E" w:rsidP="0077672A">
      <w:pPr>
        <w:pStyle w:val="a3"/>
        <w:spacing w:line="360" w:lineRule="auto"/>
        <w:ind w:left="851"/>
        <w:jc w:val="both"/>
      </w:pPr>
    </w:p>
    <w:p w:rsidR="00875B55" w:rsidRPr="00DA39A0" w:rsidRDefault="00875B55" w:rsidP="006B726E">
      <w:pPr>
        <w:pStyle w:val="a3"/>
        <w:spacing w:line="360" w:lineRule="auto"/>
        <w:ind w:left="851"/>
        <w:jc w:val="both"/>
      </w:pPr>
    </w:p>
    <w:p w:rsidR="00875B55" w:rsidRPr="007846A5" w:rsidRDefault="00875B55" w:rsidP="004B3040">
      <w:pPr>
        <w:ind w:firstLine="851"/>
        <w:rPr>
          <w:rFonts w:ascii="Times New Roman" w:hAnsi="Times New Roman" w:cs="Times New Roman"/>
          <w:sz w:val="28"/>
          <w:szCs w:val="28"/>
        </w:rPr>
      </w:pPr>
    </w:p>
    <w:p w:rsidR="00745ED4" w:rsidRDefault="00745ED4" w:rsidP="004B3040">
      <w:pPr>
        <w:ind w:firstLine="851"/>
      </w:pPr>
    </w:p>
    <w:sectPr w:rsidR="00745ED4" w:rsidSect="00EC18E0">
      <w:footerReference w:type="default" r:id="rId16"/>
      <w:pgSz w:w="11906" w:h="16838"/>
      <w:pgMar w:top="1134" w:right="567"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674" w:rsidRDefault="005D6674" w:rsidP="00CF6253">
      <w:pPr>
        <w:spacing w:after="0" w:line="240" w:lineRule="auto"/>
      </w:pPr>
      <w:r>
        <w:separator/>
      </w:r>
    </w:p>
  </w:endnote>
  <w:endnote w:type="continuationSeparator" w:id="0">
    <w:p w:rsidR="005D6674" w:rsidRDefault="005D6674" w:rsidP="00CF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2735"/>
      <w:docPartObj>
        <w:docPartGallery w:val="Page Numbers (Bottom of Page)"/>
        <w:docPartUnique/>
      </w:docPartObj>
    </w:sdtPr>
    <w:sdtContent>
      <w:p w:rsidR="005E2241" w:rsidRDefault="005E2241">
        <w:pPr>
          <w:pStyle w:val="a7"/>
          <w:jc w:val="center"/>
        </w:pPr>
        <w:r>
          <w:fldChar w:fldCharType="begin"/>
        </w:r>
        <w:r>
          <w:instrText xml:space="preserve"> PAGE   \* MERGEFORMAT </w:instrText>
        </w:r>
        <w:r>
          <w:fldChar w:fldCharType="separate"/>
        </w:r>
        <w:r w:rsidR="00A601FC">
          <w:rPr>
            <w:noProof/>
          </w:rPr>
          <w:t>8</w:t>
        </w:r>
        <w:r>
          <w:rPr>
            <w:noProof/>
          </w:rPr>
          <w:fldChar w:fldCharType="end"/>
        </w:r>
      </w:p>
    </w:sdtContent>
  </w:sdt>
  <w:p w:rsidR="005E2241" w:rsidRDefault="005E22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674" w:rsidRDefault="005D6674" w:rsidP="00CF6253">
      <w:pPr>
        <w:spacing w:after="0" w:line="240" w:lineRule="auto"/>
      </w:pPr>
      <w:r>
        <w:separator/>
      </w:r>
    </w:p>
  </w:footnote>
  <w:footnote w:type="continuationSeparator" w:id="0">
    <w:p w:rsidR="005D6674" w:rsidRDefault="005D6674" w:rsidP="00CF62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8745E"/>
    <w:multiLevelType w:val="hybridMultilevel"/>
    <w:tmpl w:val="37E6CBAE"/>
    <w:lvl w:ilvl="0" w:tplc="04190017">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6767499"/>
    <w:multiLevelType w:val="multilevel"/>
    <w:tmpl w:val="AAD2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36492B"/>
    <w:multiLevelType w:val="hybridMultilevel"/>
    <w:tmpl w:val="9F8E8A82"/>
    <w:lvl w:ilvl="0" w:tplc="AA5C3F52">
      <w:start w:val="1"/>
      <w:numFmt w:val="decimal"/>
      <w:lvlText w:val="%1."/>
      <w:lvlJc w:val="right"/>
      <w:pPr>
        <w:ind w:left="1440" w:hanging="360"/>
      </w:pPr>
      <w:rPr>
        <w:rFont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40E25CB2"/>
    <w:multiLevelType w:val="multilevel"/>
    <w:tmpl w:val="C9622A3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21B5091"/>
    <w:multiLevelType w:val="multilevel"/>
    <w:tmpl w:val="1F4CF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F54035"/>
    <w:multiLevelType w:val="hybridMultilevel"/>
    <w:tmpl w:val="AB42878C"/>
    <w:lvl w:ilvl="0" w:tplc="72966650">
      <w:start w:val="1"/>
      <w:numFmt w:val="decimal"/>
      <w:lvlText w:val="%1."/>
      <w:lvlJc w:val="left"/>
      <w:pPr>
        <w:ind w:left="1571" w:hanging="360"/>
      </w:pPr>
      <w:rPr>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50E808E0"/>
    <w:multiLevelType w:val="hybridMultilevel"/>
    <w:tmpl w:val="55282F2A"/>
    <w:lvl w:ilvl="0" w:tplc="04190017">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25C5009"/>
    <w:multiLevelType w:val="hybridMultilevel"/>
    <w:tmpl w:val="5492E9FE"/>
    <w:lvl w:ilvl="0" w:tplc="04190019">
      <w:start w:val="1"/>
      <w:numFmt w:val="low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D4C7E22"/>
    <w:multiLevelType w:val="hybridMultilevel"/>
    <w:tmpl w:val="FEFA71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084727C"/>
    <w:multiLevelType w:val="hybridMultilevel"/>
    <w:tmpl w:val="8C2E6C9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8"/>
  </w:num>
  <w:num w:numId="2">
    <w:abstractNumId w:val="2"/>
  </w:num>
  <w:num w:numId="3">
    <w:abstractNumId w:val="3"/>
  </w:num>
  <w:num w:numId="4">
    <w:abstractNumId w:val="4"/>
  </w:num>
  <w:num w:numId="5">
    <w:abstractNumId w:val="5"/>
  </w:num>
  <w:num w:numId="6">
    <w:abstractNumId w:val="1"/>
  </w:num>
  <w:num w:numId="7">
    <w:abstractNumId w:val="9"/>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0CD3"/>
    <w:rsid w:val="00011006"/>
    <w:rsid w:val="00012279"/>
    <w:rsid w:val="00023633"/>
    <w:rsid w:val="00033BB7"/>
    <w:rsid w:val="0005255E"/>
    <w:rsid w:val="00073450"/>
    <w:rsid w:val="000D0B3A"/>
    <w:rsid w:val="00112C81"/>
    <w:rsid w:val="001201B6"/>
    <w:rsid w:val="0012149F"/>
    <w:rsid w:val="0013000F"/>
    <w:rsid w:val="001434E9"/>
    <w:rsid w:val="00147666"/>
    <w:rsid w:val="001647AC"/>
    <w:rsid w:val="00167249"/>
    <w:rsid w:val="00191B5C"/>
    <w:rsid w:val="001C4515"/>
    <w:rsid w:val="001D304B"/>
    <w:rsid w:val="001F55BF"/>
    <w:rsid w:val="00211023"/>
    <w:rsid w:val="00221FD7"/>
    <w:rsid w:val="002376B0"/>
    <w:rsid w:val="002B1FF2"/>
    <w:rsid w:val="002B38DC"/>
    <w:rsid w:val="002C1C45"/>
    <w:rsid w:val="003552B6"/>
    <w:rsid w:val="00373754"/>
    <w:rsid w:val="003C1C5B"/>
    <w:rsid w:val="003C57A1"/>
    <w:rsid w:val="00424ABB"/>
    <w:rsid w:val="004366C7"/>
    <w:rsid w:val="00480DB9"/>
    <w:rsid w:val="00483286"/>
    <w:rsid w:val="0049093D"/>
    <w:rsid w:val="004975B4"/>
    <w:rsid w:val="004A03BF"/>
    <w:rsid w:val="004A778F"/>
    <w:rsid w:val="004B3040"/>
    <w:rsid w:val="004C5825"/>
    <w:rsid w:val="004E73F5"/>
    <w:rsid w:val="0051499F"/>
    <w:rsid w:val="00575852"/>
    <w:rsid w:val="00597A97"/>
    <w:rsid w:val="005D6674"/>
    <w:rsid w:val="005E2241"/>
    <w:rsid w:val="0062251E"/>
    <w:rsid w:val="00623DDC"/>
    <w:rsid w:val="00670FC3"/>
    <w:rsid w:val="006B726E"/>
    <w:rsid w:val="006F1FAF"/>
    <w:rsid w:val="006F5E78"/>
    <w:rsid w:val="007043FC"/>
    <w:rsid w:val="00745ED4"/>
    <w:rsid w:val="0077672A"/>
    <w:rsid w:val="008615C7"/>
    <w:rsid w:val="00875B55"/>
    <w:rsid w:val="008A56C4"/>
    <w:rsid w:val="008B1C88"/>
    <w:rsid w:val="008B6126"/>
    <w:rsid w:val="008C1E02"/>
    <w:rsid w:val="00934310"/>
    <w:rsid w:val="00956FB9"/>
    <w:rsid w:val="009C2E46"/>
    <w:rsid w:val="00A17590"/>
    <w:rsid w:val="00A33717"/>
    <w:rsid w:val="00A36446"/>
    <w:rsid w:val="00A601FC"/>
    <w:rsid w:val="00A610F9"/>
    <w:rsid w:val="00A721AD"/>
    <w:rsid w:val="00A72EB4"/>
    <w:rsid w:val="00A80E3A"/>
    <w:rsid w:val="00B341EA"/>
    <w:rsid w:val="00B766E1"/>
    <w:rsid w:val="00B82D50"/>
    <w:rsid w:val="00BD1245"/>
    <w:rsid w:val="00BE24DC"/>
    <w:rsid w:val="00C125DD"/>
    <w:rsid w:val="00C64002"/>
    <w:rsid w:val="00C9733E"/>
    <w:rsid w:val="00CF0CD3"/>
    <w:rsid w:val="00CF6253"/>
    <w:rsid w:val="00D80C59"/>
    <w:rsid w:val="00DD1817"/>
    <w:rsid w:val="00E3048F"/>
    <w:rsid w:val="00E41B42"/>
    <w:rsid w:val="00E45701"/>
    <w:rsid w:val="00E45D72"/>
    <w:rsid w:val="00E52FCD"/>
    <w:rsid w:val="00E87C71"/>
    <w:rsid w:val="00EA1587"/>
    <w:rsid w:val="00EC18E0"/>
    <w:rsid w:val="00ED3328"/>
    <w:rsid w:val="00F026C0"/>
    <w:rsid w:val="00F12526"/>
    <w:rsid w:val="00F21D56"/>
    <w:rsid w:val="00F73E1E"/>
    <w:rsid w:val="00F77232"/>
    <w:rsid w:val="00F85369"/>
    <w:rsid w:val="00FE4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Прямая со стрелкой 148"/>
        <o:r id="V:Rule2" type="connector" idref="#Прямая со стрелкой 146"/>
        <o:r id="V:Rule3" type="connector" idref="#Прямая со стрелкой 150"/>
        <o:r id="V:Rule4" type="connector" idref="#Прямая со стрелкой 147"/>
        <o:r id="V:Rule5" type="connector" idref="#Прямая со стрелкой 15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CD3"/>
  </w:style>
  <w:style w:type="paragraph" w:styleId="1">
    <w:name w:val="heading 1"/>
    <w:basedOn w:val="a"/>
    <w:next w:val="a"/>
    <w:link w:val="10"/>
    <w:uiPriority w:val="9"/>
    <w:qFormat/>
    <w:rsid w:val="00A610F9"/>
    <w:pPr>
      <w:spacing w:before="200" w:after="400" w:line="360" w:lineRule="auto"/>
      <w:ind w:firstLine="851"/>
      <w:jc w:val="both"/>
      <w:outlineLvl w:val="0"/>
    </w:pPr>
    <w:rPr>
      <w:rFonts w:ascii="Times New Roman" w:hAnsi="Times New Roman" w:cs="Times New Roman"/>
      <w:caps/>
      <w:sz w:val="28"/>
      <w:szCs w:val="28"/>
    </w:rPr>
  </w:style>
  <w:style w:type="paragraph" w:styleId="2">
    <w:name w:val="heading 2"/>
    <w:basedOn w:val="a"/>
    <w:next w:val="a"/>
    <w:link w:val="20"/>
    <w:uiPriority w:val="9"/>
    <w:unhideWhenUsed/>
    <w:qFormat/>
    <w:rsid w:val="002B1FF2"/>
    <w:pPr>
      <w:spacing w:before="200" w:after="400" w:line="360" w:lineRule="auto"/>
      <w:ind w:firstLine="851"/>
      <w:jc w:val="both"/>
      <w:outlineLvl w:val="1"/>
    </w:pPr>
    <w:rPr>
      <w:rFonts w:ascii="Times New Roman" w:hAnsi="Times New Roman" w:cs="Times New Roman"/>
      <w:sz w:val="28"/>
      <w:szCs w:val="28"/>
      <w:shd w:val="clear"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F0CD3"/>
  </w:style>
  <w:style w:type="paragraph" w:styleId="a3">
    <w:name w:val="List Paragraph"/>
    <w:basedOn w:val="a"/>
    <w:uiPriority w:val="34"/>
    <w:qFormat/>
    <w:rsid w:val="007043FC"/>
    <w:pPr>
      <w:spacing w:after="0" w:line="240" w:lineRule="auto"/>
      <w:ind w:left="720"/>
      <w:contextualSpacing/>
    </w:pPr>
    <w:rPr>
      <w:rFonts w:ascii="Times New Roman" w:eastAsia="Times New Roman" w:hAnsi="Times New Roman" w:cs="Times New Roman"/>
      <w:sz w:val="28"/>
      <w:szCs w:val="28"/>
      <w:lang w:eastAsia="ru-RU"/>
    </w:rPr>
  </w:style>
  <w:style w:type="character" w:styleId="a4">
    <w:name w:val="Hyperlink"/>
    <w:basedOn w:val="a0"/>
    <w:uiPriority w:val="99"/>
    <w:unhideWhenUsed/>
    <w:rsid w:val="002B38DC"/>
    <w:rPr>
      <w:color w:val="0000FF" w:themeColor="hyperlink"/>
      <w:u w:val="single"/>
    </w:rPr>
  </w:style>
  <w:style w:type="paragraph" w:styleId="a5">
    <w:name w:val="header"/>
    <w:basedOn w:val="a"/>
    <w:link w:val="a6"/>
    <w:uiPriority w:val="99"/>
    <w:semiHidden/>
    <w:unhideWhenUsed/>
    <w:rsid w:val="00CF625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F6253"/>
  </w:style>
  <w:style w:type="paragraph" w:styleId="a7">
    <w:name w:val="footer"/>
    <w:basedOn w:val="a"/>
    <w:link w:val="a8"/>
    <w:uiPriority w:val="99"/>
    <w:unhideWhenUsed/>
    <w:rsid w:val="00CF625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6253"/>
  </w:style>
  <w:style w:type="character" w:customStyle="1" w:styleId="10">
    <w:name w:val="Заголовок 1 Знак"/>
    <w:basedOn w:val="a0"/>
    <w:link w:val="1"/>
    <w:uiPriority w:val="9"/>
    <w:rsid w:val="00A610F9"/>
    <w:rPr>
      <w:rFonts w:ascii="Times New Roman" w:hAnsi="Times New Roman" w:cs="Times New Roman"/>
      <w:caps/>
      <w:sz w:val="28"/>
      <w:szCs w:val="28"/>
    </w:rPr>
  </w:style>
  <w:style w:type="character" w:customStyle="1" w:styleId="20">
    <w:name w:val="Заголовок 2 Знак"/>
    <w:basedOn w:val="a0"/>
    <w:link w:val="2"/>
    <w:uiPriority w:val="9"/>
    <w:rsid w:val="002B1FF2"/>
    <w:rPr>
      <w:rFonts w:ascii="Times New Roman" w:hAnsi="Times New Roman" w:cs="Times New Roman"/>
      <w:sz w:val="28"/>
      <w:szCs w:val="28"/>
    </w:rPr>
  </w:style>
  <w:style w:type="character" w:customStyle="1" w:styleId="b">
    <w:name w:val="b"/>
    <w:basedOn w:val="a0"/>
    <w:rsid w:val="004A03BF"/>
  </w:style>
  <w:style w:type="paragraph" w:styleId="a9">
    <w:name w:val="Normal (Web)"/>
    <w:basedOn w:val="a"/>
    <w:uiPriority w:val="99"/>
    <w:semiHidden/>
    <w:unhideWhenUsed/>
    <w:rsid w:val="006B726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ED33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012279"/>
    <w:pPr>
      <w:keepNext/>
      <w:keepLines/>
      <w:spacing w:before="480" w:after="0" w:line="276" w:lineRule="auto"/>
      <w:ind w:firstLine="0"/>
      <w:jc w:val="left"/>
      <w:outlineLvl w:val="9"/>
    </w:pPr>
    <w:rPr>
      <w:rFonts w:asciiTheme="majorHAnsi" w:eastAsiaTheme="majorEastAsia" w:hAnsiTheme="majorHAnsi" w:cstheme="majorBidi"/>
      <w:b/>
      <w:bCs/>
      <w:caps w:val="0"/>
      <w:color w:val="365F91" w:themeColor="accent1" w:themeShade="BF"/>
    </w:rPr>
  </w:style>
  <w:style w:type="paragraph" w:styleId="11">
    <w:name w:val="toc 1"/>
    <w:basedOn w:val="a"/>
    <w:next w:val="a"/>
    <w:autoRedefine/>
    <w:uiPriority w:val="39"/>
    <w:unhideWhenUsed/>
    <w:qFormat/>
    <w:rsid w:val="00012279"/>
    <w:pPr>
      <w:spacing w:after="100"/>
    </w:pPr>
  </w:style>
  <w:style w:type="paragraph" w:styleId="21">
    <w:name w:val="toc 2"/>
    <w:basedOn w:val="a"/>
    <w:next w:val="a"/>
    <w:autoRedefine/>
    <w:uiPriority w:val="39"/>
    <w:unhideWhenUsed/>
    <w:qFormat/>
    <w:rsid w:val="008B1C88"/>
    <w:pPr>
      <w:tabs>
        <w:tab w:val="right" w:leader="dot" w:pos="9345"/>
      </w:tabs>
      <w:spacing w:after="100" w:line="360" w:lineRule="auto"/>
      <w:jc w:val="both"/>
    </w:pPr>
  </w:style>
  <w:style w:type="paragraph" w:styleId="ac">
    <w:name w:val="Balloon Text"/>
    <w:basedOn w:val="a"/>
    <w:link w:val="ad"/>
    <w:uiPriority w:val="99"/>
    <w:semiHidden/>
    <w:unhideWhenUsed/>
    <w:rsid w:val="0001227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12279"/>
    <w:rPr>
      <w:rFonts w:ascii="Tahoma" w:hAnsi="Tahoma" w:cs="Tahoma"/>
      <w:sz w:val="16"/>
      <w:szCs w:val="16"/>
    </w:rPr>
  </w:style>
  <w:style w:type="paragraph" w:styleId="3">
    <w:name w:val="toc 3"/>
    <w:basedOn w:val="a"/>
    <w:next w:val="a"/>
    <w:autoRedefine/>
    <w:uiPriority w:val="39"/>
    <w:semiHidden/>
    <w:unhideWhenUsed/>
    <w:qFormat/>
    <w:rsid w:val="00EC18E0"/>
    <w:pPr>
      <w:spacing w:after="100"/>
      <w:ind w:left="44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5944">
      <w:bodyDiv w:val="1"/>
      <w:marLeft w:val="0"/>
      <w:marRight w:val="0"/>
      <w:marTop w:val="0"/>
      <w:marBottom w:val="0"/>
      <w:divBdr>
        <w:top w:val="none" w:sz="0" w:space="0" w:color="auto"/>
        <w:left w:val="none" w:sz="0" w:space="0" w:color="auto"/>
        <w:bottom w:val="none" w:sz="0" w:space="0" w:color="auto"/>
        <w:right w:val="none" w:sz="0" w:space="0" w:color="auto"/>
      </w:divBdr>
    </w:div>
    <w:div w:id="161824171">
      <w:bodyDiv w:val="1"/>
      <w:marLeft w:val="0"/>
      <w:marRight w:val="0"/>
      <w:marTop w:val="0"/>
      <w:marBottom w:val="0"/>
      <w:divBdr>
        <w:top w:val="none" w:sz="0" w:space="0" w:color="auto"/>
        <w:left w:val="none" w:sz="0" w:space="0" w:color="auto"/>
        <w:bottom w:val="none" w:sz="0" w:space="0" w:color="auto"/>
        <w:right w:val="none" w:sz="0" w:space="0" w:color="auto"/>
      </w:divBdr>
    </w:div>
    <w:div w:id="248661345">
      <w:bodyDiv w:val="1"/>
      <w:marLeft w:val="0"/>
      <w:marRight w:val="0"/>
      <w:marTop w:val="0"/>
      <w:marBottom w:val="0"/>
      <w:divBdr>
        <w:top w:val="none" w:sz="0" w:space="0" w:color="auto"/>
        <w:left w:val="none" w:sz="0" w:space="0" w:color="auto"/>
        <w:bottom w:val="none" w:sz="0" w:space="0" w:color="auto"/>
        <w:right w:val="none" w:sz="0" w:space="0" w:color="auto"/>
      </w:divBdr>
    </w:div>
    <w:div w:id="276105602">
      <w:bodyDiv w:val="1"/>
      <w:marLeft w:val="0"/>
      <w:marRight w:val="0"/>
      <w:marTop w:val="0"/>
      <w:marBottom w:val="0"/>
      <w:divBdr>
        <w:top w:val="none" w:sz="0" w:space="0" w:color="auto"/>
        <w:left w:val="none" w:sz="0" w:space="0" w:color="auto"/>
        <w:bottom w:val="none" w:sz="0" w:space="0" w:color="auto"/>
        <w:right w:val="none" w:sz="0" w:space="0" w:color="auto"/>
      </w:divBdr>
    </w:div>
    <w:div w:id="350649947">
      <w:bodyDiv w:val="1"/>
      <w:marLeft w:val="0"/>
      <w:marRight w:val="0"/>
      <w:marTop w:val="0"/>
      <w:marBottom w:val="0"/>
      <w:divBdr>
        <w:top w:val="none" w:sz="0" w:space="0" w:color="auto"/>
        <w:left w:val="none" w:sz="0" w:space="0" w:color="auto"/>
        <w:bottom w:val="none" w:sz="0" w:space="0" w:color="auto"/>
        <w:right w:val="none" w:sz="0" w:space="0" w:color="auto"/>
      </w:divBdr>
    </w:div>
    <w:div w:id="360858526">
      <w:bodyDiv w:val="1"/>
      <w:marLeft w:val="0"/>
      <w:marRight w:val="0"/>
      <w:marTop w:val="0"/>
      <w:marBottom w:val="0"/>
      <w:divBdr>
        <w:top w:val="none" w:sz="0" w:space="0" w:color="auto"/>
        <w:left w:val="none" w:sz="0" w:space="0" w:color="auto"/>
        <w:bottom w:val="none" w:sz="0" w:space="0" w:color="auto"/>
        <w:right w:val="none" w:sz="0" w:space="0" w:color="auto"/>
      </w:divBdr>
    </w:div>
    <w:div w:id="380137119">
      <w:bodyDiv w:val="1"/>
      <w:marLeft w:val="0"/>
      <w:marRight w:val="0"/>
      <w:marTop w:val="0"/>
      <w:marBottom w:val="0"/>
      <w:divBdr>
        <w:top w:val="none" w:sz="0" w:space="0" w:color="auto"/>
        <w:left w:val="none" w:sz="0" w:space="0" w:color="auto"/>
        <w:bottom w:val="none" w:sz="0" w:space="0" w:color="auto"/>
        <w:right w:val="none" w:sz="0" w:space="0" w:color="auto"/>
      </w:divBdr>
    </w:div>
    <w:div w:id="396978041">
      <w:bodyDiv w:val="1"/>
      <w:marLeft w:val="0"/>
      <w:marRight w:val="0"/>
      <w:marTop w:val="0"/>
      <w:marBottom w:val="0"/>
      <w:divBdr>
        <w:top w:val="none" w:sz="0" w:space="0" w:color="auto"/>
        <w:left w:val="none" w:sz="0" w:space="0" w:color="auto"/>
        <w:bottom w:val="none" w:sz="0" w:space="0" w:color="auto"/>
        <w:right w:val="none" w:sz="0" w:space="0" w:color="auto"/>
      </w:divBdr>
    </w:div>
    <w:div w:id="565650518">
      <w:bodyDiv w:val="1"/>
      <w:marLeft w:val="0"/>
      <w:marRight w:val="0"/>
      <w:marTop w:val="0"/>
      <w:marBottom w:val="0"/>
      <w:divBdr>
        <w:top w:val="none" w:sz="0" w:space="0" w:color="auto"/>
        <w:left w:val="none" w:sz="0" w:space="0" w:color="auto"/>
        <w:bottom w:val="none" w:sz="0" w:space="0" w:color="auto"/>
        <w:right w:val="none" w:sz="0" w:space="0" w:color="auto"/>
      </w:divBdr>
    </w:div>
    <w:div w:id="565847730">
      <w:bodyDiv w:val="1"/>
      <w:marLeft w:val="0"/>
      <w:marRight w:val="0"/>
      <w:marTop w:val="0"/>
      <w:marBottom w:val="0"/>
      <w:divBdr>
        <w:top w:val="none" w:sz="0" w:space="0" w:color="auto"/>
        <w:left w:val="none" w:sz="0" w:space="0" w:color="auto"/>
        <w:bottom w:val="none" w:sz="0" w:space="0" w:color="auto"/>
        <w:right w:val="none" w:sz="0" w:space="0" w:color="auto"/>
      </w:divBdr>
    </w:div>
    <w:div w:id="680354464">
      <w:bodyDiv w:val="1"/>
      <w:marLeft w:val="0"/>
      <w:marRight w:val="0"/>
      <w:marTop w:val="0"/>
      <w:marBottom w:val="0"/>
      <w:divBdr>
        <w:top w:val="none" w:sz="0" w:space="0" w:color="auto"/>
        <w:left w:val="none" w:sz="0" w:space="0" w:color="auto"/>
        <w:bottom w:val="none" w:sz="0" w:space="0" w:color="auto"/>
        <w:right w:val="none" w:sz="0" w:space="0" w:color="auto"/>
      </w:divBdr>
    </w:div>
    <w:div w:id="714235245">
      <w:bodyDiv w:val="1"/>
      <w:marLeft w:val="0"/>
      <w:marRight w:val="0"/>
      <w:marTop w:val="0"/>
      <w:marBottom w:val="0"/>
      <w:divBdr>
        <w:top w:val="none" w:sz="0" w:space="0" w:color="auto"/>
        <w:left w:val="none" w:sz="0" w:space="0" w:color="auto"/>
        <w:bottom w:val="none" w:sz="0" w:space="0" w:color="auto"/>
        <w:right w:val="none" w:sz="0" w:space="0" w:color="auto"/>
      </w:divBdr>
    </w:div>
    <w:div w:id="735713188">
      <w:bodyDiv w:val="1"/>
      <w:marLeft w:val="0"/>
      <w:marRight w:val="0"/>
      <w:marTop w:val="0"/>
      <w:marBottom w:val="0"/>
      <w:divBdr>
        <w:top w:val="none" w:sz="0" w:space="0" w:color="auto"/>
        <w:left w:val="none" w:sz="0" w:space="0" w:color="auto"/>
        <w:bottom w:val="none" w:sz="0" w:space="0" w:color="auto"/>
        <w:right w:val="none" w:sz="0" w:space="0" w:color="auto"/>
      </w:divBdr>
    </w:div>
    <w:div w:id="820077991">
      <w:bodyDiv w:val="1"/>
      <w:marLeft w:val="0"/>
      <w:marRight w:val="0"/>
      <w:marTop w:val="0"/>
      <w:marBottom w:val="0"/>
      <w:divBdr>
        <w:top w:val="none" w:sz="0" w:space="0" w:color="auto"/>
        <w:left w:val="none" w:sz="0" w:space="0" w:color="auto"/>
        <w:bottom w:val="none" w:sz="0" w:space="0" w:color="auto"/>
        <w:right w:val="none" w:sz="0" w:space="0" w:color="auto"/>
      </w:divBdr>
    </w:div>
    <w:div w:id="832527180">
      <w:bodyDiv w:val="1"/>
      <w:marLeft w:val="0"/>
      <w:marRight w:val="0"/>
      <w:marTop w:val="0"/>
      <w:marBottom w:val="0"/>
      <w:divBdr>
        <w:top w:val="none" w:sz="0" w:space="0" w:color="auto"/>
        <w:left w:val="none" w:sz="0" w:space="0" w:color="auto"/>
        <w:bottom w:val="none" w:sz="0" w:space="0" w:color="auto"/>
        <w:right w:val="none" w:sz="0" w:space="0" w:color="auto"/>
      </w:divBdr>
    </w:div>
    <w:div w:id="912395282">
      <w:bodyDiv w:val="1"/>
      <w:marLeft w:val="0"/>
      <w:marRight w:val="0"/>
      <w:marTop w:val="0"/>
      <w:marBottom w:val="0"/>
      <w:divBdr>
        <w:top w:val="none" w:sz="0" w:space="0" w:color="auto"/>
        <w:left w:val="none" w:sz="0" w:space="0" w:color="auto"/>
        <w:bottom w:val="none" w:sz="0" w:space="0" w:color="auto"/>
        <w:right w:val="none" w:sz="0" w:space="0" w:color="auto"/>
      </w:divBdr>
    </w:div>
    <w:div w:id="1077824308">
      <w:bodyDiv w:val="1"/>
      <w:marLeft w:val="0"/>
      <w:marRight w:val="0"/>
      <w:marTop w:val="0"/>
      <w:marBottom w:val="0"/>
      <w:divBdr>
        <w:top w:val="none" w:sz="0" w:space="0" w:color="auto"/>
        <w:left w:val="none" w:sz="0" w:space="0" w:color="auto"/>
        <w:bottom w:val="none" w:sz="0" w:space="0" w:color="auto"/>
        <w:right w:val="none" w:sz="0" w:space="0" w:color="auto"/>
      </w:divBdr>
    </w:div>
    <w:div w:id="1384063889">
      <w:bodyDiv w:val="1"/>
      <w:marLeft w:val="0"/>
      <w:marRight w:val="0"/>
      <w:marTop w:val="0"/>
      <w:marBottom w:val="0"/>
      <w:divBdr>
        <w:top w:val="none" w:sz="0" w:space="0" w:color="auto"/>
        <w:left w:val="none" w:sz="0" w:space="0" w:color="auto"/>
        <w:bottom w:val="none" w:sz="0" w:space="0" w:color="auto"/>
        <w:right w:val="none" w:sz="0" w:space="0" w:color="auto"/>
      </w:divBdr>
    </w:div>
    <w:div w:id="1631209381">
      <w:bodyDiv w:val="1"/>
      <w:marLeft w:val="0"/>
      <w:marRight w:val="0"/>
      <w:marTop w:val="0"/>
      <w:marBottom w:val="0"/>
      <w:divBdr>
        <w:top w:val="none" w:sz="0" w:space="0" w:color="auto"/>
        <w:left w:val="none" w:sz="0" w:space="0" w:color="auto"/>
        <w:bottom w:val="none" w:sz="0" w:space="0" w:color="auto"/>
        <w:right w:val="none" w:sz="0" w:space="0" w:color="auto"/>
      </w:divBdr>
    </w:div>
    <w:div w:id="1775900331">
      <w:bodyDiv w:val="1"/>
      <w:marLeft w:val="0"/>
      <w:marRight w:val="0"/>
      <w:marTop w:val="0"/>
      <w:marBottom w:val="0"/>
      <w:divBdr>
        <w:top w:val="none" w:sz="0" w:space="0" w:color="auto"/>
        <w:left w:val="none" w:sz="0" w:space="0" w:color="auto"/>
        <w:bottom w:val="none" w:sz="0" w:space="0" w:color="auto"/>
        <w:right w:val="none" w:sz="0" w:space="0" w:color="auto"/>
      </w:divBdr>
    </w:div>
    <w:div w:id="1849320942">
      <w:bodyDiv w:val="1"/>
      <w:marLeft w:val="0"/>
      <w:marRight w:val="0"/>
      <w:marTop w:val="0"/>
      <w:marBottom w:val="0"/>
      <w:divBdr>
        <w:top w:val="none" w:sz="0" w:space="0" w:color="auto"/>
        <w:left w:val="none" w:sz="0" w:space="0" w:color="auto"/>
        <w:bottom w:val="none" w:sz="0" w:space="0" w:color="auto"/>
        <w:right w:val="none" w:sz="0" w:space="0" w:color="auto"/>
      </w:divBdr>
    </w:div>
    <w:div w:id="203530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search/base/?q=%D0%A4%D0%B5%D0%B4%D0%B5%D1%80%D0%B0%D0%BB%D1%8C%D0%BD%D1%8B%D0%B9+%D0%B7%D0%B0%D0%BA%D0%BE%D0%BD+%D0%BE%D1%82+17.12.2001+N+173-%D0%A4%D0%97+%C2%AB%D0%9E+%D1%82%D1%80%D1%83%D0%B4%D0%BE%D0%B2%D1%8B%D1%85+%D0%BF%D0%B5%D0%BD%D1%81%D0%B8%D1%8F%D1%85+%D0%B2+%D0%A0%D0%BE%D1%81%D1%81%D0%B8%D0%B9%D1%81%D0%BA%D0%BE%D0%B9+%D0%A4%D0%B5%D0%B4%D0%B5%D1%80%D0%B0%D1%86%D0%B8%D0%B8%C2%B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nsultant.ru/search/base/?q=%D0%A4%D0%B5%D0%B4%D0%B5%D1%80%D0%B0%D0%BB%D1%8C%D0%BD%D1%8B%D0%B9+%D0%B7%D0%B0%D0%BA%D0%BE%D0%BD+%D0%BE%D1%82+17.12.2001+N+173-%D0%A4%D0%97+%C2%AB%D0%9E+%D1%82%D1%80%D1%83%D0%B4%D0%BE%D0%B2%D1%8B%D1%85+%D0%BF%D0%B5%D0%BD%D1%81%D0%B8%D1%8F%D1%85+%D0%B2+%D0%A0%D0%BE%D1%81%D1%81%D0%B8%D0%B9%D1%81%D0%BA%D0%BE%D0%B9+%D0%A4%D0%B5%D0%B4%D0%B5%D1%80%D0%B0%D1%86%D0%B8%D0%B8%C2%B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search/base/?q=%D0%A4%D0%B5%D0%B4%D0%B5%D1%80%D0%B0%D0%BB%D1%8C%D0%BD%D1%8B%D0%B9+%D0%B7%D0%B0%D0%BA%D0%BE%D0%BD+%D0%BE%D1%82+17.12.2001+N+173-%D0%A4%D0%97+%C2%AB%D0%9E+%D1%82%D1%80%D1%83%D0%B4%D0%BE%D0%B2%D1%8B%D1%85+%D0%BF%D0%B5%D0%BD%D1%81%D0%B8%D1%8F%D1%85+%D0%B2+%D0%A0%D0%BE%D1%81%D1%81%D0%B8%D0%B9%D1%81%D0%BA%D0%BE%D0%B9+%D0%A4%D0%B5%D0%B4%D0%B5%D1%80%D0%B0%D1%86%D0%B8%D0%B8%C2%BB.+" TargetMode="External"/><Relationship Id="rId5" Type="http://schemas.openxmlformats.org/officeDocument/2006/relationships/settings" Target="settings.xml"/><Relationship Id="rId15" Type="http://schemas.openxmlformats.org/officeDocument/2006/relationships/hyperlink" Target="http://edu.tltsu.ru/" TargetMode="External"/><Relationship Id="rId10" Type="http://schemas.openxmlformats.org/officeDocument/2006/relationships/hyperlink" Target="http://www.consultant.ru/search/base/?q=%D0%A4%D0%B5%D0%B4%D0%B5%D1%80%D0%B0%D0%BB%D1%8C%D0%BD%D1%8B%D0%B9+%D0%B7%D0%B0%D0%BA%D0%BE%D0%BD+%D0%BE%D1%82+17.12.2001+N+173-%D0%A4%D0%97+%C2%AB%D0%9E+%D1%82%D1%80%D1%83%D0%B4%D0%BE%D0%B2%D1%8B%D1%85+%D0%BF%D0%B5%D0%BD%D1%81%D0%B8%D1%8F%D1%85+%D0%B2+%D0%A0%D0%BE%D1%81%D1%81%D0%B8%D0%B9%D1%81%D0%BA%D0%BE%D0%B9+%D0%A4%D0%B5%D0%B4%D0%B5%D1%80%D0%B0%D1%86%D0%B8%D0%B8%C2%BB.+" TargetMode="External"/><Relationship Id="rId4" Type="http://schemas.microsoft.com/office/2007/relationships/stylesWithEffects" Target="stylesWithEffects.xml"/><Relationship Id="rId9" Type="http://schemas.openxmlformats.org/officeDocument/2006/relationships/hyperlink" Target="http://www.consultant.ru/search/base/?q=%D0%A4%D0%B5%D0%B4%D0%B5%D1%80%D0%B0%D0%BB%D1%8C%D0%BD%D1%8B%D0%B9+%D0%B7%D0%B0%D0%BA%D0%BE%D0%BD+%D0%BE%D1%82+17.12.2001+N+173-%D0%A4%D0%97+%C2%AB%D0%9E+%D1%82%D1%80%D1%83%D0%B4%D0%BE%D0%B2%D1%8B%D1%85+%D0%BF%D0%B5%D0%BD%D1%81%D0%B8%D1%8F%D1%85+%D0%B2+%D0%A0%D0%BE%D1%81%D1%81%D0%B8%D0%B9%D1%81%D0%BA%D0%BE%D0%B9+%D0%A4%D0%B5%D0%B4%D0%B5%D1%80%D0%B0%D1%86%D0%B8%D0%B8%C2%BB.+" TargetMode="External"/><Relationship Id="rId14" Type="http://schemas.openxmlformats.org/officeDocument/2006/relationships/hyperlink" Target="http://info-personal.ru/uvolnenye-rabotnokov/dopolnitelnye-osnovaniya-uvolneniya-munitsipalnyh-sluzhashhi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F9938-BDC5-4B6B-9D52-016407CE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54</Pages>
  <Words>13372</Words>
  <Characters>76221</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Denis</cp:lastModifiedBy>
  <cp:revision>69</cp:revision>
  <cp:lastPrinted>2016-11-07T21:42:00Z</cp:lastPrinted>
  <dcterms:created xsi:type="dcterms:W3CDTF">2016-10-02T19:59:00Z</dcterms:created>
  <dcterms:modified xsi:type="dcterms:W3CDTF">2016-11-07T21:49:00Z</dcterms:modified>
</cp:coreProperties>
</file>