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7D" w:rsidRDefault="0091707D" w:rsidP="009170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Общая численность населения страны составляет 150млн</w:t>
      </w:r>
      <w:proofErr w:type="gramStart"/>
      <w:r>
        <w:rPr>
          <w:color w:val="000000"/>
          <w:sz w:val="27"/>
          <w:szCs w:val="27"/>
        </w:rPr>
        <w:t>.ч</w:t>
      </w:r>
      <w:proofErr w:type="gramEnd"/>
      <w:r>
        <w:rPr>
          <w:color w:val="000000"/>
          <w:sz w:val="27"/>
          <w:szCs w:val="27"/>
        </w:rPr>
        <w:t>еловек. Рабочая сила составляет 70% населения. 3млн. человек – фрикционные безработные, 1,1млн</w:t>
      </w:r>
      <w:proofErr w:type="gramStart"/>
      <w:r>
        <w:rPr>
          <w:color w:val="000000"/>
          <w:sz w:val="27"/>
          <w:szCs w:val="27"/>
        </w:rPr>
        <w:t>.ч</w:t>
      </w:r>
      <w:proofErr w:type="gramEnd"/>
      <w:r>
        <w:rPr>
          <w:color w:val="000000"/>
          <w:sz w:val="27"/>
          <w:szCs w:val="27"/>
        </w:rPr>
        <w:t>еловек – структурные безработные. Фактическая безработица составляет 11%. Определить: общее число безработных, уровень фрикционной, структурной, естественной, циклической безработицы.</w:t>
      </w:r>
    </w:p>
    <w:p w:rsidR="0091707D" w:rsidRDefault="0091707D" w:rsidP="009170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Сделайте вывод о состоянии экономики данной страны.</w:t>
      </w:r>
    </w:p>
    <w:p w:rsidR="0091707D" w:rsidRDefault="0091707D" w:rsidP="009170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Общее число безработных = численность населения × процент безработных = 150 × 0,11 = 16,5 млн. человек</w:t>
      </w:r>
    </w:p>
    <w:p w:rsidR="0091707D" w:rsidRDefault="0091707D" w:rsidP="009170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Уровень фрикционной безработицы = 3 млн. человек/рабочая сила (150 млн. человек × 0,7) × 100% = 2,85%</w:t>
      </w:r>
    </w:p>
    <w:p w:rsidR="0091707D" w:rsidRDefault="0091707D" w:rsidP="009170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Уровень структурной безработицы = 1,1 млн. человек/рабочая сила (150 млн. человек × 0,7) × 100% = 1,05%</w:t>
      </w:r>
    </w:p>
    <w:p w:rsidR="0091707D" w:rsidRDefault="0091707D" w:rsidP="009170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Уровень естественной безработицы = (3 млн. человек + 1,1 млн. человек)/(150 млн. человек × 0,7) × 100% = 3,9%</w:t>
      </w:r>
    </w:p>
    <w:p w:rsidR="0091707D" w:rsidRDefault="0091707D" w:rsidP="009170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Уровень циклической безработицы = 11% - (2,85%+1,05%)= 7,1%</w:t>
      </w:r>
    </w:p>
    <w:p w:rsidR="0091707D" w:rsidRDefault="0091707D" w:rsidP="009170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Вывод о состоянии экономики страны:</w:t>
      </w:r>
    </w:p>
    <w:p w:rsidR="0091707D" w:rsidRDefault="0091707D" w:rsidP="0091707D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Уровень фактической безработицы в стране повышен, это говорит о текущем спаде экономики.</w:t>
      </w:r>
    </w:p>
    <w:p w:rsidR="00BB3CAF" w:rsidRDefault="00BB3CAF"/>
    <w:sectPr w:rsidR="00BB3CAF" w:rsidSect="00BB3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07D"/>
    <w:rsid w:val="0091707D"/>
    <w:rsid w:val="00BB3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7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0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2016-12-20T18:03:00Z</dcterms:created>
  <dcterms:modified xsi:type="dcterms:W3CDTF">2016-12-20T18:03:00Z</dcterms:modified>
</cp:coreProperties>
</file>