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2F1" w:rsidRPr="00F912F1" w:rsidRDefault="00F912F1" w:rsidP="003F7334">
      <w:pPr>
        <w:ind w:firstLine="709"/>
        <w:jc w:val="center"/>
        <w:rPr>
          <w:b/>
        </w:rPr>
      </w:pPr>
      <w:r w:rsidRPr="00F912F1">
        <w:rPr>
          <w:b/>
        </w:rPr>
        <w:t>Задача 9</w:t>
      </w:r>
      <w:r w:rsidR="00F4394A">
        <w:rPr>
          <w:b/>
        </w:rPr>
        <w:t>. С</w:t>
      </w:r>
      <w:r w:rsidRPr="00F912F1">
        <w:rPr>
          <w:b/>
        </w:rPr>
        <w:t>тр</w:t>
      </w:r>
      <w:r w:rsidR="00F4394A">
        <w:rPr>
          <w:b/>
        </w:rPr>
        <w:t>аница</w:t>
      </w:r>
      <w:r w:rsidRPr="00F912F1">
        <w:rPr>
          <w:b/>
        </w:rPr>
        <w:t xml:space="preserve"> 15.</w:t>
      </w:r>
    </w:p>
    <w:p w:rsidR="00F912F1" w:rsidRDefault="00F912F1" w:rsidP="00F912F1">
      <w:pPr>
        <w:ind w:firstLine="709"/>
      </w:pPr>
      <w:r>
        <w:t>Используя данные задачи 6 о выпуске продукции и размере прибыли, исследуйте наличие и характер корреляционной зависимости между ними (образуйте пять групп с равными интервалами).</w:t>
      </w:r>
    </w:p>
    <w:p w:rsidR="00815FA3" w:rsidRDefault="00F912F1" w:rsidP="00F912F1">
      <w:pPr>
        <w:ind w:firstLine="709"/>
      </w:pPr>
      <w:r>
        <w:t>Результаты. Оформите рабочей и аналитической таблицами. Сделайте выводы.</w:t>
      </w:r>
    </w:p>
    <w:tbl>
      <w:tblPr>
        <w:tblStyle w:val="ab"/>
        <w:tblW w:w="0" w:type="auto"/>
        <w:jc w:val="center"/>
        <w:tblLook w:val="04A0"/>
      </w:tblPr>
      <w:tblGrid>
        <w:gridCol w:w="1587"/>
        <w:gridCol w:w="1562"/>
        <w:gridCol w:w="1541"/>
      </w:tblGrid>
      <w:tr w:rsidR="00F912F1" w:rsidTr="00F912F1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2F1" w:rsidRDefault="00F912F1">
            <w:pPr>
              <w:pStyle w:val="aa"/>
              <w:jc w:val="center"/>
              <w:rPr>
                <w:color w:val="000000"/>
              </w:rPr>
            </w:pPr>
            <w:r>
              <w:rPr>
                <w:color w:val="000000"/>
              </w:rPr>
              <w:t>№ предприятия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2F1" w:rsidRDefault="00F912F1">
            <w:pPr>
              <w:pStyle w:val="aa"/>
              <w:jc w:val="center"/>
              <w:rPr>
                <w:color w:val="000000"/>
              </w:rPr>
            </w:pPr>
            <w:r>
              <w:rPr>
                <w:color w:val="000000"/>
              </w:rPr>
              <w:t>Выпуск продукции, млн. руб.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12F1" w:rsidRDefault="00F912F1">
            <w:pPr>
              <w:pStyle w:val="aa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Прибыль млн. руб.</w:t>
            </w:r>
          </w:p>
        </w:tc>
      </w:tr>
      <w:tr w:rsidR="00F912F1" w:rsidTr="00F912F1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1,7</w:t>
            </w:r>
          </w:p>
        </w:tc>
      </w:tr>
      <w:tr w:rsidR="00F912F1" w:rsidTr="00F912F1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1,8</w:t>
            </w:r>
          </w:p>
        </w:tc>
      </w:tr>
      <w:tr w:rsidR="00F912F1" w:rsidTr="00F912F1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1,1</w:t>
            </w:r>
          </w:p>
        </w:tc>
      </w:tr>
      <w:tr w:rsidR="00F912F1" w:rsidTr="00F912F1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1,8</w:t>
            </w:r>
          </w:p>
        </w:tc>
      </w:tr>
      <w:tr w:rsidR="00F912F1" w:rsidTr="00F912F1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1,5</w:t>
            </w:r>
          </w:p>
        </w:tc>
      </w:tr>
      <w:tr w:rsidR="00F912F1" w:rsidTr="00F912F1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1,9</w:t>
            </w:r>
          </w:p>
        </w:tc>
      </w:tr>
      <w:tr w:rsidR="00F912F1" w:rsidTr="00F912F1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1,8</w:t>
            </w:r>
          </w:p>
        </w:tc>
      </w:tr>
      <w:tr w:rsidR="00F912F1" w:rsidTr="00F912F1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1,4</w:t>
            </w:r>
          </w:p>
        </w:tc>
      </w:tr>
      <w:tr w:rsidR="00F912F1" w:rsidTr="00F912F1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1,9</w:t>
            </w:r>
          </w:p>
        </w:tc>
      </w:tr>
      <w:tr w:rsidR="00F912F1" w:rsidTr="00F912F1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1,7</w:t>
            </w:r>
          </w:p>
        </w:tc>
      </w:tr>
      <w:tr w:rsidR="00F912F1" w:rsidTr="00F912F1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1,8,</w:t>
            </w:r>
          </w:p>
        </w:tc>
      </w:tr>
      <w:tr w:rsidR="00F912F1" w:rsidTr="00F912F1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1,3</w:t>
            </w:r>
          </w:p>
        </w:tc>
      </w:tr>
      <w:tr w:rsidR="00F912F1" w:rsidTr="00F912F1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1,5</w:t>
            </w:r>
          </w:p>
        </w:tc>
      </w:tr>
      <w:tr w:rsidR="00F912F1" w:rsidTr="00F912F1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1,2</w:t>
            </w:r>
          </w:p>
        </w:tc>
      </w:tr>
      <w:tr w:rsidR="00F912F1" w:rsidTr="00F912F1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1,6</w:t>
            </w:r>
          </w:p>
        </w:tc>
      </w:tr>
      <w:tr w:rsidR="00F912F1" w:rsidTr="00F912F1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1,4</w:t>
            </w:r>
          </w:p>
        </w:tc>
      </w:tr>
      <w:tr w:rsidR="00F912F1" w:rsidTr="00F912F1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1,8</w:t>
            </w:r>
          </w:p>
        </w:tc>
      </w:tr>
      <w:tr w:rsidR="00F912F1" w:rsidTr="00F912F1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1,1</w:t>
            </w:r>
          </w:p>
        </w:tc>
      </w:tr>
      <w:tr w:rsidR="00F912F1" w:rsidTr="00F912F1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1,6</w:t>
            </w:r>
          </w:p>
        </w:tc>
      </w:tr>
      <w:tr w:rsidR="00F912F1" w:rsidTr="00F912F1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1,8</w:t>
            </w:r>
          </w:p>
        </w:tc>
      </w:tr>
      <w:tr w:rsidR="00F912F1" w:rsidTr="00F912F1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1,6</w:t>
            </w:r>
          </w:p>
        </w:tc>
      </w:tr>
      <w:tr w:rsidR="00F912F1" w:rsidTr="00F912F1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1,5</w:t>
            </w:r>
          </w:p>
        </w:tc>
      </w:tr>
      <w:tr w:rsidR="00F912F1" w:rsidTr="00F912F1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1,6</w:t>
            </w:r>
          </w:p>
        </w:tc>
      </w:tr>
      <w:tr w:rsidR="00F912F1" w:rsidTr="00F912F1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1,8</w:t>
            </w:r>
          </w:p>
        </w:tc>
      </w:tr>
      <w:tr w:rsidR="00F912F1" w:rsidTr="00F912F1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1,6</w:t>
            </w:r>
          </w:p>
        </w:tc>
      </w:tr>
      <w:tr w:rsidR="00F912F1" w:rsidTr="00F912F1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1,6</w:t>
            </w:r>
          </w:p>
        </w:tc>
      </w:tr>
      <w:tr w:rsidR="00F912F1" w:rsidTr="00F912F1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1,9</w:t>
            </w:r>
          </w:p>
        </w:tc>
      </w:tr>
      <w:tr w:rsidR="00F912F1" w:rsidTr="00F912F1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1,6</w:t>
            </w:r>
          </w:p>
        </w:tc>
      </w:tr>
      <w:tr w:rsidR="00F912F1" w:rsidTr="00F912F1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1,9</w:t>
            </w:r>
          </w:p>
        </w:tc>
      </w:tr>
      <w:tr w:rsidR="00F912F1" w:rsidTr="00F912F1">
        <w:trPr>
          <w:jc w:val="center"/>
        </w:trPr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912F1" w:rsidRDefault="00F912F1">
            <w:pPr>
              <w:spacing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1,7</w:t>
            </w:r>
          </w:p>
        </w:tc>
      </w:tr>
    </w:tbl>
    <w:p w:rsidR="00F912F1" w:rsidRDefault="00F912F1" w:rsidP="00F912F1">
      <w:pPr>
        <w:ind w:firstLine="709"/>
      </w:pPr>
    </w:p>
    <w:p w:rsidR="00124EA7" w:rsidRPr="00124EA7" w:rsidRDefault="00F4394A" w:rsidP="00124EA7">
      <w:pPr>
        <w:ind w:firstLine="709"/>
        <w:rPr>
          <w:b/>
        </w:rPr>
      </w:pPr>
      <w:r>
        <w:rPr>
          <w:b/>
        </w:rPr>
        <w:t>Решение:</w:t>
      </w:r>
    </w:p>
    <w:p w:rsidR="006301AF" w:rsidRDefault="006301AF" w:rsidP="006301AF">
      <w:pPr>
        <w:ind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Построим статистический ряд распределения предприятий по </w:t>
      </w:r>
      <w:r w:rsidR="00416204">
        <w:rPr>
          <w:rFonts w:eastAsia="Times New Roman" w:cs="Times New Roman"/>
          <w:szCs w:val="28"/>
          <w:lang w:eastAsia="ru-RU"/>
        </w:rPr>
        <w:t>величине выпуска продукции</w:t>
      </w:r>
      <w:r>
        <w:rPr>
          <w:rFonts w:eastAsia="Times New Roman" w:cs="Times New Roman"/>
          <w:szCs w:val="28"/>
          <w:lang w:eastAsia="ru-RU"/>
        </w:rPr>
        <w:t>, образовав 5 групп с равными интервалами.</w:t>
      </w:r>
    </w:p>
    <w:p w:rsidR="006301AF" w:rsidRPr="009402EF" w:rsidRDefault="006301AF" w:rsidP="006301AF">
      <w:pPr>
        <w:ind w:firstLine="540"/>
        <w:rPr>
          <w:i/>
          <w:szCs w:val="28"/>
        </w:rPr>
      </w:pPr>
      <w:r w:rsidRPr="009402EF">
        <w:rPr>
          <w:szCs w:val="28"/>
        </w:rPr>
        <w:lastRenderedPageBreak/>
        <w:t>Величина равного интервала при группировке совокупности определяется по формуле:</w:t>
      </w:r>
    </w:p>
    <w:p w:rsidR="006301AF" w:rsidRPr="009402EF" w:rsidRDefault="006301AF" w:rsidP="006301AF">
      <w:pPr>
        <w:ind w:firstLine="540"/>
        <w:jc w:val="center"/>
        <w:rPr>
          <w:szCs w:val="28"/>
        </w:rPr>
      </w:pPr>
      <w:proofErr w:type="spellStart"/>
      <w:r w:rsidRPr="009402EF">
        <w:rPr>
          <w:i/>
          <w:szCs w:val="28"/>
          <w:lang w:val="en-US"/>
        </w:rPr>
        <w:t>i</w:t>
      </w:r>
      <w:proofErr w:type="spellEnd"/>
      <w:r w:rsidRPr="009402EF">
        <w:rPr>
          <w:szCs w:val="28"/>
        </w:rPr>
        <w:t xml:space="preserve"> = (</w:t>
      </w:r>
      <w:proofErr w:type="spellStart"/>
      <w:r w:rsidRPr="009402EF">
        <w:rPr>
          <w:i/>
          <w:szCs w:val="28"/>
        </w:rPr>
        <w:t>x</w:t>
      </w:r>
      <w:r w:rsidRPr="009402EF">
        <w:rPr>
          <w:szCs w:val="28"/>
          <w:vertAlign w:val="subscript"/>
        </w:rPr>
        <w:t>max</w:t>
      </w:r>
      <w:proofErr w:type="spellEnd"/>
      <w:r w:rsidRPr="009402EF">
        <w:rPr>
          <w:szCs w:val="28"/>
        </w:rPr>
        <w:t xml:space="preserve"> – </w:t>
      </w:r>
      <w:proofErr w:type="spellStart"/>
      <w:r w:rsidRPr="009402EF">
        <w:rPr>
          <w:i/>
          <w:szCs w:val="28"/>
        </w:rPr>
        <w:t>x</w:t>
      </w:r>
      <w:r w:rsidRPr="009402EF">
        <w:rPr>
          <w:szCs w:val="28"/>
          <w:vertAlign w:val="subscript"/>
        </w:rPr>
        <w:t>min</w:t>
      </w:r>
      <w:proofErr w:type="spellEnd"/>
      <w:r w:rsidRPr="009402EF">
        <w:rPr>
          <w:szCs w:val="28"/>
        </w:rPr>
        <w:t>)/</w:t>
      </w:r>
      <w:proofErr w:type="spellStart"/>
      <w:r w:rsidRPr="009402EF">
        <w:rPr>
          <w:i/>
          <w:szCs w:val="28"/>
        </w:rPr>
        <w:t>n</w:t>
      </w:r>
      <w:proofErr w:type="spellEnd"/>
    </w:p>
    <w:p w:rsidR="006301AF" w:rsidRPr="009402EF" w:rsidRDefault="006301AF" w:rsidP="006301AF">
      <w:pPr>
        <w:rPr>
          <w:szCs w:val="28"/>
        </w:rPr>
      </w:pPr>
      <w:r w:rsidRPr="009402EF">
        <w:rPr>
          <w:szCs w:val="28"/>
        </w:rPr>
        <w:t xml:space="preserve">где </w:t>
      </w:r>
      <w:proofErr w:type="spellStart"/>
      <w:r w:rsidRPr="009402EF">
        <w:rPr>
          <w:i/>
          <w:szCs w:val="28"/>
        </w:rPr>
        <w:t>x</w:t>
      </w:r>
      <w:r w:rsidRPr="009402EF">
        <w:rPr>
          <w:szCs w:val="28"/>
          <w:vertAlign w:val="subscript"/>
        </w:rPr>
        <w:t>max</w:t>
      </w:r>
      <w:proofErr w:type="spellEnd"/>
      <w:r w:rsidRPr="009402EF">
        <w:rPr>
          <w:szCs w:val="28"/>
        </w:rPr>
        <w:t xml:space="preserve">, </w:t>
      </w:r>
      <w:proofErr w:type="spellStart"/>
      <w:r w:rsidRPr="009402EF">
        <w:rPr>
          <w:i/>
          <w:szCs w:val="28"/>
        </w:rPr>
        <w:t>x</w:t>
      </w:r>
      <w:r w:rsidRPr="009402EF">
        <w:rPr>
          <w:szCs w:val="28"/>
          <w:vertAlign w:val="subscript"/>
        </w:rPr>
        <w:t>min</w:t>
      </w:r>
      <w:proofErr w:type="spellEnd"/>
      <w:r w:rsidRPr="009402EF">
        <w:rPr>
          <w:szCs w:val="28"/>
        </w:rPr>
        <w:t xml:space="preserve"> - наибольшее и наименьшее значение признака соответственно; n - число групп.</w:t>
      </w:r>
    </w:p>
    <w:p w:rsidR="006301AF" w:rsidRPr="009402EF" w:rsidRDefault="006301AF" w:rsidP="006301AF">
      <w:pPr>
        <w:rPr>
          <w:szCs w:val="28"/>
        </w:rPr>
      </w:pPr>
      <w:r w:rsidRPr="009402EF">
        <w:rPr>
          <w:szCs w:val="28"/>
        </w:rPr>
        <w:t xml:space="preserve">Тогда: </w:t>
      </w:r>
      <w:proofErr w:type="spellStart"/>
      <w:r w:rsidRPr="009402EF">
        <w:rPr>
          <w:i/>
          <w:szCs w:val="28"/>
          <w:lang w:val="en-US"/>
        </w:rPr>
        <w:t>i</w:t>
      </w:r>
      <w:proofErr w:type="spellEnd"/>
      <w:r w:rsidRPr="009402EF">
        <w:rPr>
          <w:szCs w:val="28"/>
        </w:rPr>
        <w:t xml:space="preserve"> = (</w:t>
      </w:r>
      <w:r w:rsidR="00416204">
        <w:rPr>
          <w:szCs w:val="28"/>
        </w:rPr>
        <w:t>10,1</w:t>
      </w:r>
      <w:r>
        <w:rPr>
          <w:szCs w:val="28"/>
        </w:rPr>
        <w:t>-</w:t>
      </w:r>
      <w:r w:rsidR="00416204">
        <w:rPr>
          <w:szCs w:val="28"/>
        </w:rPr>
        <w:t>4</w:t>
      </w:r>
      <w:r w:rsidRPr="009402EF">
        <w:rPr>
          <w:szCs w:val="28"/>
        </w:rPr>
        <w:t>)/</w:t>
      </w:r>
      <w:r>
        <w:rPr>
          <w:szCs w:val="28"/>
        </w:rPr>
        <w:t>5</w:t>
      </w:r>
      <w:r w:rsidRPr="009402EF">
        <w:rPr>
          <w:szCs w:val="28"/>
        </w:rPr>
        <w:t xml:space="preserve"> = </w:t>
      </w:r>
      <w:r w:rsidR="00416204">
        <w:rPr>
          <w:szCs w:val="28"/>
        </w:rPr>
        <w:t>1,22</w:t>
      </w:r>
      <w:r w:rsidRPr="009402EF">
        <w:rPr>
          <w:szCs w:val="28"/>
        </w:rPr>
        <w:t>.</w:t>
      </w:r>
    </w:p>
    <w:p w:rsidR="006301AF" w:rsidRDefault="006301AF" w:rsidP="006301AF">
      <w:pPr>
        <w:ind w:firstLine="709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Методом аналитической группировки установим </w:t>
      </w:r>
      <w:proofErr w:type="gramStart"/>
      <w:r>
        <w:rPr>
          <w:rFonts w:eastAsia="Times New Roman" w:cs="Times New Roman"/>
          <w:szCs w:val="28"/>
          <w:lang w:eastAsia="ru-RU"/>
        </w:rPr>
        <w:t>наличие</w:t>
      </w:r>
      <w:proofErr w:type="gramEnd"/>
      <w:r>
        <w:rPr>
          <w:rFonts w:eastAsia="Times New Roman" w:cs="Times New Roman"/>
          <w:szCs w:val="28"/>
          <w:lang w:eastAsia="ru-RU"/>
        </w:rPr>
        <w:t xml:space="preserve"> и характер корреляционной связи между </w:t>
      </w:r>
      <w:r w:rsidR="00000A61">
        <w:rPr>
          <w:rFonts w:eastAsia="Times New Roman" w:cs="Times New Roman"/>
          <w:szCs w:val="28"/>
          <w:lang w:eastAsia="ru-RU"/>
        </w:rPr>
        <w:t>размером прибыли</w:t>
      </w:r>
      <w:r>
        <w:rPr>
          <w:rFonts w:eastAsia="Times New Roman" w:cs="Times New Roman"/>
          <w:szCs w:val="28"/>
          <w:lang w:eastAsia="ru-RU"/>
        </w:rPr>
        <w:t xml:space="preserve"> и выпуском продукции на одно предприятие. </w:t>
      </w:r>
      <w:r w:rsidRPr="00213EC4">
        <w:rPr>
          <w:rFonts w:eastAsia="Times New Roman" w:cs="Times New Roman"/>
          <w:bCs/>
          <w:szCs w:val="28"/>
          <w:lang w:eastAsia="ru-RU"/>
        </w:rPr>
        <w:t>Результаты группировки представ</w:t>
      </w:r>
      <w:r>
        <w:rPr>
          <w:rFonts w:eastAsia="Times New Roman" w:cs="Times New Roman"/>
          <w:bCs/>
          <w:szCs w:val="28"/>
          <w:lang w:eastAsia="ru-RU"/>
        </w:rPr>
        <w:t>им</w:t>
      </w:r>
      <w:r w:rsidRPr="00213EC4">
        <w:rPr>
          <w:rFonts w:eastAsia="Times New Roman" w:cs="Times New Roman"/>
          <w:bCs/>
          <w:szCs w:val="28"/>
          <w:lang w:eastAsia="ru-RU"/>
        </w:rPr>
        <w:t xml:space="preserve"> в виде рабочей таблицы </w:t>
      </w:r>
      <w:r w:rsidR="00000A61">
        <w:rPr>
          <w:rFonts w:eastAsia="Times New Roman" w:cs="Times New Roman"/>
          <w:bCs/>
          <w:szCs w:val="28"/>
          <w:lang w:eastAsia="ru-RU"/>
        </w:rPr>
        <w:t>1</w:t>
      </w:r>
      <w:r w:rsidRPr="00213EC4">
        <w:rPr>
          <w:rFonts w:eastAsia="Times New Roman" w:cs="Times New Roman"/>
          <w:bCs/>
          <w:szCs w:val="28"/>
          <w:lang w:eastAsia="ru-RU"/>
        </w:rPr>
        <w:t>.</w:t>
      </w:r>
    </w:p>
    <w:p w:rsidR="006301AF" w:rsidRDefault="006301AF" w:rsidP="006301AF">
      <w:pPr>
        <w:pStyle w:val="ad"/>
        <w:jc w:val="right"/>
        <w:rPr>
          <w:b w:val="0"/>
          <w:color w:val="auto"/>
          <w:sz w:val="28"/>
          <w:szCs w:val="28"/>
        </w:rPr>
      </w:pPr>
      <w:r w:rsidRPr="00D11326">
        <w:rPr>
          <w:b w:val="0"/>
          <w:color w:val="auto"/>
          <w:sz w:val="28"/>
          <w:szCs w:val="28"/>
        </w:rPr>
        <w:t xml:space="preserve">Таблица </w:t>
      </w:r>
      <w:r w:rsidR="00A12ABA" w:rsidRPr="00D11326">
        <w:rPr>
          <w:b w:val="0"/>
          <w:color w:val="auto"/>
          <w:sz w:val="28"/>
          <w:szCs w:val="28"/>
        </w:rPr>
        <w:fldChar w:fldCharType="begin"/>
      </w:r>
      <w:r w:rsidRPr="00D11326">
        <w:rPr>
          <w:b w:val="0"/>
          <w:color w:val="auto"/>
          <w:sz w:val="28"/>
          <w:szCs w:val="28"/>
        </w:rPr>
        <w:instrText xml:space="preserve"> SEQ Таблица \* ARABIC </w:instrText>
      </w:r>
      <w:r w:rsidR="00A12ABA" w:rsidRPr="00D11326">
        <w:rPr>
          <w:b w:val="0"/>
          <w:color w:val="auto"/>
          <w:sz w:val="28"/>
          <w:szCs w:val="28"/>
        </w:rPr>
        <w:fldChar w:fldCharType="separate"/>
      </w:r>
      <w:r w:rsidR="00000A61">
        <w:rPr>
          <w:b w:val="0"/>
          <w:noProof/>
          <w:color w:val="auto"/>
          <w:sz w:val="28"/>
          <w:szCs w:val="28"/>
        </w:rPr>
        <w:t>1</w:t>
      </w:r>
      <w:r w:rsidR="00A12ABA" w:rsidRPr="00D11326">
        <w:rPr>
          <w:b w:val="0"/>
          <w:color w:val="auto"/>
          <w:sz w:val="28"/>
          <w:szCs w:val="28"/>
        </w:rPr>
        <w:fldChar w:fldCharType="end"/>
      </w:r>
    </w:p>
    <w:tbl>
      <w:tblPr>
        <w:tblW w:w="7260" w:type="dxa"/>
        <w:jc w:val="center"/>
        <w:tblLook w:val="04A0"/>
      </w:tblPr>
      <w:tblGrid>
        <w:gridCol w:w="1680"/>
        <w:gridCol w:w="1700"/>
        <w:gridCol w:w="1389"/>
        <w:gridCol w:w="1151"/>
        <w:gridCol w:w="1543"/>
      </w:tblGrid>
      <w:tr w:rsidR="00416204" w:rsidRPr="00416204" w:rsidTr="00416204">
        <w:trPr>
          <w:trHeight w:val="20"/>
          <w:jc w:val="center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Группировка предприятий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предприятия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Выпуск продукции, млн. руб.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Прибыль млн. руб.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Число предприятий в группе</w:t>
            </w: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1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4 - 5,22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3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группе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1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5,22 - 6,44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3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группе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35,4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1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6,44 - 7,66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3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группе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1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7,66 - 8,88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3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Итого по группе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16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8,88 - 10,1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000A61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16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5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3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 по группе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000A61" w:rsidP="0041620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16204" w:rsidRPr="00416204" w:rsidTr="00416204">
        <w:trPr>
          <w:trHeight w:val="20"/>
          <w:jc w:val="center"/>
        </w:trPr>
        <w:tc>
          <w:tcPr>
            <w:tcW w:w="3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</w:pPr>
            <w:r w:rsidRPr="00416204">
              <w:rPr>
                <w:rFonts w:eastAsia="Times New Roman" w:cs="Times New Roman"/>
                <w:b/>
                <w:bCs/>
                <w:color w:val="000000"/>
                <w:szCs w:val="28"/>
                <w:lang w:eastAsia="ru-RU"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210,3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000A61" w:rsidP="00416204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16204" w:rsidRPr="00416204" w:rsidRDefault="00416204" w:rsidP="00416204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416204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301AF" w:rsidRDefault="006301AF" w:rsidP="006301AF">
      <w:pPr>
        <w:widowControl w:val="0"/>
        <w:ind w:firstLine="709"/>
        <w:rPr>
          <w:rFonts w:eastAsia="Calibri" w:cs="Times New Roman"/>
        </w:rPr>
      </w:pPr>
    </w:p>
    <w:p w:rsidR="006301AF" w:rsidRPr="00754168" w:rsidRDefault="006301AF" w:rsidP="006301AF">
      <w:pPr>
        <w:widowControl w:val="0"/>
        <w:ind w:firstLine="709"/>
        <w:rPr>
          <w:rFonts w:eastAsia="Calibri" w:cs="Times New Roman"/>
        </w:rPr>
      </w:pPr>
      <w:r w:rsidRPr="00754168">
        <w:rPr>
          <w:rFonts w:eastAsia="Calibri" w:cs="Times New Roman"/>
        </w:rPr>
        <w:t xml:space="preserve">Для более конкретного анализа взаимосвязи строится аналитическая группировка признаков в таблице </w:t>
      </w:r>
      <w:r w:rsidR="00000A61">
        <w:rPr>
          <w:rFonts w:eastAsia="Calibri" w:cs="Times New Roman"/>
        </w:rPr>
        <w:t>2</w:t>
      </w:r>
      <w:r w:rsidRPr="00754168">
        <w:rPr>
          <w:rFonts w:eastAsia="Calibri" w:cs="Times New Roman"/>
        </w:rPr>
        <w:t>.</w:t>
      </w:r>
    </w:p>
    <w:p w:rsidR="006301AF" w:rsidRDefault="006301AF" w:rsidP="006301AF">
      <w:pPr>
        <w:pStyle w:val="ad"/>
        <w:jc w:val="right"/>
        <w:rPr>
          <w:b w:val="0"/>
          <w:color w:val="auto"/>
          <w:sz w:val="28"/>
          <w:szCs w:val="28"/>
        </w:rPr>
      </w:pPr>
      <w:r w:rsidRPr="00D11326">
        <w:rPr>
          <w:b w:val="0"/>
          <w:color w:val="auto"/>
          <w:sz w:val="28"/>
          <w:szCs w:val="28"/>
        </w:rPr>
        <w:t xml:space="preserve">Таблица </w:t>
      </w:r>
      <w:r w:rsidR="00A12ABA" w:rsidRPr="00D11326">
        <w:rPr>
          <w:b w:val="0"/>
          <w:color w:val="auto"/>
          <w:sz w:val="28"/>
          <w:szCs w:val="28"/>
        </w:rPr>
        <w:fldChar w:fldCharType="begin"/>
      </w:r>
      <w:r w:rsidRPr="00D11326">
        <w:rPr>
          <w:b w:val="0"/>
          <w:color w:val="auto"/>
          <w:sz w:val="28"/>
          <w:szCs w:val="28"/>
        </w:rPr>
        <w:instrText xml:space="preserve"> SEQ Таблица \* ARABIC </w:instrText>
      </w:r>
      <w:r w:rsidR="00A12ABA" w:rsidRPr="00D11326">
        <w:rPr>
          <w:b w:val="0"/>
          <w:color w:val="auto"/>
          <w:sz w:val="28"/>
          <w:szCs w:val="28"/>
        </w:rPr>
        <w:fldChar w:fldCharType="separate"/>
      </w:r>
      <w:r w:rsidR="00000A61">
        <w:rPr>
          <w:b w:val="0"/>
          <w:noProof/>
          <w:color w:val="auto"/>
          <w:sz w:val="28"/>
          <w:szCs w:val="28"/>
        </w:rPr>
        <w:t>2</w:t>
      </w:r>
      <w:r w:rsidR="00A12ABA" w:rsidRPr="00D11326">
        <w:rPr>
          <w:b w:val="0"/>
          <w:color w:val="auto"/>
          <w:sz w:val="28"/>
          <w:szCs w:val="28"/>
        </w:rPr>
        <w:fldChar w:fldCharType="end"/>
      </w:r>
    </w:p>
    <w:tbl>
      <w:tblPr>
        <w:tblW w:w="9024" w:type="dxa"/>
        <w:jc w:val="center"/>
        <w:tblInd w:w="675" w:type="dxa"/>
        <w:tblLook w:val="04A0"/>
      </w:tblPr>
      <w:tblGrid>
        <w:gridCol w:w="1075"/>
        <w:gridCol w:w="1691"/>
        <w:gridCol w:w="1543"/>
        <w:gridCol w:w="1068"/>
        <w:gridCol w:w="1504"/>
        <w:gridCol w:w="1068"/>
        <w:gridCol w:w="1075"/>
      </w:tblGrid>
      <w:tr w:rsidR="00000A61" w:rsidRPr="00000A61" w:rsidTr="00000A61">
        <w:trPr>
          <w:trHeight w:val="930"/>
          <w:jc w:val="center"/>
        </w:trPr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№ группы</w:t>
            </w:r>
          </w:p>
        </w:tc>
        <w:tc>
          <w:tcPr>
            <w:tcW w:w="1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Группировка предприятий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 объему выпуска, млн</w:t>
            </w:r>
            <w:proofErr w:type="gramStart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Число предприятий в группе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Выпуск продукции, млн. руб.</w:t>
            </w:r>
          </w:p>
        </w:tc>
        <w:tc>
          <w:tcPr>
            <w:tcW w:w="21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Прибыль млн. руб.</w:t>
            </w:r>
          </w:p>
        </w:tc>
      </w:tr>
      <w:tr w:rsidR="00000A61" w:rsidRPr="00000A61" w:rsidTr="00000A61">
        <w:trPr>
          <w:trHeight w:val="315"/>
          <w:jc w:val="center"/>
        </w:trPr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left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Средняя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Средняя</w:t>
            </w:r>
          </w:p>
        </w:tc>
      </w:tr>
      <w:tr w:rsidR="00000A61" w:rsidRPr="00000A61" w:rsidTr="00000A61">
        <w:trPr>
          <w:trHeight w:val="315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4 - 5,22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4,48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1,40</w:t>
            </w:r>
          </w:p>
        </w:tc>
      </w:tr>
      <w:tr w:rsidR="00000A61" w:rsidRPr="00000A61" w:rsidTr="00000A61">
        <w:trPr>
          <w:trHeight w:val="315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5,22 - 6,44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35,4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5,90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1,58</w:t>
            </w:r>
          </w:p>
        </w:tc>
      </w:tr>
      <w:tr w:rsidR="00000A61" w:rsidRPr="00000A61" w:rsidTr="00000A61">
        <w:trPr>
          <w:trHeight w:val="315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6,44 - 7,66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70,2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7,02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16,3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1,63</w:t>
            </w:r>
          </w:p>
        </w:tc>
      </w:tr>
      <w:tr w:rsidR="00000A61" w:rsidRPr="00000A61" w:rsidTr="00000A61">
        <w:trPr>
          <w:trHeight w:val="315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7,66 - 8,88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8,25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1,73</w:t>
            </w:r>
          </w:p>
        </w:tc>
      </w:tr>
      <w:tr w:rsidR="00000A61" w:rsidRPr="00000A61" w:rsidTr="00000A61">
        <w:trPr>
          <w:trHeight w:val="315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8,88 - 10,1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9,33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6,7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1,68</w:t>
            </w:r>
          </w:p>
        </w:tc>
      </w:tr>
      <w:tr w:rsidR="00000A61" w:rsidRPr="00000A61" w:rsidTr="00000A61">
        <w:trPr>
          <w:trHeight w:val="315"/>
          <w:jc w:val="center"/>
        </w:trPr>
        <w:tc>
          <w:tcPr>
            <w:tcW w:w="1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210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,3</w:t>
            </w:r>
          </w:p>
        </w:tc>
        <w:tc>
          <w:tcPr>
            <w:tcW w:w="1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7,01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48,5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0A61" w:rsidRPr="00000A61" w:rsidRDefault="00000A61" w:rsidP="00000A61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000A61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1,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</w:tr>
    </w:tbl>
    <w:p w:rsidR="006301AF" w:rsidRPr="00B4565F" w:rsidRDefault="006301AF" w:rsidP="006301AF">
      <w:pPr>
        <w:autoSpaceDE w:val="0"/>
        <w:autoSpaceDN w:val="0"/>
        <w:adjustRightInd w:val="0"/>
        <w:ind w:firstLine="709"/>
        <w:rPr>
          <w:rFonts w:cs="Times New Roman"/>
          <w:bCs/>
          <w:szCs w:val="28"/>
        </w:rPr>
      </w:pPr>
    </w:p>
    <w:p w:rsidR="00F912F1" w:rsidRDefault="006301AF" w:rsidP="00A3796B">
      <w:pPr>
        <w:autoSpaceDE w:val="0"/>
        <w:autoSpaceDN w:val="0"/>
        <w:adjustRightInd w:val="0"/>
        <w:ind w:firstLine="709"/>
      </w:pPr>
      <w:r w:rsidRPr="00E33A77">
        <w:rPr>
          <w:rFonts w:cs="Times New Roman"/>
          <w:b/>
          <w:bCs/>
          <w:szCs w:val="28"/>
        </w:rPr>
        <w:t>Вывод:</w:t>
      </w:r>
      <w:r>
        <w:rPr>
          <w:rFonts w:cs="Times New Roman"/>
          <w:bCs/>
          <w:szCs w:val="28"/>
        </w:rPr>
        <w:t xml:space="preserve"> по таблице </w:t>
      </w:r>
      <w:r w:rsidR="0036136A">
        <w:rPr>
          <w:rFonts w:cs="Times New Roman"/>
          <w:bCs/>
          <w:szCs w:val="28"/>
        </w:rPr>
        <w:t>2</w:t>
      </w:r>
      <w:r>
        <w:rPr>
          <w:rFonts w:cs="Times New Roman"/>
          <w:bCs/>
          <w:szCs w:val="28"/>
        </w:rPr>
        <w:t xml:space="preserve"> видно, что </w:t>
      </w:r>
      <w:r w:rsidR="00A3796B">
        <w:rPr>
          <w:rFonts w:cs="Times New Roman"/>
          <w:bCs/>
          <w:szCs w:val="28"/>
        </w:rPr>
        <w:t>с увеличением среднего объема выпуска продукции происходит увеличение среднего размера прибыли</w:t>
      </w:r>
      <w:r>
        <w:rPr>
          <w:rFonts w:cs="Times New Roman"/>
          <w:bCs/>
          <w:szCs w:val="28"/>
        </w:rPr>
        <w:t xml:space="preserve">, это говорит о присутствии </w:t>
      </w:r>
      <w:r w:rsidR="00A3796B">
        <w:rPr>
          <w:rFonts w:cs="Times New Roman"/>
          <w:bCs/>
          <w:szCs w:val="28"/>
        </w:rPr>
        <w:t>прямой</w:t>
      </w:r>
      <w:r>
        <w:rPr>
          <w:rFonts w:cs="Times New Roman"/>
          <w:bCs/>
          <w:szCs w:val="28"/>
        </w:rPr>
        <w:t xml:space="preserve"> корреляционной зависимости</w:t>
      </w:r>
      <w:r w:rsidR="00A3796B">
        <w:rPr>
          <w:rFonts w:cs="Times New Roman"/>
          <w:bCs/>
          <w:szCs w:val="28"/>
        </w:rPr>
        <w:t xml:space="preserve"> между показателями</w:t>
      </w:r>
      <w:r>
        <w:rPr>
          <w:rFonts w:cs="Times New Roman"/>
          <w:bCs/>
          <w:szCs w:val="28"/>
        </w:rPr>
        <w:t>.</w:t>
      </w:r>
    </w:p>
    <w:p w:rsidR="00F912F1" w:rsidRDefault="00F912F1" w:rsidP="00F912F1">
      <w:pPr>
        <w:ind w:firstLine="709"/>
      </w:pPr>
    </w:p>
    <w:p w:rsidR="00F912F1" w:rsidRDefault="00F912F1" w:rsidP="00F912F1">
      <w:pPr>
        <w:ind w:firstLine="709"/>
      </w:pPr>
    </w:p>
    <w:p w:rsidR="00124EA7" w:rsidRPr="00124EA7" w:rsidRDefault="00124EA7" w:rsidP="00F4394A">
      <w:pPr>
        <w:ind w:firstLine="709"/>
        <w:jc w:val="center"/>
        <w:rPr>
          <w:b/>
        </w:rPr>
      </w:pPr>
      <w:r w:rsidRPr="00124EA7">
        <w:rPr>
          <w:b/>
        </w:rPr>
        <w:t>Задача 3</w:t>
      </w:r>
      <w:r w:rsidR="00F4394A">
        <w:rPr>
          <w:b/>
        </w:rPr>
        <w:t>. Страница</w:t>
      </w:r>
      <w:r w:rsidRPr="00124EA7">
        <w:rPr>
          <w:b/>
        </w:rPr>
        <w:t xml:space="preserve"> 22.</w:t>
      </w:r>
    </w:p>
    <w:p w:rsidR="00124EA7" w:rsidRDefault="00124EA7" w:rsidP="00124EA7">
      <w:pPr>
        <w:ind w:firstLine="709"/>
      </w:pPr>
      <w:r>
        <w:t>Бизнес – планом на 1997 г. установлен прирост выпуска продукции на 4% по сравнению с 1996 г. Фактически увеличен выпуск продукции за 1997 г. на 6%.</w:t>
      </w:r>
    </w:p>
    <w:p w:rsidR="00F912F1" w:rsidRDefault="00124EA7" w:rsidP="00124EA7">
      <w:pPr>
        <w:ind w:firstLine="709"/>
      </w:pPr>
      <w:r>
        <w:t>Определите выполнение плана выпуска продукции в 1997 г.</w:t>
      </w:r>
    </w:p>
    <w:p w:rsidR="00124EA7" w:rsidRPr="00124EA7" w:rsidRDefault="00F4394A" w:rsidP="00124EA7">
      <w:pPr>
        <w:ind w:firstLine="709"/>
        <w:rPr>
          <w:b/>
        </w:rPr>
      </w:pPr>
      <w:r>
        <w:rPr>
          <w:b/>
        </w:rPr>
        <w:t>Решение:</w:t>
      </w:r>
    </w:p>
    <w:p w:rsidR="00AE6D45" w:rsidRDefault="00AE6D45" w:rsidP="00AE6D45">
      <w:pPr>
        <w:ind w:firstLine="709"/>
      </w:pPr>
      <w:r>
        <w:t xml:space="preserve">Планом предусматривалось повысить выпуск продукции на 4%, то есть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пл.задания</m:t>
            </m:r>
          </m:sub>
        </m:sSub>
        <m:r>
          <w:rPr>
            <w:rFonts w:ascii="Cambria Math" w:hAnsi="Cambria Math"/>
          </w:rPr>
          <m:t>=104%.</m:t>
        </m:r>
      </m:oMath>
      <w:r>
        <w:rPr>
          <w:rFonts w:eastAsiaTheme="minorEastAsia"/>
        </w:rPr>
        <w:t xml:space="preserve"> Фактически выпуск увеличен на 6%, то есть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динамики</m:t>
            </m:r>
          </m:sub>
        </m:sSub>
        <m:r>
          <w:rPr>
            <w:rFonts w:ascii="Cambria Math" w:hAnsi="Cambria Math"/>
          </w:rPr>
          <m:t>=106%.</m:t>
        </m:r>
      </m:oMath>
    </w:p>
    <w:p w:rsidR="00AE6D45" w:rsidRDefault="00AE6D45" w:rsidP="00AE6D45">
      <w:pPr>
        <w:ind w:firstLine="709"/>
      </w:pPr>
      <w:r>
        <w:lastRenderedPageBreak/>
        <w:t>Относительные величины динамики и планового задания связаны соотношением:</w:t>
      </w:r>
    </w:p>
    <w:p w:rsidR="00AE6D45" w:rsidRPr="00EC65A7" w:rsidRDefault="00A12ABA" w:rsidP="00AE6D45"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динамики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пл.задания</m:t>
              </m:r>
            </m:sub>
          </m:sSub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вып.плана</m:t>
              </m:r>
            </m:sub>
          </m:sSub>
        </m:oMath>
      </m:oMathPara>
    </w:p>
    <w:p w:rsidR="00AE6D45" w:rsidRDefault="00AE6D45" w:rsidP="00AE6D45">
      <w:pPr>
        <w:ind w:firstLine="709"/>
      </w:pPr>
      <w:r>
        <w:t>Отсюда найдем относительную величину выполнения плана:</w:t>
      </w:r>
    </w:p>
    <w:p w:rsidR="00AE6D45" w:rsidRPr="00AE6D45" w:rsidRDefault="00A12ABA" w:rsidP="00AE6D45"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вып.плана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динамики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пл.задания</m:t>
                  </m:r>
                </m:sub>
              </m:sSub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1,06</m:t>
              </m:r>
            </m:num>
            <m:den>
              <m:r>
                <w:rPr>
                  <w:rFonts w:ascii="Cambria Math" w:hAnsi="Cambria Math"/>
                </w:rPr>
                <m:t>1,04</m:t>
              </m:r>
            </m:den>
          </m:f>
          <m:r>
            <w:rPr>
              <w:rFonts w:ascii="Cambria Math" w:hAnsi="Cambria Math"/>
            </w:rPr>
            <m:t>∙100%=1,01923∙100%=101,923%</m:t>
          </m:r>
        </m:oMath>
      </m:oMathPara>
    </w:p>
    <w:p w:rsidR="00F912F1" w:rsidRDefault="00AE6D45" w:rsidP="00F912F1">
      <w:pPr>
        <w:ind w:firstLine="709"/>
      </w:pPr>
      <w:r w:rsidRPr="0017383A">
        <w:rPr>
          <w:b/>
        </w:rPr>
        <w:t>Вывод</w:t>
      </w:r>
      <w:r>
        <w:t>: план по увеличению выпуска продукции в 1997 г. перевыполнен на 1,923%.</w:t>
      </w:r>
    </w:p>
    <w:p w:rsidR="00F912F1" w:rsidRDefault="00F912F1" w:rsidP="00F912F1">
      <w:pPr>
        <w:ind w:firstLine="709"/>
      </w:pPr>
    </w:p>
    <w:p w:rsidR="00124EA7" w:rsidRPr="00124EA7" w:rsidRDefault="00124EA7" w:rsidP="00F4394A">
      <w:pPr>
        <w:ind w:firstLine="709"/>
        <w:jc w:val="center"/>
        <w:rPr>
          <w:b/>
        </w:rPr>
      </w:pPr>
      <w:r w:rsidRPr="00124EA7">
        <w:rPr>
          <w:b/>
        </w:rPr>
        <w:t>Задача 4. Стр</w:t>
      </w:r>
      <w:r w:rsidR="00F4394A">
        <w:rPr>
          <w:b/>
        </w:rPr>
        <w:t>аница</w:t>
      </w:r>
      <w:r w:rsidRPr="00124EA7">
        <w:rPr>
          <w:b/>
        </w:rPr>
        <w:t xml:space="preserve"> 33.</w:t>
      </w:r>
    </w:p>
    <w:p w:rsidR="00F912F1" w:rsidRDefault="00124EA7" w:rsidP="00124EA7">
      <w:pPr>
        <w:ind w:firstLine="709"/>
      </w:pPr>
      <w:r>
        <w:t>Имеются следующие данные о продаже картофеля на рынках города:</w:t>
      </w:r>
    </w:p>
    <w:tbl>
      <w:tblPr>
        <w:tblStyle w:val="ab"/>
        <w:tblW w:w="0" w:type="auto"/>
        <w:tblLook w:val="04A0"/>
      </w:tblPr>
      <w:tblGrid>
        <w:gridCol w:w="1642"/>
        <w:gridCol w:w="1642"/>
        <w:gridCol w:w="1642"/>
        <w:gridCol w:w="1642"/>
        <w:gridCol w:w="1642"/>
        <w:gridCol w:w="1643"/>
      </w:tblGrid>
      <w:tr w:rsidR="002B45AD" w:rsidTr="007142F4">
        <w:tc>
          <w:tcPr>
            <w:tcW w:w="1642" w:type="dxa"/>
            <w:vMerge w:val="restart"/>
            <w:vAlign w:val="center"/>
          </w:tcPr>
          <w:p w:rsidR="002B45AD" w:rsidRDefault="002B45AD" w:rsidP="007142F4">
            <w:pPr>
              <w:spacing w:line="276" w:lineRule="auto"/>
              <w:jc w:val="center"/>
            </w:pPr>
            <w:r>
              <w:t>№ рынка</w:t>
            </w:r>
          </w:p>
        </w:tc>
        <w:tc>
          <w:tcPr>
            <w:tcW w:w="1642" w:type="dxa"/>
            <w:vMerge w:val="restart"/>
            <w:vAlign w:val="center"/>
          </w:tcPr>
          <w:p w:rsidR="002B45AD" w:rsidRDefault="002B45AD" w:rsidP="007142F4">
            <w:pPr>
              <w:spacing w:line="276" w:lineRule="auto"/>
              <w:jc w:val="center"/>
            </w:pPr>
            <w:r>
              <w:t>Средняя цена, р.</w:t>
            </w:r>
          </w:p>
        </w:tc>
        <w:tc>
          <w:tcPr>
            <w:tcW w:w="3284" w:type="dxa"/>
            <w:gridSpan w:val="2"/>
            <w:vAlign w:val="center"/>
          </w:tcPr>
          <w:p w:rsidR="002B45AD" w:rsidRDefault="002B45AD" w:rsidP="007142F4">
            <w:pPr>
              <w:spacing w:line="276" w:lineRule="auto"/>
              <w:jc w:val="center"/>
            </w:pPr>
            <w:r>
              <w:t>Продано, тыс. кг</w:t>
            </w:r>
          </w:p>
        </w:tc>
        <w:tc>
          <w:tcPr>
            <w:tcW w:w="3285" w:type="dxa"/>
            <w:gridSpan w:val="2"/>
            <w:vAlign w:val="center"/>
          </w:tcPr>
          <w:p w:rsidR="002B45AD" w:rsidRDefault="002B45AD" w:rsidP="007142F4">
            <w:pPr>
              <w:spacing w:line="276" w:lineRule="auto"/>
              <w:jc w:val="center"/>
            </w:pPr>
            <w:r>
              <w:t>Удельный вес продажи, %</w:t>
            </w:r>
          </w:p>
        </w:tc>
      </w:tr>
      <w:tr w:rsidR="002B45AD" w:rsidTr="007142F4">
        <w:tc>
          <w:tcPr>
            <w:tcW w:w="1642" w:type="dxa"/>
            <w:vMerge/>
            <w:vAlign w:val="center"/>
          </w:tcPr>
          <w:p w:rsidR="002B45AD" w:rsidRDefault="002B45AD" w:rsidP="007142F4">
            <w:pPr>
              <w:spacing w:line="276" w:lineRule="auto"/>
              <w:jc w:val="center"/>
            </w:pPr>
          </w:p>
        </w:tc>
        <w:tc>
          <w:tcPr>
            <w:tcW w:w="1642" w:type="dxa"/>
            <w:vMerge/>
            <w:vAlign w:val="center"/>
          </w:tcPr>
          <w:p w:rsidR="002B45AD" w:rsidRDefault="002B45AD" w:rsidP="007142F4">
            <w:pPr>
              <w:spacing w:line="276" w:lineRule="auto"/>
              <w:jc w:val="center"/>
            </w:pPr>
          </w:p>
        </w:tc>
        <w:tc>
          <w:tcPr>
            <w:tcW w:w="1642" w:type="dxa"/>
            <w:vAlign w:val="center"/>
          </w:tcPr>
          <w:p w:rsidR="002B45AD" w:rsidRDefault="002B45AD" w:rsidP="007142F4">
            <w:pPr>
              <w:spacing w:line="276" w:lineRule="auto"/>
              <w:jc w:val="center"/>
            </w:pPr>
            <w:r>
              <w:t>март</w:t>
            </w:r>
          </w:p>
        </w:tc>
        <w:tc>
          <w:tcPr>
            <w:tcW w:w="1642" w:type="dxa"/>
            <w:vAlign w:val="center"/>
          </w:tcPr>
          <w:p w:rsidR="002B45AD" w:rsidRDefault="002B45AD" w:rsidP="007142F4">
            <w:pPr>
              <w:spacing w:line="276" w:lineRule="auto"/>
              <w:jc w:val="center"/>
            </w:pPr>
            <w:r>
              <w:t>май</w:t>
            </w:r>
          </w:p>
        </w:tc>
        <w:tc>
          <w:tcPr>
            <w:tcW w:w="1642" w:type="dxa"/>
            <w:vAlign w:val="center"/>
          </w:tcPr>
          <w:p w:rsidR="002B45AD" w:rsidRDefault="002B45AD" w:rsidP="007142F4">
            <w:pPr>
              <w:spacing w:line="276" w:lineRule="auto"/>
              <w:jc w:val="center"/>
            </w:pPr>
            <w:r>
              <w:t>март</w:t>
            </w:r>
          </w:p>
        </w:tc>
        <w:tc>
          <w:tcPr>
            <w:tcW w:w="1643" w:type="dxa"/>
            <w:vAlign w:val="center"/>
          </w:tcPr>
          <w:p w:rsidR="002B45AD" w:rsidRDefault="002B45AD" w:rsidP="007142F4">
            <w:pPr>
              <w:spacing w:line="276" w:lineRule="auto"/>
              <w:jc w:val="center"/>
            </w:pPr>
            <w:r>
              <w:t>май</w:t>
            </w:r>
          </w:p>
        </w:tc>
      </w:tr>
      <w:tr w:rsidR="002B45AD" w:rsidTr="007142F4">
        <w:tc>
          <w:tcPr>
            <w:tcW w:w="1642" w:type="dxa"/>
            <w:vAlign w:val="center"/>
          </w:tcPr>
          <w:p w:rsidR="002B45AD" w:rsidRDefault="002B45AD" w:rsidP="007142F4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642" w:type="dxa"/>
            <w:vAlign w:val="center"/>
          </w:tcPr>
          <w:p w:rsidR="002B45AD" w:rsidRDefault="002B45AD" w:rsidP="007142F4">
            <w:pPr>
              <w:spacing w:line="276" w:lineRule="auto"/>
              <w:jc w:val="center"/>
            </w:pPr>
            <w:r>
              <w:t>3,5</w:t>
            </w:r>
          </w:p>
        </w:tc>
        <w:tc>
          <w:tcPr>
            <w:tcW w:w="1642" w:type="dxa"/>
            <w:vAlign w:val="center"/>
          </w:tcPr>
          <w:p w:rsidR="002B45AD" w:rsidRDefault="002B45AD" w:rsidP="007142F4">
            <w:pPr>
              <w:spacing w:line="276" w:lineRule="auto"/>
              <w:jc w:val="center"/>
            </w:pPr>
            <w:r>
              <w:t>35</w:t>
            </w:r>
          </w:p>
        </w:tc>
        <w:tc>
          <w:tcPr>
            <w:tcW w:w="1642" w:type="dxa"/>
            <w:vAlign w:val="center"/>
          </w:tcPr>
          <w:p w:rsidR="002B45AD" w:rsidRDefault="002B45AD" w:rsidP="007142F4">
            <w:pPr>
              <w:spacing w:line="276" w:lineRule="auto"/>
              <w:jc w:val="center"/>
            </w:pPr>
            <w:r>
              <w:t>28</w:t>
            </w:r>
          </w:p>
        </w:tc>
        <w:tc>
          <w:tcPr>
            <w:tcW w:w="1642" w:type="dxa"/>
            <w:vAlign w:val="center"/>
          </w:tcPr>
          <w:p w:rsidR="002B45AD" w:rsidRDefault="002B45AD" w:rsidP="007142F4">
            <w:pPr>
              <w:spacing w:line="276" w:lineRule="auto"/>
              <w:jc w:val="center"/>
            </w:pPr>
            <w:r>
              <w:t>25</w:t>
            </w:r>
          </w:p>
        </w:tc>
        <w:tc>
          <w:tcPr>
            <w:tcW w:w="1643" w:type="dxa"/>
            <w:vAlign w:val="center"/>
          </w:tcPr>
          <w:p w:rsidR="002B45AD" w:rsidRDefault="002B45AD" w:rsidP="007142F4">
            <w:pPr>
              <w:spacing w:line="276" w:lineRule="auto"/>
              <w:jc w:val="center"/>
            </w:pPr>
            <w:r>
              <w:t>20</w:t>
            </w:r>
          </w:p>
        </w:tc>
      </w:tr>
      <w:tr w:rsidR="002B45AD" w:rsidTr="007142F4">
        <w:tc>
          <w:tcPr>
            <w:tcW w:w="1642" w:type="dxa"/>
            <w:vAlign w:val="center"/>
          </w:tcPr>
          <w:p w:rsidR="002B45AD" w:rsidRDefault="002B45AD" w:rsidP="007142F4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642" w:type="dxa"/>
            <w:vAlign w:val="center"/>
          </w:tcPr>
          <w:p w:rsidR="002B45AD" w:rsidRDefault="002B45AD" w:rsidP="007142F4">
            <w:pPr>
              <w:spacing w:line="276" w:lineRule="auto"/>
              <w:jc w:val="center"/>
            </w:pPr>
            <w:r>
              <w:t>3,0</w:t>
            </w:r>
          </w:p>
        </w:tc>
        <w:tc>
          <w:tcPr>
            <w:tcW w:w="1642" w:type="dxa"/>
            <w:vAlign w:val="center"/>
          </w:tcPr>
          <w:p w:rsidR="002B45AD" w:rsidRDefault="002B45AD" w:rsidP="007142F4">
            <w:pPr>
              <w:spacing w:line="276" w:lineRule="auto"/>
              <w:jc w:val="center"/>
            </w:pPr>
            <w:r>
              <w:t>42</w:t>
            </w:r>
          </w:p>
        </w:tc>
        <w:tc>
          <w:tcPr>
            <w:tcW w:w="1642" w:type="dxa"/>
            <w:vAlign w:val="center"/>
          </w:tcPr>
          <w:p w:rsidR="002B45AD" w:rsidRDefault="002B45AD" w:rsidP="007142F4">
            <w:pPr>
              <w:spacing w:line="276" w:lineRule="auto"/>
              <w:jc w:val="center"/>
            </w:pPr>
            <w:r>
              <w:t>42</w:t>
            </w:r>
          </w:p>
        </w:tc>
        <w:tc>
          <w:tcPr>
            <w:tcW w:w="1642" w:type="dxa"/>
            <w:vAlign w:val="center"/>
          </w:tcPr>
          <w:p w:rsidR="002B45AD" w:rsidRDefault="002B45AD" w:rsidP="007142F4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1643" w:type="dxa"/>
            <w:vAlign w:val="center"/>
          </w:tcPr>
          <w:p w:rsidR="002B45AD" w:rsidRDefault="002B45AD" w:rsidP="007142F4">
            <w:pPr>
              <w:spacing w:line="276" w:lineRule="auto"/>
              <w:jc w:val="center"/>
            </w:pPr>
            <w:r>
              <w:t>30</w:t>
            </w:r>
          </w:p>
        </w:tc>
      </w:tr>
      <w:tr w:rsidR="002B45AD" w:rsidTr="007142F4">
        <w:tc>
          <w:tcPr>
            <w:tcW w:w="1642" w:type="dxa"/>
            <w:vAlign w:val="center"/>
          </w:tcPr>
          <w:p w:rsidR="002B45AD" w:rsidRDefault="002B45AD" w:rsidP="007142F4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642" w:type="dxa"/>
            <w:vAlign w:val="center"/>
          </w:tcPr>
          <w:p w:rsidR="002B45AD" w:rsidRDefault="002B45AD" w:rsidP="007142F4">
            <w:pPr>
              <w:spacing w:line="276" w:lineRule="auto"/>
              <w:jc w:val="center"/>
            </w:pPr>
            <w:r>
              <w:t>2,5</w:t>
            </w:r>
          </w:p>
        </w:tc>
        <w:tc>
          <w:tcPr>
            <w:tcW w:w="1642" w:type="dxa"/>
            <w:vAlign w:val="center"/>
          </w:tcPr>
          <w:p w:rsidR="002B45AD" w:rsidRDefault="002B45AD" w:rsidP="007142F4">
            <w:pPr>
              <w:spacing w:line="276" w:lineRule="auto"/>
              <w:jc w:val="center"/>
            </w:pPr>
            <w:r>
              <w:t>63</w:t>
            </w:r>
          </w:p>
        </w:tc>
        <w:tc>
          <w:tcPr>
            <w:tcW w:w="1642" w:type="dxa"/>
            <w:vAlign w:val="center"/>
          </w:tcPr>
          <w:p w:rsidR="002B45AD" w:rsidRDefault="002B45AD" w:rsidP="007142F4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1642" w:type="dxa"/>
            <w:vAlign w:val="center"/>
          </w:tcPr>
          <w:p w:rsidR="002B45AD" w:rsidRDefault="002B45AD" w:rsidP="007142F4">
            <w:pPr>
              <w:spacing w:line="276" w:lineRule="auto"/>
              <w:jc w:val="center"/>
            </w:pPr>
            <w:r>
              <w:t>45</w:t>
            </w:r>
          </w:p>
        </w:tc>
        <w:tc>
          <w:tcPr>
            <w:tcW w:w="1643" w:type="dxa"/>
            <w:vAlign w:val="center"/>
          </w:tcPr>
          <w:p w:rsidR="002B45AD" w:rsidRDefault="002B45AD" w:rsidP="007142F4">
            <w:pPr>
              <w:spacing w:line="276" w:lineRule="auto"/>
              <w:jc w:val="center"/>
            </w:pPr>
            <w:r>
              <w:t>50</w:t>
            </w:r>
          </w:p>
        </w:tc>
      </w:tr>
    </w:tbl>
    <w:p w:rsidR="00124EA7" w:rsidRDefault="00124EA7" w:rsidP="00124EA7">
      <w:pPr>
        <w:ind w:firstLine="709"/>
      </w:pPr>
      <w:r>
        <w:t>Определите средние цены картофеля по трем рынкам города в марте и мае, используя в качестве частот: а) абсолютные данные о продаже товара, б) удельные веса продажи товара.</w:t>
      </w:r>
    </w:p>
    <w:p w:rsidR="00F912F1" w:rsidRDefault="00124EA7" w:rsidP="00124EA7">
      <w:pPr>
        <w:ind w:firstLine="709"/>
      </w:pPr>
      <w:r>
        <w:t>Объясните, почему при неизменных ценах и общем объеме продажи средняя цена в мае снизилась.</w:t>
      </w:r>
    </w:p>
    <w:p w:rsidR="00124EA7" w:rsidRPr="00124EA7" w:rsidRDefault="00F4394A" w:rsidP="00124EA7">
      <w:pPr>
        <w:ind w:firstLine="709"/>
        <w:rPr>
          <w:b/>
        </w:rPr>
      </w:pPr>
      <w:r>
        <w:rPr>
          <w:b/>
        </w:rPr>
        <w:t>Решение:</w:t>
      </w:r>
    </w:p>
    <w:p w:rsidR="002B45AD" w:rsidRDefault="002B45AD" w:rsidP="002B45AD">
      <w:pPr>
        <w:ind w:firstLine="709"/>
      </w:pPr>
      <w:r>
        <w:t>Средние цены картофеля определим по формуле средней арифметической взвешенной:</w:t>
      </w:r>
    </w:p>
    <w:p w:rsidR="002B45AD" w:rsidRDefault="002B45AD" w:rsidP="002B45AD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A12ABA">
        <w:rPr>
          <w:position w:val="-32"/>
          <w:szCs w:val="28"/>
        </w:rPr>
        <w:object w:dxaOrig="114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39pt" o:ole="">
            <v:imagedata r:id="rId7" o:title=""/>
          </v:shape>
          <o:OLEObject Type="Embed" ProgID="Equation.3" ShapeID="_x0000_i1025" DrawAspect="Content" ObjectID="_1543144155" r:id="rId8"/>
        </w:object>
      </w:r>
      <w:r>
        <w:rPr>
          <w:szCs w:val="28"/>
        </w:rPr>
        <w:t>,</w:t>
      </w:r>
    </w:p>
    <w:p w:rsidR="002B45AD" w:rsidRDefault="002B45AD" w:rsidP="002B45AD">
      <w:pPr>
        <w:rPr>
          <w:color w:val="000000"/>
          <w:szCs w:val="28"/>
        </w:rPr>
      </w:pPr>
      <w:r>
        <w:rPr>
          <w:color w:val="000000"/>
          <w:szCs w:val="28"/>
        </w:rPr>
        <w:t xml:space="preserve">где </w:t>
      </w:r>
      <w:r>
        <w:rPr>
          <w:color w:val="000000"/>
          <w:szCs w:val="28"/>
          <w:lang w:val="en-US"/>
        </w:rPr>
        <w:t>x</w:t>
      </w:r>
      <w:r>
        <w:rPr>
          <w:color w:val="000000"/>
          <w:szCs w:val="28"/>
          <w:vertAlign w:val="subscript"/>
          <w:lang w:val="en-US"/>
        </w:rPr>
        <w:t>i</w:t>
      </w:r>
      <w:r>
        <w:rPr>
          <w:color w:val="000000"/>
          <w:szCs w:val="28"/>
        </w:rPr>
        <w:t xml:space="preserve"> - значение </w:t>
      </w:r>
      <w:proofErr w:type="spellStart"/>
      <w:r>
        <w:rPr>
          <w:color w:val="000000"/>
          <w:szCs w:val="28"/>
        </w:rPr>
        <w:t>осредняемого</w:t>
      </w:r>
      <w:proofErr w:type="spellEnd"/>
      <w:r>
        <w:rPr>
          <w:color w:val="000000"/>
          <w:szCs w:val="28"/>
        </w:rPr>
        <w:t xml:space="preserve"> признака (с</w:t>
      </w:r>
      <w:r>
        <w:t>редняя цена</w:t>
      </w:r>
      <w:r>
        <w:rPr>
          <w:color w:val="000000"/>
          <w:szCs w:val="28"/>
        </w:rPr>
        <w:t xml:space="preserve">), </w:t>
      </w:r>
      <w:proofErr w:type="spellStart"/>
      <w:r>
        <w:rPr>
          <w:color w:val="000000"/>
          <w:szCs w:val="28"/>
        </w:rPr>
        <w:t>f</w:t>
      </w:r>
      <w:r>
        <w:rPr>
          <w:color w:val="000000"/>
          <w:szCs w:val="28"/>
          <w:vertAlign w:val="subscript"/>
        </w:rPr>
        <w:t>i</w:t>
      </w:r>
      <w:proofErr w:type="spellEnd"/>
      <w:r>
        <w:rPr>
          <w:color w:val="000000"/>
          <w:szCs w:val="28"/>
        </w:rPr>
        <w:t xml:space="preserve"> - частота (</w:t>
      </w:r>
      <w:r>
        <w:t>продано</w:t>
      </w:r>
      <w:r>
        <w:rPr>
          <w:color w:val="000000"/>
          <w:szCs w:val="28"/>
        </w:rPr>
        <w:t>).</w:t>
      </w:r>
    </w:p>
    <w:p w:rsidR="002B45AD" w:rsidRPr="002E53FE" w:rsidRDefault="00A12ABA" w:rsidP="002B45AD">
      <w:pPr>
        <w:spacing w:before="240"/>
        <w:jc w:val="center"/>
        <w:rPr>
          <w:i/>
          <w:color w:val="00000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color w:val="000000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/>
                    </w:rPr>
                    <m:t>x</m:t>
                  </m:r>
                </m:e>
              </m:acc>
            </m:e>
            <m:sub>
              <m:r>
                <w:rPr>
                  <w:rFonts w:ascii="Cambria Math" w:hAnsi="Cambria Math"/>
                  <w:color w:val="000000"/>
                </w:rPr>
                <m:t>март</m:t>
              </m:r>
            </m:sub>
          </m:sSub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3,5∙35+3∙42+2,5∙63</m:t>
              </m:r>
            </m:num>
            <m:den>
              <m:r>
                <w:rPr>
                  <w:rFonts w:ascii="Cambria Math" w:hAnsi="Cambria Math"/>
                  <w:color w:val="000000"/>
                  <w:szCs w:val="28"/>
                </w:rPr>
                <m:t>35+42+63</m:t>
              </m:r>
            </m:den>
          </m:f>
          <m:r>
            <w:rPr>
              <w:rFonts w:ascii="Cambria Math" w:hAnsi="Cambria Math"/>
              <w:color w:val="000000"/>
            </w:rPr>
            <m:t>=2,9  руб.</m:t>
          </m:r>
        </m:oMath>
      </m:oMathPara>
    </w:p>
    <w:p w:rsidR="002B45AD" w:rsidRPr="002E53FE" w:rsidRDefault="00A12ABA" w:rsidP="002B45AD">
      <w:pPr>
        <w:spacing w:before="240"/>
        <w:jc w:val="center"/>
        <w:rPr>
          <w:i/>
          <w:color w:val="00000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color w:val="000000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/>
                    </w:rPr>
                    <m:t>x</m:t>
                  </m:r>
                </m:e>
              </m:acc>
            </m:e>
            <m:sub>
              <m:r>
                <w:rPr>
                  <w:rFonts w:ascii="Cambria Math" w:hAnsi="Cambria Math"/>
                  <w:color w:val="000000"/>
                </w:rPr>
                <m:t>май</m:t>
              </m:r>
            </m:sub>
          </m:sSub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3,5∙28+3∙42+2,5∙70</m:t>
              </m:r>
            </m:num>
            <m:den>
              <m:r>
                <w:rPr>
                  <w:rFonts w:ascii="Cambria Math" w:hAnsi="Cambria Math"/>
                  <w:color w:val="000000"/>
                  <w:szCs w:val="28"/>
                </w:rPr>
                <m:t>28+42+70</m:t>
              </m:r>
            </m:den>
          </m:f>
          <m:r>
            <w:rPr>
              <w:rFonts w:ascii="Cambria Math" w:hAnsi="Cambria Math"/>
              <w:color w:val="000000"/>
            </w:rPr>
            <m:t>=2,85  руб.</m:t>
          </m:r>
        </m:oMath>
      </m:oMathPara>
    </w:p>
    <w:p w:rsidR="002B45AD" w:rsidRDefault="002B45AD" w:rsidP="002B45AD">
      <w:pPr>
        <w:ind w:firstLine="709"/>
      </w:pPr>
      <w:r w:rsidRPr="00D77D80">
        <w:t xml:space="preserve">Частотами (весами) могут быть относительные величины, взятые в процентах или коэффициентах. Метод расчета </w:t>
      </w:r>
      <w:proofErr w:type="gramStart"/>
      <w:r w:rsidRPr="00D77D80">
        <w:t>средней</w:t>
      </w:r>
      <w:proofErr w:type="gramEnd"/>
      <w:r w:rsidRPr="00D77D80">
        <w:t xml:space="preserve"> и конечный результат от этого не изменяется.</w:t>
      </w:r>
    </w:p>
    <w:p w:rsidR="002B45AD" w:rsidRDefault="002B45AD" w:rsidP="002B45AD">
      <w:pPr>
        <w:ind w:firstLine="709"/>
      </w:pPr>
      <w:r w:rsidRPr="001E3675">
        <w:t>Если весами являются частоты, выраженные в коэффициентах, то вычисления упрощаются. Так как сумма коэффициентов всегда равна единице, то расчет средней сводится к определению суммы произведений вариант на частоты.</w:t>
      </w:r>
    </w:p>
    <w:p w:rsidR="002B45AD" w:rsidRDefault="002B45AD" w:rsidP="002B45AD">
      <w:pPr>
        <w:ind w:firstLine="709"/>
      </w:pPr>
      <w:r>
        <w:t>Возьмем в качестве частот удельные веса продажи товара и вычислим:</w:t>
      </w:r>
    </w:p>
    <w:p w:rsidR="002B45AD" w:rsidRPr="002E53FE" w:rsidRDefault="00A12ABA" w:rsidP="002B45AD">
      <w:pPr>
        <w:spacing w:before="240"/>
        <w:jc w:val="center"/>
        <w:rPr>
          <w:i/>
          <w:color w:val="00000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color w:val="000000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/>
                    </w:rPr>
                    <m:t>x</m:t>
                  </m:r>
                </m:e>
              </m:acc>
            </m:e>
            <m:sub>
              <m:r>
                <w:rPr>
                  <w:rFonts w:ascii="Cambria Math" w:hAnsi="Cambria Math"/>
                  <w:color w:val="000000"/>
                </w:rPr>
                <m:t>март</m:t>
              </m:r>
            </m:sub>
          </m:sSub>
          <m:r>
            <w:rPr>
              <w:rFonts w:ascii="Cambria Math" w:hAnsi="Cambria Math"/>
              <w:color w:val="000000"/>
            </w:rPr>
            <m:t>=3,5∙0,25+3∙0,3+2,5∙0,45=2,9  руб.</m:t>
          </m:r>
        </m:oMath>
      </m:oMathPara>
    </w:p>
    <w:p w:rsidR="002B45AD" w:rsidRPr="002E53FE" w:rsidRDefault="00A12ABA" w:rsidP="002B45AD">
      <w:pPr>
        <w:spacing w:before="240"/>
        <w:jc w:val="center"/>
        <w:rPr>
          <w:i/>
          <w:color w:val="00000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color w:val="000000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/>
                    </w:rPr>
                    <m:t>x</m:t>
                  </m:r>
                </m:e>
              </m:acc>
            </m:e>
            <m:sub>
              <m:r>
                <w:rPr>
                  <w:rFonts w:ascii="Cambria Math" w:hAnsi="Cambria Math"/>
                  <w:color w:val="000000"/>
                </w:rPr>
                <m:t>май</m:t>
              </m:r>
            </m:sub>
          </m:sSub>
          <m:r>
            <w:rPr>
              <w:rFonts w:ascii="Cambria Math" w:hAnsi="Cambria Math"/>
              <w:color w:val="000000"/>
            </w:rPr>
            <m:t>=3,5∙0,2+3∙0,3+2,5∙0,5=2,85  руб.</m:t>
          </m:r>
        </m:oMath>
      </m:oMathPara>
    </w:p>
    <w:p w:rsidR="002B45AD" w:rsidRDefault="002B45AD" w:rsidP="002B45AD">
      <w:pPr>
        <w:ind w:firstLine="709"/>
      </w:pPr>
      <w:r>
        <w:t xml:space="preserve">Видим, что результаты в точности совпали </w:t>
      </w:r>
      <w:proofErr w:type="gramStart"/>
      <w:r>
        <w:t>с</w:t>
      </w:r>
      <w:proofErr w:type="gramEnd"/>
      <w:r>
        <w:t xml:space="preserve"> предыдущими.</w:t>
      </w:r>
    </w:p>
    <w:p w:rsidR="002B45AD" w:rsidRDefault="002B45AD" w:rsidP="002B45AD">
      <w:pPr>
        <w:ind w:firstLine="709"/>
      </w:pPr>
      <w:proofErr w:type="gramStart"/>
      <w:r w:rsidRPr="0060401E">
        <w:rPr>
          <w:b/>
        </w:rPr>
        <w:t>Вывод</w:t>
      </w:r>
      <w:r>
        <w:t>: средняя цена картофеля по трем рынкам города в марте составила 2,9 руб., в мае – 2,85 руб.</w:t>
      </w:r>
      <w:r w:rsidR="00D07DAA" w:rsidRPr="00D07DAA">
        <w:t xml:space="preserve"> </w:t>
      </w:r>
      <w:r w:rsidR="00D07DAA">
        <w:t>При неизменных ценах и общем объеме продажи средняя цена в мае снизилась за счет изменения объемов продаж по рынкам: объем продаж рынка с наиболее высокими ценами (3,5 руб.) уменьшился на 7 кг, а объем продаж рынка с наиболее низкими ценами (2,5 руб.) увеличился</w:t>
      </w:r>
      <w:proofErr w:type="gramEnd"/>
      <w:r w:rsidR="00D07DAA">
        <w:t xml:space="preserve"> на 7 кг.</w:t>
      </w:r>
    </w:p>
    <w:p w:rsidR="00F912F1" w:rsidRDefault="00F912F1" w:rsidP="00F912F1">
      <w:pPr>
        <w:ind w:firstLine="709"/>
      </w:pPr>
    </w:p>
    <w:p w:rsidR="00124EA7" w:rsidRPr="00124EA7" w:rsidRDefault="00124EA7" w:rsidP="00F4394A">
      <w:pPr>
        <w:ind w:firstLine="709"/>
        <w:jc w:val="center"/>
        <w:rPr>
          <w:b/>
        </w:rPr>
      </w:pPr>
      <w:r w:rsidRPr="00124EA7">
        <w:rPr>
          <w:b/>
        </w:rPr>
        <w:t>Задача 9. Стр</w:t>
      </w:r>
      <w:r w:rsidR="00F4394A">
        <w:rPr>
          <w:b/>
        </w:rPr>
        <w:t>аница</w:t>
      </w:r>
      <w:r w:rsidRPr="00124EA7">
        <w:rPr>
          <w:b/>
        </w:rPr>
        <w:t xml:space="preserve"> 34.</w:t>
      </w:r>
    </w:p>
    <w:p w:rsidR="00F912F1" w:rsidRDefault="00124EA7" w:rsidP="00124EA7">
      <w:pPr>
        <w:ind w:firstLine="709"/>
      </w:pPr>
      <w:r>
        <w:t>В отчётном году строительство жилья в районе по видам собственности характеризуется показателями:</w:t>
      </w:r>
    </w:p>
    <w:tbl>
      <w:tblPr>
        <w:tblStyle w:val="ab"/>
        <w:tblW w:w="0" w:type="auto"/>
        <w:jc w:val="center"/>
        <w:tblLook w:val="04A0"/>
      </w:tblPr>
      <w:tblGrid>
        <w:gridCol w:w="3227"/>
        <w:gridCol w:w="2936"/>
        <w:gridCol w:w="3690"/>
      </w:tblGrid>
      <w:tr w:rsidR="003B7804" w:rsidRPr="003B7804" w:rsidTr="003B7804">
        <w:trPr>
          <w:jc w:val="center"/>
        </w:trPr>
        <w:tc>
          <w:tcPr>
            <w:tcW w:w="3227" w:type="dxa"/>
          </w:tcPr>
          <w:p w:rsidR="003B7804" w:rsidRPr="003B7804" w:rsidRDefault="003B7804" w:rsidP="00357A4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B7804">
              <w:rPr>
                <w:sz w:val="24"/>
                <w:szCs w:val="24"/>
              </w:rPr>
              <w:t>Вид собственности</w:t>
            </w:r>
          </w:p>
        </w:tc>
        <w:tc>
          <w:tcPr>
            <w:tcW w:w="2936" w:type="dxa"/>
          </w:tcPr>
          <w:p w:rsidR="003B7804" w:rsidRPr="003B7804" w:rsidRDefault="003B7804" w:rsidP="00357A4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B7804">
              <w:rPr>
                <w:sz w:val="24"/>
                <w:szCs w:val="24"/>
              </w:rPr>
              <w:t>Введено жилья в отчетном году, тыс. кв. м</w:t>
            </w:r>
          </w:p>
        </w:tc>
        <w:tc>
          <w:tcPr>
            <w:tcW w:w="3690" w:type="dxa"/>
          </w:tcPr>
          <w:p w:rsidR="003B7804" w:rsidRPr="003B7804" w:rsidRDefault="003B7804" w:rsidP="00357A4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B7804">
              <w:rPr>
                <w:sz w:val="24"/>
                <w:szCs w:val="24"/>
              </w:rPr>
              <w:t xml:space="preserve">Введено жилья в отчетном году по сравнению с </w:t>
            </w:r>
            <w:proofErr w:type="gramStart"/>
            <w:r w:rsidRPr="003B7804">
              <w:rPr>
                <w:sz w:val="24"/>
                <w:szCs w:val="24"/>
              </w:rPr>
              <w:t>базисным</w:t>
            </w:r>
            <w:proofErr w:type="gramEnd"/>
            <w:r w:rsidRPr="003B7804">
              <w:rPr>
                <w:sz w:val="24"/>
                <w:szCs w:val="24"/>
              </w:rPr>
              <w:t>, %</w:t>
            </w:r>
          </w:p>
        </w:tc>
      </w:tr>
      <w:tr w:rsidR="003B7804" w:rsidRPr="003B7804" w:rsidTr="003B7804">
        <w:trPr>
          <w:jc w:val="center"/>
        </w:trPr>
        <w:tc>
          <w:tcPr>
            <w:tcW w:w="3227" w:type="dxa"/>
          </w:tcPr>
          <w:p w:rsidR="003B7804" w:rsidRPr="003B7804" w:rsidRDefault="003B7804" w:rsidP="003B7804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B7804">
              <w:rPr>
                <w:sz w:val="24"/>
                <w:szCs w:val="24"/>
              </w:rPr>
              <w:t>Муниципальная</w:t>
            </w:r>
          </w:p>
        </w:tc>
        <w:tc>
          <w:tcPr>
            <w:tcW w:w="2936" w:type="dxa"/>
          </w:tcPr>
          <w:p w:rsidR="003B7804" w:rsidRPr="003B7804" w:rsidRDefault="003B7804" w:rsidP="00357A4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B7804">
              <w:rPr>
                <w:sz w:val="24"/>
                <w:szCs w:val="24"/>
              </w:rPr>
              <w:t>42</w:t>
            </w:r>
          </w:p>
        </w:tc>
        <w:tc>
          <w:tcPr>
            <w:tcW w:w="3690" w:type="dxa"/>
          </w:tcPr>
          <w:p w:rsidR="003B7804" w:rsidRPr="003B7804" w:rsidRDefault="003B7804" w:rsidP="00357A4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B7804">
              <w:rPr>
                <w:sz w:val="24"/>
                <w:szCs w:val="24"/>
              </w:rPr>
              <w:t>70</w:t>
            </w:r>
          </w:p>
        </w:tc>
      </w:tr>
      <w:tr w:rsidR="003B7804" w:rsidRPr="003B7804" w:rsidTr="003B7804">
        <w:trPr>
          <w:jc w:val="center"/>
        </w:trPr>
        <w:tc>
          <w:tcPr>
            <w:tcW w:w="3227" w:type="dxa"/>
          </w:tcPr>
          <w:p w:rsidR="003B7804" w:rsidRPr="003B7804" w:rsidRDefault="003B7804" w:rsidP="003B7804">
            <w:pPr>
              <w:spacing w:line="240" w:lineRule="auto"/>
              <w:jc w:val="left"/>
              <w:rPr>
                <w:sz w:val="24"/>
                <w:szCs w:val="24"/>
              </w:rPr>
            </w:pPr>
            <w:r w:rsidRPr="003B7804">
              <w:rPr>
                <w:sz w:val="24"/>
                <w:szCs w:val="24"/>
              </w:rPr>
              <w:t>Индивидуальных застройщиков</w:t>
            </w:r>
          </w:p>
        </w:tc>
        <w:tc>
          <w:tcPr>
            <w:tcW w:w="2936" w:type="dxa"/>
          </w:tcPr>
          <w:p w:rsidR="003B7804" w:rsidRPr="003B7804" w:rsidRDefault="003B7804" w:rsidP="00357A4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B7804">
              <w:rPr>
                <w:sz w:val="24"/>
                <w:szCs w:val="24"/>
              </w:rPr>
              <w:t>60</w:t>
            </w:r>
          </w:p>
        </w:tc>
        <w:tc>
          <w:tcPr>
            <w:tcW w:w="3690" w:type="dxa"/>
          </w:tcPr>
          <w:p w:rsidR="003B7804" w:rsidRPr="003B7804" w:rsidRDefault="003B7804" w:rsidP="00357A4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B7804">
              <w:rPr>
                <w:sz w:val="24"/>
                <w:szCs w:val="24"/>
              </w:rPr>
              <w:t>100</w:t>
            </w:r>
          </w:p>
        </w:tc>
      </w:tr>
      <w:tr w:rsidR="003B7804" w:rsidRPr="003B7804" w:rsidTr="003B7804">
        <w:trPr>
          <w:jc w:val="center"/>
        </w:trPr>
        <w:tc>
          <w:tcPr>
            <w:tcW w:w="3227" w:type="dxa"/>
          </w:tcPr>
          <w:p w:rsidR="003B7804" w:rsidRPr="003B7804" w:rsidRDefault="003B7804" w:rsidP="003B7804">
            <w:pPr>
              <w:spacing w:line="240" w:lineRule="auto"/>
              <w:jc w:val="left"/>
              <w:rPr>
                <w:sz w:val="24"/>
                <w:szCs w:val="24"/>
              </w:rPr>
            </w:pPr>
            <w:proofErr w:type="gramStart"/>
            <w:r w:rsidRPr="003B7804">
              <w:rPr>
                <w:sz w:val="24"/>
                <w:szCs w:val="24"/>
              </w:rPr>
              <w:t>Смешанная</w:t>
            </w:r>
            <w:proofErr w:type="gramEnd"/>
            <w:r w:rsidRPr="003B7804">
              <w:rPr>
                <w:sz w:val="24"/>
                <w:szCs w:val="24"/>
              </w:rPr>
              <w:t xml:space="preserve"> без иностранного участия</w:t>
            </w:r>
          </w:p>
        </w:tc>
        <w:tc>
          <w:tcPr>
            <w:tcW w:w="2936" w:type="dxa"/>
          </w:tcPr>
          <w:p w:rsidR="003B7804" w:rsidRPr="003B7804" w:rsidRDefault="003B7804" w:rsidP="00357A4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B7804">
              <w:rPr>
                <w:sz w:val="24"/>
                <w:szCs w:val="24"/>
              </w:rPr>
              <w:t>84</w:t>
            </w:r>
          </w:p>
        </w:tc>
        <w:tc>
          <w:tcPr>
            <w:tcW w:w="3690" w:type="dxa"/>
          </w:tcPr>
          <w:p w:rsidR="003B7804" w:rsidRPr="003B7804" w:rsidRDefault="003B7804" w:rsidP="00357A4E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3B7804">
              <w:rPr>
                <w:sz w:val="24"/>
                <w:szCs w:val="24"/>
              </w:rPr>
              <w:t>105</w:t>
            </w:r>
          </w:p>
        </w:tc>
      </w:tr>
    </w:tbl>
    <w:p w:rsidR="00F912F1" w:rsidRDefault="00124EA7" w:rsidP="00F912F1">
      <w:pPr>
        <w:ind w:firstLine="709"/>
      </w:pPr>
      <w:r w:rsidRPr="00124EA7">
        <w:t xml:space="preserve">Определите средний процент ввода жилья по трем видам  собственности в отчетном году по сравнению </w:t>
      </w:r>
      <w:proofErr w:type="gramStart"/>
      <w:r w:rsidRPr="00124EA7">
        <w:t>с</w:t>
      </w:r>
      <w:proofErr w:type="gramEnd"/>
      <w:r w:rsidRPr="00124EA7">
        <w:t xml:space="preserve"> базисным.</w:t>
      </w:r>
    </w:p>
    <w:p w:rsidR="00124EA7" w:rsidRPr="00124EA7" w:rsidRDefault="00F4394A" w:rsidP="00124EA7">
      <w:pPr>
        <w:ind w:firstLine="709"/>
        <w:rPr>
          <w:b/>
        </w:rPr>
      </w:pPr>
      <w:r>
        <w:rPr>
          <w:b/>
        </w:rPr>
        <w:lastRenderedPageBreak/>
        <w:t>Решение:</w:t>
      </w:r>
    </w:p>
    <w:p w:rsidR="007142F4" w:rsidRPr="00101154" w:rsidRDefault="007142F4" w:rsidP="007142F4">
      <w:pPr>
        <w:ind w:firstLine="709"/>
        <w:rPr>
          <w:szCs w:val="28"/>
        </w:rPr>
      </w:pPr>
      <w:r w:rsidRPr="00101154">
        <w:rPr>
          <w:szCs w:val="28"/>
        </w:rPr>
        <w:t>Выпишем взаимосвязь показателей:</w:t>
      </w:r>
    </w:p>
    <w:p w:rsidR="007142F4" w:rsidRPr="007142F4" w:rsidRDefault="007142F4" w:rsidP="007142F4">
      <w:pPr>
        <w:rPr>
          <w:rFonts w:eastAsiaTheme="minorEastAsia"/>
          <w:szCs w:val="28"/>
        </w:rPr>
      </w:pPr>
      <m:oMathPara>
        <m:oMath>
          <m:r>
            <w:rPr>
              <w:rFonts w:ascii="Cambria Math" w:hAnsi="Cambria Math"/>
              <w:szCs w:val="28"/>
            </w:rPr>
            <m:t>Средний % ввода жилья=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Введено жилья в отч.г.</m:t>
              </m:r>
            </m:num>
            <m:den>
              <m:r>
                <w:rPr>
                  <w:rFonts w:ascii="Cambria Math" w:hAnsi="Cambria Math"/>
                  <w:szCs w:val="28"/>
                </w:rPr>
                <m:t>Введено жилья в баз.г.</m:t>
              </m:r>
            </m:den>
          </m:f>
        </m:oMath>
      </m:oMathPara>
    </w:p>
    <w:p w:rsidR="007142F4" w:rsidRPr="00101154" w:rsidRDefault="007142F4" w:rsidP="007142F4">
      <w:pPr>
        <w:rPr>
          <w:szCs w:val="28"/>
        </w:rPr>
      </w:pPr>
      <m:oMathPara>
        <m:oMath>
          <m:r>
            <w:rPr>
              <w:rFonts w:ascii="Cambria Math" w:hAnsi="Cambria Math"/>
              <w:szCs w:val="28"/>
            </w:rPr>
            <m:t>Средний % ввода жилья=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Введено жилья в отч.г.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Введено жилья в отч.г.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% ввода жилья</m:t>
                  </m:r>
                </m:den>
              </m:f>
            </m:den>
          </m:f>
        </m:oMath>
      </m:oMathPara>
    </w:p>
    <w:p w:rsidR="007142F4" w:rsidRPr="00101154" w:rsidRDefault="007142F4" w:rsidP="007142F4">
      <w:pPr>
        <w:rPr>
          <w:szCs w:val="28"/>
        </w:rPr>
      </w:pPr>
      <w:r>
        <w:t xml:space="preserve">Тогда средний </w:t>
      </w:r>
      <w:r w:rsidRPr="00C56122">
        <w:t xml:space="preserve">процент </w:t>
      </w:r>
      <w:r w:rsidR="008216C5" w:rsidRPr="00124EA7">
        <w:t xml:space="preserve">жилья по трем видам  собственности в отчетном году по сравнению </w:t>
      </w:r>
      <w:proofErr w:type="gramStart"/>
      <w:r w:rsidR="008216C5" w:rsidRPr="00124EA7">
        <w:t>с</w:t>
      </w:r>
      <w:proofErr w:type="gramEnd"/>
      <w:r w:rsidR="008216C5" w:rsidRPr="00124EA7">
        <w:t xml:space="preserve"> базисным</w:t>
      </w:r>
      <w:r w:rsidR="008216C5">
        <w:t xml:space="preserve"> </w:t>
      </w:r>
      <w:r>
        <w:t xml:space="preserve">найдем </w:t>
      </w:r>
      <w:r w:rsidRPr="00101154">
        <w:rPr>
          <w:szCs w:val="28"/>
        </w:rPr>
        <w:t>по формуле средней гармонической взвешенной:</w:t>
      </w:r>
    </w:p>
    <w:p w:rsidR="007142F4" w:rsidRPr="00101154" w:rsidRDefault="00A12ABA" w:rsidP="007142F4">
      <w:pPr>
        <w:rPr>
          <w:rFonts w:eastAsiaTheme="minorEastAsia"/>
          <w:szCs w:val="28"/>
        </w:rPr>
      </w:pPr>
      <m:oMathPara>
        <m:oMath>
          <m:acc>
            <m:accPr>
              <m:chr m:val="̅"/>
              <m:ctrlPr>
                <w:rPr>
                  <w:rFonts w:ascii="Cambria Math" w:hAnsi="Cambria Math"/>
                  <w:i/>
                  <w:szCs w:val="28"/>
                </w:rPr>
              </m:ctrlPr>
            </m:accPr>
            <m:e>
              <m:r>
                <w:rPr>
                  <w:rFonts w:ascii="Cambria Math" w:hAnsi="Cambria Math"/>
                  <w:szCs w:val="28"/>
                </w:rPr>
                <m:t>x</m:t>
              </m:r>
            </m:e>
          </m:acc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Cs w:val="28"/>
                    </w:rPr>
                    <m:t>w</m:t>
                  </m:r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naryPr>
                <m:sub/>
                <m:sup/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Cs w:val="28"/>
                        </w:rPr>
                        <m:t>w</m:t>
                      </m:r>
                    </m:num>
                    <m:den>
                      <m:r>
                        <w:rPr>
                          <w:rFonts w:ascii="Cambria Math" w:hAnsi="Cambria Math"/>
                          <w:szCs w:val="28"/>
                        </w:rPr>
                        <m:t>x</m:t>
                      </m:r>
                    </m:den>
                  </m:f>
                </m:e>
              </m:nary>
            </m:den>
          </m:f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42+60+84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42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0,7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60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1,0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84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1,05</m:t>
                  </m:r>
                </m:den>
              </m:f>
            </m:den>
          </m:f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186</m:t>
              </m:r>
            </m:num>
            <m:den>
              <m:r>
                <w:rPr>
                  <w:rFonts w:ascii="Cambria Math" w:hAnsi="Cambria Math"/>
                  <w:szCs w:val="28"/>
                </w:rPr>
                <m:t>200</m:t>
              </m:r>
            </m:den>
          </m:f>
          <m:r>
            <w:rPr>
              <w:rFonts w:ascii="Cambria Math" w:hAnsi="Cambria Math"/>
              <w:szCs w:val="28"/>
            </w:rPr>
            <m:t>=0,93 или 93%</m:t>
          </m:r>
        </m:oMath>
      </m:oMathPara>
    </w:p>
    <w:p w:rsidR="007142F4" w:rsidRDefault="007142F4" w:rsidP="007142F4">
      <w:pPr>
        <w:ind w:firstLine="709"/>
        <w:rPr>
          <w:szCs w:val="28"/>
        </w:rPr>
      </w:pPr>
      <w:r w:rsidRPr="00101154">
        <w:rPr>
          <w:b/>
          <w:szCs w:val="28"/>
        </w:rPr>
        <w:t>Вывод</w:t>
      </w:r>
      <w:r w:rsidRPr="00101154">
        <w:rPr>
          <w:szCs w:val="28"/>
        </w:rPr>
        <w:t>:</w:t>
      </w:r>
      <w:r>
        <w:rPr>
          <w:szCs w:val="28"/>
        </w:rPr>
        <w:t xml:space="preserve"> </w:t>
      </w:r>
      <w:r>
        <w:t xml:space="preserve">средний </w:t>
      </w:r>
      <w:r w:rsidR="008216C5" w:rsidRPr="00C56122">
        <w:t xml:space="preserve">процент </w:t>
      </w:r>
      <w:r w:rsidR="008216C5" w:rsidRPr="00124EA7">
        <w:t xml:space="preserve">жилья по трем видам  собственности в отчетном году по сравнению </w:t>
      </w:r>
      <w:proofErr w:type="gramStart"/>
      <w:r w:rsidR="008216C5" w:rsidRPr="00124EA7">
        <w:t>с</w:t>
      </w:r>
      <w:proofErr w:type="gramEnd"/>
      <w:r w:rsidR="008216C5" w:rsidRPr="00124EA7">
        <w:t xml:space="preserve"> базисным</w:t>
      </w:r>
      <w:r w:rsidR="008216C5">
        <w:t xml:space="preserve"> </w:t>
      </w:r>
      <w:r w:rsidRPr="00101154">
        <w:rPr>
          <w:szCs w:val="28"/>
        </w:rPr>
        <w:t xml:space="preserve">составил </w:t>
      </w:r>
      <w:r w:rsidR="008216C5">
        <w:rPr>
          <w:szCs w:val="28"/>
        </w:rPr>
        <w:t>93</w:t>
      </w:r>
      <w:r>
        <w:rPr>
          <w:szCs w:val="28"/>
        </w:rPr>
        <w:t>%</w:t>
      </w:r>
      <w:r w:rsidRPr="005B5856">
        <w:rPr>
          <w:szCs w:val="28"/>
        </w:rPr>
        <w:t>.</w:t>
      </w:r>
    </w:p>
    <w:p w:rsidR="00F912F1" w:rsidRDefault="00F912F1" w:rsidP="00F912F1">
      <w:pPr>
        <w:ind w:firstLine="709"/>
      </w:pPr>
    </w:p>
    <w:p w:rsidR="00F912F1" w:rsidRDefault="00F912F1" w:rsidP="00F912F1">
      <w:pPr>
        <w:ind w:firstLine="709"/>
      </w:pPr>
    </w:p>
    <w:p w:rsidR="00124EA7" w:rsidRPr="00124EA7" w:rsidRDefault="00124EA7" w:rsidP="00F4394A">
      <w:pPr>
        <w:ind w:firstLine="709"/>
        <w:jc w:val="center"/>
        <w:rPr>
          <w:b/>
        </w:rPr>
      </w:pPr>
      <w:r w:rsidRPr="00124EA7">
        <w:rPr>
          <w:b/>
        </w:rPr>
        <w:t>Задача 14. Стр</w:t>
      </w:r>
      <w:r w:rsidR="00F4394A">
        <w:rPr>
          <w:b/>
        </w:rPr>
        <w:t>аница</w:t>
      </w:r>
      <w:r w:rsidRPr="00124EA7">
        <w:rPr>
          <w:b/>
        </w:rPr>
        <w:t xml:space="preserve"> 36.</w:t>
      </w:r>
    </w:p>
    <w:p w:rsidR="00F912F1" w:rsidRDefault="00124EA7" w:rsidP="00124EA7">
      <w:pPr>
        <w:ind w:firstLine="709"/>
      </w:pPr>
      <w:r>
        <w:t>Имеются данные о финансовых показателях фирм за два периода: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70"/>
        <w:gridCol w:w="1970"/>
        <w:gridCol w:w="1971"/>
        <w:gridCol w:w="1971"/>
        <w:gridCol w:w="1971"/>
      </w:tblGrid>
      <w:tr w:rsidR="000A6088" w:rsidRPr="001D7824" w:rsidTr="00357A4E">
        <w:tc>
          <w:tcPr>
            <w:tcW w:w="1970" w:type="dxa"/>
            <w:vMerge w:val="restart"/>
            <w:shd w:val="clear" w:color="auto" w:fill="auto"/>
            <w:vAlign w:val="center"/>
          </w:tcPr>
          <w:p w:rsidR="000A6088" w:rsidRPr="001D7824" w:rsidRDefault="000A6088" w:rsidP="00357A4E">
            <w:pPr>
              <w:spacing w:line="276" w:lineRule="auto"/>
              <w:jc w:val="center"/>
            </w:pPr>
            <w:r>
              <w:t>№ группы</w:t>
            </w:r>
          </w:p>
        </w:tc>
        <w:tc>
          <w:tcPr>
            <w:tcW w:w="3941" w:type="dxa"/>
            <w:gridSpan w:val="2"/>
            <w:shd w:val="clear" w:color="auto" w:fill="auto"/>
            <w:vAlign w:val="center"/>
          </w:tcPr>
          <w:p w:rsidR="000A6088" w:rsidRPr="001D7824" w:rsidRDefault="000A6088" w:rsidP="00357A4E">
            <w:pPr>
              <w:spacing w:line="276" w:lineRule="auto"/>
              <w:jc w:val="center"/>
            </w:pPr>
            <w:r w:rsidRPr="001D7824">
              <w:t>Базисный период</w:t>
            </w:r>
          </w:p>
        </w:tc>
        <w:tc>
          <w:tcPr>
            <w:tcW w:w="3942" w:type="dxa"/>
            <w:gridSpan w:val="2"/>
            <w:shd w:val="clear" w:color="auto" w:fill="auto"/>
            <w:vAlign w:val="center"/>
          </w:tcPr>
          <w:p w:rsidR="000A6088" w:rsidRPr="001D7824" w:rsidRDefault="000A6088" w:rsidP="00357A4E">
            <w:pPr>
              <w:spacing w:line="276" w:lineRule="auto"/>
              <w:jc w:val="center"/>
            </w:pPr>
            <w:r w:rsidRPr="001D7824">
              <w:t>Отчетный период</w:t>
            </w:r>
          </w:p>
        </w:tc>
      </w:tr>
      <w:tr w:rsidR="000A6088" w:rsidRPr="001D7824" w:rsidTr="00357A4E">
        <w:tc>
          <w:tcPr>
            <w:tcW w:w="1970" w:type="dxa"/>
            <w:vMerge/>
            <w:shd w:val="clear" w:color="auto" w:fill="auto"/>
            <w:vAlign w:val="center"/>
          </w:tcPr>
          <w:p w:rsidR="000A6088" w:rsidRPr="001D7824" w:rsidRDefault="000A6088" w:rsidP="00357A4E">
            <w:pPr>
              <w:spacing w:line="276" w:lineRule="auto"/>
              <w:jc w:val="center"/>
            </w:pPr>
          </w:p>
        </w:tc>
        <w:tc>
          <w:tcPr>
            <w:tcW w:w="1970" w:type="dxa"/>
            <w:shd w:val="clear" w:color="auto" w:fill="auto"/>
            <w:vAlign w:val="center"/>
          </w:tcPr>
          <w:p w:rsidR="000A6088" w:rsidRPr="001D7824" w:rsidRDefault="000A6088" w:rsidP="00357A4E">
            <w:pPr>
              <w:spacing w:line="276" w:lineRule="auto"/>
              <w:jc w:val="center"/>
            </w:pPr>
            <w:r w:rsidRPr="001D7824">
              <w:t xml:space="preserve">прибыль </w:t>
            </w:r>
            <w:proofErr w:type="gramStart"/>
            <w:r w:rsidRPr="001D7824">
              <w:t>на</w:t>
            </w:r>
            <w:proofErr w:type="gramEnd"/>
          </w:p>
          <w:p w:rsidR="000A6088" w:rsidRPr="001D7824" w:rsidRDefault="000A6088" w:rsidP="00357A4E">
            <w:pPr>
              <w:spacing w:line="276" w:lineRule="auto"/>
              <w:jc w:val="center"/>
            </w:pPr>
            <w:r w:rsidRPr="001D7824">
              <w:t>одну акцию,</w:t>
            </w:r>
          </w:p>
          <w:p w:rsidR="000A6088" w:rsidRPr="001D7824" w:rsidRDefault="000A6088" w:rsidP="00357A4E">
            <w:pPr>
              <w:spacing w:line="276" w:lineRule="auto"/>
              <w:jc w:val="center"/>
            </w:pPr>
            <w:r w:rsidRPr="001D7824">
              <w:t>руб.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0A6088" w:rsidRPr="001D7824" w:rsidRDefault="000A6088" w:rsidP="00357A4E">
            <w:pPr>
              <w:spacing w:line="276" w:lineRule="auto"/>
              <w:jc w:val="center"/>
            </w:pPr>
            <w:r w:rsidRPr="001D7824">
              <w:t>количество</w:t>
            </w:r>
          </w:p>
          <w:p w:rsidR="000A6088" w:rsidRPr="001D7824" w:rsidRDefault="000A6088" w:rsidP="00357A4E">
            <w:pPr>
              <w:spacing w:line="276" w:lineRule="auto"/>
              <w:jc w:val="center"/>
            </w:pPr>
            <w:r w:rsidRPr="001D7824">
              <w:t>акций, тыс.</w:t>
            </w:r>
          </w:p>
          <w:p w:rsidR="000A6088" w:rsidRPr="001D7824" w:rsidRDefault="000A6088" w:rsidP="00357A4E">
            <w:pPr>
              <w:spacing w:line="276" w:lineRule="auto"/>
              <w:jc w:val="center"/>
            </w:pPr>
            <w:r w:rsidRPr="001D7824">
              <w:t>шт.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0A6088" w:rsidRPr="001D7824" w:rsidRDefault="000A6088" w:rsidP="00357A4E">
            <w:pPr>
              <w:spacing w:line="276" w:lineRule="auto"/>
              <w:jc w:val="center"/>
            </w:pPr>
            <w:r w:rsidRPr="001D7824">
              <w:t>прибыль</w:t>
            </w:r>
          </w:p>
          <w:p w:rsidR="000A6088" w:rsidRPr="001D7824" w:rsidRDefault="000A6088" w:rsidP="00357A4E">
            <w:pPr>
              <w:spacing w:line="276" w:lineRule="auto"/>
              <w:jc w:val="center"/>
            </w:pPr>
            <w:r w:rsidRPr="001D7824">
              <w:t>на одну</w:t>
            </w:r>
          </w:p>
          <w:p w:rsidR="000A6088" w:rsidRPr="001D7824" w:rsidRDefault="000A6088" w:rsidP="00357A4E">
            <w:pPr>
              <w:spacing w:line="276" w:lineRule="auto"/>
              <w:jc w:val="center"/>
            </w:pPr>
            <w:r w:rsidRPr="001D7824">
              <w:t>акцию, р.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0A6088" w:rsidRPr="001D7824" w:rsidRDefault="000A6088" w:rsidP="00357A4E">
            <w:pPr>
              <w:spacing w:line="276" w:lineRule="auto"/>
              <w:jc w:val="center"/>
            </w:pPr>
            <w:r w:rsidRPr="001D7824">
              <w:t>сумма</w:t>
            </w:r>
          </w:p>
          <w:p w:rsidR="000A6088" w:rsidRPr="001D7824" w:rsidRDefault="000A6088" w:rsidP="00357A4E">
            <w:pPr>
              <w:spacing w:line="276" w:lineRule="auto"/>
              <w:jc w:val="center"/>
            </w:pPr>
            <w:r w:rsidRPr="001D7824">
              <w:t>прибыли,</w:t>
            </w:r>
          </w:p>
          <w:p w:rsidR="000A6088" w:rsidRPr="001D7824" w:rsidRDefault="000A6088" w:rsidP="00357A4E">
            <w:pPr>
              <w:spacing w:line="276" w:lineRule="auto"/>
              <w:jc w:val="center"/>
            </w:pPr>
            <w:r w:rsidRPr="001D7824">
              <w:t>тыс. р.</w:t>
            </w:r>
          </w:p>
        </w:tc>
      </w:tr>
      <w:tr w:rsidR="000A6088" w:rsidRPr="001D7824" w:rsidTr="00357A4E">
        <w:tc>
          <w:tcPr>
            <w:tcW w:w="1970" w:type="dxa"/>
            <w:shd w:val="clear" w:color="auto" w:fill="auto"/>
            <w:vAlign w:val="center"/>
          </w:tcPr>
          <w:p w:rsidR="000A6088" w:rsidRPr="001D7824" w:rsidRDefault="000A6088" w:rsidP="00357A4E">
            <w:pPr>
              <w:spacing w:line="276" w:lineRule="auto"/>
              <w:jc w:val="center"/>
            </w:pPr>
            <w:r w:rsidRPr="001D7824">
              <w:t>1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0A6088" w:rsidRPr="001D7824" w:rsidRDefault="000A6088" w:rsidP="00357A4E">
            <w:pPr>
              <w:spacing w:line="276" w:lineRule="auto"/>
              <w:jc w:val="center"/>
            </w:pPr>
            <w:r>
              <w:t>8,0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0A6088" w:rsidRPr="001D7824" w:rsidRDefault="000A6088" w:rsidP="00357A4E">
            <w:pPr>
              <w:spacing w:line="276" w:lineRule="auto"/>
              <w:jc w:val="center"/>
            </w:pPr>
            <w:r>
              <w:t>60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0A6088" w:rsidRPr="001D7824" w:rsidRDefault="000A6088" w:rsidP="00357A4E">
            <w:pPr>
              <w:spacing w:line="276" w:lineRule="auto"/>
              <w:jc w:val="center"/>
            </w:pPr>
            <w:r>
              <w:t>9,0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0A6088" w:rsidRPr="001D7824" w:rsidRDefault="000A6088" w:rsidP="00357A4E">
            <w:pPr>
              <w:spacing w:line="276" w:lineRule="auto"/>
              <w:jc w:val="center"/>
            </w:pPr>
            <w:r>
              <w:t>810</w:t>
            </w:r>
          </w:p>
        </w:tc>
      </w:tr>
      <w:tr w:rsidR="000A6088" w:rsidRPr="001D7824" w:rsidTr="00357A4E">
        <w:tc>
          <w:tcPr>
            <w:tcW w:w="1970" w:type="dxa"/>
            <w:shd w:val="clear" w:color="auto" w:fill="auto"/>
            <w:vAlign w:val="center"/>
          </w:tcPr>
          <w:p w:rsidR="000A6088" w:rsidRPr="001D7824" w:rsidRDefault="000A6088" w:rsidP="00357A4E">
            <w:pPr>
              <w:spacing w:line="276" w:lineRule="auto"/>
              <w:jc w:val="center"/>
            </w:pPr>
            <w:r w:rsidRPr="001D7824">
              <w:t>2</w:t>
            </w:r>
          </w:p>
        </w:tc>
        <w:tc>
          <w:tcPr>
            <w:tcW w:w="1970" w:type="dxa"/>
            <w:shd w:val="clear" w:color="auto" w:fill="auto"/>
            <w:vAlign w:val="center"/>
          </w:tcPr>
          <w:p w:rsidR="000A6088" w:rsidRPr="001D7824" w:rsidRDefault="000A6088" w:rsidP="00357A4E">
            <w:pPr>
              <w:spacing w:line="276" w:lineRule="auto"/>
              <w:jc w:val="center"/>
            </w:pPr>
            <w:r>
              <w:t>4,0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0A6088" w:rsidRPr="001D7824" w:rsidRDefault="000A6088" w:rsidP="00357A4E">
            <w:pPr>
              <w:spacing w:line="276" w:lineRule="auto"/>
              <w:jc w:val="center"/>
            </w:pPr>
            <w:r>
              <w:t>40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0A6088" w:rsidRPr="001D7824" w:rsidRDefault="000A6088" w:rsidP="00357A4E">
            <w:pPr>
              <w:spacing w:line="276" w:lineRule="auto"/>
              <w:jc w:val="center"/>
            </w:pPr>
            <w:r>
              <w:t>8,0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0A6088" w:rsidRPr="001D7824" w:rsidRDefault="000A6088" w:rsidP="00357A4E">
            <w:pPr>
              <w:spacing w:line="276" w:lineRule="auto"/>
              <w:jc w:val="center"/>
            </w:pPr>
            <w:r>
              <w:t>480</w:t>
            </w:r>
          </w:p>
        </w:tc>
      </w:tr>
    </w:tbl>
    <w:p w:rsidR="00F912F1" w:rsidRDefault="00124EA7" w:rsidP="00F912F1">
      <w:pPr>
        <w:ind w:firstLine="709"/>
      </w:pPr>
      <w:r w:rsidRPr="00124EA7">
        <w:t>Определите среднюю прибыль на одну акцию по двум фирмам в каждом периоде.</w:t>
      </w:r>
    </w:p>
    <w:p w:rsidR="00124EA7" w:rsidRPr="00124EA7" w:rsidRDefault="00F4394A" w:rsidP="00124EA7">
      <w:pPr>
        <w:ind w:firstLine="709"/>
        <w:rPr>
          <w:b/>
        </w:rPr>
      </w:pPr>
      <w:r>
        <w:rPr>
          <w:b/>
        </w:rPr>
        <w:t>Решение:</w:t>
      </w:r>
    </w:p>
    <w:p w:rsidR="000A6088" w:rsidRDefault="000A6088" w:rsidP="000A6088">
      <w:pPr>
        <w:ind w:firstLine="709"/>
      </w:pPr>
      <w:r>
        <w:t>В базисном периоде среднюю прибыль на одну акцию по двум фирмам определим по формуле средней арифметической взвешенной:</w:t>
      </w:r>
    </w:p>
    <w:p w:rsidR="000A6088" w:rsidRDefault="000A6088" w:rsidP="000A6088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A12ABA">
        <w:rPr>
          <w:position w:val="-32"/>
          <w:szCs w:val="28"/>
        </w:rPr>
        <w:object w:dxaOrig="1140" w:dyaOrig="760">
          <v:shape id="_x0000_i1026" type="#_x0000_t75" style="width:57pt;height:39pt" o:ole="">
            <v:imagedata r:id="rId7" o:title=""/>
          </v:shape>
          <o:OLEObject Type="Embed" ProgID="Equation.3" ShapeID="_x0000_i1026" DrawAspect="Content" ObjectID="_1543144156" r:id="rId9"/>
        </w:object>
      </w:r>
      <w:r>
        <w:rPr>
          <w:szCs w:val="28"/>
        </w:rPr>
        <w:t>,</w:t>
      </w:r>
    </w:p>
    <w:p w:rsidR="000A6088" w:rsidRDefault="000A6088" w:rsidP="000A6088">
      <w:pPr>
        <w:rPr>
          <w:color w:val="000000"/>
          <w:szCs w:val="28"/>
        </w:rPr>
      </w:pPr>
      <w:r>
        <w:rPr>
          <w:color w:val="000000"/>
          <w:szCs w:val="28"/>
        </w:rPr>
        <w:t xml:space="preserve">где </w:t>
      </w:r>
      <w:r>
        <w:rPr>
          <w:color w:val="000000"/>
          <w:szCs w:val="28"/>
          <w:lang w:val="en-US"/>
        </w:rPr>
        <w:t>x</w:t>
      </w:r>
      <w:r>
        <w:rPr>
          <w:color w:val="000000"/>
          <w:szCs w:val="28"/>
          <w:vertAlign w:val="subscript"/>
          <w:lang w:val="en-US"/>
        </w:rPr>
        <w:t>i</w:t>
      </w:r>
      <w:r>
        <w:rPr>
          <w:color w:val="000000"/>
          <w:szCs w:val="28"/>
        </w:rPr>
        <w:t xml:space="preserve"> - значение </w:t>
      </w:r>
      <w:proofErr w:type="spellStart"/>
      <w:r>
        <w:rPr>
          <w:color w:val="000000"/>
          <w:szCs w:val="28"/>
        </w:rPr>
        <w:t>осредняемого</w:t>
      </w:r>
      <w:proofErr w:type="spellEnd"/>
      <w:r>
        <w:rPr>
          <w:color w:val="000000"/>
          <w:szCs w:val="28"/>
        </w:rPr>
        <w:t xml:space="preserve"> признака (</w:t>
      </w:r>
      <w:r>
        <w:t>прибыль на одну акцию</w:t>
      </w:r>
      <w:r>
        <w:rPr>
          <w:color w:val="000000"/>
          <w:szCs w:val="28"/>
        </w:rPr>
        <w:t xml:space="preserve">), </w:t>
      </w:r>
      <w:proofErr w:type="spellStart"/>
      <w:r>
        <w:rPr>
          <w:color w:val="000000"/>
          <w:szCs w:val="28"/>
        </w:rPr>
        <w:t>f</w:t>
      </w:r>
      <w:r>
        <w:rPr>
          <w:color w:val="000000"/>
          <w:szCs w:val="28"/>
          <w:vertAlign w:val="subscript"/>
        </w:rPr>
        <w:t>i</w:t>
      </w:r>
      <w:proofErr w:type="spellEnd"/>
      <w:r>
        <w:rPr>
          <w:color w:val="000000"/>
          <w:szCs w:val="28"/>
        </w:rPr>
        <w:t xml:space="preserve"> - частота (</w:t>
      </w:r>
      <w:r>
        <w:t>количество акций</w:t>
      </w:r>
      <w:r>
        <w:rPr>
          <w:color w:val="000000"/>
          <w:szCs w:val="28"/>
        </w:rPr>
        <w:t>).</w:t>
      </w:r>
    </w:p>
    <w:p w:rsidR="000A6088" w:rsidRPr="00E60BB3" w:rsidRDefault="00A12ABA" w:rsidP="000A6088">
      <w:pPr>
        <w:rPr>
          <w:i/>
          <w:color w:val="00000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color w:val="000000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color w:val="000000"/>
                    </w:rPr>
                    <m:t>x</m:t>
                  </m:r>
                </m:e>
              </m:acc>
            </m:e>
            <m:sub>
              <m:r>
                <w:rPr>
                  <w:rFonts w:ascii="Cambria Math" w:hAnsi="Cambria Math"/>
                  <w:color w:val="000000"/>
                </w:rPr>
                <m:t>0</m:t>
              </m:r>
            </m:sub>
          </m:sSub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8∙60+4∙40</m:t>
              </m:r>
            </m:num>
            <m:den>
              <m:r>
                <w:rPr>
                  <w:rFonts w:ascii="Cambria Math" w:hAnsi="Cambria Math"/>
                  <w:color w:val="000000"/>
                </w:rPr>
                <m:t>60+40</m:t>
              </m:r>
            </m:den>
          </m:f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</w:rPr>
                <m:t>640</m:t>
              </m:r>
            </m:num>
            <m:den>
              <m:r>
                <w:rPr>
                  <w:rFonts w:ascii="Cambria Math" w:hAnsi="Cambria Math"/>
                  <w:color w:val="000000"/>
                </w:rPr>
                <m:t>100</m:t>
              </m:r>
            </m:den>
          </m:f>
          <m:r>
            <w:rPr>
              <w:rFonts w:ascii="Cambria Math" w:hAnsi="Cambria Math"/>
              <w:color w:val="000000"/>
            </w:rPr>
            <m:t>=6,4</m:t>
          </m:r>
        </m:oMath>
      </m:oMathPara>
    </w:p>
    <w:p w:rsidR="000A6088" w:rsidRDefault="000A6088" w:rsidP="000A6088">
      <w:pPr>
        <w:ind w:firstLine="720"/>
        <w:rPr>
          <w:color w:val="000000"/>
        </w:rPr>
      </w:pPr>
      <w:r>
        <w:rPr>
          <w:b/>
          <w:color w:val="000000"/>
          <w:szCs w:val="28"/>
        </w:rPr>
        <w:t>Вывод</w:t>
      </w:r>
      <w:r>
        <w:rPr>
          <w:color w:val="000000"/>
          <w:szCs w:val="28"/>
        </w:rPr>
        <w:t xml:space="preserve">: </w:t>
      </w:r>
      <w:r>
        <w:rPr>
          <w:color w:val="000000"/>
        </w:rPr>
        <w:t xml:space="preserve">средняя </w:t>
      </w:r>
      <w:r>
        <w:t xml:space="preserve">прибыль на одну акцию по двум фирмам в базисном периоде </w:t>
      </w:r>
      <w:r>
        <w:rPr>
          <w:color w:val="000000"/>
        </w:rPr>
        <w:t>составляет 6,4 руб.</w:t>
      </w:r>
    </w:p>
    <w:p w:rsidR="000A6088" w:rsidRDefault="000A6088" w:rsidP="000A6088">
      <w:pPr>
        <w:ind w:firstLine="709"/>
      </w:pPr>
      <w:r>
        <w:t>В отчетном периоде среднюю прибыль на одну акцию по двум фирмам определим по формуле средней гармонической взвешенной:</w:t>
      </w:r>
    </w:p>
    <w:p w:rsidR="000A6088" w:rsidRDefault="000A6088" w:rsidP="000A6088">
      <w:pPr>
        <w:widowControl w:val="0"/>
        <w:autoSpaceDE w:val="0"/>
        <w:autoSpaceDN w:val="0"/>
        <w:adjustRightInd w:val="0"/>
        <w:jc w:val="center"/>
        <w:rPr>
          <w:szCs w:val="28"/>
        </w:rPr>
      </w:pPr>
      <w:r w:rsidRPr="00A12ABA">
        <w:rPr>
          <w:position w:val="-32"/>
          <w:szCs w:val="28"/>
        </w:rPr>
        <w:object w:dxaOrig="1420" w:dyaOrig="760">
          <v:shape id="_x0000_i1027" type="#_x0000_t75" style="width:1in;height:39pt" o:ole="">
            <v:imagedata r:id="rId10" o:title=""/>
          </v:shape>
          <o:OLEObject Type="Embed" ProgID="Equation.3" ShapeID="_x0000_i1027" DrawAspect="Content" ObjectID="_1543144157" r:id="rId11"/>
        </w:object>
      </w:r>
      <w:r>
        <w:rPr>
          <w:szCs w:val="28"/>
        </w:rPr>
        <w:t>,</w:t>
      </w:r>
    </w:p>
    <w:p w:rsidR="000A6088" w:rsidRDefault="000A6088" w:rsidP="000A6088">
      <w:pPr>
        <w:rPr>
          <w:szCs w:val="28"/>
        </w:rPr>
      </w:pPr>
      <w:r>
        <w:rPr>
          <w:szCs w:val="28"/>
        </w:rPr>
        <w:t xml:space="preserve">где </w:t>
      </w:r>
      <w:r>
        <w:rPr>
          <w:szCs w:val="28"/>
          <w:lang w:val="en-US"/>
        </w:rPr>
        <w:t>W</w:t>
      </w:r>
      <w:r>
        <w:rPr>
          <w:szCs w:val="28"/>
          <w:vertAlign w:val="subscript"/>
        </w:rPr>
        <w:t>i</w:t>
      </w:r>
      <w:r>
        <w:rPr>
          <w:szCs w:val="28"/>
        </w:rPr>
        <w:t xml:space="preserve"> — сумма значений </w:t>
      </w:r>
      <w:proofErr w:type="spellStart"/>
      <w:r>
        <w:rPr>
          <w:szCs w:val="28"/>
        </w:rPr>
        <w:t>осредняемого</w:t>
      </w:r>
      <w:proofErr w:type="spellEnd"/>
      <w:r>
        <w:rPr>
          <w:szCs w:val="28"/>
        </w:rPr>
        <w:t xml:space="preserve"> признака по группе (</w:t>
      </w:r>
      <w:r>
        <w:t>сумма прибыли</w:t>
      </w:r>
      <w:r>
        <w:rPr>
          <w:szCs w:val="28"/>
        </w:rPr>
        <w:t xml:space="preserve">); </w:t>
      </w:r>
      <w:proofErr w:type="spellStart"/>
      <w:r>
        <w:rPr>
          <w:szCs w:val="28"/>
        </w:rPr>
        <w:t>x</w:t>
      </w:r>
      <w:r>
        <w:rPr>
          <w:szCs w:val="28"/>
          <w:vertAlign w:val="subscript"/>
        </w:rPr>
        <w:t>i</w:t>
      </w:r>
      <w:proofErr w:type="spellEnd"/>
      <w:r>
        <w:rPr>
          <w:szCs w:val="28"/>
        </w:rPr>
        <w:t xml:space="preserve"> — значение </w:t>
      </w:r>
      <w:proofErr w:type="spellStart"/>
      <w:r>
        <w:rPr>
          <w:szCs w:val="28"/>
        </w:rPr>
        <w:t>осредняемого</w:t>
      </w:r>
      <w:proofErr w:type="spellEnd"/>
      <w:r>
        <w:rPr>
          <w:szCs w:val="28"/>
        </w:rPr>
        <w:t xml:space="preserve"> признака (</w:t>
      </w:r>
      <w:r>
        <w:t>прибыль на одну акцию</w:t>
      </w:r>
      <w:r>
        <w:rPr>
          <w:szCs w:val="28"/>
        </w:rPr>
        <w:t>).</w:t>
      </w:r>
    </w:p>
    <w:p w:rsidR="000A6088" w:rsidRPr="00E60BB3" w:rsidRDefault="00A12ABA" w:rsidP="000A6088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810+480</m:t>
              </m:r>
            </m:num>
            <m:den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810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480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1290</m:t>
              </m:r>
            </m:num>
            <m:den>
              <m:r>
                <w:rPr>
                  <w:rFonts w:ascii="Cambria Math" w:hAnsi="Cambria Math"/>
                </w:rPr>
                <m:t>150</m:t>
              </m:r>
            </m:den>
          </m:f>
          <m:r>
            <w:rPr>
              <w:rFonts w:ascii="Cambria Math" w:hAnsi="Cambria Math"/>
            </w:rPr>
            <m:t>=8,6</m:t>
          </m:r>
        </m:oMath>
      </m:oMathPara>
    </w:p>
    <w:p w:rsidR="000A6088" w:rsidRDefault="000A6088" w:rsidP="000A6088">
      <w:pPr>
        <w:ind w:firstLine="720"/>
        <w:rPr>
          <w:color w:val="000000"/>
        </w:rPr>
      </w:pPr>
      <w:r>
        <w:rPr>
          <w:b/>
          <w:color w:val="000000"/>
          <w:szCs w:val="28"/>
        </w:rPr>
        <w:t>Вывод</w:t>
      </w:r>
      <w:r>
        <w:rPr>
          <w:color w:val="000000"/>
          <w:szCs w:val="28"/>
        </w:rPr>
        <w:t xml:space="preserve">: </w:t>
      </w:r>
      <w:r>
        <w:rPr>
          <w:color w:val="000000"/>
        </w:rPr>
        <w:t xml:space="preserve">средняя </w:t>
      </w:r>
      <w:r>
        <w:t xml:space="preserve">прибыль на одну акцию по двум фирмам в отчетном периоде </w:t>
      </w:r>
      <w:r>
        <w:rPr>
          <w:color w:val="000000"/>
        </w:rPr>
        <w:t>составляет 8,6 руб.</w:t>
      </w:r>
    </w:p>
    <w:p w:rsidR="00F912F1" w:rsidRDefault="00F912F1" w:rsidP="00F912F1">
      <w:pPr>
        <w:ind w:firstLine="709"/>
      </w:pPr>
    </w:p>
    <w:p w:rsidR="00124EA7" w:rsidRPr="00124EA7" w:rsidRDefault="00124EA7" w:rsidP="00F4394A">
      <w:pPr>
        <w:ind w:firstLine="709"/>
        <w:jc w:val="center"/>
        <w:rPr>
          <w:b/>
        </w:rPr>
      </w:pPr>
      <w:r w:rsidRPr="00124EA7">
        <w:rPr>
          <w:b/>
        </w:rPr>
        <w:t>Задача 3</w:t>
      </w:r>
      <w:r w:rsidR="00F4394A">
        <w:rPr>
          <w:b/>
        </w:rPr>
        <w:t>. С</w:t>
      </w:r>
      <w:r w:rsidRPr="00124EA7">
        <w:rPr>
          <w:b/>
        </w:rPr>
        <w:t>тр</w:t>
      </w:r>
      <w:r w:rsidR="00F4394A">
        <w:rPr>
          <w:b/>
        </w:rPr>
        <w:t>аница</w:t>
      </w:r>
      <w:r w:rsidRPr="00124EA7">
        <w:rPr>
          <w:b/>
        </w:rPr>
        <w:t xml:space="preserve"> 47.</w:t>
      </w:r>
    </w:p>
    <w:p w:rsidR="00F912F1" w:rsidRDefault="00124EA7" w:rsidP="00124EA7">
      <w:pPr>
        <w:ind w:firstLine="709"/>
      </w:pPr>
      <w:r>
        <w:t>Для определения среднего возраста рабочих предприятия была произведена выборка рабочих методом случайного бесповоротного отбора. В результате обследования получены следующие данные:</w:t>
      </w:r>
    </w:p>
    <w:tbl>
      <w:tblPr>
        <w:tblStyle w:val="ab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124EA7" w:rsidTr="007142F4">
        <w:tc>
          <w:tcPr>
            <w:tcW w:w="1914" w:type="dxa"/>
          </w:tcPr>
          <w:p w:rsidR="00124EA7" w:rsidRDefault="00124EA7" w:rsidP="005E6FB9">
            <w:pPr>
              <w:spacing w:line="240" w:lineRule="auto"/>
              <w:jc w:val="center"/>
            </w:pPr>
            <w:r>
              <w:t>Возраст рабочих, лет</w:t>
            </w:r>
          </w:p>
        </w:tc>
        <w:tc>
          <w:tcPr>
            <w:tcW w:w="1914" w:type="dxa"/>
          </w:tcPr>
          <w:p w:rsidR="00124EA7" w:rsidRDefault="00124EA7" w:rsidP="005E6FB9">
            <w:pPr>
              <w:spacing w:line="240" w:lineRule="auto"/>
              <w:jc w:val="center"/>
            </w:pPr>
            <w:r>
              <w:t>20-30</w:t>
            </w:r>
          </w:p>
        </w:tc>
        <w:tc>
          <w:tcPr>
            <w:tcW w:w="1914" w:type="dxa"/>
          </w:tcPr>
          <w:p w:rsidR="00124EA7" w:rsidRDefault="00124EA7" w:rsidP="005E6FB9">
            <w:pPr>
              <w:spacing w:line="240" w:lineRule="auto"/>
              <w:jc w:val="center"/>
            </w:pPr>
            <w:r>
              <w:t>30-40</w:t>
            </w:r>
          </w:p>
        </w:tc>
        <w:tc>
          <w:tcPr>
            <w:tcW w:w="1914" w:type="dxa"/>
          </w:tcPr>
          <w:p w:rsidR="00124EA7" w:rsidRDefault="00124EA7" w:rsidP="005E6FB9">
            <w:pPr>
              <w:spacing w:line="240" w:lineRule="auto"/>
              <w:jc w:val="center"/>
            </w:pPr>
            <w:r>
              <w:t>40-50</w:t>
            </w:r>
          </w:p>
        </w:tc>
        <w:tc>
          <w:tcPr>
            <w:tcW w:w="1915" w:type="dxa"/>
          </w:tcPr>
          <w:p w:rsidR="00124EA7" w:rsidRDefault="00124EA7" w:rsidP="005E6FB9">
            <w:pPr>
              <w:spacing w:line="240" w:lineRule="auto"/>
              <w:jc w:val="center"/>
            </w:pPr>
            <w:r>
              <w:t>50-60</w:t>
            </w:r>
          </w:p>
        </w:tc>
      </w:tr>
      <w:tr w:rsidR="00124EA7" w:rsidTr="007142F4">
        <w:tc>
          <w:tcPr>
            <w:tcW w:w="1914" w:type="dxa"/>
          </w:tcPr>
          <w:p w:rsidR="00124EA7" w:rsidRDefault="00124EA7" w:rsidP="005E6FB9">
            <w:pPr>
              <w:spacing w:line="240" w:lineRule="auto"/>
              <w:jc w:val="center"/>
            </w:pPr>
            <w:r>
              <w:t>Число рабочих, чел</w:t>
            </w:r>
          </w:p>
        </w:tc>
        <w:tc>
          <w:tcPr>
            <w:tcW w:w="1914" w:type="dxa"/>
          </w:tcPr>
          <w:p w:rsidR="00124EA7" w:rsidRDefault="00124EA7" w:rsidP="005E6FB9">
            <w:pPr>
              <w:spacing w:line="240" w:lineRule="auto"/>
              <w:jc w:val="center"/>
            </w:pPr>
            <w:r>
              <w:t>20</w:t>
            </w:r>
          </w:p>
        </w:tc>
        <w:tc>
          <w:tcPr>
            <w:tcW w:w="1914" w:type="dxa"/>
          </w:tcPr>
          <w:p w:rsidR="00124EA7" w:rsidRDefault="00124EA7" w:rsidP="005E6FB9">
            <w:pPr>
              <w:spacing w:line="240" w:lineRule="auto"/>
              <w:jc w:val="center"/>
            </w:pPr>
            <w:r>
              <w:t>60</w:t>
            </w:r>
          </w:p>
        </w:tc>
        <w:tc>
          <w:tcPr>
            <w:tcW w:w="1914" w:type="dxa"/>
          </w:tcPr>
          <w:p w:rsidR="00124EA7" w:rsidRDefault="00124EA7" w:rsidP="005E6FB9">
            <w:pPr>
              <w:spacing w:line="240" w:lineRule="auto"/>
              <w:jc w:val="center"/>
            </w:pPr>
            <w:r>
              <w:t>15</w:t>
            </w:r>
          </w:p>
        </w:tc>
        <w:tc>
          <w:tcPr>
            <w:tcW w:w="1915" w:type="dxa"/>
          </w:tcPr>
          <w:p w:rsidR="00124EA7" w:rsidRDefault="00124EA7" w:rsidP="005E6FB9">
            <w:pPr>
              <w:spacing w:line="240" w:lineRule="auto"/>
              <w:jc w:val="center"/>
            </w:pPr>
            <w:r>
              <w:t>5</w:t>
            </w:r>
          </w:p>
        </w:tc>
      </w:tr>
    </w:tbl>
    <w:p w:rsidR="00124EA7" w:rsidRDefault="00124EA7" w:rsidP="00124EA7">
      <w:pPr>
        <w:ind w:firstLine="709"/>
      </w:pPr>
      <w:r>
        <w:t>С вероятностью 0,997 определите:</w:t>
      </w:r>
    </w:p>
    <w:p w:rsidR="00124EA7" w:rsidRDefault="005E6FB9" w:rsidP="00124EA7">
      <w:pPr>
        <w:ind w:firstLine="709"/>
      </w:pPr>
      <w:r>
        <w:t xml:space="preserve">1) </w:t>
      </w:r>
      <w:r w:rsidR="00124EA7">
        <w:t>Пределы, в которых находится средний возраст рабочих предприятия;</w:t>
      </w:r>
    </w:p>
    <w:p w:rsidR="00F912F1" w:rsidRDefault="005E6FB9" w:rsidP="005E6FB9">
      <w:pPr>
        <w:ind w:firstLine="709"/>
      </w:pPr>
      <w:r>
        <w:t xml:space="preserve">2) </w:t>
      </w:r>
      <w:r w:rsidR="00124EA7">
        <w:t>Пределы, в которых находится доля рабочих предприятия в возрасте старше 50 лет.</w:t>
      </w:r>
    </w:p>
    <w:p w:rsidR="00124EA7" w:rsidRPr="00124EA7" w:rsidRDefault="00F4394A" w:rsidP="005E6FB9">
      <w:pPr>
        <w:ind w:firstLine="709"/>
        <w:rPr>
          <w:b/>
        </w:rPr>
      </w:pPr>
      <w:r>
        <w:rPr>
          <w:b/>
        </w:rPr>
        <w:t>Решение:</w:t>
      </w:r>
    </w:p>
    <w:p w:rsidR="005E6FB9" w:rsidRDefault="005E6FB9" w:rsidP="005E6FB9">
      <w:pPr>
        <w:ind w:firstLine="709"/>
      </w:pPr>
      <w:r>
        <w:t>Составим вспомогательную таблицу расчетов:</w:t>
      </w:r>
    </w:p>
    <w:tbl>
      <w:tblPr>
        <w:tblW w:w="0" w:type="auto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04"/>
        <w:gridCol w:w="1305"/>
        <w:gridCol w:w="1642"/>
        <w:gridCol w:w="1643"/>
      </w:tblGrid>
      <w:tr w:rsidR="005E6FB9" w:rsidRPr="00BF3A0C" w:rsidTr="00357A4E">
        <w:trPr>
          <w:jc w:val="center"/>
        </w:trPr>
        <w:tc>
          <w:tcPr>
            <w:tcW w:w="1304" w:type="dxa"/>
            <w:shd w:val="clear" w:color="auto" w:fill="auto"/>
            <w:vAlign w:val="center"/>
          </w:tcPr>
          <w:p w:rsidR="005E6FB9" w:rsidRPr="0021186B" w:rsidRDefault="00A12ABA" w:rsidP="005E6FB9">
            <w:pPr>
              <w:spacing w:line="240" w:lineRule="auto"/>
              <w:jc w:val="center"/>
              <w:rPr>
                <w:sz w:val="24"/>
                <w:szCs w:val="24"/>
                <w:vertAlign w:val="subscript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k</m:t>
                    </m:r>
                  </m:sub>
                </m:sSub>
              </m:oMath>
            </m:oMathPara>
          </w:p>
        </w:tc>
        <w:tc>
          <w:tcPr>
            <w:tcW w:w="1305" w:type="dxa"/>
            <w:shd w:val="clear" w:color="auto" w:fill="auto"/>
            <w:vAlign w:val="center"/>
          </w:tcPr>
          <w:p w:rsidR="005E6FB9" w:rsidRPr="0021186B" w:rsidRDefault="00A12ABA" w:rsidP="005E6FB9">
            <w:pPr>
              <w:spacing w:line="240" w:lineRule="auto"/>
              <w:jc w:val="center"/>
              <w:rPr>
                <w:sz w:val="24"/>
                <w:szCs w:val="24"/>
                <w:vertAlign w:val="subscript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k</m:t>
                    </m:r>
                  </m:sub>
                </m:sSub>
              </m:oMath>
            </m:oMathPara>
          </w:p>
        </w:tc>
        <w:tc>
          <w:tcPr>
            <w:tcW w:w="1642" w:type="dxa"/>
            <w:shd w:val="clear" w:color="auto" w:fill="auto"/>
            <w:vAlign w:val="center"/>
          </w:tcPr>
          <w:p w:rsidR="005E6FB9" w:rsidRPr="0021186B" w:rsidRDefault="00A12ABA" w:rsidP="005E6FB9">
            <w:pPr>
              <w:spacing w:line="240" w:lineRule="auto"/>
              <w:jc w:val="center"/>
              <w:rPr>
                <w:sz w:val="24"/>
                <w:szCs w:val="24"/>
                <w:vertAlign w:val="subscript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x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k</m:t>
                    </m:r>
                  </m:sub>
                </m:sSub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∙</m:t>
                </m:r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k</m:t>
                    </m:r>
                  </m:sub>
                </m:sSub>
              </m:oMath>
            </m:oMathPara>
          </w:p>
        </w:tc>
        <w:tc>
          <w:tcPr>
            <w:tcW w:w="1643" w:type="dxa"/>
            <w:shd w:val="clear" w:color="auto" w:fill="auto"/>
            <w:vAlign w:val="center"/>
          </w:tcPr>
          <w:p w:rsidR="005E6FB9" w:rsidRPr="0021186B" w:rsidRDefault="00A12ABA" w:rsidP="005E6FB9">
            <w:pPr>
              <w:spacing w:line="240" w:lineRule="auto"/>
              <w:jc w:val="center"/>
              <w:rPr>
                <w:sz w:val="24"/>
                <w:szCs w:val="24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k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</m:t>
                        </m:r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x</m:t>
                            </m:r>
                          </m:e>
                        </m:acc>
                        <m:ctrlPr>
                          <w:rPr>
                            <w:rFonts w:ascii="Cambria Math" w:eastAsia="Times New Roman" w:hAnsi="Cambria Math"/>
                            <w:i/>
                            <w:sz w:val="24"/>
                            <w:szCs w:val="24"/>
                          </w:rPr>
                        </m:ctrlPr>
                      </m:e>
                    </m:d>
                  </m:e>
                  <m:sup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eastAsia="Times New Roman" w:hAnsi="Cambria Math"/>
                    <w:sz w:val="24"/>
                    <w:szCs w:val="24"/>
                  </w:rPr>
                  <m:t>∙</m:t>
                </m:r>
                <m:sSub>
                  <m:sSubPr>
                    <m:ctrlPr>
                      <w:rPr>
                        <w:rFonts w:ascii="Cambria Math" w:eastAsia="Times New Roman" w:hAnsi="Cambria Math"/>
                        <w:i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f</m:t>
                    </m:r>
                  </m:e>
                  <m:sub>
                    <m:r>
                      <w:rPr>
                        <w:rFonts w:ascii="Cambria Math" w:eastAsia="Times New Roman" w:hAnsi="Cambria Math"/>
                        <w:sz w:val="24"/>
                        <w:szCs w:val="24"/>
                      </w:rPr>
                      <m:t>k</m:t>
                    </m:r>
                  </m:sub>
                </m:sSub>
              </m:oMath>
            </m:oMathPara>
          </w:p>
        </w:tc>
      </w:tr>
      <w:tr w:rsidR="005E6FB9" w:rsidRPr="00BF3A0C" w:rsidTr="00357A4E">
        <w:trPr>
          <w:jc w:val="center"/>
        </w:trPr>
        <w:tc>
          <w:tcPr>
            <w:tcW w:w="1304" w:type="dxa"/>
            <w:shd w:val="clear" w:color="auto" w:fill="auto"/>
            <w:vAlign w:val="center"/>
          </w:tcPr>
          <w:p w:rsidR="005E6FB9" w:rsidRDefault="005E6FB9" w:rsidP="005E6FB9">
            <w:pPr>
              <w:spacing w:line="240" w:lineRule="auto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</w:rPr>
              <w:t>25,0</w:t>
            </w:r>
          </w:p>
        </w:tc>
        <w:tc>
          <w:tcPr>
            <w:tcW w:w="1305" w:type="dxa"/>
            <w:shd w:val="clear" w:color="auto" w:fill="auto"/>
          </w:tcPr>
          <w:p w:rsidR="005E6FB9" w:rsidRDefault="005E6FB9" w:rsidP="005E6FB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642" w:type="dxa"/>
            <w:shd w:val="clear" w:color="auto" w:fill="auto"/>
          </w:tcPr>
          <w:p w:rsidR="005E6FB9" w:rsidRDefault="005E6FB9" w:rsidP="005E6FB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5E6FB9" w:rsidRDefault="005E6FB9" w:rsidP="005E6FB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2205,00</w:t>
            </w:r>
          </w:p>
        </w:tc>
      </w:tr>
      <w:tr w:rsidR="005E6FB9" w:rsidRPr="00BF3A0C" w:rsidTr="00357A4E">
        <w:trPr>
          <w:jc w:val="center"/>
        </w:trPr>
        <w:tc>
          <w:tcPr>
            <w:tcW w:w="1304" w:type="dxa"/>
            <w:shd w:val="clear" w:color="auto" w:fill="auto"/>
            <w:vAlign w:val="center"/>
          </w:tcPr>
          <w:p w:rsidR="005E6FB9" w:rsidRDefault="005E6FB9" w:rsidP="005E6FB9">
            <w:pPr>
              <w:spacing w:line="240" w:lineRule="auto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</w:rPr>
              <w:t>35,0</w:t>
            </w:r>
          </w:p>
        </w:tc>
        <w:tc>
          <w:tcPr>
            <w:tcW w:w="1305" w:type="dxa"/>
            <w:shd w:val="clear" w:color="auto" w:fill="auto"/>
          </w:tcPr>
          <w:p w:rsidR="005E6FB9" w:rsidRDefault="005E6FB9" w:rsidP="005E6FB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1642" w:type="dxa"/>
            <w:shd w:val="clear" w:color="auto" w:fill="auto"/>
          </w:tcPr>
          <w:p w:rsidR="005E6FB9" w:rsidRDefault="005E6FB9" w:rsidP="005E6FB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2100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5E6FB9" w:rsidRDefault="005E6FB9" w:rsidP="005E6FB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15,00</w:t>
            </w:r>
          </w:p>
        </w:tc>
      </w:tr>
      <w:tr w:rsidR="005E6FB9" w:rsidRPr="00BF3A0C" w:rsidTr="00357A4E">
        <w:trPr>
          <w:jc w:val="center"/>
        </w:trPr>
        <w:tc>
          <w:tcPr>
            <w:tcW w:w="1304" w:type="dxa"/>
            <w:shd w:val="clear" w:color="auto" w:fill="auto"/>
            <w:vAlign w:val="center"/>
          </w:tcPr>
          <w:p w:rsidR="005E6FB9" w:rsidRDefault="005E6FB9" w:rsidP="005E6FB9">
            <w:pPr>
              <w:spacing w:line="240" w:lineRule="auto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</w:rPr>
              <w:lastRenderedPageBreak/>
              <w:t>45,0</w:t>
            </w:r>
          </w:p>
        </w:tc>
        <w:tc>
          <w:tcPr>
            <w:tcW w:w="1305" w:type="dxa"/>
            <w:shd w:val="clear" w:color="auto" w:fill="auto"/>
          </w:tcPr>
          <w:p w:rsidR="005E6FB9" w:rsidRDefault="005E6FB9" w:rsidP="005E6FB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642" w:type="dxa"/>
            <w:shd w:val="clear" w:color="auto" w:fill="auto"/>
          </w:tcPr>
          <w:p w:rsidR="005E6FB9" w:rsidRDefault="005E6FB9" w:rsidP="005E6FB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5E6FB9" w:rsidRDefault="005E6FB9" w:rsidP="005E6FB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1353,75</w:t>
            </w:r>
          </w:p>
        </w:tc>
      </w:tr>
      <w:tr w:rsidR="005E6FB9" w:rsidRPr="00BF3A0C" w:rsidTr="00357A4E">
        <w:trPr>
          <w:jc w:val="center"/>
        </w:trPr>
        <w:tc>
          <w:tcPr>
            <w:tcW w:w="1304" w:type="dxa"/>
            <w:shd w:val="clear" w:color="auto" w:fill="auto"/>
            <w:vAlign w:val="center"/>
          </w:tcPr>
          <w:p w:rsidR="005E6FB9" w:rsidRDefault="005E6FB9" w:rsidP="005E6FB9">
            <w:pPr>
              <w:spacing w:line="240" w:lineRule="auto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</w:rPr>
              <w:t>55,0</w:t>
            </w:r>
          </w:p>
        </w:tc>
        <w:tc>
          <w:tcPr>
            <w:tcW w:w="1305" w:type="dxa"/>
            <w:shd w:val="clear" w:color="auto" w:fill="auto"/>
          </w:tcPr>
          <w:p w:rsidR="005E6FB9" w:rsidRDefault="005E6FB9" w:rsidP="005E6FB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642" w:type="dxa"/>
            <w:shd w:val="clear" w:color="auto" w:fill="auto"/>
          </w:tcPr>
          <w:p w:rsidR="005E6FB9" w:rsidRDefault="005E6FB9" w:rsidP="005E6FB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275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5E6FB9" w:rsidRDefault="005E6FB9" w:rsidP="005E6FB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1901,25</w:t>
            </w:r>
          </w:p>
        </w:tc>
      </w:tr>
      <w:tr w:rsidR="005E6FB9" w:rsidRPr="00BF3A0C" w:rsidTr="00357A4E">
        <w:trPr>
          <w:jc w:val="center"/>
        </w:trPr>
        <w:tc>
          <w:tcPr>
            <w:tcW w:w="1304" w:type="dxa"/>
            <w:shd w:val="clear" w:color="auto" w:fill="auto"/>
            <w:vAlign w:val="center"/>
          </w:tcPr>
          <w:p w:rsidR="005E6FB9" w:rsidRPr="00BF3A0C" w:rsidRDefault="005E6FB9" w:rsidP="005E6FB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BF3A0C">
              <w:rPr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5E6FB9" w:rsidRPr="00BF3A0C" w:rsidRDefault="005E6FB9" w:rsidP="005E6FB9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21186B">
              <w:rPr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42" w:type="dxa"/>
            <w:shd w:val="clear" w:color="auto" w:fill="auto"/>
          </w:tcPr>
          <w:p w:rsidR="005E6FB9" w:rsidRDefault="005E6FB9" w:rsidP="005E6FB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3550</w:t>
            </w:r>
          </w:p>
        </w:tc>
        <w:tc>
          <w:tcPr>
            <w:tcW w:w="1643" w:type="dxa"/>
            <w:shd w:val="clear" w:color="auto" w:fill="auto"/>
            <w:vAlign w:val="center"/>
          </w:tcPr>
          <w:p w:rsidR="005E6FB9" w:rsidRDefault="005E6FB9" w:rsidP="005E6FB9">
            <w:pPr>
              <w:spacing w:line="240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</w:rPr>
              <w:t>5475,00</w:t>
            </w:r>
          </w:p>
        </w:tc>
      </w:tr>
    </w:tbl>
    <w:p w:rsidR="005E6FB9" w:rsidRDefault="005E6FB9" w:rsidP="005E6FB9">
      <w:pPr>
        <w:ind w:firstLine="709"/>
      </w:pPr>
    </w:p>
    <w:p w:rsidR="005E6FB9" w:rsidRDefault="005E6FB9" w:rsidP="005E6FB9">
      <w:pPr>
        <w:ind w:firstLine="709"/>
      </w:pPr>
      <w:r>
        <w:t>Вычислим средний возраст рабочих предприятия:</w:t>
      </w:r>
    </w:p>
    <w:p w:rsidR="005E6FB9" w:rsidRPr="0021186B" w:rsidRDefault="00A12ABA" w:rsidP="005E6FB9">
      <w:pPr>
        <w:jc w:val="center"/>
        <w:rPr>
          <w:i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k</m:t>
                      </m:r>
                    </m:sub>
                  </m:sSub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k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k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3550</m:t>
              </m:r>
            </m:num>
            <m:den>
              <m:r>
                <w:rPr>
                  <w:rFonts w:ascii="Cambria Math" w:hAnsi="Cambria Math"/>
                </w:rPr>
                <m:t>100</m:t>
              </m:r>
            </m:den>
          </m:f>
          <m:r>
            <w:rPr>
              <w:rFonts w:ascii="Cambria Math" w:hAnsi="Cambria Math"/>
            </w:rPr>
            <m:t>=35,5 лет</m:t>
          </m:r>
        </m:oMath>
      </m:oMathPara>
    </w:p>
    <w:p w:rsidR="005E6FB9" w:rsidRDefault="005E6FB9" w:rsidP="005E6FB9">
      <w:pPr>
        <w:ind w:firstLine="709"/>
      </w:pPr>
      <w:r>
        <w:t>Вычислим выборочную дисперсию:</w:t>
      </w:r>
    </w:p>
    <w:p w:rsidR="005E6FB9" w:rsidRPr="0021186B" w:rsidRDefault="00A12ABA" w:rsidP="005E6FB9">
      <w:pPr>
        <w:jc w:val="center"/>
        <w:rPr>
          <w:i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σ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k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-</m:t>
                          </m:r>
                          <m:acc>
                            <m:accPr>
                              <m:chr m:val="̃"/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x</m:t>
                              </m:r>
                            </m:e>
                          </m:acc>
                          <m:ctrlPr>
                            <w:rPr>
                              <w:rFonts w:ascii="Cambria Math" w:eastAsia="Times New Roman" w:hAnsi="Cambria Math"/>
                              <w:i/>
                              <w:sz w:val="24"/>
                              <w:szCs w:val="24"/>
                            </w:rPr>
                          </m:ctrlPr>
                        </m:e>
                      </m:d>
                    </m:e>
                    <m:sup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="Times New Roman" w:hAnsi="Cambria Math"/>
                      <w:sz w:val="24"/>
                      <w:szCs w:val="24"/>
                    </w:rPr>
                    <m:t>∙</m:t>
                  </m:r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k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f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  <w:sz w:val="24"/>
                          <w:szCs w:val="24"/>
                        </w:rPr>
                        <m:t>k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5475</m:t>
              </m:r>
            </m:num>
            <m:den>
              <m:r>
                <w:rPr>
                  <w:rFonts w:ascii="Cambria Math" w:hAnsi="Cambria Math"/>
                </w:rPr>
                <m:t>100</m:t>
              </m:r>
            </m:den>
          </m:f>
          <m:r>
            <w:rPr>
              <w:rFonts w:ascii="Cambria Math" w:hAnsi="Cambria Math"/>
            </w:rPr>
            <m:t>=54,75</m:t>
          </m:r>
        </m:oMath>
      </m:oMathPara>
    </w:p>
    <w:p w:rsidR="005E6FB9" w:rsidRDefault="005E6FB9" w:rsidP="005E6FB9">
      <w:pPr>
        <w:ind w:firstLine="709"/>
      </w:pPr>
      <w:r>
        <w:t>Вычислим среднюю ошибку выборки:</w:t>
      </w:r>
    </w:p>
    <w:p w:rsidR="005E6FB9" w:rsidRPr="0021186B" w:rsidRDefault="00A12ABA" w:rsidP="005E6FB9">
      <w:pPr>
        <w:jc w:val="center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μ</m:t>
              </m:r>
            </m:e>
            <m:sub>
              <m:r>
                <w:rPr>
                  <w:rFonts w:ascii="Cambria Math" w:hAnsi="Cambria Math"/>
                </w:rPr>
                <m:t>x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σ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</m:e>
          </m:rad>
          <m:r>
            <w:rPr>
              <w:rFonts w:ascii="Cambria Math" w:hAns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54,75</m:t>
                  </m:r>
                </m:num>
                <m:den>
                  <m:r>
                    <w:rPr>
                      <w:rFonts w:ascii="Cambria Math" w:hAnsi="Cambria Math"/>
                    </w:rPr>
                    <m:t>100</m:t>
                  </m:r>
                </m:den>
              </m:f>
            </m:e>
          </m:rad>
          <m:r>
            <w:rPr>
              <w:rFonts w:ascii="Cambria Math" w:hAnsi="Cambria Math"/>
            </w:rPr>
            <m:t>=0,7399</m:t>
          </m:r>
        </m:oMath>
      </m:oMathPara>
    </w:p>
    <w:p w:rsidR="005E6FB9" w:rsidRDefault="005E6FB9" w:rsidP="005E6FB9">
      <w:pPr>
        <w:ind w:firstLine="709"/>
      </w:pPr>
      <w:r w:rsidRPr="008C2414">
        <w:t>Предельная ошибка выборки:</w:t>
      </w:r>
    </w:p>
    <w:p w:rsidR="005E6FB9" w:rsidRPr="0021186B" w:rsidRDefault="00A12ABA" w:rsidP="005E6FB9">
      <w:pPr>
        <w:jc w:val="center"/>
        <w:rPr>
          <w:i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∆</m:t>
              </m:r>
            </m:e>
            <m:sub>
              <m:r>
                <w:rPr>
                  <w:rFonts w:ascii="Cambria Math" w:eastAsia="Times New Roman" w:hAnsi="Cambria Math"/>
                  <w:lang w:val="en-US"/>
                </w:rPr>
                <m:t>x</m:t>
              </m:r>
            </m:sub>
          </m:sSub>
          <m:r>
            <w:rPr>
              <w:rFonts w:ascii="Cambria Math" w:eastAsia="Times New Roman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μ</m:t>
              </m:r>
            </m:e>
            <m:sub>
              <m:r>
                <w:rPr>
                  <w:rFonts w:ascii="Cambria Math" w:hAnsi="Cambria Math"/>
                </w:rPr>
                <m:t>x</m:t>
              </m:r>
            </m:sub>
          </m:sSub>
          <m:r>
            <w:rPr>
              <w:rFonts w:ascii="Cambria Math" w:hAnsi="Cambria Math"/>
            </w:rPr>
            <m:t>∙</m:t>
          </m:r>
          <m:r>
            <w:rPr>
              <w:rFonts w:ascii="Cambria Math" w:hAnsi="Cambria Math"/>
              <w:lang w:val="en-US"/>
            </w:rPr>
            <m:t>t,</m:t>
          </m:r>
        </m:oMath>
      </m:oMathPara>
    </w:p>
    <w:p w:rsidR="005E6FB9" w:rsidRPr="00440EC1" w:rsidRDefault="005E6FB9" w:rsidP="005E6FB9">
      <w:pPr>
        <w:rPr>
          <w:rFonts w:eastAsia="Times New Roman"/>
        </w:rPr>
      </w:pPr>
      <w:r>
        <w:t xml:space="preserve">где </w:t>
      </w:r>
      <w:r>
        <w:rPr>
          <w:lang w:val="en-US"/>
        </w:rPr>
        <w:t>t</w:t>
      </w:r>
      <w:r>
        <w:t xml:space="preserve"> - коэффициент доверия, </w:t>
      </w:r>
      <m:oMath>
        <m:r>
          <w:rPr>
            <w:rFonts w:ascii="Cambria Math" w:hAnsi="Cambria Math"/>
            <w:lang w:val="en-US"/>
          </w:rPr>
          <m:t>t</m:t>
        </m:r>
        <m:r>
          <w:rPr>
            <w:rFonts w:ascii="Cambria Math" w:hAnsi="Cambria Math"/>
          </w:rPr>
          <m:t>=3</m:t>
        </m:r>
      </m:oMath>
      <w:r w:rsidRPr="00440EC1">
        <w:rPr>
          <w:rFonts w:eastAsia="Times New Roman"/>
        </w:rPr>
        <w:t>, так как вероятность равна 0,</w:t>
      </w:r>
      <w:r>
        <w:rPr>
          <w:rFonts w:eastAsia="Times New Roman"/>
        </w:rPr>
        <w:t>997</w:t>
      </w:r>
      <w:r w:rsidRPr="00440EC1">
        <w:rPr>
          <w:rFonts w:eastAsia="Times New Roman"/>
        </w:rPr>
        <w:t>.</w:t>
      </w:r>
    </w:p>
    <w:p w:rsidR="005E6FB9" w:rsidRPr="0021186B" w:rsidRDefault="00A12ABA" w:rsidP="005E6FB9">
      <w:pPr>
        <w:jc w:val="center"/>
      </w:pPr>
      <m:oMathPara>
        <m:oMath>
          <m:sSub>
            <m:sSubPr>
              <m:ctrlPr>
                <w:rPr>
                  <w:rFonts w:ascii="Cambria Math" w:eastAsia="Times New Roman" w:hAnsi="Cambria Math"/>
                  <w:i/>
                </w:rPr>
              </m:ctrlPr>
            </m:sSubPr>
            <m:e>
              <m:r>
                <w:rPr>
                  <w:rFonts w:ascii="Cambria Math" w:eastAsia="Times New Roman" w:hAnsi="Cambria Math"/>
                </w:rPr>
                <m:t>∆</m:t>
              </m:r>
            </m:e>
            <m:sub>
              <m:r>
                <w:rPr>
                  <w:rFonts w:ascii="Cambria Math" w:eastAsia="Times New Roman" w:hAnsi="Cambria Math"/>
                  <w:lang w:val="en-US"/>
                </w:rPr>
                <m:t>x</m:t>
              </m:r>
            </m:sub>
          </m:sSub>
          <m:r>
            <w:rPr>
              <w:rFonts w:ascii="Cambria Math" w:eastAsia="Times New Roman" w:hAnsi="Cambria Math"/>
            </w:rPr>
            <m:t>=</m:t>
          </m:r>
          <m:r>
            <w:rPr>
              <w:rFonts w:ascii="Cambria Math" w:hAnsi="Cambria Math"/>
            </w:rPr>
            <m:t>0,7399∙</m:t>
          </m:r>
          <m:r>
            <w:rPr>
              <w:rFonts w:ascii="Cambria Math" w:hAnsi="Cambria Math"/>
              <w:lang w:val="en-US"/>
            </w:rPr>
            <m:t>3=2,220</m:t>
          </m:r>
        </m:oMath>
      </m:oMathPara>
    </w:p>
    <w:p w:rsidR="005E6FB9" w:rsidRDefault="005E6FB9" w:rsidP="005E6FB9">
      <w:pPr>
        <w:ind w:firstLine="709"/>
      </w:pPr>
      <w:r>
        <w:t xml:space="preserve">После нахождения предельных ошибок достаточно знать как </w:t>
      </w:r>
      <w:proofErr w:type="gramStart"/>
      <w:r>
        <w:t>будут</w:t>
      </w:r>
      <w:proofErr w:type="gramEnd"/>
      <w:r>
        <w:t xml:space="preserve"> связаны между собой генеральная и выборочная совокупность:</w:t>
      </w:r>
    </w:p>
    <w:p w:rsidR="005E6FB9" w:rsidRDefault="005E6FB9" w:rsidP="005E6FB9">
      <w:pPr>
        <w:jc w:val="center"/>
      </w:pPr>
      <w:r>
        <w:rPr>
          <w:noProof/>
          <w:lang w:eastAsia="ru-RU"/>
        </w:rPr>
        <w:drawing>
          <wp:inline distT="0" distB="0" distL="0" distR="0">
            <wp:extent cx="1924050" cy="4286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FB9" w:rsidRPr="0021186B" w:rsidRDefault="005E6FB9" w:rsidP="005E6FB9">
      <w:pPr>
        <w:rPr>
          <w:i/>
        </w:rPr>
      </w:pPr>
      <m:oMathPara>
        <m:oMath>
          <m:r>
            <w:rPr>
              <w:rFonts w:ascii="Cambria Math" w:hAnsi="Cambria Math"/>
            </w:rPr>
            <m:t>35,5-2,22</m:t>
          </m:r>
          <m:r>
            <w:rPr>
              <w:rFonts w:ascii="Cambria Math" w:hAnsi="Cambria Math"/>
              <w:lang w:val="en-US"/>
            </w:rPr>
            <m:t>&lt;</m:t>
          </m:r>
          <m:acc>
            <m:accPr>
              <m:chr m:val="̅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</m:acc>
          <m:r>
            <w:rPr>
              <w:rFonts w:ascii="Cambria Math" w:hAnsi="Cambria Math"/>
              <w:lang w:val="en-US"/>
            </w:rPr>
            <m:t>&lt;</m:t>
          </m:r>
          <m:r>
            <w:rPr>
              <w:rFonts w:ascii="Cambria Math" w:hAnsi="Cambria Math"/>
            </w:rPr>
            <m:t>35,5+2,22</m:t>
          </m:r>
        </m:oMath>
      </m:oMathPara>
    </w:p>
    <w:p w:rsidR="005E6FB9" w:rsidRPr="0021186B" w:rsidRDefault="005E6FB9" w:rsidP="005E6FB9">
      <w:pPr>
        <w:rPr>
          <w:i/>
        </w:rPr>
      </w:pPr>
      <m:oMathPara>
        <m:oMath>
          <m:r>
            <w:rPr>
              <w:rFonts w:ascii="Cambria Math" w:hAnsi="Cambria Math"/>
            </w:rPr>
            <m:t>33,28</m:t>
          </m:r>
          <m:r>
            <w:rPr>
              <w:rFonts w:ascii="Cambria Math" w:hAnsi="Cambria Math"/>
              <w:lang w:val="en-US"/>
            </w:rPr>
            <m:t>&lt;</m:t>
          </m:r>
          <m:acc>
            <m:accPr>
              <m:chr m:val="̅"/>
              <m:ctrlPr>
                <w:rPr>
                  <w:rFonts w:ascii="Cambria Math" w:hAnsi="Cambria Math"/>
                  <w:i/>
                  <w:lang w:val="en-US"/>
                </w:rPr>
              </m:ctrlPr>
            </m:accPr>
            <m:e>
              <m:r>
                <w:rPr>
                  <w:rFonts w:ascii="Cambria Math" w:hAnsi="Cambria Math"/>
                  <w:lang w:val="en-US"/>
                </w:rPr>
                <m:t>x</m:t>
              </m:r>
            </m:e>
          </m:acc>
          <m:r>
            <w:rPr>
              <w:rFonts w:ascii="Cambria Math" w:hAnsi="Cambria Math"/>
              <w:lang w:val="en-US"/>
            </w:rPr>
            <m:t>&lt;37,72</m:t>
          </m:r>
        </m:oMath>
      </m:oMathPara>
    </w:p>
    <w:p w:rsidR="005E6FB9" w:rsidRDefault="005E6FB9" w:rsidP="005E6FB9">
      <w:pPr>
        <w:ind w:firstLine="709"/>
      </w:pPr>
      <w:r w:rsidRPr="00E3588C">
        <w:rPr>
          <w:b/>
        </w:rPr>
        <w:t>Вывод</w:t>
      </w:r>
      <w:r>
        <w:t>: с вероятностью 0,997 можно утверждать, что средний возраст рабочих предприятия</w:t>
      </w:r>
      <w:r w:rsidRPr="00747765">
        <w:t xml:space="preserve"> </w:t>
      </w:r>
      <w:r>
        <w:t>будет находиться в пределах от 33,28 до 37,72 лет.</w:t>
      </w:r>
    </w:p>
    <w:p w:rsidR="005E6FB9" w:rsidRDefault="005E6FB9" w:rsidP="005E6FB9">
      <w:pPr>
        <w:ind w:firstLine="709"/>
      </w:pPr>
      <w:r>
        <w:t>Определим с вероятностью 0,997 возможные пределы доли рабочих предприятия в возрасте старше 50 лет.</w:t>
      </w:r>
    </w:p>
    <w:p w:rsidR="005E6FB9" w:rsidRDefault="005E6FB9" w:rsidP="005E6FB9">
      <w:pPr>
        <w:ind w:firstLine="709"/>
      </w:pPr>
      <m:oMathPara>
        <m:oMath>
          <m:r>
            <w:rPr>
              <w:rFonts w:ascii="Cambria Math" w:hAnsi="Cambria Math"/>
              <w:color w:val="000000"/>
              <w:szCs w:val="28"/>
            </w:rPr>
            <m:t>w=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4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Cs w:val="28"/>
                </w:rPr>
                <m:t>5</m:t>
              </m:r>
            </m:num>
            <m:den>
              <m:r>
                <w:rPr>
                  <w:rFonts w:ascii="Cambria Math" w:hAnsi="Cambria Math"/>
                  <w:color w:val="000000"/>
                  <w:szCs w:val="28"/>
                </w:rPr>
                <m:t>100</m:t>
              </m:r>
            </m:den>
          </m:f>
          <m:r>
            <w:rPr>
              <w:rFonts w:ascii="Cambria Math" w:hAnsi="Cambria Math"/>
              <w:color w:val="000000"/>
              <w:szCs w:val="28"/>
            </w:rPr>
            <m:t>=0,05   или  5%.</m:t>
          </m:r>
        </m:oMath>
      </m:oMathPara>
    </w:p>
    <w:p w:rsidR="005E6FB9" w:rsidRDefault="005E6FB9" w:rsidP="005E6FB9">
      <w:pPr>
        <w:ind w:firstLine="709"/>
      </w:pPr>
      <w:r>
        <w:t>Вычислим среднюю ошибку доли:</w:t>
      </w:r>
    </w:p>
    <w:p w:rsidR="005E6FB9" w:rsidRPr="00610D08" w:rsidRDefault="00A12ABA" w:rsidP="005E6FB9">
      <w:pPr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Cs w:val="28"/>
                </w:rPr>
                <m:t>μ</m:t>
              </m:r>
            </m:e>
            <m:sub>
              <m:r>
                <w:rPr>
                  <w:rFonts w:ascii="Cambria Math" w:hAnsi="Cambria Math"/>
                  <w:color w:val="000000"/>
                  <w:szCs w:val="28"/>
                </w:rPr>
                <m:t>ω</m:t>
              </m:r>
            </m:sub>
          </m:sSub>
          <m:r>
            <w:rPr>
              <w:rFonts w:ascii="Cambria Math" w:hAnsi="Cambria Math"/>
              <w:color w:val="000000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color w:val="000000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  <w:szCs w:val="28"/>
                    </w:rPr>
                    <m:t>ω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color w:val="000000"/>
                          <w:szCs w:val="28"/>
                        </w:rPr>
                        <m:t>1-ω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  <w:color w:val="000000"/>
                      <w:szCs w:val="28"/>
                      <w:lang w:val="en-US"/>
                    </w:rPr>
                    <m:t>n</m:t>
                  </m:r>
                </m:den>
              </m:f>
            </m:e>
          </m:rad>
          <m:r>
            <w:rPr>
              <w:rFonts w:ascii="Cambria Math" w:hAnsi="Cambria Math"/>
              <w:color w:val="000000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color w:val="000000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0,05∙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1-0,05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  <w:color w:val="000000"/>
                      <w:szCs w:val="28"/>
                    </w:rPr>
                    <m:t>100</m:t>
                  </m:r>
                </m:den>
              </m:f>
            </m:e>
          </m:rad>
          <m:r>
            <w:rPr>
              <w:rFonts w:ascii="Cambria Math" w:hAnsi="Cambria Math"/>
              <w:color w:val="000000"/>
              <w:szCs w:val="28"/>
            </w:rPr>
            <m:t>=0,0218</m:t>
          </m:r>
        </m:oMath>
      </m:oMathPara>
    </w:p>
    <w:p w:rsidR="005E6FB9" w:rsidRDefault="005E6FB9" w:rsidP="005E6FB9">
      <w:pPr>
        <w:ind w:firstLine="709"/>
      </w:pPr>
      <w:r>
        <w:t>Вычислим предельную ошибку доли:</w:t>
      </w:r>
    </w:p>
    <w:p w:rsidR="005E6FB9" w:rsidRDefault="00A12ABA" w:rsidP="005E6FB9">
      <w:pPr>
        <w:ind w:firstLine="709"/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∆</m:t>
              </m:r>
            </m:e>
            <m:sub>
              <m:r>
                <w:rPr>
                  <w:rFonts w:ascii="Cambria Math" w:eastAsiaTheme="minorEastAsia" w:hAnsi="Cambria Math"/>
                  <w:lang w:val="en-US"/>
                </w:rPr>
                <m:t>ω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r>
            <w:rPr>
              <w:rFonts w:ascii="Cambria Math" w:hAnsi="Cambria Math"/>
            </w:rPr>
            <m:t>0,0218∙</m:t>
          </m:r>
          <m:r>
            <w:rPr>
              <w:rFonts w:ascii="Cambria Math" w:hAnsi="Cambria Math"/>
              <w:lang w:val="en-US"/>
            </w:rPr>
            <m:t>3=0,065  или  6,5%</m:t>
          </m:r>
        </m:oMath>
      </m:oMathPara>
    </w:p>
    <w:p w:rsidR="005E6FB9" w:rsidRDefault="005E6FB9" w:rsidP="005E6FB9">
      <w:pPr>
        <w:tabs>
          <w:tab w:val="left" w:pos="993"/>
          <w:tab w:val="left" w:pos="1418"/>
        </w:tabs>
        <w:ind w:firstLine="794"/>
        <w:rPr>
          <w:color w:val="000000"/>
          <w:szCs w:val="28"/>
        </w:rPr>
      </w:pPr>
      <w:r>
        <w:rPr>
          <w:color w:val="000000"/>
          <w:szCs w:val="28"/>
        </w:rPr>
        <w:t>Определим границы, в которых будет находиться генеральная доля:</w:t>
      </w:r>
    </w:p>
    <w:p w:rsidR="005E6FB9" w:rsidRDefault="005E6FB9" w:rsidP="005E6FB9">
      <w:pPr>
        <w:tabs>
          <w:tab w:val="left" w:pos="993"/>
          <w:tab w:val="left" w:pos="1418"/>
        </w:tabs>
        <w:ind w:firstLine="794"/>
        <w:jc w:val="center"/>
        <w:rPr>
          <w:i/>
          <w:color w:val="000000"/>
          <w:szCs w:val="28"/>
          <w:lang w:val="en-US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color w:val="000000"/>
              <w:szCs w:val="28"/>
            </w:rPr>
            <m:t>ω-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/>
                  <w:szCs w:val="28"/>
                </w:rPr>
                <m:t>Δ</m:t>
              </m:r>
            </m:e>
            <m:sub>
              <m:r>
                <w:rPr>
                  <w:rFonts w:ascii="Cambria Math" w:hAnsi="Cambria Math"/>
                  <w:color w:val="000000"/>
                  <w:szCs w:val="28"/>
                </w:rPr>
                <m:t>ω</m:t>
              </m:r>
            </m:sub>
          </m:sSub>
          <m:r>
            <w:rPr>
              <w:rFonts w:ascii="Cambria Math" w:hAnsi="Cambria Math"/>
              <w:color w:val="000000"/>
              <w:szCs w:val="28"/>
            </w:rPr>
            <m:t>≤p≤ω+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color w:val="000000"/>
                  <w:szCs w:val="28"/>
                </w:rPr>
                <m:t>Δ</m:t>
              </m:r>
            </m:e>
            <m:sub>
              <m:r>
                <w:rPr>
                  <w:rFonts w:ascii="Cambria Math" w:hAnsi="Cambria Math"/>
                  <w:color w:val="000000"/>
                  <w:szCs w:val="28"/>
                </w:rPr>
                <m:t>ω</m:t>
              </m:r>
            </m:sub>
          </m:sSub>
        </m:oMath>
      </m:oMathPara>
    </w:p>
    <w:p w:rsidR="005E6FB9" w:rsidRDefault="005E6FB9" w:rsidP="005E6FB9">
      <w:pPr>
        <w:pStyle w:val="Iauiue"/>
        <w:tabs>
          <w:tab w:val="left" w:pos="993"/>
          <w:tab w:val="left" w:pos="1418"/>
        </w:tabs>
        <w:spacing w:line="360" w:lineRule="auto"/>
        <w:rPr>
          <w:rFonts w:ascii="Times New Roman" w:hAnsi="Times New Roman"/>
          <w:color w:val="000000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color w:val="000000"/>
              <w:sz w:val="28"/>
              <w:szCs w:val="28"/>
            </w:rPr>
            <m:t xml:space="preserve">0,5-0,065  ≤p≤0,5+0,065  </m:t>
          </m:r>
        </m:oMath>
      </m:oMathPara>
    </w:p>
    <w:p w:rsidR="005E6FB9" w:rsidRDefault="005E6FB9" w:rsidP="005E6FB9">
      <w:pPr>
        <w:pStyle w:val="Iauiue"/>
        <w:tabs>
          <w:tab w:val="left" w:pos="993"/>
          <w:tab w:val="left" w:pos="1418"/>
        </w:tabs>
        <w:spacing w:line="360" w:lineRule="auto"/>
        <w:rPr>
          <w:rFonts w:ascii="Times New Roman" w:hAnsi="Times New Roman"/>
          <w:color w:val="000000"/>
          <w:sz w:val="28"/>
          <w:szCs w:val="28"/>
        </w:rPr>
      </w:pPr>
      <m:oMathPara>
        <m:oMathParaPr>
          <m:jc m:val="center"/>
        </m:oMathParaPr>
        <m:oMath>
          <m:r>
            <w:rPr>
              <w:rFonts w:ascii="Cambria Math" w:hAnsi="Cambria Math"/>
              <w:color w:val="000000"/>
              <w:sz w:val="28"/>
              <w:szCs w:val="28"/>
            </w:rPr>
            <m:t>0≤p≤0,115 или в процентах 0%≤p≤11,5%</m:t>
          </m:r>
        </m:oMath>
      </m:oMathPara>
    </w:p>
    <w:p w:rsidR="005E6FB9" w:rsidRDefault="005E6FB9" w:rsidP="005E6FB9">
      <w:pPr>
        <w:pStyle w:val="ae"/>
        <w:widowControl w:val="0"/>
        <w:ind w:firstLine="709"/>
        <w:rPr>
          <w:szCs w:val="28"/>
        </w:rPr>
      </w:pPr>
      <w:r>
        <w:rPr>
          <w:b/>
          <w:szCs w:val="28"/>
        </w:rPr>
        <w:t>Вывод</w:t>
      </w:r>
      <w:r>
        <w:rPr>
          <w:szCs w:val="28"/>
        </w:rPr>
        <w:t xml:space="preserve">: с вероятностью 0,997 следует ожидать, что доля </w:t>
      </w:r>
      <w:r>
        <w:t xml:space="preserve">рабочих предприятия в возрасте старше 50 лет, будет составлять </w:t>
      </w:r>
      <w:r>
        <w:rPr>
          <w:szCs w:val="28"/>
        </w:rPr>
        <w:t>от 0% до 11,5%.</w:t>
      </w:r>
    </w:p>
    <w:p w:rsidR="00F912F1" w:rsidRDefault="00F912F1" w:rsidP="00F912F1">
      <w:pPr>
        <w:ind w:firstLine="709"/>
      </w:pPr>
    </w:p>
    <w:p w:rsidR="00124EA7" w:rsidRPr="00124EA7" w:rsidRDefault="00124EA7" w:rsidP="00F4394A">
      <w:pPr>
        <w:ind w:firstLine="709"/>
        <w:jc w:val="center"/>
        <w:rPr>
          <w:b/>
        </w:rPr>
      </w:pPr>
      <w:r w:rsidRPr="00124EA7">
        <w:rPr>
          <w:b/>
        </w:rPr>
        <w:t>Задача 4</w:t>
      </w:r>
      <w:r w:rsidR="00F4394A">
        <w:rPr>
          <w:b/>
        </w:rPr>
        <w:t>. С</w:t>
      </w:r>
      <w:r w:rsidRPr="00124EA7">
        <w:rPr>
          <w:b/>
        </w:rPr>
        <w:t>тр</w:t>
      </w:r>
      <w:r w:rsidR="00F4394A">
        <w:rPr>
          <w:b/>
        </w:rPr>
        <w:t>аница</w:t>
      </w:r>
      <w:r w:rsidRPr="00124EA7">
        <w:rPr>
          <w:b/>
        </w:rPr>
        <w:t xml:space="preserve"> 65.</w:t>
      </w:r>
    </w:p>
    <w:p w:rsidR="00F912F1" w:rsidRDefault="00124EA7" w:rsidP="00124EA7">
      <w:pPr>
        <w:ind w:firstLine="709"/>
      </w:pPr>
      <w:r>
        <w:t>Имеются следующие данные об остатках вкладов в Сбербанке РФ во втором полугодии 1996 г. На первое число каждого месяца, млрд</w:t>
      </w:r>
      <w:proofErr w:type="gramStart"/>
      <w:r>
        <w:t>.р</w:t>
      </w:r>
      <w:proofErr w:type="gramEnd"/>
      <w:r>
        <w:t>уб.:</w:t>
      </w:r>
    </w:p>
    <w:tbl>
      <w:tblPr>
        <w:tblStyle w:val="ab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124EA7" w:rsidTr="007142F4">
        <w:tc>
          <w:tcPr>
            <w:tcW w:w="1367" w:type="dxa"/>
          </w:tcPr>
          <w:p w:rsidR="00124EA7" w:rsidRDefault="00124EA7" w:rsidP="007142F4">
            <w:pPr>
              <w:pStyle w:val="ac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Июль</w:t>
            </w:r>
          </w:p>
        </w:tc>
        <w:tc>
          <w:tcPr>
            <w:tcW w:w="1367" w:type="dxa"/>
          </w:tcPr>
          <w:p w:rsidR="00124EA7" w:rsidRDefault="00124EA7" w:rsidP="007142F4">
            <w:pPr>
              <w:pStyle w:val="ac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Август</w:t>
            </w:r>
          </w:p>
        </w:tc>
        <w:tc>
          <w:tcPr>
            <w:tcW w:w="1367" w:type="dxa"/>
          </w:tcPr>
          <w:p w:rsidR="00124EA7" w:rsidRDefault="00124EA7" w:rsidP="007142F4">
            <w:pPr>
              <w:pStyle w:val="ac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Сентябрь</w:t>
            </w:r>
          </w:p>
        </w:tc>
        <w:tc>
          <w:tcPr>
            <w:tcW w:w="1367" w:type="dxa"/>
          </w:tcPr>
          <w:p w:rsidR="00124EA7" w:rsidRDefault="00124EA7" w:rsidP="007142F4">
            <w:pPr>
              <w:pStyle w:val="ac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Октябрь</w:t>
            </w:r>
          </w:p>
        </w:tc>
        <w:tc>
          <w:tcPr>
            <w:tcW w:w="1367" w:type="dxa"/>
          </w:tcPr>
          <w:p w:rsidR="00124EA7" w:rsidRDefault="00124EA7" w:rsidP="007142F4">
            <w:pPr>
              <w:pStyle w:val="ac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Ноябрь</w:t>
            </w:r>
          </w:p>
        </w:tc>
        <w:tc>
          <w:tcPr>
            <w:tcW w:w="1368" w:type="dxa"/>
          </w:tcPr>
          <w:p w:rsidR="00124EA7" w:rsidRDefault="00124EA7" w:rsidP="007142F4">
            <w:pPr>
              <w:pStyle w:val="ac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Декабрь</w:t>
            </w:r>
          </w:p>
        </w:tc>
        <w:tc>
          <w:tcPr>
            <w:tcW w:w="1368" w:type="dxa"/>
          </w:tcPr>
          <w:p w:rsidR="00124EA7" w:rsidRDefault="00124EA7" w:rsidP="007142F4">
            <w:pPr>
              <w:pStyle w:val="ac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Январь 1997 г.</w:t>
            </w:r>
          </w:p>
        </w:tc>
      </w:tr>
      <w:tr w:rsidR="00124EA7" w:rsidTr="007142F4">
        <w:tc>
          <w:tcPr>
            <w:tcW w:w="1367" w:type="dxa"/>
          </w:tcPr>
          <w:p w:rsidR="00124EA7" w:rsidRDefault="00124EA7" w:rsidP="001D1AA0">
            <w:pPr>
              <w:pStyle w:val="ac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70,7</w:t>
            </w:r>
          </w:p>
        </w:tc>
        <w:tc>
          <w:tcPr>
            <w:tcW w:w="1367" w:type="dxa"/>
          </w:tcPr>
          <w:p w:rsidR="00124EA7" w:rsidRDefault="00124EA7" w:rsidP="001D1AA0">
            <w:pPr>
              <w:pStyle w:val="ac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75,0</w:t>
            </w:r>
          </w:p>
        </w:tc>
        <w:tc>
          <w:tcPr>
            <w:tcW w:w="1367" w:type="dxa"/>
          </w:tcPr>
          <w:p w:rsidR="00124EA7" w:rsidRDefault="00124EA7" w:rsidP="001D1AA0">
            <w:pPr>
              <w:pStyle w:val="ac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78,3</w:t>
            </w:r>
          </w:p>
        </w:tc>
        <w:tc>
          <w:tcPr>
            <w:tcW w:w="1367" w:type="dxa"/>
          </w:tcPr>
          <w:p w:rsidR="00124EA7" w:rsidRDefault="00124EA7" w:rsidP="001D1AA0">
            <w:pPr>
              <w:pStyle w:val="ac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81,0</w:t>
            </w:r>
          </w:p>
        </w:tc>
        <w:tc>
          <w:tcPr>
            <w:tcW w:w="1367" w:type="dxa"/>
          </w:tcPr>
          <w:p w:rsidR="00124EA7" w:rsidRDefault="00124EA7" w:rsidP="001D1AA0">
            <w:pPr>
              <w:pStyle w:val="ac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84,1</w:t>
            </w:r>
          </w:p>
        </w:tc>
        <w:tc>
          <w:tcPr>
            <w:tcW w:w="1368" w:type="dxa"/>
          </w:tcPr>
          <w:p w:rsidR="00124EA7" w:rsidRDefault="00124EA7" w:rsidP="001D1AA0">
            <w:pPr>
              <w:pStyle w:val="ac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85,0</w:t>
            </w:r>
          </w:p>
        </w:tc>
        <w:tc>
          <w:tcPr>
            <w:tcW w:w="1368" w:type="dxa"/>
          </w:tcPr>
          <w:p w:rsidR="00124EA7" w:rsidRDefault="00124EA7" w:rsidP="001D1AA0">
            <w:pPr>
              <w:pStyle w:val="ac"/>
              <w:spacing w:line="240" w:lineRule="auto"/>
              <w:ind w:left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96,4</w:t>
            </w:r>
          </w:p>
        </w:tc>
      </w:tr>
    </w:tbl>
    <w:p w:rsidR="00D04C15" w:rsidRDefault="00124EA7" w:rsidP="00445705">
      <w:pPr>
        <w:ind w:firstLine="709"/>
      </w:pPr>
      <w:r w:rsidRPr="00124EA7">
        <w:t>Определите средние остатки вкладов в Сбербанке РФ: а) за третий квартал, б) за четвертый квартал, в) за второе полугодие в целом.</w:t>
      </w:r>
    </w:p>
    <w:p w:rsidR="00124EA7" w:rsidRPr="00124EA7" w:rsidRDefault="00F4394A" w:rsidP="00124EA7">
      <w:pPr>
        <w:ind w:firstLine="709"/>
        <w:rPr>
          <w:b/>
        </w:rPr>
      </w:pPr>
      <w:r>
        <w:rPr>
          <w:b/>
        </w:rPr>
        <w:t>Решение:</w:t>
      </w:r>
    </w:p>
    <w:p w:rsidR="001D1AA0" w:rsidRDefault="001D1AA0" w:rsidP="001D1AA0">
      <w:pPr>
        <w:ind w:firstLine="709"/>
      </w:pPr>
      <w:r>
        <w:t xml:space="preserve">Заданный ряд исходных данных является моментальным, так как его уровни </w:t>
      </w:r>
      <w:r w:rsidRPr="0012586A">
        <w:t xml:space="preserve">характеризуют величину явления по состоянию на определенный момент времени, определенную дату </w:t>
      </w:r>
      <w:r>
        <w:t>–</w:t>
      </w:r>
      <w:r w:rsidRPr="0012586A">
        <w:t xml:space="preserve"> </w:t>
      </w:r>
      <w:r>
        <w:t>остатки вкладов населения в сбербанках города на первые числа месяца</w:t>
      </w:r>
      <w:r w:rsidRPr="0012586A">
        <w:t>.</w:t>
      </w:r>
    </w:p>
    <w:p w:rsidR="001D1AA0" w:rsidRDefault="001D1AA0" w:rsidP="001D1AA0">
      <w:pPr>
        <w:ind w:firstLine="709"/>
      </w:pPr>
      <w:r w:rsidRPr="00006E99">
        <w:t>Средний уровень моментного ряда рассчитывается на основе средней хронологической:</w:t>
      </w:r>
    </w:p>
    <w:p w:rsidR="001D1AA0" w:rsidRDefault="001D1AA0" w:rsidP="001D1AA0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667000" cy="3810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1AA0" w:rsidRDefault="001D1AA0" w:rsidP="001D1AA0">
      <w:r>
        <w:rPr>
          <w:sz w:val="32"/>
          <w:szCs w:val="32"/>
        </w:rPr>
        <w:t xml:space="preserve">где </w:t>
      </w:r>
      <w:r>
        <w:rPr>
          <w:sz w:val="32"/>
          <w:szCs w:val="32"/>
          <w:lang w:val="en-US"/>
        </w:rPr>
        <w:t>n</w:t>
      </w:r>
      <w:r w:rsidRPr="00006E99">
        <w:rPr>
          <w:sz w:val="32"/>
          <w:szCs w:val="32"/>
        </w:rPr>
        <w:t xml:space="preserve"> </w:t>
      </w:r>
      <w:r>
        <w:rPr>
          <w:sz w:val="32"/>
          <w:szCs w:val="32"/>
        </w:rPr>
        <w:t>– число моментов (дат) ряда.</w:t>
      </w:r>
      <w:r w:rsidRPr="00006E99">
        <w:t xml:space="preserve"> </w:t>
      </w:r>
    </w:p>
    <w:p w:rsidR="001D1AA0" w:rsidRDefault="001D1AA0" w:rsidP="001D1AA0">
      <w:pPr>
        <w:ind w:firstLine="709"/>
      </w:pPr>
      <w:r>
        <w:lastRenderedPageBreak/>
        <w:t>а) Вычислим средний остаток вкладов</w:t>
      </w:r>
      <w:r w:rsidRPr="00006E99">
        <w:t xml:space="preserve"> </w:t>
      </w:r>
      <w:r>
        <w:t>за каждый квартал:</w:t>
      </w:r>
    </w:p>
    <w:p w:rsidR="001D1AA0" w:rsidRPr="00F4198C" w:rsidRDefault="00A12ABA" w:rsidP="001D1AA0">
      <w:pPr>
        <w:rPr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</w:rPr>
                    <m:t>y</m:t>
                  </m:r>
                </m:e>
              </m:acc>
            </m:e>
            <m:sub>
              <m:r>
                <w:rPr>
                  <w:rFonts w:ascii="Cambria Math" w:hAnsi="Cambria Math"/>
                  <w:szCs w:val="28"/>
                </w:rPr>
                <m:t>3 кв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70,7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>+75+78,3+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81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den>
              </m:f>
            </m:num>
            <m:den>
              <m:r>
                <w:rPr>
                  <w:rFonts w:ascii="Cambria Math" w:hAnsi="Cambria Math"/>
                  <w:szCs w:val="28"/>
                </w:rPr>
                <m:t>3</m:t>
              </m:r>
            </m:den>
          </m:f>
          <m:r>
            <w:rPr>
              <w:rFonts w:ascii="Cambria Math" w:hAnsi="Cambria Math"/>
              <w:szCs w:val="28"/>
            </w:rPr>
            <m:t>=76,383 тыс.р.</m:t>
          </m:r>
        </m:oMath>
      </m:oMathPara>
    </w:p>
    <w:p w:rsidR="001D1AA0" w:rsidRPr="00F4198C" w:rsidRDefault="00A12ABA" w:rsidP="001D1AA0">
      <w:pPr>
        <w:rPr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</w:rPr>
                    <m:t>y</m:t>
                  </m:r>
                </m:e>
              </m:acc>
            </m:e>
            <m:sub>
              <m:r>
                <w:rPr>
                  <w:rFonts w:ascii="Cambria Math" w:hAnsi="Cambria Math"/>
                  <w:szCs w:val="28"/>
                </w:rPr>
                <m:t>4 кв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81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>+84,1+85+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96,4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den>
              </m:f>
            </m:num>
            <m:den>
              <m:r>
                <w:rPr>
                  <w:rFonts w:ascii="Cambria Math" w:hAnsi="Cambria Math"/>
                  <w:szCs w:val="28"/>
                </w:rPr>
                <m:t>3</m:t>
              </m:r>
            </m:den>
          </m:f>
          <m:r>
            <w:rPr>
              <w:rFonts w:ascii="Cambria Math" w:hAnsi="Cambria Math"/>
              <w:szCs w:val="28"/>
            </w:rPr>
            <m:t>=85,933 тыс.р.</m:t>
          </m:r>
        </m:oMath>
      </m:oMathPara>
    </w:p>
    <w:p w:rsidR="001D1AA0" w:rsidRPr="00F4198C" w:rsidRDefault="001D1AA0" w:rsidP="001D1AA0">
      <w:pPr>
        <w:ind w:firstLine="709"/>
        <w:rPr>
          <w:szCs w:val="28"/>
        </w:rPr>
      </w:pPr>
      <w:r w:rsidRPr="00F4198C">
        <w:rPr>
          <w:szCs w:val="28"/>
        </w:rPr>
        <w:t>б) Вычислим средний остаток вкладов за полугодие:</w:t>
      </w:r>
    </w:p>
    <w:p w:rsidR="001D1AA0" w:rsidRPr="00F4198C" w:rsidRDefault="00A12ABA" w:rsidP="001D1AA0">
      <w:pPr>
        <w:rPr>
          <w:rFonts w:eastAsiaTheme="minorEastAsia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</w:rPr>
                    <m:t>y</m:t>
                  </m:r>
                </m:e>
              </m:acc>
            </m:e>
            <m:sub>
              <m:r>
                <w:rPr>
                  <w:rFonts w:ascii="Cambria Math" w:hAnsi="Cambria Math"/>
                  <w:szCs w:val="28"/>
                </w:rPr>
                <m:t>2 полугодие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70,7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Cs w:val="28"/>
                </w:rPr>
                <m:t>+75+78,3+81+84,1+85+</m:t>
              </m:r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Cs w:val="28"/>
                    </w:rPr>
                    <m:t>94,4</m:t>
                  </m:r>
                </m:num>
                <m:den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den>
              </m:f>
            </m:num>
            <m:den>
              <m:r>
                <w:rPr>
                  <w:rFonts w:ascii="Cambria Math" w:hAnsi="Cambria Math"/>
                  <w:szCs w:val="28"/>
                </w:rPr>
                <m:t>6</m:t>
              </m:r>
            </m:den>
          </m:f>
          <m:r>
            <w:rPr>
              <w:rFonts w:ascii="Cambria Math" w:hAnsi="Cambria Math"/>
              <w:szCs w:val="28"/>
            </w:rPr>
            <m:t>=81,1583 тыс.р.</m:t>
          </m:r>
        </m:oMath>
      </m:oMathPara>
    </w:p>
    <w:p w:rsidR="001D1AA0" w:rsidRPr="00F4198C" w:rsidRDefault="001D1AA0" w:rsidP="001D1AA0">
      <w:pPr>
        <w:rPr>
          <w:szCs w:val="28"/>
        </w:rPr>
      </w:pPr>
      <w:r w:rsidRPr="00F4198C">
        <w:rPr>
          <w:szCs w:val="28"/>
        </w:rPr>
        <w:t xml:space="preserve">как </w:t>
      </w:r>
      <w:proofErr w:type="gramStart"/>
      <w:r w:rsidRPr="00F4198C">
        <w:rPr>
          <w:szCs w:val="28"/>
        </w:rPr>
        <w:t>среднюю</w:t>
      </w:r>
      <w:proofErr w:type="gramEnd"/>
      <w:r w:rsidRPr="00F4198C">
        <w:rPr>
          <w:szCs w:val="28"/>
        </w:rPr>
        <w:t xml:space="preserve"> арифметическую по двум кварталам:</w:t>
      </w:r>
    </w:p>
    <w:p w:rsidR="001D1AA0" w:rsidRPr="00F4198C" w:rsidRDefault="00A12ABA" w:rsidP="001D1AA0">
      <w:pPr>
        <w:rPr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</w:rPr>
                    <m:t>y</m:t>
                  </m:r>
                </m:e>
              </m:acc>
            </m:e>
            <m:sub>
              <m:r>
                <w:rPr>
                  <w:rFonts w:ascii="Cambria Math" w:hAnsi="Cambria Math"/>
                  <w:szCs w:val="28"/>
                </w:rPr>
                <m:t>2 полугодие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76,383+85,933</m:t>
              </m:r>
            </m:num>
            <m:den>
              <m:r>
                <w:rPr>
                  <w:rFonts w:ascii="Cambria Math" w:hAnsi="Cambria Math"/>
                  <w:szCs w:val="28"/>
                </w:rPr>
                <m:t>2</m:t>
              </m:r>
            </m:den>
          </m:f>
          <m:r>
            <w:rPr>
              <w:rFonts w:ascii="Cambria Math" w:hAnsi="Cambria Math"/>
              <w:szCs w:val="28"/>
            </w:rPr>
            <m:t>=81,1583 тыс.р.</m:t>
          </m:r>
        </m:oMath>
      </m:oMathPara>
    </w:p>
    <w:p w:rsidR="001D1AA0" w:rsidRDefault="001D1AA0" w:rsidP="001D1AA0">
      <w:pPr>
        <w:ind w:firstLine="709"/>
      </w:pPr>
      <w:r>
        <w:t>Видим, что вычисления среднего остатка вкладов за полугодие двумя способами дали одинаковый результат.</w:t>
      </w:r>
    </w:p>
    <w:p w:rsidR="00D04C15" w:rsidRDefault="00D04C15" w:rsidP="001D1AA0">
      <w:pPr>
        <w:ind w:firstLine="709"/>
      </w:pPr>
    </w:p>
    <w:p w:rsidR="00124EA7" w:rsidRPr="00124EA7" w:rsidRDefault="00124EA7" w:rsidP="00F4394A">
      <w:pPr>
        <w:ind w:firstLine="709"/>
        <w:jc w:val="center"/>
        <w:rPr>
          <w:b/>
        </w:rPr>
      </w:pPr>
      <w:r w:rsidRPr="00124EA7">
        <w:rPr>
          <w:b/>
        </w:rPr>
        <w:t>Задача 5</w:t>
      </w:r>
      <w:r w:rsidR="00F4394A">
        <w:rPr>
          <w:b/>
        </w:rPr>
        <w:t>. С</w:t>
      </w:r>
      <w:r w:rsidRPr="00124EA7">
        <w:rPr>
          <w:b/>
        </w:rPr>
        <w:t>тр</w:t>
      </w:r>
      <w:r w:rsidR="00F4394A">
        <w:rPr>
          <w:b/>
        </w:rPr>
        <w:t>аница</w:t>
      </w:r>
      <w:r w:rsidRPr="00124EA7">
        <w:rPr>
          <w:b/>
        </w:rPr>
        <w:t xml:space="preserve"> 82.</w:t>
      </w:r>
    </w:p>
    <w:p w:rsidR="00124EA7" w:rsidRDefault="00124EA7" w:rsidP="00124EA7">
      <w:pPr>
        <w:ind w:firstLine="709"/>
      </w:pPr>
      <w:r>
        <w:t xml:space="preserve"> Выручка от продажи мяса и мясопродуктов на рынке в январе превысила выручку от продажи рыбы и рыбопродуктов в 2 раза. В феврале продажа мяса и мясопродуктов возросли на 15%, рыбы и рыбопродуктов – на 20%.</w:t>
      </w:r>
    </w:p>
    <w:p w:rsidR="00124EA7" w:rsidRDefault="00124EA7" w:rsidP="00124EA7">
      <w:pPr>
        <w:ind w:firstLine="709"/>
      </w:pPr>
      <w:r>
        <w:t>Определите:</w:t>
      </w:r>
    </w:p>
    <w:p w:rsidR="00124EA7" w:rsidRDefault="009F5FDD" w:rsidP="00124EA7">
      <w:pPr>
        <w:ind w:firstLine="709"/>
      </w:pPr>
      <w:r>
        <w:t xml:space="preserve">1) </w:t>
      </w:r>
      <w:r w:rsidR="00124EA7">
        <w:t xml:space="preserve">На сколько процентов в среднем </w:t>
      </w:r>
      <w:proofErr w:type="gramStart"/>
      <w:r w:rsidR="00124EA7">
        <w:t>возросла продажа</w:t>
      </w:r>
      <w:proofErr w:type="gramEnd"/>
      <w:r w:rsidR="00124EA7">
        <w:t xml:space="preserve"> д</w:t>
      </w:r>
      <w:r w:rsidR="001076E7">
        <w:t>в</w:t>
      </w:r>
      <w:r w:rsidR="00124EA7">
        <w:t>ух видов продукции вместе;</w:t>
      </w:r>
    </w:p>
    <w:p w:rsidR="00445705" w:rsidRDefault="00124EA7" w:rsidP="00124EA7">
      <w:pPr>
        <w:ind w:firstLine="709"/>
      </w:pPr>
      <w:r>
        <w:t>2)</w:t>
      </w:r>
      <w:r w:rsidR="009F5FDD">
        <w:t xml:space="preserve"> </w:t>
      </w:r>
      <w:r>
        <w:t>Абсолютный прирост товарооборота по обоим видам продукции вместе вследствие среднего увеличения объема их продаж в натуральном выражении, если в январе за мясо и мясопродукты продавцами выручено 24 тыс. руб.</w:t>
      </w:r>
    </w:p>
    <w:p w:rsidR="00124EA7" w:rsidRPr="00124EA7" w:rsidRDefault="00F4394A" w:rsidP="00124EA7">
      <w:pPr>
        <w:ind w:firstLine="709"/>
        <w:rPr>
          <w:b/>
        </w:rPr>
      </w:pPr>
      <w:r>
        <w:rPr>
          <w:b/>
        </w:rPr>
        <w:t>Решение:</w:t>
      </w:r>
    </w:p>
    <w:p w:rsidR="001076E7" w:rsidRPr="001076E7" w:rsidRDefault="001076E7" w:rsidP="001076E7">
      <w:pPr>
        <w:shd w:val="clear" w:color="auto" w:fill="FFFFFF"/>
        <w:ind w:firstLine="708"/>
        <w:textAlignment w:val="baseline"/>
        <w:rPr>
          <w:rFonts w:eastAsia="Times New Roman" w:cs="Times New Roman"/>
          <w:szCs w:val="28"/>
          <w:lang w:eastAsia="ru-RU"/>
        </w:rPr>
      </w:pPr>
      <w:r w:rsidRPr="001076E7">
        <w:rPr>
          <w:rFonts w:eastAsia="Times New Roman" w:cs="Times New Roman"/>
          <w:szCs w:val="28"/>
          <w:lang w:eastAsia="ru-RU"/>
        </w:rPr>
        <w:t>Введём обозначения:</w:t>
      </w:r>
    </w:p>
    <w:p w:rsidR="001076E7" w:rsidRPr="001076E7" w:rsidRDefault="001076E7" w:rsidP="001076E7">
      <w:pPr>
        <w:shd w:val="clear" w:color="auto" w:fill="FFFFFF"/>
        <w:textAlignment w:val="baseline"/>
        <w:rPr>
          <w:rFonts w:eastAsia="Times New Roman" w:cs="Times New Roman"/>
          <w:szCs w:val="28"/>
          <w:lang w:eastAsia="ru-RU"/>
        </w:rPr>
      </w:pPr>
      <w:r w:rsidRPr="001076E7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>
            <wp:extent cx="266700" cy="190500"/>
            <wp:effectExtent l="0" t="0" r="0" b="0"/>
            <wp:docPr id="18" name="Рисунок 18" descr="Выручка от продажи мяса и мясопродуктов на рынке в январ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qO5TDe" descr="Выручка от продажи мяса и мясопродуктов на рынке в январе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76E7">
        <w:rPr>
          <w:rFonts w:eastAsia="Times New Roman" w:cs="Times New Roman"/>
          <w:szCs w:val="28"/>
          <w:lang w:eastAsia="ru-RU"/>
        </w:rPr>
        <w:t> – выручка от продажи мяса и мясопродуктов на рынке в январе,</w:t>
      </w:r>
    </w:p>
    <w:p w:rsidR="001076E7" w:rsidRPr="001076E7" w:rsidRDefault="001076E7" w:rsidP="001076E7">
      <w:pPr>
        <w:shd w:val="clear" w:color="auto" w:fill="FFFFFF"/>
        <w:textAlignment w:val="baseline"/>
        <w:rPr>
          <w:rFonts w:eastAsia="Times New Roman" w:cs="Times New Roman"/>
          <w:szCs w:val="28"/>
          <w:lang w:eastAsia="ru-RU"/>
        </w:rPr>
      </w:pPr>
      <w:r w:rsidRPr="001076E7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>
            <wp:extent cx="266700" cy="219635"/>
            <wp:effectExtent l="0" t="0" r="0" b="9525"/>
            <wp:docPr id="17" name="Рисунок 17" descr="Выручка от продажи рыбы и рыбопродуктов на рынке в январ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wFlljo" descr="Выручка от продажи рыбы и рыбопродуктов на рынке в январе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19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76E7">
        <w:rPr>
          <w:rFonts w:eastAsia="Times New Roman" w:cs="Times New Roman"/>
          <w:szCs w:val="28"/>
          <w:lang w:eastAsia="ru-RU"/>
        </w:rPr>
        <w:t> – выручка от продажи рыбы и рыбопродуктов на рынке в январе,</w:t>
      </w:r>
    </w:p>
    <w:p w:rsidR="001076E7" w:rsidRPr="001076E7" w:rsidRDefault="001076E7" w:rsidP="001076E7">
      <w:pPr>
        <w:shd w:val="clear" w:color="auto" w:fill="FFFFFF"/>
        <w:textAlignment w:val="baseline"/>
        <w:rPr>
          <w:rFonts w:eastAsia="Times New Roman" w:cs="Times New Roman"/>
          <w:szCs w:val="28"/>
          <w:lang w:eastAsia="ru-RU"/>
        </w:rPr>
      </w:pPr>
      <w:r w:rsidRPr="001076E7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>
            <wp:extent cx="266700" cy="190500"/>
            <wp:effectExtent l="0" t="0" r="0" b="0"/>
            <wp:docPr id="16" name="Рисунок 16" descr="Выручка от продажи мяса и мясопродуктов на рынке в феврал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9JZrtU" descr="Выручка от продажи мяса и мясопродуктов на рынке в феврале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76E7">
        <w:rPr>
          <w:rFonts w:eastAsia="Times New Roman" w:cs="Times New Roman"/>
          <w:szCs w:val="28"/>
          <w:lang w:eastAsia="ru-RU"/>
        </w:rPr>
        <w:t> – выручка от продажи мяса и мясопродуктов на рынке в феврале,</w:t>
      </w:r>
    </w:p>
    <w:p w:rsidR="001076E7" w:rsidRPr="001076E7" w:rsidRDefault="001076E7" w:rsidP="001076E7">
      <w:pPr>
        <w:shd w:val="clear" w:color="auto" w:fill="FFFFFF"/>
        <w:textAlignment w:val="baseline"/>
        <w:rPr>
          <w:rFonts w:eastAsia="Times New Roman" w:cs="Times New Roman"/>
          <w:szCs w:val="28"/>
          <w:lang w:eastAsia="ru-RU"/>
        </w:rPr>
      </w:pPr>
      <w:r w:rsidRPr="001076E7">
        <w:rPr>
          <w:rFonts w:eastAsia="Times New Roman" w:cs="Times New Roman"/>
          <w:noProof/>
          <w:szCs w:val="28"/>
          <w:lang w:eastAsia="ru-RU"/>
        </w:rPr>
        <w:lastRenderedPageBreak/>
        <w:drawing>
          <wp:inline distT="0" distB="0" distL="0" distR="0">
            <wp:extent cx="246970" cy="209550"/>
            <wp:effectExtent l="0" t="0" r="1270" b="0"/>
            <wp:docPr id="15" name="Рисунок 15" descr="Выручка от продажи рыбы и рыбопродуктов на рынке в феврал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m1GbJq" descr="Выручка от продажи рыбы и рыбопродуктов на рынке в феврале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7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76E7">
        <w:rPr>
          <w:rFonts w:eastAsia="Times New Roman" w:cs="Times New Roman"/>
          <w:szCs w:val="28"/>
          <w:lang w:eastAsia="ru-RU"/>
        </w:rPr>
        <w:t> – выручка от продажи рыбы и рыбопродуктов на рынке в феврале.</w:t>
      </w:r>
    </w:p>
    <w:p w:rsidR="001076E7" w:rsidRPr="001076E7" w:rsidRDefault="001076E7" w:rsidP="001076E7">
      <w:pPr>
        <w:shd w:val="clear" w:color="auto" w:fill="FFFFFF"/>
        <w:ind w:firstLine="708"/>
        <w:textAlignment w:val="baseline"/>
        <w:rPr>
          <w:rFonts w:eastAsia="Times New Roman" w:cs="Times New Roman"/>
          <w:szCs w:val="28"/>
          <w:lang w:eastAsia="ru-RU"/>
        </w:rPr>
      </w:pPr>
      <w:r w:rsidRPr="001076E7">
        <w:rPr>
          <w:rFonts w:eastAsia="Times New Roman" w:cs="Times New Roman"/>
          <w:szCs w:val="28"/>
          <w:lang w:eastAsia="ru-RU"/>
        </w:rPr>
        <w:t>По условию задачи известно, что</w:t>
      </w:r>
    </w:p>
    <w:p w:rsidR="001076E7" w:rsidRPr="001076E7" w:rsidRDefault="001076E7" w:rsidP="001076E7">
      <w:pPr>
        <w:shd w:val="clear" w:color="auto" w:fill="FFFFFF"/>
        <w:textAlignment w:val="baseline"/>
        <w:rPr>
          <w:rFonts w:eastAsia="Times New Roman" w:cs="Times New Roman"/>
          <w:szCs w:val="28"/>
          <w:lang w:eastAsia="ru-RU"/>
        </w:rPr>
      </w:pPr>
      <w:r w:rsidRPr="001076E7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>
            <wp:extent cx="1028700" cy="225028"/>
            <wp:effectExtent l="0" t="0" r="0" b="3810"/>
            <wp:docPr id="14" name="Рисунок 14" descr="Выручка от продажи мяса и мясопродуктов на рынке в январ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cVhyri" descr="Выручка от продажи мяса и мясопродуктов на рынке в январе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25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6E7" w:rsidRPr="001076E7" w:rsidRDefault="001076E7" w:rsidP="001076E7">
      <w:pPr>
        <w:shd w:val="clear" w:color="auto" w:fill="FFFFFF"/>
        <w:textAlignment w:val="baseline"/>
        <w:rPr>
          <w:rFonts w:eastAsia="Times New Roman" w:cs="Times New Roman"/>
          <w:szCs w:val="28"/>
          <w:lang w:eastAsia="ru-RU"/>
        </w:rPr>
      </w:pPr>
      <w:r w:rsidRPr="001076E7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>
            <wp:extent cx="1362075" cy="216891"/>
            <wp:effectExtent l="0" t="0" r="0" b="0"/>
            <wp:docPr id="13" name="Рисунок 13" descr="Выручка от продажи мяса и мясопродуктов на рынке в феврал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UQT3eM" descr="Выручка от продажи мяса и мясопродуктов на рынке в феврале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216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6E7" w:rsidRPr="001076E7" w:rsidRDefault="001076E7" w:rsidP="001076E7">
      <w:pPr>
        <w:shd w:val="clear" w:color="auto" w:fill="FFFFFF"/>
        <w:textAlignment w:val="baseline"/>
        <w:rPr>
          <w:rFonts w:eastAsia="Times New Roman" w:cs="Times New Roman"/>
          <w:szCs w:val="28"/>
          <w:lang w:eastAsia="ru-RU"/>
        </w:rPr>
      </w:pPr>
      <w:r w:rsidRPr="001076E7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>
            <wp:extent cx="1190625" cy="233129"/>
            <wp:effectExtent l="0" t="0" r="0" b="0"/>
            <wp:docPr id="12" name="Рисунок 12" descr="Выручка от продажи рыбы и рыбопродуктов на рынке в феврал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SQip1y" descr="Выручка от продажи рыбы и рыбопродуктов на рынке в феврале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33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6E7" w:rsidRPr="001076E7" w:rsidRDefault="001076E7" w:rsidP="001076E7">
      <w:pPr>
        <w:shd w:val="clear" w:color="auto" w:fill="FFFFFF"/>
        <w:ind w:firstLine="708"/>
        <w:textAlignment w:val="baseline"/>
        <w:rPr>
          <w:rFonts w:eastAsia="Times New Roman" w:cs="Times New Roman"/>
          <w:szCs w:val="28"/>
          <w:lang w:eastAsia="ru-RU"/>
        </w:rPr>
      </w:pPr>
      <w:r w:rsidRPr="001076E7">
        <w:rPr>
          <w:rFonts w:eastAsia="Times New Roman" w:cs="Times New Roman"/>
          <w:szCs w:val="28"/>
          <w:lang w:eastAsia="ru-RU"/>
        </w:rPr>
        <w:t>1) Сравним суммарную выручку от продажи мяса и мясопродуктов и от продажи рыбы и рыбопродуктов в феврале по сравнению с январём, построив общий индекс:</w:t>
      </w:r>
    </w:p>
    <w:p w:rsidR="001076E7" w:rsidRPr="001076E7" w:rsidRDefault="001076E7" w:rsidP="001076E7">
      <w:pPr>
        <w:shd w:val="clear" w:color="auto" w:fill="FFFFFF"/>
        <w:jc w:val="center"/>
        <w:textAlignment w:val="baseline"/>
        <w:rPr>
          <w:rFonts w:eastAsia="Times New Roman" w:cs="Times New Roman"/>
          <w:szCs w:val="28"/>
          <w:lang w:eastAsia="ru-RU"/>
        </w:rPr>
      </w:pPr>
      <w:r w:rsidRPr="001076E7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>
            <wp:extent cx="1971675" cy="525206"/>
            <wp:effectExtent l="0" t="0" r="0" b="8255"/>
            <wp:docPr id="11" name="Рисунок 11" descr="Индекс товарооборо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kOqgvG" descr="Индекс товарооборота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525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6E7" w:rsidRPr="001076E7" w:rsidRDefault="001076E7" w:rsidP="001076E7">
      <w:pPr>
        <w:shd w:val="clear" w:color="auto" w:fill="FFFFFF"/>
        <w:textAlignment w:val="baseline"/>
        <w:rPr>
          <w:rFonts w:eastAsia="Times New Roman" w:cs="Times New Roman"/>
          <w:szCs w:val="28"/>
          <w:lang w:eastAsia="ru-RU"/>
        </w:rPr>
      </w:pPr>
      <w:r w:rsidRPr="001076E7">
        <w:rPr>
          <w:rFonts w:eastAsia="Times New Roman" w:cs="Times New Roman"/>
          <w:szCs w:val="28"/>
          <w:lang w:eastAsia="ru-RU"/>
        </w:rPr>
        <w:t>Подставим имеющиеся в условии данные и получим:</w:t>
      </w:r>
    </w:p>
    <w:p w:rsidR="001076E7" w:rsidRPr="001076E7" w:rsidRDefault="001076E7" w:rsidP="001076E7">
      <w:pPr>
        <w:shd w:val="clear" w:color="auto" w:fill="FFFFFF"/>
        <w:textAlignment w:val="baseline"/>
        <w:rPr>
          <w:rFonts w:eastAsia="Times New Roman" w:cs="Times New Roman"/>
          <w:szCs w:val="28"/>
          <w:lang w:eastAsia="ru-RU"/>
        </w:rPr>
      </w:pPr>
      <w:r w:rsidRPr="001076E7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>
            <wp:extent cx="5238750" cy="534388"/>
            <wp:effectExtent l="0" t="0" r="0" b="0"/>
            <wp:docPr id="10" name="Рисунок 10" descr="Расчёт индекса товарооборо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FvnAZr" descr="Расчёт индекса товарооборота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741" cy="535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6E7" w:rsidRPr="001076E7" w:rsidRDefault="001076E7" w:rsidP="001076E7">
      <w:pPr>
        <w:shd w:val="clear" w:color="auto" w:fill="FFFFFF"/>
        <w:textAlignment w:val="baseline"/>
        <w:rPr>
          <w:rFonts w:eastAsia="Times New Roman" w:cs="Times New Roman"/>
          <w:szCs w:val="28"/>
          <w:lang w:eastAsia="ru-RU"/>
        </w:rPr>
      </w:pPr>
      <w:r w:rsidRPr="001076E7">
        <w:rPr>
          <w:rFonts w:eastAsia="Times New Roman" w:cs="Times New Roman"/>
          <w:szCs w:val="28"/>
          <w:lang w:eastAsia="ru-RU"/>
        </w:rPr>
        <w:t>Выручка в фактических ценах выросла на 16,7%.</w:t>
      </w:r>
    </w:p>
    <w:p w:rsidR="001076E7" w:rsidRPr="001076E7" w:rsidRDefault="001076E7" w:rsidP="001076E7">
      <w:pPr>
        <w:shd w:val="clear" w:color="auto" w:fill="FFFFFF"/>
        <w:ind w:firstLine="708"/>
        <w:textAlignment w:val="baseline"/>
        <w:rPr>
          <w:rFonts w:eastAsia="Times New Roman" w:cs="Times New Roman"/>
          <w:szCs w:val="28"/>
          <w:lang w:eastAsia="ru-RU"/>
        </w:rPr>
      </w:pPr>
      <w:r w:rsidRPr="001076E7">
        <w:rPr>
          <w:rFonts w:eastAsia="Times New Roman" w:cs="Times New Roman"/>
          <w:szCs w:val="28"/>
          <w:lang w:eastAsia="ru-RU"/>
        </w:rPr>
        <w:t>2) Выручка от продажи мяса и мясопродуктов на рынке в январе по условию задачи составила:</w:t>
      </w:r>
    </w:p>
    <w:p w:rsidR="001076E7" w:rsidRPr="001076E7" w:rsidRDefault="001076E7" w:rsidP="001076E7">
      <w:pPr>
        <w:shd w:val="clear" w:color="auto" w:fill="FFFFFF"/>
        <w:jc w:val="center"/>
        <w:textAlignment w:val="baseline"/>
        <w:rPr>
          <w:rFonts w:eastAsia="Times New Roman" w:cs="Times New Roman"/>
          <w:szCs w:val="28"/>
          <w:lang w:eastAsia="ru-RU"/>
        </w:rPr>
      </w:pPr>
      <w:r w:rsidRPr="001076E7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>
            <wp:extent cx="1533525" cy="220334"/>
            <wp:effectExtent l="0" t="0" r="0" b="8890"/>
            <wp:docPr id="9" name="Рисунок 9" descr="Выручка от продажи мяса и мясопродуктов на рынке в январ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KaWwep" descr="Выручка от продажи мяса и мясопродуктов на рынке в январе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220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6E7" w:rsidRPr="001076E7" w:rsidRDefault="001076E7" w:rsidP="001076E7">
      <w:pPr>
        <w:shd w:val="clear" w:color="auto" w:fill="FFFFFF"/>
        <w:textAlignment w:val="baseline"/>
        <w:rPr>
          <w:rFonts w:eastAsia="Times New Roman" w:cs="Times New Roman"/>
          <w:szCs w:val="28"/>
          <w:lang w:eastAsia="ru-RU"/>
        </w:rPr>
      </w:pPr>
      <w:r w:rsidRPr="001076E7">
        <w:rPr>
          <w:rFonts w:eastAsia="Times New Roman" w:cs="Times New Roman"/>
          <w:szCs w:val="28"/>
          <w:lang w:eastAsia="ru-RU"/>
        </w:rPr>
        <w:t>Следовательно,</w:t>
      </w:r>
    </w:p>
    <w:p w:rsidR="001076E7" w:rsidRPr="001076E7" w:rsidRDefault="001076E7" w:rsidP="001076E7">
      <w:pPr>
        <w:shd w:val="clear" w:color="auto" w:fill="FFFFFF"/>
        <w:jc w:val="center"/>
        <w:textAlignment w:val="baseline"/>
        <w:rPr>
          <w:rFonts w:eastAsia="Times New Roman" w:cs="Times New Roman"/>
          <w:szCs w:val="28"/>
          <w:lang w:eastAsia="ru-RU"/>
        </w:rPr>
      </w:pPr>
      <w:r w:rsidRPr="001076E7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>
            <wp:extent cx="2400300" cy="431515"/>
            <wp:effectExtent l="0" t="0" r="0" b="6985"/>
            <wp:docPr id="8" name="Рисунок 8" descr="Выручка от продажи рыбы и рыбопродуктов на рынке в январ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1ccVOU" descr="Выручка от продажи рыбы и рыбопродуктов на рынке в январе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43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6E7" w:rsidRPr="001076E7" w:rsidRDefault="001076E7" w:rsidP="001076E7">
      <w:pPr>
        <w:shd w:val="clear" w:color="auto" w:fill="FFFFFF"/>
        <w:ind w:firstLine="708"/>
        <w:textAlignment w:val="baseline"/>
        <w:rPr>
          <w:rFonts w:eastAsia="Times New Roman" w:cs="Times New Roman"/>
          <w:szCs w:val="28"/>
          <w:lang w:eastAsia="ru-RU"/>
        </w:rPr>
      </w:pPr>
      <w:r w:rsidRPr="001076E7">
        <w:rPr>
          <w:rFonts w:eastAsia="Times New Roman" w:cs="Times New Roman"/>
          <w:szCs w:val="28"/>
          <w:lang w:eastAsia="ru-RU"/>
        </w:rPr>
        <w:t>Тогда абсолютный прирост товарооборота по обоим видам продукции вместе вследствие среднего увеличения объема их продаж в натуральном выражении будет равен:</w:t>
      </w:r>
    </w:p>
    <w:p w:rsidR="001076E7" w:rsidRPr="001076E7" w:rsidRDefault="001076E7" w:rsidP="001076E7">
      <w:pPr>
        <w:shd w:val="clear" w:color="auto" w:fill="FFFFFF"/>
        <w:textAlignment w:val="baseline"/>
        <w:rPr>
          <w:rFonts w:eastAsia="Times New Roman" w:cs="Times New Roman"/>
          <w:szCs w:val="28"/>
          <w:lang w:eastAsia="ru-RU"/>
        </w:rPr>
      </w:pPr>
      <w:r w:rsidRPr="001076E7">
        <w:rPr>
          <w:rFonts w:eastAsia="Times New Roman" w:cs="Times New Roman"/>
          <w:szCs w:val="28"/>
          <w:lang w:eastAsia="ru-RU"/>
        </w:rPr>
        <w:t> </w:t>
      </w:r>
      <w:r w:rsidRPr="001076E7">
        <w:rPr>
          <w:rFonts w:eastAsia="Times New Roman" w:cs="Times New Roman"/>
          <w:noProof/>
          <w:szCs w:val="28"/>
          <w:lang w:eastAsia="ru-RU"/>
        </w:rPr>
        <w:drawing>
          <wp:inline distT="0" distB="0" distL="0" distR="0">
            <wp:extent cx="5200650" cy="575072"/>
            <wp:effectExtent l="0" t="0" r="0" b="0"/>
            <wp:docPr id="7" name="Рисунок 7" descr="Абсолютный прирост товарооборо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D1p9qQ" descr="Абсолютный прирост товарооборота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575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6E7" w:rsidRDefault="001076E7" w:rsidP="001076E7">
      <w:pPr>
        <w:ind w:firstLine="709"/>
      </w:pPr>
      <w:r w:rsidRPr="001076E7">
        <w:rPr>
          <w:b/>
        </w:rPr>
        <w:t>Ответ</w:t>
      </w:r>
      <w:r>
        <w:t>: 1) продажа двух товаров в среднем возросла на 16,7%; 2) абсолютный прирост товарооборота по обоим видам продукции вместе вследствие среднего увеличения объема их продаж составил 24 тыс. руб.</w:t>
      </w:r>
    </w:p>
    <w:p w:rsidR="00445705" w:rsidRDefault="00445705" w:rsidP="00445705">
      <w:pPr>
        <w:ind w:firstLine="709"/>
      </w:pPr>
    </w:p>
    <w:p w:rsidR="00124EA7" w:rsidRPr="00124EA7" w:rsidRDefault="00124EA7" w:rsidP="00F4394A">
      <w:pPr>
        <w:ind w:firstLine="709"/>
        <w:jc w:val="center"/>
        <w:rPr>
          <w:b/>
        </w:rPr>
      </w:pPr>
      <w:r w:rsidRPr="00124EA7">
        <w:rPr>
          <w:b/>
        </w:rPr>
        <w:lastRenderedPageBreak/>
        <w:t>Задача 17</w:t>
      </w:r>
      <w:r w:rsidR="00F4394A">
        <w:rPr>
          <w:b/>
        </w:rPr>
        <w:t>. С</w:t>
      </w:r>
      <w:r w:rsidRPr="00124EA7">
        <w:rPr>
          <w:b/>
        </w:rPr>
        <w:t>тр</w:t>
      </w:r>
      <w:r w:rsidR="00F4394A">
        <w:rPr>
          <w:b/>
        </w:rPr>
        <w:t>аница</w:t>
      </w:r>
      <w:r w:rsidRPr="00124EA7">
        <w:rPr>
          <w:b/>
        </w:rPr>
        <w:t xml:space="preserve"> 85.</w:t>
      </w:r>
    </w:p>
    <w:p w:rsidR="00445705" w:rsidRPr="009535B6" w:rsidRDefault="00124EA7" w:rsidP="00124EA7">
      <w:pPr>
        <w:ind w:firstLine="709"/>
      </w:pPr>
      <w:r>
        <w:t>Имеются следующие данные о выпуске однородной продукции по предприятиям АО:</w:t>
      </w:r>
    </w:p>
    <w:tbl>
      <w:tblPr>
        <w:tblW w:w="9154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955"/>
        <w:gridCol w:w="2049"/>
        <w:gridCol w:w="2050"/>
        <w:gridCol w:w="2050"/>
        <w:gridCol w:w="2050"/>
      </w:tblGrid>
      <w:tr w:rsidR="00326307" w:rsidRPr="00E91465" w:rsidTr="00326307">
        <w:trPr>
          <w:trHeight w:val="20"/>
        </w:trPr>
        <w:tc>
          <w:tcPr>
            <w:tcW w:w="955" w:type="dxa"/>
            <w:vMerge w:val="restart"/>
            <w:vAlign w:val="center"/>
          </w:tcPr>
          <w:p w:rsidR="00326307" w:rsidRPr="00E91465" w:rsidRDefault="00326307" w:rsidP="0032630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91465"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E91465">
              <w:rPr>
                <w:rFonts w:eastAsia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E91465">
              <w:rPr>
                <w:rFonts w:eastAsia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4099" w:type="dxa"/>
            <w:gridSpan w:val="2"/>
            <w:vAlign w:val="center"/>
          </w:tcPr>
          <w:p w:rsidR="00326307" w:rsidRPr="00E91465" w:rsidRDefault="00326307" w:rsidP="003263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Выпуск продукции, тыс. ед.</w:t>
            </w:r>
          </w:p>
        </w:tc>
        <w:tc>
          <w:tcPr>
            <w:tcW w:w="4100" w:type="dxa"/>
            <w:gridSpan w:val="2"/>
            <w:vAlign w:val="center"/>
          </w:tcPr>
          <w:p w:rsidR="00326307" w:rsidRPr="00E91465" w:rsidRDefault="00326307" w:rsidP="003263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Себестоимость единицы продукции, руб.</w:t>
            </w:r>
          </w:p>
        </w:tc>
      </w:tr>
      <w:tr w:rsidR="00326307" w:rsidRPr="00E91465" w:rsidTr="00326307">
        <w:trPr>
          <w:trHeight w:val="20"/>
        </w:trPr>
        <w:tc>
          <w:tcPr>
            <w:tcW w:w="955" w:type="dxa"/>
            <w:vMerge/>
            <w:vAlign w:val="center"/>
          </w:tcPr>
          <w:p w:rsidR="00326307" w:rsidRPr="00E91465" w:rsidRDefault="00326307" w:rsidP="003263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049" w:type="dxa"/>
            <w:vAlign w:val="center"/>
          </w:tcPr>
          <w:p w:rsidR="00326307" w:rsidRPr="00E91465" w:rsidRDefault="00326307" w:rsidP="0032630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Базисный период</w:t>
            </w:r>
          </w:p>
        </w:tc>
        <w:tc>
          <w:tcPr>
            <w:tcW w:w="2050" w:type="dxa"/>
            <w:vAlign w:val="center"/>
          </w:tcPr>
          <w:p w:rsidR="00326307" w:rsidRPr="00E91465" w:rsidRDefault="00326307" w:rsidP="0032630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Отчетный период</w:t>
            </w:r>
          </w:p>
        </w:tc>
        <w:tc>
          <w:tcPr>
            <w:tcW w:w="2050" w:type="dxa"/>
            <w:vAlign w:val="center"/>
          </w:tcPr>
          <w:p w:rsidR="00326307" w:rsidRPr="00E91465" w:rsidRDefault="00326307" w:rsidP="0032630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Базисный период</w:t>
            </w:r>
          </w:p>
        </w:tc>
        <w:tc>
          <w:tcPr>
            <w:tcW w:w="2050" w:type="dxa"/>
            <w:vAlign w:val="center"/>
          </w:tcPr>
          <w:p w:rsidR="00326307" w:rsidRPr="00E91465" w:rsidRDefault="00326307" w:rsidP="0032630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Отчетный период</w:t>
            </w:r>
          </w:p>
        </w:tc>
      </w:tr>
      <w:tr w:rsidR="00326307" w:rsidRPr="00E91465" w:rsidTr="00326307">
        <w:trPr>
          <w:trHeight w:val="20"/>
        </w:trPr>
        <w:tc>
          <w:tcPr>
            <w:tcW w:w="955" w:type="dxa"/>
            <w:vAlign w:val="center"/>
          </w:tcPr>
          <w:p w:rsidR="00326307" w:rsidRPr="00E91465" w:rsidRDefault="00326307" w:rsidP="003263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91465">
              <w:rPr>
                <w:rFonts w:eastAsia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2049" w:type="dxa"/>
            <w:vAlign w:val="center"/>
          </w:tcPr>
          <w:p w:rsidR="00326307" w:rsidRPr="00E91465" w:rsidRDefault="00326307" w:rsidP="003263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2050" w:type="dxa"/>
            <w:vAlign w:val="center"/>
          </w:tcPr>
          <w:p w:rsidR="00326307" w:rsidRPr="00E91465" w:rsidRDefault="00326307" w:rsidP="003263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450</w:t>
            </w:r>
          </w:p>
        </w:tc>
        <w:tc>
          <w:tcPr>
            <w:tcW w:w="2050" w:type="dxa"/>
            <w:vAlign w:val="center"/>
          </w:tcPr>
          <w:p w:rsidR="00326307" w:rsidRPr="00E91465" w:rsidRDefault="00326307" w:rsidP="003263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2050" w:type="dxa"/>
            <w:vAlign w:val="center"/>
          </w:tcPr>
          <w:p w:rsidR="00326307" w:rsidRPr="00E91465" w:rsidRDefault="00326307" w:rsidP="003263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26</w:t>
            </w:r>
          </w:p>
        </w:tc>
      </w:tr>
      <w:tr w:rsidR="00326307" w:rsidRPr="00E91465" w:rsidTr="00326307">
        <w:trPr>
          <w:trHeight w:val="20"/>
        </w:trPr>
        <w:tc>
          <w:tcPr>
            <w:tcW w:w="955" w:type="dxa"/>
            <w:vAlign w:val="center"/>
          </w:tcPr>
          <w:p w:rsidR="00326307" w:rsidRPr="00E91465" w:rsidRDefault="00326307" w:rsidP="003263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91465">
              <w:rPr>
                <w:rFonts w:eastAsia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049" w:type="dxa"/>
            <w:vAlign w:val="center"/>
          </w:tcPr>
          <w:p w:rsidR="00326307" w:rsidRPr="00E91465" w:rsidRDefault="00326307" w:rsidP="003263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350</w:t>
            </w:r>
          </w:p>
        </w:tc>
        <w:tc>
          <w:tcPr>
            <w:tcW w:w="2050" w:type="dxa"/>
            <w:vAlign w:val="center"/>
          </w:tcPr>
          <w:p w:rsidR="00326307" w:rsidRPr="00E91465" w:rsidRDefault="00326307" w:rsidP="003263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2050" w:type="dxa"/>
            <w:vAlign w:val="center"/>
          </w:tcPr>
          <w:p w:rsidR="00326307" w:rsidRPr="00E91465" w:rsidRDefault="00326307" w:rsidP="003263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36</w:t>
            </w:r>
          </w:p>
        </w:tc>
        <w:tc>
          <w:tcPr>
            <w:tcW w:w="2050" w:type="dxa"/>
            <w:vAlign w:val="center"/>
          </w:tcPr>
          <w:p w:rsidR="00326307" w:rsidRPr="00E91465" w:rsidRDefault="00326307" w:rsidP="003263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32</w:t>
            </w:r>
          </w:p>
        </w:tc>
      </w:tr>
      <w:tr w:rsidR="00326307" w:rsidRPr="00E91465" w:rsidTr="00326307">
        <w:trPr>
          <w:trHeight w:val="20"/>
        </w:trPr>
        <w:tc>
          <w:tcPr>
            <w:tcW w:w="955" w:type="dxa"/>
            <w:vAlign w:val="center"/>
          </w:tcPr>
          <w:p w:rsidR="00326307" w:rsidRPr="00E91465" w:rsidRDefault="00326307" w:rsidP="003263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 w:rsidRPr="00E91465">
              <w:rPr>
                <w:rFonts w:eastAsia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049" w:type="dxa"/>
            <w:vAlign w:val="center"/>
          </w:tcPr>
          <w:p w:rsidR="00326307" w:rsidRPr="00E91465" w:rsidRDefault="00326307" w:rsidP="003263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2050" w:type="dxa"/>
            <w:vAlign w:val="center"/>
          </w:tcPr>
          <w:p w:rsidR="00326307" w:rsidRPr="00E91465" w:rsidRDefault="00326307" w:rsidP="003263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220</w:t>
            </w:r>
          </w:p>
        </w:tc>
        <w:tc>
          <w:tcPr>
            <w:tcW w:w="2050" w:type="dxa"/>
            <w:vAlign w:val="center"/>
          </w:tcPr>
          <w:p w:rsidR="00326307" w:rsidRPr="00E91465" w:rsidRDefault="00326307" w:rsidP="003263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2050" w:type="dxa"/>
            <w:vAlign w:val="center"/>
          </w:tcPr>
          <w:p w:rsidR="00326307" w:rsidRPr="00E91465" w:rsidRDefault="00326307" w:rsidP="003263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12</w:t>
            </w:r>
          </w:p>
        </w:tc>
      </w:tr>
    </w:tbl>
    <w:p w:rsidR="00124EA7" w:rsidRDefault="00124EA7" w:rsidP="00124EA7">
      <w:pPr>
        <w:ind w:firstLine="709"/>
      </w:pPr>
      <w:r>
        <w:t>Определите по трем видам продукции:</w:t>
      </w:r>
    </w:p>
    <w:p w:rsidR="00124EA7" w:rsidRDefault="00357A4E" w:rsidP="00124EA7">
      <w:pPr>
        <w:ind w:firstLine="709"/>
      </w:pPr>
      <w:r>
        <w:t xml:space="preserve">1) </w:t>
      </w:r>
      <w:r w:rsidR="00124EA7">
        <w:t>Общие индексы средней себестоимости продукции переменного и постоянного состава, инде</w:t>
      </w:r>
      <w:proofErr w:type="gramStart"/>
      <w:r w:rsidR="00124EA7">
        <w:t>кс стр</w:t>
      </w:r>
      <w:proofErr w:type="gramEnd"/>
      <w:r w:rsidR="00124EA7">
        <w:t>уктурных сдвигов;</w:t>
      </w:r>
    </w:p>
    <w:p w:rsidR="00F73569" w:rsidRDefault="00357A4E" w:rsidP="00124EA7">
      <w:pPr>
        <w:ind w:firstLine="709"/>
      </w:pPr>
      <w:r>
        <w:t xml:space="preserve">2) </w:t>
      </w:r>
      <w:r w:rsidR="00124EA7">
        <w:t>Абсолютный прирост средней себестоимости за счет изменения себестоимости и структуры произведенной продукции.</w:t>
      </w:r>
    </w:p>
    <w:p w:rsidR="00124EA7" w:rsidRPr="00124EA7" w:rsidRDefault="00F4394A" w:rsidP="00124EA7">
      <w:pPr>
        <w:ind w:firstLine="709"/>
        <w:rPr>
          <w:b/>
        </w:rPr>
      </w:pPr>
      <w:r>
        <w:rPr>
          <w:b/>
        </w:rPr>
        <w:t>Решение:</w:t>
      </w:r>
    </w:p>
    <w:p w:rsidR="00357A4E" w:rsidRDefault="00357A4E" w:rsidP="00357A4E">
      <w:pPr>
        <w:ind w:firstLine="709"/>
      </w:pPr>
      <w:r>
        <w:t>Вычислим среднюю себестоимость</w:t>
      </w:r>
      <w:r w:rsidRPr="00214795">
        <w:t xml:space="preserve"> </w:t>
      </w:r>
      <w:r>
        <w:t>в базисном периоде:</w:t>
      </w:r>
    </w:p>
    <w:p w:rsidR="00357A4E" w:rsidRPr="00464997" w:rsidRDefault="00A12ABA" w:rsidP="00357A4E"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0</m:t>
                      </m:r>
                    </m:sub>
                  </m:sSub>
                </m:e>
              </m:nary>
              <m:ctrlPr>
                <w:rPr>
                  <w:rFonts w:ascii="Cambria Math" w:hAnsi="Cambria Math"/>
                  <w:i/>
                </w:rPr>
              </m:ctrlPr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eastAsia="Times New Roman" w:hAnsi="Cambria Math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r>
                <w:rPr>
                  <w:rFonts w:ascii="Cambria Math" w:eastAsia="Times New Roman" w:hAnsi="Cambria Math"/>
                </w:rPr>
                <m:t>20∙400+36∙350+12∙200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w:rPr>
                  <w:rFonts w:ascii="Cambria Math" w:hAnsi="Cambria Math"/>
                </w:rPr>
                <m:t>400+350+200</m:t>
              </m:r>
            </m:den>
          </m:f>
          <m:r>
            <w:rPr>
              <w:rFonts w:ascii="Cambria Math" w:eastAsia="Times New Roman" w:hAnsi="Cambria Math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r>
                <w:rPr>
                  <w:rFonts w:ascii="Cambria Math" w:eastAsia="Times New Roman" w:hAnsi="Cambria Math"/>
                </w:rPr>
                <m:t>23000</m:t>
              </m:r>
            </m:num>
            <m:den>
              <m:r>
                <w:rPr>
                  <w:rFonts w:ascii="Cambria Math" w:eastAsia="Times New Roman" w:hAnsi="Cambria Math"/>
                </w:rPr>
                <m:t>950</m:t>
              </m:r>
            </m:den>
          </m:f>
          <m:r>
            <w:rPr>
              <w:rFonts w:ascii="Cambria Math" w:eastAsia="Times New Roman" w:hAnsi="Cambria Math"/>
            </w:rPr>
            <m:t>=24,21 р.</m:t>
          </m:r>
        </m:oMath>
      </m:oMathPara>
    </w:p>
    <w:p w:rsidR="00357A4E" w:rsidRDefault="00357A4E" w:rsidP="00357A4E">
      <w:pPr>
        <w:ind w:firstLine="709"/>
      </w:pPr>
      <w:r>
        <w:t>Вычислим среднюю себестоимость</w:t>
      </w:r>
      <w:r w:rsidRPr="00214795">
        <w:t xml:space="preserve"> </w:t>
      </w:r>
      <w:r>
        <w:t>в отчетном периоде:</w:t>
      </w:r>
    </w:p>
    <w:p w:rsidR="00357A4E" w:rsidRPr="00464997" w:rsidRDefault="00A12ABA" w:rsidP="00357A4E"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1</m:t>
                      </m:r>
                    </m:sub>
                  </m:sSub>
                </m:e>
              </m:nary>
              <m:ctrlPr>
                <w:rPr>
                  <w:rFonts w:ascii="Cambria Math" w:hAnsi="Cambria Math"/>
                  <w:i/>
                </w:rPr>
              </m:ctrlPr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1</m:t>
                      </m:r>
                    </m:sub>
                  </m:sSub>
                </m:e>
              </m:nary>
            </m:den>
          </m:f>
          <m:r>
            <w:rPr>
              <w:rFonts w:ascii="Cambria Math" w:eastAsia="Times New Roman" w:hAnsi="Cambria Math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r>
                <w:rPr>
                  <w:rFonts w:ascii="Cambria Math" w:eastAsia="Times New Roman" w:hAnsi="Cambria Math"/>
                </w:rPr>
                <m:t>26∙450+32∙500+12∙220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w:rPr>
                  <w:rFonts w:ascii="Cambria Math" w:hAnsi="Cambria Math"/>
                </w:rPr>
                <m:t>450+500+220</m:t>
              </m:r>
            </m:den>
          </m:f>
          <m:r>
            <w:rPr>
              <w:rFonts w:ascii="Cambria Math" w:eastAsia="Times New Roman" w:hAnsi="Cambria Math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r>
                <w:rPr>
                  <w:rFonts w:ascii="Cambria Math" w:eastAsia="Times New Roman" w:hAnsi="Cambria Math"/>
                </w:rPr>
                <m:t>30340</m:t>
              </m:r>
            </m:num>
            <m:den>
              <m:r>
                <w:rPr>
                  <w:rFonts w:ascii="Cambria Math" w:eastAsia="Times New Roman" w:hAnsi="Cambria Math"/>
                </w:rPr>
                <m:t>1170</m:t>
              </m:r>
            </m:den>
          </m:f>
          <m:r>
            <w:rPr>
              <w:rFonts w:ascii="Cambria Math" w:eastAsia="Times New Roman" w:hAnsi="Cambria Math"/>
            </w:rPr>
            <m:t>=25,93 р.</m:t>
          </m:r>
        </m:oMath>
      </m:oMathPara>
    </w:p>
    <w:p w:rsidR="00357A4E" w:rsidRDefault="00357A4E" w:rsidP="00357A4E">
      <w:pPr>
        <w:ind w:firstLine="709"/>
      </w:pPr>
      <w:r w:rsidRPr="0060464C">
        <w:t>Индексом переменного состава называют отношение двух средних уровней</w:t>
      </w:r>
      <w:r>
        <w:t>:</w:t>
      </w:r>
    </w:p>
    <w:p w:rsidR="00357A4E" w:rsidRPr="00464997" w:rsidRDefault="00A12ABA" w:rsidP="00357A4E">
      <w:pPr>
        <w:rPr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п.с.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1</m:t>
                      </m:r>
                    </m:sub>
                  </m:sSub>
                </m:e>
              </m:nary>
              <m:ctrlPr>
                <w:rPr>
                  <w:rFonts w:ascii="Cambria Math" w:hAnsi="Cambria Math"/>
                  <w:i/>
                </w:rPr>
              </m:ctrlPr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1</m:t>
                      </m:r>
                    </m:sub>
                  </m:sSub>
                </m:e>
              </m:nary>
            </m:den>
          </m:f>
          <m:r>
            <w:rPr>
              <w:rFonts w:ascii="Cambria Math" w:eastAsia="Times New Roman" w:hAnsi="Cambria Math"/>
            </w:rPr>
            <m:t>÷</m:t>
          </m:r>
          <m:f>
            <m:fPr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0</m:t>
                      </m:r>
                    </m:sub>
                  </m:sSub>
                </m:e>
              </m:nary>
              <m:ctrlPr>
                <w:rPr>
                  <w:rFonts w:ascii="Cambria Math" w:hAnsi="Cambria Math"/>
                  <w:i/>
                </w:rPr>
              </m:ctrlPr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eastAsia="Times New Roman" w:hAnsi="Cambria Math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r>
                <w:rPr>
                  <w:rFonts w:ascii="Cambria Math" w:eastAsia="Times New Roman" w:hAnsi="Cambria Math"/>
                </w:rPr>
                <m:t>25,93</m:t>
              </m:r>
            </m:num>
            <m:den>
              <m:r>
                <w:rPr>
                  <w:rFonts w:ascii="Cambria Math" w:eastAsia="Times New Roman" w:hAnsi="Cambria Math"/>
                </w:rPr>
                <m:t>24,21</m:t>
              </m:r>
            </m:den>
          </m:f>
          <m:r>
            <w:rPr>
              <w:rFonts w:ascii="Cambria Math" w:eastAsia="Times New Roman" w:hAnsi="Cambria Math"/>
            </w:rPr>
            <m:t>=1,071</m:t>
          </m:r>
        </m:oMath>
      </m:oMathPara>
    </w:p>
    <w:p w:rsidR="00357A4E" w:rsidRDefault="00357A4E" w:rsidP="00357A4E">
      <w:pPr>
        <w:ind w:firstLine="709"/>
      </w:pPr>
      <w:r w:rsidRPr="006B07E3">
        <w:rPr>
          <w:szCs w:val="28"/>
        </w:rPr>
        <w:t>Индекс фиксированного состава есть средний из индивидуальных индексов. Он рассчитывается как отношение двух стандартизованных средних, где влияние изменения структурного фактора устранено, поэтому данный индекс называют еще индексом постоянного состава.</w:t>
      </w:r>
    </w:p>
    <w:p w:rsidR="00464997" w:rsidRPr="00464997" w:rsidRDefault="00A12ABA" w:rsidP="00357A4E">
      <w:pPr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ф.с.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1</m:t>
                      </m:r>
                    </m:sub>
                  </m:sSub>
                </m:e>
              </m:nary>
              <m:ctrlPr>
                <w:rPr>
                  <w:rFonts w:ascii="Cambria Math" w:hAnsi="Cambria Math"/>
                  <w:i/>
                </w:rPr>
              </m:ctrlPr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1</m:t>
                      </m:r>
                    </m:sub>
                  </m:sSub>
                </m:e>
              </m:nary>
            </m:den>
          </m:f>
          <m:r>
            <w:rPr>
              <w:rFonts w:ascii="Cambria Math" w:eastAsia="Times New Roman" w:hAnsi="Cambria Math"/>
            </w:rPr>
            <m:t>÷</m:t>
          </m:r>
          <m:f>
            <m:fPr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1</m:t>
                      </m:r>
                    </m:sub>
                  </m:sSub>
                </m:e>
              </m:nary>
              <m:ctrlPr>
                <w:rPr>
                  <w:rFonts w:ascii="Cambria Math" w:hAnsi="Cambria Math"/>
                  <w:i/>
                </w:rPr>
              </m:ctrlPr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1</m:t>
                      </m:r>
                    </m:sub>
                  </m:sSub>
                </m:e>
              </m:nary>
            </m:den>
          </m:f>
          <m:r>
            <w:rPr>
              <w:rFonts w:ascii="Cambria Math" w:eastAsia="Times New Roman" w:hAnsi="Cambria Math"/>
            </w:rPr>
            <m:t>=25,93÷</m:t>
          </m:r>
          <m:f>
            <m:fPr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r>
                <w:rPr>
                  <w:rFonts w:ascii="Cambria Math" w:eastAsia="Times New Roman" w:hAnsi="Cambria Math"/>
                </w:rPr>
                <m:t>20∙450+36∙500+12∙220</m:t>
              </m:r>
              <m:ctrlPr>
                <w:rPr>
                  <w:rFonts w:ascii="Cambria Math" w:hAnsi="Cambria Math"/>
                  <w:i/>
                </w:rPr>
              </m:ctrlPr>
            </m:num>
            <m:den>
              <m:r>
                <w:rPr>
                  <w:rFonts w:ascii="Cambria Math" w:hAnsi="Cambria Math"/>
                </w:rPr>
                <m:t>450+500+220</m:t>
              </m:r>
            </m:den>
          </m:f>
          <m:r>
            <w:rPr>
              <w:rFonts w:ascii="Cambria Math" w:eastAsia="Times New Roman" w:hAnsi="Cambria Math"/>
            </w:rPr>
            <m:t>=</m:t>
          </m:r>
        </m:oMath>
      </m:oMathPara>
    </w:p>
    <w:p w:rsidR="00357A4E" w:rsidRPr="00464997" w:rsidRDefault="00357A4E" w:rsidP="00357A4E">
      <w:pPr>
        <w:rPr>
          <w:lang w:val="en-US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r>
                <w:rPr>
                  <w:rFonts w:ascii="Cambria Math" w:eastAsia="Times New Roman" w:hAnsi="Cambria Math"/>
                </w:rPr>
                <m:t>25,93</m:t>
              </m:r>
            </m:num>
            <m:den>
              <m:r>
                <w:rPr>
                  <w:rFonts w:ascii="Cambria Math" w:eastAsia="Times New Roman" w:hAnsi="Cambria Math"/>
                </w:rPr>
                <m:t>25,33</m:t>
              </m:r>
            </m:den>
          </m:f>
          <m:r>
            <w:rPr>
              <w:rFonts w:ascii="Cambria Math" w:eastAsia="Times New Roman" w:hAnsi="Cambria Math"/>
            </w:rPr>
            <m:t>=1,024</m:t>
          </m:r>
        </m:oMath>
      </m:oMathPara>
    </w:p>
    <w:p w:rsidR="00357A4E" w:rsidRDefault="00357A4E" w:rsidP="00357A4E">
      <w:pPr>
        <w:ind w:firstLine="709"/>
        <w:rPr>
          <w:szCs w:val="28"/>
        </w:rPr>
      </w:pPr>
      <w:r w:rsidRPr="006B07E3">
        <w:rPr>
          <w:szCs w:val="28"/>
        </w:rPr>
        <w:lastRenderedPageBreak/>
        <w:t>Инде</w:t>
      </w:r>
      <w:proofErr w:type="gramStart"/>
      <w:r w:rsidRPr="006B07E3">
        <w:rPr>
          <w:szCs w:val="28"/>
        </w:rPr>
        <w:t>кс стр</w:t>
      </w:r>
      <w:proofErr w:type="gramEnd"/>
      <w:r w:rsidRPr="006B07E3">
        <w:rPr>
          <w:szCs w:val="28"/>
        </w:rPr>
        <w:t>уктурных сдвигов:</w:t>
      </w:r>
    </w:p>
    <w:p w:rsidR="00357A4E" w:rsidRPr="00464997" w:rsidRDefault="00A12ABA" w:rsidP="00357A4E">
      <w:pPr>
        <w:rPr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I</m:t>
              </m:r>
            </m:e>
            <m:sub>
              <m:r>
                <w:rPr>
                  <w:rFonts w:ascii="Cambria Math" w:hAnsi="Cambria Math"/>
                </w:rPr>
                <m:t>струк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1</m:t>
                      </m:r>
                    </m:sub>
                  </m:sSub>
                </m:e>
              </m:nary>
              <m:ctrlPr>
                <w:rPr>
                  <w:rFonts w:ascii="Cambria Math" w:hAnsi="Cambria Math"/>
                  <w:i/>
                </w:rPr>
              </m:ctrlPr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1</m:t>
                      </m:r>
                    </m:sub>
                  </m:sSub>
                </m:e>
              </m:nary>
            </m:den>
          </m:f>
          <m:r>
            <w:rPr>
              <w:rFonts w:ascii="Cambria Math" w:eastAsia="Times New Roman" w:hAnsi="Cambria Math"/>
            </w:rPr>
            <m:t>÷</m:t>
          </m:r>
          <m:f>
            <m:fPr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0</m:t>
                      </m:r>
                    </m:sub>
                  </m:sSub>
                </m:e>
              </m:nary>
              <m:ctrlPr>
                <w:rPr>
                  <w:rFonts w:ascii="Cambria Math" w:hAnsi="Cambria Math"/>
                  <w:i/>
                </w:rPr>
              </m:ctrlPr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eastAsia="Times New Roman" w:hAnsi="Cambria Math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r>
                <w:rPr>
                  <w:rFonts w:ascii="Cambria Math" w:eastAsia="Times New Roman" w:hAnsi="Cambria Math"/>
                </w:rPr>
                <m:t>25,33</m:t>
              </m:r>
            </m:num>
            <m:den>
              <m:r>
                <w:rPr>
                  <w:rFonts w:ascii="Cambria Math" w:eastAsia="Times New Roman" w:hAnsi="Cambria Math"/>
                </w:rPr>
                <m:t>24,21</m:t>
              </m:r>
            </m:den>
          </m:f>
          <m:r>
            <w:rPr>
              <w:rFonts w:ascii="Cambria Math" w:eastAsia="Times New Roman" w:hAnsi="Cambria Math"/>
            </w:rPr>
            <m:t>=1,046</m:t>
          </m:r>
        </m:oMath>
      </m:oMathPara>
    </w:p>
    <w:p w:rsidR="00357A4E" w:rsidRDefault="00357A4E" w:rsidP="00357A4E">
      <w:pPr>
        <w:ind w:firstLine="709"/>
        <w:rPr>
          <w:szCs w:val="28"/>
        </w:rPr>
      </w:pPr>
      <w:r>
        <w:rPr>
          <w:szCs w:val="28"/>
        </w:rPr>
        <w:t>Проверка:</w:t>
      </w:r>
    </w:p>
    <w:p w:rsidR="00357A4E" w:rsidRPr="006B07E3" w:rsidRDefault="00464997" w:rsidP="00357A4E">
      <w:pPr>
        <w:ind w:firstLine="709"/>
        <w:jc w:val="center"/>
        <w:rPr>
          <w:szCs w:val="28"/>
        </w:rPr>
      </w:pPr>
      <w:r w:rsidRPr="00464997">
        <w:rPr>
          <w:position w:val="-16"/>
          <w:szCs w:val="28"/>
        </w:rPr>
        <w:object w:dxaOrig="3480" w:dyaOrig="420">
          <v:shape id="_x0000_i1028" type="#_x0000_t75" style="width:174pt;height:21pt" o:ole="" fillcolor="window">
            <v:imagedata r:id="rId26" o:title=""/>
          </v:shape>
          <o:OLEObject Type="Embed" ProgID="Equation.3" ShapeID="_x0000_i1028" DrawAspect="Content" ObjectID="_1543144158" r:id="rId27"/>
        </w:object>
      </w:r>
    </w:p>
    <w:p w:rsidR="00357A4E" w:rsidRPr="00AA4942" w:rsidRDefault="00A12ABA" w:rsidP="00357A4E"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</w:rPr>
              <m:t>струк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eastAsia="Times New Roman" w:hAnsi="Cambria Math"/>
                <w:i/>
              </w:rPr>
            </m:ctrlPr>
          </m:fPr>
          <m:num>
            <m:r>
              <w:rPr>
                <w:rFonts w:ascii="Cambria Math" w:eastAsia="Times New Roman" w:hAnsi="Cambria Math"/>
              </w:rPr>
              <m:t>1,071</m:t>
            </m:r>
          </m:num>
          <m:den>
            <m:r>
              <w:rPr>
                <w:rFonts w:ascii="Cambria Math" w:eastAsia="Times New Roman" w:hAnsi="Cambria Math"/>
              </w:rPr>
              <m:t>1,024</m:t>
            </m:r>
          </m:den>
        </m:f>
        <m:r>
          <w:rPr>
            <w:rFonts w:ascii="Cambria Math" w:eastAsia="Times New Roman" w:hAnsi="Cambria Math"/>
          </w:rPr>
          <m:t>=1,046</m:t>
        </m:r>
      </m:oMath>
      <w:r w:rsidR="00357A4E" w:rsidRPr="00761587">
        <w:rPr>
          <w:rFonts w:eastAsia="Times New Roman"/>
        </w:rPr>
        <w:t xml:space="preserve">   -верно.</w:t>
      </w:r>
    </w:p>
    <w:p w:rsidR="00357A4E" w:rsidRDefault="00357A4E" w:rsidP="00357A4E">
      <w:pPr>
        <w:ind w:firstLine="709"/>
      </w:pPr>
      <w:r>
        <w:t>Вычислим абсолютное изменение средней себестоимости:</w:t>
      </w:r>
    </w:p>
    <w:p w:rsidR="00357A4E" w:rsidRPr="00464997" w:rsidRDefault="00A12ABA" w:rsidP="00357A4E"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∆</m:t>
              </m:r>
            </m:e>
            <m:sub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</m:acc>
              <m:ctrlPr>
                <w:rPr>
                  <w:rFonts w:ascii="Cambria Math" w:hAnsi="Cambria Math"/>
                  <w:i/>
                  <w:lang w:val="en-US"/>
                </w:rPr>
              </m:ctrlP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0</m:t>
              </m:r>
            </m:sub>
          </m:sSub>
          <m:r>
            <w:rPr>
              <w:rFonts w:ascii="Cambria Math" w:hAnsi="Cambria Math"/>
            </w:rPr>
            <m:t>=25,93-24,21=1,72  р.</m:t>
          </m:r>
        </m:oMath>
      </m:oMathPara>
    </w:p>
    <w:p w:rsidR="00357A4E" w:rsidRDefault="00357A4E" w:rsidP="00357A4E">
      <w:r>
        <w:t xml:space="preserve">в том числе </w:t>
      </w:r>
      <w:proofErr w:type="gramStart"/>
      <w:r>
        <w:t>вызванное</w:t>
      </w:r>
      <w:proofErr w:type="gramEnd"/>
      <w:r>
        <w:t xml:space="preserve"> изменением себестоимости</w:t>
      </w:r>
      <w:r w:rsidR="00464997">
        <w:t>:</w:t>
      </w:r>
    </w:p>
    <w:p w:rsidR="00357A4E" w:rsidRPr="00464997" w:rsidRDefault="00A12ABA" w:rsidP="00357A4E"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∆</m:t>
              </m:r>
            </m:e>
            <m:sub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</m:acc>
              <m:ctrlPr>
                <w:rPr>
                  <w:rFonts w:ascii="Cambria Math" w:hAnsi="Cambria Math"/>
                  <w:i/>
                  <w:lang w:val="en-US"/>
                </w:rPr>
              </m:ctrlPr>
            </m:sub>
            <m:sup>
              <m:r>
                <w:rPr>
                  <w:rFonts w:ascii="Cambria Math" w:hAnsi="Cambria Math"/>
                  <w:lang w:val="en-US"/>
                </w:rPr>
                <m:t>z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1</m:t>
                      </m:r>
                    </m:sub>
                  </m:sSub>
                </m:e>
              </m:nary>
              <m:ctrlPr>
                <w:rPr>
                  <w:rFonts w:ascii="Cambria Math" w:hAnsi="Cambria Math"/>
                  <w:i/>
                </w:rPr>
              </m:ctrlPr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1</m:t>
                      </m:r>
                    </m:sub>
                  </m:sSub>
                </m:e>
              </m:nary>
            </m:den>
          </m:f>
          <m:r>
            <w:rPr>
              <w:rFonts w:ascii="Cambria Math" w:eastAsia="Times New Roman" w:hAnsi="Cambria Math"/>
            </w:rPr>
            <m:t>-</m:t>
          </m:r>
          <m:f>
            <m:fPr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1</m:t>
                      </m:r>
                    </m:sub>
                  </m:sSub>
                </m:e>
              </m:nary>
              <m:ctrlPr>
                <w:rPr>
                  <w:rFonts w:ascii="Cambria Math" w:hAnsi="Cambria Math"/>
                  <w:i/>
                </w:rPr>
              </m:ctrlPr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1</m:t>
                      </m:r>
                    </m:sub>
                  </m:sSub>
                </m:e>
              </m:nary>
            </m:den>
          </m:f>
          <m:r>
            <w:rPr>
              <w:rFonts w:ascii="Cambria Math" w:eastAsia="Times New Roman" w:hAnsi="Cambria Math"/>
            </w:rPr>
            <m:t>=25,93-25,33=0,60</m:t>
          </m:r>
          <m:r>
            <w:rPr>
              <w:rFonts w:ascii="Cambria Math" w:hAnsi="Cambria Math"/>
              <w:lang w:val="en-US"/>
            </w:rPr>
            <m:t xml:space="preserve">  р.</m:t>
          </m:r>
        </m:oMath>
      </m:oMathPara>
    </w:p>
    <w:p w:rsidR="00357A4E" w:rsidRDefault="00357A4E" w:rsidP="00357A4E">
      <w:pPr>
        <w:rPr>
          <w:szCs w:val="28"/>
        </w:rPr>
      </w:pPr>
      <w:r>
        <w:t xml:space="preserve">и </w:t>
      </w:r>
      <w:proofErr w:type="gramStart"/>
      <w:r>
        <w:t>вызванное</w:t>
      </w:r>
      <w:proofErr w:type="gramEnd"/>
      <w:r>
        <w:t xml:space="preserve"> изменением структуры </w:t>
      </w:r>
      <w:r w:rsidR="00464997">
        <w:t>произведенной продукции:</w:t>
      </w:r>
    </w:p>
    <w:p w:rsidR="00357A4E" w:rsidRPr="00464997" w:rsidRDefault="00A12ABA" w:rsidP="00357A4E">
      <w:pPr>
        <w:rPr>
          <w:szCs w:val="28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∆</m:t>
              </m:r>
            </m:e>
            <m:sub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</m:acc>
              <m:ctrlPr>
                <w:rPr>
                  <w:rFonts w:ascii="Cambria Math" w:hAnsi="Cambria Math"/>
                  <w:i/>
                  <w:lang w:val="en-US"/>
                </w:rPr>
              </m:ctrlPr>
            </m:sub>
            <m:sup>
              <m:r>
                <w:rPr>
                  <w:rFonts w:ascii="Cambria Math" w:hAnsi="Cambria Math"/>
                  <w:lang w:val="en-US"/>
                </w:rPr>
                <m:t>d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sup>
          </m:sSub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1</m:t>
                      </m:r>
                    </m:sub>
                  </m:sSub>
                </m:e>
              </m:nary>
              <m:ctrlPr>
                <w:rPr>
                  <w:rFonts w:ascii="Cambria Math" w:hAnsi="Cambria Math"/>
                  <w:i/>
                </w:rPr>
              </m:ctrlPr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1</m:t>
                      </m:r>
                    </m:sub>
                  </m:sSub>
                </m:e>
              </m:nary>
            </m:den>
          </m:f>
          <m:r>
            <w:rPr>
              <w:rFonts w:ascii="Cambria Math" w:eastAsia="Times New Roman" w:hAnsi="Cambria Math"/>
            </w:rPr>
            <m:t>-</m:t>
          </m:r>
          <m:f>
            <m:fPr>
              <m:ctrlPr>
                <w:rPr>
                  <w:rFonts w:ascii="Cambria Math" w:eastAsia="Times New Roman" w:hAnsi="Cambria Math"/>
                  <w:i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z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0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0</m:t>
                      </m:r>
                    </m:sub>
                  </m:sSub>
                </m:e>
              </m:nary>
              <m:ctrlPr>
                <w:rPr>
                  <w:rFonts w:ascii="Cambria Math" w:hAnsi="Cambria Math"/>
                  <w:i/>
                </w:rPr>
              </m:ctrlPr>
            </m:num>
            <m:den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Times New Roman" w:hAnsi="Cambria Math"/>
                      <w:i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eastAsia="Times New Roman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0</m:t>
                      </m:r>
                    </m:sub>
                  </m:sSub>
                </m:e>
              </m:nary>
            </m:den>
          </m:f>
          <m:r>
            <w:rPr>
              <w:rFonts w:ascii="Cambria Math" w:eastAsia="Times New Roman" w:hAnsi="Cambria Math"/>
            </w:rPr>
            <m:t>=25,33-24,21=1,12</m:t>
          </m:r>
          <m:r>
            <w:rPr>
              <w:rFonts w:ascii="Cambria Math" w:hAnsi="Cambria Math"/>
              <w:lang w:val="en-US"/>
            </w:rPr>
            <m:t xml:space="preserve">  р.</m:t>
          </m:r>
        </m:oMath>
      </m:oMathPara>
    </w:p>
    <w:p w:rsidR="00357A4E" w:rsidRDefault="00464997" w:rsidP="00357A4E">
      <w:pPr>
        <w:ind w:firstLine="708"/>
      </w:pPr>
      <w:r>
        <w:t>Взаимосвязь:</w:t>
      </w:r>
    </w:p>
    <w:p w:rsidR="00357A4E" w:rsidRPr="00464997" w:rsidRDefault="00A12ABA" w:rsidP="00357A4E">
      <w:pPr>
        <w:rPr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∆</m:t>
              </m:r>
            </m:e>
            <m:sub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</m:acc>
              <m:ctrlPr>
                <w:rPr>
                  <w:rFonts w:ascii="Cambria Math" w:hAnsi="Cambria Math"/>
                  <w:i/>
                  <w:lang w:val="en-US"/>
                </w:rPr>
              </m:ctrlPr>
            </m:sub>
          </m:sSub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∆</m:t>
              </m:r>
            </m:e>
            <m:sub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</m:acc>
              <m:ctrlPr>
                <w:rPr>
                  <w:rFonts w:ascii="Cambria Math" w:hAnsi="Cambria Math"/>
                  <w:i/>
                  <w:lang w:val="en-US"/>
                </w:rPr>
              </m:ctrlPr>
            </m:sub>
            <m:sup>
              <m:r>
                <w:rPr>
                  <w:rFonts w:ascii="Cambria Math" w:hAnsi="Cambria Math"/>
                  <w:lang w:val="en-US"/>
                </w:rPr>
                <m:t>z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sup>
          </m:sSubSup>
          <m:r>
            <w:rPr>
              <w:rFonts w:ascii="Cambria Math" w:hAnsi="Cambria Math"/>
              <w:lang w:val="en-US"/>
            </w:rPr>
            <m:t>+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∆</m:t>
              </m:r>
            </m:e>
            <m:sub>
              <m:acc>
                <m:accPr>
                  <m:chr m:val="̅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</m:acc>
              <m:ctrlPr>
                <w:rPr>
                  <w:rFonts w:ascii="Cambria Math" w:hAnsi="Cambria Math"/>
                  <w:i/>
                  <w:lang w:val="en-US"/>
                </w:rPr>
              </m:ctrlPr>
            </m:sub>
            <m:sup>
              <m:r>
                <w:rPr>
                  <w:rFonts w:ascii="Cambria Math" w:hAnsi="Cambria Math"/>
                  <w:lang w:val="en-US"/>
                </w:rPr>
                <m:t>d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sup>
          </m:sSubSup>
          <m:r>
            <w:rPr>
              <w:rFonts w:ascii="Cambria Math" w:hAnsi="Cambria Math"/>
              <w:lang w:val="en-US"/>
            </w:rPr>
            <m:t>=0,60+1,12=1,72  р.</m:t>
          </m:r>
        </m:oMath>
      </m:oMathPara>
    </w:p>
    <w:p w:rsidR="00357A4E" w:rsidRDefault="00357A4E" w:rsidP="00357A4E">
      <w:pPr>
        <w:ind w:firstLine="709"/>
        <w:rPr>
          <w:szCs w:val="28"/>
        </w:rPr>
      </w:pPr>
      <w:r w:rsidRPr="00892F73">
        <w:rPr>
          <w:b/>
        </w:rPr>
        <w:t>Выводы</w:t>
      </w:r>
      <w:r>
        <w:t>:</w:t>
      </w:r>
      <w:r w:rsidRPr="00EE1EF5">
        <w:rPr>
          <w:szCs w:val="28"/>
        </w:rPr>
        <w:t xml:space="preserve"> </w:t>
      </w:r>
      <w:r w:rsidRPr="006B07E3">
        <w:rPr>
          <w:szCs w:val="28"/>
        </w:rPr>
        <w:t>в отчетном периоде по сравнению с баз</w:t>
      </w:r>
      <w:r>
        <w:rPr>
          <w:szCs w:val="28"/>
        </w:rPr>
        <w:t>исным</w:t>
      </w:r>
      <w:r w:rsidRPr="006B07E3">
        <w:rPr>
          <w:szCs w:val="28"/>
        </w:rPr>
        <w:t xml:space="preserve"> </w:t>
      </w:r>
      <w:r>
        <w:t xml:space="preserve">средняя себестоимость </w:t>
      </w:r>
      <w:r w:rsidR="00464997">
        <w:t>однородной продукции по предприятиям АО</w:t>
      </w:r>
      <w:r w:rsidR="00464997">
        <w:rPr>
          <w:szCs w:val="28"/>
        </w:rPr>
        <w:t xml:space="preserve"> </w:t>
      </w:r>
      <w:r>
        <w:rPr>
          <w:szCs w:val="28"/>
        </w:rPr>
        <w:t>увеличилась</w:t>
      </w:r>
      <w:r w:rsidRPr="006B07E3">
        <w:rPr>
          <w:szCs w:val="28"/>
        </w:rPr>
        <w:t xml:space="preserve"> на </w:t>
      </w:r>
      <w:r w:rsidR="00464997">
        <w:rPr>
          <w:szCs w:val="28"/>
        </w:rPr>
        <w:t>1,72</w:t>
      </w:r>
      <w:r w:rsidRPr="006B07E3">
        <w:rPr>
          <w:szCs w:val="28"/>
        </w:rPr>
        <w:t xml:space="preserve"> руб. (что составляет </w:t>
      </w:r>
      <w:r w:rsidR="00464997">
        <w:rPr>
          <w:szCs w:val="28"/>
        </w:rPr>
        <w:t>107,1</w:t>
      </w:r>
      <w:r w:rsidRPr="006B07E3">
        <w:rPr>
          <w:szCs w:val="28"/>
        </w:rPr>
        <w:t xml:space="preserve">%, т.е. </w:t>
      </w:r>
      <w:r>
        <w:rPr>
          <w:szCs w:val="28"/>
        </w:rPr>
        <w:t>увеличение</w:t>
      </w:r>
      <w:r w:rsidRPr="006B07E3">
        <w:rPr>
          <w:szCs w:val="28"/>
        </w:rPr>
        <w:t xml:space="preserve"> на </w:t>
      </w:r>
      <w:r w:rsidR="00464997">
        <w:rPr>
          <w:szCs w:val="28"/>
        </w:rPr>
        <w:t>107,1</w:t>
      </w:r>
      <w:r w:rsidRPr="006B07E3">
        <w:rPr>
          <w:szCs w:val="28"/>
        </w:rPr>
        <w:t>-</w:t>
      </w:r>
      <w:r>
        <w:rPr>
          <w:szCs w:val="28"/>
        </w:rPr>
        <w:t>100</w:t>
      </w:r>
      <w:r w:rsidRPr="006B07E3">
        <w:rPr>
          <w:szCs w:val="28"/>
        </w:rPr>
        <w:t>=</w:t>
      </w:r>
      <w:r w:rsidR="00464997">
        <w:rPr>
          <w:szCs w:val="28"/>
        </w:rPr>
        <w:t>7,1</w:t>
      </w:r>
      <w:r w:rsidRPr="006B07E3">
        <w:rPr>
          <w:szCs w:val="28"/>
        </w:rPr>
        <w:t xml:space="preserve">%). При этом за счет изменения </w:t>
      </w:r>
      <w:r>
        <w:t xml:space="preserve">себестоимости увеличилась </w:t>
      </w:r>
      <w:r w:rsidRPr="006B07E3">
        <w:rPr>
          <w:szCs w:val="28"/>
        </w:rPr>
        <w:t xml:space="preserve">на </w:t>
      </w:r>
      <w:r w:rsidR="00464997">
        <w:rPr>
          <w:szCs w:val="28"/>
        </w:rPr>
        <w:t>0,60</w:t>
      </w:r>
      <w:r w:rsidRPr="006B07E3">
        <w:rPr>
          <w:szCs w:val="28"/>
        </w:rPr>
        <w:t xml:space="preserve"> руб. (</w:t>
      </w:r>
      <w:r>
        <w:rPr>
          <w:szCs w:val="28"/>
        </w:rPr>
        <w:t xml:space="preserve">или на </w:t>
      </w:r>
      <w:r w:rsidR="00464997">
        <w:rPr>
          <w:szCs w:val="28"/>
        </w:rPr>
        <w:t>2,4</w:t>
      </w:r>
      <w:r>
        <w:rPr>
          <w:szCs w:val="28"/>
        </w:rPr>
        <w:t>%</w:t>
      </w:r>
      <w:r w:rsidRPr="006B07E3">
        <w:rPr>
          <w:szCs w:val="28"/>
        </w:rPr>
        <w:t xml:space="preserve">). И за счет изменения структуры </w:t>
      </w:r>
      <w:r w:rsidR="00464997">
        <w:t xml:space="preserve">произведенной продукции </w:t>
      </w:r>
      <w:r>
        <w:t>увеличилась</w:t>
      </w:r>
      <w:r w:rsidRPr="006B07E3">
        <w:rPr>
          <w:szCs w:val="28"/>
        </w:rPr>
        <w:t xml:space="preserve"> на </w:t>
      </w:r>
      <w:r>
        <w:rPr>
          <w:szCs w:val="28"/>
        </w:rPr>
        <w:t>1,</w:t>
      </w:r>
      <w:r w:rsidR="00464997">
        <w:rPr>
          <w:szCs w:val="28"/>
        </w:rPr>
        <w:t>12</w:t>
      </w:r>
      <w:r w:rsidRPr="006B07E3">
        <w:rPr>
          <w:szCs w:val="28"/>
        </w:rPr>
        <w:t xml:space="preserve"> руб. (</w:t>
      </w:r>
      <w:r>
        <w:rPr>
          <w:szCs w:val="28"/>
        </w:rPr>
        <w:t>или</w:t>
      </w:r>
      <w:r w:rsidRPr="006B07E3">
        <w:rPr>
          <w:szCs w:val="28"/>
        </w:rPr>
        <w:t xml:space="preserve"> на </w:t>
      </w:r>
      <w:r w:rsidR="00464997">
        <w:rPr>
          <w:szCs w:val="28"/>
        </w:rPr>
        <w:t>4,6</w:t>
      </w:r>
      <w:r w:rsidRPr="006B07E3">
        <w:rPr>
          <w:szCs w:val="28"/>
        </w:rPr>
        <w:t>%).</w:t>
      </w:r>
    </w:p>
    <w:p w:rsidR="00F73569" w:rsidRDefault="00F73569" w:rsidP="00445705">
      <w:pPr>
        <w:ind w:firstLine="709"/>
      </w:pPr>
    </w:p>
    <w:p w:rsidR="00F73569" w:rsidRDefault="00F73569" w:rsidP="00445705">
      <w:pPr>
        <w:ind w:firstLine="709"/>
      </w:pPr>
    </w:p>
    <w:p w:rsidR="00124EA7" w:rsidRDefault="00124EA7" w:rsidP="00445705">
      <w:pPr>
        <w:ind w:firstLine="709"/>
      </w:pPr>
    </w:p>
    <w:p w:rsidR="00464997" w:rsidRDefault="00464997" w:rsidP="00445705">
      <w:pPr>
        <w:ind w:firstLine="709"/>
      </w:pPr>
    </w:p>
    <w:p w:rsidR="00464997" w:rsidRDefault="00464997" w:rsidP="00445705">
      <w:pPr>
        <w:ind w:firstLine="709"/>
      </w:pPr>
    </w:p>
    <w:p w:rsidR="00464997" w:rsidRDefault="00464997" w:rsidP="00445705">
      <w:pPr>
        <w:ind w:firstLine="709"/>
      </w:pPr>
    </w:p>
    <w:p w:rsidR="00464997" w:rsidRDefault="00464997" w:rsidP="00445705">
      <w:pPr>
        <w:ind w:firstLine="709"/>
      </w:pPr>
    </w:p>
    <w:p w:rsidR="00124EA7" w:rsidRDefault="00124EA7" w:rsidP="00445705">
      <w:pPr>
        <w:ind w:firstLine="709"/>
      </w:pPr>
    </w:p>
    <w:p w:rsidR="00124EA7" w:rsidRPr="00124EA7" w:rsidRDefault="00124EA7" w:rsidP="00F4394A">
      <w:pPr>
        <w:ind w:firstLine="709"/>
        <w:jc w:val="center"/>
        <w:rPr>
          <w:b/>
        </w:rPr>
      </w:pPr>
      <w:r w:rsidRPr="00124EA7">
        <w:rPr>
          <w:b/>
        </w:rPr>
        <w:lastRenderedPageBreak/>
        <w:t>Задача 3</w:t>
      </w:r>
      <w:r w:rsidR="00F4394A">
        <w:rPr>
          <w:b/>
        </w:rPr>
        <w:t>. С</w:t>
      </w:r>
      <w:r w:rsidRPr="00124EA7">
        <w:rPr>
          <w:b/>
        </w:rPr>
        <w:t>тр</w:t>
      </w:r>
      <w:r w:rsidR="00F4394A">
        <w:rPr>
          <w:b/>
        </w:rPr>
        <w:t>аница</w:t>
      </w:r>
      <w:r w:rsidRPr="00124EA7">
        <w:rPr>
          <w:b/>
        </w:rPr>
        <w:t xml:space="preserve"> 112.</w:t>
      </w:r>
    </w:p>
    <w:p w:rsidR="00124EA7" w:rsidRDefault="00124EA7" w:rsidP="00124EA7">
      <w:pPr>
        <w:ind w:firstLine="709"/>
      </w:pPr>
      <w:r>
        <w:t>По 8 однородным магазинам имеются следующие данные:</w:t>
      </w:r>
    </w:p>
    <w:tbl>
      <w:tblPr>
        <w:tblStyle w:val="ab"/>
        <w:tblW w:w="0" w:type="auto"/>
        <w:tblLook w:val="04A0"/>
      </w:tblPr>
      <w:tblGrid>
        <w:gridCol w:w="2943"/>
        <w:gridCol w:w="706"/>
        <w:gridCol w:w="595"/>
        <w:gridCol w:w="911"/>
        <w:gridCol w:w="911"/>
        <w:gridCol w:w="911"/>
        <w:gridCol w:w="911"/>
        <w:gridCol w:w="911"/>
        <w:gridCol w:w="911"/>
      </w:tblGrid>
      <w:tr w:rsidR="00124EA7" w:rsidTr="00124EA7">
        <w:tc>
          <w:tcPr>
            <w:tcW w:w="2943" w:type="dxa"/>
          </w:tcPr>
          <w:p w:rsidR="00124EA7" w:rsidRDefault="00124EA7" w:rsidP="003C17D0">
            <w:pPr>
              <w:spacing w:line="240" w:lineRule="auto"/>
              <w:jc w:val="left"/>
            </w:pPr>
            <w:r>
              <w:t>Товарооборот, тыс.</w:t>
            </w:r>
            <w:r w:rsidR="003C17D0">
              <w:t xml:space="preserve"> </w:t>
            </w:r>
            <w:r>
              <w:t>руб</w:t>
            </w:r>
            <w:r w:rsidR="003C17D0">
              <w:t>.</w:t>
            </w:r>
          </w:p>
        </w:tc>
        <w:tc>
          <w:tcPr>
            <w:tcW w:w="706" w:type="dxa"/>
          </w:tcPr>
          <w:p w:rsidR="00124EA7" w:rsidRDefault="00124EA7" w:rsidP="003C17D0">
            <w:pPr>
              <w:spacing w:line="240" w:lineRule="auto"/>
              <w:jc w:val="center"/>
            </w:pPr>
            <w:r>
              <w:t>7</w:t>
            </w:r>
          </w:p>
        </w:tc>
        <w:tc>
          <w:tcPr>
            <w:tcW w:w="595" w:type="dxa"/>
          </w:tcPr>
          <w:p w:rsidR="00124EA7" w:rsidRDefault="00124EA7" w:rsidP="003C17D0">
            <w:pPr>
              <w:spacing w:line="240" w:lineRule="auto"/>
              <w:jc w:val="center"/>
            </w:pPr>
            <w:r>
              <w:t>10</w:t>
            </w:r>
          </w:p>
        </w:tc>
        <w:tc>
          <w:tcPr>
            <w:tcW w:w="911" w:type="dxa"/>
          </w:tcPr>
          <w:p w:rsidR="00124EA7" w:rsidRDefault="00124EA7" w:rsidP="003C17D0">
            <w:pPr>
              <w:spacing w:line="240" w:lineRule="auto"/>
              <w:jc w:val="center"/>
            </w:pPr>
            <w:r>
              <w:t>15</w:t>
            </w:r>
          </w:p>
        </w:tc>
        <w:tc>
          <w:tcPr>
            <w:tcW w:w="911" w:type="dxa"/>
          </w:tcPr>
          <w:p w:rsidR="00124EA7" w:rsidRDefault="00124EA7" w:rsidP="003C17D0">
            <w:pPr>
              <w:spacing w:line="240" w:lineRule="auto"/>
              <w:jc w:val="center"/>
            </w:pPr>
            <w:r>
              <w:t>20</w:t>
            </w:r>
          </w:p>
        </w:tc>
        <w:tc>
          <w:tcPr>
            <w:tcW w:w="911" w:type="dxa"/>
          </w:tcPr>
          <w:p w:rsidR="00124EA7" w:rsidRDefault="00124EA7" w:rsidP="003C17D0">
            <w:pPr>
              <w:spacing w:line="240" w:lineRule="auto"/>
              <w:jc w:val="center"/>
            </w:pPr>
            <w:r>
              <w:t>30</w:t>
            </w:r>
          </w:p>
        </w:tc>
        <w:tc>
          <w:tcPr>
            <w:tcW w:w="911" w:type="dxa"/>
          </w:tcPr>
          <w:p w:rsidR="00124EA7" w:rsidRDefault="00124EA7" w:rsidP="003C17D0">
            <w:pPr>
              <w:spacing w:line="240" w:lineRule="auto"/>
              <w:jc w:val="center"/>
            </w:pPr>
            <w:r>
              <w:t>45</w:t>
            </w:r>
          </w:p>
        </w:tc>
        <w:tc>
          <w:tcPr>
            <w:tcW w:w="911" w:type="dxa"/>
          </w:tcPr>
          <w:p w:rsidR="00124EA7" w:rsidRDefault="00124EA7" w:rsidP="003C17D0">
            <w:pPr>
              <w:spacing w:line="240" w:lineRule="auto"/>
              <w:jc w:val="center"/>
            </w:pPr>
            <w:r>
              <w:t>60</w:t>
            </w:r>
          </w:p>
        </w:tc>
        <w:tc>
          <w:tcPr>
            <w:tcW w:w="911" w:type="dxa"/>
          </w:tcPr>
          <w:p w:rsidR="00124EA7" w:rsidRDefault="00124EA7" w:rsidP="003C17D0">
            <w:pPr>
              <w:spacing w:line="240" w:lineRule="auto"/>
              <w:jc w:val="center"/>
            </w:pPr>
            <w:r>
              <w:t>120</w:t>
            </w:r>
          </w:p>
        </w:tc>
      </w:tr>
      <w:tr w:rsidR="00124EA7" w:rsidTr="00124EA7">
        <w:tc>
          <w:tcPr>
            <w:tcW w:w="2943" w:type="dxa"/>
          </w:tcPr>
          <w:p w:rsidR="00124EA7" w:rsidRDefault="00124EA7" w:rsidP="003C17D0">
            <w:pPr>
              <w:spacing w:line="240" w:lineRule="auto"/>
              <w:jc w:val="left"/>
            </w:pPr>
            <w:r>
              <w:t>Уровень издержек обращения по отношению к товарообороту,%</w:t>
            </w:r>
          </w:p>
        </w:tc>
        <w:tc>
          <w:tcPr>
            <w:tcW w:w="706" w:type="dxa"/>
          </w:tcPr>
          <w:p w:rsidR="00124EA7" w:rsidRDefault="00124EA7" w:rsidP="003C17D0">
            <w:pPr>
              <w:spacing w:line="240" w:lineRule="auto"/>
              <w:jc w:val="center"/>
            </w:pPr>
            <w:r>
              <w:t>10,0</w:t>
            </w:r>
          </w:p>
        </w:tc>
        <w:tc>
          <w:tcPr>
            <w:tcW w:w="595" w:type="dxa"/>
          </w:tcPr>
          <w:p w:rsidR="00124EA7" w:rsidRDefault="00124EA7" w:rsidP="003C17D0">
            <w:pPr>
              <w:spacing w:line="240" w:lineRule="auto"/>
              <w:jc w:val="center"/>
            </w:pPr>
            <w:r>
              <w:t>9,0</w:t>
            </w:r>
          </w:p>
        </w:tc>
        <w:tc>
          <w:tcPr>
            <w:tcW w:w="911" w:type="dxa"/>
          </w:tcPr>
          <w:p w:rsidR="00124EA7" w:rsidRDefault="00124EA7" w:rsidP="003C17D0">
            <w:pPr>
              <w:spacing w:line="240" w:lineRule="auto"/>
              <w:jc w:val="center"/>
            </w:pPr>
            <w:r>
              <w:t>7,5</w:t>
            </w:r>
          </w:p>
        </w:tc>
        <w:tc>
          <w:tcPr>
            <w:tcW w:w="911" w:type="dxa"/>
          </w:tcPr>
          <w:p w:rsidR="00124EA7" w:rsidRDefault="00124EA7" w:rsidP="003C17D0">
            <w:pPr>
              <w:spacing w:line="240" w:lineRule="auto"/>
              <w:jc w:val="center"/>
            </w:pPr>
            <w:r>
              <w:t>6,0</w:t>
            </w:r>
          </w:p>
        </w:tc>
        <w:tc>
          <w:tcPr>
            <w:tcW w:w="911" w:type="dxa"/>
          </w:tcPr>
          <w:p w:rsidR="00124EA7" w:rsidRDefault="00124EA7" w:rsidP="003C17D0">
            <w:pPr>
              <w:spacing w:line="240" w:lineRule="auto"/>
              <w:jc w:val="center"/>
            </w:pPr>
            <w:r>
              <w:t>6,3</w:t>
            </w:r>
          </w:p>
        </w:tc>
        <w:tc>
          <w:tcPr>
            <w:tcW w:w="911" w:type="dxa"/>
          </w:tcPr>
          <w:p w:rsidR="00124EA7" w:rsidRDefault="00124EA7" w:rsidP="003C17D0">
            <w:pPr>
              <w:spacing w:line="240" w:lineRule="auto"/>
              <w:jc w:val="center"/>
            </w:pPr>
            <w:r>
              <w:t>5,8</w:t>
            </w:r>
          </w:p>
        </w:tc>
        <w:tc>
          <w:tcPr>
            <w:tcW w:w="911" w:type="dxa"/>
          </w:tcPr>
          <w:p w:rsidR="00124EA7" w:rsidRDefault="00124EA7" w:rsidP="003C17D0">
            <w:pPr>
              <w:spacing w:line="240" w:lineRule="auto"/>
              <w:jc w:val="center"/>
            </w:pPr>
            <w:r>
              <w:t>5,4</w:t>
            </w:r>
          </w:p>
        </w:tc>
        <w:tc>
          <w:tcPr>
            <w:tcW w:w="911" w:type="dxa"/>
          </w:tcPr>
          <w:p w:rsidR="00124EA7" w:rsidRDefault="00124EA7" w:rsidP="003C17D0">
            <w:pPr>
              <w:spacing w:line="240" w:lineRule="auto"/>
              <w:jc w:val="center"/>
            </w:pPr>
            <w:r>
              <w:t>5,0</w:t>
            </w:r>
          </w:p>
        </w:tc>
      </w:tr>
    </w:tbl>
    <w:p w:rsidR="00124EA7" w:rsidRDefault="00124EA7" w:rsidP="00124EA7">
      <w:pPr>
        <w:ind w:firstLine="709"/>
      </w:pPr>
      <w:r>
        <w:t xml:space="preserve">Найдите уравнение корреляционной связи товарооборота </w:t>
      </w:r>
      <w:r w:rsidR="003C17D0">
        <w:t>и</w:t>
      </w:r>
      <w:r>
        <w:t xml:space="preserve"> уровня издержек обращения.</w:t>
      </w:r>
    </w:p>
    <w:p w:rsidR="00124EA7" w:rsidRDefault="00124EA7" w:rsidP="00124EA7">
      <w:pPr>
        <w:ind w:firstLine="709"/>
      </w:pPr>
      <w:r>
        <w:t>Изобразите графически корреляционную связь.</w:t>
      </w:r>
    </w:p>
    <w:p w:rsidR="00124EA7" w:rsidRDefault="00124EA7" w:rsidP="00124EA7">
      <w:pPr>
        <w:ind w:firstLine="709"/>
      </w:pPr>
      <w:r>
        <w:t>Вычислите коэффициенты эластичности, показатели тесноты корреляционной связи.</w:t>
      </w:r>
    </w:p>
    <w:p w:rsidR="00124EA7" w:rsidRDefault="00124EA7" w:rsidP="00124EA7">
      <w:pPr>
        <w:ind w:firstLine="709"/>
      </w:pPr>
      <w:r>
        <w:t>Проверьте найденную модель на адекватность.</w:t>
      </w:r>
    </w:p>
    <w:p w:rsidR="00124EA7" w:rsidRDefault="00124EA7" w:rsidP="00124EA7">
      <w:pPr>
        <w:ind w:firstLine="709"/>
      </w:pPr>
      <w:r>
        <w:t>Сделайте выводы. Постройте графики.</w:t>
      </w:r>
    </w:p>
    <w:p w:rsidR="00124EA7" w:rsidRPr="00124EA7" w:rsidRDefault="00F4394A" w:rsidP="00445705">
      <w:pPr>
        <w:ind w:firstLine="709"/>
        <w:rPr>
          <w:b/>
        </w:rPr>
      </w:pPr>
      <w:r>
        <w:rPr>
          <w:b/>
        </w:rPr>
        <w:t>Решение:</w:t>
      </w:r>
    </w:p>
    <w:p w:rsidR="00F5132D" w:rsidRDefault="001A229C" w:rsidP="00F5132D">
      <w:pPr>
        <w:ind w:firstLine="709"/>
      </w:pPr>
      <w:r w:rsidRPr="001A229C">
        <w:t>Для расчета параметров уравнения линейной регрессии строим расчетную таблицу:</w:t>
      </w:r>
    </w:p>
    <w:tbl>
      <w:tblPr>
        <w:tblW w:w="0" w:type="auto"/>
        <w:jc w:val="center"/>
        <w:tblLook w:val="04A0"/>
      </w:tblPr>
      <w:tblGrid>
        <w:gridCol w:w="1134"/>
        <w:gridCol w:w="801"/>
        <w:gridCol w:w="671"/>
        <w:gridCol w:w="1061"/>
        <w:gridCol w:w="931"/>
        <w:gridCol w:w="1061"/>
        <w:gridCol w:w="931"/>
        <w:gridCol w:w="931"/>
        <w:gridCol w:w="931"/>
        <w:gridCol w:w="931"/>
      </w:tblGrid>
      <w:tr w:rsidR="00F5132D" w:rsidRPr="00955B85" w:rsidTr="00F5132D">
        <w:trPr>
          <w:trHeight w:val="4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2D" w:rsidRPr="00F5132D" w:rsidRDefault="00F5132D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2D" w:rsidRPr="00F5132D" w:rsidRDefault="00F5132D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2D" w:rsidRPr="00F5132D" w:rsidRDefault="00F5132D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у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32D" w:rsidRPr="00F5132D" w:rsidRDefault="00F5132D" w:rsidP="00F5132D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x²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32D" w:rsidRPr="00F5132D" w:rsidRDefault="00F5132D" w:rsidP="00F5132D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у²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32D" w:rsidRPr="00F5132D" w:rsidRDefault="00F5132D" w:rsidP="00F5132D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x*y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2D" w:rsidRPr="00F5132D" w:rsidRDefault="00F5132D" w:rsidP="00F5132D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132D" w:rsidRPr="00F5132D" w:rsidRDefault="00F5132D" w:rsidP="00F5132D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А, 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32D" w:rsidRPr="00F5132D" w:rsidRDefault="00F5132D" w:rsidP="00F5132D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(y-ȳ)²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132D" w:rsidRPr="00F5132D" w:rsidRDefault="00F5132D" w:rsidP="00F5132D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(y-ŷ)²</w:t>
            </w:r>
          </w:p>
        </w:tc>
      </w:tr>
      <w:tr w:rsidR="00386736" w:rsidRPr="00955B85" w:rsidTr="00F5132D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7,96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20,40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955B85" w:rsidRDefault="00386736" w:rsidP="00386736">
            <w:pPr>
              <w:spacing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955B85">
              <w:rPr>
                <w:color w:val="000000"/>
                <w:sz w:val="26"/>
                <w:szCs w:val="26"/>
              </w:rPr>
              <w:t>9,766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955B85" w:rsidRDefault="00386736" w:rsidP="00386736">
            <w:pPr>
              <w:spacing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955B85">
              <w:rPr>
                <w:color w:val="000000"/>
                <w:sz w:val="26"/>
                <w:szCs w:val="26"/>
              </w:rPr>
              <w:t>4,147</w:t>
            </w:r>
          </w:p>
        </w:tc>
      </w:tr>
      <w:tr w:rsidR="00386736" w:rsidRPr="00955B85" w:rsidTr="00F5132D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7,86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12,67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955B85" w:rsidRDefault="00386736" w:rsidP="00386736">
            <w:pPr>
              <w:spacing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955B85">
              <w:rPr>
                <w:color w:val="000000"/>
                <w:sz w:val="26"/>
                <w:szCs w:val="26"/>
              </w:rPr>
              <w:t>4,516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955B85" w:rsidRDefault="00386736" w:rsidP="00386736">
            <w:pPr>
              <w:spacing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955B85">
              <w:rPr>
                <w:color w:val="000000"/>
                <w:sz w:val="26"/>
                <w:szCs w:val="26"/>
              </w:rPr>
              <w:t>1,301</w:t>
            </w:r>
          </w:p>
        </w:tc>
      </w:tr>
      <w:tr w:rsidR="00386736" w:rsidRPr="00955B85" w:rsidTr="00F5132D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225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56,25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112,5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7,69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955B85" w:rsidRDefault="00386736" w:rsidP="00386736">
            <w:pPr>
              <w:spacing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955B85">
              <w:rPr>
                <w:color w:val="000000"/>
                <w:sz w:val="26"/>
                <w:szCs w:val="26"/>
              </w:rPr>
              <w:t>0,391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955B85" w:rsidRDefault="00386736" w:rsidP="00386736">
            <w:pPr>
              <w:spacing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955B85">
              <w:rPr>
                <w:color w:val="000000"/>
                <w:sz w:val="26"/>
                <w:szCs w:val="26"/>
              </w:rPr>
              <w:t>0,035</w:t>
            </w:r>
          </w:p>
        </w:tc>
      </w:tr>
      <w:tr w:rsidR="00386736" w:rsidRPr="00955B85" w:rsidTr="00F5132D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7,51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25,17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955B85" w:rsidRDefault="00386736" w:rsidP="00386736">
            <w:pPr>
              <w:spacing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955B85">
              <w:rPr>
                <w:color w:val="000000"/>
                <w:sz w:val="26"/>
                <w:szCs w:val="26"/>
              </w:rPr>
              <w:t>0,766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955B85" w:rsidRDefault="00386736" w:rsidP="00386736">
            <w:pPr>
              <w:spacing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955B85">
              <w:rPr>
                <w:color w:val="000000"/>
                <w:sz w:val="26"/>
                <w:szCs w:val="26"/>
              </w:rPr>
              <w:t>2,288</w:t>
            </w:r>
          </w:p>
        </w:tc>
      </w:tr>
      <w:tr w:rsidR="00386736" w:rsidRPr="00955B85" w:rsidTr="00F5132D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39,69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7,17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13,81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955B85" w:rsidRDefault="00386736" w:rsidP="00386736">
            <w:pPr>
              <w:spacing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955B85">
              <w:rPr>
                <w:color w:val="000000"/>
                <w:sz w:val="26"/>
                <w:szCs w:val="26"/>
              </w:rPr>
              <w:t>0,331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955B85" w:rsidRDefault="00386736" w:rsidP="00386736">
            <w:pPr>
              <w:spacing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955B85">
              <w:rPr>
                <w:color w:val="000000"/>
                <w:sz w:val="26"/>
                <w:szCs w:val="26"/>
              </w:rPr>
              <w:t>0,749</w:t>
            </w:r>
          </w:p>
        </w:tc>
      </w:tr>
      <w:tr w:rsidR="00386736" w:rsidRPr="00955B85" w:rsidTr="00F5132D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2025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33,64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261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6,65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14,66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955B85" w:rsidRDefault="00386736" w:rsidP="00386736">
            <w:pPr>
              <w:spacing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955B85">
              <w:rPr>
                <w:color w:val="000000"/>
                <w:sz w:val="26"/>
                <w:szCs w:val="26"/>
              </w:rPr>
              <w:t>1,156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955B85" w:rsidRDefault="00386736" w:rsidP="00386736">
            <w:pPr>
              <w:spacing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955B85">
              <w:rPr>
                <w:color w:val="000000"/>
                <w:sz w:val="26"/>
                <w:szCs w:val="26"/>
              </w:rPr>
              <w:t>0,714</w:t>
            </w:r>
          </w:p>
        </w:tc>
      </w:tr>
      <w:tr w:rsidR="00386736" w:rsidRPr="00955B85" w:rsidTr="00F5132D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29,16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324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6,12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13,33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955B85" w:rsidRDefault="00386736" w:rsidP="00386736">
            <w:pPr>
              <w:spacing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955B85">
              <w:rPr>
                <w:color w:val="000000"/>
                <w:sz w:val="26"/>
                <w:szCs w:val="26"/>
              </w:rPr>
              <w:t>2,176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955B85" w:rsidRDefault="00386736" w:rsidP="00386736">
            <w:pPr>
              <w:spacing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955B85">
              <w:rPr>
                <w:color w:val="000000"/>
                <w:sz w:val="26"/>
                <w:szCs w:val="26"/>
              </w:rPr>
              <w:t>0,525</w:t>
            </w:r>
          </w:p>
        </w:tc>
      </w:tr>
      <w:tr w:rsidR="00386736" w:rsidRPr="00955B85" w:rsidTr="00F5132D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14400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4,04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color w:val="000000"/>
                <w:sz w:val="26"/>
                <w:szCs w:val="26"/>
                <w:lang w:eastAsia="ru-RU"/>
              </w:rPr>
              <w:t>19,20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955B85" w:rsidRDefault="00386736" w:rsidP="00386736">
            <w:pPr>
              <w:spacing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955B85">
              <w:rPr>
                <w:color w:val="000000"/>
                <w:sz w:val="26"/>
                <w:szCs w:val="26"/>
              </w:rPr>
              <w:t>3,516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955B85" w:rsidRDefault="00386736" w:rsidP="00386736">
            <w:pPr>
              <w:spacing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955B85">
              <w:rPr>
                <w:color w:val="000000"/>
                <w:sz w:val="26"/>
                <w:szCs w:val="26"/>
              </w:rPr>
              <w:t>0,916</w:t>
            </w:r>
          </w:p>
        </w:tc>
      </w:tr>
      <w:tr w:rsidR="00386736" w:rsidRPr="00955B85" w:rsidTr="00F5132D">
        <w:trPr>
          <w:trHeight w:val="461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307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21699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400,74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1766,5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55,000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121,77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955B85" w:rsidRDefault="00386736" w:rsidP="00386736">
            <w:pPr>
              <w:spacing w:line="240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955B85">
              <w:rPr>
                <w:b/>
                <w:bCs/>
                <w:color w:val="000000"/>
                <w:sz w:val="26"/>
                <w:szCs w:val="26"/>
              </w:rPr>
              <w:t>22,615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955B85" w:rsidRDefault="00386736" w:rsidP="00386736">
            <w:pPr>
              <w:spacing w:line="240" w:lineRule="auto"/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955B85">
              <w:rPr>
                <w:b/>
                <w:bCs/>
                <w:color w:val="000000"/>
                <w:sz w:val="26"/>
                <w:szCs w:val="26"/>
              </w:rPr>
              <w:t>10,675</w:t>
            </w:r>
          </w:p>
        </w:tc>
      </w:tr>
      <w:tr w:rsidR="00386736" w:rsidRPr="00955B85" w:rsidTr="00F5132D">
        <w:trPr>
          <w:trHeight w:val="31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Ср</w:t>
            </w:r>
            <w:proofErr w:type="gramStart"/>
            <w:r w:rsidRPr="00F5132D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.з</w:t>
            </w:r>
            <w:proofErr w:type="gramEnd"/>
            <w:r w:rsidRPr="00F5132D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нач.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38,38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2712,38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50,09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220,813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6,88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F5132D" w:rsidRDefault="00386736" w:rsidP="00F5132D">
            <w:pPr>
              <w:spacing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</w:pPr>
            <w:r w:rsidRPr="00F5132D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  <w:lang w:eastAsia="ru-RU"/>
              </w:rPr>
              <w:t>15,22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955B85" w:rsidRDefault="00386736" w:rsidP="00386736">
            <w:pPr>
              <w:spacing w:line="240" w:lineRule="auto"/>
              <w:jc w:val="center"/>
              <w:rPr>
                <w:i/>
                <w:iCs/>
                <w:color w:val="000000"/>
                <w:sz w:val="26"/>
                <w:szCs w:val="26"/>
              </w:rPr>
            </w:pPr>
            <w:r w:rsidRPr="00955B85">
              <w:rPr>
                <w:i/>
                <w:iCs/>
                <w:color w:val="000000"/>
                <w:sz w:val="26"/>
                <w:szCs w:val="26"/>
              </w:rPr>
              <w:t>2,827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6736" w:rsidRPr="00955B85" w:rsidRDefault="00386736" w:rsidP="00386736">
            <w:pPr>
              <w:spacing w:line="240" w:lineRule="auto"/>
              <w:jc w:val="center"/>
              <w:rPr>
                <w:i/>
                <w:iCs/>
                <w:color w:val="000000"/>
                <w:sz w:val="26"/>
                <w:szCs w:val="26"/>
              </w:rPr>
            </w:pPr>
            <w:r w:rsidRPr="00955B85">
              <w:rPr>
                <w:i/>
                <w:iCs/>
                <w:color w:val="000000"/>
                <w:sz w:val="26"/>
                <w:szCs w:val="26"/>
              </w:rPr>
              <w:t>1,334</w:t>
            </w:r>
          </w:p>
        </w:tc>
      </w:tr>
    </w:tbl>
    <w:p w:rsidR="00124EA7" w:rsidRDefault="00124EA7" w:rsidP="00445705">
      <w:pPr>
        <w:ind w:firstLine="709"/>
      </w:pPr>
    </w:p>
    <w:p w:rsidR="001A229C" w:rsidRDefault="001A229C" w:rsidP="001A229C">
      <w:pPr>
        <w:widowControl w:val="0"/>
        <w:ind w:firstLine="709"/>
        <w:rPr>
          <w:rFonts w:eastAsia="Calibri" w:cs="Times New Roman"/>
          <w:szCs w:val="28"/>
        </w:rPr>
      </w:pPr>
      <w:r w:rsidRPr="00587E11">
        <w:rPr>
          <w:color w:val="000000"/>
          <w:szCs w:val="28"/>
        </w:rPr>
        <w:t xml:space="preserve">Рассчитаем параметры уравнений </w:t>
      </w:r>
      <w:r w:rsidRPr="00587E11">
        <w:rPr>
          <w:b/>
          <w:color w:val="000000"/>
          <w:szCs w:val="28"/>
        </w:rPr>
        <w:t>линейной</w:t>
      </w:r>
      <w:r w:rsidRPr="00587E11">
        <w:rPr>
          <w:color w:val="000000"/>
          <w:szCs w:val="28"/>
        </w:rPr>
        <w:t xml:space="preserve"> парной регрессии. Для расчета параметров </w:t>
      </w:r>
      <w:r w:rsidRPr="00587E11">
        <w:rPr>
          <w:color w:val="000000"/>
          <w:szCs w:val="28"/>
          <w:lang w:val="en-US"/>
        </w:rPr>
        <w:t>a</w:t>
      </w:r>
      <w:r w:rsidRPr="0093114D">
        <w:rPr>
          <w:color w:val="000000"/>
          <w:szCs w:val="28"/>
          <w:vertAlign w:val="subscript"/>
        </w:rPr>
        <w:t>0</w:t>
      </w:r>
      <w:r w:rsidRPr="00587E11">
        <w:rPr>
          <w:color w:val="000000"/>
          <w:szCs w:val="28"/>
        </w:rPr>
        <w:t xml:space="preserve"> и </w:t>
      </w:r>
      <w:r w:rsidRPr="00587E11">
        <w:rPr>
          <w:color w:val="000000"/>
          <w:szCs w:val="28"/>
          <w:lang w:val="en-US"/>
        </w:rPr>
        <w:t>a</w:t>
      </w:r>
      <w:r>
        <w:rPr>
          <w:color w:val="000000"/>
          <w:szCs w:val="28"/>
          <w:vertAlign w:val="subscript"/>
        </w:rPr>
        <w:t>1</w:t>
      </w:r>
      <w:r w:rsidRPr="00587E11">
        <w:rPr>
          <w:color w:val="000000"/>
          <w:szCs w:val="28"/>
        </w:rPr>
        <w:t xml:space="preserve"> линейной регрессии </w:t>
      </w:r>
      <m:oMath>
        <m:r>
          <w:rPr>
            <w:rFonts w:ascii="Cambria Math" w:hAnsi="Cambria Math"/>
            <w:color w:val="000000"/>
            <w:szCs w:val="28"/>
          </w:rPr>
          <m:t>y=</m:t>
        </m:r>
        <m:sSub>
          <m:sSubPr>
            <m:ctrlPr>
              <w:rPr>
                <w:rFonts w:ascii="Cambria Math" w:hAnsi="Cambria Math"/>
                <w:i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a</m:t>
            </m:r>
          </m:e>
          <m:sub>
            <m:r>
              <w:rPr>
                <w:rFonts w:ascii="Cambria Math" w:hAnsi="Cambria Math"/>
                <w:color w:val="000000"/>
                <w:szCs w:val="28"/>
              </w:rPr>
              <m:t>0</m:t>
            </m:r>
          </m:sub>
        </m:sSub>
        <m:r>
          <w:rPr>
            <w:rFonts w:ascii="Cambria Math" w:hAnsi="Cambria Math"/>
            <w:color w:val="000000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Cs w:val="28"/>
              </w:rPr>
              <m:t>a</m:t>
            </m:r>
          </m:e>
          <m:sub>
            <m:r>
              <w:rPr>
                <w:rFonts w:ascii="Cambria Math" w:hAnsi="Cambria Math"/>
                <w:color w:val="000000"/>
                <w:szCs w:val="28"/>
              </w:rPr>
              <m:t>1</m:t>
            </m:r>
          </m:sub>
        </m:sSub>
        <m:r>
          <w:rPr>
            <w:rFonts w:ascii="Cambria Math" w:hAnsi="Cambria Math"/>
            <w:color w:val="000000"/>
            <w:szCs w:val="28"/>
          </w:rPr>
          <m:t>x</m:t>
        </m:r>
      </m:oMath>
    </w:p>
    <w:p w:rsidR="001A229C" w:rsidRPr="004B6D2D" w:rsidRDefault="001A229C" w:rsidP="001A229C">
      <w:pPr>
        <w:widowControl w:val="0"/>
        <w:rPr>
          <w:rFonts w:eastAsia="Calibri" w:cs="Times New Roman"/>
          <w:szCs w:val="28"/>
        </w:rPr>
      </w:pPr>
      <w:r w:rsidRPr="004B6D2D">
        <w:rPr>
          <w:rFonts w:eastAsia="Calibri" w:cs="Times New Roman"/>
          <w:szCs w:val="28"/>
        </w:rPr>
        <w:t>Неизвестные коэффициенты находим по формулам:</w:t>
      </w:r>
    </w:p>
    <w:p w:rsidR="001A229C" w:rsidRPr="001A229C" w:rsidRDefault="00A12ABA" w:rsidP="001A229C">
      <w:pPr>
        <w:rPr>
          <w:rFonts w:eastAsia="Calibri" w:cs="Times New Roman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color w:val="000000"/>
                  <w:szCs w:val="28"/>
                </w:rPr>
                <m:t>1</m:t>
              </m:r>
            </m:sub>
          </m:sSub>
          <m:r>
            <w:rPr>
              <w:rFonts w:ascii="Cambria Math" w:eastAsia="Calibri" w:hAnsi="Cambria Math" w:cs="Times New Roman"/>
              <w:color w:val="000000"/>
              <w:szCs w:val="28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color w:val="000000"/>
                  <w:szCs w:val="28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eastAsia="Calibri" w:hAnsi="Cambria Math" w:cs="Times New Roman"/>
                      <w:i/>
                      <w:color w:val="000000"/>
                      <w:szCs w:val="28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color w:val="000000"/>
                      <w:szCs w:val="28"/>
                    </w:rPr>
                    <m:t>x∙y</m:t>
                  </m:r>
                </m:e>
              </m:acc>
              <m:r>
                <w:rPr>
                  <w:rFonts w:ascii="Cambria Math" w:eastAsia="Calibri" w:hAnsi="Cambria Math" w:cs="Times New Roman"/>
                  <w:color w:val="000000"/>
                  <w:szCs w:val="28"/>
                </w:rPr>
                <m:t>-</m:t>
              </m:r>
              <m:acc>
                <m:accPr>
                  <m:chr m:val="̅"/>
                  <m:ctrlPr>
                    <w:rPr>
                      <w:rFonts w:ascii="Cambria Math" w:eastAsia="Calibri" w:hAnsi="Cambria Math" w:cs="Times New Roman"/>
                      <w:i/>
                      <w:color w:val="000000"/>
                      <w:szCs w:val="28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color w:val="000000"/>
                      <w:szCs w:val="28"/>
                    </w:rPr>
                    <m:t>x</m:t>
                  </m:r>
                </m:e>
              </m:acc>
              <m:r>
                <w:rPr>
                  <w:rFonts w:ascii="Cambria Math" w:eastAsia="Calibri" w:hAnsi="Cambria Math" w:cs="Times New Roman"/>
                  <w:color w:val="000000"/>
                  <w:szCs w:val="28"/>
                </w:rPr>
                <m:t>∙</m:t>
              </m:r>
              <m:acc>
                <m:accPr>
                  <m:chr m:val="̅"/>
                  <m:ctrlPr>
                    <w:rPr>
                      <w:rFonts w:ascii="Cambria Math" w:eastAsia="Calibri" w:hAnsi="Cambria Math" w:cs="Times New Roman"/>
                      <w:i/>
                      <w:color w:val="000000"/>
                      <w:szCs w:val="28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color w:val="000000"/>
                      <w:szCs w:val="28"/>
                    </w:rPr>
                    <m:t>y</m:t>
                  </m:r>
                </m:e>
              </m:acc>
              <m:ctrlPr>
                <w:rPr>
                  <w:rFonts w:ascii="Cambria Math" w:eastAsia="Calibri" w:hAnsi="Cambria Math" w:cs="Times New Roman"/>
                  <w:i/>
                  <w:szCs w:val="28"/>
                  <w:lang w:val="en-US"/>
                </w:rPr>
              </m:ctrlPr>
            </m:num>
            <m:den>
              <m:acc>
                <m:accPr>
                  <m:chr m:val="̅"/>
                  <m:ctrlPr>
                    <w:rPr>
                      <w:rFonts w:ascii="Cambria Math" w:eastAsia="Calibri" w:hAnsi="Cambria Math" w:cs="Times New Roman"/>
                      <w:i/>
                      <w:color w:val="000000"/>
                      <w:szCs w:val="28"/>
                    </w:rPr>
                  </m:ctrlPr>
                </m:accPr>
                <m:e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color w:val="000000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color w:val="000000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color w:val="000000"/>
                          <w:szCs w:val="28"/>
                        </w:rPr>
                        <m:t>2</m:t>
                      </m:r>
                    </m:sup>
                  </m:sSup>
                </m:e>
              </m:acc>
              <m:r>
                <w:rPr>
                  <w:rFonts w:ascii="Cambria Math" w:eastAsia="Calibri" w:hAnsi="Cambria Math" w:cs="Times New Roman"/>
                  <w:color w:val="000000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color w:val="000000"/>
                      <w:szCs w:val="28"/>
                    </w:rPr>
                  </m:ctrlPr>
                </m:sSupPr>
                <m:e>
                  <m:acc>
                    <m:accPr>
                      <m:chr m:val="̅"/>
                      <m:ctrlPr>
                        <w:rPr>
                          <w:rFonts w:ascii="Cambria Math" w:eastAsia="Calibri" w:hAnsi="Cambria Math" w:cs="Times New Roman"/>
                          <w:i/>
                          <w:color w:val="000000"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="Calibri" w:hAnsi="Cambria Math" w:cs="Times New Roman"/>
                          <w:color w:val="000000"/>
                          <w:szCs w:val="28"/>
                        </w:rPr>
                        <m:t>x</m:t>
                      </m:r>
                    </m:e>
                  </m:acc>
                </m:e>
                <m:sup>
                  <m:r>
                    <w:rPr>
                      <w:rFonts w:ascii="Cambria Math" w:eastAsia="Calibri" w:hAnsi="Cambria Math" w:cs="Times New Roman"/>
                      <w:color w:val="000000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="Calibri" w:hAnsi="Cambria Math" w:cs="Times New Roman"/>
              <w:color w:val="000000"/>
              <w:szCs w:val="28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color w:val="000000"/>
                  <w:szCs w:val="28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color w:val="000000"/>
                  <w:szCs w:val="28"/>
                </w:rPr>
                <m:t>220,813-38,38∙6,88</m:t>
              </m:r>
              <m:ctrlPr>
                <w:rPr>
                  <w:rFonts w:ascii="Cambria Math" w:eastAsia="Calibri" w:hAnsi="Cambria Math" w:cs="Times New Roman"/>
                  <w:i/>
                  <w:szCs w:val="28"/>
                  <w:lang w:val="en-US"/>
                </w:rPr>
              </m:ctrlPr>
            </m:num>
            <m:den>
              <m:r>
                <w:rPr>
                  <w:rFonts w:ascii="Cambria Math" w:eastAsia="Calibri" w:hAnsi="Cambria Math" w:cs="Times New Roman"/>
                  <w:color w:val="000000"/>
                  <w:szCs w:val="28"/>
                </w:rPr>
                <m:t>2712,38-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color w:val="000000"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color w:val="000000"/>
                      <w:szCs w:val="28"/>
                    </w:rPr>
                    <m:t>38,38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color w:val="000000"/>
                      <w:szCs w:val="28"/>
                    </w:rPr>
                    <m:t>2</m:t>
                  </m:r>
                </m:sup>
              </m:sSup>
            </m:den>
          </m:f>
          <m:r>
            <w:rPr>
              <w:rFonts w:ascii="Cambria Math" w:eastAsia="Calibri" w:hAnsi="Cambria Math" w:cs="Times New Roman"/>
              <w:color w:val="000000"/>
              <w:szCs w:val="28"/>
            </w:rPr>
            <m:t>=-0,035;</m:t>
          </m:r>
        </m:oMath>
      </m:oMathPara>
    </w:p>
    <w:p w:rsidR="001A229C" w:rsidRPr="001A229C" w:rsidRDefault="00A12ABA" w:rsidP="001A229C">
      <w:pPr>
        <w:rPr>
          <w:rFonts w:eastAsia="Calibri" w:cs="Times New Roman"/>
          <w:szCs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color w:val="000000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color w:val="000000"/>
                  <w:szCs w:val="28"/>
                </w:rPr>
                <m:t>0</m:t>
              </m:r>
            </m:sub>
          </m:sSub>
          <m:r>
            <w:rPr>
              <w:rFonts w:ascii="Cambria Math" w:eastAsia="Calibri" w:hAnsi="Cambria Math" w:cs="Times New Roman"/>
              <w:color w:val="000000"/>
              <w:szCs w:val="28"/>
            </w:rPr>
            <m:t>=</m:t>
          </m:r>
          <m:acc>
            <m:accPr>
              <m:chr m:val="̅"/>
              <m:ctrlPr>
                <w:rPr>
                  <w:rFonts w:ascii="Cambria Math" w:eastAsia="Calibri" w:hAnsi="Cambria Math" w:cs="Times New Roman"/>
                  <w:i/>
                  <w:color w:val="000000"/>
                  <w:szCs w:val="28"/>
                </w:rPr>
              </m:ctrlPr>
            </m:accPr>
            <m:e>
              <m:r>
                <w:rPr>
                  <w:rFonts w:ascii="Cambria Math" w:eastAsia="Calibri" w:hAnsi="Cambria Math" w:cs="Times New Roman"/>
                  <w:color w:val="000000"/>
                  <w:szCs w:val="28"/>
                </w:rPr>
                <m:t>y</m:t>
              </m:r>
            </m:e>
          </m:acc>
          <m:r>
            <w:rPr>
              <w:rFonts w:ascii="Cambria Math" w:eastAsia="Calibri" w:hAnsi="Cambria Math" w:cs="Times New Roman"/>
              <w:color w:val="000000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color w:val="000000"/>
                  <w:szCs w:val="28"/>
                </w:rPr>
                <m:t>1</m:t>
              </m:r>
            </m:sub>
          </m:sSub>
          <m:r>
            <w:rPr>
              <w:rFonts w:ascii="Cambria Math" w:eastAsia="Calibri" w:hAnsi="Cambria Math" w:cs="Times New Roman"/>
              <w:color w:val="000000"/>
              <w:szCs w:val="28"/>
            </w:rPr>
            <m:t>∙</m:t>
          </m:r>
          <m:acc>
            <m:accPr>
              <m:chr m:val="̅"/>
              <m:ctrlPr>
                <w:rPr>
                  <w:rFonts w:ascii="Cambria Math" w:eastAsia="Calibri" w:hAnsi="Cambria Math" w:cs="Times New Roman"/>
                  <w:i/>
                  <w:color w:val="000000"/>
                  <w:szCs w:val="28"/>
                </w:rPr>
              </m:ctrlPr>
            </m:accPr>
            <m:e>
              <m:r>
                <w:rPr>
                  <w:rFonts w:ascii="Cambria Math" w:eastAsia="Calibri" w:hAnsi="Cambria Math" w:cs="Times New Roman"/>
                  <w:color w:val="000000"/>
                  <w:szCs w:val="28"/>
                </w:rPr>
                <m:t>x</m:t>
              </m:r>
            </m:e>
          </m:acc>
          <m:r>
            <w:rPr>
              <w:rFonts w:ascii="Cambria Math" w:eastAsia="Calibri" w:hAnsi="Cambria Math" w:cs="Times New Roman"/>
              <w:color w:val="000000"/>
              <w:szCs w:val="28"/>
            </w:rPr>
            <m:t>=6,88-(-0,035)∙38,38=8,207.</m:t>
          </m:r>
        </m:oMath>
      </m:oMathPara>
    </w:p>
    <w:p w:rsidR="001A229C" w:rsidRPr="004B6D2D" w:rsidRDefault="001A229C" w:rsidP="001A229C">
      <w:pPr>
        <w:widowControl w:val="0"/>
        <w:ind w:firstLine="709"/>
        <w:rPr>
          <w:rFonts w:eastAsia="Calibri" w:cs="Times New Roman"/>
          <w:szCs w:val="28"/>
        </w:rPr>
      </w:pPr>
      <w:r w:rsidRPr="004B6D2D">
        <w:rPr>
          <w:rFonts w:eastAsia="Calibri" w:cs="Times New Roman"/>
          <w:szCs w:val="28"/>
        </w:rPr>
        <w:t>Получено уравнение регрессии:</w:t>
      </w:r>
    </w:p>
    <w:p w:rsidR="001A229C" w:rsidRPr="004B6D2D" w:rsidRDefault="00A12ABA" w:rsidP="001A229C">
      <w:pPr>
        <w:jc w:val="center"/>
        <w:rPr>
          <w:rFonts w:eastAsia="Calibri" w:cs="Times New Roman"/>
          <w:szCs w:val="28"/>
          <w:lang w:val="en-US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="Calibri" w:hAnsi="Cambria Math" w:cs="Times New Roman"/>
                  <w:i/>
                  <w:color w:val="000000"/>
                  <w:szCs w:val="28"/>
                </w:rPr>
              </m:ctrlPr>
            </m:sSubPr>
            <m:e>
              <m:acc>
                <m:accPr>
                  <m:ctrlPr>
                    <w:rPr>
                      <w:rFonts w:ascii="Cambria Math" w:eastAsia="Calibri" w:hAnsi="Cambria Math" w:cs="Times New Roman"/>
                      <w:i/>
                      <w:color w:val="000000"/>
                      <w:szCs w:val="28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color w:val="000000"/>
                      <w:szCs w:val="28"/>
                    </w:rPr>
                    <m:t>y</m:t>
                  </m:r>
                </m:e>
              </m:acc>
            </m:e>
            <m:sub>
              <m:r>
                <w:rPr>
                  <w:rFonts w:ascii="Cambria Math" w:eastAsia="Calibri" w:hAnsi="Cambria Math" w:cs="Times New Roman"/>
                  <w:color w:val="000000"/>
                  <w:szCs w:val="28"/>
                </w:rPr>
                <m:t>x</m:t>
              </m:r>
            </m:sub>
          </m:sSub>
          <m:r>
            <w:rPr>
              <w:rFonts w:ascii="Cambria Math" w:eastAsia="Calibri" w:hAnsi="Cambria Math" w:cs="Times New Roman"/>
              <w:szCs w:val="28"/>
            </w:rPr>
            <m:t>=8,207-0,035∙x</m:t>
          </m:r>
        </m:oMath>
      </m:oMathPara>
    </w:p>
    <w:p w:rsidR="00124EA7" w:rsidRDefault="00CB6AD3" w:rsidP="00445705">
      <w:pPr>
        <w:ind w:firstLine="709"/>
      </w:pPr>
      <w:r>
        <w:t>С увеличением товарооборота на 1 тыс. руб. уровень издержек обращения уменьшится на 0,035%.</w:t>
      </w:r>
    </w:p>
    <w:p w:rsidR="001D51D7" w:rsidRDefault="001D51D7" w:rsidP="001D51D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4591050" cy="2600325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2600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EA7" w:rsidRDefault="001D51D7" w:rsidP="00445705">
      <w:pPr>
        <w:ind w:firstLine="709"/>
      </w:pPr>
      <w:r>
        <w:t>Коэффициент эластичности:</w:t>
      </w:r>
    </w:p>
    <w:p w:rsidR="00124EA7" w:rsidRDefault="00A12ABA" w:rsidP="00445705">
      <w:pPr>
        <w:ind w:firstLine="709"/>
      </w:pPr>
      <m:oMathPara>
        <m:oMath>
          <m:acc>
            <m:accPr>
              <m:chr m:val="̅"/>
              <m:ctrlPr>
                <w:rPr>
                  <w:rFonts w:ascii="Cambria Math" w:eastAsia="Calibri" w:hAnsi="Cambria Math" w:cs="Times New Roman"/>
                  <w:i/>
                  <w:szCs w:val="28"/>
                </w:rPr>
              </m:ctrlPr>
            </m:accPr>
            <m:e>
              <m:r>
                <w:rPr>
                  <w:rFonts w:ascii="Cambria Math" w:eastAsia="Calibri" w:hAnsi="Cambria Math" w:cs="Times New Roman"/>
                  <w:szCs w:val="28"/>
                </w:rPr>
                <m:t>Э</m:t>
              </m:r>
            </m:e>
          </m:acc>
          <m:r>
            <w:rPr>
              <w:rFonts w:ascii="Cambria Math" w:eastAsia="Calibri" w:hAnsi="Cambria Math" w:cs="Times New Roman"/>
              <w:szCs w:val="28"/>
            </w:rPr>
            <m:t>=</m:t>
          </m:r>
          <m:sSub>
            <m:sSubPr>
              <m:ctrlPr>
                <w:rPr>
                  <w:rFonts w:ascii="Cambria Math" w:eastAsia="Calibri" w:hAnsi="Cambria Math" w:cs="Times New Roman"/>
                  <w:i/>
                  <w:szCs w:val="28"/>
                </w:rPr>
              </m:ctrlPr>
            </m:sSubPr>
            <m:e>
              <m:r>
                <w:rPr>
                  <w:rFonts w:ascii="Cambria Math" w:eastAsia="Calibri" w:hAnsi="Cambria Math" w:cs="Times New Roman"/>
                  <w:szCs w:val="28"/>
                </w:rPr>
                <m:t>a</m:t>
              </m:r>
            </m:e>
            <m:sub>
              <m:r>
                <w:rPr>
                  <w:rFonts w:ascii="Cambria Math" w:eastAsia="Calibri" w:hAnsi="Cambria Math" w:cs="Times New Roman"/>
                  <w:szCs w:val="28"/>
                </w:rPr>
                <m:t>1</m:t>
              </m:r>
            </m:sub>
          </m:sSub>
          <m:r>
            <w:rPr>
              <w:rFonts w:ascii="Cambria Math" w:eastAsia="Calibri" w:hAnsi="Cambria Math" w:cs="Times New Roman"/>
              <w:szCs w:val="28"/>
            </w:rPr>
            <m:t>∙</m:t>
          </m:r>
          <m:f>
            <m:fPr>
              <m:ctrlPr>
                <w:rPr>
                  <w:rFonts w:ascii="Cambria Math" w:eastAsia="Calibri" w:hAnsi="Cambria Math" w:cs="Times New Roman"/>
                  <w:i/>
                  <w:szCs w:val="28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eastAsia="Calibri" w:hAnsi="Cambria Math" w:cs="Times New Roman"/>
                      <w:i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Cs w:val="28"/>
                      <w:lang w:val="en-US"/>
                    </w:rPr>
                    <m:t>x</m:t>
                  </m:r>
                </m:e>
              </m:acc>
            </m:num>
            <m:den>
              <m:acc>
                <m:accPr>
                  <m:chr m:val="̅"/>
                  <m:ctrlPr>
                    <w:rPr>
                      <w:rFonts w:ascii="Cambria Math" w:eastAsia="Calibri" w:hAnsi="Cambria Math" w:cs="Times New Roman"/>
                      <w:i/>
                      <w:szCs w:val="28"/>
                    </w:rPr>
                  </m:ctrlPr>
                </m:accPr>
                <m:e>
                  <m:r>
                    <w:rPr>
                      <w:rFonts w:ascii="Cambria Math" w:eastAsia="Calibri" w:hAnsi="Cambria Math" w:cs="Times New Roman"/>
                      <w:szCs w:val="28"/>
                    </w:rPr>
                    <m:t>y</m:t>
                  </m:r>
                </m:e>
              </m:acc>
            </m:den>
          </m:f>
          <m:r>
            <w:rPr>
              <w:rFonts w:ascii="Cambria Math" w:eastAsia="Calibri" w:hAnsi="Cambria Math" w:cs="Times New Roman"/>
              <w:szCs w:val="28"/>
            </w:rPr>
            <m:t>=-0,035∙</m:t>
          </m:r>
          <m:f>
            <m:fPr>
              <m:ctrlPr>
                <w:rPr>
                  <w:rFonts w:ascii="Cambria Math" w:eastAsia="Calibri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Cs w:val="28"/>
                  <w:lang w:val="en-US"/>
                </w:rPr>
                <m:t>38,38</m:t>
              </m:r>
            </m:num>
            <m:den>
              <m:r>
                <w:rPr>
                  <w:rFonts w:ascii="Cambria Math" w:eastAsia="Calibri" w:hAnsi="Cambria Math" w:cs="Times New Roman"/>
                  <w:szCs w:val="28"/>
                </w:rPr>
                <m:t>6,88</m:t>
              </m:r>
            </m:den>
          </m:f>
          <m:r>
            <w:rPr>
              <w:rFonts w:ascii="Cambria Math" w:eastAsia="Calibri" w:hAnsi="Cambria Math" w:cs="Times New Roman"/>
              <w:szCs w:val="28"/>
            </w:rPr>
            <m:t>=-0,194%</m:t>
          </m:r>
        </m:oMath>
      </m:oMathPara>
    </w:p>
    <w:p w:rsidR="001D51D7" w:rsidRDefault="001D51D7" w:rsidP="001D51D7">
      <w:pPr>
        <w:ind w:firstLine="709"/>
      </w:pPr>
      <w:r>
        <w:t>С увеличением товарооборота на 1 % уровень издержек обращения уменьшится на 0,194%.</w:t>
      </w:r>
    </w:p>
    <w:p w:rsidR="00386736" w:rsidRPr="00C318AC" w:rsidRDefault="00386736" w:rsidP="00386736">
      <w:pPr>
        <w:ind w:firstLine="709"/>
      </w:pPr>
      <w:r w:rsidRPr="00C318AC">
        <w:t>Линейный коэффициент корреляции</w:t>
      </w:r>
      <w:r>
        <w:t>:</w:t>
      </w:r>
    </w:p>
    <w:p w:rsidR="00386736" w:rsidRPr="00386736" w:rsidRDefault="00A12ABA" w:rsidP="00386736">
      <w:pPr>
        <w:ind w:firstLine="709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/>
                  <w:i/>
                  <w:color w:val="000000"/>
                  <w:szCs w:val="24"/>
                  <w:lang w:eastAsia="ru-RU"/>
                </w:rPr>
              </m:ctrlPr>
            </m:sSubPr>
            <m:e>
              <m:r>
                <w:rPr>
                  <w:rFonts w:ascii="Cambria Math" w:eastAsia="Times New Roman" w:hAnsi="Cambria Math"/>
                  <w:color w:val="000000"/>
                  <w:szCs w:val="24"/>
                  <w:lang w:eastAsia="ru-RU"/>
                </w:rPr>
                <m:t>r</m:t>
              </m:r>
            </m:e>
            <m:sub>
              <m:r>
                <w:rPr>
                  <w:rFonts w:ascii="Cambria Math" w:eastAsia="Times New Roman" w:hAnsi="Cambria Math"/>
                  <w:color w:val="000000"/>
                  <w:szCs w:val="24"/>
                  <w:lang w:eastAsia="ru-RU"/>
                </w:rPr>
                <m:t>xy</m:t>
              </m:r>
            </m:sub>
          </m:sSub>
          <m:r>
            <w:rPr>
              <w:rFonts w:ascii="Cambria Math" w:eastAsia="Times New Roman" w:hAnsi="Cambria Math"/>
              <w:color w:val="000000"/>
              <w:szCs w:val="24"/>
              <w:lang w:eastAsia="ru-RU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0000"/>
                  <w:szCs w:val="28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color w:val="000000"/>
                  <w:szCs w:val="28"/>
                </w:rPr>
                <m:t>1</m:t>
              </m:r>
            </m:sub>
          </m:sSub>
          <m:r>
            <w:rPr>
              <w:rFonts w:ascii="Cambria Math" w:eastAsia="Times New Roman" w:hAnsi="Cambria Math"/>
              <w:color w:val="000000"/>
              <w:szCs w:val="24"/>
              <w:lang w:eastAsia="ru-RU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  <w:szCs w:val="24"/>
                  <w:lang w:eastAsia="ru-RU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eastAsia="Times New Roman" w:hAnsi="Cambria Math"/>
                      <w:i/>
                      <w:color w:val="000000"/>
                      <w:szCs w:val="24"/>
                      <w:lang w:eastAsia="ru-RU"/>
                    </w:rPr>
                  </m:ctrlPr>
                </m:radPr>
                <m:deg/>
                <m:e>
                  <m:acc>
                    <m:accPr>
                      <m:chr m:val="̅"/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szCs w:val="24"/>
                          <w:lang w:eastAsia="ru-RU"/>
                        </w:rPr>
                      </m:ctrlPr>
                    </m:accPr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/>
                              <w:i/>
                              <w:color w:val="000000"/>
                              <w:szCs w:val="24"/>
                              <w:lang w:eastAsia="ru-RU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/>
                              <w:color w:val="000000"/>
                              <w:szCs w:val="24"/>
                              <w:lang w:eastAsia="ru-RU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/>
                              <w:color w:val="000000"/>
                              <w:szCs w:val="24"/>
                              <w:lang w:eastAsia="ru-RU"/>
                            </w:rPr>
                            <m:t>2</m:t>
                          </m:r>
                        </m:sup>
                      </m:sSup>
                    </m:e>
                  </m:acc>
                  <m:r>
                    <w:rPr>
                      <w:rFonts w:ascii="Cambria Math" w:eastAsia="Times New Roman" w:hAnsi="Cambria Math"/>
                      <w:color w:val="000000"/>
                      <w:szCs w:val="24"/>
                      <w:lang w:eastAsia="ru-RU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szCs w:val="24"/>
                          <w:lang w:eastAsia="ru-RU"/>
                        </w:rPr>
                      </m:ctrlPr>
                    </m:s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Times New Roman" w:hAnsi="Cambria Math"/>
                              <w:i/>
                              <w:color w:val="000000"/>
                              <w:szCs w:val="24"/>
                              <w:lang w:eastAsia="ru-RU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/>
                              <w:color w:val="000000"/>
                              <w:szCs w:val="24"/>
                              <w:lang w:eastAsia="ru-RU"/>
                            </w:rPr>
                            <m:t>x</m:t>
                          </m:r>
                        </m:e>
                      </m:acc>
                    </m:e>
                    <m:sup>
                      <m:r>
                        <w:rPr>
                          <w:rFonts w:ascii="Cambria Math" w:eastAsia="Times New Roman" w:hAnsi="Cambria Math"/>
                          <w:color w:val="000000"/>
                          <w:szCs w:val="24"/>
                          <w:lang w:eastAsia="ru-RU"/>
                        </w:rPr>
                        <m:t>2</m:t>
                      </m:r>
                    </m:sup>
                  </m:sSup>
                </m:e>
              </m:rad>
              <m:ctrlPr>
                <w:rPr>
                  <w:rFonts w:ascii="Cambria Math" w:hAnsi="Cambria Math"/>
                  <w:i/>
                  <w:lang w:val="en-US"/>
                </w:rPr>
              </m:ctrlPr>
            </m:num>
            <m:den>
              <m:rad>
                <m:radPr>
                  <m:degHide m:val="on"/>
                  <m:ctrlPr>
                    <w:rPr>
                      <w:rFonts w:ascii="Cambria Math" w:eastAsia="Times New Roman" w:hAnsi="Cambria Math"/>
                      <w:i/>
                      <w:color w:val="000000"/>
                      <w:szCs w:val="24"/>
                      <w:lang w:eastAsia="ru-RU"/>
                    </w:rPr>
                  </m:ctrlPr>
                </m:radPr>
                <m:deg/>
                <m:e>
                  <m:acc>
                    <m:accPr>
                      <m:chr m:val="̅"/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szCs w:val="24"/>
                          <w:lang w:eastAsia="ru-RU"/>
                        </w:rPr>
                      </m:ctrlPr>
                    </m:accPr>
                    <m:e>
                      <m:sSup>
                        <m:sSupPr>
                          <m:ctrlPr>
                            <w:rPr>
                              <w:rFonts w:ascii="Cambria Math" w:eastAsia="Times New Roman" w:hAnsi="Cambria Math"/>
                              <w:i/>
                              <w:color w:val="000000"/>
                              <w:szCs w:val="24"/>
                              <w:lang w:eastAsia="ru-RU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Times New Roman" w:hAnsi="Cambria Math"/>
                              <w:color w:val="000000"/>
                              <w:szCs w:val="24"/>
                              <w:lang w:eastAsia="ru-RU"/>
                            </w:rPr>
                            <m:t>y</m:t>
                          </m:r>
                        </m:e>
                        <m:sup>
                          <m:r>
                            <w:rPr>
                              <w:rFonts w:ascii="Cambria Math" w:eastAsia="Times New Roman" w:hAnsi="Cambria Math"/>
                              <w:color w:val="000000"/>
                              <w:szCs w:val="24"/>
                              <w:lang w:eastAsia="ru-RU"/>
                            </w:rPr>
                            <m:t>2</m:t>
                          </m:r>
                        </m:sup>
                      </m:sSup>
                    </m:e>
                  </m:acc>
                  <m:r>
                    <w:rPr>
                      <w:rFonts w:ascii="Cambria Math" w:eastAsia="Times New Roman" w:hAnsi="Cambria Math"/>
                      <w:color w:val="000000"/>
                      <w:szCs w:val="24"/>
                      <w:lang w:eastAsia="ru-RU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szCs w:val="24"/>
                          <w:lang w:eastAsia="ru-RU"/>
                        </w:rPr>
                      </m:ctrlPr>
                    </m:sSupPr>
                    <m:e>
                      <m:acc>
                        <m:accPr>
                          <m:chr m:val="̅"/>
                          <m:ctrlPr>
                            <w:rPr>
                              <w:rFonts w:ascii="Cambria Math" w:eastAsia="Times New Roman" w:hAnsi="Cambria Math"/>
                              <w:i/>
                              <w:color w:val="000000"/>
                              <w:szCs w:val="24"/>
                              <w:lang w:eastAsia="ru-RU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Times New Roman" w:hAnsi="Cambria Math"/>
                              <w:color w:val="000000"/>
                              <w:szCs w:val="24"/>
                              <w:lang w:eastAsia="ru-RU"/>
                            </w:rPr>
                            <m:t>y</m:t>
                          </m:r>
                        </m:e>
                      </m:acc>
                    </m:e>
                    <m:sup>
                      <m:r>
                        <w:rPr>
                          <w:rFonts w:ascii="Cambria Math" w:eastAsia="Times New Roman" w:hAnsi="Cambria Math"/>
                          <w:color w:val="000000"/>
                          <w:szCs w:val="24"/>
                          <w:lang w:eastAsia="ru-RU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eastAsia="Times New Roman" w:hAnsi="Cambria Math"/>
              <w:color w:val="000000"/>
              <w:szCs w:val="24"/>
              <w:lang w:eastAsia="ru-RU"/>
            </w:rPr>
            <m:t>=</m:t>
          </m:r>
          <m:r>
            <w:rPr>
              <w:rFonts w:ascii="Cambria Math" w:eastAsia="Calibri" w:hAnsi="Cambria Math" w:cs="Times New Roman"/>
              <w:color w:val="000000"/>
              <w:szCs w:val="28"/>
            </w:rPr>
            <m:t>-0,035</m:t>
          </m:r>
          <m:r>
            <w:rPr>
              <w:rFonts w:ascii="Cambria Math" w:eastAsia="Times New Roman" w:hAnsi="Cambria Math"/>
              <w:color w:val="000000"/>
              <w:szCs w:val="24"/>
              <w:lang w:eastAsia="ru-RU"/>
            </w:rPr>
            <m:t>∙</m:t>
          </m:r>
          <m:f>
            <m:fPr>
              <m:ctrlPr>
                <w:rPr>
                  <w:rFonts w:ascii="Cambria Math" w:eastAsia="Times New Roman" w:hAnsi="Cambria Math"/>
                  <w:i/>
                  <w:color w:val="000000"/>
                  <w:szCs w:val="24"/>
                  <w:lang w:eastAsia="ru-RU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eastAsia="Times New Roman" w:hAnsi="Cambria Math"/>
                      <w:i/>
                      <w:color w:val="000000"/>
                      <w:szCs w:val="24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color w:val="000000"/>
                      <w:szCs w:val="28"/>
                    </w:rPr>
                    <m:t>2712,38-</m:t>
                  </m:r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color w:val="000000"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color w:val="000000"/>
                          <w:szCs w:val="28"/>
                        </w:rPr>
                        <m:t>38,38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color w:val="000000"/>
                          <w:szCs w:val="28"/>
                        </w:rPr>
                        <m:t>2</m:t>
                      </m:r>
                    </m:sup>
                  </m:sSup>
                </m:e>
              </m:rad>
              <m:ctrlPr>
                <w:rPr>
                  <w:rFonts w:ascii="Cambria Math" w:hAnsi="Cambria Math"/>
                  <w:i/>
                  <w:lang w:val="en-US"/>
                </w:rPr>
              </m:ctrlPr>
            </m:num>
            <m:den>
              <m:rad>
                <m:radPr>
                  <m:degHide m:val="on"/>
                  <m:ctrlPr>
                    <w:rPr>
                      <w:rFonts w:ascii="Cambria Math" w:eastAsia="Times New Roman" w:hAnsi="Cambria Math"/>
                      <w:i/>
                      <w:color w:val="000000"/>
                      <w:szCs w:val="24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/>
                      <w:color w:val="000000"/>
                      <w:szCs w:val="24"/>
                      <w:lang w:eastAsia="ru-RU"/>
                    </w:rPr>
                    <m:t>50,09-</m:t>
                  </m:r>
                  <m:sSup>
                    <m:sSupPr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szCs w:val="24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eastAsia="Times New Roman" w:hAnsi="Cambria Math"/>
                          <w:color w:val="000000"/>
                          <w:szCs w:val="24"/>
                          <w:lang w:eastAsia="ru-RU"/>
                        </w:rPr>
                        <m:t>6,88</m:t>
                      </m:r>
                    </m:e>
                    <m:sup>
                      <m:r>
                        <w:rPr>
                          <w:rFonts w:ascii="Cambria Math" w:eastAsia="Times New Roman" w:hAnsi="Cambria Math"/>
                          <w:color w:val="000000"/>
                          <w:szCs w:val="24"/>
                          <w:lang w:eastAsia="ru-RU"/>
                        </w:rPr>
                        <m:t>2</m:t>
                      </m:r>
                    </m:sup>
                  </m:sSup>
                </m:e>
              </m:rad>
            </m:den>
          </m:f>
          <m:r>
            <w:rPr>
              <w:rFonts w:ascii="Cambria Math" w:eastAsia="Times New Roman" w:hAnsi="Cambria Math"/>
              <w:color w:val="000000"/>
              <w:szCs w:val="24"/>
              <w:lang w:eastAsia="ru-RU"/>
            </w:rPr>
            <m:t>=-0,727.</m:t>
          </m:r>
        </m:oMath>
      </m:oMathPara>
    </w:p>
    <w:p w:rsidR="00386736" w:rsidRDefault="00386736" w:rsidP="00386736">
      <w:pPr>
        <w:widowControl w:val="0"/>
        <w:ind w:firstLine="709"/>
      </w:pPr>
      <w:r>
        <w:t>Для расчета теоретического корреляционного отношения необходимо предварительно вычислить дисперсии по формулам:</w:t>
      </w:r>
    </w:p>
    <w:p w:rsidR="00386736" w:rsidRPr="00386736" w:rsidRDefault="00A12ABA" w:rsidP="00386736">
      <w:pPr>
        <w:widowControl w:val="0"/>
        <w:rPr>
          <w:i/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σ</m:t>
              </m:r>
              <m:ctrlPr>
                <w:rPr>
                  <w:rFonts w:ascii="Cambria Math" w:hAnsi="Cambria Math" w:cs="Times New Roman"/>
                  <w:i/>
                </w:rPr>
              </m:ctrlPr>
            </m:e>
            <m:sub>
              <m:r>
                <w:rPr>
                  <w:rFonts w:ascii="Cambria Math" w:hAnsi="Cambria Math" w:cs="Times New Roman"/>
                </w:rPr>
                <m:t>y-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Cs w:val="28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eastAsia="Calibri" w:hAnsi="Cambria Math" w:cs="Times New Roman"/>
                          <w:i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="Calibri" w:hAnsi="Cambria Math" w:cs="Times New Roman"/>
                          <w:szCs w:val="28"/>
                        </w:rPr>
                        <m:t>y</m:t>
                      </m:r>
                    </m:e>
                  </m:acc>
                </m:e>
                <m:sub>
                  <m:r>
                    <w:rPr>
                      <w:rFonts w:ascii="Cambria Math" w:eastAsia="Calibri" w:hAnsi="Cambria Math" w:cs="Times New Roman"/>
                      <w:szCs w:val="28"/>
                    </w:rPr>
                    <m:t>x</m:t>
                  </m:r>
                </m:sub>
              </m:sSub>
            </m:sub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bSup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Calibri" w:hAnsi="Cambria Math" w:cs="Times New Roman"/>
                      <w:i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Cs w:val="28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Cs w:val="28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="Calibri" w:hAnsi="Cambria Math" w:cs="Times New Roman"/>
                              <w:szCs w:val="28"/>
                              <w:lang w:val="en-US"/>
                            </w:rPr>
                            <m:t>y-</m:t>
                          </m:r>
                          <m:sSub>
                            <m:sSubPr>
                              <m:ctrlPr>
                                <w:rPr>
                                  <w:rFonts w:ascii="Cambria Math" w:eastAsia="Calibri" w:hAnsi="Cambria Math" w:cs="Times New Roman"/>
                                  <w:i/>
                                  <w:szCs w:val="28"/>
                                </w:rPr>
                              </m:ctrlPr>
                            </m:sSub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eastAsia="Calibri" w:hAnsi="Cambria Math" w:cs="Times New Roman"/>
                                      <w:i/>
                                      <w:szCs w:val="28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eastAsia="Calibri" w:hAnsi="Cambria Math" w:cs="Times New Roman"/>
                                      <w:szCs w:val="28"/>
                                    </w:rPr>
                                    <m:t>y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eastAsia="Calibri" w:hAnsi="Cambria Math" w:cs="Times New Roman"/>
                                  <w:szCs w:val="28"/>
                                </w:rPr>
                                <m:t>x</m:t>
                              </m:r>
                            </m:sub>
                          </m:sSub>
                          <m:ctrlPr>
                            <w:rPr>
                              <w:rFonts w:ascii="Cambria Math" w:eastAsia="Calibri" w:hAnsi="Cambria Math" w:cs="Times New Roman"/>
                              <w:i/>
                              <w:szCs w:val="28"/>
                              <w:lang w:val="en-US"/>
                            </w:rPr>
                          </m:ctrlPr>
                        </m:e>
                      </m:d>
                    </m:e>
                    <m:sup>
                      <m:r>
                        <w:rPr>
                          <w:rFonts w:ascii="Cambria Math" w:eastAsia="Calibri" w:hAnsi="Cambria Math" w:cs="Times New Roman"/>
                          <w:szCs w:val="28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eastAsia="Calibri" w:hAnsi="Cambria Math" w:cs="Times New Roman"/>
                  <w:szCs w:val="28"/>
                </w:rPr>
                <m:t>n</m:t>
              </m:r>
            </m:den>
          </m:f>
          <m:r>
            <w:rPr>
              <w:rFonts w:ascii="Cambria Math" w:eastAsia="Calibri" w:hAnsi="Cambria Math" w:cs="Times New Roman"/>
              <w:szCs w:val="28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Cs w:val="28"/>
                </w:rPr>
                <m:t>10.698</m:t>
              </m:r>
            </m:num>
            <m:den>
              <m:r>
                <w:rPr>
                  <w:rFonts w:ascii="Cambria Math" w:eastAsia="Calibri" w:hAnsi="Cambria Math" w:cs="Times New Roman"/>
                  <w:szCs w:val="28"/>
                </w:rPr>
                <m:t>8</m:t>
              </m:r>
            </m:den>
          </m:f>
          <m:r>
            <w:rPr>
              <w:rFonts w:ascii="Cambria Math" w:eastAsia="Calibri" w:hAnsi="Cambria Math" w:cs="Times New Roman"/>
              <w:szCs w:val="28"/>
            </w:rPr>
            <m:t>=1.334</m:t>
          </m:r>
        </m:oMath>
      </m:oMathPara>
    </w:p>
    <w:p w:rsidR="00386736" w:rsidRPr="00386736" w:rsidRDefault="00A12ABA" w:rsidP="00386736">
      <w:pPr>
        <w:widowControl w:val="0"/>
        <w:rPr>
          <w:i/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σ</m:t>
              </m:r>
              <m:ctrlPr>
                <w:rPr>
                  <w:rFonts w:ascii="Cambria Math" w:hAnsi="Cambria Math" w:cs="Times New Roman"/>
                  <w:i/>
                </w:rPr>
              </m:ctrlPr>
            </m:e>
            <m:sub>
              <m:r>
                <w:rPr>
                  <w:rFonts w:ascii="Cambria Math" w:hAnsi="Cambria Math" w:cs="Times New Roman"/>
                </w:rPr>
                <m:t>y</m:t>
              </m:r>
            </m:sub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bSup>
          <m:r>
            <w:rPr>
              <w:rFonts w:ascii="Cambria Math" w:eastAsiaTheme="minorEastAsia" w:hAnsi="Cambria Math"/>
              <w:lang w:val="en-US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eastAsia="Calibri" w:hAnsi="Cambria Math" w:cs="Times New Roman"/>
                      <w:i/>
                      <w:szCs w:val="28"/>
                    </w:rPr>
                  </m:ctrlPr>
                </m:naryPr>
                <m:sub/>
                <m:sup/>
                <m:e>
                  <m:sSup>
                    <m:sSupPr>
                      <m:ctrlPr>
                        <w:rPr>
                          <w:rFonts w:ascii="Cambria Math" w:eastAsia="Calibri" w:hAnsi="Cambria Math" w:cs="Times New Roman"/>
                          <w:i/>
                          <w:szCs w:val="28"/>
                        </w:rPr>
                      </m:ctrlPr>
                    </m:sSupPr>
                    <m:e>
                      <m:r>
                        <w:rPr>
                          <w:rFonts w:ascii="Cambria Math" w:eastAsia="Calibri" w:hAnsi="Cambria Math" w:cs="Times New Roman"/>
                          <w:szCs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eastAsia="Calibri" w:hAnsi="Cambria Math" w:cs="Times New Roman"/>
                          <w:szCs w:val="28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w:rPr>
                  <w:rFonts w:ascii="Cambria Math" w:eastAsia="Calibri" w:hAnsi="Cambria Math" w:cs="Times New Roman"/>
                  <w:szCs w:val="28"/>
                </w:rPr>
                <m:t>n</m:t>
              </m:r>
            </m:den>
          </m:f>
          <m:r>
            <w:rPr>
              <w:rFonts w:ascii="Cambria Math" w:eastAsia="Calibri" w:hAnsi="Cambria Math" w:cs="Times New Roman"/>
              <w:szCs w:val="28"/>
            </w:rPr>
            <m:t>-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Cs w:val="28"/>
                        </w:rPr>
                      </m:ctrlPr>
                    </m:fPr>
                    <m:num>
                      <m:nary>
                        <m:naryPr>
                          <m:chr m:val="∑"/>
                          <m:limLoc m:val="undOvr"/>
                          <m:subHide m:val="on"/>
                          <m:supHide m:val="on"/>
                          <m:ctrlPr>
                            <w:rPr>
                              <w:rFonts w:ascii="Cambria Math" w:eastAsia="Calibri" w:hAnsi="Cambria Math" w:cs="Times New Roman"/>
                              <w:i/>
                              <w:szCs w:val="28"/>
                            </w:rPr>
                          </m:ctrlPr>
                        </m:naryPr>
                        <m:sub/>
                        <m:sup/>
                        <m:e>
                          <m:r>
                            <w:rPr>
                              <w:rFonts w:ascii="Cambria Math" w:eastAsia="Calibri" w:hAnsi="Cambria Math" w:cs="Times New Roman"/>
                              <w:szCs w:val="28"/>
                            </w:rPr>
                            <m:t>y</m:t>
                          </m:r>
                        </m:e>
                      </m:nary>
                    </m:num>
                    <m:den>
                      <m:r>
                        <w:rPr>
                          <w:rFonts w:ascii="Cambria Math" w:eastAsia="Calibri" w:hAnsi="Cambria Math" w:cs="Times New Roman"/>
                          <w:szCs w:val="28"/>
                        </w:rPr>
                        <m:t>n</m:t>
                      </m:r>
                    </m:den>
                  </m:f>
                </m:e>
              </m:d>
            </m:e>
            <m:sup>
              <m:r>
                <w:rPr>
                  <w:rFonts w:ascii="Cambria Math" w:eastAsia="Calibri" w:hAnsi="Cambria Math" w:cs="Times New Roman"/>
                  <w:szCs w:val="28"/>
                </w:rPr>
                <m:t>2</m:t>
              </m:r>
            </m:sup>
          </m:sSup>
          <m:r>
            <w:rPr>
              <w:rFonts w:ascii="Cambria Math" w:eastAsia="Calibri" w:hAnsi="Cambria Math" w:cs="Times New Roman"/>
              <w:szCs w:val="28"/>
            </w:rPr>
            <m:t>=</m:t>
          </m:r>
          <m:f>
            <m:fPr>
              <m:ctrlPr>
                <w:rPr>
                  <w:rFonts w:ascii="Cambria Math" w:eastAsia="Calibri" w:hAnsi="Cambria Math" w:cs="Times New Roman"/>
                  <w:i/>
                  <w:szCs w:val="28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szCs w:val="28"/>
                </w:rPr>
                <m:t>400.74</m:t>
              </m:r>
            </m:num>
            <m:den>
              <m:r>
                <w:rPr>
                  <w:rFonts w:ascii="Cambria Math" w:eastAsia="Calibri" w:hAnsi="Cambria Math" w:cs="Times New Roman"/>
                  <w:szCs w:val="28"/>
                </w:rPr>
                <m:t>8</m:t>
              </m:r>
            </m:den>
          </m:f>
          <m:r>
            <w:rPr>
              <w:rFonts w:ascii="Cambria Math" w:eastAsia="Calibri" w:hAnsi="Cambria Math" w:cs="Times New Roman"/>
              <w:szCs w:val="28"/>
            </w:rPr>
            <m:t>-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Cs w:val="28"/>
                </w:rPr>
              </m:ctrlPr>
            </m:sSupPr>
            <m:e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szCs w:val="2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Calibri" w:hAnsi="Cambria Math" w:cs="Times New Roman"/>
                          <w:i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="Calibri" w:hAnsi="Cambria Math" w:cs="Times New Roman"/>
                          <w:szCs w:val="28"/>
                        </w:rPr>
                        <m:t>55</m:t>
                      </m:r>
                    </m:num>
                    <m:den>
                      <m:r>
                        <w:rPr>
                          <w:rFonts w:ascii="Cambria Math" w:eastAsia="Calibri" w:hAnsi="Cambria Math" w:cs="Times New Roman"/>
                          <w:szCs w:val="28"/>
                        </w:rPr>
                        <m:t>8</m:t>
                      </m:r>
                    </m:den>
                  </m:f>
                </m:e>
              </m:d>
            </m:e>
            <m:sup>
              <m:r>
                <w:rPr>
                  <w:rFonts w:ascii="Cambria Math" w:eastAsia="Calibri" w:hAnsi="Cambria Math" w:cs="Times New Roman"/>
                  <w:szCs w:val="28"/>
                </w:rPr>
                <m:t>2</m:t>
              </m:r>
            </m:sup>
          </m:sSup>
          <m:r>
            <w:rPr>
              <w:rFonts w:ascii="Cambria Math" w:eastAsia="Calibri" w:hAnsi="Cambria Math" w:cs="Times New Roman"/>
              <w:szCs w:val="28"/>
            </w:rPr>
            <m:t>=50.09-</m:t>
          </m:r>
          <m:sSup>
            <m:sSupPr>
              <m:ctrlPr>
                <w:rPr>
                  <w:rFonts w:ascii="Cambria Math" w:eastAsia="Calibri" w:hAnsi="Cambria Math" w:cs="Times New Roman"/>
                  <w:i/>
                  <w:szCs w:val="28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Cs w:val="28"/>
                </w:rPr>
                <m:t>6.88</m:t>
              </m:r>
            </m:e>
            <m:sup>
              <m:r>
                <w:rPr>
                  <w:rFonts w:ascii="Cambria Math" w:eastAsia="Calibri" w:hAnsi="Cambria Math" w:cs="Times New Roman"/>
                  <w:szCs w:val="28"/>
                </w:rPr>
                <m:t>2</m:t>
              </m:r>
            </m:sup>
          </m:sSup>
          <m:r>
            <w:rPr>
              <w:rFonts w:ascii="Cambria Math" w:eastAsia="Calibri" w:hAnsi="Cambria Math" w:cs="Times New Roman"/>
              <w:szCs w:val="28"/>
            </w:rPr>
            <m:t>=2.827</m:t>
          </m:r>
        </m:oMath>
      </m:oMathPara>
    </w:p>
    <w:p w:rsidR="00386736" w:rsidRPr="00386736" w:rsidRDefault="00A12ABA" w:rsidP="00386736">
      <w:pPr>
        <w:widowControl w:val="0"/>
        <w:rPr>
          <w:i/>
          <w:lang w:val="en-US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σ</m:t>
              </m:r>
              <m:ctrlPr>
                <w:rPr>
                  <w:rFonts w:ascii="Cambria Math" w:hAnsi="Cambria Math" w:cs="Times New Roman"/>
                  <w:i/>
                </w:rPr>
              </m:ctrlPr>
            </m:e>
            <m:sub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Cs w:val="28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eastAsia="Calibri" w:hAnsi="Cambria Math" w:cs="Times New Roman"/>
                          <w:i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="Calibri" w:hAnsi="Cambria Math" w:cs="Times New Roman"/>
                          <w:szCs w:val="28"/>
                        </w:rPr>
                        <m:t>y</m:t>
                      </m:r>
                    </m:e>
                  </m:acc>
                </m:e>
                <m:sub>
                  <m:r>
                    <w:rPr>
                      <w:rFonts w:ascii="Cambria Math" w:eastAsia="Calibri" w:hAnsi="Cambria Math" w:cs="Times New Roman"/>
                      <w:szCs w:val="28"/>
                    </w:rPr>
                    <m:t>x</m:t>
                  </m:r>
                </m:sub>
              </m:sSub>
            </m:sub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bSup>
          <m:r>
            <w:rPr>
              <w:rFonts w:ascii="Cambria Math" w:eastAsiaTheme="minorEastAsia" w:hAnsi="Cambria Math"/>
              <w:lang w:val="en-US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σ</m:t>
              </m:r>
              <m:ctrlPr>
                <w:rPr>
                  <w:rFonts w:ascii="Cambria Math" w:hAnsi="Cambria Math" w:cs="Times New Roman"/>
                  <w:i/>
                </w:rPr>
              </m:ctrlPr>
            </m:e>
            <m:sub>
              <m:r>
                <w:rPr>
                  <w:rFonts w:ascii="Cambria Math" w:hAnsi="Cambria Math" w:cs="Times New Roman"/>
                </w:rPr>
                <m:t>y</m:t>
              </m:r>
            </m:sub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bSup>
          <m:r>
            <w:rPr>
              <w:rFonts w:ascii="Cambria Math" w:eastAsia="Calibri" w:hAnsi="Cambria Math" w:cs="Times New Roman"/>
              <w:szCs w:val="28"/>
            </w:rPr>
            <m:t>-</m:t>
          </m:r>
          <m:sSubSup>
            <m:sSubSupPr>
              <m:ctrlPr>
                <w:rPr>
                  <w:rFonts w:ascii="Cambria Math" w:hAnsi="Cambria Math"/>
                  <w:i/>
                  <w:lang w:val="en-US"/>
                </w:rPr>
              </m:ctrlPr>
            </m:sSubSupPr>
            <m:e>
              <m:r>
                <w:rPr>
                  <w:rFonts w:ascii="Cambria Math" w:hAnsi="Cambria Math" w:cs="Times New Roman"/>
                </w:rPr>
                <m:t>σ</m:t>
              </m:r>
              <m:ctrlPr>
                <w:rPr>
                  <w:rFonts w:ascii="Cambria Math" w:hAnsi="Cambria Math" w:cs="Times New Roman"/>
                  <w:i/>
                </w:rPr>
              </m:ctrlPr>
            </m:e>
            <m:sub>
              <m:r>
                <w:rPr>
                  <w:rFonts w:ascii="Cambria Math" w:hAnsi="Cambria Math" w:cs="Times New Roman"/>
                </w:rPr>
                <m:t>y-</m:t>
              </m:r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Cs w:val="28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eastAsia="Calibri" w:hAnsi="Cambria Math" w:cs="Times New Roman"/>
                          <w:i/>
                          <w:szCs w:val="28"/>
                        </w:rPr>
                      </m:ctrlPr>
                    </m:accPr>
                    <m:e>
                      <m:r>
                        <w:rPr>
                          <w:rFonts w:ascii="Cambria Math" w:eastAsia="Calibri" w:hAnsi="Cambria Math" w:cs="Times New Roman"/>
                          <w:szCs w:val="28"/>
                        </w:rPr>
                        <m:t>y</m:t>
                      </m:r>
                    </m:e>
                  </m:acc>
                </m:e>
                <m:sub>
                  <m:r>
                    <w:rPr>
                      <w:rFonts w:ascii="Cambria Math" w:eastAsia="Calibri" w:hAnsi="Cambria Math" w:cs="Times New Roman"/>
                      <w:szCs w:val="28"/>
                    </w:rPr>
                    <m:t>x</m:t>
                  </m:r>
                </m:sub>
              </m:sSub>
            </m:sub>
            <m:sup>
              <m:r>
                <w:rPr>
                  <w:rFonts w:ascii="Cambria Math" w:hAnsi="Cambria Math"/>
                  <w:lang w:val="en-US"/>
                </w:rPr>
                <m:t>2</m:t>
              </m:r>
            </m:sup>
          </m:sSubSup>
          <m:r>
            <w:rPr>
              <w:rFonts w:ascii="Cambria Math" w:eastAsia="Calibri" w:hAnsi="Cambria Math" w:cs="Times New Roman"/>
              <w:szCs w:val="28"/>
            </w:rPr>
            <m:t>=2.27-1.334=1.493</m:t>
          </m:r>
        </m:oMath>
      </m:oMathPara>
    </w:p>
    <w:p w:rsidR="00386736" w:rsidRDefault="00386736" w:rsidP="00386736">
      <w:pPr>
        <w:widowControl w:val="0"/>
        <w:ind w:firstLine="709"/>
      </w:pPr>
    </w:p>
    <w:p w:rsidR="00386736" w:rsidRDefault="005C6E30" w:rsidP="005C6E30">
      <w:pPr>
        <w:widowControl w:val="0"/>
        <w:ind w:firstLine="709"/>
      </w:pPr>
      <w:r w:rsidRPr="005C6E30">
        <w:lastRenderedPageBreak/>
        <w:t>Теоретическое корреляционное отношение</w:t>
      </w:r>
      <w:r w:rsidR="00386736">
        <w:t>:</w:t>
      </w:r>
    </w:p>
    <w:p w:rsidR="00386736" w:rsidRPr="00386736" w:rsidRDefault="00386736" w:rsidP="005C6E30">
      <w:pPr>
        <w:widowControl w:val="0"/>
        <w:ind w:firstLine="709"/>
        <w:rPr>
          <w:rFonts w:eastAsia="Calibri" w:cs="Times New Roman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Times New Roman"/>
              <w:szCs w:val="28"/>
            </w:rPr>
            <m:t>η=</m:t>
          </m:r>
          <m:rad>
            <m:radPr>
              <m:degHide m:val="on"/>
              <m:ctrlPr>
                <w:rPr>
                  <w:rFonts w:ascii="Cambria Math" w:eastAsia="Calibri" w:hAnsi="Cambria Math" w:cs="Times New Roman"/>
                  <w:i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Cs w:val="28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</w:rPr>
                        <m:t>σ</m:t>
                      </m: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>
                    <m:sub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Cs w:val="28"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eastAsia="Calibri" w:hAnsi="Cambria Math" w:cs="Times New Roman"/>
                                  <w:i/>
                                  <w:szCs w:val="2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Calibri" w:hAnsi="Cambria Math" w:cs="Times New Roman"/>
                                  <w:szCs w:val="28"/>
                                </w:rPr>
                                <m:t>y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="Calibri" w:hAnsi="Cambria Math" w:cs="Times New Roman"/>
                              <w:szCs w:val="28"/>
                            </w:rPr>
                            <m:t>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bSup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</w:rPr>
                        <m:t>σ</m:t>
                      </m: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y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bSup>
                </m:den>
              </m:f>
            </m:e>
          </m:rad>
          <m:r>
            <w:rPr>
              <w:rFonts w:ascii="Cambria Math" w:eastAsia="Calibri" w:hAnsi="Cambria Math" w:cs="Times New Roman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="Calibri" w:hAnsi="Cambria Math" w:cs="Times New Roman"/>
                  <w:i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Cs w:val="28"/>
                    </w:rPr>
                    <m:t>1,493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Cs w:val="28"/>
                    </w:rPr>
                    <m:t>2,827</m:t>
                  </m:r>
                </m:den>
              </m:f>
            </m:e>
          </m:rad>
          <m:r>
            <w:rPr>
              <w:rFonts w:ascii="Cambria Math" w:eastAsia="Calibri" w:hAnsi="Cambria Math" w:cs="Times New Roman"/>
              <w:szCs w:val="28"/>
            </w:rPr>
            <m:t>=0,727</m:t>
          </m:r>
        </m:oMath>
      </m:oMathPara>
    </w:p>
    <w:p w:rsidR="00124EA7" w:rsidRDefault="005C6E30" w:rsidP="005C6E30">
      <w:pPr>
        <w:ind w:firstLine="709"/>
      </w:pPr>
      <w:r w:rsidRPr="005C6E30">
        <w:t>Коэффициент детерминации равен:</w:t>
      </w:r>
    </w:p>
    <w:p w:rsidR="005C6E30" w:rsidRPr="00386736" w:rsidRDefault="00A12ABA" w:rsidP="005C6E30">
      <w:pPr>
        <w:widowControl w:val="0"/>
        <w:ind w:firstLine="709"/>
        <w:rPr>
          <w:rFonts w:eastAsia="Calibri" w:cs="Times New Roman"/>
          <w:szCs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Calibri" w:hAnsi="Cambria Math" w:cs="Times New Roman"/>
                  <w:i/>
                  <w:szCs w:val="28"/>
                  <w:lang w:val="en-US"/>
                </w:rPr>
              </m:ctrlPr>
            </m:sSupPr>
            <m:e>
              <m:r>
                <w:rPr>
                  <w:rFonts w:ascii="Cambria Math" w:eastAsia="Calibri" w:hAnsi="Cambria Math" w:cs="Times New Roman"/>
                  <w:szCs w:val="28"/>
                </w:rPr>
                <m:t>η</m:t>
              </m:r>
              <m:ctrlPr>
                <w:rPr>
                  <w:rFonts w:ascii="Cambria Math" w:eastAsia="Calibri" w:hAnsi="Cambria Math" w:cs="Times New Roman"/>
                  <w:i/>
                  <w:szCs w:val="28"/>
                </w:rPr>
              </m:ctrlPr>
            </m:e>
            <m:sup>
              <m:r>
                <w:rPr>
                  <w:rFonts w:ascii="Cambria Math" w:eastAsia="Calibri" w:hAnsi="Cambria Math" w:cs="Times New Roman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eastAsia="Calibri" w:hAnsi="Cambria Math" w:cs="Times New Roman"/>
              <w:szCs w:val="28"/>
            </w:rPr>
            <m:t>=0,528</m:t>
          </m:r>
        </m:oMath>
      </m:oMathPara>
    </w:p>
    <w:p w:rsidR="005C6E30" w:rsidRPr="005C6E30" w:rsidRDefault="005C6E30" w:rsidP="005C6E30">
      <w:pPr>
        <w:ind w:firstLine="709"/>
      </w:pPr>
      <w:r w:rsidRPr="005C6E30">
        <w:t>Коэффициент детерминации 0,</w:t>
      </w:r>
      <w:r>
        <w:t>528</w:t>
      </w:r>
      <w:r w:rsidRPr="005C6E30">
        <w:t xml:space="preserve"> означает, что вариация</w:t>
      </w:r>
      <w:r>
        <w:t xml:space="preserve"> уровня издержек обращения</w:t>
      </w:r>
      <w:r w:rsidRPr="005C6E30">
        <w:t xml:space="preserve"> пр</w:t>
      </w:r>
      <w:r>
        <w:t>имерно на 52,8% объясняется вариа</w:t>
      </w:r>
      <w:r w:rsidRPr="005C6E30">
        <w:t xml:space="preserve">цией объема </w:t>
      </w:r>
      <w:r>
        <w:t>товарооборота</w:t>
      </w:r>
      <w:r w:rsidRPr="005C6E30">
        <w:t xml:space="preserve"> и примерно на </w:t>
      </w:r>
      <w:r>
        <w:t>47,2</w:t>
      </w:r>
      <w:r w:rsidRPr="005C6E30">
        <w:t>% – прочими</w:t>
      </w:r>
      <w:r>
        <w:t xml:space="preserve"> </w:t>
      </w:r>
      <w:r w:rsidRPr="005C6E30">
        <w:t>факторами.</w:t>
      </w:r>
    </w:p>
    <w:p w:rsidR="00124EA7" w:rsidRPr="005C6E30" w:rsidRDefault="005C6E30" w:rsidP="005C6E30">
      <w:pPr>
        <w:ind w:firstLine="709"/>
      </w:pPr>
      <w:r w:rsidRPr="005C6E30">
        <w:t>Индекс корреляции</w:t>
      </w:r>
      <w:r>
        <w:t>:</w:t>
      </w:r>
    </w:p>
    <w:p w:rsidR="005C6E30" w:rsidRPr="00386736" w:rsidRDefault="005C6E30" w:rsidP="005C6E30">
      <w:pPr>
        <w:widowControl w:val="0"/>
        <w:ind w:firstLine="709"/>
        <w:rPr>
          <w:rFonts w:eastAsia="Calibri" w:cs="Times New Roman"/>
          <w:szCs w:val="28"/>
        </w:rPr>
      </w:pPr>
      <m:oMathPara>
        <m:oMathParaPr>
          <m:jc m:val="left"/>
        </m:oMathParaPr>
        <m:oMath>
          <m:r>
            <w:rPr>
              <w:rFonts w:ascii="Cambria Math" w:eastAsia="Calibri" w:hAnsi="Cambria Math" w:cs="Times New Roman"/>
              <w:szCs w:val="28"/>
            </w:rPr>
            <m:t>R=</m:t>
          </m:r>
          <m:rad>
            <m:radPr>
              <m:degHide m:val="on"/>
              <m:ctrlPr>
                <w:rPr>
                  <w:rFonts w:ascii="Cambria Math" w:eastAsia="Calibri" w:hAnsi="Cambria Math" w:cs="Times New Roman"/>
                  <w:i/>
                  <w:szCs w:val="28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Cs w:val="28"/>
                </w:rPr>
                <m:t>1-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Cs w:val="28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</w:rPr>
                        <m:t>σ</m:t>
                      </m: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y-</m:t>
                      </m:r>
                      <m:sSub>
                        <m:sSub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Cs w:val="28"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eastAsia="Calibri" w:hAnsi="Cambria Math" w:cs="Times New Roman"/>
                                  <w:i/>
                                  <w:szCs w:val="28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eastAsia="Calibri" w:hAnsi="Cambria Math" w:cs="Times New Roman"/>
                                  <w:szCs w:val="28"/>
                                </w:rPr>
                                <m:t>y</m:t>
                              </m:r>
                            </m:e>
                          </m:acc>
                        </m:e>
                        <m:sub>
                          <m:r>
                            <w:rPr>
                              <w:rFonts w:ascii="Cambria Math" w:eastAsia="Calibri" w:hAnsi="Cambria Math" w:cs="Times New Roman"/>
                              <w:szCs w:val="28"/>
                            </w:rPr>
                            <m:t>x</m:t>
                          </m:r>
                        </m:sub>
                      </m:sSub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bSup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Times New Roman"/>
                        </w:rPr>
                        <m:t>σ</m:t>
                      </m:r>
                      <m:ctrlPr>
                        <w:rPr>
                          <w:rFonts w:ascii="Cambria Math" w:hAnsi="Cambria Math" w:cs="Times New Roman"/>
                          <w:i/>
                        </w:rPr>
                      </m:ctrlPr>
                    </m:e>
                    <m:sub>
                      <m:r>
                        <w:rPr>
                          <w:rFonts w:ascii="Cambria Math" w:hAnsi="Cambria Math" w:cs="Times New Roman"/>
                        </w:rPr>
                        <m:t>y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sup>
                  </m:sSubSup>
                </m:den>
              </m:f>
            </m:e>
          </m:rad>
          <m:r>
            <w:rPr>
              <w:rFonts w:ascii="Cambria Math" w:eastAsia="Calibri" w:hAnsi="Cambria Math" w:cs="Times New Roman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eastAsia="Calibri" w:hAnsi="Cambria Math" w:cs="Times New Roman"/>
                  <w:i/>
                  <w:szCs w:val="28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Cs w:val="28"/>
                </w:rPr>
                <m:t>1-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Cs w:val="28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szCs w:val="28"/>
                    </w:rPr>
                    <m:t>1,334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szCs w:val="28"/>
                    </w:rPr>
                    <m:t>2,827</m:t>
                  </m:r>
                </m:den>
              </m:f>
            </m:e>
          </m:rad>
          <m:r>
            <w:rPr>
              <w:rFonts w:ascii="Cambria Math" w:eastAsia="Calibri" w:hAnsi="Cambria Math" w:cs="Times New Roman"/>
              <w:szCs w:val="28"/>
            </w:rPr>
            <m:t>=0,727</m:t>
          </m:r>
        </m:oMath>
      </m:oMathPara>
    </w:p>
    <w:p w:rsidR="005C6E30" w:rsidRPr="005C6E30" w:rsidRDefault="005C6E30" w:rsidP="005C6E30">
      <w:pPr>
        <w:ind w:firstLine="709"/>
      </w:pPr>
      <w:r>
        <w:t xml:space="preserve">Таким образом, показатели тесноты корреляционной связи показывают высокую связь между товарооборотом и уровнем издержек обращения. Можно сделать заключение, что </w:t>
      </w:r>
      <w:r w:rsidRPr="005C6E30">
        <w:t>гипотеза о линейной форме связи подтверждена</w:t>
      </w:r>
      <w:r>
        <w:t>.</w:t>
      </w:r>
    </w:p>
    <w:p w:rsidR="005C6E30" w:rsidRPr="005C6E30" w:rsidRDefault="005C6E30" w:rsidP="005C6E30">
      <w:pPr>
        <w:ind w:firstLine="709"/>
      </w:pPr>
      <w:r w:rsidRPr="005C6E30">
        <w:t>Проведем оценку адекватности регрессионной модели</w:t>
      </w:r>
      <w:r>
        <w:t xml:space="preserve">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Cs w:val="28"/>
              </w:rPr>
            </m:ctrlPr>
          </m:sSubPr>
          <m:e>
            <m:acc>
              <m:accPr>
                <m:ctrlPr>
                  <w:rPr>
                    <w:rFonts w:ascii="Cambria Math" w:eastAsia="Calibri" w:hAnsi="Cambria Math" w:cs="Times New Roman"/>
                    <w:i/>
                    <w:color w:val="000000"/>
                    <w:szCs w:val="28"/>
                  </w:rPr>
                </m:ctrlPr>
              </m:accPr>
              <m:e>
                <m:r>
                  <w:rPr>
                    <w:rFonts w:ascii="Cambria Math" w:eastAsia="Calibri" w:hAnsi="Cambria Math" w:cs="Times New Roman"/>
                    <w:color w:val="000000"/>
                    <w:szCs w:val="28"/>
                  </w:rPr>
                  <m:t>y</m:t>
                </m:r>
              </m:e>
            </m:acc>
          </m:e>
          <m:sub>
            <m:r>
              <w:rPr>
                <w:rFonts w:ascii="Cambria Math" w:eastAsia="Calibri" w:hAnsi="Cambria Math" w:cs="Times New Roman"/>
                <w:color w:val="000000"/>
                <w:szCs w:val="28"/>
              </w:rPr>
              <m:t>x</m:t>
            </m:r>
          </m:sub>
        </m:sSub>
        <m:r>
          <w:rPr>
            <w:rFonts w:ascii="Cambria Math" w:eastAsia="Calibri" w:hAnsi="Cambria Math" w:cs="Times New Roman"/>
            <w:szCs w:val="28"/>
          </w:rPr>
          <m:t>=8,207-0,035∙x</m:t>
        </m:r>
      </m:oMath>
      <w:r>
        <w:rPr>
          <w:rFonts w:eastAsiaTheme="minorEastAsia"/>
          <w:szCs w:val="28"/>
        </w:rPr>
        <w:t xml:space="preserve"> </w:t>
      </w:r>
      <w:r w:rsidRPr="005C6E30">
        <w:rPr>
          <w:rFonts w:eastAsiaTheme="minorEastAsia"/>
          <w:szCs w:val="28"/>
        </w:rPr>
        <w:t>с помощью F – критерия Фишера</w:t>
      </w:r>
      <w:r>
        <w:rPr>
          <w:rFonts w:eastAsiaTheme="minorEastAsia"/>
          <w:szCs w:val="28"/>
        </w:rPr>
        <w:t>:</w:t>
      </w:r>
    </w:p>
    <w:p w:rsidR="005C6E30" w:rsidRPr="005C6E30" w:rsidRDefault="00A12ABA" w:rsidP="005C6E30">
      <w:pPr>
        <w:widowControl w:val="0"/>
        <w:jc w:val="center"/>
        <w:rPr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F</m:t>
              </m:r>
            </m:e>
            <m:sub>
              <m:r>
                <w:rPr>
                  <w:rFonts w:ascii="Cambria Math" w:hAnsi="Cambria Math"/>
                  <w:szCs w:val="28"/>
                </w:rPr>
                <m:t>факт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xy</m:t>
                  </m:r>
                </m:sub>
                <m:sup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Cs w:val="28"/>
                </w:rPr>
                <m:t>(</m:t>
              </m:r>
              <m:r>
                <w:rPr>
                  <w:rFonts w:ascii="Cambria Math" w:hAnsi="Cambria Math"/>
                  <w:szCs w:val="28"/>
                  <w:lang w:val="en-US"/>
                </w:rPr>
                <m:t>n</m:t>
              </m:r>
              <m:r>
                <w:rPr>
                  <w:rFonts w:ascii="Cambria Math" w:hAnsi="Cambria Math"/>
                  <w:szCs w:val="28"/>
                </w:rPr>
                <m:t>-2)</m:t>
              </m:r>
            </m:num>
            <m:den>
              <m:r>
                <w:rPr>
                  <w:rFonts w:ascii="Cambria Math" w:hAnsi="Cambria Math"/>
                  <w:szCs w:val="28"/>
                </w:rPr>
                <m:t>1-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xy</m:t>
                  </m:r>
                </m:sub>
                <m:sup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r>
                <w:rPr>
                  <w:rFonts w:ascii="Cambria Math" w:hAnsi="Cambria Math"/>
                  <w:szCs w:val="28"/>
                </w:rPr>
                <m:t>0,528·(8-2)</m:t>
              </m:r>
            </m:num>
            <m:den>
              <m:r>
                <w:rPr>
                  <w:rFonts w:ascii="Cambria Math" w:hAnsi="Cambria Math"/>
                  <w:szCs w:val="28"/>
                </w:rPr>
                <m:t>1-0,528</m:t>
              </m:r>
            </m:den>
          </m:f>
          <m:r>
            <w:rPr>
              <w:rFonts w:ascii="Cambria Math" w:hAnsi="Cambria Math"/>
              <w:szCs w:val="28"/>
            </w:rPr>
            <m:t>=6,711</m:t>
          </m:r>
        </m:oMath>
      </m:oMathPara>
    </w:p>
    <w:p w:rsidR="005C6E30" w:rsidRPr="005C6E30" w:rsidRDefault="00A12ABA" w:rsidP="005C6E30">
      <w:pPr>
        <w:widowControl w:val="0"/>
        <w:jc w:val="center"/>
        <w:rPr>
          <w:rFonts w:eastAsiaTheme="minorEastAsia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F</m:t>
              </m:r>
            </m:e>
            <m:sub>
              <m:r>
                <w:rPr>
                  <w:rFonts w:ascii="Cambria Math" w:hAnsi="Cambria Math"/>
                  <w:szCs w:val="28"/>
                </w:rPr>
                <m:t>табл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F</m:t>
              </m:r>
            </m:e>
            <m:sub>
              <m:r>
                <w:rPr>
                  <w:rFonts w:ascii="Cambria Math" w:hAnsi="Cambria Math"/>
                  <w:szCs w:val="28"/>
                </w:rPr>
                <m:t>0,05;1;8-2</m:t>
              </m:r>
            </m:sub>
          </m:sSub>
          <m:r>
            <w:rPr>
              <w:rFonts w:ascii="Cambria Math" w:hAnsi="Cambria Math"/>
              <w:szCs w:val="28"/>
            </w:rPr>
            <m:t>=5,591</m:t>
          </m:r>
        </m:oMath>
      </m:oMathPara>
    </w:p>
    <w:p w:rsidR="005C6E30" w:rsidRPr="005C6E30" w:rsidRDefault="005C6E30" w:rsidP="005C6E30">
      <w:pPr>
        <w:widowControl w:val="0"/>
        <w:rPr>
          <w:szCs w:val="28"/>
        </w:rPr>
      </w:pPr>
      <w:r>
        <w:rPr>
          <w:szCs w:val="28"/>
          <w:lang w:val="en-US"/>
        </w:rPr>
        <w:t>F</w:t>
      </w:r>
      <w:r>
        <w:rPr>
          <w:szCs w:val="28"/>
          <w:vertAlign w:val="subscript"/>
        </w:rPr>
        <w:t>факт</w:t>
      </w:r>
      <w:r>
        <w:rPr>
          <w:szCs w:val="28"/>
        </w:rPr>
        <w:t>=6,711&gt;</w:t>
      </w:r>
      <w:r>
        <w:rPr>
          <w:szCs w:val="28"/>
          <w:lang w:val="en-US"/>
        </w:rPr>
        <w:t>F</w:t>
      </w:r>
      <w:r>
        <w:rPr>
          <w:szCs w:val="28"/>
          <w:vertAlign w:val="subscript"/>
        </w:rPr>
        <w:t>табл</w:t>
      </w:r>
      <w:r>
        <w:rPr>
          <w:szCs w:val="28"/>
        </w:rPr>
        <w:t>=5,591, то уравнение регрессии признается статистически значимым и адекватным.</w:t>
      </w:r>
    </w:p>
    <w:p w:rsidR="005C6E30" w:rsidRDefault="005C6E30" w:rsidP="005C6E30">
      <w:pPr>
        <w:ind w:firstLine="709"/>
      </w:pPr>
      <w:r>
        <w:t>Оценим значимость параметров уравнения регрессии с помощью t-критерия Стьюдента:</w:t>
      </w:r>
    </w:p>
    <w:p w:rsidR="005C6E30" w:rsidRPr="005C6E30" w:rsidRDefault="005C6E30" w:rsidP="005C6E30">
      <w:pPr>
        <w:ind w:firstLine="709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</w:rPr>
            <m:t>α</m:t>
          </m:r>
          <m:r>
            <w:rPr>
              <w:rFonts w:ascii="Cambria Math" w:hAnsi="Cambria Math"/>
            </w:rPr>
            <m:t>=0,05</m:t>
          </m:r>
        </m:oMath>
      </m:oMathPara>
    </w:p>
    <w:p w:rsidR="005C6E30" w:rsidRPr="005C6E30" w:rsidRDefault="00A12ABA" w:rsidP="005C6E30">
      <w:pPr>
        <w:ind w:firstLine="709"/>
        <w:rPr>
          <w:rFonts w:eastAsiaTheme="minorEastAsia"/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t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n-2</m:t>
                  </m:r>
                </m:e>
              </m:rad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σ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y-</m:t>
                  </m:r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Calibri" w:hAnsi="Cambria Math" w:cs="Times New Roman"/>
                              <w:szCs w:val="28"/>
                            </w:rPr>
                            <m:t>y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="Calibri" w:hAnsi="Cambria Math" w:cs="Times New Roman"/>
                          <w:szCs w:val="28"/>
                        </w:rPr>
                        <m:t>x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ub>
              </m:sSub>
            </m:den>
          </m:f>
          <m:r>
            <w:rPr>
              <w:rFonts w:ascii="Cambria Math" w:eastAsiaTheme="minorEastAsia" w:hAnsi="Cambria Math"/>
            </w:rPr>
            <m:t>=8.207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8-2</m:t>
                  </m:r>
                </m:e>
              </m:rad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um>
            <m:den>
              <m:r>
                <w:rPr>
                  <w:rFonts w:ascii="Cambria Math" w:hAnsi="Cambria Math" w:cs="Times New Roman"/>
                </w:rPr>
                <m:t>1.155</m:t>
              </m:r>
            </m:den>
          </m:f>
          <m:r>
            <w:rPr>
              <w:rFonts w:ascii="Cambria Math" w:eastAsiaTheme="minorEastAsia" w:hAnsi="Cambria Math"/>
            </w:rPr>
            <m:t>=11.765</m:t>
          </m:r>
        </m:oMath>
      </m:oMathPara>
    </w:p>
    <w:p w:rsidR="005C6E30" w:rsidRPr="005C6E30" w:rsidRDefault="00A12ABA" w:rsidP="005C6E30">
      <w:pPr>
        <w:ind w:firstLine="709"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σ</m:t>
              </m:r>
            </m:e>
            <m:sub>
              <m:r>
                <w:rPr>
                  <w:rFonts w:ascii="Cambria Math" w:hAnsi="Cambria Math" w:cs="Times New Roman"/>
                </w:rPr>
                <m:t>x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sub>
          </m:sSub>
          <m:r>
            <w:rPr>
              <w:rFonts w:ascii="Cambria Math" w:hAnsi="Cambria Math"/>
              <w:lang w:val="en-US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szCs w:val="28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subHide m:val="on"/>
                      <m:supHide m:val="on"/>
                      <m:ctrlPr>
                        <w:rPr>
                          <w:rFonts w:ascii="Cambria Math" w:eastAsia="Calibri" w:hAnsi="Cambria Math" w:cs="Times New Roman"/>
                          <w:i/>
                          <w:szCs w:val="28"/>
                        </w:rPr>
                      </m:ctrlPr>
                    </m:naryPr>
                    <m:sub/>
                    <m:sup/>
                    <m:e>
                      <m:sSup>
                        <m:sSup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Cs w:val="28"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="Calibri" w:hAnsi="Cambria Math" w:cs="Times New Roman"/>
                              <w:szCs w:val="2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eastAsia="Calibri" w:hAnsi="Cambria Math" w:cs="Times New Roman"/>
                              <w:szCs w:val="28"/>
                            </w:rPr>
                            <m:t>2</m:t>
                          </m:r>
                        </m:sup>
                      </m:sSup>
                    </m:e>
                  </m:nary>
                </m:num>
                <m:den>
                  <m:r>
                    <w:rPr>
                      <w:rFonts w:ascii="Cambria Math" w:eastAsia="Calibri" w:hAnsi="Cambria Math" w:cs="Times New Roman"/>
                      <w:szCs w:val="28"/>
                    </w:rPr>
                    <m:t>n</m:t>
                  </m:r>
                </m:den>
              </m:f>
              <m:r>
                <w:rPr>
                  <w:rFonts w:ascii="Cambria Math" w:eastAsia="Calibri" w:hAnsi="Cambria Math" w:cs="Times New Roman"/>
                  <w:szCs w:val="28"/>
                </w:rPr>
                <m:t>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="Calibri" w:hAnsi="Cambria Math" w:cs="Times New Roman"/>
                          <w:i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Cs w:val="28"/>
                            </w:rPr>
                          </m:ctrlPr>
                        </m:fPr>
                        <m:num>
                          <m:nary>
                            <m:naryPr>
                              <m:chr m:val="∑"/>
                              <m:limLoc m:val="undOvr"/>
                              <m:subHide m:val="on"/>
                              <m:supHide m:val="on"/>
                              <m:ctrlPr>
                                <w:rPr>
                                  <w:rFonts w:ascii="Cambria Math" w:eastAsia="Calibri" w:hAnsi="Cambria Math" w:cs="Times New Roman"/>
                                  <w:i/>
                                  <w:szCs w:val="28"/>
                                </w:rPr>
                              </m:ctrlPr>
                            </m:naryPr>
                            <m:sub/>
                            <m:sup/>
                            <m:e>
                              <m:r>
                                <w:rPr>
                                  <w:rFonts w:ascii="Cambria Math" w:eastAsia="Calibri" w:hAnsi="Cambria Math" w:cs="Times New Roman"/>
                                  <w:szCs w:val="28"/>
                                </w:rPr>
                                <m:t>x</m:t>
                              </m:r>
                            </m:e>
                          </m:nary>
                        </m:num>
                        <m:den>
                          <m:r>
                            <w:rPr>
                              <w:rFonts w:ascii="Cambria Math" w:eastAsia="Calibri" w:hAnsi="Cambria Math" w:cs="Times New Roman"/>
                              <w:szCs w:val="28"/>
                            </w:rPr>
                            <m:t>n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eastAsia="Calibri" w:hAnsi="Cambria Math" w:cs="Times New Roman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lang w:val="en-US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lang w:val="en-US"/>
                </w:rPr>
              </m:ctrlPr>
            </m:radPr>
            <m:deg/>
            <m:e>
              <m:r>
                <w:rPr>
                  <w:rFonts w:ascii="Cambria Math" w:eastAsia="Calibri" w:hAnsi="Cambria Math" w:cs="Times New Roman"/>
                  <w:szCs w:val="28"/>
                </w:rPr>
                <m:t>2712.38-</m:t>
              </m:r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Cs w:val="28"/>
                    </w:rPr>
                    <m:t>38.38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szCs w:val="28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/>
              <w:lang w:val="en-US"/>
            </w:rPr>
            <m:t>=35.210</m:t>
          </m:r>
        </m:oMath>
      </m:oMathPara>
    </w:p>
    <w:p w:rsidR="001E23FF" w:rsidRPr="005C6E30" w:rsidRDefault="00A12ABA" w:rsidP="001E23FF">
      <w:pPr>
        <w:ind w:firstLine="709"/>
        <w:rPr>
          <w:rFonts w:eastAsiaTheme="minorEastAsia"/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t</m:t>
              </m:r>
            </m:e>
            <m:sub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1</m:t>
                  </m:r>
                </m:sub>
              </m:sSub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</w:rPr>
                <m:t>1</m:t>
              </m:r>
            </m:sub>
          </m:sSub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n-2</m:t>
                  </m:r>
                </m:e>
              </m:rad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σ</m:t>
                  </m:r>
                </m:e>
                <m:sub>
                  <m:r>
                    <w:rPr>
                      <w:rFonts w:ascii="Cambria Math" w:hAnsi="Cambria Math" w:cs="Times New Roman"/>
                    </w:rPr>
                    <m:t>y-</m:t>
                  </m:r>
                  <m:sSub>
                    <m:sSubPr>
                      <m:ctrlPr>
                        <w:rPr>
                          <w:rFonts w:ascii="Cambria Math" w:eastAsia="Calibri" w:hAnsi="Cambria Math" w:cs="Times New Roman"/>
                          <w:i/>
                          <w:szCs w:val="28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eastAsia="Calibri" w:hAnsi="Cambria Math" w:cs="Times New Roman"/>
                              <w:i/>
                              <w:szCs w:val="28"/>
                            </w:rPr>
                          </m:ctrlPr>
                        </m:accPr>
                        <m:e>
                          <m:r>
                            <w:rPr>
                              <w:rFonts w:ascii="Cambria Math" w:eastAsia="Calibri" w:hAnsi="Cambria Math" w:cs="Times New Roman"/>
                              <w:szCs w:val="28"/>
                            </w:rPr>
                            <m:t>y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="Calibri" w:hAnsi="Cambria Math" w:cs="Times New Roman"/>
                          <w:szCs w:val="28"/>
                        </w:rPr>
                        <m:t>x</m:t>
                      </m:r>
                    </m:sub>
                  </m:sSub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ub>
              </m:sSub>
            </m:den>
          </m:f>
          <m:sSub>
            <m:sSubPr>
              <m:ctrlPr>
                <w:rPr>
                  <w:rFonts w:ascii="Cambria Math" w:hAns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σ</m:t>
              </m:r>
            </m:e>
            <m:sub>
              <m:r>
                <w:rPr>
                  <w:rFonts w:ascii="Cambria Math" w:hAnsi="Cambria Math" w:cs="Times New Roman"/>
                </w:rPr>
                <m:t>x</m:t>
              </m:r>
              <m:ctrlPr>
                <w:rPr>
                  <w:rFonts w:ascii="Cambria Math" w:hAnsi="Cambria Math"/>
                  <w:i/>
                  <w:lang w:val="en-US"/>
                </w:rPr>
              </m:ctrlPr>
            </m:sub>
          </m:sSub>
          <m:r>
            <w:rPr>
              <w:rFonts w:ascii="Cambria Math" w:eastAsiaTheme="minorEastAsia" w:hAnsi="Cambria Math"/>
            </w:rPr>
            <m:t>=-0.035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8-2</m:t>
                  </m:r>
                </m:e>
              </m:rad>
              <m:ctrlPr>
                <w:rPr>
                  <w:rFonts w:ascii="Cambria Math" w:eastAsiaTheme="minorEastAsia" w:hAnsi="Cambria Math"/>
                  <w:i/>
                  <w:lang w:val="en-US"/>
                </w:rPr>
              </m:ctrlPr>
            </m:num>
            <m:den>
              <m:r>
                <w:rPr>
                  <w:rFonts w:ascii="Cambria Math" w:hAnsi="Cambria Math" w:cs="Times New Roman"/>
                </w:rPr>
                <m:t>1.155</m:t>
              </m:r>
            </m:den>
          </m:f>
          <m:r>
            <w:rPr>
              <w:rFonts w:ascii="Cambria Math" w:hAnsi="Cambria Math" w:cs="Times New Roman"/>
            </w:rPr>
            <m:t>35.210=-2.591</m:t>
          </m:r>
        </m:oMath>
      </m:oMathPara>
    </w:p>
    <w:p w:rsidR="001E23FF" w:rsidRPr="005C6E30" w:rsidRDefault="00A12ABA" w:rsidP="001E23FF">
      <w:pPr>
        <w:ind w:firstLine="709"/>
        <w:rPr>
          <w:rFonts w:eastAsiaTheme="minorEastAsia"/>
          <w:i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</w:rPr>
                <m:t>табл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</w:rPr>
                <m:t>0,05;8-2</m:t>
              </m:r>
            </m:sub>
          </m:sSub>
          <m:r>
            <w:rPr>
              <w:rFonts w:ascii="Cambria Math" w:eastAsiaTheme="minorEastAsia" w:hAnsi="Cambria Math"/>
            </w:rPr>
            <m:t>=2,447</m:t>
          </m:r>
        </m:oMath>
      </m:oMathPara>
    </w:p>
    <w:p w:rsidR="001E23FF" w:rsidRDefault="001E23FF" w:rsidP="001E23FF">
      <w:pPr>
        <w:pStyle w:val="Default"/>
        <w:spacing w:line="360" w:lineRule="auto"/>
        <w:ind w:firstLine="709"/>
        <w:jc w:val="both"/>
        <w:rPr>
          <w:sz w:val="28"/>
          <w:szCs w:val="28"/>
        </w:rPr>
      </w:pPr>
      <w:r w:rsidRPr="005D151C">
        <w:rPr>
          <w:sz w:val="28"/>
          <w:szCs w:val="28"/>
        </w:rPr>
        <w:t xml:space="preserve">Фактические значения </w:t>
      </w:r>
      <w:r w:rsidRPr="005D151C">
        <w:rPr>
          <w:sz w:val="28"/>
          <w:szCs w:val="28"/>
          <w:lang w:val="en-US"/>
        </w:rPr>
        <w:t>t</w:t>
      </w:r>
      <w:r w:rsidRPr="005D151C">
        <w:rPr>
          <w:sz w:val="28"/>
          <w:szCs w:val="28"/>
        </w:rPr>
        <w:t xml:space="preserve"> -статистики превосходят табличное значение:</w:t>
      </w:r>
    </w:p>
    <w:p w:rsidR="001E23FF" w:rsidRPr="001E23FF" w:rsidRDefault="00A12ABA" w:rsidP="001E23FF">
      <w:pPr>
        <w:pStyle w:val="Default"/>
        <w:spacing w:line="360" w:lineRule="auto"/>
        <w:jc w:val="both"/>
        <w:rPr>
          <w:i/>
          <w:sz w:val="28"/>
          <w:szCs w:val="28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t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0</m:t>
                      </m:r>
                    </m:sub>
                  </m:sSub>
                </m:sub>
              </m:sSub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&gt;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табл</m:t>
              </m:r>
            </m:sub>
          </m:sSub>
          <m:r>
            <w:rPr>
              <w:rFonts w:ascii="Cambria Math" w:eastAsiaTheme="minorEastAsia" w:hAnsi="Cambria Math"/>
              <w:sz w:val="28"/>
              <w:szCs w:val="28"/>
            </w:rPr>
            <m:t xml:space="preserve">  и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t</m:t>
                  </m:r>
                </m:e>
                <m:sub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8"/>
                          <w:szCs w:val="28"/>
                        </w:rPr>
                        <m:t>1</m:t>
                      </m:r>
                    </m:sub>
                  </m:sSub>
                </m:sub>
              </m:sSub>
            </m:e>
          </m:d>
          <m:r>
            <w:rPr>
              <w:rFonts w:ascii="Cambria Math" w:eastAsiaTheme="minorEastAsia" w:hAnsi="Cambria Math"/>
              <w:sz w:val="28"/>
              <w:szCs w:val="28"/>
            </w:rPr>
            <m:t>&gt;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sz w:val="28"/>
                  <w:szCs w:val="28"/>
                </w:rPr>
                <m:t>табл</m:t>
              </m:r>
            </m:sub>
          </m:sSub>
        </m:oMath>
      </m:oMathPara>
    </w:p>
    <w:p w:rsidR="001E23FF" w:rsidRDefault="001E23FF" w:rsidP="001E23FF">
      <w:pPr>
        <w:pStyle w:val="Default"/>
        <w:spacing w:line="360" w:lineRule="auto"/>
        <w:jc w:val="both"/>
        <w:rPr>
          <w:sz w:val="28"/>
          <w:szCs w:val="28"/>
        </w:rPr>
      </w:pPr>
      <w:r w:rsidRPr="0002319B">
        <w:rPr>
          <w:sz w:val="28"/>
          <w:szCs w:val="28"/>
        </w:rPr>
        <w:t xml:space="preserve">поэтому параметры </w:t>
      </w:r>
      <w:r>
        <w:rPr>
          <w:i/>
          <w:sz w:val="28"/>
          <w:szCs w:val="28"/>
        </w:rPr>
        <w:t>а</w:t>
      </w:r>
      <w:proofErr w:type="gramStart"/>
      <w:r>
        <w:rPr>
          <w:i/>
          <w:sz w:val="28"/>
          <w:szCs w:val="28"/>
          <w:vertAlign w:val="subscript"/>
        </w:rPr>
        <w:t>0</w:t>
      </w:r>
      <w:proofErr w:type="gramEnd"/>
      <w:r w:rsidRPr="0002319B">
        <w:rPr>
          <w:sz w:val="28"/>
          <w:szCs w:val="28"/>
        </w:rPr>
        <w:t xml:space="preserve"> и </w:t>
      </w:r>
      <w:r>
        <w:rPr>
          <w:sz w:val="28"/>
          <w:szCs w:val="28"/>
        </w:rPr>
        <w:t>а</w:t>
      </w:r>
      <w:r>
        <w:rPr>
          <w:sz w:val="28"/>
          <w:szCs w:val="28"/>
          <w:vertAlign w:val="subscript"/>
        </w:rPr>
        <w:t>1</w:t>
      </w:r>
      <w:r w:rsidRPr="0002319B">
        <w:rPr>
          <w:sz w:val="28"/>
          <w:szCs w:val="28"/>
        </w:rPr>
        <w:t xml:space="preserve"> не случайно отличаются от нуля, </w:t>
      </w:r>
      <w:r>
        <w:rPr>
          <w:sz w:val="28"/>
          <w:szCs w:val="28"/>
        </w:rPr>
        <w:t>и</w:t>
      </w:r>
      <w:r w:rsidRPr="0002319B">
        <w:rPr>
          <w:sz w:val="28"/>
          <w:szCs w:val="28"/>
        </w:rPr>
        <w:t xml:space="preserve"> статистически</w:t>
      </w:r>
      <w:r>
        <w:rPr>
          <w:sz w:val="28"/>
          <w:szCs w:val="28"/>
        </w:rPr>
        <w:t xml:space="preserve"> значимы.</w:t>
      </w:r>
    </w:p>
    <w:p w:rsidR="005C6E30" w:rsidRDefault="00754D13" w:rsidP="00754D13">
      <w:pPr>
        <w:ind w:firstLine="709"/>
      </w:pPr>
      <w:r>
        <w:t>Значимость коэффициента корреляции оценим с помощью t-критерия по формуле</w:t>
      </w:r>
    </w:p>
    <w:p w:rsidR="00754D13" w:rsidRPr="00754D13" w:rsidRDefault="00A12ABA" w:rsidP="00754D13">
      <w:pPr>
        <w:ind w:firstLine="709"/>
        <w:rPr>
          <w:i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=r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n-2</m:t>
                  </m:r>
                </m:num>
                <m:den>
                  <m:r>
                    <w:rPr>
                      <w:rFonts w:ascii="Cambria Math" w:hAnsi="Cambria Math"/>
                    </w:rPr>
                    <m:t>1-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</m:e>
          </m:rad>
          <m:r>
            <w:rPr>
              <w:rFonts w:ascii="Cambria Math" w:hAnsi="Cambria Math"/>
            </w:rPr>
            <m:t>=-0,727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8-2</m:t>
                  </m:r>
                </m:num>
                <m:den>
                  <m:r>
                    <w:rPr>
                      <w:rFonts w:ascii="Cambria Math" w:hAnsi="Cambria Math"/>
                    </w:rPr>
                    <m:t>1-0,528</m:t>
                  </m:r>
                </m:den>
              </m:f>
            </m:e>
          </m:rad>
          <m:r>
            <w:rPr>
              <w:rFonts w:ascii="Cambria Math" w:hAnsi="Cambria Math"/>
            </w:rPr>
            <m:t xml:space="preserve">=-2,591;   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 w:cs="Times New Roman"/>
                  <w:i/>
                  <w:color w:val="000000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r</m:t>
                  </m:r>
                </m:sub>
              </m:sSub>
            </m:e>
          </m:d>
          <m:r>
            <w:rPr>
              <w:rFonts w:ascii="Cambria Math" w:eastAsiaTheme="minorEastAsia" w:hAnsi="Cambria Math"/>
              <w:szCs w:val="28"/>
            </w:rPr>
            <m:t>&gt;</m:t>
          </m:r>
          <m:sSub>
            <m:sSubPr>
              <m:ctrlPr>
                <w:rPr>
                  <w:rFonts w:ascii="Cambria Math" w:eastAsiaTheme="minorEastAsia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szCs w:val="28"/>
                </w:rPr>
                <m:t>t</m:t>
              </m:r>
            </m:e>
            <m:sub>
              <m:r>
                <w:rPr>
                  <w:rFonts w:ascii="Cambria Math" w:eastAsiaTheme="minorEastAsia" w:hAnsi="Cambria Math"/>
                  <w:szCs w:val="28"/>
                </w:rPr>
                <m:t>табл</m:t>
              </m:r>
            </m:sub>
          </m:sSub>
          <m:r>
            <w:rPr>
              <w:rFonts w:ascii="Cambria Math" w:eastAsiaTheme="minorEastAsia" w:hAnsi="Cambria Math"/>
              <w:szCs w:val="28"/>
            </w:rPr>
            <m:t xml:space="preserve">  </m:t>
          </m:r>
        </m:oMath>
      </m:oMathPara>
    </w:p>
    <w:p w:rsidR="00754D13" w:rsidRDefault="00AB2448" w:rsidP="00AB2448">
      <w:r>
        <w:t>коэффициент корреляции значимый.</w:t>
      </w:r>
    </w:p>
    <w:p w:rsidR="00754D13" w:rsidRDefault="00482C5D" w:rsidP="005C6E30">
      <w:pPr>
        <w:ind w:firstLine="709"/>
      </w:pPr>
      <w:r w:rsidRPr="00482C5D">
        <w:t>Вычислим ошибку аппроксимации</w:t>
      </w:r>
      <w:r>
        <w:t>:</w:t>
      </w:r>
    </w:p>
    <w:p w:rsidR="00482C5D" w:rsidRPr="00482C5D" w:rsidRDefault="00A12ABA" w:rsidP="00482C5D">
      <w:pPr>
        <w:jc w:val="center"/>
        <w:rPr>
          <w:i/>
          <w:szCs w:val="20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  <w:i/>
                  <w:szCs w:val="20"/>
                </w:rPr>
              </m:ctrlPr>
            </m:sSubPr>
            <m:e>
              <m:r>
                <w:rPr>
                  <w:rFonts w:ascii="Cambria Math" w:hAnsi="Cambria Math"/>
                  <w:szCs w:val="20"/>
                </w:rPr>
                <m:t>A</m:t>
              </m:r>
            </m:e>
            <m:sub>
              <m:r>
                <w:rPr>
                  <w:rFonts w:ascii="Cambria Math" w:hAnsi="Cambria Math"/>
                  <w:szCs w:val="20"/>
                </w:rPr>
                <m:t>i</m:t>
              </m:r>
            </m:sub>
          </m:sSub>
          <m:r>
            <w:rPr>
              <w:rFonts w:ascii="Cambria Math" w:hAnsi="Cambria Math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1</m:t>
              </m:r>
            </m:num>
            <m:den>
              <m:r>
                <w:rPr>
                  <w:rFonts w:ascii="Cambria Math" w:hAnsi="Cambria Math"/>
                  <w:szCs w:val="20"/>
                  <w:lang w:val="en-US"/>
                </w:rPr>
                <m:t>n</m:t>
              </m:r>
            </m:den>
          </m:f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naryPr>
                <m:sub/>
                <m:sup/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szCs w:val="20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0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0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Cs w:val="20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0"/>
                            </w:rPr>
                          </m:ctrlPr>
                        </m:sSubPr>
                        <m:e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i/>
                                  <w:szCs w:val="20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y</m:t>
                              </m:r>
                            </m:e>
                          </m:acc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0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0"/>
                                </w:rPr>
                                <m:t>i</m:t>
                              </m:r>
                            </m:sub>
                          </m:sSub>
                        </m:sub>
                      </m:sSub>
                    </m:e>
                  </m:d>
                </m:e>
              </m:nary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  <w:szCs w:val="20"/>
                    </w:rPr>
                    <m:t>i</m:t>
                  </m:r>
                </m:sub>
              </m:sSub>
            </m:den>
          </m:f>
          <m:r>
            <w:rPr>
              <w:rFonts w:ascii="Cambria Math" w:hAnsi="Cambria Math"/>
              <w:szCs w:val="20"/>
            </w:rPr>
            <m:t>∙100%=</m:t>
          </m:r>
          <m:f>
            <m:fPr>
              <m:ctrlPr>
                <w:rPr>
                  <w:rFonts w:ascii="Cambria Math" w:hAnsi="Cambria Math"/>
                  <w:i/>
                  <w:szCs w:val="20"/>
                </w:rPr>
              </m:ctrlPr>
            </m:fPr>
            <m:num>
              <m:r>
                <w:rPr>
                  <w:rFonts w:ascii="Cambria Math" w:hAnsi="Cambria Math"/>
                  <w:szCs w:val="20"/>
                </w:rPr>
                <m:t>1</m:t>
              </m:r>
            </m:num>
            <m:den>
              <m:r>
                <w:rPr>
                  <w:rFonts w:ascii="Cambria Math" w:hAnsi="Cambria Math"/>
                  <w:szCs w:val="20"/>
                  <w:lang w:val="en-US"/>
                </w:rPr>
                <m:t>8</m:t>
              </m:r>
            </m:den>
          </m:f>
          <m:r>
            <w:rPr>
              <w:rFonts w:ascii="Cambria Math" w:hAnsi="Cambria Math"/>
              <w:szCs w:val="20"/>
            </w:rPr>
            <m:t>121.6∙100%=15.2%</m:t>
          </m:r>
        </m:oMath>
      </m:oMathPara>
    </w:p>
    <w:p w:rsidR="00482C5D" w:rsidRDefault="00482C5D" w:rsidP="005C6E30">
      <w:pPr>
        <w:ind w:firstLine="709"/>
      </w:pPr>
      <w:r w:rsidRPr="009F76D8">
        <w:rPr>
          <w:szCs w:val="28"/>
        </w:rPr>
        <w:t xml:space="preserve">Качество построенной модели оценивается как </w:t>
      </w:r>
      <w:r>
        <w:rPr>
          <w:szCs w:val="28"/>
        </w:rPr>
        <w:t>неудовлетворительное</w:t>
      </w:r>
      <w:r w:rsidRPr="009F76D8">
        <w:rPr>
          <w:szCs w:val="28"/>
        </w:rPr>
        <w:t xml:space="preserve">, так как </w:t>
      </w:r>
      <w:r>
        <w:rPr>
          <w:szCs w:val="28"/>
        </w:rPr>
        <w:t>Ā</w:t>
      </w:r>
      <w:r w:rsidRPr="009F76D8">
        <w:rPr>
          <w:szCs w:val="28"/>
        </w:rPr>
        <w:t xml:space="preserve"> превышает 8-10%</w:t>
      </w:r>
      <w:r>
        <w:rPr>
          <w:szCs w:val="28"/>
        </w:rPr>
        <w:t>.</w:t>
      </w:r>
    </w:p>
    <w:p w:rsidR="005C6E30" w:rsidRPr="005C6E30" w:rsidRDefault="002B5005" w:rsidP="005C6E30">
      <w:pPr>
        <w:ind w:firstLine="709"/>
      </w:pPr>
      <w:r w:rsidRPr="00D12353">
        <w:rPr>
          <w:b/>
        </w:rPr>
        <w:t>Вывод</w:t>
      </w:r>
      <w:r>
        <w:t xml:space="preserve">. Модель зависимости уровня издержек обращения от товарооборота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color w:val="000000"/>
                <w:szCs w:val="28"/>
              </w:rPr>
            </m:ctrlPr>
          </m:sSubPr>
          <m:e>
            <m:acc>
              <m:accPr>
                <m:ctrlPr>
                  <w:rPr>
                    <w:rFonts w:ascii="Cambria Math" w:eastAsia="Calibri" w:hAnsi="Cambria Math" w:cs="Times New Roman"/>
                    <w:i/>
                    <w:color w:val="000000"/>
                    <w:szCs w:val="28"/>
                  </w:rPr>
                </m:ctrlPr>
              </m:accPr>
              <m:e>
                <m:r>
                  <w:rPr>
                    <w:rFonts w:ascii="Cambria Math" w:eastAsia="Calibri" w:hAnsi="Cambria Math" w:cs="Times New Roman"/>
                    <w:color w:val="000000"/>
                    <w:szCs w:val="28"/>
                  </w:rPr>
                  <m:t>y</m:t>
                </m:r>
              </m:e>
            </m:acc>
          </m:e>
          <m:sub>
            <m:r>
              <w:rPr>
                <w:rFonts w:ascii="Cambria Math" w:eastAsia="Calibri" w:hAnsi="Cambria Math" w:cs="Times New Roman"/>
                <w:color w:val="000000"/>
                <w:szCs w:val="28"/>
              </w:rPr>
              <m:t>x</m:t>
            </m:r>
          </m:sub>
        </m:sSub>
        <m:r>
          <w:rPr>
            <w:rFonts w:ascii="Cambria Math" w:eastAsia="Calibri" w:hAnsi="Cambria Math" w:cs="Times New Roman"/>
            <w:szCs w:val="28"/>
          </w:rPr>
          <m:t>=8,207-0,035∙x</m:t>
        </m:r>
      </m:oMath>
      <w:r>
        <w:rPr>
          <w:rFonts w:eastAsiaTheme="minorEastAsia"/>
          <w:szCs w:val="28"/>
        </w:rPr>
        <w:t xml:space="preserve"> пригодна для анализа и прогноза, так как является статистически значимой, коэффициент детерминации составляет 52,8%</w:t>
      </w:r>
      <w:r w:rsidR="00D12353">
        <w:rPr>
          <w:rFonts w:eastAsiaTheme="minorEastAsia"/>
          <w:szCs w:val="28"/>
        </w:rPr>
        <w:t>. Но ошибка аппроксимации равна 15,2%, что указывает на низкую точность прогнозирования.</w:t>
      </w:r>
    </w:p>
    <w:p w:rsidR="00124EA7" w:rsidRDefault="00124EA7" w:rsidP="00445705">
      <w:pPr>
        <w:ind w:firstLine="709"/>
      </w:pPr>
    </w:p>
    <w:sectPr w:rsidR="00124EA7" w:rsidSect="00D04C15">
      <w:footerReference w:type="default" r:id="rId29"/>
      <w:pgSz w:w="11906" w:h="16838" w:code="9"/>
      <w:pgMar w:top="1134" w:right="851" w:bottom="1134" w:left="1418" w:header="0" w:footer="284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98E" w:rsidRDefault="0040198E" w:rsidP="00D04C15">
      <w:pPr>
        <w:spacing w:line="240" w:lineRule="auto"/>
      </w:pPr>
      <w:r>
        <w:separator/>
      </w:r>
    </w:p>
  </w:endnote>
  <w:endnote w:type="continuationSeparator" w:id="0">
    <w:p w:rsidR="0040198E" w:rsidRDefault="0040198E" w:rsidP="00D04C1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72954989"/>
    </w:sdtPr>
    <w:sdtContent>
      <w:p w:rsidR="003F7334" w:rsidRDefault="00A12ABA">
        <w:pPr>
          <w:pStyle w:val="a8"/>
          <w:jc w:val="right"/>
        </w:pPr>
        <w:r>
          <w:fldChar w:fldCharType="begin"/>
        </w:r>
        <w:r w:rsidR="003F7334">
          <w:instrText>PAGE   \* MERGEFORMAT</w:instrText>
        </w:r>
        <w:r>
          <w:fldChar w:fldCharType="separate"/>
        </w:r>
        <w:r w:rsidR="002135FD">
          <w:rPr>
            <w:noProof/>
          </w:rPr>
          <w:t>4</w:t>
        </w:r>
        <w:r>
          <w:fldChar w:fldCharType="end"/>
        </w:r>
      </w:p>
    </w:sdtContent>
  </w:sdt>
  <w:p w:rsidR="003F7334" w:rsidRDefault="003F733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98E" w:rsidRDefault="0040198E" w:rsidP="00D04C15">
      <w:pPr>
        <w:spacing w:line="240" w:lineRule="auto"/>
      </w:pPr>
      <w:r>
        <w:separator/>
      </w:r>
    </w:p>
  </w:footnote>
  <w:footnote w:type="continuationSeparator" w:id="0">
    <w:p w:rsidR="0040198E" w:rsidRDefault="0040198E" w:rsidP="00D04C15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0C80"/>
    <w:rsid w:val="00000A61"/>
    <w:rsid w:val="00080C80"/>
    <w:rsid w:val="000A6088"/>
    <w:rsid w:val="001076E7"/>
    <w:rsid w:val="00124EA7"/>
    <w:rsid w:val="00173302"/>
    <w:rsid w:val="001A229C"/>
    <w:rsid w:val="001D1AA0"/>
    <w:rsid w:val="001D51D7"/>
    <w:rsid w:val="001E23FF"/>
    <w:rsid w:val="002135FD"/>
    <w:rsid w:val="002B45AD"/>
    <w:rsid w:val="002B5005"/>
    <w:rsid w:val="00326307"/>
    <w:rsid w:val="00357A4E"/>
    <w:rsid w:val="0036136A"/>
    <w:rsid w:val="00373747"/>
    <w:rsid w:val="00386736"/>
    <w:rsid w:val="003B7804"/>
    <w:rsid w:val="003C17D0"/>
    <w:rsid w:val="003F7334"/>
    <w:rsid w:val="0040198E"/>
    <w:rsid w:val="00416204"/>
    <w:rsid w:val="0044008F"/>
    <w:rsid w:val="00445705"/>
    <w:rsid w:val="00464997"/>
    <w:rsid w:val="00482C5D"/>
    <w:rsid w:val="0050575E"/>
    <w:rsid w:val="005C6E30"/>
    <w:rsid w:val="005E6FB9"/>
    <w:rsid w:val="005F0E96"/>
    <w:rsid w:val="006301AF"/>
    <w:rsid w:val="006E617A"/>
    <w:rsid w:val="007142F4"/>
    <w:rsid w:val="00754D13"/>
    <w:rsid w:val="00815FA3"/>
    <w:rsid w:val="008216C5"/>
    <w:rsid w:val="008849BB"/>
    <w:rsid w:val="009535B6"/>
    <w:rsid w:val="00955B85"/>
    <w:rsid w:val="009F5FDD"/>
    <w:rsid w:val="00A12ABA"/>
    <w:rsid w:val="00A3796B"/>
    <w:rsid w:val="00AB2448"/>
    <w:rsid w:val="00AC02F9"/>
    <w:rsid w:val="00AE6D45"/>
    <w:rsid w:val="00CB3413"/>
    <w:rsid w:val="00CB6AD3"/>
    <w:rsid w:val="00D04C15"/>
    <w:rsid w:val="00D07DAA"/>
    <w:rsid w:val="00D12353"/>
    <w:rsid w:val="00F32AB8"/>
    <w:rsid w:val="00F4198C"/>
    <w:rsid w:val="00F4394A"/>
    <w:rsid w:val="00F5132D"/>
    <w:rsid w:val="00F65839"/>
    <w:rsid w:val="00F73569"/>
    <w:rsid w:val="00F91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705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73747"/>
    <w:pPr>
      <w:keepNext/>
      <w:keepLines/>
      <w:spacing w:after="12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3747"/>
    <w:pPr>
      <w:keepNext/>
      <w:keepLines/>
      <w:jc w:val="center"/>
      <w:outlineLvl w:val="1"/>
    </w:pPr>
    <w:rPr>
      <w:rFonts w:eastAsiaTheme="majorEastAsia" w:cstheme="majorBidi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C02F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C02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02F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73747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73747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6">
    <w:name w:val="header"/>
    <w:basedOn w:val="a"/>
    <w:link w:val="a7"/>
    <w:uiPriority w:val="99"/>
    <w:unhideWhenUsed/>
    <w:rsid w:val="00D04C1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04C15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D04C1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04C15"/>
    <w:rPr>
      <w:rFonts w:ascii="Times New Roman" w:hAnsi="Times New Roman"/>
      <w:sz w:val="28"/>
    </w:rPr>
  </w:style>
  <w:style w:type="paragraph" w:styleId="aa">
    <w:name w:val="Normal (Web)"/>
    <w:basedOn w:val="a"/>
    <w:uiPriority w:val="99"/>
    <w:unhideWhenUsed/>
    <w:rsid w:val="00F912F1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F912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24EA7"/>
    <w:pPr>
      <w:spacing w:after="200" w:line="276" w:lineRule="auto"/>
      <w:ind w:left="720"/>
      <w:contextualSpacing/>
      <w:jc w:val="left"/>
    </w:pPr>
    <w:rPr>
      <w:rFonts w:asciiTheme="minorHAnsi" w:hAnsiTheme="minorHAnsi"/>
      <w:sz w:val="22"/>
    </w:rPr>
  </w:style>
  <w:style w:type="paragraph" w:styleId="ad">
    <w:name w:val="caption"/>
    <w:basedOn w:val="a"/>
    <w:next w:val="a"/>
    <w:uiPriority w:val="35"/>
    <w:unhideWhenUsed/>
    <w:qFormat/>
    <w:rsid w:val="006301AF"/>
    <w:pPr>
      <w:spacing w:after="200" w:line="240" w:lineRule="auto"/>
    </w:pPr>
    <w:rPr>
      <w:rFonts w:eastAsia="Calibri" w:cs="Times New Roman"/>
      <w:b/>
      <w:bCs/>
      <w:color w:val="4F81BD"/>
      <w:sz w:val="18"/>
      <w:szCs w:val="18"/>
    </w:rPr>
  </w:style>
  <w:style w:type="paragraph" w:customStyle="1" w:styleId="Iauiue">
    <w:name w:val="Iau?iue"/>
    <w:rsid w:val="005E6FB9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5E6FB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5E6FB9"/>
    <w:rPr>
      <w:rFonts w:ascii="Times New Roman" w:hAnsi="Times New Roman"/>
      <w:sz w:val="28"/>
    </w:rPr>
  </w:style>
  <w:style w:type="character" w:customStyle="1" w:styleId="apple-converted-space">
    <w:name w:val="apple-converted-space"/>
    <w:basedOn w:val="a0"/>
    <w:rsid w:val="001076E7"/>
  </w:style>
  <w:style w:type="paragraph" w:customStyle="1" w:styleId="Default">
    <w:name w:val="Default"/>
    <w:rsid w:val="001E23F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705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73747"/>
    <w:pPr>
      <w:keepNext/>
      <w:keepLines/>
      <w:spacing w:after="120"/>
      <w:jc w:val="center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3747"/>
    <w:pPr>
      <w:keepNext/>
      <w:keepLines/>
      <w:jc w:val="center"/>
      <w:outlineLvl w:val="1"/>
    </w:pPr>
    <w:rPr>
      <w:rFonts w:eastAsiaTheme="majorEastAsia" w:cstheme="majorBidi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C02F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C02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C02F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73747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73747"/>
    <w:rPr>
      <w:rFonts w:ascii="Times New Roman" w:eastAsiaTheme="majorEastAsia" w:hAnsi="Times New Roman" w:cstheme="majorBidi"/>
      <w:b/>
      <w:bCs/>
      <w:sz w:val="28"/>
      <w:szCs w:val="26"/>
    </w:rPr>
  </w:style>
  <w:style w:type="paragraph" w:styleId="a6">
    <w:name w:val="header"/>
    <w:basedOn w:val="a"/>
    <w:link w:val="a7"/>
    <w:uiPriority w:val="99"/>
    <w:unhideWhenUsed/>
    <w:rsid w:val="00D04C15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04C15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D04C15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04C15"/>
    <w:rPr>
      <w:rFonts w:ascii="Times New Roman" w:hAnsi="Times New Roman"/>
      <w:sz w:val="28"/>
    </w:rPr>
  </w:style>
  <w:style w:type="paragraph" w:styleId="aa">
    <w:name w:val="Normal (Web)"/>
    <w:basedOn w:val="a"/>
    <w:uiPriority w:val="99"/>
    <w:unhideWhenUsed/>
    <w:rsid w:val="00F912F1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F912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124EA7"/>
    <w:pPr>
      <w:spacing w:after="200" w:line="276" w:lineRule="auto"/>
      <w:ind w:left="720"/>
      <w:contextualSpacing/>
      <w:jc w:val="left"/>
    </w:pPr>
    <w:rPr>
      <w:rFonts w:asciiTheme="minorHAnsi" w:hAnsiTheme="minorHAnsi"/>
      <w:sz w:val="22"/>
    </w:rPr>
  </w:style>
  <w:style w:type="paragraph" w:styleId="ad">
    <w:name w:val="caption"/>
    <w:basedOn w:val="a"/>
    <w:next w:val="a"/>
    <w:uiPriority w:val="35"/>
    <w:unhideWhenUsed/>
    <w:qFormat/>
    <w:rsid w:val="006301AF"/>
    <w:pPr>
      <w:spacing w:after="200" w:line="240" w:lineRule="auto"/>
    </w:pPr>
    <w:rPr>
      <w:rFonts w:eastAsia="Calibri" w:cs="Times New Roman"/>
      <w:b/>
      <w:bCs/>
      <w:color w:val="4F81BD"/>
      <w:sz w:val="18"/>
      <w:szCs w:val="18"/>
    </w:rPr>
  </w:style>
  <w:style w:type="paragraph" w:customStyle="1" w:styleId="Iauiue">
    <w:name w:val="Iau?iue"/>
    <w:rsid w:val="005E6FB9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5E6FB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5E6FB9"/>
    <w:rPr>
      <w:rFonts w:ascii="Times New Roman" w:hAnsi="Times New Roman"/>
      <w:sz w:val="28"/>
    </w:rPr>
  </w:style>
  <w:style w:type="character" w:customStyle="1" w:styleId="apple-converted-space">
    <w:name w:val="apple-converted-space"/>
    <w:basedOn w:val="a0"/>
    <w:rsid w:val="001076E7"/>
  </w:style>
  <w:style w:type="paragraph" w:customStyle="1" w:styleId="Default">
    <w:name w:val="Default"/>
    <w:rsid w:val="001E23F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wmf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24" Type="http://schemas.openxmlformats.org/officeDocument/2006/relationships/image" Target="media/image15.png"/><Relationship Id="rId32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8.png"/><Relationship Id="rId10" Type="http://schemas.openxmlformats.org/officeDocument/2006/relationships/image" Target="media/image2.wmf"/><Relationship Id="rId19" Type="http://schemas.openxmlformats.org/officeDocument/2006/relationships/image" Target="media/image10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oleObject" Target="embeddings/oleObject4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3019D-72CD-4B4B-A19A-532C1739E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2830</Words>
  <Characters>16132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Admin</cp:lastModifiedBy>
  <cp:revision>5</cp:revision>
  <dcterms:created xsi:type="dcterms:W3CDTF">2016-12-10T11:06:00Z</dcterms:created>
  <dcterms:modified xsi:type="dcterms:W3CDTF">2016-12-13T11:23:00Z</dcterms:modified>
</cp:coreProperties>
</file>