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A78" w:rsidRPr="00974D49" w:rsidRDefault="003E4A78" w:rsidP="00974D49">
      <w:pPr>
        <w:spacing w:after="0" w:line="360" w:lineRule="auto"/>
        <w:jc w:val="center"/>
        <w:rPr>
          <w:rFonts w:ascii="Times New Roman" w:hAnsi="Times New Roman" w:cs="Times New Roman"/>
          <w:sz w:val="28"/>
          <w:szCs w:val="28"/>
        </w:rPr>
      </w:pPr>
      <w:r w:rsidRPr="00974D49">
        <w:rPr>
          <w:rFonts w:ascii="Times New Roman" w:hAnsi="Times New Roman" w:cs="Times New Roman"/>
          <w:sz w:val="28"/>
          <w:szCs w:val="28"/>
        </w:rPr>
        <w:t>СОДЕРЖАНИЕ</w:t>
      </w:r>
    </w:p>
    <w:p w:rsidR="003E4A78" w:rsidRPr="00974D49" w:rsidRDefault="003E4A78" w:rsidP="00974D49">
      <w:pPr>
        <w:spacing w:after="0" w:line="360" w:lineRule="auto"/>
        <w:rPr>
          <w:rFonts w:ascii="Times New Roman" w:hAnsi="Times New Roman" w:cs="Times New Roman"/>
          <w:sz w:val="28"/>
          <w:szCs w:val="28"/>
        </w:rPr>
      </w:pPr>
    </w:p>
    <w:p w:rsidR="003E4A78" w:rsidRPr="00974D49" w:rsidRDefault="003E4A78" w:rsidP="00974D49">
      <w:pPr>
        <w:spacing w:after="0" w:line="360" w:lineRule="auto"/>
        <w:rPr>
          <w:rFonts w:ascii="Times New Roman" w:hAnsi="Times New Roman" w:cs="Times New Roman"/>
          <w:sz w:val="28"/>
          <w:szCs w:val="28"/>
        </w:rPr>
      </w:pPr>
      <w:r w:rsidRPr="00974D49">
        <w:rPr>
          <w:rFonts w:ascii="Times New Roman" w:hAnsi="Times New Roman" w:cs="Times New Roman"/>
          <w:sz w:val="28"/>
          <w:szCs w:val="28"/>
        </w:rPr>
        <w:t>ВВЕДЕНИЕ</w:t>
      </w:r>
      <w:r w:rsidR="00767E69">
        <w:rPr>
          <w:rFonts w:ascii="Times New Roman" w:hAnsi="Times New Roman" w:cs="Times New Roman"/>
          <w:sz w:val="28"/>
          <w:szCs w:val="28"/>
        </w:rPr>
        <w:t>……………………………………………………………………………..3</w:t>
      </w:r>
    </w:p>
    <w:p w:rsidR="003E4A78" w:rsidRPr="00974D49" w:rsidRDefault="005F5614" w:rsidP="00974D49">
      <w:pPr>
        <w:spacing w:after="0" w:line="360" w:lineRule="auto"/>
        <w:rPr>
          <w:rFonts w:ascii="Times New Roman" w:hAnsi="Times New Roman" w:cs="Times New Roman"/>
          <w:sz w:val="28"/>
          <w:szCs w:val="28"/>
        </w:rPr>
      </w:pPr>
      <w:r>
        <w:rPr>
          <w:rFonts w:ascii="Times New Roman" w:hAnsi="Times New Roman" w:cs="Times New Roman"/>
          <w:sz w:val="28"/>
          <w:szCs w:val="28"/>
        </w:rPr>
        <w:t>1.Характеристика Банка</w:t>
      </w:r>
      <w:r w:rsidR="00767E69">
        <w:rPr>
          <w:rFonts w:ascii="Times New Roman" w:hAnsi="Times New Roman" w:cs="Times New Roman"/>
          <w:sz w:val="28"/>
          <w:szCs w:val="28"/>
        </w:rPr>
        <w:t>………………………………………………………………..4</w:t>
      </w:r>
    </w:p>
    <w:p w:rsidR="003E4A78" w:rsidRPr="00974D49" w:rsidRDefault="003E4A78" w:rsidP="00974D49">
      <w:pPr>
        <w:spacing w:after="0" w:line="360" w:lineRule="auto"/>
        <w:rPr>
          <w:rFonts w:ascii="Times New Roman" w:hAnsi="Times New Roman" w:cs="Times New Roman"/>
          <w:bCs/>
          <w:sz w:val="28"/>
          <w:szCs w:val="28"/>
        </w:rPr>
      </w:pPr>
      <w:r w:rsidRPr="00974D49">
        <w:rPr>
          <w:rFonts w:ascii="Times New Roman" w:hAnsi="Times New Roman" w:cs="Times New Roman"/>
          <w:bCs/>
          <w:sz w:val="28"/>
          <w:szCs w:val="28"/>
        </w:rPr>
        <w:t>2.Перечень банковских продуктов и услуг банка, их характеристика</w:t>
      </w:r>
      <w:r w:rsidR="00767E69">
        <w:rPr>
          <w:rFonts w:ascii="Times New Roman" w:hAnsi="Times New Roman" w:cs="Times New Roman"/>
          <w:bCs/>
          <w:sz w:val="28"/>
          <w:szCs w:val="28"/>
        </w:rPr>
        <w:t>……………</w:t>
      </w:r>
      <w:r w:rsidR="001C054A">
        <w:rPr>
          <w:rFonts w:ascii="Times New Roman" w:hAnsi="Times New Roman" w:cs="Times New Roman"/>
          <w:bCs/>
          <w:sz w:val="28"/>
          <w:szCs w:val="28"/>
        </w:rPr>
        <w:t>.23</w:t>
      </w:r>
    </w:p>
    <w:p w:rsidR="003E4A78" w:rsidRPr="00974D49" w:rsidRDefault="003E4A78" w:rsidP="00974D49">
      <w:pPr>
        <w:spacing w:after="0" w:line="360" w:lineRule="auto"/>
        <w:rPr>
          <w:rFonts w:ascii="Times New Roman" w:hAnsi="Times New Roman" w:cs="Times New Roman"/>
          <w:bCs/>
          <w:sz w:val="28"/>
          <w:szCs w:val="28"/>
        </w:rPr>
      </w:pPr>
      <w:r w:rsidRPr="00974D49">
        <w:rPr>
          <w:rFonts w:ascii="Times New Roman" w:hAnsi="Times New Roman" w:cs="Times New Roman"/>
          <w:bCs/>
          <w:sz w:val="28"/>
          <w:szCs w:val="28"/>
        </w:rPr>
        <w:t>3.План маркетинга Банка</w:t>
      </w:r>
      <w:r w:rsidR="00767E69">
        <w:rPr>
          <w:rFonts w:ascii="Times New Roman" w:hAnsi="Times New Roman" w:cs="Times New Roman"/>
          <w:bCs/>
          <w:sz w:val="28"/>
          <w:szCs w:val="28"/>
        </w:rPr>
        <w:t>……………………………………………………………..</w:t>
      </w:r>
      <w:r w:rsidR="001C054A">
        <w:rPr>
          <w:rFonts w:ascii="Times New Roman" w:hAnsi="Times New Roman" w:cs="Times New Roman"/>
          <w:bCs/>
          <w:sz w:val="28"/>
          <w:szCs w:val="28"/>
        </w:rPr>
        <w:t>27</w:t>
      </w:r>
    </w:p>
    <w:p w:rsidR="003E4A78" w:rsidRPr="00974D49" w:rsidRDefault="003E4A78" w:rsidP="00974D49">
      <w:pPr>
        <w:spacing w:after="0" w:line="360" w:lineRule="auto"/>
        <w:rPr>
          <w:rFonts w:ascii="Times New Roman" w:hAnsi="Times New Roman" w:cs="Times New Roman"/>
          <w:bCs/>
          <w:sz w:val="28"/>
          <w:szCs w:val="28"/>
        </w:rPr>
      </w:pPr>
      <w:r w:rsidRPr="00974D49">
        <w:rPr>
          <w:rFonts w:ascii="Times New Roman" w:hAnsi="Times New Roman" w:cs="Times New Roman"/>
          <w:bCs/>
          <w:sz w:val="28"/>
          <w:szCs w:val="28"/>
        </w:rPr>
        <w:t>4.Порядок ценообразования банковских продуктов и услуг</w:t>
      </w:r>
      <w:r w:rsidR="00767E69">
        <w:rPr>
          <w:rFonts w:ascii="Times New Roman" w:hAnsi="Times New Roman" w:cs="Times New Roman"/>
          <w:bCs/>
          <w:sz w:val="28"/>
          <w:szCs w:val="28"/>
        </w:rPr>
        <w:t>………………………</w:t>
      </w:r>
      <w:r w:rsidR="001C054A">
        <w:rPr>
          <w:rFonts w:ascii="Times New Roman" w:hAnsi="Times New Roman" w:cs="Times New Roman"/>
          <w:bCs/>
          <w:sz w:val="28"/>
          <w:szCs w:val="28"/>
        </w:rPr>
        <w:t>3</w:t>
      </w:r>
      <w:r w:rsidR="00767E69">
        <w:rPr>
          <w:rFonts w:ascii="Times New Roman" w:hAnsi="Times New Roman" w:cs="Times New Roman"/>
          <w:bCs/>
          <w:sz w:val="28"/>
          <w:szCs w:val="28"/>
        </w:rPr>
        <w:t>2</w:t>
      </w:r>
    </w:p>
    <w:p w:rsidR="003E4A78" w:rsidRPr="00974D49" w:rsidRDefault="003E4A78" w:rsidP="00974D49">
      <w:pPr>
        <w:spacing w:after="0" w:line="360" w:lineRule="auto"/>
        <w:rPr>
          <w:rFonts w:ascii="Times New Roman" w:hAnsi="Times New Roman" w:cs="Times New Roman"/>
          <w:bCs/>
          <w:sz w:val="28"/>
          <w:szCs w:val="28"/>
        </w:rPr>
      </w:pPr>
      <w:r w:rsidRPr="00974D49">
        <w:rPr>
          <w:rFonts w:ascii="Times New Roman" w:hAnsi="Times New Roman" w:cs="Times New Roman"/>
          <w:bCs/>
          <w:sz w:val="28"/>
          <w:szCs w:val="28"/>
        </w:rPr>
        <w:t>5.Методы продаж, используемые в банке</w:t>
      </w:r>
      <w:r w:rsidR="00767E69">
        <w:rPr>
          <w:rFonts w:ascii="Times New Roman" w:hAnsi="Times New Roman" w:cs="Times New Roman"/>
          <w:bCs/>
          <w:sz w:val="28"/>
          <w:szCs w:val="28"/>
        </w:rPr>
        <w:t>…………………………………………..</w:t>
      </w:r>
      <w:r w:rsidR="001C054A">
        <w:rPr>
          <w:rFonts w:ascii="Times New Roman" w:hAnsi="Times New Roman" w:cs="Times New Roman"/>
          <w:bCs/>
          <w:sz w:val="28"/>
          <w:szCs w:val="28"/>
        </w:rPr>
        <w:t>34</w:t>
      </w:r>
    </w:p>
    <w:p w:rsidR="003E4A78" w:rsidRPr="00974D49" w:rsidRDefault="003E4A78" w:rsidP="00974D49">
      <w:pPr>
        <w:spacing w:after="0" w:line="360" w:lineRule="auto"/>
        <w:rPr>
          <w:rFonts w:ascii="Times New Roman" w:hAnsi="Times New Roman" w:cs="Times New Roman"/>
          <w:bCs/>
          <w:sz w:val="28"/>
          <w:szCs w:val="28"/>
        </w:rPr>
      </w:pPr>
      <w:r w:rsidRPr="00974D49">
        <w:rPr>
          <w:rFonts w:ascii="Times New Roman" w:hAnsi="Times New Roman" w:cs="Times New Roman"/>
          <w:bCs/>
          <w:sz w:val="28"/>
          <w:szCs w:val="28"/>
        </w:rPr>
        <w:t>6.</w:t>
      </w:r>
      <w:r w:rsidRPr="00974D49">
        <w:rPr>
          <w:rFonts w:ascii="Times New Roman" w:eastAsia="Times New Roman" w:hAnsi="Times New Roman" w:cs="Times New Roman"/>
          <w:sz w:val="28"/>
          <w:szCs w:val="28"/>
        </w:rPr>
        <w:t xml:space="preserve"> </w:t>
      </w:r>
      <w:r w:rsidRPr="00974D49">
        <w:rPr>
          <w:rFonts w:ascii="Times New Roman" w:hAnsi="Times New Roman" w:cs="Times New Roman"/>
          <w:bCs/>
          <w:sz w:val="28"/>
          <w:szCs w:val="28"/>
        </w:rPr>
        <w:t>Системы дистанционного банковского обслуживания</w:t>
      </w:r>
      <w:r w:rsidR="00767E69">
        <w:rPr>
          <w:rFonts w:ascii="Times New Roman" w:hAnsi="Times New Roman" w:cs="Times New Roman"/>
          <w:bCs/>
          <w:sz w:val="28"/>
          <w:szCs w:val="28"/>
        </w:rPr>
        <w:t>………………………….</w:t>
      </w:r>
      <w:r w:rsidR="001C054A">
        <w:rPr>
          <w:rFonts w:ascii="Times New Roman" w:hAnsi="Times New Roman" w:cs="Times New Roman"/>
          <w:bCs/>
          <w:sz w:val="28"/>
          <w:szCs w:val="28"/>
        </w:rPr>
        <w:t>37</w:t>
      </w:r>
    </w:p>
    <w:p w:rsidR="003E4A78" w:rsidRPr="00974D49" w:rsidRDefault="003E4A78" w:rsidP="00974D49">
      <w:pPr>
        <w:spacing w:after="0" w:line="360" w:lineRule="auto"/>
        <w:rPr>
          <w:rFonts w:ascii="Times New Roman" w:hAnsi="Times New Roman" w:cs="Times New Roman"/>
          <w:bCs/>
          <w:sz w:val="28"/>
          <w:szCs w:val="28"/>
        </w:rPr>
      </w:pPr>
      <w:r w:rsidRPr="00974D49">
        <w:rPr>
          <w:rFonts w:ascii="Times New Roman" w:hAnsi="Times New Roman" w:cs="Times New Roman"/>
          <w:bCs/>
          <w:sz w:val="28"/>
          <w:szCs w:val="28"/>
        </w:rPr>
        <w:t>7.Формирование и управление клиентской базой</w:t>
      </w:r>
      <w:r w:rsidR="00767E69">
        <w:rPr>
          <w:rFonts w:ascii="Times New Roman" w:hAnsi="Times New Roman" w:cs="Times New Roman"/>
          <w:bCs/>
          <w:sz w:val="28"/>
          <w:szCs w:val="28"/>
        </w:rPr>
        <w:t>………………………………….</w:t>
      </w:r>
      <w:r w:rsidR="001C054A">
        <w:rPr>
          <w:rFonts w:ascii="Times New Roman" w:hAnsi="Times New Roman" w:cs="Times New Roman"/>
          <w:bCs/>
          <w:sz w:val="28"/>
          <w:szCs w:val="28"/>
        </w:rPr>
        <w:t>38</w:t>
      </w:r>
    </w:p>
    <w:p w:rsidR="00621413" w:rsidRPr="00974D49" w:rsidRDefault="003E4A78" w:rsidP="00974D49">
      <w:pPr>
        <w:spacing w:after="0" w:line="360" w:lineRule="auto"/>
        <w:rPr>
          <w:rFonts w:ascii="Times New Roman" w:hAnsi="Times New Roman" w:cs="Times New Roman"/>
          <w:sz w:val="28"/>
          <w:szCs w:val="28"/>
        </w:rPr>
      </w:pPr>
      <w:r w:rsidRPr="00974D49">
        <w:rPr>
          <w:rFonts w:ascii="Times New Roman" w:hAnsi="Times New Roman" w:cs="Times New Roman"/>
          <w:sz w:val="28"/>
          <w:szCs w:val="28"/>
        </w:rPr>
        <w:t>ЗАКЛЮЧЕНИЕ</w:t>
      </w:r>
      <w:r w:rsidR="00767E69">
        <w:rPr>
          <w:rFonts w:ascii="Times New Roman" w:hAnsi="Times New Roman" w:cs="Times New Roman"/>
          <w:sz w:val="28"/>
          <w:szCs w:val="28"/>
        </w:rPr>
        <w:t>……………………………………………………………………….</w:t>
      </w:r>
      <w:r w:rsidR="001C054A">
        <w:rPr>
          <w:rFonts w:ascii="Times New Roman" w:hAnsi="Times New Roman" w:cs="Times New Roman"/>
          <w:sz w:val="28"/>
          <w:szCs w:val="28"/>
        </w:rPr>
        <w:t>42</w:t>
      </w:r>
    </w:p>
    <w:p w:rsidR="003E4A78" w:rsidRDefault="003E4A78" w:rsidP="00974D49">
      <w:pPr>
        <w:spacing w:after="0" w:line="360" w:lineRule="auto"/>
        <w:rPr>
          <w:rFonts w:ascii="Times New Roman" w:hAnsi="Times New Roman" w:cs="Times New Roman"/>
          <w:sz w:val="28"/>
          <w:szCs w:val="28"/>
        </w:rPr>
      </w:pPr>
      <w:r w:rsidRPr="00974D49">
        <w:rPr>
          <w:rFonts w:ascii="Times New Roman" w:hAnsi="Times New Roman" w:cs="Times New Roman"/>
          <w:sz w:val="28"/>
          <w:szCs w:val="28"/>
        </w:rPr>
        <w:t>СПИСОК</w:t>
      </w:r>
      <w:r w:rsidR="00EE16F9">
        <w:rPr>
          <w:rFonts w:ascii="Times New Roman" w:hAnsi="Times New Roman" w:cs="Times New Roman"/>
          <w:sz w:val="28"/>
          <w:szCs w:val="28"/>
        </w:rPr>
        <w:t xml:space="preserve"> ЛИТЕРАТУРЫ……………</w:t>
      </w:r>
      <w:r w:rsidR="00767E69">
        <w:rPr>
          <w:rFonts w:ascii="Times New Roman" w:hAnsi="Times New Roman" w:cs="Times New Roman"/>
          <w:sz w:val="28"/>
          <w:szCs w:val="28"/>
        </w:rPr>
        <w:t>……………………………………………….</w:t>
      </w:r>
      <w:r w:rsidR="001C054A">
        <w:rPr>
          <w:rFonts w:ascii="Times New Roman" w:hAnsi="Times New Roman" w:cs="Times New Roman"/>
          <w:sz w:val="28"/>
          <w:szCs w:val="28"/>
        </w:rPr>
        <w:t>44</w:t>
      </w:r>
    </w:p>
    <w:p w:rsidR="001C054A" w:rsidRPr="00974D49" w:rsidRDefault="001C054A" w:rsidP="00974D49">
      <w:pPr>
        <w:spacing w:after="0" w:line="360" w:lineRule="auto"/>
        <w:rPr>
          <w:rFonts w:ascii="Times New Roman" w:hAnsi="Times New Roman" w:cs="Times New Roman"/>
          <w:sz w:val="28"/>
          <w:szCs w:val="28"/>
        </w:rPr>
      </w:pPr>
      <w:r>
        <w:rPr>
          <w:rFonts w:ascii="Times New Roman" w:hAnsi="Times New Roman" w:cs="Times New Roman"/>
          <w:sz w:val="28"/>
          <w:szCs w:val="28"/>
        </w:rPr>
        <w:t>ПРИЛОЖЕНИЯ………………………………………………………………………45</w:t>
      </w:r>
    </w:p>
    <w:p w:rsidR="003E4A78" w:rsidRDefault="003E4A78"/>
    <w:p w:rsidR="003E4A78" w:rsidRDefault="003E4A78"/>
    <w:p w:rsidR="003E4A78" w:rsidRDefault="003E4A78"/>
    <w:p w:rsidR="003E4A78" w:rsidRDefault="003E4A78"/>
    <w:p w:rsidR="003E4A78" w:rsidRDefault="003E4A78"/>
    <w:p w:rsidR="003E4A78" w:rsidRDefault="003E4A78"/>
    <w:p w:rsidR="003E4A78" w:rsidRDefault="003E4A78"/>
    <w:p w:rsidR="003E4A78" w:rsidRDefault="003E4A78"/>
    <w:p w:rsidR="003E4A78" w:rsidRDefault="003E4A78"/>
    <w:p w:rsidR="003E4A78" w:rsidRDefault="003E4A78"/>
    <w:p w:rsidR="003E4A78" w:rsidRDefault="003E4A78"/>
    <w:p w:rsidR="00767E69" w:rsidRDefault="00767E69"/>
    <w:p w:rsidR="00767E69" w:rsidRDefault="00767E69"/>
    <w:p w:rsidR="00767E69" w:rsidRDefault="00767E69"/>
    <w:p w:rsidR="00767E69" w:rsidRDefault="00767E69"/>
    <w:p w:rsidR="00767E69" w:rsidRDefault="00767E69"/>
    <w:p w:rsidR="003E4A78" w:rsidRDefault="003E4A78" w:rsidP="00327A4E">
      <w:pPr>
        <w:spacing w:line="240" w:lineRule="auto"/>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767E69" w:rsidRDefault="00767E69" w:rsidP="003E4A78">
      <w:pPr>
        <w:spacing w:line="240" w:lineRule="auto"/>
        <w:rPr>
          <w:rFonts w:ascii="Times New Roman" w:hAnsi="Times New Roman" w:cs="Times New Roman"/>
          <w:sz w:val="28"/>
          <w:szCs w:val="28"/>
        </w:rPr>
      </w:pPr>
    </w:p>
    <w:p w:rsidR="00327A4E" w:rsidRPr="000F6475" w:rsidRDefault="00327A4E" w:rsidP="000F6475">
      <w:pPr>
        <w:spacing w:after="0" w:line="360" w:lineRule="auto"/>
        <w:ind w:firstLine="709"/>
        <w:jc w:val="both"/>
        <w:rPr>
          <w:rFonts w:ascii="Times New Roman" w:hAnsi="Times New Roman" w:cs="Times New Roman"/>
          <w:sz w:val="28"/>
          <w:szCs w:val="28"/>
        </w:rPr>
      </w:pPr>
      <w:r w:rsidRPr="000F6475">
        <w:rPr>
          <w:rFonts w:ascii="Times New Roman" w:hAnsi="Times New Roman" w:cs="Times New Roman"/>
          <w:sz w:val="28"/>
          <w:szCs w:val="28"/>
        </w:rPr>
        <w:t>Мною была пройдена практика в течение двух недель с 15 июня по 28 июня 2015 года, в ОАО «Сбербанк России», в Челябинском отделении № 8597</w:t>
      </w:r>
      <w:r w:rsidR="00924AB1">
        <w:rPr>
          <w:rFonts w:ascii="Times New Roman" w:hAnsi="Times New Roman" w:cs="Times New Roman"/>
          <w:sz w:val="28"/>
          <w:szCs w:val="28"/>
          <w:lang w:val="en-US"/>
        </w:rPr>
        <w:t>/065</w:t>
      </w:r>
      <w:r w:rsidRPr="000F6475">
        <w:rPr>
          <w:rFonts w:ascii="Times New Roman" w:hAnsi="Times New Roman" w:cs="Times New Roman"/>
          <w:sz w:val="28"/>
          <w:szCs w:val="28"/>
        </w:rPr>
        <w:t xml:space="preserve">, специализированном по обслуживанию физических лиц.  </w:t>
      </w:r>
    </w:p>
    <w:p w:rsidR="00327A4E" w:rsidRPr="000F6475" w:rsidRDefault="00327A4E" w:rsidP="000F6475">
      <w:pPr>
        <w:spacing w:after="0" w:line="360" w:lineRule="auto"/>
        <w:ind w:firstLine="709"/>
        <w:jc w:val="both"/>
        <w:rPr>
          <w:rFonts w:ascii="Times New Roman" w:hAnsi="Times New Roman" w:cs="Times New Roman"/>
          <w:sz w:val="28"/>
          <w:szCs w:val="28"/>
        </w:rPr>
      </w:pPr>
      <w:r w:rsidRPr="000F6475">
        <w:rPr>
          <w:rFonts w:ascii="Times New Roman" w:hAnsi="Times New Roman" w:cs="Times New Roman"/>
          <w:bCs/>
          <w:sz w:val="28"/>
          <w:szCs w:val="28"/>
        </w:rPr>
        <w:t xml:space="preserve">Цель практики </w:t>
      </w:r>
      <w:r w:rsidRPr="000F6475">
        <w:rPr>
          <w:rFonts w:ascii="Times New Roman" w:hAnsi="Times New Roman" w:cs="Times New Roman"/>
          <w:sz w:val="28"/>
          <w:szCs w:val="28"/>
        </w:rPr>
        <w:t>- закрепление и совершенствование приобретенных в процессе обучения профессиональных умений, развитие общих и профессиональных компетенций. А так же, закрепление теоретических знаний в области банковской деятельности, приобретение профессиональных навыков специалиста в сфере банковского обслуживания.</w:t>
      </w:r>
    </w:p>
    <w:p w:rsidR="00327A4E" w:rsidRPr="000F6475" w:rsidRDefault="00327A4E" w:rsidP="000F6475">
      <w:pPr>
        <w:spacing w:after="0" w:line="360" w:lineRule="auto"/>
        <w:ind w:firstLine="709"/>
        <w:jc w:val="both"/>
        <w:rPr>
          <w:rFonts w:ascii="Times New Roman" w:hAnsi="Times New Roman" w:cs="Times New Roman"/>
          <w:sz w:val="28"/>
          <w:szCs w:val="28"/>
        </w:rPr>
      </w:pPr>
      <w:r w:rsidRPr="000F6475">
        <w:rPr>
          <w:rFonts w:ascii="Times New Roman" w:hAnsi="Times New Roman" w:cs="Times New Roman"/>
          <w:sz w:val="28"/>
          <w:szCs w:val="28"/>
        </w:rPr>
        <w:t>Задачи практики:</w:t>
      </w:r>
    </w:p>
    <w:p w:rsidR="00327A4E" w:rsidRPr="000F6475" w:rsidRDefault="00327A4E" w:rsidP="000F6475">
      <w:pPr>
        <w:spacing w:after="0" w:line="360" w:lineRule="auto"/>
        <w:ind w:firstLine="709"/>
        <w:jc w:val="both"/>
        <w:rPr>
          <w:rFonts w:ascii="Times New Roman" w:hAnsi="Times New Roman" w:cs="Times New Roman"/>
          <w:sz w:val="28"/>
          <w:szCs w:val="28"/>
        </w:rPr>
      </w:pPr>
      <w:r w:rsidRPr="000F6475">
        <w:rPr>
          <w:rFonts w:ascii="Times New Roman" w:hAnsi="Times New Roman" w:cs="Times New Roman"/>
          <w:sz w:val="28"/>
          <w:szCs w:val="28"/>
        </w:rPr>
        <w:t>- изучить характеристику Банка;</w:t>
      </w:r>
    </w:p>
    <w:p w:rsidR="00327A4E" w:rsidRPr="000F6475" w:rsidRDefault="00327A4E" w:rsidP="000F6475">
      <w:pPr>
        <w:spacing w:after="0" w:line="360" w:lineRule="auto"/>
        <w:ind w:firstLine="709"/>
        <w:jc w:val="both"/>
        <w:rPr>
          <w:rFonts w:ascii="Times New Roman" w:hAnsi="Times New Roman" w:cs="Times New Roman"/>
          <w:bCs/>
          <w:sz w:val="28"/>
          <w:szCs w:val="28"/>
        </w:rPr>
      </w:pPr>
      <w:r w:rsidRPr="000F6475">
        <w:rPr>
          <w:rFonts w:ascii="Times New Roman" w:hAnsi="Times New Roman" w:cs="Times New Roman"/>
          <w:bCs/>
          <w:sz w:val="28"/>
          <w:szCs w:val="28"/>
        </w:rPr>
        <w:t>- определить перечень банковских продуктов и услуг банка;</w:t>
      </w:r>
    </w:p>
    <w:p w:rsidR="00327A4E" w:rsidRPr="000F6475" w:rsidRDefault="00327A4E" w:rsidP="000F6475">
      <w:pPr>
        <w:spacing w:after="0" w:line="360" w:lineRule="auto"/>
        <w:ind w:firstLine="709"/>
        <w:jc w:val="both"/>
        <w:rPr>
          <w:rFonts w:ascii="Times New Roman" w:hAnsi="Times New Roman" w:cs="Times New Roman"/>
          <w:bCs/>
          <w:sz w:val="28"/>
          <w:szCs w:val="28"/>
        </w:rPr>
      </w:pPr>
      <w:r w:rsidRPr="000F6475">
        <w:rPr>
          <w:rFonts w:ascii="Times New Roman" w:hAnsi="Times New Roman" w:cs="Times New Roman"/>
          <w:bCs/>
          <w:sz w:val="28"/>
          <w:szCs w:val="28"/>
        </w:rPr>
        <w:t>- охарактеризовать план маркетинга Банка;</w:t>
      </w:r>
    </w:p>
    <w:p w:rsidR="00327A4E" w:rsidRPr="000F6475" w:rsidRDefault="00327A4E" w:rsidP="000F6475">
      <w:pPr>
        <w:spacing w:after="0" w:line="360" w:lineRule="auto"/>
        <w:ind w:firstLine="709"/>
        <w:jc w:val="both"/>
        <w:rPr>
          <w:rFonts w:ascii="Times New Roman" w:hAnsi="Times New Roman" w:cs="Times New Roman"/>
          <w:bCs/>
          <w:sz w:val="28"/>
          <w:szCs w:val="28"/>
        </w:rPr>
      </w:pPr>
      <w:r w:rsidRPr="000F6475">
        <w:rPr>
          <w:rFonts w:ascii="Times New Roman" w:hAnsi="Times New Roman" w:cs="Times New Roman"/>
          <w:bCs/>
          <w:sz w:val="28"/>
          <w:szCs w:val="28"/>
        </w:rPr>
        <w:t>- выявить порядок ценообразования банковских продуктов и услуг;</w:t>
      </w:r>
    </w:p>
    <w:p w:rsidR="00327A4E" w:rsidRPr="000F6475" w:rsidRDefault="00327A4E" w:rsidP="000F6475">
      <w:pPr>
        <w:spacing w:after="0" w:line="360" w:lineRule="auto"/>
        <w:ind w:firstLine="709"/>
        <w:jc w:val="both"/>
        <w:rPr>
          <w:rFonts w:ascii="Times New Roman" w:hAnsi="Times New Roman" w:cs="Times New Roman"/>
          <w:bCs/>
          <w:sz w:val="28"/>
          <w:szCs w:val="28"/>
        </w:rPr>
      </w:pPr>
      <w:r w:rsidRPr="000F6475">
        <w:rPr>
          <w:rFonts w:ascii="Times New Roman" w:hAnsi="Times New Roman" w:cs="Times New Roman"/>
          <w:bCs/>
          <w:sz w:val="28"/>
          <w:szCs w:val="28"/>
        </w:rPr>
        <w:t>- раскрыть методы продаж, используемые в банке;</w:t>
      </w:r>
    </w:p>
    <w:p w:rsidR="00327A4E" w:rsidRPr="000F6475" w:rsidRDefault="00327A4E" w:rsidP="000F6475">
      <w:pPr>
        <w:spacing w:after="0" w:line="360" w:lineRule="auto"/>
        <w:ind w:firstLine="709"/>
        <w:jc w:val="both"/>
        <w:rPr>
          <w:rFonts w:ascii="Times New Roman" w:hAnsi="Times New Roman" w:cs="Times New Roman"/>
          <w:bCs/>
          <w:sz w:val="28"/>
          <w:szCs w:val="28"/>
        </w:rPr>
      </w:pPr>
      <w:r w:rsidRPr="000F6475">
        <w:rPr>
          <w:rFonts w:ascii="Times New Roman" w:hAnsi="Times New Roman" w:cs="Times New Roman"/>
          <w:bCs/>
          <w:sz w:val="28"/>
          <w:szCs w:val="28"/>
        </w:rPr>
        <w:t xml:space="preserve">- </w:t>
      </w:r>
      <w:r w:rsidRPr="000F6475">
        <w:rPr>
          <w:rFonts w:ascii="Times New Roman" w:eastAsia="Times New Roman" w:hAnsi="Times New Roman" w:cs="Times New Roman"/>
          <w:sz w:val="28"/>
          <w:szCs w:val="28"/>
        </w:rPr>
        <w:t xml:space="preserve"> </w:t>
      </w:r>
      <w:r w:rsidR="000F6475" w:rsidRPr="000F6475">
        <w:rPr>
          <w:rFonts w:ascii="Times New Roman" w:eastAsia="Times New Roman" w:hAnsi="Times New Roman" w:cs="Times New Roman"/>
          <w:sz w:val="28"/>
          <w:szCs w:val="28"/>
        </w:rPr>
        <w:t>изучить с</w:t>
      </w:r>
      <w:r w:rsidRPr="000F6475">
        <w:rPr>
          <w:rFonts w:ascii="Times New Roman" w:hAnsi="Times New Roman" w:cs="Times New Roman"/>
          <w:bCs/>
          <w:sz w:val="28"/>
          <w:szCs w:val="28"/>
        </w:rPr>
        <w:t>истемы дистанционного банковского обслуживания;</w:t>
      </w:r>
    </w:p>
    <w:p w:rsidR="00327A4E" w:rsidRPr="000F6475" w:rsidRDefault="00327A4E" w:rsidP="000F6475">
      <w:pPr>
        <w:spacing w:after="0" w:line="360" w:lineRule="auto"/>
        <w:ind w:firstLine="709"/>
        <w:jc w:val="both"/>
        <w:rPr>
          <w:rFonts w:ascii="Times New Roman" w:hAnsi="Times New Roman" w:cs="Times New Roman"/>
          <w:bCs/>
          <w:sz w:val="28"/>
          <w:szCs w:val="28"/>
        </w:rPr>
      </w:pPr>
      <w:r w:rsidRPr="000F6475">
        <w:rPr>
          <w:rFonts w:ascii="Times New Roman" w:hAnsi="Times New Roman" w:cs="Times New Roman"/>
          <w:bCs/>
          <w:sz w:val="28"/>
          <w:szCs w:val="28"/>
        </w:rPr>
        <w:t xml:space="preserve">- </w:t>
      </w:r>
      <w:r w:rsidR="000F6475" w:rsidRPr="000F6475">
        <w:rPr>
          <w:rFonts w:ascii="Times New Roman" w:hAnsi="Times New Roman" w:cs="Times New Roman"/>
          <w:bCs/>
          <w:sz w:val="28"/>
          <w:szCs w:val="28"/>
        </w:rPr>
        <w:t>исследовать ф</w:t>
      </w:r>
      <w:r w:rsidRPr="000F6475">
        <w:rPr>
          <w:rFonts w:ascii="Times New Roman" w:hAnsi="Times New Roman" w:cs="Times New Roman"/>
          <w:bCs/>
          <w:sz w:val="28"/>
          <w:szCs w:val="28"/>
        </w:rPr>
        <w:t>ормирование и управление клиентской базой.</w:t>
      </w:r>
    </w:p>
    <w:p w:rsidR="00767E69" w:rsidRDefault="00327A4E" w:rsidP="000F6475">
      <w:pPr>
        <w:spacing w:after="0" w:line="360" w:lineRule="auto"/>
        <w:ind w:firstLine="709"/>
        <w:jc w:val="both"/>
        <w:rPr>
          <w:rFonts w:ascii="Times New Roman" w:hAnsi="Times New Roman" w:cs="Times New Roman"/>
          <w:sz w:val="28"/>
          <w:szCs w:val="28"/>
        </w:rPr>
      </w:pPr>
      <w:r w:rsidRPr="000F6475">
        <w:rPr>
          <w:rFonts w:ascii="Times New Roman" w:hAnsi="Times New Roman" w:cs="Times New Roman"/>
          <w:sz w:val="28"/>
          <w:szCs w:val="28"/>
        </w:rPr>
        <w:t>Сбербанк с 1841 года является историческим преемником основанных</w:t>
      </w:r>
      <w:r w:rsidRPr="00327A4E">
        <w:rPr>
          <w:rFonts w:ascii="Times New Roman" w:hAnsi="Times New Roman" w:cs="Times New Roman"/>
          <w:sz w:val="28"/>
          <w:szCs w:val="28"/>
        </w:rPr>
        <w:t xml:space="preserve"> указом императора Николая I Сберегательных касс, которые поначалу были лишь двумя маленькими учреждениями с 20 сотрудниками в Санкт-Петербурге и Москве. Затем они разрослись в сеть сберегательных касс, работавших по всей стране и даже в трудные времена помогавших сохранить устойчивость российской экономики. Позже, в советскую эпоху, они были преобразованы в систему Государственных трудовых сберегательных касс. А в новейшее время превратились в современный универсальный банк, крупную международную группу, чей бренд известен более чем в двадцати странах мира.</w:t>
      </w:r>
    </w:p>
    <w:p w:rsidR="00327A4E" w:rsidRDefault="00327A4E" w:rsidP="00327A4E">
      <w:pPr>
        <w:spacing w:after="0" w:line="360" w:lineRule="auto"/>
        <w:ind w:firstLine="709"/>
        <w:jc w:val="both"/>
        <w:rPr>
          <w:rFonts w:ascii="Times New Roman" w:hAnsi="Times New Roman" w:cs="Times New Roman"/>
          <w:sz w:val="28"/>
          <w:szCs w:val="28"/>
        </w:rPr>
      </w:pPr>
    </w:p>
    <w:p w:rsidR="00767E69" w:rsidRDefault="00767E69" w:rsidP="003E4A78">
      <w:pPr>
        <w:spacing w:line="240" w:lineRule="auto"/>
        <w:rPr>
          <w:rFonts w:ascii="Times New Roman" w:hAnsi="Times New Roman" w:cs="Times New Roman"/>
          <w:sz w:val="28"/>
          <w:szCs w:val="28"/>
        </w:rPr>
      </w:pPr>
    </w:p>
    <w:p w:rsidR="00767E69" w:rsidRDefault="00767E69" w:rsidP="003E4A78">
      <w:pPr>
        <w:spacing w:line="240" w:lineRule="auto"/>
        <w:rPr>
          <w:rFonts w:ascii="Times New Roman" w:hAnsi="Times New Roman" w:cs="Times New Roman"/>
          <w:sz w:val="28"/>
          <w:szCs w:val="28"/>
        </w:rPr>
      </w:pPr>
    </w:p>
    <w:p w:rsidR="003E4A78" w:rsidRPr="006B1E41" w:rsidRDefault="00767E69" w:rsidP="006B1E41">
      <w:pPr>
        <w:pStyle w:val="ab"/>
        <w:numPr>
          <w:ilvl w:val="0"/>
          <w:numId w:val="3"/>
        </w:numPr>
        <w:spacing w:after="0" w:line="360" w:lineRule="auto"/>
        <w:jc w:val="both"/>
        <w:rPr>
          <w:rFonts w:ascii="Times New Roman" w:hAnsi="Times New Roman" w:cs="Times New Roman"/>
          <w:sz w:val="28"/>
          <w:szCs w:val="28"/>
        </w:rPr>
      </w:pPr>
      <w:r w:rsidRPr="006B1E41">
        <w:rPr>
          <w:rFonts w:ascii="Times New Roman" w:hAnsi="Times New Roman" w:cs="Times New Roman"/>
          <w:sz w:val="28"/>
          <w:szCs w:val="28"/>
        </w:rPr>
        <w:lastRenderedPageBreak/>
        <w:t>Характеристика Банка</w:t>
      </w:r>
    </w:p>
    <w:p w:rsidR="00767E69" w:rsidRPr="006B1E41" w:rsidRDefault="00767E69" w:rsidP="006B1E41">
      <w:pPr>
        <w:spacing w:after="0" w:line="360" w:lineRule="auto"/>
        <w:ind w:firstLine="709"/>
        <w:jc w:val="both"/>
        <w:rPr>
          <w:rFonts w:ascii="Times New Roman" w:hAnsi="Times New Roman" w:cs="Times New Roman"/>
          <w:sz w:val="28"/>
          <w:szCs w:val="28"/>
        </w:rPr>
      </w:pP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Сбербанк сегодня – это кровеносная система российской экономики, треть ее банковской системы. Банк дает работу и источник дохода каждой 150-й российской семье.</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На долю лидера российского банковского сектора по общему объему активов приходится 28,8% совокупных банковских активов (по состоянию на 1 мая 2015 года).</w:t>
      </w: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является основным кредитором российской экономики и занимает крупнейшую долю на рынке вкладов. На его долю приходится 45,1% вкладов населения, 37,2% кредитов физическим лицам и 33,3% кредитов юридическим лицам (по состоянию на 1 мая 2015 года).</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Сбербанк сегодня – это 16 территориальных банков и более 16,7 тысяч отделений по всей стране, в 83 субъектах Российской Федерации, расположенных на территории 11 часовых поясов.</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 xml:space="preserve">Число клиентов Сбербанка превысило 135 </w:t>
      </w:r>
      <w:proofErr w:type="gramStart"/>
      <w:r w:rsidRPr="006B1E41">
        <w:rPr>
          <w:rFonts w:ascii="Times New Roman" w:eastAsia="Times New Roman" w:hAnsi="Times New Roman" w:cs="Times New Roman"/>
          <w:sz w:val="28"/>
          <w:szCs w:val="28"/>
        </w:rPr>
        <w:t>млн</w:t>
      </w:r>
      <w:proofErr w:type="gramEnd"/>
      <w:r w:rsidRPr="006B1E41">
        <w:rPr>
          <w:rFonts w:ascii="Times New Roman" w:eastAsia="Times New Roman" w:hAnsi="Times New Roman" w:cs="Times New Roman"/>
          <w:sz w:val="28"/>
          <w:szCs w:val="28"/>
        </w:rPr>
        <w:t xml:space="preserve"> розничных и более 1 млн корпоративных в 22 странах присутствия.</w:t>
      </w: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Спектр услуг Сбербанка для розничных клиентов максимально широк: от традиционных депозитов и различных видов кредитования до банковских карт, денежных переводов, банковского страхования и брокерских услуг.</w:t>
      </w: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Все розничные кредиты в Сбербанке выдаются по технологии «Кредитная фабрика», созданной для эффективной оценки кредитных рисков и обеспечения высокого качества кредитного портфеля.</w:t>
      </w: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Стремясь сделать обслуживание более удобным, современным и технологичным, Сбербанк с каждым годом все более совершенствует возможности дистанционного управления счетами клиентов. В банке создана система удаленных каналов обслуживания, в которую входят:</w:t>
      </w:r>
    </w:p>
    <w:p w:rsidR="000F6475" w:rsidRPr="006B1E41" w:rsidRDefault="006B1E41" w:rsidP="006B1E41">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F6475" w:rsidRPr="006B1E41">
        <w:rPr>
          <w:rFonts w:ascii="Times New Roman" w:eastAsia="Times New Roman" w:hAnsi="Times New Roman" w:cs="Times New Roman"/>
          <w:sz w:val="28"/>
          <w:szCs w:val="28"/>
        </w:rPr>
        <w:t xml:space="preserve">онлайн-банкинг «Сбербанк Онлайн» (более 23 </w:t>
      </w:r>
      <w:proofErr w:type="gramStart"/>
      <w:r w:rsidR="000F6475" w:rsidRPr="006B1E41">
        <w:rPr>
          <w:rFonts w:ascii="Times New Roman" w:eastAsia="Times New Roman" w:hAnsi="Times New Roman" w:cs="Times New Roman"/>
          <w:sz w:val="28"/>
          <w:szCs w:val="28"/>
        </w:rPr>
        <w:t>млн</w:t>
      </w:r>
      <w:proofErr w:type="gramEnd"/>
      <w:r w:rsidR="000F6475" w:rsidRPr="006B1E41">
        <w:rPr>
          <w:rFonts w:ascii="Times New Roman" w:eastAsia="Times New Roman" w:hAnsi="Times New Roman" w:cs="Times New Roman"/>
          <w:sz w:val="28"/>
          <w:szCs w:val="28"/>
        </w:rPr>
        <w:t xml:space="preserve"> активных пользователей);</w:t>
      </w:r>
    </w:p>
    <w:p w:rsidR="000F6475" w:rsidRPr="006B1E41" w:rsidRDefault="006B1E41" w:rsidP="006B1E41">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F6475" w:rsidRPr="006B1E41">
        <w:rPr>
          <w:rFonts w:ascii="Times New Roman" w:eastAsia="Times New Roman" w:hAnsi="Times New Roman" w:cs="Times New Roman"/>
          <w:sz w:val="28"/>
          <w:szCs w:val="28"/>
        </w:rPr>
        <w:t xml:space="preserve">мобильные приложения «Сбербанк Онлайн» для смартфонов (более 1 </w:t>
      </w:r>
      <w:proofErr w:type="gramStart"/>
      <w:r w:rsidR="000F6475" w:rsidRPr="006B1E41">
        <w:rPr>
          <w:rFonts w:ascii="Times New Roman" w:eastAsia="Times New Roman" w:hAnsi="Times New Roman" w:cs="Times New Roman"/>
          <w:sz w:val="28"/>
          <w:szCs w:val="28"/>
        </w:rPr>
        <w:t>млн</w:t>
      </w:r>
      <w:proofErr w:type="gramEnd"/>
      <w:r w:rsidR="000F6475" w:rsidRPr="006B1E41">
        <w:rPr>
          <w:rFonts w:ascii="Times New Roman" w:eastAsia="Times New Roman" w:hAnsi="Times New Roman" w:cs="Times New Roman"/>
          <w:sz w:val="28"/>
          <w:szCs w:val="28"/>
        </w:rPr>
        <w:t xml:space="preserve"> активных пользователей);</w:t>
      </w:r>
    </w:p>
    <w:p w:rsidR="000F6475" w:rsidRPr="006B1E41" w:rsidRDefault="006B1E41" w:rsidP="006B1E41">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F6475" w:rsidRPr="006B1E41">
        <w:rPr>
          <w:rFonts w:ascii="Times New Roman" w:eastAsia="Times New Roman" w:hAnsi="Times New Roman" w:cs="Times New Roman"/>
          <w:sz w:val="28"/>
          <w:szCs w:val="28"/>
        </w:rPr>
        <w:t xml:space="preserve">SMS-сервис «Мобильный банк» (более 23 </w:t>
      </w:r>
      <w:proofErr w:type="gramStart"/>
      <w:r w:rsidR="000F6475" w:rsidRPr="006B1E41">
        <w:rPr>
          <w:rFonts w:ascii="Times New Roman" w:eastAsia="Times New Roman" w:hAnsi="Times New Roman" w:cs="Times New Roman"/>
          <w:sz w:val="28"/>
          <w:szCs w:val="28"/>
        </w:rPr>
        <w:t>млн</w:t>
      </w:r>
      <w:proofErr w:type="gramEnd"/>
      <w:r w:rsidR="000F6475" w:rsidRPr="006B1E41">
        <w:rPr>
          <w:rFonts w:ascii="Times New Roman" w:eastAsia="Times New Roman" w:hAnsi="Times New Roman" w:cs="Times New Roman"/>
          <w:sz w:val="28"/>
          <w:szCs w:val="28"/>
        </w:rPr>
        <w:t xml:space="preserve"> активных пользователей);</w:t>
      </w:r>
    </w:p>
    <w:p w:rsidR="00DF02CE" w:rsidRPr="006B1E41" w:rsidRDefault="006B1E41" w:rsidP="006B1E41">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0F6475" w:rsidRPr="006B1E41">
        <w:rPr>
          <w:rFonts w:ascii="Times New Roman" w:eastAsia="Times New Roman" w:hAnsi="Times New Roman" w:cs="Times New Roman"/>
          <w:sz w:val="28"/>
          <w:szCs w:val="28"/>
        </w:rPr>
        <w:t>одна из крупнейших в мире сетей банкоматов и терминалов самообслуживания (более 90 тыс. устройств).</w:t>
      </w:r>
    </w:p>
    <w:p w:rsidR="00DF02CE" w:rsidRPr="006B1E41" w:rsidRDefault="006B1E41" w:rsidP="006B1E41">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F6475" w:rsidRPr="006B1E41">
        <w:rPr>
          <w:rFonts w:ascii="Times New Roman" w:eastAsia="Times New Roman" w:hAnsi="Times New Roman" w:cs="Times New Roman"/>
          <w:sz w:val="28"/>
          <w:szCs w:val="28"/>
        </w:rPr>
        <w:t xml:space="preserve">Сбербанк является крупнейшим эмитентом дебетовых и кредитных карт. Совместный банк, созданный Сбербанком и BNP </w:t>
      </w:r>
      <w:proofErr w:type="spellStart"/>
      <w:r w:rsidR="000F6475" w:rsidRPr="006B1E41">
        <w:rPr>
          <w:rFonts w:ascii="Times New Roman" w:eastAsia="Times New Roman" w:hAnsi="Times New Roman" w:cs="Times New Roman"/>
          <w:sz w:val="28"/>
          <w:szCs w:val="28"/>
        </w:rPr>
        <w:t>Paribas</w:t>
      </w:r>
      <w:proofErr w:type="spellEnd"/>
      <w:r w:rsidR="000F6475" w:rsidRPr="006B1E41">
        <w:rPr>
          <w:rFonts w:ascii="Times New Roman" w:eastAsia="Times New Roman" w:hAnsi="Times New Roman" w:cs="Times New Roman"/>
          <w:sz w:val="28"/>
          <w:szCs w:val="28"/>
        </w:rPr>
        <w:t xml:space="preserve">, занимается POS-кредитованием под брендом </w:t>
      </w:r>
      <w:proofErr w:type="spellStart"/>
      <w:r w:rsidR="000F6475" w:rsidRPr="006B1E41">
        <w:rPr>
          <w:rFonts w:ascii="Times New Roman" w:eastAsia="Times New Roman" w:hAnsi="Times New Roman" w:cs="Times New Roman"/>
          <w:sz w:val="28"/>
          <w:szCs w:val="28"/>
        </w:rPr>
        <w:t>Cetelem</w:t>
      </w:r>
      <w:proofErr w:type="spellEnd"/>
      <w:r w:rsidR="000F6475" w:rsidRPr="006B1E41">
        <w:rPr>
          <w:rFonts w:ascii="Times New Roman" w:eastAsia="Times New Roman" w:hAnsi="Times New Roman" w:cs="Times New Roman"/>
          <w:sz w:val="28"/>
          <w:szCs w:val="28"/>
        </w:rPr>
        <w:t>, используя концепцию «ответственного кредитования».</w:t>
      </w:r>
    </w:p>
    <w:p w:rsidR="000F6475" w:rsidRPr="006B1E41" w:rsidRDefault="006B1E41" w:rsidP="006B1E41">
      <w:pPr>
        <w:shd w:val="clear" w:color="auto" w:fill="FFFFFF"/>
        <w:spacing w:after="0" w:line="36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F6475" w:rsidRPr="006B1E41">
        <w:rPr>
          <w:rFonts w:ascii="Times New Roman" w:eastAsia="Times New Roman" w:hAnsi="Times New Roman" w:cs="Times New Roman"/>
          <w:sz w:val="28"/>
          <w:szCs w:val="28"/>
        </w:rPr>
        <w:t xml:space="preserve">Среди клиентов Сбербанка – более 1 </w:t>
      </w:r>
      <w:proofErr w:type="gramStart"/>
      <w:r w:rsidR="000F6475" w:rsidRPr="006B1E41">
        <w:rPr>
          <w:rFonts w:ascii="Times New Roman" w:eastAsia="Times New Roman" w:hAnsi="Times New Roman" w:cs="Times New Roman"/>
          <w:sz w:val="28"/>
          <w:szCs w:val="28"/>
        </w:rPr>
        <w:t>млн</w:t>
      </w:r>
      <w:proofErr w:type="gramEnd"/>
      <w:r w:rsidR="000F6475" w:rsidRPr="006B1E41">
        <w:rPr>
          <w:rFonts w:ascii="Times New Roman" w:eastAsia="Times New Roman" w:hAnsi="Times New Roman" w:cs="Times New Roman"/>
          <w:sz w:val="28"/>
          <w:szCs w:val="28"/>
        </w:rPr>
        <w:t xml:space="preserve"> предприятий (из 4,5 млн зарегистрированных юридических лиц в России). Банк обслуживает все группы корпоративных клиентов, причем на долю малых и средних компаний приходится более 33% корпоративного кредитного портфеля банка. Оставшаяся часть — это кредитование крупных и крупнейших корпоративных клиентов.</w:t>
      </w: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Сбербанк сегодня – это команда, в которую входят более 325 тыс. квалифицированных сотрудников, работающих над превращением банка в лучшую сервисную компанию с продуктами и услугами мирового уровня.</w:t>
      </w: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В 2014 году более 250 тыс. человек прошли обучение по корпоративным программам, включая совместные программы для руководителей с ведущими мировыми </w:t>
      </w:r>
      <w:proofErr w:type="gramStart"/>
      <w:r w:rsidRPr="006B1E41">
        <w:rPr>
          <w:rFonts w:ascii="Times New Roman" w:eastAsia="Times New Roman" w:hAnsi="Times New Roman" w:cs="Times New Roman"/>
          <w:sz w:val="28"/>
          <w:szCs w:val="28"/>
        </w:rPr>
        <w:t>бизнес-школами</w:t>
      </w:r>
      <w:proofErr w:type="gramEnd"/>
      <w:r w:rsidRPr="006B1E41">
        <w:rPr>
          <w:rFonts w:ascii="Times New Roman" w:eastAsia="Times New Roman" w:hAnsi="Times New Roman" w:cs="Times New Roman"/>
          <w:sz w:val="28"/>
          <w:szCs w:val="28"/>
        </w:rPr>
        <w:t>.</w:t>
      </w:r>
    </w:p>
    <w:p w:rsidR="000F6475" w:rsidRPr="006B1E41" w:rsidRDefault="000F6475" w:rsidP="006B1E41">
      <w:pPr>
        <w:shd w:val="clear" w:color="auto" w:fill="FFFFFF"/>
        <w:spacing w:after="0" w:line="360" w:lineRule="auto"/>
        <w:ind w:right="536"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Главным событием прошлого года в корпоративной жизни банка стало открытие нового комплекса Корпоративного университета, соответствующего самым современным стандартам ведущих </w:t>
      </w:r>
      <w:proofErr w:type="gramStart"/>
      <w:r w:rsidRPr="006B1E41">
        <w:rPr>
          <w:rFonts w:ascii="Times New Roman" w:eastAsia="Times New Roman" w:hAnsi="Times New Roman" w:cs="Times New Roman"/>
          <w:sz w:val="28"/>
          <w:szCs w:val="28"/>
        </w:rPr>
        <w:t>бизнес-школ</w:t>
      </w:r>
      <w:proofErr w:type="gramEnd"/>
      <w:r w:rsidRPr="006B1E41">
        <w:rPr>
          <w:rFonts w:ascii="Times New Roman" w:eastAsia="Times New Roman" w:hAnsi="Times New Roman" w:cs="Times New Roman"/>
          <w:sz w:val="28"/>
          <w:szCs w:val="28"/>
        </w:rPr>
        <w:t xml:space="preserve"> мира. Университет станет базой для обучения и развития молодых талантов, менеджеров нового уровня, способных успешно справляться с глобальными вызовами новой реальности и обеспечить выполнение стратегической цели стать одним из лидирующих и инновационных мировых финансовых институтов.</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 xml:space="preserve">В 2014 году Сбербанк сделал качественный рывок в развитии </w:t>
      </w:r>
      <w:proofErr w:type="gramStart"/>
      <w:r w:rsidRPr="006B1E41">
        <w:rPr>
          <w:rFonts w:ascii="Times New Roman" w:eastAsia="Times New Roman" w:hAnsi="Times New Roman" w:cs="Times New Roman"/>
          <w:sz w:val="28"/>
          <w:szCs w:val="28"/>
        </w:rPr>
        <w:t>ИТ</w:t>
      </w:r>
      <w:proofErr w:type="gramEnd"/>
      <w:r w:rsidRPr="006B1E41">
        <w:rPr>
          <w:rFonts w:ascii="Times New Roman" w:eastAsia="Times New Roman" w:hAnsi="Times New Roman" w:cs="Times New Roman"/>
          <w:sz w:val="28"/>
          <w:szCs w:val="28"/>
        </w:rPr>
        <w:t xml:space="preserve"> на пути создания высокотехнологичной системы, которая станет залогом конкурентоспособности банка в условиях растущего проникновения цифровых технологий. Основными достижениями 2014 года стали рост доли операций корпоративных клиентов в удаленных каналах до 94%, выход на завершающую стадию проекта консолидации </w:t>
      </w:r>
      <w:proofErr w:type="gramStart"/>
      <w:r w:rsidRPr="006B1E41">
        <w:rPr>
          <w:rFonts w:ascii="Times New Roman" w:eastAsia="Times New Roman" w:hAnsi="Times New Roman" w:cs="Times New Roman"/>
          <w:sz w:val="28"/>
          <w:szCs w:val="28"/>
        </w:rPr>
        <w:t>ИТ</w:t>
      </w:r>
      <w:proofErr w:type="gramEnd"/>
      <w:r w:rsidRPr="006B1E41">
        <w:rPr>
          <w:rFonts w:ascii="Times New Roman" w:eastAsia="Times New Roman" w:hAnsi="Times New Roman" w:cs="Times New Roman"/>
          <w:sz w:val="28"/>
          <w:szCs w:val="28"/>
        </w:rPr>
        <w:t xml:space="preserve"> платформ, существенное </w:t>
      </w:r>
      <w:r w:rsidRPr="006B1E41">
        <w:rPr>
          <w:rFonts w:ascii="Times New Roman" w:eastAsia="Times New Roman" w:hAnsi="Times New Roman" w:cs="Times New Roman"/>
          <w:sz w:val="28"/>
          <w:szCs w:val="28"/>
        </w:rPr>
        <w:lastRenderedPageBreak/>
        <w:t>повышение надежности и производительности ИТ систем, достижение лидирующих позиций в создании инновационных банковских продуктов.</w:t>
      </w:r>
    </w:p>
    <w:p w:rsidR="003E4A78" w:rsidRPr="006B1E41" w:rsidRDefault="003E4A78" w:rsidP="006B1E41">
      <w:pPr>
        <w:numPr>
          <w:ilvl w:val="0"/>
          <w:numId w:val="1"/>
        </w:numPr>
        <w:spacing w:after="0" w:line="360" w:lineRule="auto"/>
        <w:ind w:left="0"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Устав Банка</w:t>
      </w:r>
    </w:p>
    <w:p w:rsidR="000F6475" w:rsidRPr="006B1E41" w:rsidRDefault="000F6475"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 Уставе содержатся сведения. Открытое акционерное общество «Сбербанк России», является кредитной организацией.</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 xml:space="preserve">Банк создан </w:t>
      </w:r>
      <w:r w:rsidR="00621413" w:rsidRPr="006B1E41">
        <w:rPr>
          <w:rFonts w:ascii="Times New Roman" w:eastAsia="Times New Roman" w:hAnsi="Times New Roman" w:cs="Times New Roman"/>
          <w:sz w:val="28"/>
          <w:szCs w:val="28"/>
        </w:rPr>
        <w:t>с наименованиями «Акционерный коммерческий Сберегательный банк РФСФСР», «Сбербанк РСФСР», в соответствии с решением Общего собрания акционеров от 20 мая 1992 года наименования банка изменены на «Акционерный коммерческий Сберегательный банк Российской Федерации», «Сбербанк России».</w:t>
      </w:r>
    </w:p>
    <w:p w:rsidR="00621413" w:rsidRPr="006B1E41" w:rsidRDefault="00621413"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 соответствии с решением Общего собрания акционеров от 04.06.2010 года наименование Банка изменены на Открытое акционерное общество «Сбербанк России», ОАО «Сбербанк России».</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Учредителем Банка является Центральный банк Российской Федерации.</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входит в банковскую систему РФ и в своей деятельности руководствуется федеральными законами, иными нормативными правовыми актами, в том числе нормативными актами Банка России, и Уставом Сбербанка.</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 xml:space="preserve">Банк является юридическим лицом, имеет филиалы и другие обособленные подразделения. Банк является коммерческой организацией, основной целью которой является получение прибыли при осуществлении деятельности в соответствии с законодательством РФ, в том числе при осуществлении банковских операций. Банк несет ответственность по своим обязательствам всем принадлежащим ему имуществом. Банк не отвечает </w:t>
      </w:r>
      <w:r w:rsidR="00FD0281" w:rsidRPr="006B1E41">
        <w:rPr>
          <w:rFonts w:ascii="Times New Roman" w:eastAsia="Times New Roman" w:hAnsi="Times New Roman" w:cs="Times New Roman"/>
          <w:sz w:val="28"/>
          <w:szCs w:val="28"/>
        </w:rPr>
        <w:t>по обязательствам государства и его органов. Банк не отвечает по обязательствам Банка России. Банк России не отвечает по обязательствам Банка, за исключением случаев, когда Банк России принял на себя такие обязательства.</w:t>
      </w:r>
    </w:p>
    <w:p w:rsidR="00FD0281" w:rsidRPr="006B1E41" w:rsidRDefault="00FD0281"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Уставный капитал Банка сформирован в сумме 67 760 844 000 рублей. Уставный капитал Банка равен общей сумме номинальной стоимости акций Банка, приобретенных акционерами.</w:t>
      </w:r>
    </w:p>
    <w:p w:rsidR="00FD0281" w:rsidRPr="006B1E41" w:rsidRDefault="00FD0281"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Так же, в Уставе Банка указаны основные права и обязанности акционеров, раскрыта организационная структура Сбербанка, определены права и обязанности каждой структурной единицы в данной структуре</w:t>
      </w:r>
      <w:r w:rsidR="00DF02CE" w:rsidRPr="006B1E41">
        <w:rPr>
          <w:rFonts w:ascii="Times New Roman" w:eastAsia="Times New Roman" w:hAnsi="Times New Roman" w:cs="Times New Roman"/>
          <w:sz w:val="28"/>
          <w:szCs w:val="28"/>
        </w:rPr>
        <w:t xml:space="preserve"> (см. Приложение А).</w:t>
      </w:r>
    </w:p>
    <w:p w:rsidR="003E4A78" w:rsidRPr="006B1E41" w:rsidRDefault="003E4A78" w:rsidP="006B1E41">
      <w:pPr>
        <w:numPr>
          <w:ilvl w:val="0"/>
          <w:numId w:val="1"/>
        </w:numPr>
        <w:spacing w:after="0" w:line="360" w:lineRule="auto"/>
        <w:ind w:left="0"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lastRenderedPageBreak/>
        <w:t xml:space="preserve">Организационная структура банка </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Филиалы Банка (территориальные банки, отделения) не наделены правами юридических лиц и действуют на основании Положений, утверждаемых Правлением Банка, имеют печать с изображением эмблемы Банка со своим наименованием, а также другие печати и штампы, имеют баланс, который входит в баланс Банка.</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Изменения в Устав, связанные с открытием, закрытием филиалов и изменением их статуса, вносятся по решению Наблюдательного совета Банка не реже 1 раза в год.</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proofErr w:type="gramStart"/>
      <w:r w:rsidRPr="006B1E41">
        <w:rPr>
          <w:rFonts w:ascii="Times New Roman" w:eastAsia="Times New Roman" w:hAnsi="Times New Roman" w:cs="Times New Roman"/>
          <w:sz w:val="28"/>
          <w:szCs w:val="28"/>
        </w:rPr>
        <w:t>Филиалы Банка (территориальные банки) возглавляются Председателями, назначаемыми Президентом, Председателем Правления Банка, филиалы (отделения) – управляющими, назначаемыми по установленной номенклатуре.</w:t>
      </w:r>
      <w:proofErr w:type="gramEnd"/>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Прием на работу и увольнение работников филиалов, заключение с ними трудовых договоров (контрактов) осуществляется руководителем филиала по установленной номенклатуре.</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proofErr w:type="gramStart"/>
      <w:r w:rsidRPr="006B1E41">
        <w:rPr>
          <w:rFonts w:ascii="Times New Roman" w:eastAsia="Times New Roman" w:hAnsi="Times New Roman" w:cs="Times New Roman"/>
          <w:sz w:val="28"/>
          <w:szCs w:val="28"/>
        </w:rPr>
        <w:t>Внутренние структурные подразделения (операционные кассы вне кассового узла, обменные пункты и дополнительные офисы) территориального банка открываются, закрываются, пере подчиняются по решению правления территориального банка; внутренние структурные подразделения отделения – по решению правления территориального банка, в организационном подчинении которого находится отделение; внутренние структурные подразделения отделения в городе Москве — по приказу Президента, Председателя Правления Банка в порядке, установленном Банком и Банком России.</w:t>
      </w:r>
      <w:proofErr w:type="gramEnd"/>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Органами управления Сберегательного банка РФ являются: Общее собрание акционеров, Совет банка и Совет директоров банка. Высший орган управления Сбербанка РФ – Общее годовое собрание акционеров; проводится один раз в год.</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Общее собрание акционеров решает следующие вопросы: утверждение годового отчета, рассматривает отчет ревизионной комиссии, отчет руководства, порядок распределения прибыли и ее использования (размер и порядок выплаты </w:t>
      </w:r>
      <w:r w:rsidRPr="006B1E41">
        <w:rPr>
          <w:rFonts w:ascii="Times New Roman" w:eastAsia="Times New Roman" w:hAnsi="Times New Roman" w:cs="Times New Roman"/>
          <w:sz w:val="28"/>
          <w:szCs w:val="28"/>
        </w:rPr>
        <w:lastRenderedPageBreak/>
        <w:t>дивидендов), план развития на следующий год, определяет стратегию развития банка, избирает Совет банка.</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Совет банка - высший орган управления в период между общими собраниями акционеров. Совет директоров банка утверждается Советом банка по представлению Президента Совета банка, который состоит из первого и четырех вице-президентов и 15 членов Совета директоров банка. Совет директоров - исполнительный орган банка.</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Основные вопросы, решаемые Советом директоров – корректировка стратегии развития банка, </w:t>
      </w:r>
      <w:proofErr w:type="gramStart"/>
      <w:r w:rsidRPr="006B1E41">
        <w:rPr>
          <w:rFonts w:ascii="Times New Roman" w:eastAsia="Times New Roman" w:hAnsi="Times New Roman" w:cs="Times New Roman"/>
          <w:sz w:val="28"/>
          <w:szCs w:val="28"/>
        </w:rPr>
        <w:t>контроль за</w:t>
      </w:r>
      <w:proofErr w:type="gramEnd"/>
      <w:r w:rsidRPr="006B1E41">
        <w:rPr>
          <w:rFonts w:ascii="Times New Roman" w:eastAsia="Times New Roman" w:hAnsi="Times New Roman" w:cs="Times New Roman"/>
          <w:sz w:val="28"/>
          <w:szCs w:val="28"/>
        </w:rPr>
        <w:t xml:space="preserve"> деятельностью исполнительных органов.</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Следующим органом управления банка является Правление. В системе Сберегательного банка формируется на уровне головного и территориальных банков и возглавляется Председателем банка. В состав Правления входят, кроме Председателя, его заместители, главный бухгалтер, руководители структурных подразделений (директора основных управлений). В компетенцию Правления входят вопросы кредитной политики, текущего руководства банком, формирования активов и пассивов.</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Еще одним органом управления является Кредитный комитет, формируемый на уровне территориальных банков. В его состав входит Председатель банка, главный бухгалтер, руководители подразделений, имеющих непосредственное отношение к процессу кредитования. Кредитный комитет решает вопросы выдачи кредитов в соответствии с кредитной политикой банка.</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Ревизионная комиссия также является органом управления банка, формируется из числа акционеров и занимается вопросами проверки годовой отчетности.</w:t>
      </w:r>
    </w:p>
    <w:p w:rsidR="00DF02CE" w:rsidRPr="006B1E41" w:rsidRDefault="00DF02CE"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Организационная структура Банка представлена в Приложении Б.</w:t>
      </w:r>
    </w:p>
    <w:p w:rsidR="003E4A78" w:rsidRPr="006B1E41" w:rsidRDefault="003E4A78" w:rsidP="006B1E41">
      <w:pPr>
        <w:numPr>
          <w:ilvl w:val="0"/>
          <w:numId w:val="1"/>
        </w:numPr>
        <w:spacing w:after="0" w:line="360" w:lineRule="auto"/>
        <w:ind w:left="0"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Кодекс этического поведения банковского служащего</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Корпоративные ценности Банка</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стремится к наивысшим стандартам обслуживания клиентов и совершенствованию банковских продуктов и услуг.</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lastRenderedPageBreak/>
        <w:t xml:space="preserve">Банк соблюдает законы, этические нормы и правила честного ведения бизнеса, </w:t>
      </w:r>
      <w:proofErr w:type="gramStart"/>
      <w:r w:rsidRPr="006B1E41">
        <w:rPr>
          <w:rFonts w:ascii="Times New Roman" w:eastAsia="Times New Roman" w:hAnsi="Times New Roman" w:cs="Times New Roman"/>
          <w:sz w:val="28"/>
          <w:szCs w:val="28"/>
        </w:rPr>
        <w:t>безусловно</w:t>
      </w:r>
      <w:proofErr w:type="gramEnd"/>
      <w:r w:rsidRPr="006B1E41">
        <w:rPr>
          <w:rFonts w:ascii="Times New Roman" w:eastAsia="Times New Roman" w:hAnsi="Times New Roman" w:cs="Times New Roman"/>
          <w:sz w:val="28"/>
          <w:szCs w:val="28"/>
        </w:rPr>
        <w:t xml:space="preserve"> выполняет свои обязательства и дорожит своей репутацией.</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придерживается принципа нейтральности в отношении финансово-промышленных групп, политических партий и объединений, осуществляет свою деятельность в интересах клиентов и акционеров.</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не финансирует экологически вредные и социально опасные производства, проекты и программы.</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Банк учитывает социальную значимость своей деятельности и рассматривает социальный фактор наряду с </w:t>
      </w:r>
      <w:proofErr w:type="gramStart"/>
      <w:r w:rsidRPr="006B1E41">
        <w:rPr>
          <w:rFonts w:ascii="Times New Roman" w:eastAsia="Times New Roman" w:hAnsi="Times New Roman" w:cs="Times New Roman"/>
          <w:sz w:val="28"/>
          <w:szCs w:val="28"/>
        </w:rPr>
        <w:t>экономическим</w:t>
      </w:r>
      <w:proofErr w:type="gramEnd"/>
      <w:r w:rsidRPr="006B1E41">
        <w:rPr>
          <w:rFonts w:ascii="Times New Roman" w:eastAsia="Times New Roman" w:hAnsi="Times New Roman" w:cs="Times New Roman"/>
          <w:sz w:val="28"/>
          <w:szCs w:val="28"/>
        </w:rPr>
        <w:t>.</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развивает новые виды операций и направления деятельности, следуя принципам разумного консерватизма.</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дорожит своими сотрудниками, создает условия, при которых каждый работающий в нем имеет возможность полностью реализовать свои способности, проявляет заботу о своих ветеранах.</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чтит лучшие традиции российского предпринимательства, способствует их возрождению, сохранению и развитию.</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Клиенты Банка</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видит своими клиентами всех граждан страны, организации, предприятия любой формы собственности, кредитные организации, другие финансовые учреждения, исполнительные органы власти, индивидуальных предпринимателей.</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стремится к установлению долгосрочных партнерских отношений с каждым клиентом.</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исключает дискриминацию клиентов по политическим, религиозным, национальным, возрастным или половым признакам.</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предлагает широкий спектр банковских продуктов и услуг, добросовестно выполняет взятые на себя обязательства.</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Банк стремится к обеспечению высокого качества обслуживания клиентов, соответствующего международным стандартам.</w:t>
      </w:r>
    </w:p>
    <w:p w:rsidR="00DF02CE"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гарантирует конфиденциальность информации о своих клиентах. Эта информация может использоваться только в целях, предусмотренных действующим законодательством и внутренними документами Банка.</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относится с уважением и доброжелательностью ко всем своим сотрудн</w:t>
      </w:r>
      <w:r w:rsidR="006B1E41">
        <w:rPr>
          <w:rFonts w:ascii="Times New Roman" w:eastAsia="Times New Roman" w:hAnsi="Times New Roman" w:cs="Times New Roman"/>
          <w:sz w:val="28"/>
          <w:szCs w:val="28"/>
        </w:rPr>
        <w:t>икам и деловым партнерам. Это -</w:t>
      </w:r>
      <w:r w:rsidRPr="006B1E41">
        <w:rPr>
          <w:rFonts w:ascii="Times New Roman" w:eastAsia="Times New Roman" w:hAnsi="Times New Roman" w:cs="Times New Roman"/>
          <w:sz w:val="28"/>
          <w:szCs w:val="28"/>
        </w:rPr>
        <w:t xml:space="preserve"> принципиальная позиция.</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lastRenderedPageBreak/>
        <w:t>Поведение каждого из сотрудников формирует представление деловых партнеров и клиентов о Банке в целом, непосредственно влияет на их стремление к сотрудничеству с Банком.</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Каждый сотрудник стремится максимально полно и ответственно выполнять свои обязанности, внося свой вклад в достижение единых целей Банка. При выполнении должностных обязанностей сотрудник Банка должен стремиться к поиску оптимального решения, сочетающего низкие затраты и высокую эффективность.</w:t>
      </w:r>
      <w:r w:rsidR="0080215D">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 xml:space="preserve">Для Банка важно развивать атмосферу сотрудничества внутри коллектива Банка. Банк не поддерживает конкурентные отношения между подразделениями и филиалами Банка, но приветствует дух </w:t>
      </w:r>
      <w:proofErr w:type="spellStart"/>
      <w:r w:rsidRPr="006B1E41">
        <w:rPr>
          <w:rFonts w:ascii="Times New Roman" w:eastAsia="Times New Roman" w:hAnsi="Times New Roman" w:cs="Times New Roman"/>
          <w:sz w:val="28"/>
          <w:szCs w:val="28"/>
        </w:rPr>
        <w:t>соревновательности</w:t>
      </w:r>
      <w:proofErr w:type="spellEnd"/>
      <w:r w:rsidRPr="006B1E41">
        <w:rPr>
          <w:rFonts w:ascii="Times New Roman" w:eastAsia="Times New Roman" w:hAnsi="Times New Roman" w:cs="Times New Roman"/>
          <w:sz w:val="28"/>
          <w:szCs w:val="28"/>
        </w:rPr>
        <w:t xml:space="preserve"> во взаимоотношениях между сотрудниками как стимул внутреннего роста и совершенствования каждого сотрудника в своей профессиональной деятельности и эффективности деятельности Банка в целом.</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Личное общение сотрудников Банка в рабочее время должно осуществляться в соответствии с общепринятыми нормами делового этикета.</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поощряет здоровый образ жизни сотрудников. Не допускаются:</w:t>
      </w:r>
    </w:p>
    <w:p w:rsidR="006F6A5A"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использование сотрудниками Банка материальных и интеллектуальных ресурсов Банка в личных целях;</w:t>
      </w:r>
    </w:p>
    <w:p w:rsidR="006F6A5A"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высказывания и действия, которые могут нанести ущерб Банку;</w:t>
      </w:r>
    </w:p>
    <w:p w:rsidR="006F6A5A"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применение наркотических веществ;</w:t>
      </w:r>
    </w:p>
    <w:p w:rsidR="006F6A5A"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употребление алкогольных напитков на рабочем месте и/или на территории Банка. Употребление спиртных напитков допускается только в рамках праздничных и иных специальных мероприятий и ограничивается нормами делового этикета;</w:t>
      </w:r>
    </w:p>
    <w:p w:rsidR="006F6A5A"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посещение игорных заведений, в которых проводятся азартные игры и (или) принимаются ставки на пари (казино, тотализаторы, букмекерские конторы, залы игровых автоматов и иные игорные дома, места);</w:t>
      </w:r>
    </w:p>
    <w:p w:rsidR="006F6A5A"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курение на территории Банка, за исключением специально отведенных для этого мест.</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 Банке принят деловой стиль одежды. Одежда сотрудников Банка должна быть аккуратной и сдержанной.</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 xml:space="preserve">Банк поддерживает развитие в коллективах </w:t>
      </w:r>
      <w:r w:rsidRPr="006B1E41">
        <w:rPr>
          <w:rFonts w:ascii="Times New Roman" w:eastAsia="Times New Roman" w:hAnsi="Times New Roman" w:cs="Times New Roman"/>
          <w:sz w:val="28"/>
          <w:szCs w:val="28"/>
        </w:rPr>
        <w:lastRenderedPageBreak/>
        <w:t>атмосферы доверия, в которой могут обсуждаться любые этические проблемы.</w:t>
      </w:r>
      <w:r w:rsidR="0080215D">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Каждый сотрудник обязан противостоять любым нарушениям стандартов корпоративного поведения сотрудников Банка.</w:t>
      </w:r>
      <w:r w:rsidR="0080215D">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Следование высоким этическим принципам и поддержание репутации Банка - одна из главных задач каждого сотрудника.</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Взаимоотношения с клиентами Банка</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Взаимоотношения сотрудников с клиентами Банка строятся на основе доброжелательности и стремления предоставить клиентам максимальный сервис и высокую профессиональную компетентность в обслуживании.</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Обслуживание клиента сотрудниками может осуществляться только в пределах данных клиентом поручений и договорных обязательств.</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Сотрудники не должны создавать для клиента такие условия обслуживания, которые наносят ущерб интересам Банка и/или ущемляют права других клиентов.</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Получение сотрудниками Банка от клиентов денежных средств, дорогих подарков, предоставление и получение услуг с целью воздействия на принимаемые решения недопустимы.</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и его сотрудники стремятся избегать ситуации конфликта интересов.</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Ограничения для сотрудников Банка при их участии в операциях (сделках) с организацией, в отношении которых данные сотрудники могут быть признаны заинтересованными лицами, устанавливаются законодательством Российской Федерации.</w:t>
      </w:r>
      <w:r w:rsidR="006B1E41">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Сотрудник воздерживается от какой-либо деятельности, если эта деятельность противоречит интересам Банка, может вызвать сомнения в репутации и надежности Банка.</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Трудовая деятельность вне Банка</w:t>
      </w:r>
    </w:p>
    <w:p w:rsidR="006B0CA7"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Признавая право сотрудников заниматься иной трудовой деятельностью вне Банка, Банк не одобряет работу сотрудников по совместительству, а также на основании гражданско-правовых договоров в других коммерческих организациях (за исключением преподавательской и научно-исследовательской деятельности).</w:t>
      </w:r>
    </w:p>
    <w:p w:rsidR="006B0CA7"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При наличии трудовой деятельности вне Банка сотрудники Банка должны:</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уведомить непосредственного руководителя и руководителя службы управления персоналом Банка (филиала) о наличии иной трудовой деятельности;</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6F6A5A" w:rsidRPr="006B1E41">
        <w:rPr>
          <w:rFonts w:ascii="Times New Roman" w:eastAsia="Times New Roman" w:hAnsi="Times New Roman" w:cs="Times New Roman"/>
          <w:sz w:val="28"/>
          <w:szCs w:val="28"/>
        </w:rPr>
        <w:t>осуществлять иную трудовую деятельность только в нерабочее время, с учетом требований настоящего Кодекса, за исключением случаев, предусмотренных действующим законодательством;</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 xml:space="preserve">быть </w:t>
      </w:r>
      <w:proofErr w:type="gramStart"/>
      <w:r w:rsidR="006F6A5A" w:rsidRPr="006B1E41">
        <w:rPr>
          <w:rFonts w:ascii="Times New Roman" w:eastAsia="Times New Roman" w:hAnsi="Times New Roman" w:cs="Times New Roman"/>
          <w:sz w:val="28"/>
          <w:szCs w:val="28"/>
        </w:rPr>
        <w:t>уверены</w:t>
      </w:r>
      <w:proofErr w:type="gramEnd"/>
      <w:r w:rsidR="006F6A5A" w:rsidRPr="006B1E41">
        <w:rPr>
          <w:rFonts w:ascii="Times New Roman" w:eastAsia="Times New Roman" w:hAnsi="Times New Roman" w:cs="Times New Roman"/>
          <w:sz w:val="28"/>
          <w:szCs w:val="28"/>
        </w:rPr>
        <w:t>, что иная трудовая деятельность не влияет на выполнение ими основных обязанностей, не наносит ущерба имиджу и интересам Банка;</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F6A5A" w:rsidRPr="006B1E41">
        <w:rPr>
          <w:rFonts w:ascii="Times New Roman" w:eastAsia="Times New Roman" w:hAnsi="Times New Roman" w:cs="Times New Roman"/>
          <w:sz w:val="28"/>
          <w:szCs w:val="28"/>
        </w:rPr>
        <w:t>соблюдать правила сохранения конфиденциальности служебной информации, установленные нормативными документами Банка.</w:t>
      </w:r>
    </w:p>
    <w:p w:rsidR="006B0CA7"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Сотрудники Банка не вправе занимать руководящие штатные должности в организациях, за исключением случаев, когда решение о совмещении сотрудником Банка (филиала) руководящей штатной должности в организации принимается исполнительными органами управления Банка (филиала) для проведения программы по финансовому оздоровлению организации, на период работы ликвидационной комиссии, банкротства организации и проведения иных мероприятий.</w:t>
      </w:r>
      <w:r w:rsidR="0080215D">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Сотрудники не вправе заниматься прямо или косвенно какой-либо деятельностью, которая в качестве конкурентного действия может нанести ущерб Банку.</w:t>
      </w:r>
      <w:r w:rsidR="0080215D">
        <w:rPr>
          <w:rFonts w:ascii="Times New Roman" w:eastAsia="Times New Roman" w:hAnsi="Times New Roman" w:cs="Times New Roman"/>
          <w:sz w:val="28"/>
          <w:szCs w:val="28"/>
        </w:rPr>
        <w:t xml:space="preserve"> </w:t>
      </w:r>
      <w:r w:rsidRPr="006B1E41">
        <w:rPr>
          <w:rFonts w:ascii="Times New Roman" w:eastAsia="Times New Roman" w:hAnsi="Times New Roman" w:cs="Times New Roman"/>
          <w:sz w:val="28"/>
          <w:szCs w:val="28"/>
        </w:rPr>
        <w:t>Сотрудники Банка, принимающие участие в политической, религиозной и общественной деятельности, обязаны выступать в этих случаях только в качестве частных лиц, а не представителей Банка.</w:t>
      </w:r>
      <w:r w:rsidR="0080215D">
        <w:rPr>
          <w:rFonts w:ascii="Times New Roman" w:eastAsia="Times New Roman" w:hAnsi="Times New Roman" w:cs="Times New Roman"/>
          <w:sz w:val="28"/>
          <w:szCs w:val="28"/>
        </w:rPr>
        <w:t xml:space="preserve"> </w:t>
      </w:r>
    </w:p>
    <w:p w:rsidR="006B0CA7"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Информационная открытость и соблюдение конфиденциальности информации</w:t>
      </w:r>
    </w:p>
    <w:p w:rsidR="006B0CA7"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устанавливает порядок, формы и способы представления служебной информации, исходя из требований действующего законодательства, характера передаваемой информации и потребностей заинтересованных лиц.</w:t>
      </w:r>
    </w:p>
    <w:p w:rsidR="006B0CA7"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сохраняет конфиденциальность служебной информации о своих сотрудниках, включая информацию персонального характера и информацию о личных доходах. Банк обеспечивает конфиденциальность данной информации, за исключением случаев, предусмотренных действующим законодательством.</w:t>
      </w:r>
    </w:p>
    <w:p w:rsidR="006B0CA7"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Банк не требует от своих сотрудников раскрытия конфиденциальной информации, к которой они имели доступ, работая в других компаниях (организациях).</w:t>
      </w:r>
    </w:p>
    <w:p w:rsidR="006F6A5A" w:rsidRPr="006B1E41" w:rsidRDefault="006F6A5A"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lastRenderedPageBreak/>
        <w:t>Банк оставляет за собой право в случае умышленного или неосторожного разглашения сотрудником Банка информации, относящейся к коммерческой тайне, к которой он получил доступ в связи с исполнением трудовых обязанностей, применять к нему меры, предусмотренные действующим законодательством.</w:t>
      </w:r>
    </w:p>
    <w:p w:rsidR="003E4A78" w:rsidRPr="006B1E41" w:rsidRDefault="003E4A78" w:rsidP="006B1E41">
      <w:pPr>
        <w:numPr>
          <w:ilvl w:val="0"/>
          <w:numId w:val="1"/>
        </w:numPr>
        <w:spacing w:after="0" w:line="360" w:lineRule="auto"/>
        <w:ind w:left="0"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Должностные обязанности агента (менеджера) банка</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Должностные обязанности</w:t>
      </w:r>
      <w:r w:rsidR="006B1E41">
        <w:rPr>
          <w:rFonts w:ascii="Times New Roman" w:eastAsia="Times New Roman" w:hAnsi="Times New Roman" w:cs="Times New Roman"/>
          <w:sz w:val="28"/>
          <w:szCs w:val="28"/>
        </w:rPr>
        <w:t xml:space="preserve"> менеджера </w:t>
      </w:r>
      <w:r w:rsidR="006B1E41" w:rsidRPr="006B1E41">
        <w:rPr>
          <w:rFonts w:ascii="Times New Roman" w:eastAsia="Times New Roman" w:hAnsi="Times New Roman" w:cs="Times New Roman"/>
          <w:sz w:val="28"/>
          <w:szCs w:val="28"/>
        </w:rPr>
        <w:t>ВСП</w:t>
      </w:r>
      <w:r w:rsidR="006B1E41">
        <w:rPr>
          <w:rFonts w:ascii="Times New Roman" w:eastAsia="Times New Roman" w:hAnsi="Times New Roman" w:cs="Times New Roman"/>
          <w:sz w:val="28"/>
          <w:szCs w:val="28"/>
        </w:rPr>
        <w:t xml:space="preserve"> (внутреннего структурного подразделения Сбербанка России)</w:t>
      </w:r>
    </w:p>
    <w:p w:rsidR="006B0CA7" w:rsidRPr="006B1E41" w:rsidRDefault="0066308B"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1.1 </w:t>
      </w:r>
      <w:r w:rsidR="006B0CA7" w:rsidRPr="006B1E41">
        <w:rPr>
          <w:rFonts w:ascii="Times New Roman" w:eastAsia="Times New Roman" w:hAnsi="Times New Roman" w:cs="Times New Roman"/>
          <w:sz w:val="28"/>
          <w:szCs w:val="28"/>
        </w:rPr>
        <w:t>Менеджер ВСП осуществляет функции и банковские операции, а также выполняет поручения руководства, в рамках своей компетенции и настоящей должностной инструкции.</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.2 Текущие обязанности менеджера ВСП устанавливаются заведующим дополнительным офисом или лицом, его замещающим, в соответствии с текущими планами работ и настоящей должностной инструкцией.</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.3 Менеджер ВСП своевременно и качественно обслуживает клиентов дополнительного офиса, соблюдает операционно-кассовые правила, правила работы с денежной наличностью и другими ценностями.</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1.4</w:t>
      </w:r>
      <w:proofErr w:type="gramStart"/>
      <w:r w:rsidRPr="006B1E41">
        <w:rPr>
          <w:rFonts w:ascii="Times New Roman" w:eastAsia="Times New Roman" w:hAnsi="Times New Roman" w:cs="Times New Roman"/>
          <w:sz w:val="28"/>
          <w:szCs w:val="28"/>
        </w:rPr>
        <w:t xml:space="preserve"> О</w:t>
      </w:r>
      <w:proofErr w:type="gramEnd"/>
      <w:r w:rsidRPr="006B1E41">
        <w:rPr>
          <w:rFonts w:ascii="Times New Roman" w:eastAsia="Times New Roman" w:hAnsi="Times New Roman" w:cs="Times New Roman"/>
          <w:sz w:val="28"/>
          <w:szCs w:val="28"/>
        </w:rPr>
        <w:t>беспечивает сохранность вверенных ему наличных денег и других ценностей.</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.5</w:t>
      </w:r>
      <w:proofErr w:type="gramStart"/>
      <w:r w:rsidR="006B0CA7" w:rsidRPr="006B1E41">
        <w:rPr>
          <w:rFonts w:ascii="Times New Roman" w:eastAsia="Times New Roman" w:hAnsi="Times New Roman" w:cs="Times New Roman"/>
          <w:sz w:val="28"/>
          <w:szCs w:val="28"/>
        </w:rPr>
        <w:t xml:space="preserve"> О</w:t>
      </w:r>
      <w:proofErr w:type="gramEnd"/>
      <w:r w:rsidR="006B0CA7" w:rsidRPr="006B1E41">
        <w:rPr>
          <w:rFonts w:ascii="Times New Roman" w:eastAsia="Times New Roman" w:hAnsi="Times New Roman" w:cs="Times New Roman"/>
          <w:sz w:val="28"/>
          <w:szCs w:val="28"/>
        </w:rPr>
        <w:t xml:space="preserve">беспечивает сохранность имущества, </w:t>
      </w:r>
      <w:proofErr w:type="spellStart"/>
      <w:r w:rsidR="006B0CA7" w:rsidRPr="006B1E41">
        <w:rPr>
          <w:rFonts w:ascii="Times New Roman" w:eastAsia="Times New Roman" w:hAnsi="Times New Roman" w:cs="Times New Roman"/>
          <w:sz w:val="28"/>
          <w:szCs w:val="28"/>
        </w:rPr>
        <w:t>закрепленного</w:t>
      </w:r>
      <w:proofErr w:type="spellEnd"/>
      <w:r w:rsidR="006B0CA7" w:rsidRPr="006B1E41">
        <w:rPr>
          <w:rFonts w:ascii="Times New Roman" w:eastAsia="Times New Roman" w:hAnsi="Times New Roman" w:cs="Times New Roman"/>
          <w:sz w:val="28"/>
          <w:szCs w:val="28"/>
        </w:rPr>
        <w:t xml:space="preserve"> за дополнительным офисом.</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.6. Осуществляет сдачу в аренду индивидуальных сейфов.</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.7</w:t>
      </w:r>
      <w:proofErr w:type="gramStart"/>
      <w:r w:rsidR="006B0CA7" w:rsidRPr="006B1E41">
        <w:rPr>
          <w:rFonts w:ascii="Times New Roman" w:eastAsia="Times New Roman" w:hAnsi="Times New Roman" w:cs="Times New Roman"/>
          <w:sz w:val="28"/>
          <w:szCs w:val="28"/>
        </w:rPr>
        <w:t xml:space="preserve"> Д</w:t>
      </w:r>
      <w:proofErr w:type="gramEnd"/>
      <w:r w:rsidR="006B0CA7" w:rsidRPr="006B1E41">
        <w:rPr>
          <w:rFonts w:ascii="Times New Roman" w:eastAsia="Times New Roman" w:hAnsi="Times New Roman" w:cs="Times New Roman"/>
          <w:sz w:val="28"/>
          <w:szCs w:val="28"/>
        </w:rPr>
        <w:t>окладывает руководству дополнительного офиса о всех выявленных недостатках в работе в пределах своей компетенции.</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.8</w:t>
      </w:r>
      <w:proofErr w:type="gramStart"/>
      <w:r w:rsidR="006B0CA7" w:rsidRPr="006B1E41">
        <w:rPr>
          <w:rFonts w:ascii="Times New Roman" w:eastAsia="Times New Roman" w:hAnsi="Times New Roman" w:cs="Times New Roman"/>
          <w:sz w:val="28"/>
          <w:szCs w:val="28"/>
        </w:rPr>
        <w:t xml:space="preserve"> О</w:t>
      </w:r>
      <w:proofErr w:type="gramEnd"/>
      <w:r w:rsidR="006B0CA7" w:rsidRPr="006B1E41">
        <w:rPr>
          <w:rFonts w:ascii="Times New Roman" w:eastAsia="Times New Roman" w:hAnsi="Times New Roman" w:cs="Times New Roman"/>
          <w:sz w:val="28"/>
          <w:szCs w:val="28"/>
        </w:rPr>
        <w:t>существляет работу с клиентами по открытию, закрытию вкладов (депозитов), банковских счетов клиентам - физическим лицам, а также оформление карточек с образцами подписей, снятие копий документов:</w:t>
      </w:r>
    </w:p>
    <w:p w:rsidR="006B0CA7" w:rsidRPr="0066308B"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прием документов, необходимых для откры</w:t>
      </w:r>
      <w:r w:rsidR="0066308B">
        <w:rPr>
          <w:rFonts w:ascii="Times New Roman" w:eastAsia="Times New Roman" w:hAnsi="Times New Roman" w:cs="Times New Roman"/>
          <w:sz w:val="28"/>
          <w:szCs w:val="28"/>
        </w:rPr>
        <w:t>тия счета соответствующего вида</w:t>
      </w:r>
      <w:r w:rsidR="0066308B">
        <w:rPr>
          <w:rFonts w:ascii="Times New Roman" w:eastAsia="Times New Roman" w:hAnsi="Times New Roman" w:cs="Times New Roman"/>
          <w:sz w:val="28"/>
          <w:szCs w:val="28"/>
          <w:lang w:val="en-US"/>
        </w:rPr>
        <w:t>;</w:t>
      </w:r>
    </w:p>
    <w:p w:rsidR="006B0CA7" w:rsidRPr="0066308B"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lastRenderedPageBreak/>
        <w:t xml:space="preserve">- </w:t>
      </w:r>
      <w:r w:rsidR="006B0CA7" w:rsidRPr="006B1E41">
        <w:rPr>
          <w:rFonts w:ascii="Times New Roman" w:eastAsia="Times New Roman" w:hAnsi="Times New Roman" w:cs="Times New Roman"/>
          <w:sz w:val="28"/>
          <w:szCs w:val="28"/>
        </w:rPr>
        <w:t>проверка надлежащего оформления документов, полноты представлен</w:t>
      </w:r>
      <w:r w:rsidR="0066308B">
        <w:rPr>
          <w:rFonts w:ascii="Times New Roman" w:eastAsia="Times New Roman" w:hAnsi="Times New Roman" w:cs="Times New Roman"/>
          <w:sz w:val="28"/>
          <w:szCs w:val="28"/>
        </w:rPr>
        <w:t>ных сведений и их достоверности</w:t>
      </w:r>
      <w:r w:rsidR="0066308B">
        <w:rPr>
          <w:rFonts w:ascii="Times New Roman" w:eastAsia="Times New Roman" w:hAnsi="Times New Roman" w:cs="Times New Roman"/>
          <w:sz w:val="28"/>
          <w:szCs w:val="28"/>
          <w:lang w:val="en-US"/>
        </w:rPr>
        <w:t>;</w:t>
      </w:r>
    </w:p>
    <w:p w:rsidR="006B0CA7" w:rsidRPr="0066308B"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взаимодействие с</w:t>
      </w:r>
      <w:r w:rsidR="0066308B">
        <w:rPr>
          <w:rFonts w:ascii="Times New Roman" w:eastAsia="Times New Roman" w:hAnsi="Times New Roman" w:cs="Times New Roman"/>
          <w:sz w:val="28"/>
          <w:szCs w:val="28"/>
        </w:rPr>
        <w:t xml:space="preserve"> клиентами и их представителями</w:t>
      </w:r>
      <w:r w:rsidR="0066308B">
        <w:rPr>
          <w:rFonts w:ascii="Times New Roman" w:eastAsia="Times New Roman" w:hAnsi="Times New Roman" w:cs="Times New Roman"/>
          <w:sz w:val="28"/>
          <w:szCs w:val="28"/>
          <w:lang w:val="en-US"/>
        </w:rPr>
        <w:t>;</w:t>
      </w:r>
    </w:p>
    <w:p w:rsidR="006B0CA7" w:rsidRPr="0066308B"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запрос и получение необходимой информации, проведение оценки полученных сведений</w:t>
      </w:r>
      <w:r w:rsidR="0066308B">
        <w:rPr>
          <w:rFonts w:ascii="Times New Roman" w:eastAsia="Times New Roman" w:hAnsi="Times New Roman" w:cs="Times New Roman"/>
          <w:sz w:val="28"/>
          <w:szCs w:val="28"/>
          <w:lang w:val="en-US"/>
        </w:rPr>
        <w:t>;</w:t>
      </w:r>
    </w:p>
    <w:p w:rsidR="006B0CA7" w:rsidRPr="0066308B"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идентификация клиента (установление личности представителя клиента, получение документов, подтверждающих наличие у н</w:t>
      </w:r>
      <w:r w:rsidR="0066308B">
        <w:rPr>
          <w:rFonts w:ascii="Times New Roman" w:eastAsia="Times New Roman" w:hAnsi="Times New Roman" w:cs="Times New Roman"/>
          <w:sz w:val="28"/>
          <w:szCs w:val="28"/>
        </w:rPr>
        <w:t>его соответствующих полномочий)</w:t>
      </w:r>
      <w:r w:rsidR="0066308B">
        <w:rPr>
          <w:rFonts w:ascii="Times New Roman" w:eastAsia="Times New Roman" w:hAnsi="Times New Roman" w:cs="Times New Roman"/>
          <w:sz w:val="28"/>
          <w:szCs w:val="28"/>
          <w:lang w:val="en-US"/>
        </w:rPr>
        <w:t>;</w:t>
      </w:r>
    </w:p>
    <w:p w:rsidR="006B0CA7" w:rsidRPr="0066308B"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проверка нал</w:t>
      </w:r>
      <w:r w:rsidR="0066308B">
        <w:rPr>
          <w:rFonts w:ascii="Times New Roman" w:eastAsia="Times New Roman" w:hAnsi="Times New Roman" w:cs="Times New Roman"/>
          <w:sz w:val="28"/>
          <w:szCs w:val="28"/>
        </w:rPr>
        <w:t>ичия у клиента правоспособности</w:t>
      </w:r>
      <w:r w:rsidR="0066308B">
        <w:rPr>
          <w:rFonts w:ascii="Times New Roman" w:eastAsia="Times New Roman" w:hAnsi="Times New Roman" w:cs="Times New Roman"/>
          <w:sz w:val="28"/>
          <w:szCs w:val="28"/>
          <w:lang w:val="en-US"/>
        </w:rPr>
        <w:t>;</w:t>
      </w:r>
    </w:p>
    <w:p w:rsidR="006B0CA7" w:rsidRPr="0066308B"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 xml:space="preserve">установление факта действий клиента в своих интересах или </w:t>
      </w:r>
      <w:r w:rsidR="0066308B">
        <w:rPr>
          <w:rFonts w:ascii="Times New Roman" w:eastAsia="Times New Roman" w:hAnsi="Times New Roman" w:cs="Times New Roman"/>
          <w:sz w:val="28"/>
          <w:szCs w:val="28"/>
        </w:rPr>
        <w:t>в интересах выгодоприобретателя</w:t>
      </w:r>
      <w:r w:rsidR="0066308B">
        <w:rPr>
          <w:rFonts w:ascii="Times New Roman" w:eastAsia="Times New Roman" w:hAnsi="Times New Roman" w:cs="Times New Roman"/>
          <w:sz w:val="28"/>
          <w:szCs w:val="28"/>
          <w:lang w:val="en-US"/>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оформление карточки, содержащей образец подписи лица, имеющего право распоряжаться денежными средствами, находящимися на счете.</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1.9</w:t>
      </w:r>
      <w:proofErr w:type="gramStart"/>
      <w:r w:rsidRPr="006B1E41">
        <w:rPr>
          <w:rFonts w:ascii="Times New Roman" w:eastAsia="Times New Roman" w:hAnsi="Times New Roman" w:cs="Times New Roman"/>
          <w:sz w:val="28"/>
          <w:szCs w:val="28"/>
        </w:rPr>
        <w:t xml:space="preserve"> О</w:t>
      </w:r>
      <w:proofErr w:type="gramEnd"/>
      <w:r w:rsidRPr="006B1E41">
        <w:rPr>
          <w:rFonts w:ascii="Times New Roman" w:eastAsia="Times New Roman" w:hAnsi="Times New Roman" w:cs="Times New Roman"/>
          <w:sz w:val="28"/>
          <w:szCs w:val="28"/>
        </w:rPr>
        <w:t>существляет следующие операции:</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по вкладам и счетам (в том числе специальным), а также денежным</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переводам и расчетно-кассовому обслуживанию физических лиц (включая валютный контроль)</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п</w:t>
      </w:r>
      <w:r w:rsidR="006B0CA7" w:rsidRPr="006B1E41">
        <w:rPr>
          <w:rFonts w:ascii="Times New Roman" w:eastAsia="Times New Roman" w:hAnsi="Times New Roman" w:cs="Times New Roman"/>
          <w:sz w:val="28"/>
          <w:szCs w:val="28"/>
        </w:rPr>
        <w:t>рием документов на выпуск международных банковских карт, выдача и обслуживание</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международных банковских карт Сбербанка России (эмиссия), ведение (при отсутствии удаленного доступа к базе данных счетов физических лиц) информационной базы</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счетов банковских карт и резервных счетов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прием документов на выпуск микропроцессорных карт, выдача и обслуживание микропроцессорных карт СБЕРКАРТ (эмиссия), ведение информационной базы счетов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предоставление дополнительных услуг держателям банковских карт Сбербанка России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6B0CA7" w:rsidRPr="006B1E41">
        <w:rPr>
          <w:rFonts w:ascii="Times New Roman" w:eastAsia="Times New Roman" w:hAnsi="Times New Roman" w:cs="Times New Roman"/>
          <w:sz w:val="28"/>
          <w:szCs w:val="28"/>
        </w:rPr>
        <w:t>перевод денежных средств с одного счета международной банковской карты на другой счет международной банковской карты с использованием электронного терминала</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перевод денежных средств по международным банковским картам на счета физических лиц в рублях Российской Федерации и долларах США (ЕВРО) и счета юридических лиц в рублях Российской Федерации с использованием электронного терминала</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безналичное перечисление денежных средств по картам на счет физических и юридических лиц в рублях Российской Федерации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выдача наличных рублей по микропроцессорным банковским картам операционно-кассовое обслуживание банкоматов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по открытию, закрытию и ведению банковских счетов нерезидентов в валюте Российской Федерации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с расчетными чеками Сбербанка России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с ценными бумагами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связанные с выполнением функций агента паевых инвестиционных фондов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с лотерейными билетами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по реализации карт сторонних эмитентов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 xml:space="preserve">прием/выдача ценных бумаг </w:t>
      </w:r>
      <w:proofErr w:type="gramStart"/>
      <w:r w:rsidR="006B0CA7" w:rsidRPr="006B1E41">
        <w:rPr>
          <w:rFonts w:ascii="Times New Roman" w:eastAsia="Times New Roman" w:hAnsi="Times New Roman" w:cs="Times New Roman"/>
          <w:sz w:val="28"/>
          <w:szCs w:val="28"/>
        </w:rPr>
        <w:t>на</w:t>
      </w:r>
      <w:proofErr w:type="gramEnd"/>
      <w:r w:rsidR="006B0CA7" w:rsidRPr="006B1E41">
        <w:rPr>
          <w:rFonts w:ascii="Times New Roman" w:eastAsia="Times New Roman" w:hAnsi="Times New Roman" w:cs="Times New Roman"/>
          <w:sz w:val="28"/>
          <w:szCs w:val="28"/>
        </w:rPr>
        <w:t>/с хранение (я)</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кассовые операции с физическими лицами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валютно-обменные операции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по приему денежных знаков иностранных государств (группы государств)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вызывающих сомнение в их подлинности, для проверки их подлинности</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операции с дорожными чеками, номинальная стоимость которых указана в иностранной валюте</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выплата грантов, материальной помощи в рамках реализации Сбербанком России функций платежного агента</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6B0CA7" w:rsidRPr="006B1E41">
        <w:rPr>
          <w:rFonts w:ascii="Times New Roman" w:eastAsia="Times New Roman" w:hAnsi="Times New Roman" w:cs="Times New Roman"/>
          <w:sz w:val="28"/>
          <w:szCs w:val="28"/>
        </w:rPr>
        <w:t>операции по ведению обезличенных металлических счетов для физических лиц и документальное их оформление</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продажа драгоценных металлов и монет из драгоценных металлов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покупка драгоценных металлов и монет из драгоценных металлов</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при осуществлении консультационных услуг:</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оказывает консультационные услуги Клиентам по направлениям деятельности Банка</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оказывает оперативную помощь Клиентам при</w:t>
      </w:r>
      <w:r w:rsidR="00F008B0">
        <w:rPr>
          <w:rFonts w:ascii="Times New Roman" w:eastAsia="Times New Roman" w:hAnsi="Times New Roman" w:cs="Times New Roman"/>
          <w:sz w:val="28"/>
          <w:szCs w:val="28"/>
        </w:rPr>
        <w:t xml:space="preserve"> возникновении у них затруднений</w:t>
      </w:r>
      <w:r w:rsidR="006B0CA7" w:rsidRPr="006B1E41">
        <w:rPr>
          <w:rFonts w:ascii="Times New Roman" w:eastAsia="Times New Roman" w:hAnsi="Times New Roman" w:cs="Times New Roman"/>
          <w:sz w:val="28"/>
          <w:szCs w:val="28"/>
        </w:rPr>
        <w:t>, связанных с совершением банковских операций</w:t>
      </w:r>
      <w:r>
        <w:rPr>
          <w:rFonts w:ascii="Times New Roman" w:eastAsia="Times New Roman" w:hAnsi="Times New Roman" w:cs="Times New Roman"/>
          <w:sz w:val="28"/>
          <w:szCs w:val="28"/>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.10</w:t>
      </w:r>
      <w:proofErr w:type="gramStart"/>
      <w:r w:rsidR="006B0CA7" w:rsidRPr="006B1E41">
        <w:rPr>
          <w:rFonts w:ascii="Times New Roman" w:eastAsia="Times New Roman" w:hAnsi="Times New Roman" w:cs="Times New Roman"/>
          <w:sz w:val="28"/>
          <w:szCs w:val="28"/>
        </w:rPr>
        <w:t xml:space="preserve"> П</w:t>
      </w:r>
      <w:proofErr w:type="gramEnd"/>
      <w:r w:rsidR="006B0CA7" w:rsidRPr="006B1E41">
        <w:rPr>
          <w:rFonts w:ascii="Times New Roman" w:eastAsia="Times New Roman" w:hAnsi="Times New Roman" w:cs="Times New Roman"/>
          <w:sz w:val="28"/>
          <w:szCs w:val="28"/>
        </w:rPr>
        <w:t>ри возложении обязанностей администратора - консультанта (консультанта) приказом по Отделению осуществляет консультационное обслуживание клиентов в соответствии с требованиями нормативных документов Сбербанка России, администрирование</w:t>
      </w: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клиентского зала, оказывает содействие в переводе клиентов в удаленные каналы обслуживания, а также активно предлагает клиентам приоритетные для банка продукты и услуги с последующим направлением заинтересовавшихся клиентов к специалисту по продажам.</w:t>
      </w:r>
    </w:p>
    <w:p w:rsid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.11</w:t>
      </w:r>
      <w:proofErr w:type="gramStart"/>
      <w:r w:rsidR="006B0CA7" w:rsidRPr="006B1E41">
        <w:rPr>
          <w:rFonts w:ascii="Times New Roman" w:eastAsia="Times New Roman" w:hAnsi="Times New Roman" w:cs="Times New Roman"/>
          <w:sz w:val="28"/>
          <w:szCs w:val="28"/>
        </w:rPr>
        <w:t xml:space="preserve"> П</w:t>
      </w:r>
      <w:proofErr w:type="gramEnd"/>
      <w:r w:rsidR="006B0CA7" w:rsidRPr="006B1E41">
        <w:rPr>
          <w:rFonts w:ascii="Times New Roman" w:eastAsia="Times New Roman" w:hAnsi="Times New Roman" w:cs="Times New Roman"/>
          <w:sz w:val="28"/>
          <w:szCs w:val="28"/>
        </w:rPr>
        <w:t>ри возложении обязанностей специалиста по продажам приказом по Отделению осуществляет</w:t>
      </w:r>
      <w:r>
        <w:rPr>
          <w:rFonts w:ascii="Times New Roman" w:eastAsia="Times New Roman" w:hAnsi="Times New Roman" w:cs="Times New Roman"/>
          <w:sz w:val="28"/>
          <w:szCs w:val="28"/>
        </w:rPr>
        <w:t xml:space="preserve">: </w:t>
      </w:r>
    </w:p>
    <w:p w:rsidR="006B0CA7" w:rsidRPr="00D0761C"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детальное консультирование клиентов по всем, закреплен</w:t>
      </w:r>
      <w:r w:rsidR="00D0761C">
        <w:rPr>
          <w:rFonts w:ascii="Times New Roman" w:eastAsia="Times New Roman" w:hAnsi="Times New Roman" w:cs="Times New Roman"/>
          <w:sz w:val="28"/>
          <w:szCs w:val="28"/>
        </w:rPr>
        <w:t>ным за ним продуктам ЩИ услугам</w:t>
      </w:r>
      <w:r w:rsidR="00D0761C">
        <w:rPr>
          <w:rFonts w:ascii="Times New Roman" w:eastAsia="Times New Roman" w:hAnsi="Times New Roman" w:cs="Times New Roman"/>
          <w:sz w:val="28"/>
          <w:szCs w:val="28"/>
          <w:lang w:val="en-US"/>
        </w:rPr>
        <w:t>;</w:t>
      </w:r>
    </w:p>
    <w:p w:rsidR="006B0CA7" w:rsidRPr="00D0761C"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оформляет продажи продуктов и услуг, как клиентам, пришедшим в ВСП специально для приобретения данного продукта/услуги, так и клиентам, направленным к нему АК</w:t>
      </w:r>
      <w:r w:rsidR="00D0761C">
        <w:rPr>
          <w:rFonts w:ascii="Times New Roman" w:eastAsia="Times New Roman" w:hAnsi="Times New Roman" w:cs="Times New Roman"/>
          <w:sz w:val="28"/>
          <w:szCs w:val="28"/>
          <w:lang w:val="en-US"/>
        </w:rPr>
        <w:t>;</w:t>
      </w:r>
    </w:p>
    <w:p w:rsidR="006B0CA7" w:rsidRPr="00D0761C"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совершает операции в универсальных окнах</w:t>
      </w:r>
      <w:r w:rsidR="00D0761C">
        <w:rPr>
          <w:rFonts w:ascii="Times New Roman" w:eastAsia="Times New Roman" w:hAnsi="Times New Roman" w:cs="Times New Roman"/>
          <w:sz w:val="28"/>
          <w:szCs w:val="28"/>
          <w:lang w:val="en-US"/>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совершает активные звонки клиентам банка с целью продажи продуктов/услуг.</w:t>
      </w:r>
    </w:p>
    <w:p w:rsidR="006B0CA7" w:rsidRPr="00D0761C" w:rsidRDefault="006B1E41"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.12</w:t>
      </w:r>
      <w:proofErr w:type="gramStart"/>
      <w:r w:rsidR="006B0CA7" w:rsidRPr="006B1E41">
        <w:rPr>
          <w:rFonts w:ascii="Times New Roman" w:eastAsia="Times New Roman" w:hAnsi="Times New Roman" w:cs="Times New Roman"/>
          <w:sz w:val="28"/>
          <w:szCs w:val="28"/>
        </w:rPr>
        <w:t xml:space="preserve"> О</w:t>
      </w:r>
      <w:proofErr w:type="gramEnd"/>
      <w:r w:rsidR="006B0CA7" w:rsidRPr="006B1E41">
        <w:rPr>
          <w:rFonts w:ascii="Times New Roman" w:eastAsia="Times New Roman" w:hAnsi="Times New Roman" w:cs="Times New Roman"/>
          <w:sz w:val="28"/>
          <w:szCs w:val="28"/>
        </w:rPr>
        <w:t xml:space="preserve">существляет мероприятия в целях противодействия легализации (отмывания доходов, полученных преступным </w:t>
      </w:r>
      <w:proofErr w:type="spellStart"/>
      <w:r w:rsidR="006B0CA7" w:rsidRPr="006B1E41">
        <w:rPr>
          <w:rFonts w:ascii="Times New Roman" w:eastAsia="Times New Roman" w:hAnsi="Times New Roman" w:cs="Times New Roman"/>
          <w:sz w:val="28"/>
          <w:szCs w:val="28"/>
        </w:rPr>
        <w:t>путем</w:t>
      </w:r>
      <w:proofErr w:type="spellEnd"/>
      <w:r w:rsidR="006B0CA7" w:rsidRPr="006B1E41">
        <w:rPr>
          <w:rFonts w:ascii="Times New Roman" w:eastAsia="Times New Roman" w:hAnsi="Times New Roman" w:cs="Times New Roman"/>
          <w:sz w:val="28"/>
          <w:szCs w:val="28"/>
        </w:rPr>
        <w:t>, и финансированию терроризма.</w:t>
      </w:r>
      <w:r w:rsidR="00D0761C">
        <w:rPr>
          <w:rFonts w:ascii="Times New Roman" w:eastAsia="Times New Roman" w:hAnsi="Times New Roman" w:cs="Times New Roman"/>
          <w:sz w:val="28"/>
          <w:szCs w:val="28"/>
          <w:lang w:val="en-US"/>
        </w:rPr>
        <w:t>)</w:t>
      </w:r>
    </w:p>
    <w:p w:rsidR="006B0CA7" w:rsidRPr="006B1E41" w:rsidRDefault="006B1E41"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1</w:t>
      </w:r>
      <w:r w:rsidR="006B0CA7" w:rsidRPr="006B1E41">
        <w:rPr>
          <w:rFonts w:ascii="Times New Roman" w:eastAsia="Times New Roman" w:hAnsi="Times New Roman" w:cs="Times New Roman"/>
          <w:sz w:val="28"/>
          <w:szCs w:val="28"/>
        </w:rPr>
        <w:t>.13. Соблюдает трудовую дисциплину, правила охраны труда, и техники безопасности на рабочем месте.</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6B0CA7" w:rsidRPr="006B1E41">
        <w:rPr>
          <w:rFonts w:ascii="Times New Roman" w:eastAsia="Times New Roman" w:hAnsi="Times New Roman" w:cs="Times New Roman"/>
          <w:sz w:val="28"/>
          <w:szCs w:val="28"/>
        </w:rPr>
        <w:t>.14. Осуществляет в порядке взаимозаменяемости работу в рамках настоящей должностной инструкции в других операционных кассах и дополнительных офисах отделения.</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B0CA7" w:rsidRPr="006B1E41">
        <w:rPr>
          <w:rFonts w:ascii="Times New Roman" w:eastAsia="Times New Roman" w:hAnsi="Times New Roman" w:cs="Times New Roman"/>
          <w:sz w:val="28"/>
          <w:szCs w:val="28"/>
        </w:rPr>
        <w:t>. Права</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Менеджер ВСП имеет право:</w:t>
      </w:r>
    </w:p>
    <w:p w:rsidR="006B0CA7" w:rsidRPr="004B6104" w:rsidRDefault="006B0CA7" w:rsidP="006B1E41">
      <w:pPr>
        <w:spacing w:after="0" w:line="360" w:lineRule="auto"/>
        <w:ind w:firstLine="709"/>
        <w:jc w:val="both"/>
        <w:rPr>
          <w:rFonts w:ascii="Times New Roman" w:eastAsia="Times New Roman" w:hAnsi="Times New Roman" w:cs="Times New Roman"/>
          <w:sz w:val="28"/>
          <w:szCs w:val="28"/>
          <w:lang w:val="en-US"/>
        </w:rPr>
      </w:pPr>
      <w:r w:rsidRPr="006B1E41">
        <w:rPr>
          <w:rFonts w:ascii="Times New Roman" w:eastAsia="Times New Roman" w:hAnsi="Times New Roman" w:cs="Times New Roman"/>
          <w:sz w:val="28"/>
          <w:szCs w:val="28"/>
        </w:rPr>
        <w:t>2.1</w:t>
      </w:r>
      <w:proofErr w:type="gramStart"/>
      <w:r w:rsidRPr="006B1E41">
        <w:rPr>
          <w:rFonts w:ascii="Times New Roman" w:eastAsia="Times New Roman" w:hAnsi="Times New Roman" w:cs="Times New Roman"/>
          <w:sz w:val="28"/>
          <w:szCs w:val="28"/>
        </w:rPr>
        <w:t xml:space="preserve"> В</w:t>
      </w:r>
      <w:proofErr w:type="gramEnd"/>
      <w:r w:rsidRPr="006B1E41">
        <w:rPr>
          <w:rFonts w:ascii="Times New Roman" w:eastAsia="Times New Roman" w:hAnsi="Times New Roman" w:cs="Times New Roman"/>
          <w:sz w:val="28"/>
          <w:szCs w:val="28"/>
        </w:rPr>
        <w:t>заимодействовать с клиентами и их представителями по запросу и получению необходимой информации для идентификации клиента (установления личности представителя клиента, получение документов, подтверждающих наличие у него соответствующих полномочий)</w:t>
      </w:r>
      <w:r w:rsidR="004B6104">
        <w:rPr>
          <w:rFonts w:ascii="Times New Roman" w:eastAsia="Times New Roman" w:hAnsi="Times New Roman" w:cs="Times New Roman"/>
          <w:sz w:val="28"/>
          <w:szCs w:val="28"/>
          <w:lang w:val="en-US"/>
        </w:rPr>
        <w:t>.</w:t>
      </w:r>
    </w:p>
    <w:p w:rsidR="006B0CA7" w:rsidRPr="004B6104" w:rsidRDefault="008F58BA"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2</w:t>
      </w:r>
      <w:r w:rsidR="006B0CA7" w:rsidRPr="006B1E41">
        <w:rPr>
          <w:rFonts w:ascii="Times New Roman" w:eastAsia="Times New Roman" w:hAnsi="Times New Roman" w:cs="Times New Roman"/>
          <w:sz w:val="28"/>
          <w:szCs w:val="28"/>
        </w:rPr>
        <w:t>.2</w:t>
      </w:r>
      <w:proofErr w:type="gramStart"/>
      <w:r w:rsidR="006B0CA7" w:rsidRPr="006B1E41">
        <w:rPr>
          <w:rFonts w:ascii="Times New Roman" w:eastAsia="Times New Roman" w:hAnsi="Times New Roman" w:cs="Times New Roman"/>
          <w:sz w:val="28"/>
          <w:szCs w:val="28"/>
        </w:rPr>
        <w:t xml:space="preserve"> О</w:t>
      </w:r>
      <w:proofErr w:type="gramEnd"/>
      <w:r w:rsidR="006B0CA7" w:rsidRPr="006B1E41">
        <w:rPr>
          <w:rFonts w:ascii="Times New Roman" w:eastAsia="Times New Roman" w:hAnsi="Times New Roman" w:cs="Times New Roman"/>
          <w:sz w:val="28"/>
          <w:szCs w:val="28"/>
        </w:rPr>
        <w:t>существлять проверку наличия у клиента правоспособности (дееспособности)</w:t>
      </w:r>
      <w:r w:rsidR="004B6104">
        <w:rPr>
          <w:rFonts w:ascii="Times New Roman" w:eastAsia="Times New Roman" w:hAnsi="Times New Roman" w:cs="Times New Roman"/>
          <w:sz w:val="28"/>
          <w:szCs w:val="28"/>
          <w:lang w:val="en-US"/>
        </w:rPr>
        <w:t>.</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2.3. Совершать операции в автоматизированных системах в пределах соответствующего доступа.</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B0CA7" w:rsidRPr="006B1E41">
        <w:rPr>
          <w:rFonts w:ascii="Times New Roman" w:eastAsia="Times New Roman" w:hAnsi="Times New Roman" w:cs="Times New Roman"/>
          <w:sz w:val="28"/>
          <w:szCs w:val="28"/>
        </w:rPr>
        <w:t>.4</w:t>
      </w:r>
      <w:proofErr w:type="gramStart"/>
      <w:r w:rsidR="006B0CA7" w:rsidRPr="006B1E41">
        <w:rPr>
          <w:rFonts w:ascii="Times New Roman" w:eastAsia="Times New Roman" w:hAnsi="Times New Roman" w:cs="Times New Roman"/>
          <w:sz w:val="28"/>
          <w:szCs w:val="28"/>
        </w:rPr>
        <w:t xml:space="preserve"> П</w:t>
      </w:r>
      <w:proofErr w:type="gramEnd"/>
      <w:r w:rsidR="006B0CA7" w:rsidRPr="006B1E41">
        <w:rPr>
          <w:rFonts w:ascii="Times New Roman" w:eastAsia="Times New Roman" w:hAnsi="Times New Roman" w:cs="Times New Roman"/>
          <w:sz w:val="28"/>
          <w:szCs w:val="28"/>
        </w:rPr>
        <w:t>одписывать и визировать документы, в соответствии с распорядительными и нормативными документами Банка.</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2.5</w:t>
      </w:r>
      <w:proofErr w:type="gramStart"/>
      <w:r w:rsidRPr="006B1E41">
        <w:rPr>
          <w:rFonts w:ascii="Times New Roman" w:eastAsia="Times New Roman" w:hAnsi="Times New Roman" w:cs="Times New Roman"/>
          <w:sz w:val="28"/>
          <w:szCs w:val="28"/>
        </w:rPr>
        <w:t xml:space="preserve"> В</w:t>
      </w:r>
      <w:proofErr w:type="gramEnd"/>
      <w:r w:rsidRPr="006B1E41">
        <w:rPr>
          <w:rFonts w:ascii="Times New Roman" w:eastAsia="Times New Roman" w:hAnsi="Times New Roman" w:cs="Times New Roman"/>
          <w:sz w:val="28"/>
          <w:szCs w:val="28"/>
        </w:rPr>
        <w:t>носить предложения по оптимизации текущей работы дополнительного офиса.</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B0CA7" w:rsidRPr="006B1E41">
        <w:rPr>
          <w:rFonts w:ascii="Times New Roman" w:eastAsia="Times New Roman" w:hAnsi="Times New Roman" w:cs="Times New Roman"/>
          <w:sz w:val="28"/>
          <w:szCs w:val="28"/>
        </w:rPr>
        <w:t>.6</w:t>
      </w:r>
      <w:proofErr w:type="gramStart"/>
      <w:r w:rsidR="006B0CA7" w:rsidRPr="006B1E41">
        <w:rPr>
          <w:rFonts w:ascii="Times New Roman" w:eastAsia="Times New Roman" w:hAnsi="Times New Roman" w:cs="Times New Roman"/>
          <w:sz w:val="28"/>
          <w:szCs w:val="28"/>
        </w:rPr>
        <w:t xml:space="preserve"> В</w:t>
      </w:r>
      <w:proofErr w:type="gramEnd"/>
      <w:r w:rsidR="006B0CA7" w:rsidRPr="006B1E41">
        <w:rPr>
          <w:rFonts w:ascii="Times New Roman" w:eastAsia="Times New Roman" w:hAnsi="Times New Roman" w:cs="Times New Roman"/>
          <w:sz w:val="28"/>
          <w:szCs w:val="28"/>
        </w:rPr>
        <w:t>носить предложения по совершенствованию работы, связанной с предусмотренными данной должностной инструкцией обязанностями.</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B0CA7" w:rsidRPr="006B1E41">
        <w:rPr>
          <w:rFonts w:ascii="Times New Roman" w:eastAsia="Times New Roman" w:hAnsi="Times New Roman" w:cs="Times New Roman"/>
          <w:sz w:val="28"/>
          <w:szCs w:val="28"/>
        </w:rPr>
        <w:t>.7</w:t>
      </w:r>
      <w:proofErr w:type="gramStart"/>
      <w:r w:rsidR="006B0CA7" w:rsidRPr="006B1E41">
        <w:rPr>
          <w:rFonts w:ascii="Times New Roman" w:eastAsia="Times New Roman" w:hAnsi="Times New Roman" w:cs="Times New Roman"/>
          <w:sz w:val="28"/>
          <w:szCs w:val="28"/>
        </w:rPr>
        <w:t xml:space="preserve"> В</w:t>
      </w:r>
      <w:proofErr w:type="gramEnd"/>
      <w:r w:rsidR="006B0CA7" w:rsidRPr="006B1E41">
        <w:rPr>
          <w:rFonts w:ascii="Times New Roman" w:eastAsia="Times New Roman" w:hAnsi="Times New Roman" w:cs="Times New Roman"/>
          <w:sz w:val="28"/>
          <w:szCs w:val="28"/>
        </w:rPr>
        <w:t xml:space="preserve"> установленном порядке вносить руководству дополнительного офи</w:t>
      </w:r>
      <w:r>
        <w:rPr>
          <w:rFonts w:ascii="Times New Roman" w:eastAsia="Times New Roman" w:hAnsi="Times New Roman" w:cs="Times New Roman"/>
          <w:sz w:val="28"/>
          <w:szCs w:val="28"/>
        </w:rPr>
        <w:t xml:space="preserve">са об улучшении условий труда. </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2.8</w:t>
      </w:r>
      <w:proofErr w:type="gramStart"/>
      <w:r w:rsidRPr="006B1E41">
        <w:rPr>
          <w:rFonts w:ascii="Times New Roman" w:eastAsia="Times New Roman" w:hAnsi="Times New Roman" w:cs="Times New Roman"/>
          <w:sz w:val="28"/>
          <w:szCs w:val="28"/>
        </w:rPr>
        <w:t xml:space="preserve"> З</w:t>
      </w:r>
      <w:proofErr w:type="gramEnd"/>
      <w:r w:rsidRPr="006B1E41">
        <w:rPr>
          <w:rFonts w:ascii="Times New Roman" w:eastAsia="Times New Roman" w:hAnsi="Times New Roman" w:cs="Times New Roman"/>
          <w:sz w:val="28"/>
          <w:szCs w:val="28"/>
        </w:rPr>
        <w:t>накомиться со всеми поступающими в дополнительный офис документами, необходимыми для осуществления своих должностных обязанностей.</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w:t>
      </w:r>
      <w:r w:rsidR="006B0CA7" w:rsidRPr="006B1E41">
        <w:rPr>
          <w:rFonts w:ascii="Times New Roman" w:eastAsia="Times New Roman" w:hAnsi="Times New Roman" w:cs="Times New Roman"/>
          <w:sz w:val="28"/>
          <w:szCs w:val="28"/>
        </w:rPr>
        <w:t>.9</w:t>
      </w:r>
      <w:proofErr w:type="gramStart"/>
      <w:r w:rsidR="006B0CA7" w:rsidRPr="006B1E41">
        <w:rPr>
          <w:rFonts w:ascii="Times New Roman" w:eastAsia="Times New Roman" w:hAnsi="Times New Roman" w:cs="Times New Roman"/>
          <w:sz w:val="28"/>
          <w:szCs w:val="28"/>
        </w:rPr>
        <w:t xml:space="preserve"> П</w:t>
      </w:r>
      <w:proofErr w:type="gramEnd"/>
      <w:r w:rsidR="006B0CA7" w:rsidRPr="006B1E41">
        <w:rPr>
          <w:rFonts w:ascii="Times New Roman" w:eastAsia="Times New Roman" w:hAnsi="Times New Roman" w:cs="Times New Roman"/>
          <w:sz w:val="28"/>
          <w:szCs w:val="28"/>
        </w:rPr>
        <w:t>овышать свой профессиональный уровень и квалификацию в образовательных учреждениях профессионального образования согласно установленному в Банке порядку.</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lastRenderedPageBreak/>
        <w:t>2.10. Пользоваться льготами в области социального обеспечения работников согласно установленному в Банке порядку.</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0CA7" w:rsidRPr="006B1E41">
        <w:rPr>
          <w:rFonts w:ascii="Times New Roman" w:eastAsia="Times New Roman" w:hAnsi="Times New Roman" w:cs="Times New Roman"/>
          <w:sz w:val="28"/>
          <w:szCs w:val="28"/>
        </w:rPr>
        <w:t>. Ответственность</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Менеджер ВСП несет ответственность </w:t>
      </w:r>
      <w:proofErr w:type="gramStart"/>
      <w:r w:rsidRPr="006B1E41">
        <w:rPr>
          <w:rFonts w:ascii="Times New Roman" w:eastAsia="Times New Roman" w:hAnsi="Times New Roman" w:cs="Times New Roman"/>
          <w:sz w:val="28"/>
          <w:szCs w:val="28"/>
        </w:rPr>
        <w:t>за</w:t>
      </w:r>
      <w:proofErr w:type="gramEnd"/>
      <w:r w:rsidRPr="006B1E41">
        <w:rPr>
          <w:rFonts w:ascii="Times New Roman" w:eastAsia="Times New Roman" w:hAnsi="Times New Roman" w:cs="Times New Roman"/>
          <w:sz w:val="28"/>
          <w:szCs w:val="28"/>
        </w:rPr>
        <w:t>:</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0CA7" w:rsidRPr="006B1E41">
        <w:rPr>
          <w:rFonts w:ascii="Times New Roman" w:eastAsia="Times New Roman" w:hAnsi="Times New Roman" w:cs="Times New Roman"/>
          <w:sz w:val="28"/>
          <w:szCs w:val="28"/>
        </w:rPr>
        <w:t>.3 Своевременное и качественное выполнение возложенных на него должностных обязанностей и порученных ему работ.</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3.4 Своевременное и качественное обслуживание клиентов дополнительного офиса.</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3.5 Соблюдение правил работы с денежной наличностью и другими ценностями.</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0CA7" w:rsidRPr="006B1E41">
        <w:rPr>
          <w:rFonts w:ascii="Times New Roman" w:eastAsia="Times New Roman" w:hAnsi="Times New Roman" w:cs="Times New Roman"/>
          <w:sz w:val="28"/>
          <w:szCs w:val="28"/>
        </w:rPr>
        <w:t>.6 Сохранность вверенной ему денежной наличности и иных ценностей в соответствии с договором о полной материальной ответственности.</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0CA7" w:rsidRPr="006B1E41">
        <w:rPr>
          <w:rFonts w:ascii="Times New Roman" w:eastAsia="Times New Roman" w:hAnsi="Times New Roman" w:cs="Times New Roman"/>
          <w:sz w:val="28"/>
          <w:szCs w:val="28"/>
        </w:rPr>
        <w:t>.7 Сохранность и безопасность иных материальных ценностей.</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0CA7" w:rsidRPr="006B1E41">
        <w:rPr>
          <w:rFonts w:ascii="Times New Roman" w:eastAsia="Times New Roman" w:hAnsi="Times New Roman" w:cs="Times New Roman"/>
          <w:sz w:val="28"/>
          <w:szCs w:val="28"/>
        </w:rPr>
        <w:t>.8 Соблюдение конфиденциальности, правил внутреннего трудового распорядка, трудовой дисциплины, правил охраны труда и техники безопасности, правил пожарной безопасности.</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w:t>
      </w:r>
      <w:r w:rsidR="006B0CA7" w:rsidRPr="006B1E41">
        <w:rPr>
          <w:rFonts w:ascii="Times New Roman" w:eastAsia="Times New Roman" w:hAnsi="Times New Roman" w:cs="Times New Roman"/>
          <w:sz w:val="28"/>
          <w:szCs w:val="28"/>
        </w:rPr>
        <w:t>.9</w:t>
      </w:r>
      <w:proofErr w:type="gramStart"/>
      <w:r w:rsidR="006B0CA7" w:rsidRPr="006B1E41">
        <w:rPr>
          <w:rFonts w:ascii="Times New Roman" w:eastAsia="Times New Roman" w:hAnsi="Times New Roman" w:cs="Times New Roman"/>
          <w:sz w:val="28"/>
          <w:szCs w:val="28"/>
        </w:rPr>
        <w:t xml:space="preserve"> З</w:t>
      </w:r>
      <w:proofErr w:type="gramEnd"/>
      <w:r w:rsidR="006B0CA7" w:rsidRPr="006B1E41">
        <w:rPr>
          <w:rFonts w:ascii="Times New Roman" w:eastAsia="Times New Roman" w:hAnsi="Times New Roman" w:cs="Times New Roman"/>
          <w:sz w:val="28"/>
          <w:szCs w:val="28"/>
        </w:rPr>
        <w:t>а недостатки в работе, а также нарушение трудовой дисциплины к контролеру - кассиру могут применяться меры дисциплинарного взыскания в соответствии с ТК РФ, а также меры материального воздействия.</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6B0CA7" w:rsidRPr="006B1E41">
        <w:rPr>
          <w:rFonts w:ascii="Times New Roman" w:eastAsia="Times New Roman" w:hAnsi="Times New Roman" w:cs="Times New Roman"/>
          <w:sz w:val="28"/>
          <w:szCs w:val="28"/>
        </w:rPr>
        <w:t>. Профессиональные знания и навыки</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На должность менеджера ВСП назначаются лица:</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с образованием не ниже среднего профессионального;</w:t>
      </w:r>
    </w:p>
    <w:p w:rsidR="006B0CA7" w:rsidRPr="006B1E41" w:rsidRDefault="008F58BA" w:rsidP="004B6104">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прошедшие подготовку по каждому виду банковских операций, кассовых операций, валютно-обменных операций, операций с ценными бумагами и получившие</w:t>
      </w:r>
      <w:r w:rsidR="004B6104">
        <w:rPr>
          <w:rFonts w:ascii="Times New Roman" w:eastAsia="Times New Roman" w:hAnsi="Times New Roman" w:cs="Times New Roman"/>
          <w:sz w:val="28"/>
          <w:szCs w:val="28"/>
          <w:lang w:val="en-US"/>
        </w:rPr>
        <w:t xml:space="preserve"> </w:t>
      </w:r>
      <w:r w:rsidR="006B0CA7" w:rsidRPr="006B1E41">
        <w:rPr>
          <w:rFonts w:ascii="Times New Roman" w:eastAsia="Times New Roman" w:hAnsi="Times New Roman" w:cs="Times New Roman"/>
          <w:sz w:val="28"/>
          <w:szCs w:val="28"/>
        </w:rPr>
        <w:t>аттестационные документы на право совершения указанных операций;</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имеющие навыки работы со средствами определения подлинности ценных бумаг;</w:t>
      </w:r>
    </w:p>
    <w:p w:rsidR="006B0CA7" w:rsidRPr="004B6104" w:rsidRDefault="008F58BA" w:rsidP="006B1E41">
      <w:pPr>
        <w:spacing w:after="0" w:line="360" w:lineRule="auto"/>
        <w:ind w:firstLine="709"/>
        <w:jc w:val="both"/>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rPr>
        <w:t xml:space="preserve">- </w:t>
      </w:r>
      <w:r w:rsidR="006B0CA7" w:rsidRPr="006B1E41">
        <w:rPr>
          <w:rFonts w:ascii="Times New Roman" w:eastAsia="Times New Roman" w:hAnsi="Times New Roman" w:cs="Times New Roman"/>
          <w:sz w:val="28"/>
          <w:szCs w:val="28"/>
        </w:rPr>
        <w:t>имеющие навыки работы со средствами определения подлинности банковских карт</w:t>
      </w:r>
      <w:r w:rsidR="004B6104">
        <w:rPr>
          <w:rFonts w:ascii="Times New Roman" w:eastAsia="Times New Roman" w:hAnsi="Times New Roman" w:cs="Times New Roman"/>
          <w:sz w:val="28"/>
          <w:szCs w:val="28"/>
          <w:lang w:val="en-US"/>
        </w:rPr>
        <w:t>;</w:t>
      </w:r>
    </w:p>
    <w:p w:rsidR="006B0CA7" w:rsidRPr="006B1E41" w:rsidRDefault="008F58BA" w:rsidP="006B1E41">
      <w:pPr>
        <w:spacing w:after="0" w:line="36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w:t>
      </w:r>
      <w:r w:rsidR="006B0CA7" w:rsidRPr="006B1E41">
        <w:rPr>
          <w:rFonts w:ascii="Times New Roman" w:eastAsia="Times New Roman" w:hAnsi="Times New Roman" w:cs="Times New Roman"/>
          <w:sz w:val="28"/>
          <w:szCs w:val="28"/>
        </w:rPr>
        <w:t>имеющие навыки работы с персональным компьютером, специализированными программами, информационно-справочным программным обеспечением.</w:t>
      </w:r>
    </w:p>
    <w:p w:rsidR="003E4A78" w:rsidRPr="006B1E41" w:rsidRDefault="003E4A78" w:rsidP="006B1E41">
      <w:pPr>
        <w:numPr>
          <w:ilvl w:val="0"/>
          <w:numId w:val="1"/>
        </w:numPr>
        <w:spacing w:after="0" w:line="360" w:lineRule="auto"/>
        <w:ind w:left="0"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Перечень нормативно-правовых актов, регулирующих отношения банков и клиентов </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 настоящее время не существует специально созданного кодифицированного банковского законодательства, и тем более кредитного законодательства, но выделить нормативно-правовые акты, регулирующие кредитные отношения полностью или в части, представляется возможным.</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 целях установления системы законодательства, регулирующего кредитные отношения, мы будем придерживаться традиционной системы нормативно-правовых актов, построенной по иерархическому признаку. Первую ступень в иерархии нормативно-правовых актов занимает Конституция РФ, обладающая высшей юридической силой, прямым действием, а также применяющаяся на всей территории РФ. Кроме этого, все законы и иные правовые акты, принимаемые в РФ, согласно ч. 1 ст. 15 Конституции 1 , не должны противоречить Конституции РФ</w:t>
      </w:r>
      <w:r w:rsidR="008F58BA">
        <w:rPr>
          <w:rStyle w:val="ae"/>
          <w:rFonts w:ascii="Times New Roman" w:eastAsia="Times New Roman" w:hAnsi="Times New Roman" w:cs="Times New Roman"/>
          <w:sz w:val="28"/>
          <w:szCs w:val="28"/>
        </w:rPr>
        <w:footnoteReference w:id="1"/>
      </w:r>
      <w:r w:rsidRPr="006B1E41">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cr/>
      </w:r>
      <w:r w:rsidR="008F58BA">
        <w:rPr>
          <w:rFonts w:ascii="Times New Roman" w:eastAsia="Times New Roman" w:hAnsi="Times New Roman" w:cs="Times New Roman"/>
          <w:sz w:val="28"/>
          <w:szCs w:val="28"/>
        </w:rPr>
        <w:tab/>
      </w:r>
      <w:r w:rsidRPr="006B1E41">
        <w:rPr>
          <w:rFonts w:ascii="Times New Roman" w:eastAsia="Times New Roman" w:hAnsi="Times New Roman" w:cs="Times New Roman"/>
          <w:sz w:val="28"/>
          <w:szCs w:val="28"/>
        </w:rPr>
        <w:t>Вторая ступень принадлежит Федеральным законам, которые принимаются в соответствии с Конституцией и регулируют многообразные и сложные отношения, возникающие в процессе осуществления хозяйственной деятельности. Применительно к кредитным отношениям особое место занимают акты Центрального банка РФ. Указанные акты располагаются в иерархии нормативно-правовых актов обособленно, поэтому они будут рассмотрены в соответствующем разделе настоящей статьи. На следующей ступени - носящие подзаконный характер Указы Президента РФ и Постановления Правительства РФ.</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Нормативно-правовые акты органов исполнительной власти РФ, то есть министерств и ведомств, также применяются в сфере регулирования кредитных отношений и занимают пятую ступень в общей иерархии. Кроме этого, нельзя не </w:t>
      </w:r>
      <w:r w:rsidRPr="006B1E41">
        <w:rPr>
          <w:rFonts w:ascii="Times New Roman" w:eastAsia="Times New Roman" w:hAnsi="Times New Roman" w:cs="Times New Roman"/>
          <w:sz w:val="28"/>
          <w:szCs w:val="28"/>
        </w:rPr>
        <w:lastRenderedPageBreak/>
        <w:t>принимать во внимание различные Соглашения, заключенные Российской Федерацией с другими государствами в сфере регулирования финансовых, экономических, банковских, и в частности - кредитных отношений, поэтому такие Соглашения будут частично рассмотрены в настоящей статье.</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Также, в части регулирования кредитных отношений, в некоторых случаях применяются обычаи делового оборота, которые наряду с вышеперечисленными актами являются источниками права. В рассматриваемую систему нормативно-правовых актов, возможно включение и локальных актов, определяющих порядок деятельности тех или иных подразделений кредитной организации, а также формы и условия их взаимодействия с клиентами кредитной организации, в том числе при установлении кредитных отношений. Рассмотрим детально нормативно-правовые акты, которые включаются в систему актов, регулирующих кредитные отношения.</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Центральным, основным федеральным законом, регулирующим гражданско-правовые, является Гражданский кодекс РФ. В настоящее время ГК РФ состоит из трех частей. Первая часть 2 содержит три раздела: 1. Об общих положениях (ст. 1 - 208), 2. О вещных правах (ст. 209 - 306), 3. Об общих </w:t>
      </w:r>
      <w:proofErr w:type="gramStart"/>
      <w:r w:rsidRPr="006B1E41">
        <w:rPr>
          <w:rFonts w:ascii="Times New Roman" w:eastAsia="Times New Roman" w:hAnsi="Times New Roman" w:cs="Times New Roman"/>
          <w:sz w:val="28"/>
          <w:szCs w:val="28"/>
        </w:rPr>
        <w:t>положениях</w:t>
      </w:r>
      <w:proofErr w:type="gramEnd"/>
      <w:r w:rsidRPr="006B1E41">
        <w:rPr>
          <w:rFonts w:ascii="Times New Roman" w:eastAsia="Times New Roman" w:hAnsi="Times New Roman" w:cs="Times New Roman"/>
          <w:sz w:val="28"/>
          <w:szCs w:val="28"/>
        </w:rPr>
        <w:t xml:space="preserve"> об обязательствах и договорах (ст. 307 - 453)</w:t>
      </w:r>
      <w:r w:rsidR="008F58BA">
        <w:rPr>
          <w:rStyle w:val="ae"/>
          <w:rFonts w:ascii="Times New Roman" w:eastAsia="Times New Roman" w:hAnsi="Times New Roman" w:cs="Times New Roman"/>
          <w:sz w:val="28"/>
          <w:szCs w:val="28"/>
        </w:rPr>
        <w:footnoteReference w:id="2"/>
      </w:r>
      <w:r w:rsidRPr="006B1E41">
        <w:rPr>
          <w:rFonts w:ascii="Times New Roman" w:eastAsia="Times New Roman" w:hAnsi="Times New Roman" w:cs="Times New Roman"/>
          <w:sz w:val="28"/>
          <w:szCs w:val="28"/>
        </w:rPr>
        <w:t>. Вторая часть 3 посвящена отдельным видам обязательств и договоров (раздел 4 - ст. 454 - 1109). В третьей части 4 содержатся раздел 5 о наследственном праве (ст. 1110 - 1185) и раздел 6 о международном частном праве (ст. 1186 - 1224)</w:t>
      </w:r>
      <w:r w:rsidR="008F58BA">
        <w:rPr>
          <w:rStyle w:val="ae"/>
          <w:rFonts w:ascii="Times New Roman" w:eastAsia="Times New Roman" w:hAnsi="Times New Roman" w:cs="Times New Roman"/>
          <w:sz w:val="28"/>
          <w:szCs w:val="28"/>
        </w:rPr>
        <w:footnoteReference w:id="3"/>
      </w:r>
      <w:r w:rsidRPr="006B1E41">
        <w:rPr>
          <w:rFonts w:ascii="Times New Roman" w:eastAsia="Times New Roman" w:hAnsi="Times New Roman" w:cs="Times New Roman"/>
          <w:sz w:val="28"/>
          <w:szCs w:val="28"/>
        </w:rPr>
        <w:t>.</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Общие положения, регулирующие порядок образования юридических лиц, которыми являются кредитные организации, способы обеспечения обязательств, в частности кредитных, принципы построения договорных отношений и т.д., содержатся в первой части ГК, более детально кредитные отношения отражаются в части второй ГК, гл. 42 которой имеет название </w:t>
      </w:r>
      <w:r w:rsidR="008F58BA">
        <w:rPr>
          <w:rFonts w:ascii="Times New Roman" w:eastAsia="Times New Roman" w:hAnsi="Times New Roman" w:cs="Times New Roman"/>
          <w:sz w:val="28"/>
          <w:szCs w:val="28"/>
        </w:rPr>
        <w:t>«</w:t>
      </w:r>
      <w:proofErr w:type="gramStart"/>
      <w:r w:rsidRPr="006B1E41">
        <w:rPr>
          <w:rFonts w:ascii="Times New Roman" w:eastAsia="Times New Roman" w:hAnsi="Times New Roman" w:cs="Times New Roman"/>
          <w:sz w:val="28"/>
          <w:szCs w:val="28"/>
        </w:rPr>
        <w:t>Займ и</w:t>
      </w:r>
      <w:proofErr w:type="gramEnd"/>
      <w:r w:rsidRPr="006B1E41">
        <w:rPr>
          <w:rFonts w:ascii="Times New Roman" w:eastAsia="Times New Roman" w:hAnsi="Times New Roman" w:cs="Times New Roman"/>
          <w:sz w:val="28"/>
          <w:szCs w:val="28"/>
        </w:rPr>
        <w:t xml:space="preserve"> кредит</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 xml:space="preserve">, а § 2 целиком посвящен кредиту. Нормы гл. 42 устанавливают понятие кредитного договора, </w:t>
      </w:r>
      <w:r w:rsidRPr="006B1E41">
        <w:rPr>
          <w:rFonts w:ascii="Times New Roman" w:eastAsia="Times New Roman" w:hAnsi="Times New Roman" w:cs="Times New Roman"/>
          <w:sz w:val="28"/>
          <w:szCs w:val="28"/>
        </w:rPr>
        <w:lastRenderedPageBreak/>
        <w:t>условия его заключения, а также взаимоотношения сторон, возникающие при предоставлении кредита.</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Несмотря на то, что ГК РФ устанавливает общие нормы для регулирования отношений между субъектами хозяйственной деятельности, многие отношения должны быть урегулированы более детально. Такую функцию выполняют иные федеральные законы, принимаемые в отрасли банковского законодательства.</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Так, правовой статус, цели деятельности, функции и полномочия единого и независимого субъекта первого уровня банковской системы РФ - Центрального банка РФ - определяется Конституцией РФ, а также Федеральным законом </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О Центральном банке Российс</w:t>
      </w:r>
      <w:r w:rsidR="008F58BA">
        <w:rPr>
          <w:rFonts w:ascii="Times New Roman" w:eastAsia="Times New Roman" w:hAnsi="Times New Roman" w:cs="Times New Roman"/>
          <w:sz w:val="28"/>
          <w:szCs w:val="28"/>
        </w:rPr>
        <w:t>кой Федерации (Банке России)»</w:t>
      </w:r>
      <w:r w:rsidR="008F58BA">
        <w:rPr>
          <w:rStyle w:val="ae"/>
          <w:rFonts w:ascii="Times New Roman" w:eastAsia="Times New Roman" w:hAnsi="Times New Roman" w:cs="Times New Roman"/>
          <w:sz w:val="28"/>
          <w:szCs w:val="28"/>
        </w:rPr>
        <w:footnoteReference w:id="4"/>
      </w:r>
      <w:r w:rsidRPr="006B1E41">
        <w:rPr>
          <w:rFonts w:ascii="Times New Roman" w:eastAsia="Times New Roman" w:hAnsi="Times New Roman" w:cs="Times New Roman"/>
          <w:sz w:val="28"/>
          <w:szCs w:val="28"/>
        </w:rPr>
        <w:t>.</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В соответствии со ст. 56 указанного ФЗ Банк России является органом банковского регулирования и банковского надзора, осуществляющим постоянный надзор за соблюдением кредитными организациями и банковскими группами банковского законодательства, нормативных актов Банка России и установленных ими обязательных нормативов.</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Указанный выше ФЗ № 86-ФЗ устанавливает цели и направления деятельности Банка России, а также его функции, среди которых: проведение единой государственной денежно-кредитной политики; монопольное осуществление эмиссии наличных денег и организаци</w:t>
      </w:r>
      <w:r w:rsidR="0080215D">
        <w:rPr>
          <w:rFonts w:ascii="Times New Roman" w:eastAsia="Times New Roman" w:hAnsi="Times New Roman" w:cs="Times New Roman"/>
          <w:sz w:val="28"/>
          <w:szCs w:val="28"/>
        </w:rPr>
        <w:t>я наличного денежного обращения</w:t>
      </w:r>
      <w:r w:rsidRPr="006B1E41">
        <w:rPr>
          <w:rFonts w:ascii="Times New Roman" w:eastAsia="Times New Roman" w:hAnsi="Times New Roman" w:cs="Times New Roman"/>
          <w:sz w:val="28"/>
          <w:szCs w:val="28"/>
        </w:rPr>
        <w:t>.</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Применительно к кредитным отношениям Банк России может устанавливать обязательные для выполнения кредитными организациями нормативы, в том числе применительно к кредитным отношениям и рискам кредитной организации по кредитам, а также предъявлять иные требования к деятельности кредитных организаций.</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В качестве одного из основных законов, регулирующих кредитные отношения, можно назвать ФЗ </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О банках и банковской деятельности</w:t>
      </w:r>
      <w:r w:rsidR="008F58BA">
        <w:rPr>
          <w:rFonts w:ascii="Times New Roman" w:eastAsia="Times New Roman" w:hAnsi="Times New Roman" w:cs="Times New Roman"/>
          <w:sz w:val="28"/>
          <w:szCs w:val="28"/>
        </w:rPr>
        <w:t>»</w:t>
      </w:r>
      <w:r w:rsidR="008F58BA">
        <w:rPr>
          <w:rStyle w:val="ae"/>
          <w:rFonts w:ascii="Times New Roman" w:eastAsia="Times New Roman" w:hAnsi="Times New Roman" w:cs="Times New Roman"/>
          <w:sz w:val="28"/>
          <w:szCs w:val="28"/>
        </w:rPr>
        <w:footnoteReference w:id="5"/>
      </w:r>
      <w:r w:rsidRPr="006B1E41">
        <w:rPr>
          <w:rFonts w:ascii="Times New Roman" w:eastAsia="Times New Roman" w:hAnsi="Times New Roman" w:cs="Times New Roman"/>
          <w:sz w:val="28"/>
          <w:szCs w:val="28"/>
        </w:rPr>
        <w:t>.</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lastRenderedPageBreak/>
        <w:t>Прежде всего, указанный закон среди прочих банковских операций в ст. 5 определяет такую банковскую операцию, как размещение денежных средств от своего имени и за свой счет, что выражается фактически в предоставлении кредитов юридическим и физическим лицам.</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Иные федеральные законы также регулируют взаимоотношения, возникающие в процессе осуществления кредитной организацией и заемщиком, однако эти федеральные законы можно отнести к регулированию кредитных отношений только косвенно. К таким федеральным законом можно отнести:</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ФЗ </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Об акционерных обществах</w:t>
      </w:r>
      <w:r w:rsidR="008F58BA">
        <w:rPr>
          <w:rFonts w:ascii="Times New Roman" w:eastAsia="Times New Roman" w:hAnsi="Times New Roman" w:cs="Times New Roman"/>
          <w:sz w:val="28"/>
          <w:szCs w:val="28"/>
        </w:rPr>
        <w:t>»</w:t>
      </w:r>
      <w:r w:rsidR="008F58BA">
        <w:rPr>
          <w:rStyle w:val="ae"/>
          <w:rFonts w:ascii="Times New Roman" w:eastAsia="Times New Roman" w:hAnsi="Times New Roman" w:cs="Times New Roman"/>
          <w:sz w:val="28"/>
          <w:szCs w:val="28"/>
        </w:rPr>
        <w:footnoteReference w:id="6"/>
      </w:r>
      <w:r w:rsidRPr="006B1E41">
        <w:rPr>
          <w:rFonts w:ascii="Times New Roman" w:eastAsia="Times New Roman" w:hAnsi="Times New Roman" w:cs="Times New Roman"/>
          <w:sz w:val="28"/>
          <w:szCs w:val="28"/>
        </w:rPr>
        <w:t xml:space="preserve"> - в части одобрения заемщиком совершения крупных сделок, в том числе займа, кредита, залога, поручительства или нескольких взаимосвязанных сделок;</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ФЗ </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Об ипотеке (залоге недвижимости)</w:t>
      </w:r>
      <w:r w:rsidR="008F58BA">
        <w:rPr>
          <w:rFonts w:ascii="Times New Roman" w:eastAsia="Times New Roman" w:hAnsi="Times New Roman" w:cs="Times New Roman"/>
          <w:sz w:val="28"/>
          <w:szCs w:val="28"/>
        </w:rPr>
        <w:t>»</w:t>
      </w:r>
      <w:r w:rsidR="008F58BA">
        <w:rPr>
          <w:rStyle w:val="ae"/>
          <w:rFonts w:ascii="Times New Roman" w:eastAsia="Times New Roman" w:hAnsi="Times New Roman" w:cs="Times New Roman"/>
          <w:sz w:val="28"/>
          <w:szCs w:val="28"/>
        </w:rPr>
        <w:footnoteReference w:id="7"/>
      </w:r>
      <w:r w:rsidRPr="006B1E41">
        <w:rPr>
          <w:rFonts w:ascii="Times New Roman" w:eastAsia="Times New Roman" w:hAnsi="Times New Roman" w:cs="Times New Roman"/>
          <w:sz w:val="28"/>
          <w:szCs w:val="28"/>
        </w:rPr>
        <w:t xml:space="preserve"> - в части государственного регулирования, процедуры и регистрации ипотеки, как способа обеспечения кредитного обязательства;</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ФЗ </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О валютном регулировании и валютном контроле</w:t>
      </w:r>
      <w:r w:rsidR="008F58BA">
        <w:rPr>
          <w:rFonts w:ascii="Times New Roman" w:eastAsia="Times New Roman" w:hAnsi="Times New Roman" w:cs="Times New Roman"/>
          <w:sz w:val="28"/>
          <w:szCs w:val="28"/>
        </w:rPr>
        <w:t>»</w:t>
      </w:r>
      <w:r w:rsidR="008F58BA">
        <w:rPr>
          <w:rStyle w:val="ae"/>
          <w:rFonts w:ascii="Times New Roman" w:eastAsia="Times New Roman" w:hAnsi="Times New Roman" w:cs="Times New Roman"/>
          <w:sz w:val="28"/>
          <w:szCs w:val="28"/>
        </w:rPr>
        <w:footnoteReference w:id="8"/>
      </w:r>
      <w:r w:rsidRPr="006B1E41">
        <w:rPr>
          <w:rFonts w:ascii="Times New Roman" w:eastAsia="Times New Roman" w:hAnsi="Times New Roman" w:cs="Times New Roman"/>
          <w:sz w:val="28"/>
          <w:szCs w:val="28"/>
        </w:rPr>
        <w:t xml:space="preserve"> - в части предоставления кредитов в иностранной валюте и кредитных взаимоотношений между резидентами РФ и нерезидентами;</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ФЗ </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Об исполнительном производстве</w:t>
      </w:r>
      <w:r w:rsidR="008F58BA">
        <w:rPr>
          <w:rFonts w:ascii="Times New Roman" w:eastAsia="Times New Roman" w:hAnsi="Times New Roman" w:cs="Times New Roman"/>
          <w:sz w:val="28"/>
          <w:szCs w:val="28"/>
        </w:rPr>
        <w:t>»</w:t>
      </w:r>
      <w:r w:rsidR="008F58BA">
        <w:rPr>
          <w:rStyle w:val="ae"/>
          <w:rFonts w:ascii="Times New Roman" w:eastAsia="Times New Roman" w:hAnsi="Times New Roman" w:cs="Times New Roman"/>
          <w:sz w:val="28"/>
          <w:szCs w:val="28"/>
        </w:rPr>
        <w:footnoteReference w:id="9"/>
      </w:r>
      <w:r w:rsidRPr="006B1E41">
        <w:rPr>
          <w:rFonts w:ascii="Times New Roman" w:eastAsia="Times New Roman" w:hAnsi="Times New Roman" w:cs="Times New Roman"/>
          <w:sz w:val="28"/>
          <w:szCs w:val="28"/>
        </w:rPr>
        <w:t xml:space="preserve"> - в части осуществления принудительного исполнения обязательств должников перед кредиторами, в том числе должников по кредитным обязательствам;</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 xml:space="preserve">ФЗ </w:t>
      </w:r>
      <w:r w:rsidR="008F58BA">
        <w:rPr>
          <w:rFonts w:ascii="Times New Roman" w:eastAsia="Times New Roman" w:hAnsi="Times New Roman" w:cs="Times New Roman"/>
          <w:sz w:val="28"/>
          <w:szCs w:val="28"/>
        </w:rPr>
        <w:t>«</w:t>
      </w:r>
      <w:r w:rsidRPr="006B1E41">
        <w:rPr>
          <w:rFonts w:ascii="Times New Roman" w:eastAsia="Times New Roman" w:hAnsi="Times New Roman" w:cs="Times New Roman"/>
          <w:sz w:val="28"/>
          <w:szCs w:val="28"/>
        </w:rPr>
        <w:t>О драгоценных металлах и драгоценных камнях</w:t>
      </w:r>
      <w:r w:rsidR="008F58BA">
        <w:rPr>
          <w:rFonts w:ascii="Times New Roman" w:eastAsia="Times New Roman" w:hAnsi="Times New Roman" w:cs="Times New Roman"/>
          <w:sz w:val="28"/>
          <w:szCs w:val="28"/>
        </w:rPr>
        <w:t>»</w:t>
      </w:r>
      <w:r w:rsidR="0080215D">
        <w:rPr>
          <w:rStyle w:val="ae"/>
          <w:rFonts w:ascii="Times New Roman" w:eastAsia="Times New Roman" w:hAnsi="Times New Roman" w:cs="Times New Roman"/>
          <w:sz w:val="28"/>
          <w:szCs w:val="28"/>
        </w:rPr>
        <w:footnoteReference w:id="10"/>
      </w:r>
      <w:r w:rsidRPr="006B1E41">
        <w:rPr>
          <w:rFonts w:ascii="Times New Roman" w:eastAsia="Times New Roman" w:hAnsi="Times New Roman" w:cs="Times New Roman"/>
          <w:sz w:val="28"/>
          <w:szCs w:val="28"/>
        </w:rPr>
        <w:t xml:space="preserve"> - в части регулирования такого способа обеспечения кредитных обязательств, как предоставления в залог драгоценных металлов и драгоценных камней.</w:t>
      </w:r>
    </w:p>
    <w:p w:rsidR="006B0CA7" w:rsidRPr="006B1E41" w:rsidRDefault="006B0CA7" w:rsidP="006B1E41">
      <w:pPr>
        <w:spacing w:after="0" w:line="360" w:lineRule="auto"/>
        <w:ind w:firstLine="709"/>
        <w:jc w:val="both"/>
        <w:rPr>
          <w:rFonts w:ascii="Times New Roman" w:eastAsia="Times New Roman" w:hAnsi="Times New Roman" w:cs="Times New Roman"/>
          <w:sz w:val="28"/>
          <w:szCs w:val="28"/>
        </w:rPr>
      </w:pPr>
      <w:r w:rsidRPr="006B1E41">
        <w:rPr>
          <w:rFonts w:ascii="Times New Roman" w:eastAsia="Times New Roman" w:hAnsi="Times New Roman" w:cs="Times New Roman"/>
          <w:sz w:val="28"/>
          <w:szCs w:val="28"/>
        </w:rPr>
        <w:t>Помимо приведенных выше федеральных законов отношения, возникающие в процессе взаимодействия сторон по поводу осуществления кредитования, регулируются иными федеральными законами.</w:t>
      </w:r>
    </w:p>
    <w:p w:rsidR="003E4A78" w:rsidRPr="0080215D" w:rsidRDefault="003E4A78" w:rsidP="0080215D">
      <w:pPr>
        <w:pStyle w:val="ab"/>
        <w:numPr>
          <w:ilvl w:val="0"/>
          <w:numId w:val="3"/>
        </w:numPr>
        <w:spacing w:line="240" w:lineRule="auto"/>
        <w:rPr>
          <w:rFonts w:ascii="Times New Roman" w:hAnsi="Times New Roman" w:cs="Times New Roman"/>
          <w:bCs/>
          <w:sz w:val="28"/>
          <w:szCs w:val="28"/>
        </w:rPr>
      </w:pPr>
      <w:r w:rsidRPr="0080215D">
        <w:rPr>
          <w:rFonts w:ascii="Times New Roman" w:hAnsi="Times New Roman" w:cs="Times New Roman"/>
          <w:bCs/>
          <w:sz w:val="28"/>
          <w:szCs w:val="28"/>
        </w:rPr>
        <w:lastRenderedPageBreak/>
        <w:t>Перечень банковских продуктов и услуг банка, их характеристика</w:t>
      </w:r>
    </w:p>
    <w:p w:rsidR="006B0CA7" w:rsidRDefault="006B0CA7" w:rsidP="0080215D">
      <w:pPr>
        <w:spacing w:line="240" w:lineRule="auto"/>
        <w:ind w:firstLine="709"/>
        <w:rPr>
          <w:rFonts w:ascii="Times New Roman" w:hAnsi="Times New Roman" w:cs="Times New Roman"/>
          <w:bCs/>
          <w:sz w:val="28"/>
          <w:szCs w:val="28"/>
        </w:rPr>
      </w:pP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Основная цель деятельности Банка - получение прибыли путем покупки-продажи и хранения ценных бумаг, операций с иностранной валютой, привлечения средств во вклады, осуществления расчетов, выдачи гарантий, поручительств и иных обязательств за третьих лиц, посреднических и доверительных операций и т.п. </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Основными видами деятельности </w:t>
      </w:r>
      <w:r w:rsidR="0080215D" w:rsidRPr="000F6475">
        <w:rPr>
          <w:rFonts w:ascii="Times New Roman" w:hAnsi="Times New Roman" w:cs="Times New Roman"/>
          <w:sz w:val="28"/>
          <w:szCs w:val="28"/>
        </w:rPr>
        <w:t>ОАО «Сбербанк России», в Челябинском отделении № 8597</w:t>
      </w:r>
      <w:r w:rsidR="000B7E84">
        <w:rPr>
          <w:rFonts w:ascii="Times New Roman" w:hAnsi="Times New Roman" w:cs="Times New Roman"/>
          <w:sz w:val="28"/>
          <w:szCs w:val="28"/>
          <w:lang w:val="en-US"/>
        </w:rPr>
        <w:t>/065</w:t>
      </w:r>
      <w:r w:rsidR="0080215D">
        <w:rPr>
          <w:rFonts w:ascii="Times New Roman" w:hAnsi="Times New Roman" w:cs="Times New Roman"/>
          <w:sz w:val="28"/>
          <w:szCs w:val="28"/>
        </w:rPr>
        <w:t xml:space="preserve"> </w:t>
      </w:r>
      <w:r>
        <w:rPr>
          <w:rFonts w:ascii="Times New Roman CYR" w:hAnsi="Times New Roman CYR" w:cs="Times New Roman CYR"/>
          <w:sz w:val="28"/>
          <w:szCs w:val="28"/>
        </w:rPr>
        <w:t>являются:</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привлечение депозитов (до востребования и на определенный срок);</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предоставление кредитов;</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расчетно-кассовое обслуживание;</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операции с иностранной валютой;</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выдача банковских гарантий;</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осуществление операций с ценными бумагами;</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осуществление денежных переводов.</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Банке регулярно проводится </w:t>
      </w:r>
      <w:proofErr w:type="gramStart"/>
      <w:r>
        <w:rPr>
          <w:rFonts w:ascii="Times New Roman CYR" w:hAnsi="Times New Roman CYR" w:cs="Times New Roman CYR"/>
          <w:sz w:val="28"/>
          <w:szCs w:val="28"/>
        </w:rPr>
        <w:t>обучение работников по правилам</w:t>
      </w:r>
      <w:proofErr w:type="gramEnd"/>
      <w:r>
        <w:rPr>
          <w:rFonts w:ascii="Times New Roman CYR" w:hAnsi="Times New Roman CYR" w:cs="Times New Roman CYR"/>
          <w:sz w:val="28"/>
          <w:szCs w:val="28"/>
        </w:rPr>
        <w:t xml:space="preserve"> внутреннего контроля в целях противодействия легализации (отмыванию) доходов, полученных преступным путем, и финансирования терроризма. Для кассовых работников ежегодно проводится учеба по работе с валютой, в том числе иностранной (распознавание купюр на подлинность).</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Система оплаты труда в Банке разработана таким образом, чтобы каждый участник производственного процесса был заинтересован в конечном результате своей деятельности. Работа коллектива в целом направлена на повышение прибыли организации. По окончании каждого месяца подводится итог деятельности Банка.</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Необходимо отметить, что работа с физическими лицами является приоритетным направлением деятельности </w:t>
      </w:r>
      <w:r w:rsidR="0080215D" w:rsidRPr="000F6475">
        <w:rPr>
          <w:rFonts w:ascii="Times New Roman" w:hAnsi="Times New Roman" w:cs="Times New Roman"/>
          <w:sz w:val="28"/>
          <w:szCs w:val="28"/>
        </w:rPr>
        <w:t>Челябинск</w:t>
      </w:r>
      <w:r w:rsidR="0080215D">
        <w:rPr>
          <w:rFonts w:ascii="Times New Roman" w:hAnsi="Times New Roman" w:cs="Times New Roman"/>
          <w:sz w:val="28"/>
          <w:szCs w:val="28"/>
        </w:rPr>
        <w:t>ого</w:t>
      </w:r>
      <w:r w:rsidR="0080215D" w:rsidRPr="000F6475">
        <w:rPr>
          <w:rFonts w:ascii="Times New Roman" w:hAnsi="Times New Roman" w:cs="Times New Roman"/>
          <w:sz w:val="28"/>
          <w:szCs w:val="28"/>
        </w:rPr>
        <w:t xml:space="preserve"> отделени</w:t>
      </w:r>
      <w:r w:rsidR="0080215D">
        <w:rPr>
          <w:rFonts w:ascii="Times New Roman" w:hAnsi="Times New Roman" w:cs="Times New Roman"/>
          <w:sz w:val="28"/>
          <w:szCs w:val="28"/>
        </w:rPr>
        <w:t>я</w:t>
      </w:r>
      <w:r w:rsidR="0080215D" w:rsidRPr="000F6475">
        <w:rPr>
          <w:rFonts w:ascii="Times New Roman" w:hAnsi="Times New Roman" w:cs="Times New Roman"/>
          <w:sz w:val="28"/>
          <w:szCs w:val="28"/>
        </w:rPr>
        <w:t xml:space="preserve"> № 8597</w:t>
      </w:r>
      <w:r w:rsidR="000B7E84">
        <w:rPr>
          <w:rFonts w:ascii="Times New Roman" w:hAnsi="Times New Roman" w:cs="Times New Roman"/>
          <w:sz w:val="28"/>
          <w:szCs w:val="28"/>
          <w:lang w:val="en-US"/>
        </w:rPr>
        <w:t>/065</w:t>
      </w:r>
      <w:r>
        <w:rPr>
          <w:rFonts w:ascii="Times New Roman CYR" w:hAnsi="Times New Roman CYR" w:cs="Times New Roman CYR"/>
          <w:sz w:val="28"/>
          <w:szCs w:val="28"/>
        </w:rPr>
        <w:t xml:space="preserve">, поскольку </w:t>
      </w:r>
      <w:proofErr w:type="spellStart"/>
      <w:r>
        <w:rPr>
          <w:rFonts w:ascii="Times New Roman CYR" w:hAnsi="Times New Roman CYR" w:cs="Times New Roman CYR"/>
          <w:sz w:val="28"/>
          <w:szCs w:val="28"/>
        </w:rPr>
        <w:t>создает</w:t>
      </w:r>
      <w:proofErr w:type="spellEnd"/>
      <w:r>
        <w:rPr>
          <w:rFonts w:ascii="Times New Roman CYR" w:hAnsi="Times New Roman CYR" w:cs="Times New Roman CYR"/>
          <w:sz w:val="28"/>
          <w:szCs w:val="28"/>
        </w:rPr>
        <w:t xml:space="preserve"> устойчивую и стабильную финансовую базу, обеспечивает кредитными ресурсами. Организационная структура Банка включает </w:t>
      </w:r>
      <w:r>
        <w:rPr>
          <w:rFonts w:ascii="Times New Roman CYR" w:hAnsi="Times New Roman CYR" w:cs="Times New Roman CYR"/>
          <w:sz w:val="28"/>
          <w:szCs w:val="28"/>
        </w:rPr>
        <w:lastRenderedPageBreak/>
        <w:t>функциональные подразделения, отделы и службы, каждая из которых имеет определенные обязанн</w:t>
      </w:r>
      <w:r w:rsidR="0080215D">
        <w:rPr>
          <w:rFonts w:ascii="Times New Roman CYR" w:hAnsi="Times New Roman CYR" w:cs="Times New Roman CYR"/>
          <w:sz w:val="28"/>
          <w:szCs w:val="28"/>
        </w:rPr>
        <w:t>ости.</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Отдел розничных продаж в Банке включает в себя Сектор по обслуживанию физических лиц и Сектор кредитования физических лиц.</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Работа в отделе организуется в соответствии с Правилами внутреннего трудового распорядка Банка в целом и установленным графиком документооборота, при этом учитывается специфика работы отдела в силу выполняемых им функций.</w:t>
      </w:r>
    </w:p>
    <w:p w:rsidR="00B56268" w:rsidRDefault="00B56268" w:rsidP="0080215D">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В секторе по обслуживанию физических лиц работают специалисты и менеджеры-консультанты. Работа их заключается в следующем: в основном пассивные продажи розничных продуктов в офисе, в том числе, привлечение депозитов, формирование пакета документов для рассмотрения заявки на стандартный кредитный продукт, оформление пластиковых карт, продажа монет из драгоценных металлов, обслуживание переводов и платежей. Работа менеджера-консультанта со всем спектром розничных продуктов позволяет облегчить процесс </w:t>
      </w:r>
      <w:proofErr w:type="gramStart"/>
      <w:r>
        <w:rPr>
          <w:rFonts w:ascii="Times New Roman CYR" w:hAnsi="Times New Roman CYR" w:cs="Times New Roman CYR"/>
          <w:sz w:val="28"/>
          <w:szCs w:val="28"/>
        </w:rPr>
        <w:t>кросс-продаж</w:t>
      </w:r>
      <w:proofErr w:type="gramEnd"/>
      <w:r>
        <w:rPr>
          <w:rFonts w:ascii="Times New Roman CYR" w:hAnsi="Times New Roman CYR" w:cs="Times New Roman CYR"/>
          <w:sz w:val="28"/>
          <w:szCs w:val="28"/>
        </w:rPr>
        <w:t>.</w:t>
      </w:r>
      <w:r w:rsidR="0080215D">
        <w:rPr>
          <w:rFonts w:ascii="Times New Roman CYR" w:hAnsi="Times New Roman CYR" w:cs="Times New Roman CYR"/>
          <w:sz w:val="28"/>
          <w:szCs w:val="28"/>
        </w:rPr>
        <w:t xml:space="preserve"> </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Основными задачами Сектора по обслуживанию физических лиц являются:</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привлечение свободных денежных средств населения во вклады (до востребования и на определенный срок);</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осуществление операций по вкладам, текущим счетам, денежным переводам физических лиц;</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осуществление операций с пластиковыми картами;</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ведение полного и достоверного учета всех банковских операций, обеспечение своевременного и правильного оформления документов;</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обеспечение банковской тайны;</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обеспечение сохранности всех бухгалтерских документов;</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быстрое и качественное обслуживание населения.</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Основные функции Сектора по обслуживанию физических лиц:</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1</w:t>
      </w:r>
      <w:r w:rsidR="00B56268">
        <w:rPr>
          <w:rFonts w:ascii="Times New Roman CYR" w:hAnsi="Times New Roman CYR" w:cs="Times New Roman CYR"/>
          <w:sz w:val="28"/>
          <w:szCs w:val="28"/>
        </w:rPr>
        <w:t xml:space="preserve">. Открытие счетов физическим лицам в рублях и иностранной валюте в соответствии с действующими правилами и условиями, оформление </w:t>
      </w:r>
      <w:r w:rsidR="00B56268">
        <w:rPr>
          <w:rFonts w:ascii="Times New Roman CYR" w:hAnsi="Times New Roman CYR" w:cs="Times New Roman CYR"/>
          <w:sz w:val="28"/>
          <w:szCs w:val="28"/>
        </w:rPr>
        <w:lastRenderedPageBreak/>
        <w:t>соответствующих документов.</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2</w:t>
      </w:r>
      <w:r w:rsidR="00B56268">
        <w:rPr>
          <w:rFonts w:ascii="Times New Roman CYR" w:hAnsi="Times New Roman CYR" w:cs="Times New Roman CYR"/>
          <w:sz w:val="28"/>
          <w:szCs w:val="28"/>
        </w:rPr>
        <w:t>. Осуществление приходно-расходных операций, операций по безналичному перечислению денежных средств со счетов граждан.</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3</w:t>
      </w:r>
      <w:r w:rsidR="00B56268">
        <w:rPr>
          <w:rFonts w:ascii="Times New Roman CYR" w:hAnsi="Times New Roman CYR" w:cs="Times New Roman CYR"/>
          <w:sz w:val="28"/>
          <w:szCs w:val="28"/>
        </w:rPr>
        <w:t>. Начисление процентов на привлеченные денежные средства во вклады и отражение их по соответствующим балансовым счетам.</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4</w:t>
      </w:r>
      <w:r w:rsidR="00B56268">
        <w:rPr>
          <w:rFonts w:ascii="Times New Roman CYR" w:hAnsi="Times New Roman CYR" w:cs="Times New Roman CYR"/>
          <w:sz w:val="28"/>
          <w:szCs w:val="28"/>
        </w:rPr>
        <w:t>. Выполнение операций, связанных с ведением лицевых, текущих счетов граждан (оформление заявлений, доверенностей, завещаний, изменение информации о вкладчике и т.д.).</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5</w:t>
      </w:r>
      <w:r w:rsidR="00B56268">
        <w:rPr>
          <w:rFonts w:ascii="Times New Roman CYR" w:hAnsi="Times New Roman CYR" w:cs="Times New Roman CYR"/>
          <w:sz w:val="28"/>
          <w:szCs w:val="28"/>
        </w:rPr>
        <w:t>. Открытие карточных счетов физическим лицам в соответствии с действующими условиями и правилами обслуживания карточных счетов, оформление соответствующих документов, заказ и выдача пластиковых карт.</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6</w:t>
      </w:r>
      <w:r w:rsidR="00B56268">
        <w:rPr>
          <w:rFonts w:ascii="Times New Roman CYR" w:hAnsi="Times New Roman CYR" w:cs="Times New Roman CYR"/>
          <w:sz w:val="28"/>
          <w:szCs w:val="28"/>
        </w:rPr>
        <w:t>. Мониторинг движения денежных средств по банкоматам, контроль состояния банкоматов, прогнозирование подкрепления банкоматов денежной наличностью.</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7</w:t>
      </w:r>
      <w:r w:rsidR="00B56268">
        <w:rPr>
          <w:rFonts w:ascii="Times New Roman CYR" w:hAnsi="Times New Roman CYR" w:cs="Times New Roman CYR"/>
          <w:sz w:val="28"/>
          <w:szCs w:val="28"/>
        </w:rPr>
        <w:t>. Обеспечение сохранности бухгалтерских документов.</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8</w:t>
      </w:r>
      <w:r w:rsidR="00B56268">
        <w:rPr>
          <w:rFonts w:ascii="Times New Roman CYR" w:hAnsi="Times New Roman CYR" w:cs="Times New Roman CYR"/>
          <w:sz w:val="28"/>
          <w:szCs w:val="28"/>
        </w:rPr>
        <w:t>. Консультация физических лиц по услугам, оказываемым банком.</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9</w:t>
      </w:r>
      <w:r w:rsidR="00B56268">
        <w:rPr>
          <w:rFonts w:ascii="Times New Roman CYR" w:hAnsi="Times New Roman CYR" w:cs="Times New Roman CYR"/>
          <w:sz w:val="28"/>
          <w:szCs w:val="28"/>
        </w:rPr>
        <w:t>. Обработка данных по клиентам для оформления новых пластиковых карт (переоформления карт с истекшим сроком действия) и контроль проведения обработки данных.</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10</w:t>
      </w:r>
      <w:r w:rsidR="00B56268">
        <w:rPr>
          <w:rFonts w:ascii="Times New Roman CYR" w:hAnsi="Times New Roman CYR" w:cs="Times New Roman CYR"/>
          <w:sz w:val="28"/>
          <w:szCs w:val="28"/>
        </w:rPr>
        <w:t xml:space="preserve">. Подготовка и передача в </w:t>
      </w:r>
      <w:proofErr w:type="spellStart"/>
      <w:r w:rsidR="00B56268">
        <w:rPr>
          <w:rFonts w:ascii="Times New Roman CYR" w:hAnsi="Times New Roman CYR" w:cs="Times New Roman CYR"/>
          <w:sz w:val="28"/>
          <w:szCs w:val="28"/>
        </w:rPr>
        <w:t>Бэк</w:t>
      </w:r>
      <w:proofErr w:type="spellEnd"/>
      <w:r w:rsidR="00B56268">
        <w:rPr>
          <w:rFonts w:ascii="Times New Roman CYR" w:hAnsi="Times New Roman CYR" w:cs="Times New Roman CYR"/>
          <w:sz w:val="28"/>
          <w:szCs w:val="28"/>
        </w:rPr>
        <w:t>-офис данных (ведомостей, файлов) по зарплатным проектам.</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11</w:t>
      </w:r>
      <w:r w:rsidR="00B56268">
        <w:rPr>
          <w:rFonts w:ascii="Times New Roman CYR" w:hAnsi="Times New Roman CYR" w:cs="Times New Roman CYR"/>
          <w:sz w:val="28"/>
          <w:szCs w:val="28"/>
        </w:rPr>
        <w:t>. Урегулирование возникающих претензий держателей пластиковых карт.</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12</w:t>
      </w:r>
      <w:r w:rsidR="00B56268">
        <w:rPr>
          <w:rFonts w:ascii="Times New Roman CYR" w:hAnsi="Times New Roman CYR" w:cs="Times New Roman CYR"/>
          <w:sz w:val="28"/>
          <w:szCs w:val="28"/>
        </w:rPr>
        <w:t>. Осуществление контроля обеспечения банкоматов денежной наличностью.</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13</w:t>
      </w:r>
      <w:r w:rsidR="00B56268">
        <w:rPr>
          <w:rFonts w:ascii="Times New Roman CYR" w:hAnsi="Times New Roman CYR" w:cs="Times New Roman CYR"/>
          <w:sz w:val="28"/>
          <w:szCs w:val="28"/>
        </w:rPr>
        <w:t>. Подборка и хранение лицевых счетов вклад</w:t>
      </w:r>
      <w:r w:rsidR="003D4AEC">
        <w:rPr>
          <w:rFonts w:ascii="Times New Roman CYR" w:hAnsi="Times New Roman CYR" w:cs="Times New Roman CYR"/>
          <w:sz w:val="28"/>
          <w:szCs w:val="28"/>
        </w:rPr>
        <w:t>чиков, документов по вкладам, корсчетам</w:t>
      </w:r>
      <w:r w:rsidR="00B56268">
        <w:rPr>
          <w:rFonts w:ascii="Times New Roman CYR" w:hAnsi="Times New Roman CYR" w:cs="Times New Roman CYR"/>
          <w:sz w:val="28"/>
          <w:szCs w:val="28"/>
        </w:rPr>
        <w:t xml:space="preserve"> и текущим счетам физических лиц, документов по переводам физических лиц без открытия счета (в том числе по сети </w:t>
      </w:r>
      <w:proofErr w:type="spellStart"/>
      <w:r w:rsidR="00B56268">
        <w:rPr>
          <w:rFonts w:ascii="Times New Roman CYR" w:hAnsi="Times New Roman CYR" w:cs="Times New Roman CYR"/>
          <w:sz w:val="28"/>
          <w:szCs w:val="28"/>
        </w:rPr>
        <w:t>Contact</w:t>
      </w:r>
      <w:proofErr w:type="spellEnd"/>
      <w:r w:rsidR="00B56268">
        <w:rPr>
          <w:rFonts w:ascii="Times New Roman CYR" w:hAnsi="Times New Roman CYR" w:cs="Times New Roman CYR"/>
          <w:sz w:val="28"/>
          <w:szCs w:val="28"/>
        </w:rPr>
        <w:t xml:space="preserve">, </w:t>
      </w:r>
      <w:proofErr w:type="spellStart"/>
      <w:proofErr w:type="gramStart"/>
      <w:r w:rsidR="00B56268">
        <w:rPr>
          <w:rFonts w:ascii="Times New Roman CYR" w:hAnsi="Times New Roman CYR" w:cs="Times New Roman CYR"/>
          <w:sz w:val="28"/>
          <w:szCs w:val="28"/>
        </w:rPr>
        <w:t>А</w:t>
      </w:r>
      <w:proofErr w:type="gramEnd"/>
      <w:r w:rsidR="00B56268">
        <w:rPr>
          <w:rFonts w:ascii="Times New Roman CYR" w:hAnsi="Times New Roman CYR" w:cs="Times New Roman CYR"/>
          <w:sz w:val="28"/>
          <w:szCs w:val="28"/>
        </w:rPr>
        <w:t>nelik</w:t>
      </w:r>
      <w:proofErr w:type="spellEnd"/>
      <w:r w:rsidR="00B56268">
        <w:rPr>
          <w:rFonts w:ascii="Times New Roman CYR" w:hAnsi="Times New Roman CYR" w:cs="Times New Roman CYR"/>
          <w:sz w:val="28"/>
          <w:szCs w:val="28"/>
        </w:rPr>
        <w:t>), журналов банкоматов и иных выходных документов за текущий месяц, их своевременное оформление.</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14</w:t>
      </w:r>
      <w:r w:rsidR="00B56268">
        <w:rPr>
          <w:rFonts w:ascii="Times New Roman CYR" w:hAnsi="Times New Roman CYR" w:cs="Times New Roman CYR"/>
          <w:sz w:val="28"/>
          <w:szCs w:val="28"/>
        </w:rPr>
        <w:t xml:space="preserve">. Прием и выдача переводов физических лиц в валюте Российской </w:t>
      </w:r>
      <w:r w:rsidR="00B56268">
        <w:rPr>
          <w:rFonts w:ascii="Times New Roman CYR" w:hAnsi="Times New Roman CYR" w:cs="Times New Roman CYR"/>
          <w:sz w:val="28"/>
          <w:szCs w:val="28"/>
        </w:rPr>
        <w:lastRenderedPageBreak/>
        <w:t>Федерации и иностранной валюте без открытия счета.</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В секторе кредитования населения и юридических лиц работают кредитные инспекторы - выдача кредитов, сопровождение сделок, ведение кредитных досье, обучение менеджеров-консультантов «кредитным» технологиям, ведение отчетности, работа по индивидуальным программам кредитования. С развитием кредитного продуктового ряда и увеличением количества розничных кредитов в секторе работают отдельные инспекторы, занимающиеся обслуживанием проблемных кредитов и работой с просроченной задолженностью.</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Основными задачами Сектора кредитования являются:</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привлечение физических лиц на кредитование;</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реализация кредитной политики Банка на основании Положения о кредитной политике Банка;</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формирование ликвидного, высокодоходного, надежного кредитного портфеля;</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составление форм финансовой отчетности в части кредитных операций.</w:t>
      </w:r>
    </w:p>
    <w:p w:rsidR="00B56268" w:rsidRDefault="003D4AEC"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 </w:t>
      </w:r>
      <w:r w:rsidR="00B56268">
        <w:rPr>
          <w:rFonts w:ascii="Times New Roman CYR" w:hAnsi="Times New Roman CYR" w:cs="Times New Roman CYR"/>
          <w:sz w:val="28"/>
          <w:szCs w:val="28"/>
        </w:rPr>
        <w:t>Основными функциями Сектора кредитования являются:</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1</w:t>
      </w:r>
      <w:r w:rsidR="00B56268">
        <w:rPr>
          <w:rFonts w:ascii="Times New Roman CYR" w:hAnsi="Times New Roman CYR" w:cs="Times New Roman CYR"/>
          <w:sz w:val="28"/>
          <w:szCs w:val="28"/>
        </w:rPr>
        <w:t>. Проведение кредитных операций, в части заключения, предоставления и сопровождения кредитов физическим лицам в рублях.</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2</w:t>
      </w:r>
      <w:r w:rsidR="00B56268">
        <w:rPr>
          <w:rFonts w:ascii="Times New Roman CYR" w:hAnsi="Times New Roman CYR" w:cs="Times New Roman CYR"/>
          <w:sz w:val="28"/>
          <w:szCs w:val="28"/>
        </w:rPr>
        <w:t>. Формирование отчетности, ведомостей по закрепленным за сектором формам.</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3</w:t>
      </w:r>
      <w:r w:rsidR="00B56268">
        <w:rPr>
          <w:rFonts w:ascii="Times New Roman CYR" w:hAnsi="Times New Roman CYR" w:cs="Times New Roman CYR"/>
          <w:sz w:val="28"/>
          <w:szCs w:val="28"/>
        </w:rPr>
        <w:t>. Начисление процентов по кредитным операциям.</w:t>
      </w:r>
    </w:p>
    <w:p w:rsidR="00B56268" w:rsidRDefault="0080215D"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4</w:t>
      </w:r>
      <w:r w:rsidR="00B56268">
        <w:rPr>
          <w:rFonts w:ascii="Times New Roman CYR" w:hAnsi="Times New Roman CYR" w:cs="Times New Roman CYR"/>
          <w:sz w:val="28"/>
          <w:szCs w:val="28"/>
        </w:rPr>
        <w:t>. Расчет обязательных экономических нормативов деятельности Банка.</w:t>
      </w:r>
    </w:p>
    <w:p w:rsidR="00B56268" w:rsidRDefault="00B56268" w:rsidP="00B56268">
      <w:pPr>
        <w:widowControl w:val="0"/>
        <w:autoSpaceDE w:val="0"/>
        <w:autoSpaceDN w:val="0"/>
        <w:adjustRightInd w:val="0"/>
        <w:spacing w:after="0" w:line="360" w:lineRule="auto"/>
        <w:ind w:firstLine="709"/>
        <w:jc w:val="both"/>
        <w:rPr>
          <w:rFonts w:ascii="Times New Roman CYR" w:hAnsi="Times New Roman CYR" w:cs="Times New Roman CYR"/>
          <w:sz w:val="28"/>
          <w:szCs w:val="28"/>
        </w:rPr>
      </w:pPr>
      <w:r>
        <w:rPr>
          <w:rFonts w:ascii="Times New Roman CYR" w:hAnsi="Times New Roman CYR" w:cs="Times New Roman CYR"/>
          <w:sz w:val="28"/>
          <w:szCs w:val="28"/>
        </w:rPr>
        <w:t xml:space="preserve">Таким образом, работа с физическими лицами является приоритетным направлением деятельности </w:t>
      </w:r>
      <w:r w:rsidR="0080215D">
        <w:rPr>
          <w:rFonts w:ascii="Times New Roman CYR" w:hAnsi="Times New Roman CYR" w:cs="Times New Roman CYR"/>
          <w:sz w:val="28"/>
          <w:szCs w:val="28"/>
        </w:rPr>
        <w:t>отделения</w:t>
      </w:r>
      <w:r>
        <w:rPr>
          <w:rFonts w:ascii="Times New Roman CYR" w:hAnsi="Times New Roman CYR" w:cs="Times New Roman CYR"/>
          <w:sz w:val="28"/>
          <w:szCs w:val="28"/>
        </w:rPr>
        <w:t>, поскольку создает устойчивую и стабильную финансовую базу, обеспечивает кредитными ресурсами.</w:t>
      </w:r>
    </w:p>
    <w:p w:rsidR="006B0CA7" w:rsidRDefault="006B0CA7" w:rsidP="003E4A78">
      <w:pPr>
        <w:spacing w:line="240" w:lineRule="auto"/>
        <w:rPr>
          <w:rFonts w:ascii="Times New Roman" w:hAnsi="Times New Roman" w:cs="Times New Roman"/>
          <w:bCs/>
          <w:sz w:val="28"/>
          <w:szCs w:val="28"/>
        </w:rPr>
      </w:pPr>
    </w:p>
    <w:p w:rsidR="0080215D" w:rsidRDefault="0080215D" w:rsidP="003E4A78">
      <w:pPr>
        <w:spacing w:line="240" w:lineRule="auto"/>
        <w:rPr>
          <w:rFonts w:ascii="Times New Roman" w:hAnsi="Times New Roman" w:cs="Times New Roman"/>
          <w:bCs/>
          <w:sz w:val="28"/>
          <w:szCs w:val="28"/>
        </w:rPr>
      </w:pPr>
    </w:p>
    <w:p w:rsidR="0080215D" w:rsidRDefault="0080215D" w:rsidP="003E4A78">
      <w:pPr>
        <w:spacing w:line="240" w:lineRule="auto"/>
        <w:rPr>
          <w:rFonts w:ascii="Times New Roman" w:hAnsi="Times New Roman" w:cs="Times New Roman"/>
          <w:bCs/>
          <w:sz w:val="28"/>
          <w:szCs w:val="28"/>
        </w:rPr>
      </w:pPr>
    </w:p>
    <w:p w:rsidR="0080215D" w:rsidRDefault="0080215D" w:rsidP="003E4A78">
      <w:pPr>
        <w:spacing w:line="240" w:lineRule="auto"/>
        <w:rPr>
          <w:rFonts w:ascii="Times New Roman" w:hAnsi="Times New Roman" w:cs="Times New Roman"/>
          <w:bCs/>
          <w:sz w:val="28"/>
          <w:szCs w:val="28"/>
        </w:rPr>
      </w:pPr>
    </w:p>
    <w:p w:rsidR="003E4A78" w:rsidRPr="0080215D" w:rsidRDefault="003E4A78" w:rsidP="0080215D">
      <w:pPr>
        <w:pStyle w:val="ab"/>
        <w:numPr>
          <w:ilvl w:val="0"/>
          <w:numId w:val="3"/>
        </w:numPr>
        <w:spacing w:after="0" w:line="360" w:lineRule="auto"/>
        <w:ind w:left="0" w:firstLine="709"/>
        <w:jc w:val="both"/>
        <w:rPr>
          <w:rFonts w:ascii="Times New Roman" w:hAnsi="Times New Roman" w:cs="Times New Roman"/>
          <w:bCs/>
          <w:sz w:val="28"/>
          <w:szCs w:val="28"/>
        </w:rPr>
      </w:pPr>
      <w:r w:rsidRPr="0080215D">
        <w:rPr>
          <w:rFonts w:ascii="Times New Roman" w:hAnsi="Times New Roman" w:cs="Times New Roman"/>
          <w:bCs/>
          <w:sz w:val="28"/>
          <w:szCs w:val="28"/>
        </w:rPr>
        <w:lastRenderedPageBreak/>
        <w:t>План маркетинга Банка</w:t>
      </w:r>
    </w:p>
    <w:p w:rsidR="006B0CA7" w:rsidRPr="0080215D" w:rsidRDefault="006B0CA7" w:rsidP="0080215D">
      <w:pPr>
        <w:spacing w:after="0" w:line="360" w:lineRule="auto"/>
        <w:ind w:firstLine="709"/>
        <w:jc w:val="both"/>
        <w:rPr>
          <w:rFonts w:ascii="Times New Roman" w:hAnsi="Times New Roman" w:cs="Times New Roman"/>
          <w:bCs/>
          <w:sz w:val="28"/>
          <w:szCs w:val="28"/>
        </w:rPr>
      </w:pPr>
    </w:p>
    <w:p w:rsidR="006B0CA7" w:rsidRPr="0080215D"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 xml:space="preserve">Основополагающей целью банковского маркетинга является формирование и стимулирование спроса на рынке банковских услуг </w:t>
      </w:r>
      <w:r w:rsidR="0080215D">
        <w:rPr>
          <w:rFonts w:ascii="Times New Roman" w:hAnsi="Times New Roman" w:cs="Times New Roman"/>
          <w:sz w:val="28"/>
          <w:szCs w:val="28"/>
        </w:rPr>
        <w:t>на основе выявленных предпочте</w:t>
      </w:r>
      <w:r w:rsidR="0080215D">
        <w:rPr>
          <w:rFonts w:ascii="Times New Roman" w:hAnsi="Times New Roman" w:cs="Times New Roman"/>
          <w:sz w:val="28"/>
          <w:szCs w:val="28"/>
        </w:rPr>
        <w:softHyphen/>
      </w:r>
      <w:r w:rsidRPr="0080215D">
        <w:rPr>
          <w:rFonts w:ascii="Times New Roman" w:hAnsi="Times New Roman" w:cs="Times New Roman"/>
          <w:sz w:val="28"/>
          <w:szCs w:val="28"/>
        </w:rPr>
        <w:t>ний клиентов. Основные задачи маркетинга банковск</w:t>
      </w:r>
      <w:r w:rsidR="0080215D">
        <w:rPr>
          <w:rFonts w:ascii="Times New Roman" w:hAnsi="Times New Roman" w:cs="Times New Roman"/>
          <w:sz w:val="28"/>
          <w:szCs w:val="28"/>
        </w:rPr>
        <w:t>их услуг, представленные на ри</w:t>
      </w:r>
      <w:r w:rsidR="0080215D">
        <w:rPr>
          <w:rFonts w:ascii="Times New Roman" w:hAnsi="Times New Roman" w:cs="Times New Roman"/>
          <w:sz w:val="28"/>
          <w:szCs w:val="28"/>
        </w:rPr>
        <w:softHyphen/>
      </w:r>
      <w:r w:rsidRPr="0080215D">
        <w:rPr>
          <w:rFonts w:ascii="Times New Roman" w:hAnsi="Times New Roman" w:cs="Times New Roman"/>
          <w:sz w:val="28"/>
          <w:szCs w:val="28"/>
        </w:rPr>
        <w:t>сунке 1, создают условия для максимально устойчивых деловых взаимоотношений.</w:t>
      </w:r>
    </w:p>
    <w:p w:rsidR="00291433" w:rsidRDefault="00291433" w:rsidP="0080215D">
      <w:pPr>
        <w:spacing w:line="240" w:lineRule="auto"/>
        <w:jc w:val="center"/>
        <w:rPr>
          <w:rFonts w:ascii="Times New Roman" w:hAnsi="Times New Roman" w:cs="Times New Roman"/>
          <w:bCs/>
          <w:sz w:val="28"/>
          <w:szCs w:val="28"/>
        </w:rPr>
      </w:pPr>
      <w:r>
        <w:rPr>
          <w:rFonts w:ascii="Times New Roman" w:hAnsi="Times New Roman" w:cs="Times New Roman"/>
          <w:bCs/>
          <w:noProof/>
          <w:sz w:val="28"/>
          <w:szCs w:val="28"/>
        </w:rPr>
        <w:drawing>
          <wp:inline distT="0" distB="0" distL="0" distR="0">
            <wp:extent cx="4646295" cy="2722245"/>
            <wp:effectExtent l="19050" t="0" r="1905"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9"/>
                    <a:srcRect/>
                    <a:stretch>
                      <a:fillRect/>
                    </a:stretch>
                  </pic:blipFill>
                  <pic:spPr bwMode="auto">
                    <a:xfrm>
                      <a:off x="0" y="0"/>
                      <a:ext cx="4646295" cy="2722245"/>
                    </a:xfrm>
                    <a:prstGeom prst="rect">
                      <a:avLst/>
                    </a:prstGeom>
                    <a:noFill/>
                    <a:ln w="9525">
                      <a:noFill/>
                      <a:miter lim="800000"/>
                      <a:headEnd/>
                      <a:tailEnd/>
                    </a:ln>
                  </pic:spPr>
                </pic:pic>
              </a:graphicData>
            </a:graphic>
          </wp:inline>
        </w:drawing>
      </w:r>
    </w:p>
    <w:p w:rsidR="0080215D" w:rsidRPr="00B55115" w:rsidRDefault="00B55115" w:rsidP="00B55115">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t>Рисунок</w:t>
      </w:r>
      <w:r w:rsidR="006131B3">
        <w:rPr>
          <w:rFonts w:ascii="Times New Roman" w:hAnsi="Times New Roman" w:cs="Times New Roman"/>
          <w:sz w:val="28"/>
          <w:szCs w:val="28"/>
        </w:rPr>
        <w:t xml:space="preserve"> 1</w:t>
      </w:r>
      <w:r>
        <w:rPr>
          <w:rFonts w:ascii="Times New Roman" w:hAnsi="Times New Roman" w:cs="Times New Roman"/>
          <w:sz w:val="28"/>
          <w:szCs w:val="28"/>
        </w:rPr>
        <w:t xml:space="preserve"> - </w:t>
      </w:r>
      <w:r w:rsidR="00291433" w:rsidRPr="00B55115">
        <w:rPr>
          <w:rFonts w:ascii="Times New Roman" w:hAnsi="Times New Roman" w:cs="Times New Roman"/>
          <w:sz w:val="28"/>
          <w:szCs w:val="28"/>
        </w:rPr>
        <w:t>Основные задачи маркетинга банковских услуг</w:t>
      </w:r>
    </w:p>
    <w:p w:rsidR="0080215D" w:rsidRPr="00B55115" w:rsidRDefault="00291433" w:rsidP="00B55115">
      <w:pPr>
        <w:spacing w:after="0" w:line="360" w:lineRule="auto"/>
        <w:ind w:firstLine="709"/>
        <w:jc w:val="both"/>
        <w:rPr>
          <w:rFonts w:ascii="Times New Roman" w:hAnsi="Times New Roman" w:cs="Times New Roman"/>
          <w:sz w:val="28"/>
          <w:szCs w:val="28"/>
        </w:rPr>
      </w:pPr>
      <w:r w:rsidRPr="00B55115">
        <w:rPr>
          <w:rFonts w:ascii="Times New Roman" w:hAnsi="Times New Roman" w:cs="Times New Roman"/>
          <w:sz w:val="28"/>
          <w:szCs w:val="28"/>
        </w:rPr>
        <w:t xml:space="preserve">Основная маркетинговая деятельность банка направлена в первую очередь </w:t>
      </w:r>
      <w:r w:rsidRPr="00B55115">
        <w:rPr>
          <w:rFonts w:ascii="Times New Roman" w:hAnsi="Times New Roman" w:cs="Times New Roman"/>
          <w:sz w:val="28"/>
          <w:szCs w:val="28"/>
        </w:rPr>
        <w:softHyphen/>
        <w:t xml:space="preserve"> на изучение и анализ кредитных возможностей для привлечения вкладов в собственный банк, при этом:  </w:t>
      </w:r>
    </w:p>
    <w:p w:rsidR="0080215D" w:rsidRPr="00B55115" w:rsidRDefault="00B55115" w:rsidP="00B551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91433" w:rsidRPr="00B55115">
        <w:rPr>
          <w:rFonts w:ascii="Times New Roman" w:hAnsi="Times New Roman" w:cs="Times New Roman"/>
          <w:sz w:val="28"/>
          <w:szCs w:val="28"/>
        </w:rPr>
        <w:t>предметом изучения маркетинговой деятельности банка являются процессы,</w:t>
      </w:r>
      <w:r w:rsidR="0080215D" w:rsidRPr="00B55115">
        <w:rPr>
          <w:rFonts w:ascii="Times New Roman" w:hAnsi="Times New Roman" w:cs="Times New Roman"/>
          <w:sz w:val="28"/>
          <w:szCs w:val="28"/>
        </w:rPr>
        <w:t xml:space="preserve"> </w:t>
      </w:r>
      <w:r w:rsidR="00291433" w:rsidRPr="00B55115">
        <w:rPr>
          <w:rFonts w:ascii="Times New Roman" w:hAnsi="Times New Roman" w:cs="Times New Roman"/>
          <w:sz w:val="28"/>
          <w:szCs w:val="28"/>
        </w:rPr>
        <w:t xml:space="preserve">происходящие не только внутри банка, но и </w:t>
      </w:r>
      <w:proofErr w:type="gramStart"/>
      <w:r w:rsidR="00291433" w:rsidRPr="00B55115">
        <w:rPr>
          <w:rFonts w:ascii="Times New Roman" w:hAnsi="Times New Roman" w:cs="Times New Roman"/>
          <w:sz w:val="28"/>
          <w:szCs w:val="28"/>
        </w:rPr>
        <w:t>вне</w:t>
      </w:r>
      <w:proofErr w:type="gramEnd"/>
      <w:r w:rsidR="00291433" w:rsidRPr="00B55115">
        <w:rPr>
          <w:rFonts w:ascii="Times New Roman" w:hAnsi="Times New Roman" w:cs="Times New Roman"/>
          <w:sz w:val="28"/>
          <w:szCs w:val="28"/>
        </w:rPr>
        <w:t xml:space="preserve">;  </w:t>
      </w:r>
    </w:p>
    <w:p w:rsidR="0080215D" w:rsidRPr="00B55115" w:rsidRDefault="00B55115" w:rsidP="00B551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291433" w:rsidRPr="00B55115">
        <w:rPr>
          <w:rFonts w:ascii="Times New Roman" w:hAnsi="Times New Roman" w:cs="Times New Roman"/>
          <w:sz w:val="28"/>
          <w:szCs w:val="28"/>
        </w:rPr>
        <w:t xml:space="preserve">субъект банковского маркетинга являются коммерческие банки; </w:t>
      </w:r>
    </w:p>
    <w:p w:rsidR="00291433" w:rsidRPr="00B55115" w:rsidRDefault="00B55115" w:rsidP="00B55115">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91433" w:rsidRPr="00B55115">
        <w:rPr>
          <w:rFonts w:ascii="Times New Roman" w:hAnsi="Times New Roman" w:cs="Times New Roman"/>
          <w:sz w:val="28"/>
          <w:szCs w:val="28"/>
        </w:rPr>
        <w:t xml:space="preserve"> объект – потенциальные потребители банковских услуг.</w:t>
      </w:r>
    </w:p>
    <w:p w:rsidR="0080215D" w:rsidRPr="00B55115" w:rsidRDefault="00291433" w:rsidP="00B55115">
      <w:pPr>
        <w:spacing w:after="0" w:line="360" w:lineRule="auto"/>
        <w:ind w:firstLine="709"/>
        <w:jc w:val="both"/>
        <w:rPr>
          <w:rFonts w:ascii="Times New Roman" w:hAnsi="Times New Roman" w:cs="Times New Roman"/>
          <w:sz w:val="28"/>
          <w:szCs w:val="28"/>
        </w:rPr>
      </w:pPr>
      <w:r w:rsidRPr="00B55115">
        <w:rPr>
          <w:rFonts w:ascii="Times New Roman" w:hAnsi="Times New Roman" w:cs="Times New Roman"/>
          <w:sz w:val="28"/>
          <w:szCs w:val="28"/>
        </w:rPr>
        <w:t>Выделим наиболее важные функции маркетин</w:t>
      </w:r>
      <w:r w:rsidR="0080215D" w:rsidRPr="00B55115">
        <w:rPr>
          <w:rFonts w:ascii="Times New Roman" w:hAnsi="Times New Roman" w:cs="Times New Roman"/>
          <w:sz w:val="28"/>
          <w:szCs w:val="28"/>
        </w:rPr>
        <w:t>говой деятельности банка, пред</w:t>
      </w:r>
      <w:r w:rsidR="0080215D" w:rsidRPr="00B55115">
        <w:rPr>
          <w:rFonts w:ascii="Times New Roman" w:hAnsi="Times New Roman" w:cs="Times New Roman"/>
          <w:sz w:val="28"/>
          <w:szCs w:val="28"/>
        </w:rPr>
        <w:softHyphen/>
      </w:r>
      <w:r w:rsidRPr="00B55115">
        <w:rPr>
          <w:rFonts w:ascii="Times New Roman" w:hAnsi="Times New Roman" w:cs="Times New Roman"/>
          <w:sz w:val="28"/>
          <w:szCs w:val="28"/>
        </w:rPr>
        <w:t xml:space="preserve">ставленные на рисунке 2. Существует несколько методов ведения банковского маркетинга (см. </w:t>
      </w:r>
      <w:r w:rsidR="006131B3">
        <w:rPr>
          <w:rFonts w:ascii="Times New Roman" w:hAnsi="Times New Roman" w:cs="Times New Roman"/>
          <w:sz w:val="28"/>
          <w:szCs w:val="28"/>
        </w:rPr>
        <w:t>рисунок</w:t>
      </w:r>
      <w:r w:rsidRPr="00B55115">
        <w:rPr>
          <w:rFonts w:ascii="Times New Roman" w:hAnsi="Times New Roman" w:cs="Times New Roman"/>
          <w:sz w:val="28"/>
          <w:szCs w:val="28"/>
        </w:rPr>
        <w:t xml:space="preserve"> 3). Наиболее распространенным считается общение с клиентурой напрямую. Другими словами, это предоставление своим постоянным клие</w:t>
      </w:r>
      <w:r w:rsidR="0080215D" w:rsidRPr="00B55115">
        <w:rPr>
          <w:rFonts w:ascii="Times New Roman" w:hAnsi="Times New Roman" w:cs="Times New Roman"/>
          <w:sz w:val="28"/>
          <w:szCs w:val="28"/>
        </w:rPr>
        <w:t>нтам различных преимуществ, ко</w:t>
      </w:r>
      <w:r w:rsidR="0080215D" w:rsidRPr="00B55115">
        <w:rPr>
          <w:rFonts w:ascii="Times New Roman" w:hAnsi="Times New Roman" w:cs="Times New Roman"/>
          <w:sz w:val="28"/>
          <w:szCs w:val="28"/>
        </w:rPr>
        <w:softHyphen/>
      </w:r>
      <w:r w:rsidRPr="00B55115">
        <w:rPr>
          <w:rFonts w:ascii="Times New Roman" w:hAnsi="Times New Roman" w:cs="Times New Roman"/>
          <w:sz w:val="28"/>
          <w:szCs w:val="28"/>
        </w:rPr>
        <w:t xml:space="preserve">торые отсутствуют в других </w:t>
      </w:r>
      <w:r w:rsidRPr="00B55115">
        <w:rPr>
          <w:rFonts w:ascii="Times New Roman" w:hAnsi="Times New Roman" w:cs="Times New Roman"/>
          <w:sz w:val="28"/>
          <w:szCs w:val="28"/>
        </w:rPr>
        <w:lastRenderedPageBreak/>
        <w:t xml:space="preserve">банках. </w:t>
      </w:r>
      <w:proofErr w:type="gramStart"/>
      <w:r w:rsidRPr="00B55115">
        <w:rPr>
          <w:rFonts w:ascii="Times New Roman" w:hAnsi="Times New Roman" w:cs="Times New Roman"/>
          <w:sz w:val="28"/>
          <w:szCs w:val="28"/>
        </w:rPr>
        <w:t>По факту, больш</w:t>
      </w:r>
      <w:r w:rsidR="0080215D" w:rsidRPr="00B55115">
        <w:rPr>
          <w:rFonts w:ascii="Times New Roman" w:hAnsi="Times New Roman" w:cs="Times New Roman"/>
          <w:sz w:val="28"/>
          <w:szCs w:val="28"/>
        </w:rPr>
        <w:t>инство работников заинтересова</w:t>
      </w:r>
      <w:r w:rsidR="0080215D" w:rsidRPr="00B55115">
        <w:rPr>
          <w:rFonts w:ascii="Times New Roman" w:hAnsi="Times New Roman" w:cs="Times New Roman"/>
          <w:sz w:val="28"/>
          <w:szCs w:val="28"/>
        </w:rPr>
        <w:softHyphen/>
      </w:r>
      <w:r w:rsidRPr="00B55115">
        <w:rPr>
          <w:rFonts w:ascii="Times New Roman" w:hAnsi="Times New Roman" w:cs="Times New Roman"/>
          <w:sz w:val="28"/>
          <w:szCs w:val="28"/>
        </w:rPr>
        <w:t xml:space="preserve">ны не только в росте собственной деятельности, но и в успешной деятельности банка в целом, именно поэтому, предлагают своим клиентам действительно исключительный сервис. </w:t>
      </w:r>
      <w:proofErr w:type="gramEnd"/>
    </w:p>
    <w:p w:rsidR="00291433" w:rsidRPr="00B55115" w:rsidRDefault="00291433" w:rsidP="00B55115">
      <w:pPr>
        <w:spacing w:after="0" w:line="360" w:lineRule="auto"/>
        <w:ind w:firstLine="709"/>
        <w:jc w:val="both"/>
        <w:rPr>
          <w:rFonts w:ascii="Times New Roman" w:hAnsi="Times New Roman" w:cs="Times New Roman"/>
          <w:sz w:val="28"/>
          <w:szCs w:val="28"/>
        </w:rPr>
      </w:pPr>
      <w:r w:rsidRPr="00B55115">
        <w:rPr>
          <w:rFonts w:ascii="Times New Roman" w:hAnsi="Times New Roman" w:cs="Times New Roman"/>
          <w:sz w:val="28"/>
          <w:szCs w:val="28"/>
        </w:rPr>
        <w:t>Клиенты могут быть реальные (то есть те, которые уже пользуются услугами банка) и потенциальные (те, которые могут в будущем стать клиентом).</w:t>
      </w:r>
    </w:p>
    <w:p w:rsidR="00291433" w:rsidRDefault="00291433" w:rsidP="00B55115">
      <w:pPr>
        <w:spacing w:line="240" w:lineRule="auto"/>
        <w:jc w:val="center"/>
        <w:rPr>
          <w:rFonts w:ascii="Times New Roman" w:hAnsi="Times New Roman" w:cs="Times New Roman"/>
          <w:bCs/>
          <w:sz w:val="28"/>
          <w:szCs w:val="28"/>
        </w:rPr>
      </w:pPr>
      <w:r>
        <w:rPr>
          <w:rFonts w:ascii="Times New Roman" w:hAnsi="Times New Roman" w:cs="Times New Roman"/>
          <w:bCs/>
          <w:noProof/>
          <w:sz w:val="28"/>
          <w:szCs w:val="28"/>
        </w:rPr>
        <w:drawing>
          <wp:inline distT="0" distB="0" distL="0" distR="0">
            <wp:extent cx="5634990" cy="3700145"/>
            <wp:effectExtent l="19050" t="0" r="381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0"/>
                    <a:srcRect/>
                    <a:stretch>
                      <a:fillRect/>
                    </a:stretch>
                  </pic:blipFill>
                  <pic:spPr bwMode="auto">
                    <a:xfrm>
                      <a:off x="0" y="0"/>
                      <a:ext cx="5634990" cy="3700145"/>
                    </a:xfrm>
                    <a:prstGeom prst="rect">
                      <a:avLst/>
                    </a:prstGeom>
                    <a:noFill/>
                    <a:ln w="9525">
                      <a:noFill/>
                      <a:miter lim="800000"/>
                      <a:headEnd/>
                      <a:tailEnd/>
                    </a:ln>
                  </pic:spPr>
                </pic:pic>
              </a:graphicData>
            </a:graphic>
          </wp:inline>
        </w:drawing>
      </w:r>
    </w:p>
    <w:p w:rsidR="00291433" w:rsidRPr="0080215D" w:rsidRDefault="00291433" w:rsidP="00B55115">
      <w:pPr>
        <w:spacing w:after="0" w:line="360" w:lineRule="auto"/>
        <w:ind w:firstLine="709"/>
        <w:jc w:val="center"/>
        <w:rPr>
          <w:rFonts w:ascii="Times New Roman" w:hAnsi="Times New Roman" w:cs="Times New Roman"/>
          <w:sz w:val="28"/>
          <w:szCs w:val="28"/>
        </w:rPr>
      </w:pPr>
      <w:r w:rsidRPr="0080215D">
        <w:rPr>
          <w:rFonts w:ascii="Times New Roman" w:hAnsi="Times New Roman" w:cs="Times New Roman"/>
          <w:sz w:val="28"/>
          <w:szCs w:val="28"/>
        </w:rPr>
        <w:t>Рис</w:t>
      </w:r>
      <w:r w:rsidR="00B55115">
        <w:rPr>
          <w:rFonts w:ascii="Times New Roman" w:hAnsi="Times New Roman" w:cs="Times New Roman"/>
          <w:sz w:val="28"/>
          <w:szCs w:val="28"/>
        </w:rPr>
        <w:t>унок 2 -</w:t>
      </w:r>
      <w:r w:rsidRPr="0080215D">
        <w:rPr>
          <w:rFonts w:ascii="Times New Roman" w:hAnsi="Times New Roman" w:cs="Times New Roman"/>
          <w:sz w:val="28"/>
          <w:szCs w:val="28"/>
        </w:rPr>
        <w:t xml:space="preserve"> Функции мар</w:t>
      </w:r>
      <w:r w:rsidR="0080215D" w:rsidRPr="0080215D">
        <w:rPr>
          <w:rFonts w:ascii="Times New Roman" w:hAnsi="Times New Roman" w:cs="Times New Roman"/>
          <w:sz w:val="28"/>
          <w:szCs w:val="28"/>
        </w:rPr>
        <w:t>кетинговой деятельности банка</w:t>
      </w:r>
    </w:p>
    <w:p w:rsidR="0080215D" w:rsidRPr="0080215D" w:rsidRDefault="00291433" w:rsidP="00B55115">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Необходимость освоения коммерческими банками современных, эффективных приемов и способов маркетинга вызвана как сегодня</w:t>
      </w:r>
      <w:r w:rsidR="00B55115">
        <w:rPr>
          <w:rFonts w:ascii="Times New Roman" w:hAnsi="Times New Roman" w:cs="Times New Roman"/>
          <w:sz w:val="28"/>
          <w:szCs w:val="28"/>
        </w:rPr>
        <w:t>шней ситуацией ведения хозяйст</w:t>
      </w:r>
      <w:r w:rsidR="00B55115">
        <w:rPr>
          <w:rFonts w:ascii="Times New Roman" w:hAnsi="Times New Roman" w:cs="Times New Roman"/>
          <w:sz w:val="28"/>
          <w:szCs w:val="28"/>
        </w:rPr>
        <w:softHyphen/>
      </w:r>
      <w:r w:rsidRPr="0080215D">
        <w:rPr>
          <w:rFonts w:ascii="Times New Roman" w:hAnsi="Times New Roman" w:cs="Times New Roman"/>
          <w:sz w:val="28"/>
          <w:szCs w:val="28"/>
        </w:rPr>
        <w:t xml:space="preserve">венной деятельности в России, так и универсализацией банковской деятельности:  </w:t>
      </w:r>
    </w:p>
    <w:p w:rsidR="0080215D" w:rsidRPr="006131B3" w:rsidRDefault="00B55115" w:rsidP="00B55115">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 xml:space="preserve">- </w:t>
      </w:r>
      <w:r w:rsidR="00291433" w:rsidRPr="0080215D">
        <w:rPr>
          <w:rFonts w:ascii="Times New Roman" w:hAnsi="Times New Roman" w:cs="Times New Roman"/>
          <w:sz w:val="28"/>
          <w:szCs w:val="28"/>
        </w:rPr>
        <w:t>выходом ее з</w:t>
      </w:r>
      <w:r w:rsidR="006131B3">
        <w:rPr>
          <w:rFonts w:ascii="Times New Roman" w:hAnsi="Times New Roman" w:cs="Times New Roman"/>
          <w:sz w:val="28"/>
          <w:szCs w:val="28"/>
        </w:rPr>
        <w:t>а границы традиционных операций</w:t>
      </w:r>
      <w:r w:rsidR="006131B3">
        <w:rPr>
          <w:rFonts w:ascii="Times New Roman" w:hAnsi="Times New Roman" w:cs="Times New Roman"/>
          <w:sz w:val="28"/>
          <w:szCs w:val="28"/>
          <w:lang w:val="en-US"/>
        </w:rPr>
        <w:t>;</w:t>
      </w:r>
    </w:p>
    <w:p w:rsidR="0080215D" w:rsidRPr="006131B3" w:rsidRDefault="00B55115" w:rsidP="00B55115">
      <w:pPr>
        <w:spacing w:after="0" w:line="360" w:lineRule="auto"/>
        <w:ind w:firstLine="709"/>
        <w:jc w:val="both"/>
        <w:rPr>
          <w:rFonts w:ascii="Times New Roman" w:hAnsi="Times New Roman" w:cs="Times New Roman"/>
          <w:sz w:val="28"/>
          <w:szCs w:val="28"/>
          <w:lang w:val="en-US"/>
        </w:rPr>
      </w:pPr>
      <w:r>
        <w:rPr>
          <w:rFonts w:ascii="Times New Roman" w:hAnsi="Times New Roman" w:cs="Times New Roman"/>
          <w:sz w:val="28"/>
          <w:szCs w:val="28"/>
        </w:rPr>
        <w:t>-</w:t>
      </w:r>
      <w:r w:rsidR="00291433" w:rsidRPr="0080215D">
        <w:rPr>
          <w:rFonts w:ascii="Times New Roman" w:hAnsi="Times New Roman" w:cs="Times New Roman"/>
          <w:sz w:val="28"/>
          <w:szCs w:val="28"/>
        </w:rPr>
        <w:t xml:space="preserve"> усилением кон</w:t>
      </w:r>
      <w:r w:rsidR="006131B3">
        <w:rPr>
          <w:rFonts w:ascii="Times New Roman" w:hAnsi="Times New Roman" w:cs="Times New Roman"/>
          <w:sz w:val="28"/>
          <w:szCs w:val="28"/>
        </w:rPr>
        <w:t>куренции с иностранными банками</w:t>
      </w:r>
      <w:r w:rsidR="006131B3">
        <w:rPr>
          <w:rFonts w:ascii="Times New Roman" w:hAnsi="Times New Roman" w:cs="Times New Roman"/>
          <w:sz w:val="28"/>
          <w:szCs w:val="28"/>
          <w:lang w:val="en-US"/>
        </w:rPr>
        <w:t>;</w:t>
      </w:r>
    </w:p>
    <w:p w:rsidR="00291433" w:rsidRPr="0080215D" w:rsidRDefault="00B55115" w:rsidP="006131B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291433" w:rsidRPr="0080215D">
        <w:rPr>
          <w:rFonts w:ascii="Times New Roman" w:hAnsi="Times New Roman" w:cs="Times New Roman"/>
          <w:sz w:val="28"/>
          <w:szCs w:val="28"/>
        </w:rPr>
        <w:t xml:space="preserve">  появлением у банков конкурентов в лице небанковских учреждений, а также оттоком вкладов из банков в результате развития рынка ценных бумаг.</w:t>
      </w:r>
    </w:p>
    <w:p w:rsidR="00291433" w:rsidRDefault="00291433" w:rsidP="003E4A78">
      <w:pPr>
        <w:spacing w:line="240" w:lineRule="auto"/>
        <w:rPr>
          <w:rFonts w:ascii="Times New Roman" w:hAnsi="Times New Roman" w:cs="Times New Roman"/>
          <w:bCs/>
          <w:sz w:val="28"/>
          <w:szCs w:val="28"/>
        </w:rPr>
      </w:pPr>
      <w:r>
        <w:rPr>
          <w:rFonts w:ascii="Times New Roman" w:hAnsi="Times New Roman" w:cs="Times New Roman"/>
          <w:bCs/>
          <w:noProof/>
          <w:sz w:val="28"/>
          <w:szCs w:val="28"/>
        </w:rPr>
        <w:lastRenderedPageBreak/>
        <w:drawing>
          <wp:inline distT="0" distB="0" distL="0" distR="0">
            <wp:extent cx="5634990" cy="2976880"/>
            <wp:effectExtent l="19050" t="0" r="381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1"/>
                    <a:srcRect/>
                    <a:stretch>
                      <a:fillRect/>
                    </a:stretch>
                  </pic:blipFill>
                  <pic:spPr bwMode="auto">
                    <a:xfrm>
                      <a:off x="0" y="0"/>
                      <a:ext cx="5634990" cy="2976880"/>
                    </a:xfrm>
                    <a:prstGeom prst="rect">
                      <a:avLst/>
                    </a:prstGeom>
                    <a:noFill/>
                    <a:ln w="9525">
                      <a:noFill/>
                      <a:miter lim="800000"/>
                      <a:headEnd/>
                      <a:tailEnd/>
                    </a:ln>
                  </pic:spPr>
                </pic:pic>
              </a:graphicData>
            </a:graphic>
          </wp:inline>
        </w:drawing>
      </w:r>
    </w:p>
    <w:p w:rsidR="00291433" w:rsidRPr="0080215D" w:rsidRDefault="00291433" w:rsidP="0080215D">
      <w:pPr>
        <w:spacing w:after="0" w:line="360" w:lineRule="auto"/>
        <w:ind w:firstLine="709"/>
        <w:jc w:val="center"/>
        <w:rPr>
          <w:rFonts w:ascii="Times New Roman" w:hAnsi="Times New Roman" w:cs="Times New Roman"/>
          <w:sz w:val="28"/>
          <w:szCs w:val="28"/>
        </w:rPr>
      </w:pPr>
      <w:r w:rsidRPr="0080215D">
        <w:rPr>
          <w:rFonts w:ascii="Times New Roman" w:hAnsi="Times New Roman" w:cs="Times New Roman"/>
          <w:sz w:val="28"/>
          <w:szCs w:val="28"/>
        </w:rPr>
        <w:t>Рис</w:t>
      </w:r>
      <w:r w:rsidR="00B55115">
        <w:rPr>
          <w:rFonts w:ascii="Times New Roman" w:hAnsi="Times New Roman" w:cs="Times New Roman"/>
          <w:sz w:val="28"/>
          <w:szCs w:val="28"/>
        </w:rPr>
        <w:t>унок 3 -</w:t>
      </w:r>
      <w:r w:rsidR="0080215D" w:rsidRPr="0080215D">
        <w:rPr>
          <w:rFonts w:ascii="Times New Roman" w:hAnsi="Times New Roman" w:cs="Times New Roman"/>
          <w:sz w:val="28"/>
          <w:szCs w:val="28"/>
        </w:rPr>
        <w:t xml:space="preserve"> Виды банковского маркетинга</w:t>
      </w:r>
    </w:p>
    <w:p w:rsidR="00291433" w:rsidRPr="0080215D"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 xml:space="preserve">Основное преимущество «Сбербанка – онлайн» это удобство для </w:t>
      </w:r>
      <w:r w:rsidR="0080215D" w:rsidRPr="0080215D">
        <w:rPr>
          <w:rFonts w:ascii="Times New Roman" w:hAnsi="Times New Roman" w:cs="Times New Roman"/>
          <w:sz w:val="28"/>
          <w:szCs w:val="28"/>
        </w:rPr>
        <w:t>клиента, когда операции по сче</w:t>
      </w:r>
      <w:r w:rsidR="0080215D" w:rsidRPr="0080215D">
        <w:rPr>
          <w:rFonts w:ascii="Times New Roman" w:hAnsi="Times New Roman" w:cs="Times New Roman"/>
          <w:sz w:val="28"/>
          <w:szCs w:val="28"/>
        </w:rPr>
        <w:softHyphen/>
      </w:r>
      <w:r w:rsidRPr="0080215D">
        <w:rPr>
          <w:rFonts w:ascii="Times New Roman" w:hAnsi="Times New Roman" w:cs="Times New Roman"/>
          <w:sz w:val="28"/>
          <w:szCs w:val="28"/>
        </w:rPr>
        <w:t>там можно осуществлять, не выходя из дома. Оценивая удобство использования наиболее востребованных у пользователей операций, на примере их исследования с точки зрени</w:t>
      </w:r>
      <w:r w:rsidR="00B55115">
        <w:rPr>
          <w:rFonts w:ascii="Times New Roman" w:hAnsi="Times New Roman" w:cs="Times New Roman"/>
          <w:sz w:val="28"/>
          <w:szCs w:val="28"/>
        </w:rPr>
        <w:t xml:space="preserve">я пользователей «Сбербанк </w:t>
      </w:r>
      <w:r w:rsidR="00B55115">
        <w:rPr>
          <w:rFonts w:ascii="Times New Roman" w:hAnsi="Times New Roman" w:cs="Times New Roman"/>
          <w:sz w:val="28"/>
          <w:szCs w:val="28"/>
        </w:rPr>
        <w:softHyphen/>
        <w:t xml:space="preserve"> он</w:t>
      </w:r>
      <w:r w:rsidR="00B55115">
        <w:rPr>
          <w:rFonts w:ascii="Times New Roman" w:hAnsi="Times New Roman" w:cs="Times New Roman"/>
          <w:sz w:val="28"/>
          <w:szCs w:val="28"/>
        </w:rPr>
        <w:softHyphen/>
      </w:r>
      <w:r w:rsidRPr="0080215D">
        <w:rPr>
          <w:rFonts w:ascii="Times New Roman" w:hAnsi="Times New Roman" w:cs="Times New Roman"/>
          <w:sz w:val="28"/>
          <w:szCs w:val="28"/>
        </w:rPr>
        <w:t xml:space="preserve">лайн», необходимо отметить, то они включают широкий спектр действий (см. рисунок </w:t>
      </w:r>
      <w:r w:rsidR="00B55115">
        <w:rPr>
          <w:rFonts w:ascii="Times New Roman" w:hAnsi="Times New Roman" w:cs="Times New Roman"/>
          <w:sz w:val="28"/>
          <w:szCs w:val="28"/>
        </w:rPr>
        <w:t>4</w:t>
      </w:r>
      <w:r w:rsidRPr="0080215D">
        <w:rPr>
          <w:rFonts w:ascii="Times New Roman" w:hAnsi="Times New Roman" w:cs="Times New Roman"/>
          <w:sz w:val="28"/>
          <w:szCs w:val="28"/>
        </w:rPr>
        <w:t>):</w:t>
      </w:r>
    </w:p>
    <w:p w:rsidR="00291433" w:rsidRDefault="00291433" w:rsidP="0080215D">
      <w:pPr>
        <w:spacing w:line="240" w:lineRule="auto"/>
        <w:jc w:val="center"/>
        <w:rPr>
          <w:rFonts w:ascii="Times New Roman" w:hAnsi="Times New Roman" w:cs="Times New Roman"/>
          <w:bCs/>
          <w:sz w:val="28"/>
          <w:szCs w:val="28"/>
        </w:rPr>
      </w:pPr>
      <w:r>
        <w:rPr>
          <w:rFonts w:ascii="Times New Roman" w:hAnsi="Times New Roman" w:cs="Times New Roman"/>
          <w:bCs/>
          <w:noProof/>
          <w:sz w:val="28"/>
          <w:szCs w:val="28"/>
        </w:rPr>
        <w:drawing>
          <wp:inline distT="0" distB="0" distL="0" distR="0">
            <wp:extent cx="5443855" cy="1956435"/>
            <wp:effectExtent l="19050" t="0" r="4445"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2"/>
                    <a:srcRect/>
                    <a:stretch>
                      <a:fillRect/>
                    </a:stretch>
                  </pic:blipFill>
                  <pic:spPr bwMode="auto">
                    <a:xfrm>
                      <a:off x="0" y="0"/>
                      <a:ext cx="5443855" cy="1956435"/>
                    </a:xfrm>
                    <a:prstGeom prst="rect">
                      <a:avLst/>
                    </a:prstGeom>
                    <a:noFill/>
                    <a:ln w="9525">
                      <a:noFill/>
                      <a:miter lim="800000"/>
                      <a:headEnd/>
                      <a:tailEnd/>
                    </a:ln>
                  </pic:spPr>
                </pic:pic>
              </a:graphicData>
            </a:graphic>
          </wp:inline>
        </w:drawing>
      </w:r>
    </w:p>
    <w:p w:rsidR="0080215D" w:rsidRPr="0080215D" w:rsidRDefault="00291433" w:rsidP="0080215D">
      <w:pPr>
        <w:spacing w:after="0" w:line="360" w:lineRule="auto"/>
        <w:ind w:firstLine="709"/>
        <w:jc w:val="center"/>
        <w:rPr>
          <w:rFonts w:ascii="Times New Roman" w:hAnsi="Times New Roman" w:cs="Times New Roman"/>
          <w:sz w:val="28"/>
          <w:szCs w:val="28"/>
        </w:rPr>
      </w:pPr>
      <w:r w:rsidRPr="0080215D">
        <w:rPr>
          <w:rFonts w:ascii="Times New Roman" w:hAnsi="Times New Roman" w:cs="Times New Roman"/>
          <w:sz w:val="28"/>
          <w:szCs w:val="28"/>
        </w:rPr>
        <w:t>Рис</w:t>
      </w:r>
      <w:r w:rsidR="00B55115">
        <w:rPr>
          <w:rFonts w:ascii="Times New Roman" w:hAnsi="Times New Roman" w:cs="Times New Roman"/>
          <w:sz w:val="28"/>
          <w:szCs w:val="28"/>
        </w:rPr>
        <w:t>унок 4 -</w:t>
      </w:r>
      <w:r w:rsidRPr="0080215D">
        <w:rPr>
          <w:rFonts w:ascii="Times New Roman" w:hAnsi="Times New Roman" w:cs="Times New Roman"/>
          <w:sz w:val="28"/>
          <w:szCs w:val="28"/>
        </w:rPr>
        <w:t xml:space="preserve"> Спектр действий «Сбербанк – онлайн»</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Таким образом, помимо традиционного способа оплаты в офисе банка, клиенты могут совершать платежи в широкой сети банкомато</w:t>
      </w:r>
      <w:r w:rsidR="006E0D38">
        <w:rPr>
          <w:rFonts w:ascii="Times New Roman" w:hAnsi="Times New Roman" w:cs="Times New Roman"/>
          <w:sz w:val="28"/>
          <w:szCs w:val="28"/>
        </w:rPr>
        <w:t>в и платежных терминалов, с по</w:t>
      </w:r>
      <w:r w:rsidR="006E0D38">
        <w:rPr>
          <w:rFonts w:ascii="Times New Roman" w:hAnsi="Times New Roman" w:cs="Times New Roman"/>
          <w:sz w:val="28"/>
          <w:szCs w:val="28"/>
        </w:rPr>
        <w:softHyphen/>
      </w:r>
      <w:r w:rsidRPr="0080215D">
        <w:rPr>
          <w:rFonts w:ascii="Times New Roman" w:hAnsi="Times New Roman" w:cs="Times New Roman"/>
          <w:sz w:val="28"/>
          <w:szCs w:val="28"/>
        </w:rPr>
        <w:t>мощью интернет</w:t>
      </w:r>
      <w:r w:rsidRPr="0080215D">
        <w:rPr>
          <w:rFonts w:ascii="Times New Roman" w:hAnsi="Times New Roman" w:cs="Times New Roman"/>
          <w:sz w:val="28"/>
          <w:szCs w:val="28"/>
        </w:rPr>
        <w:softHyphen/>
      </w:r>
      <w:r w:rsidR="00B55115">
        <w:rPr>
          <w:rFonts w:ascii="Times New Roman" w:hAnsi="Times New Roman" w:cs="Times New Roman"/>
          <w:sz w:val="28"/>
          <w:szCs w:val="28"/>
        </w:rPr>
        <w:t xml:space="preserve"> </w:t>
      </w:r>
      <w:r w:rsidRPr="0080215D">
        <w:rPr>
          <w:rFonts w:ascii="Times New Roman" w:hAnsi="Times New Roman" w:cs="Times New Roman"/>
          <w:sz w:val="28"/>
          <w:szCs w:val="28"/>
        </w:rPr>
        <w:t xml:space="preserve">услуги «Сбербанк Онлайн», что позволяет существенно экономить время на совершении банковских операций и деньги на комиссиях за платежи.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lastRenderedPageBreak/>
        <w:t>Сегодня Сбербанк предлагает своим клиентам одновременно</w:t>
      </w:r>
      <w:r w:rsidR="006E0D38">
        <w:rPr>
          <w:rFonts w:ascii="Times New Roman" w:hAnsi="Times New Roman" w:cs="Times New Roman"/>
          <w:sz w:val="28"/>
          <w:szCs w:val="28"/>
        </w:rPr>
        <w:t xml:space="preserve"> несколько удобных способов оп</w:t>
      </w:r>
      <w:r w:rsidR="006E0D38">
        <w:rPr>
          <w:rFonts w:ascii="Times New Roman" w:hAnsi="Times New Roman" w:cs="Times New Roman"/>
          <w:sz w:val="28"/>
          <w:szCs w:val="28"/>
        </w:rPr>
        <w:softHyphen/>
      </w:r>
      <w:r w:rsidRPr="0080215D">
        <w:rPr>
          <w:rFonts w:ascii="Times New Roman" w:hAnsi="Times New Roman" w:cs="Times New Roman"/>
          <w:sz w:val="28"/>
          <w:szCs w:val="28"/>
        </w:rPr>
        <w:t>латы коммунальных и других услуг данным способом. Безусловно, определяя своим результатом раз</w:t>
      </w:r>
      <w:r w:rsidR="00B55115">
        <w:rPr>
          <w:rFonts w:ascii="Times New Roman" w:hAnsi="Times New Roman" w:cs="Times New Roman"/>
          <w:sz w:val="28"/>
          <w:szCs w:val="28"/>
        </w:rPr>
        <w:t>вития значительные шаги в дости</w:t>
      </w:r>
      <w:r w:rsidRPr="0080215D">
        <w:rPr>
          <w:rFonts w:ascii="Times New Roman" w:hAnsi="Times New Roman" w:cs="Times New Roman"/>
          <w:sz w:val="28"/>
          <w:szCs w:val="28"/>
        </w:rPr>
        <w:t>жении поставленных целей, возможность конкурирование с современными банками и привлечение новых клиентов, выбор путей соверше</w:t>
      </w:r>
      <w:r w:rsidR="00B55115">
        <w:rPr>
          <w:rFonts w:ascii="Times New Roman" w:hAnsi="Times New Roman" w:cs="Times New Roman"/>
          <w:sz w:val="28"/>
          <w:szCs w:val="28"/>
        </w:rPr>
        <w:t>нствования требуют больших вло</w:t>
      </w:r>
      <w:r w:rsidR="00B55115">
        <w:rPr>
          <w:rFonts w:ascii="Times New Roman" w:hAnsi="Times New Roman" w:cs="Times New Roman"/>
          <w:sz w:val="28"/>
          <w:szCs w:val="28"/>
        </w:rPr>
        <w:softHyphen/>
      </w:r>
      <w:r w:rsidRPr="0080215D">
        <w:rPr>
          <w:rFonts w:ascii="Times New Roman" w:hAnsi="Times New Roman" w:cs="Times New Roman"/>
          <w:sz w:val="28"/>
          <w:szCs w:val="28"/>
        </w:rPr>
        <w:t>жений и подготовки. Поэтому и существующая потребность совершенствования системы интернет</w:t>
      </w:r>
      <w:r w:rsidRPr="0080215D">
        <w:rPr>
          <w:rFonts w:ascii="Times New Roman" w:hAnsi="Times New Roman" w:cs="Times New Roman"/>
          <w:sz w:val="28"/>
          <w:szCs w:val="28"/>
        </w:rPr>
        <w:softHyphen/>
        <w:t xml:space="preserve"> банкинга </w:t>
      </w:r>
      <w:proofErr w:type="gramStart"/>
      <w:r w:rsidRPr="0080215D">
        <w:rPr>
          <w:rFonts w:ascii="Times New Roman" w:hAnsi="Times New Roman" w:cs="Times New Roman"/>
          <w:sz w:val="28"/>
          <w:szCs w:val="28"/>
        </w:rPr>
        <w:t>становится особенно важна</w:t>
      </w:r>
      <w:proofErr w:type="gramEnd"/>
      <w:r w:rsidRPr="0080215D">
        <w:rPr>
          <w:rFonts w:ascii="Times New Roman" w:hAnsi="Times New Roman" w:cs="Times New Roman"/>
          <w:sz w:val="28"/>
          <w:szCs w:val="28"/>
        </w:rPr>
        <w:t xml:space="preserve"> с учетом </w:t>
      </w:r>
      <w:r w:rsidRPr="0080215D">
        <w:rPr>
          <w:rFonts w:ascii="Times New Roman" w:hAnsi="Times New Roman" w:cs="Times New Roman"/>
          <w:sz w:val="28"/>
          <w:szCs w:val="28"/>
        </w:rPr>
        <w:softHyphen/>
        <w:t xml:space="preserve">  цели развития банка </w:t>
      </w:r>
      <w:r w:rsidRPr="0080215D">
        <w:rPr>
          <w:rFonts w:ascii="Times New Roman" w:hAnsi="Times New Roman" w:cs="Times New Roman"/>
          <w:sz w:val="28"/>
          <w:szCs w:val="28"/>
        </w:rPr>
        <w:softHyphen/>
        <w:t xml:space="preserve"> стать полноценной </w:t>
      </w:r>
      <w:proofErr w:type="spellStart"/>
      <w:r w:rsidRPr="0080215D">
        <w:rPr>
          <w:rFonts w:ascii="Times New Roman" w:hAnsi="Times New Roman" w:cs="Times New Roman"/>
          <w:sz w:val="28"/>
          <w:szCs w:val="28"/>
        </w:rPr>
        <w:t>клиентоориентированной</w:t>
      </w:r>
      <w:proofErr w:type="spellEnd"/>
      <w:r w:rsidRPr="0080215D">
        <w:rPr>
          <w:rFonts w:ascii="Times New Roman" w:hAnsi="Times New Roman" w:cs="Times New Roman"/>
          <w:sz w:val="28"/>
          <w:szCs w:val="28"/>
        </w:rPr>
        <w:t xml:space="preserve"> структу</w:t>
      </w:r>
      <w:r w:rsidRPr="0080215D">
        <w:rPr>
          <w:rFonts w:ascii="Times New Roman" w:hAnsi="Times New Roman" w:cs="Times New Roman"/>
          <w:sz w:val="28"/>
          <w:szCs w:val="28"/>
        </w:rPr>
        <w:softHyphen/>
        <w:t xml:space="preserve">рой и  ориентирования на зарубежные системы онлайн – банков, предоставляющих своим клиентам полную информацию о продуктах, используемых клиентами данных банков.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 xml:space="preserve">Подводя итог, можно сделать вывод о том, что: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 xml:space="preserve">1) Современный банковский маркетинг предполагает не только детальный и тщательный анализ требований потребителей к банковским услугам, а в первую очередь максимальную адаптацию различных услуг под клиентов.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2) В настоящее время, в связи с большим ростом конкуренции, деятельность «Сбербанка России» должна быть ориентирована на совершенствование организации банковских процессов, в первую очередь в обслуживании клиентов, а также усовер</w:t>
      </w:r>
      <w:r w:rsidRPr="0080215D">
        <w:rPr>
          <w:rFonts w:ascii="Times New Roman" w:hAnsi="Times New Roman" w:cs="Times New Roman"/>
          <w:sz w:val="28"/>
          <w:szCs w:val="28"/>
        </w:rPr>
        <w:softHyphen/>
        <w:t xml:space="preserve">шенствование методов деятельности и </w:t>
      </w:r>
      <w:proofErr w:type="spellStart"/>
      <w:r w:rsidRPr="0080215D">
        <w:rPr>
          <w:rFonts w:ascii="Times New Roman" w:hAnsi="Times New Roman" w:cs="Times New Roman"/>
          <w:sz w:val="28"/>
          <w:szCs w:val="28"/>
        </w:rPr>
        <w:t>бизнес</w:t>
      </w:r>
      <w:r w:rsidRPr="0080215D">
        <w:rPr>
          <w:rFonts w:ascii="Times New Roman" w:hAnsi="Times New Roman" w:cs="Times New Roman"/>
          <w:sz w:val="28"/>
          <w:szCs w:val="28"/>
        </w:rPr>
        <w:softHyphen/>
        <w:t>процессов</w:t>
      </w:r>
      <w:proofErr w:type="spellEnd"/>
      <w:r w:rsidRPr="0080215D">
        <w:rPr>
          <w:rFonts w:ascii="Times New Roman" w:hAnsi="Times New Roman" w:cs="Times New Roman"/>
          <w:sz w:val="28"/>
          <w:szCs w:val="28"/>
        </w:rPr>
        <w:t xml:space="preserve"> для снижения издержек и продвижения продукции.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3) Такие факторы, как внутренняя корпоратив</w:t>
      </w:r>
      <w:r w:rsidR="006E0D38">
        <w:rPr>
          <w:rFonts w:ascii="Times New Roman" w:hAnsi="Times New Roman" w:cs="Times New Roman"/>
          <w:sz w:val="28"/>
          <w:szCs w:val="28"/>
        </w:rPr>
        <w:t>ная культура, традиции, опреде</w:t>
      </w:r>
      <w:r w:rsidR="006E0D38">
        <w:rPr>
          <w:rFonts w:ascii="Times New Roman" w:hAnsi="Times New Roman" w:cs="Times New Roman"/>
          <w:sz w:val="28"/>
          <w:szCs w:val="28"/>
        </w:rPr>
        <w:softHyphen/>
      </w:r>
      <w:r w:rsidRPr="0080215D">
        <w:rPr>
          <w:rFonts w:ascii="Times New Roman" w:hAnsi="Times New Roman" w:cs="Times New Roman"/>
          <w:sz w:val="28"/>
          <w:szCs w:val="28"/>
        </w:rPr>
        <w:t>ляющие основы поведения персонала и руководителей накладывают определенный от</w:t>
      </w:r>
      <w:r w:rsidRPr="0080215D">
        <w:rPr>
          <w:rFonts w:ascii="Times New Roman" w:hAnsi="Times New Roman" w:cs="Times New Roman"/>
          <w:sz w:val="28"/>
          <w:szCs w:val="28"/>
        </w:rPr>
        <w:softHyphen/>
        <w:t xml:space="preserve"> печаток на организационную структуру, и выделяют «Сбербанк России» из общего числа банков.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4) С течением времени и происходящих изменений, как внешней, так и внут</w:t>
      </w:r>
      <w:r w:rsidRPr="0080215D">
        <w:rPr>
          <w:rFonts w:ascii="Times New Roman" w:hAnsi="Times New Roman" w:cs="Times New Roman"/>
          <w:sz w:val="28"/>
          <w:szCs w:val="28"/>
        </w:rPr>
        <w:softHyphen/>
        <w:t xml:space="preserve">ренней среды, банк обязан вносить изменения в свою функциональную структуру для того, чтобы она содействовала выполнению поставленных перед банком задач.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 xml:space="preserve">5) Структура банка должна быть гибкой настолько, насколько это возможно в такой организации, как коммерческий банк, в котором организационная </w:t>
      </w:r>
      <w:r w:rsidRPr="0080215D">
        <w:rPr>
          <w:rFonts w:ascii="Times New Roman" w:hAnsi="Times New Roman" w:cs="Times New Roman"/>
          <w:sz w:val="28"/>
          <w:szCs w:val="28"/>
        </w:rPr>
        <w:lastRenderedPageBreak/>
        <w:t>структура должна постоянно изменяться и модернизироваться в</w:t>
      </w:r>
      <w:r w:rsidR="00B55115">
        <w:rPr>
          <w:rFonts w:ascii="Times New Roman" w:hAnsi="Times New Roman" w:cs="Times New Roman"/>
          <w:sz w:val="28"/>
          <w:szCs w:val="28"/>
        </w:rPr>
        <w:t xml:space="preserve"> соответствии с вновь возникаю</w:t>
      </w:r>
      <w:r w:rsidR="00B55115">
        <w:rPr>
          <w:rFonts w:ascii="Times New Roman" w:hAnsi="Times New Roman" w:cs="Times New Roman"/>
          <w:sz w:val="28"/>
          <w:szCs w:val="28"/>
        </w:rPr>
        <w:softHyphen/>
      </w:r>
      <w:r w:rsidRPr="0080215D">
        <w:rPr>
          <w:rFonts w:ascii="Times New Roman" w:hAnsi="Times New Roman" w:cs="Times New Roman"/>
          <w:sz w:val="28"/>
          <w:szCs w:val="28"/>
        </w:rPr>
        <w:t xml:space="preserve">щими целями.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6) Повышение эффективности работы Сбер</w:t>
      </w:r>
      <w:r w:rsidR="00FF2198">
        <w:rPr>
          <w:rFonts w:ascii="Times New Roman" w:hAnsi="Times New Roman" w:cs="Times New Roman"/>
          <w:sz w:val="28"/>
          <w:szCs w:val="28"/>
        </w:rPr>
        <w:t>банка, формирование «позитивно</w:t>
      </w:r>
      <w:r w:rsidR="00FF2198">
        <w:rPr>
          <w:rFonts w:ascii="Times New Roman" w:hAnsi="Times New Roman" w:cs="Times New Roman"/>
          <w:sz w:val="28"/>
          <w:szCs w:val="28"/>
        </w:rPr>
        <w:softHyphen/>
      </w:r>
      <w:r w:rsidRPr="0080215D">
        <w:rPr>
          <w:rFonts w:ascii="Times New Roman" w:hAnsi="Times New Roman" w:cs="Times New Roman"/>
          <w:sz w:val="28"/>
          <w:szCs w:val="28"/>
        </w:rPr>
        <w:t>го» имиджа и улучшения репутации невозможно без принятия профессиональных мар</w:t>
      </w:r>
      <w:r w:rsidR="00B55115">
        <w:rPr>
          <w:rFonts w:ascii="Times New Roman" w:hAnsi="Times New Roman" w:cs="Times New Roman"/>
          <w:sz w:val="28"/>
          <w:szCs w:val="28"/>
        </w:rPr>
        <w:t>к</w:t>
      </w:r>
      <w:r w:rsidRPr="0080215D">
        <w:rPr>
          <w:rFonts w:ascii="Times New Roman" w:hAnsi="Times New Roman" w:cs="Times New Roman"/>
          <w:sz w:val="28"/>
          <w:szCs w:val="28"/>
        </w:rPr>
        <w:t>етинговых инструментов и внедрения современн</w:t>
      </w:r>
      <w:r w:rsidR="00B55115">
        <w:rPr>
          <w:rFonts w:ascii="Times New Roman" w:hAnsi="Times New Roman" w:cs="Times New Roman"/>
          <w:sz w:val="28"/>
          <w:szCs w:val="28"/>
        </w:rPr>
        <w:t>ых технологий обслуживания. Он</w:t>
      </w:r>
      <w:r w:rsidR="00B55115">
        <w:rPr>
          <w:rFonts w:ascii="Times New Roman" w:hAnsi="Times New Roman" w:cs="Times New Roman"/>
          <w:sz w:val="28"/>
          <w:szCs w:val="28"/>
        </w:rPr>
        <w:softHyphen/>
      </w:r>
      <w:r w:rsidRPr="0080215D">
        <w:rPr>
          <w:rFonts w:ascii="Times New Roman" w:hAnsi="Times New Roman" w:cs="Times New Roman"/>
          <w:sz w:val="28"/>
          <w:szCs w:val="28"/>
        </w:rPr>
        <w:t xml:space="preserve">лайн </w:t>
      </w:r>
      <w:r w:rsidRPr="0080215D">
        <w:rPr>
          <w:rFonts w:ascii="Times New Roman" w:hAnsi="Times New Roman" w:cs="Times New Roman"/>
          <w:sz w:val="28"/>
          <w:szCs w:val="28"/>
        </w:rPr>
        <w:softHyphen/>
        <w:t xml:space="preserve"> банк является одной из последних концепций «Сбербанка России».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7) Маркетинговая политика, проводимая О</w:t>
      </w:r>
      <w:r w:rsidR="00B55115">
        <w:rPr>
          <w:rFonts w:ascii="Times New Roman" w:hAnsi="Times New Roman" w:cs="Times New Roman"/>
          <w:sz w:val="28"/>
          <w:szCs w:val="28"/>
        </w:rPr>
        <w:t>АО «Сбербанк России» носит ком</w:t>
      </w:r>
      <w:r w:rsidR="00B55115">
        <w:rPr>
          <w:rFonts w:ascii="Times New Roman" w:hAnsi="Times New Roman" w:cs="Times New Roman"/>
          <w:sz w:val="28"/>
          <w:szCs w:val="28"/>
        </w:rPr>
        <w:softHyphen/>
      </w:r>
      <w:r w:rsidRPr="0080215D">
        <w:rPr>
          <w:rFonts w:ascii="Times New Roman" w:hAnsi="Times New Roman" w:cs="Times New Roman"/>
          <w:sz w:val="28"/>
          <w:szCs w:val="28"/>
        </w:rPr>
        <w:t>плексный характер, который задействует все интегри</w:t>
      </w:r>
      <w:r w:rsidR="00B55115">
        <w:rPr>
          <w:rFonts w:ascii="Times New Roman" w:hAnsi="Times New Roman" w:cs="Times New Roman"/>
          <w:sz w:val="28"/>
          <w:szCs w:val="28"/>
        </w:rPr>
        <w:t>рованные маркетинговые техноло</w:t>
      </w:r>
      <w:r w:rsidR="00B55115">
        <w:rPr>
          <w:rFonts w:ascii="Times New Roman" w:hAnsi="Times New Roman" w:cs="Times New Roman"/>
          <w:sz w:val="28"/>
          <w:szCs w:val="28"/>
        </w:rPr>
        <w:softHyphen/>
      </w:r>
      <w:r w:rsidRPr="0080215D">
        <w:rPr>
          <w:rFonts w:ascii="Times New Roman" w:hAnsi="Times New Roman" w:cs="Times New Roman"/>
          <w:sz w:val="28"/>
          <w:szCs w:val="28"/>
        </w:rPr>
        <w:t>гии. Таким образом, на основании проведенного анализа применения маркетинга в работе «Сбербанка России», в качестве первоочередн</w:t>
      </w:r>
      <w:r w:rsidR="00B55115">
        <w:rPr>
          <w:rFonts w:ascii="Times New Roman" w:hAnsi="Times New Roman" w:cs="Times New Roman"/>
          <w:sz w:val="28"/>
          <w:szCs w:val="28"/>
        </w:rPr>
        <w:t>ых задач для реализации их бан</w:t>
      </w:r>
      <w:r w:rsidR="00B55115">
        <w:rPr>
          <w:rFonts w:ascii="Times New Roman" w:hAnsi="Times New Roman" w:cs="Times New Roman"/>
          <w:sz w:val="28"/>
          <w:szCs w:val="28"/>
        </w:rPr>
        <w:softHyphen/>
      </w:r>
      <w:r w:rsidRPr="0080215D">
        <w:rPr>
          <w:rFonts w:ascii="Times New Roman" w:hAnsi="Times New Roman" w:cs="Times New Roman"/>
          <w:sz w:val="28"/>
          <w:szCs w:val="28"/>
        </w:rPr>
        <w:t xml:space="preserve">ком можно рекомендовать: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 xml:space="preserve">1. Ориентировать деятельность на клиентов. </w:t>
      </w:r>
      <w:r w:rsidR="00B55115">
        <w:rPr>
          <w:rFonts w:ascii="Times New Roman" w:hAnsi="Times New Roman" w:cs="Times New Roman"/>
          <w:sz w:val="28"/>
          <w:szCs w:val="28"/>
        </w:rPr>
        <w:t>Банк должен максимально удовле</w:t>
      </w:r>
      <w:r w:rsidR="00B55115">
        <w:rPr>
          <w:rFonts w:ascii="Times New Roman" w:hAnsi="Times New Roman" w:cs="Times New Roman"/>
          <w:sz w:val="28"/>
          <w:szCs w:val="28"/>
        </w:rPr>
        <w:softHyphen/>
      </w:r>
      <w:r w:rsidRPr="0080215D">
        <w:rPr>
          <w:rFonts w:ascii="Times New Roman" w:hAnsi="Times New Roman" w:cs="Times New Roman"/>
          <w:sz w:val="28"/>
          <w:szCs w:val="28"/>
        </w:rPr>
        <w:t xml:space="preserve">творять объем потребностей клиентов в финансовых услугах и продуктах, тем самым увеличивая свои доходы от каждого набора клиентских отношений. </w:t>
      </w:r>
    </w:p>
    <w:p w:rsidR="00B55115"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 xml:space="preserve">2. Совершенствовать и модернизировать системы и процессы в банке. Целью подобных мероприятий является снижение затрат, улучшение качества обслуживания клиентов и более эффективное управление кредитными и другими видами рисков. </w:t>
      </w:r>
    </w:p>
    <w:p w:rsidR="00291433" w:rsidRPr="0080215D"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3. Укреплять позиции на российском рынке бан</w:t>
      </w:r>
      <w:r w:rsidR="00B55115">
        <w:rPr>
          <w:rFonts w:ascii="Times New Roman" w:hAnsi="Times New Roman" w:cs="Times New Roman"/>
          <w:sz w:val="28"/>
          <w:szCs w:val="28"/>
        </w:rPr>
        <w:t>ковских услуг за счет использо</w:t>
      </w:r>
      <w:r w:rsidR="00B55115">
        <w:rPr>
          <w:rFonts w:ascii="Times New Roman" w:hAnsi="Times New Roman" w:cs="Times New Roman"/>
          <w:sz w:val="28"/>
          <w:szCs w:val="28"/>
        </w:rPr>
        <w:softHyphen/>
      </w:r>
      <w:r w:rsidRPr="0080215D">
        <w:rPr>
          <w:rFonts w:ascii="Times New Roman" w:hAnsi="Times New Roman" w:cs="Times New Roman"/>
          <w:sz w:val="28"/>
          <w:szCs w:val="28"/>
        </w:rPr>
        <w:t>вания конкурентных преимуществ, а также развивать операции на международных рынках.</w:t>
      </w:r>
    </w:p>
    <w:p w:rsidR="00291433" w:rsidRPr="0080215D" w:rsidRDefault="00291433" w:rsidP="0080215D">
      <w:pPr>
        <w:spacing w:after="0" w:line="360" w:lineRule="auto"/>
        <w:ind w:firstLine="709"/>
        <w:jc w:val="both"/>
        <w:rPr>
          <w:rFonts w:ascii="Times New Roman" w:hAnsi="Times New Roman" w:cs="Times New Roman"/>
          <w:sz w:val="28"/>
          <w:szCs w:val="28"/>
        </w:rPr>
      </w:pPr>
      <w:r w:rsidRPr="0080215D">
        <w:rPr>
          <w:rFonts w:ascii="Times New Roman" w:hAnsi="Times New Roman" w:cs="Times New Roman"/>
          <w:sz w:val="28"/>
          <w:szCs w:val="28"/>
        </w:rPr>
        <w:t>В заключение, следует отметить, что банковский маркетинг направл</w:t>
      </w:r>
      <w:r w:rsidR="00B55115">
        <w:rPr>
          <w:rFonts w:ascii="Times New Roman" w:hAnsi="Times New Roman" w:cs="Times New Roman"/>
          <w:sz w:val="28"/>
          <w:szCs w:val="28"/>
        </w:rPr>
        <w:t>ен на осуще</w:t>
      </w:r>
      <w:r w:rsidR="00B55115">
        <w:rPr>
          <w:rFonts w:ascii="Times New Roman" w:hAnsi="Times New Roman" w:cs="Times New Roman"/>
          <w:sz w:val="28"/>
          <w:szCs w:val="28"/>
        </w:rPr>
        <w:softHyphen/>
      </w:r>
      <w:r w:rsidRPr="0080215D">
        <w:rPr>
          <w:rFonts w:ascii="Times New Roman" w:hAnsi="Times New Roman" w:cs="Times New Roman"/>
          <w:sz w:val="28"/>
          <w:szCs w:val="28"/>
        </w:rPr>
        <w:t>ствление главной цели: использование доходов и вр</w:t>
      </w:r>
      <w:r w:rsidR="00B55115">
        <w:rPr>
          <w:rFonts w:ascii="Times New Roman" w:hAnsi="Times New Roman" w:cs="Times New Roman"/>
          <w:sz w:val="28"/>
          <w:szCs w:val="28"/>
        </w:rPr>
        <w:t>еменно освобождающихся в хозяй</w:t>
      </w:r>
      <w:r w:rsidR="00B55115">
        <w:rPr>
          <w:rFonts w:ascii="Times New Roman" w:hAnsi="Times New Roman" w:cs="Times New Roman"/>
          <w:sz w:val="28"/>
          <w:szCs w:val="28"/>
        </w:rPr>
        <w:softHyphen/>
      </w:r>
      <w:r w:rsidRPr="0080215D">
        <w:rPr>
          <w:rFonts w:ascii="Times New Roman" w:hAnsi="Times New Roman" w:cs="Times New Roman"/>
          <w:sz w:val="28"/>
          <w:szCs w:val="28"/>
        </w:rPr>
        <w:t>ственном процессе денежных средств. Возрастание роли социального фактора «все клиенту, все лучшее для клиента», а также терпимость</w:t>
      </w:r>
      <w:r w:rsidR="00FF2198">
        <w:rPr>
          <w:rFonts w:ascii="Times New Roman" w:hAnsi="Times New Roman" w:cs="Times New Roman"/>
          <w:sz w:val="28"/>
          <w:szCs w:val="28"/>
        </w:rPr>
        <w:t>, тактичность, простота и обще</w:t>
      </w:r>
      <w:r w:rsidR="00FF2198">
        <w:rPr>
          <w:rFonts w:ascii="Times New Roman" w:hAnsi="Times New Roman" w:cs="Times New Roman"/>
          <w:sz w:val="28"/>
          <w:szCs w:val="28"/>
        </w:rPr>
        <w:softHyphen/>
      </w:r>
      <w:r w:rsidRPr="0080215D">
        <w:rPr>
          <w:rFonts w:ascii="Times New Roman" w:hAnsi="Times New Roman" w:cs="Times New Roman"/>
          <w:sz w:val="28"/>
          <w:szCs w:val="28"/>
        </w:rPr>
        <w:t>доступность для клиента, творческий подход к делу</w:t>
      </w:r>
      <w:r w:rsidR="00B55115">
        <w:rPr>
          <w:rFonts w:ascii="Times New Roman" w:hAnsi="Times New Roman" w:cs="Times New Roman"/>
          <w:sz w:val="28"/>
          <w:szCs w:val="28"/>
        </w:rPr>
        <w:t xml:space="preserve"> </w:t>
      </w:r>
      <w:r w:rsidR="00B55115">
        <w:rPr>
          <w:rFonts w:ascii="Times New Roman" w:hAnsi="Times New Roman" w:cs="Times New Roman"/>
          <w:sz w:val="28"/>
          <w:szCs w:val="28"/>
        </w:rPr>
        <w:softHyphen/>
        <w:t xml:space="preserve"> является правильным и успеш</w:t>
      </w:r>
      <w:r w:rsidR="00B55115">
        <w:rPr>
          <w:rFonts w:ascii="Times New Roman" w:hAnsi="Times New Roman" w:cs="Times New Roman"/>
          <w:sz w:val="28"/>
          <w:szCs w:val="28"/>
        </w:rPr>
        <w:softHyphen/>
      </w:r>
      <w:r w:rsidRPr="0080215D">
        <w:rPr>
          <w:rFonts w:ascii="Times New Roman" w:hAnsi="Times New Roman" w:cs="Times New Roman"/>
          <w:sz w:val="28"/>
          <w:szCs w:val="28"/>
        </w:rPr>
        <w:t>ным мышлением банковского служащего и концепц</w:t>
      </w:r>
      <w:r w:rsidR="00B55115">
        <w:rPr>
          <w:rFonts w:ascii="Times New Roman" w:hAnsi="Times New Roman" w:cs="Times New Roman"/>
          <w:sz w:val="28"/>
          <w:szCs w:val="28"/>
        </w:rPr>
        <w:t>ии управления банковским марке</w:t>
      </w:r>
      <w:r w:rsidR="00B55115">
        <w:rPr>
          <w:rFonts w:ascii="Times New Roman" w:hAnsi="Times New Roman" w:cs="Times New Roman"/>
          <w:sz w:val="28"/>
          <w:szCs w:val="28"/>
        </w:rPr>
        <w:softHyphen/>
      </w:r>
      <w:r w:rsidRPr="0080215D">
        <w:rPr>
          <w:rFonts w:ascii="Times New Roman" w:hAnsi="Times New Roman" w:cs="Times New Roman"/>
          <w:sz w:val="28"/>
          <w:szCs w:val="28"/>
        </w:rPr>
        <w:t>тингом.</w:t>
      </w:r>
    </w:p>
    <w:p w:rsidR="00291433" w:rsidRDefault="00291433" w:rsidP="003E4A78">
      <w:pPr>
        <w:spacing w:line="240" w:lineRule="auto"/>
        <w:rPr>
          <w:rFonts w:ascii="Times New Roman" w:hAnsi="Times New Roman" w:cs="Times New Roman"/>
          <w:bCs/>
          <w:sz w:val="28"/>
          <w:szCs w:val="28"/>
        </w:rPr>
      </w:pPr>
    </w:p>
    <w:p w:rsidR="003E4A78" w:rsidRPr="00467FF1" w:rsidRDefault="003E4A78" w:rsidP="00467FF1">
      <w:pPr>
        <w:pStyle w:val="ab"/>
        <w:numPr>
          <w:ilvl w:val="0"/>
          <w:numId w:val="3"/>
        </w:numPr>
        <w:spacing w:after="0" w:line="360" w:lineRule="auto"/>
        <w:jc w:val="both"/>
        <w:rPr>
          <w:rFonts w:ascii="Times New Roman" w:hAnsi="Times New Roman" w:cs="Times New Roman"/>
          <w:bCs/>
          <w:sz w:val="28"/>
          <w:szCs w:val="28"/>
        </w:rPr>
      </w:pPr>
      <w:r w:rsidRPr="00467FF1">
        <w:rPr>
          <w:rFonts w:ascii="Times New Roman" w:hAnsi="Times New Roman" w:cs="Times New Roman"/>
          <w:bCs/>
          <w:sz w:val="28"/>
          <w:szCs w:val="28"/>
        </w:rPr>
        <w:lastRenderedPageBreak/>
        <w:t>Порядок ценообразования банковских продуктов и услуг</w:t>
      </w:r>
    </w:p>
    <w:p w:rsidR="006B0CA7" w:rsidRDefault="006B0CA7" w:rsidP="00B55115">
      <w:pPr>
        <w:spacing w:after="0" w:line="360" w:lineRule="auto"/>
        <w:ind w:firstLine="709"/>
        <w:jc w:val="both"/>
        <w:rPr>
          <w:rFonts w:ascii="Times New Roman" w:hAnsi="Times New Roman" w:cs="Times New Roman"/>
          <w:bCs/>
          <w:sz w:val="28"/>
          <w:szCs w:val="28"/>
        </w:rPr>
      </w:pPr>
    </w:p>
    <w:p w:rsidR="006B0CA7" w:rsidRDefault="00291433" w:rsidP="00B55115">
      <w:pPr>
        <w:spacing w:after="0" w:line="360" w:lineRule="auto"/>
        <w:ind w:firstLine="709"/>
        <w:jc w:val="both"/>
        <w:rPr>
          <w:rFonts w:ascii="Times New Roman" w:hAnsi="Times New Roman" w:cs="Times New Roman"/>
          <w:bCs/>
          <w:sz w:val="28"/>
          <w:szCs w:val="28"/>
        </w:rPr>
      </w:pPr>
      <w:r w:rsidRPr="00291433">
        <w:rPr>
          <w:rFonts w:ascii="Times New Roman" w:hAnsi="Times New Roman" w:cs="Times New Roman"/>
          <w:bCs/>
          <w:sz w:val="28"/>
          <w:szCs w:val="28"/>
        </w:rPr>
        <w:t>Цена является одним из основных р</w:t>
      </w:r>
      <w:r w:rsidR="00B55115">
        <w:rPr>
          <w:rFonts w:ascii="Times New Roman" w:hAnsi="Times New Roman" w:cs="Times New Roman"/>
          <w:bCs/>
          <w:sz w:val="28"/>
          <w:szCs w:val="28"/>
        </w:rPr>
        <w:t>ычагов управления ры</w:t>
      </w:r>
      <w:r w:rsidRPr="00291433">
        <w:rPr>
          <w:rFonts w:ascii="Times New Roman" w:hAnsi="Times New Roman" w:cs="Times New Roman"/>
          <w:bCs/>
          <w:sz w:val="28"/>
          <w:szCs w:val="28"/>
        </w:rPr>
        <w:t>ночной экономики. При этом, не смотря на т</w:t>
      </w:r>
      <w:r w:rsidR="00B55115">
        <w:rPr>
          <w:rFonts w:ascii="Times New Roman" w:hAnsi="Times New Roman" w:cs="Times New Roman"/>
          <w:bCs/>
          <w:sz w:val="28"/>
          <w:szCs w:val="28"/>
        </w:rPr>
        <w:t>радиционное представление о сти</w:t>
      </w:r>
      <w:r w:rsidRPr="00291433">
        <w:rPr>
          <w:rFonts w:ascii="Times New Roman" w:hAnsi="Times New Roman" w:cs="Times New Roman"/>
          <w:bCs/>
          <w:sz w:val="28"/>
          <w:szCs w:val="28"/>
        </w:rPr>
        <w:t>хийном установлении цен на рынке под дейс</w:t>
      </w:r>
      <w:r w:rsidR="00B55115">
        <w:rPr>
          <w:rFonts w:ascii="Times New Roman" w:hAnsi="Times New Roman" w:cs="Times New Roman"/>
          <w:bCs/>
          <w:sz w:val="28"/>
          <w:szCs w:val="28"/>
        </w:rPr>
        <w:t>твием законов спроса и предложе</w:t>
      </w:r>
      <w:r w:rsidRPr="00291433">
        <w:rPr>
          <w:rFonts w:ascii="Times New Roman" w:hAnsi="Times New Roman" w:cs="Times New Roman"/>
          <w:bCs/>
          <w:sz w:val="28"/>
          <w:szCs w:val="28"/>
        </w:rPr>
        <w:t>ния, цена становится важнейшим инструме</w:t>
      </w:r>
      <w:r w:rsidR="00B55115">
        <w:rPr>
          <w:rFonts w:ascii="Times New Roman" w:hAnsi="Times New Roman" w:cs="Times New Roman"/>
          <w:bCs/>
          <w:sz w:val="28"/>
          <w:szCs w:val="28"/>
        </w:rPr>
        <w:t>нтом управления, подлежащим пла</w:t>
      </w:r>
      <w:r w:rsidRPr="00291433">
        <w:rPr>
          <w:rFonts w:ascii="Times New Roman" w:hAnsi="Times New Roman" w:cs="Times New Roman"/>
          <w:bCs/>
          <w:sz w:val="28"/>
          <w:szCs w:val="28"/>
        </w:rPr>
        <w:t>нированию, контролю и анализу.</w:t>
      </w:r>
    </w:p>
    <w:p w:rsidR="00291433" w:rsidRDefault="00647418" w:rsidP="00B55115">
      <w:pPr>
        <w:spacing w:after="0" w:line="360" w:lineRule="auto"/>
        <w:ind w:firstLine="709"/>
        <w:jc w:val="both"/>
        <w:rPr>
          <w:rFonts w:ascii="Times New Roman" w:hAnsi="Times New Roman" w:cs="Times New Roman"/>
          <w:bCs/>
          <w:sz w:val="28"/>
          <w:szCs w:val="28"/>
        </w:rPr>
      </w:pPr>
      <w:r w:rsidRPr="00647418">
        <w:rPr>
          <w:rFonts w:ascii="Times New Roman" w:hAnsi="Times New Roman" w:cs="Times New Roman"/>
          <w:bCs/>
          <w:sz w:val="28"/>
          <w:szCs w:val="28"/>
        </w:rPr>
        <w:t>Сберегательный банк Российской Федерации (Сбербанк) доминирует над всеми остальными российскими финансовыми учреждениями, имея 40% на рынке депозитов, более 2/3 розничных вкладов и преобладающую долю на рынке корпоративных кредитов, которая составляет 30%. Ни на один российский банк, кроме Сбербанка, не приходится более 6% кредитов или вкладов. Благодаря сложившемуся уникальному положению на рынке Сбербанк играет системообразующую роль в предоставлении основных услуг, связанных с денежными переводами и инкассированием средств по всей территории, а также в кредитовании компаний государственного и частного секторов. Кроме того, Сбербанк в значительной степени обеспечивает ликвидность для рынка государственных долговых инструментов и национального межбанковского рынка. Доминирующая позиция банка предоставляет возможность проводить более гибкую ценовую политику на рынке в отличие от других банков, в особенности в отношении привлечения частных вкладов.</w:t>
      </w:r>
    </w:p>
    <w:p w:rsidR="00647418" w:rsidRPr="00647418" w:rsidRDefault="00647418" w:rsidP="00B55115">
      <w:pPr>
        <w:spacing w:after="0" w:line="360" w:lineRule="auto"/>
        <w:ind w:firstLine="709"/>
        <w:jc w:val="both"/>
        <w:rPr>
          <w:rFonts w:ascii="Times New Roman" w:hAnsi="Times New Roman" w:cs="Times New Roman"/>
          <w:bCs/>
          <w:sz w:val="28"/>
          <w:szCs w:val="28"/>
        </w:rPr>
      </w:pPr>
      <w:r w:rsidRPr="00647418">
        <w:rPr>
          <w:rFonts w:ascii="Times New Roman" w:hAnsi="Times New Roman" w:cs="Times New Roman"/>
          <w:bCs/>
          <w:sz w:val="28"/>
          <w:szCs w:val="28"/>
        </w:rPr>
        <w:t>Главным условием успешного развития розничного бизнеса является доверие клиента, способность банка настроиться на волну взаимопонимания с вкладчиками, изучить их нужды и довести до клиента, какими услугами лучше воспользоваться.</w:t>
      </w:r>
    </w:p>
    <w:p w:rsidR="00647418" w:rsidRPr="00647418" w:rsidRDefault="00647418" w:rsidP="00B55115">
      <w:pPr>
        <w:spacing w:after="0" w:line="360" w:lineRule="auto"/>
        <w:ind w:firstLine="709"/>
        <w:jc w:val="both"/>
        <w:rPr>
          <w:rFonts w:ascii="Times New Roman" w:hAnsi="Times New Roman" w:cs="Times New Roman"/>
          <w:bCs/>
          <w:sz w:val="28"/>
          <w:szCs w:val="28"/>
        </w:rPr>
      </w:pPr>
      <w:r w:rsidRPr="00647418">
        <w:rPr>
          <w:rFonts w:ascii="Times New Roman" w:hAnsi="Times New Roman" w:cs="Times New Roman"/>
          <w:bCs/>
          <w:sz w:val="28"/>
          <w:szCs w:val="28"/>
        </w:rPr>
        <w:t xml:space="preserve">Большинство клиентов Сбербанка - это граждане России вместе со всеми своими потребностями в финансовых услугах на протяжении всей своей жизни. А также у Сбербанка есть постоянные клиенты, с которыми они работают уже долгие годы. Причём банк меняется вместе с клиентами. Пенсионеры - традиционные клиенты банка. Но если ранее пенсионерам требовалось лишь </w:t>
      </w:r>
      <w:r w:rsidRPr="00647418">
        <w:rPr>
          <w:rFonts w:ascii="Times New Roman" w:hAnsi="Times New Roman" w:cs="Times New Roman"/>
          <w:bCs/>
          <w:sz w:val="28"/>
          <w:szCs w:val="28"/>
        </w:rPr>
        <w:lastRenderedPageBreak/>
        <w:t>перечисление пенсии, то на сегодняшний день многие пенсионеры располагают достаточными средствами, что формирует потребности в более широком спектре банковских услуг. Вместе с этим Сбербанк готов предложить более широкий спектр услуг.</w:t>
      </w:r>
    </w:p>
    <w:p w:rsidR="00647418" w:rsidRDefault="00647418" w:rsidP="00B55115">
      <w:pPr>
        <w:spacing w:after="0" w:line="360" w:lineRule="auto"/>
        <w:ind w:firstLine="709"/>
        <w:jc w:val="both"/>
        <w:rPr>
          <w:rFonts w:ascii="Times New Roman" w:hAnsi="Times New Roman" w:cs="Times New Roman"/>
          <w:bCs/>
          <w:sz w:val="28"/>
          <w:szCs w:val="28"/>
        </w:rPr>
      </w:pPr>
      <w:r w:rsidRPr="00647418">
        <w:rPr>
          <w:rFonts w:ascii="Times New Roman" w:hAnsi="Times New Roman" w:cs="Times New Roman"/>
          <w:bCs/>
          <w:sz w:val="28"/>
          <w:szCs w:val="28"/>
        </w:rPr>
        <w:t xml:space="preserve">Для Сбербанка России интересно сотрудничество с представителями всех слоев населения любого социального и экономического статуса и уровня, им есть, что предложить каждому, они </w:t>
      </w:r>
      <w:proofErr w:type="gramStart"/>
      <w:r w:rsidRPr="00647418">
        <w:rPr>
          <w:rFonts w:ascii="Times New Roman" w:hAnsi="Times New Roman" w:cs="Times New Roman"/>
          <w:bCs/>
          <w:sz w:val="28"/>
          <w:szCs w:val="28"/>
        </w:rPr>
        <w:t>работали</w:t>
      </w:r>
      <w:proofErr w:type="gramEnd"/>
      <w:r w:rsidRPr="00647418">
        <w:rPr>
          <w:rFonts w:ascii="Times New Roman" w:hAnsi="Times New Roman" w:cs="Times New Roman"/>
          <w:bCs/>
          <w:sz w:val="28"/>
          <w:szCs w:val="28"/>
        </w:rPr>
        <w:t xml:space="preserve"> и будут работать со всеми клиентами.</w:t>
      </w:r>
    </w:p>
    <w:p w:rsidR="00647418" w:rsidRDefault="00647418" w:rsidP="00B55115">
      <w:pPr>
        <w:spacing w:after="0" w:line="360" w:lineRule="auto"/>
        <w:ind w:firstLine="709"/>
        <w:jc w:val="both"/>
        <w:rPr>
          <w:rFonts w:ascii="Times New Roman" w:hAnsi="Times New Roman" w:cs="Times New Roman"/>
          <w:bCs/>
          <w:sz w:val="28"/>
          <w:szCs w:val="28"/>
        </w:rPr>
      </w:pPr>
      <w:r w:rsidRPr="00647418">
        <w:rPr>
          <w:rFonts w:ascii="Times New Roman" w:hAnsi="Times New Roman" w:cs="Times New Roman"/>
          <w:bCs/>
          <w:sz w:val="28"/>
          <w:szCs w:val="28"/>
        </w:rPr>
        <w:t xml:space="preserve">У Сбербанка множество самых различных клиентов (средний класс, пенсионеры, элита) и к каждому необходим индивидуальный подход. Но есть и вещи, общие для всех. Это качество обслуживания, географическая доступность, отсутствие очередей. Но со временем клиент становится более разборчивым, требовательным, обеспеченным, финансово грамотным, его возможности расширяются. Соответственно меняется профиль спроса на финансовые услуги. Социологические исследования и опыт развивающихся стран показывают, что процесс расслоения общества будет продолжаться. </w:t>
      </w:r>
      <w:proofErr w:type="gramStart"/>
      <w:r w:rsidRPr="00647418">
        <w:rPr>
          <w:rFonts w:ascii="Times New Roman" w:hAnsi="Times New Roman" w:cs="Times New Roman"/>
          <w:bCs/>
          <w:sz w:val="28"/>
          <w:szCs w:val="28"/>
        </w:rPr>
        <w:t>Исходя из этого Сбербанк строит</w:t>
      </w:r>
      <w:proofErr w:type="gramEnd"/>
      <w:r w:rsidRPr="00647418">
        <w:rPr>
          <w:rFonts w:ascii="Times New Roman" w:hAnsi="Times New Roman" w:cs="Times New Roman"/>
          <w:bCs/>
          <w:sz w:val="28"/>
          <w:szCs w:val="28"/>
        </w:rPr>
        <w:t xml:space="preserve"> свою стратегию на будущее.</w:t>
      </w:r>
    </w:p>
    <w:p w:rsidR="00647418" w:rsidRDefault="00647418" w:rsidP="00B55115">
      <w:pPr>
        <w:spacing w:after="0" w:line="360" w:lineRule="auto"/>
        <w:ind w:firstLine="709"/>
        <w:jc w:val="both"/>
        <w:rPr>
          <w:rFonts w:ascii="Times New Roman" w:hAnsi="Times New Roman" w:cs="Times New Roman"/>
          <w:bCs/>
          <w:sz w:val="28"/>
          <w:szCs w:val="28"/>
        </w:rPr>
      </w:pPr>
      <w:r w:rsidRPr="00647418">
        <w:rPr>
          <w:rFonts w:ascii="Times New Roman" w:hAnsi="Times New Roman" w:cs="Times New Roman"/>
          <w:bCs/>
          <w:sz w:val="28"/>
          <w:szCs w:val="28"/>
        </w:rPr>
        <w:t xml:space="preserve">Массовой клиентуре банк предлагает простые и понятные продукты, возможно, </w:t>
      </w:r>
      <w:proofErr w:type="spellStart"/>
      <w:r w:rsidRPr="00647418">
        <w:rPr>
          <w:rFonts w:ascii="Times New Roman" w:hAnsi="Times New Roman" w:cs="Times New Roman"/>
          <w:bCs/>
          <w:sz w:val="28"/>
          <w:szCs w:val="28"/>
        </w:rPr>
        <w:t>объединенные</w:t>
      </w:r>
      <w:proofErr w:type="spellEnd"/>
      <w:r w:rsidRPr="00647418">
        <w:rPr>
          <w:rFonts w:ascii="Times New Roman" w:hAnsi="Times New Roman" w:cs="Times New Roman"/>
          <w:bCs/>
          <w:sz w:val="28"/>
          <w:szCs w:val="28"/>
        </w:rPr>
        <w:t xml:space="preserve"> в целевые </w:t>
      </w:r>
      <w:proofErr w:type="spellStart"/>
      <w:r w:rsidRPr="00647418">
        <w:rPr>
          <w:rFonts w:ascii="Times New Roman" w:hAnsi="Times New Roman" w:cs="Times New Roman"/>
          <w:bCs/>
          <w:sz w:val="28"/>
          <w:szCs w:val="28"/>
        </w:rPr>
        <w:t>клиентоориентированные</w:t>
      </w:r>
      <w:proofErr w:type="spellEnd"/>
      <w:r w:rsidRPr="00647418">
        <w:rPr>
          <w:rFonts w:ascii="Times New Roman" w:hAnsi="Times New Roman" w:cs="Times New Roman"/>
          <w:bCs/>
          <w:sz w:val="28"/>
          <w:szCs w:val="28"/>
        </w:rPr>
        <w:t xml:space="preserve"> наборы банковских услуг. Для представителей среднего класса подойдут уже более продвинутые комплексы, предполагающие возможность гибкого управления клиентом своими активами и пассивами. Это может быть собственный пенсионный план, использование электронных каналов связи и других высокотехнологичных продуктов, средств самообслуживания. К состоятельным клиентам нужен индивидуальный подход, с ними надо поддерживать партнёрские отношения, предлагать им весь спектр продуктов и услуг, в том числе и более рискованных. Чем лучше осведомлён и подготовлен клиент, тем более сложные продукты можно ему предложить. Брокерское обслуживание, например, должно быть ориентировано на «квалифицированного» вкладчика, который понимает, что на фондовом рынке можно потерять не только проценты, но и ощутимую часть своих сбережений.</w:t>
      </w:r>
    </w:p>
    <w:p w:rsidR="003E4A78" w:rsidRPr="00467FF1" w:rsidRDefault="003E4A78" w:rsidP="00467FF1">
      <w:pPr>
        <w:pStyle w:val="ab"/>
        <w:numPr>
          <w:ilvl w:val="0"/>
          <w:numId w:val="3"/>
        </w:numPr>
        <w:spacing w:after="0" w:line="360" w:lineRule="auto"/>
        <w:jc w:val="both"/>
        <w:rPr>
          <w:rFonts w:ascii="Times New Roman" w:hAnsi="Times New Roman" w:cs="Times New Roman"/>
          <w:bCs/>
          <w:sz w:val="28"/>
          <w:szCs w:val="28"/>
        </w:rPr>
      </w:pPr>
      <w:r w:rsidRPr="00467FF1">
        <w:rPr>
          <w:rFonts w:ascii="Times New Roman" w:hAnsi="Times New Roman" w:cs="Times New Roman"/>
          <w:bCs/>
          <w:sz w:val="28"/>
          <w:szCs w:val="28"/>
        </w:rPr>
        <w:lastRenderedPageBreak/>
        <w:t>Методы продаж, используемые в банке</w:t>
      </w:r>
    </w:p>
    <w:p w:rsidR="006B0CA7" w:rsidRDefault="006B0CA7" w:rsidP="00C95549">
      <w:pPr>
        <w:spacing w:after="0" w:line="360" w:lineRule="auto"/>
        <w:ind w:firstLine="709"/>
        <w:jc w:val="both"/>
        <w:rPr>
          <w:rFonts w:ascii="Times New Roman" w:hAnsi="Times New Roman" w:cs="Times New Roman"/>
          <w:bCs/>
          <w:sz w:val="28"/>
          <w:szCs w:val="28"/>
        </w:rPr>
      </w:pP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Рассмотрим основные направления, стимулирующие сбыт банковских услуг «Сбербанком»</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1) Расширение сети филиалов и количества банкоматов.</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Увеличение количества филиалов позволяет «Сбербанку» быть ближе к людям и к их потребностям. Логотип Сбербанка с надписью «Всегда рядом» создает у большинства людей образ стабильности и надежности, что является фактором для партнерства с банком, особенно, людей старшего возраста.</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Кроме того во многих районах нашего города и всей страны, все чаще появляются терминалы «Сбербанка». Благодаря этим терминалам клиент может провести денежную операцию, не обращаясь в офис. Для этого необходима банковская пластиковая карта, предоставляемая клиенту бесплатно.</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Следующим шагом, который сделал «Сбербанк» еще ближе к клиентам и завоевал их сердца (особенно молодежи и организаций), это создание системы «Интернет-Банкинг». Благодаря этой системе каждый клиент, в том числе и работники </w:t>
      </w:r>
      <w:proofErr w:type="gramStart"/>
      <w:r w:rsidRPr="00D901F5">
        <w:rPr>
          <w:rFonts w:ascii="Times New Roman" w:hAnsi="Times New Roman" w:cs="Times New Roman"/>
          <w:bCs/>
          <w:sz w:val="28"/>
          <w:szCs w:val="28"/>
        </w:rPr>
        <w:t>организаций</w:t>
      </w:r>
      <w:proofErr w:type="gramEnd"/>
      <w:r w:rsidRPr="00D901F5">
        <w:rPr>
          <w:rFonts w:ascii="Times New Roman" w:hAnsi="Times New Roman" w:cs="Times New Roman"/>
          <w:bCs/>
          <w:sz w:val="28"/>
          <w:szCs w:val="28"/>
        </w:rPr>
        <w:t xml:space="preserve"> могут в сети Интернет по защищенному каналу (электронная подпись + логин, пароль, платежный пароль) сделать платежную операцию прямо за компьютером. Для организаций, это эквивалент системы «Банк-Клиент»</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2) Расширение ассортимента предлагаемых и сопутствующих услуг, оказываемых в ногу со временем.</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Одним из направлений банков, которое стимулирует продажи - это осуществление расчетных операций с использованием пластиковых карт. С каждым месяцем появляется все больше приемников для пластиковых карт, с целью осуществления платежных операций. ОАО «Сбербанк» охватывает практически все расчетные услуги посредством пластиковых карт:</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1. Услуги для юридических лиц.</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Корпоративные карты позволяют пользоваться сотрудникам расчетным счетом организации.</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lastRenderedPageBreak/>
        <w:t>- Зачисление заработной платы сотрудников организаций - клиентов банка на банковские карты.</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Зачисление страховых выплат страховыми компаниями на банковские карты моментального выпуска.</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Организация приема обслуживания карт в торгово-сервисных предприятиях.</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Выпуск совместных карт.</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Зарплатные проекты.</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2. Услуги для физических лиц.</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 Мобильный банкинг. С помощью этой услуги можно осуществлять переводы денежных средств через сотовый телефон, осуществлять платежи, получать информационную поддержку по операциям </w:t>
      </w:r>
      <w:r w:rsidR="0018110B">
        <w:rPr>
          <w:rFonts w:ascii="Times New Roman" w:hAnsi="Times New Roman" w:cs="Times New Roman"/>
          <w:bCs/>
          <w:sz w:val="28"/>
          <w:szCs w:val="28"/>
        </w:rPr>
        <w:t xml:space="preserve">с банковскими картами, </w:t>
      </w:r>
      <w:r w:rsidRPr="00D901F5">
        <w:rPr>
          <w:rFonts w:ascii="Times New Roman" w:hAnsi="Times New Roman" w:cs="Times New Roman"/>
          <w:bCs/>
          <w:sz w:val="28"/>
          <w:szCs w:val="28"/>
        </w:rPr>
        <w:t>самостоятельно блокировать и разблокировать карту клиента.</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Интернет-банкинг. Это система дистанционного банковского обслуживания, позволяющая совершать банковские операции через Интернет.</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 Оплата услуг партнеров банка в банкоматах банка и терминалах с функцией </w:t>
      </w:r>
      <w:proofErr w:type="spellStart"/>
      <w:r w:rsidRPr="00D901F5">
        <w:rPr>
          <w:rFonts w:ascii="Times New Roman" w:hAnsi="Times New Roman" w:cs="Times New Roman"/>
          <w:bCs/>
          <w:sz w:val="28"/>
          <w:szCs w:val="28"/>
        </w:rPr>
        <w:t>cash-in</w:t>
      </w:r>
      <w:proofErr w:type="spellEnd"/>
      <w:r w:rsidRPr="00D901F5">
        <w:rPr>
          <w:rFonts w:ascii="Times New Roman" w:hAnsi="Times New Roman" w:cs="Times New Roman"/>
          <w:bCs/>
          <w:sz w:val="28"/>
          <w:szCs w:val="28"/>
        </w:rPr>
        <w:t>.</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Перевод денежных сре</w:t>
      </w:r>
      <w:proofErr w:type="gramStart"/>
      <w:r w:rsidRPr="00D901F5">
        <w:rPr>
          <w:rFonts w:ascii="Times New Roman" w:hAnsi="Times New Roman" w:cs="Times New Roman"/>
          <w:bCs/>
          <w:sz w:val="28"/>
          <w:szCs w:val="28"/>
        </w:rPr>
        <w:t>дств с к</w:t>
      </w:r>
      <w:proofErr w:type="gramEnd"/>
      <w:r w:rsidRPr="00D901F5">
        <w:rPr>
          <w:rFonts w:ascii="Times New Roman" w:hAnsi="Times New Roman" w:cs="Times New Roman"/>
          <w:bCs/>
          <w:sz w:val="28"/>
          <w:szCs w:val="28"/>
        </w:rPr>
        <w:t>арты на карту.</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Услуги службы поддержки клиентов.</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3) Стимулирование сбыта «Сбербанком» происходит с учетом возрастных групп, что позволяет наиболее полно охватывать потребности слоев населения и дополнительно осуществлять личные продажи (с конкретным человеком).</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4) Банк имеет свой фирменный стиль. Благодаря этому офис «Сбербанка» любой клиент может отличить от других. Наличие фирменного стиля предполагает доброжелательность и расположенность к клиентам во всех уголках страны.</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Повышение осведомленности людей о возможностях электронной платежной системы «Сбербанка» является одним из сильных стимуляторов продаж (сбыта) предлагаемых «Сбербанком» услуг. </w:t>
      </w:r>
      <w:proofErr w:type="gramStart"/>
      <w:r w:rsidRPr="00D901F5">
        <w:rPr>
          <w:rFonts w:ascii="Times New Roman" w:hAnsi="Times New Roman" w:cs="Times New Roman"/>
          <w:bCs/>
          <w:sz w:val="28"/>
          <w:szCs w:val="28"/>
        </w:rPr>
        <w:t xml:space="preserve">Ведь, сегодня, можно </w:t>
      </w:r>
      <w:r w:rsidRPr="00D901F5">
        <w:rPr>
          <w:rFonts w:ascii="Times New Roman" w:hAnsi="Times New Roman" w:cs="Times New Roman"/>
          <w:bCs/>
          <w:sz w:val="28"/>
          <w:szCs w:val="28"/>
        </w:rPr>
        <w:lastRenderedPageBreak/>
        <w:t>оплачивать коммунальные услуги, энергию, газ, штрафы и т.п. с терминалов «Сбербанка» или со своего компьютера.</w:t>
      </w:r>
      <w:proofErr w:type="gramEnd"/>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5) Использование средств PR и рекламы для стимулирования сбыта.</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Рекламу ОАО «Сбербанк» можно заметить практически во всех уголках нашего города. Так же не проблема найти буклеты с действующими тарифами на банковское обслуживание. Сообщения в СМИ об особенностях коммерческой деятельности, скидках, процентах, вкладах и т.п. так же не редки.</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ОАО «Сбербанк» имеет многоканальный бесплатный телефон 8-800-555-555-0. Позвонив по этому телефону можно узнать или уточнить информацию о предоставляемых услугах.</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В интернете есть страничка </w:t>
      </w:r>
      <w:r w:rsidR="002D4302" w:rsidRPr="002D4302">
        <w:rPr>
          <w:rFonts w:ascii="Times New Roman" w:hAnsi="Times New Roman" w:cs="Times New Roman"/>
          <w:bCs/>
          <w:sz w:val="28"/>
          <w:szCs w:val="28"/>
        </w:rPr>
        <w:t>http://www.sberbank.ru/</w:t>
      </w:r>
      <w:r w:rsidRPr="00D901F5">
        <w:rPr>
          <w:rFonts w:ascii="Times New Roman" w:hAnsi="Times New Roman" w:cs="Times New Roman"/>
          <w:bCs/>
          <w:sz w:val="28"/>
          <w:szCs w:val="28"/>
        </w:rPr>
        <w:t xml:space="preserve"> с </w:t>
      </w:r>
      <w:proofErr w:type="gramStart"/>
      <w:r w:rsidRPr="00D901F5">
        <w:rPr>
          <w:rFonts w:ascii="Times New Roman" w:hAnsi="Times New Roman" w:cs="Times New Roman"/>
          <w:bCs/>
          <w:sz w:val="28"/>
          <w:szCs w:val="28"/>
        </w:rPr>
        <w:t>помощью</w:t>
      </w:r>
      <w:proofErr w:type="gramEnd"/>
      <w:r w:rsidRPr="00D901F5">
        <w:rPr>
          <w:rFonts w:ascii="Times New Roman" w:hAnsi="Times New Roman" w:cs="Times New Roman"/>
          <w:bCs/>
          <w:sz w:val="28"/>
          <w:szCs w:val="28"/>
        </w:rPr>
        <w:t xml:space="preserve"> которой можно так же узнать об актуальных банковских продуктах (услугах) и скидках.</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6) Банк ежегодно проводит различные маркетинговые мероприятия по привлечению клиентов с целью стимулирования и увеличения продаж банковских продуктов (усл</w:t>
      </w:r>
      <w:r w:rsidR="00C95549">
        <w:rPr>
          <w:rFonts w:ascii="Times New Roman" w:hAnsi="Times New Roman" w:cs="Times New Roman"/>
          <w:bCs/>
          <w:sz w:val="28"/>
          <w:szCs w:val="28"/>
        </w:rPr>
        <w:t>уг)</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Каждый год «Сбербанком» традиционно проводится «Неделя Клиента» в честь Дня рождения Банка, которому в этом году исполнится уже </w:t>
      </w:r>
      <w:r w:rsidR="002D4302" w:rsidRPr="002D4302">
        <w:rPr>
          <w:rFonts w:ascii="Times New Roman" w:hAnsi="Times New Roman" w:cs="Times New Roman"/>
          <w:bCs/>
          <w:sz w:val="28"/>
          <w:szCs w:val="28"/>
        </w:rPr>
        <w:t>174 года</w:t>
      </w:r>
      <w:r w:rsidRPr="00D901F5">
        <w:rPr>
          <w:rFonts w:ascii="Times New Roman" w:hAnsi="Times New Roman" w:cs="Times New Roman"/>
          <w:bCs/>
          <w:sz w:val="28"/>
          <w:szCs w:val="28"/>
        </w:rPr>
        <w:t>. В этот период клиенты ОАО «Сбербанк»,</w:t>
      </w:r>
      <w:r w:rsidR="003F7762">
        <w:rPr>
          <w:rFonts w:ascii="Times New Roman" w:hAnsi="Times New Roman" w:cs="Times New Roman"/>
          <w:bCs/>
          <w:sz w:val="28"/>
          <w:szCs w:val="28"/>
        </w:rPr>
        <w:t xml:space="preserve"> в</w:t>
      </w:r>
      <w:r w:rsidRPr="00D901F5">
        <w:rPr>
          <w:rFonts w:ascii="Times New Roman" w:hAnsi="Times New Roman" w:cs="Times New Roman"/>
          <w:bCs/>
          <w:sz w:val="28"/>
          <w:szCs w:val="28"/>
        </w:rPr>
        <w:t xml:space="preserve"> совершившие кредитную или депозитную операцию, могут получить различные фирменные подарки.</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Также в «Сбербанке» действует специальная </w:t>
      </w:r>
      <w:proofErr w:type="gramStart"/>
      <w:r w:rsidRPr="00D901F5">
        <w:rPr>
          <w:rFonts w:ascii="Times New Roman" w:hAnsi="Times New Roman" w:cs="Times New Roman"/>
          <w:bCs/>
          <w:sz w:val="28"/>
          <w:szCs w:val="28"/>
        </w:rPr>
        <w:t>программа</w:t>
      </w:r>
      <w:proofErr w:type="gramEnd"/>
      <w:r w:rsidRPr="00D901F5">
        <w:rPr>
          <w:rFonts w:ascii="Times New Roman" w:hAnsi="Times New Roman" w:cs="Times New Roman"/>
          <w:bCs/>
          <w:sz w:val="28"/>
          <w:szCs w:val="28"/>
        </w:rPr>
        <w:t xml:space="preserve"> по которой клиент заполняя анкету, договор, получает опросный лист, где указывает, где он увидел рекламу, нравится ли ему условия, обслуживание и т.д. По этим данным ежегодно проводятся маркетинговые исследования, </w:t>
      </w:r>
      <w:proofErr w:type="gramStart"/>
      <w:r w:rsidRPr="00D901F5">
        <w:rPr>
          <w:rFonts w:ascii="Times New Roman" w:hAnsi="Times New Roman" w:cs="Times New Roman"/>
          <w:bCs/>
          <w:sz w:val="28"/>
          <w:szCs w:val="28"/>
        </w:rPr>
        <w:t>в последствии</w:t>
      </w:r>
      <w:proofErr w:type="gramEnd"/>
      <w:r w:rsidRPr="00D901F5">
        <w:rPr>
          <w:rFonts w:ascii="Times New Roman" w:hAnsi="Times New Roman" w:cs="Times New Roman"/>
          <w:bCs/>
          <w:sz w:val="28"/>
          <w:szCs w:val="28"/>
        </w:rPr>
        <w:t xml:space="preserve"> которых проводятся различные мероприятия по привлечению клиента.</w:t>
      </w:r>
    </w:p>
    <w:p w:rsidR="00D901F5" w:rsidRDefault="00D901F5"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E6214C" w:rsidRDefault="00E6214C" w:rsidP="00C95549">
      <w:pPr>
        <w:spacing w:after="0" w:line="360" w:lineRule="auto"/>
        <w:ind w:firstLine="709"/>
        <w:jc w:val="both"/>
        <w:rPr>
          <w:rFonts w:ascii="Times New Roman" w:hAnsi="Times New Roman" w:cs="Times New Roman"/>
          <w:bCs/>
          <w:sz w:val="28"/>
          <w:szCs w:val="28"/>
        </w:rPr>
      </w:pPr>
    </w:p>
    <w:p w:rsidR="003E4A78" w:rsidRDefault="003E4A78" w:rsidP="00C95549">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6.</w:t>
      </w:r>
      <w:r>
        <w:rPr>
          <w:rFonts w:ascii="Times New Roman" w:eastAsia="Times New Roman" w:hAnsi="Times New Roman" w:cs="Times New Roman"/>
          <w:sz w:val="28"/>
          <w:szCs w:val="28"/>
        </w:rPr>
        <w:t xml:space="preserve"> </w:t>
      </w:r>
      <w:r>
        <w:rPr>
          <w:rFonts w:ascii="Times New Roman" w:hAnsi="Times New Roman" w:cs="Times New Roman"/>
          <w:bCs/>
          <w:sz w:val="28"/>
          <w:szCs w:val="28"/>
        </w:rPr>
        <w:t>Системы дистанционного банковского обслуживания</w:t>
      </w:r>
    </w:p>
    <w:p w:rsidR="006B0CA7" w:rsidRDefault="006B0CA7" w:rsidP="00C95549">
      <w:pPr>
        <w:spacing w:after="0" w:line="360" w:lineRule="auto"/>
        <w:ind w:firstLine="709"/>
        <w:jc w:val="both"/>
        <w:rPr>
          <w:rFonts w:ascii="Times New Roman" w:hAnsi="Times New Roman" w:cs="Times New Roman"/>
          <w:bCs/>
          <w:sz w:val="28"/>
          <w:szCs w:val="28"/>
        </w:rPr>
      </w:pPr>
    </w:p>
    <w:p w:rsid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Сбербанк-онлайн - система </w:t>
      </w:r>
      <w:proofErr w:type="spellStart"/>
      <w:r w:rsidRPr="00D901F5">
        <w:rPr>
          <w:rFonts w:ascii="Times New Roman" w:hAnsi="Times New Roman" w:cs="Times New Roman"/>
          <w:bCs/>
          <w:sz w:val="28"/>
          <w:szCs w:val="28"/>
        </w:rPr>
        <w:t>удаленного</w:t>
      </w:r>
      <w:proofErr w:type="spellEnd"/>
      <w:r w:rsidRPr="00D901F5">
        <w:rPr>
          <w:rFonts w:ascii="Times New Roman" w:hAnsi="Times New Roman" w:cs="Times New Roman"/>
          <w:bCs/>
          <w:sz w:val="28"/>
          <w:szCs w:val="28"/>
        </w:rPr>
        <w:t xml:space="preserve"> дистанционного обслуживания клиентов самого крупного и авторитетного банка страны, дающая возможность для осуществления многих операций по управлению счетами и платежами в режиме </w:t>
      </w:r>
      <w:proofErr w:type="spellStart"/>
      <w:r w:rsidRPr="00D901F5">
        <w:rPr>
          <w:rFonts w:ascii="Times New Roman" w:hAnsi="Times New Roman" w:cs="Times New Roman"/>
          <w:bCs/>
          <w:sz w:val="28"/>
          <w:szCs w:val="28"/>
        </w:rPr>
        <w:t>online</w:t>
      </w:r>
      <w:proofErr w:type="spellEnd"/>
      <w:r w:rsidRPr="00D901F5">
        <w:rPr>
          <w:rFonts w:ascii="Times New Roman" w:hAnsi="Times New Roman" w:cs="Times New Roman"/>
          <w:bCs/>
          <w:sz w:val="28"/>
          <w:szCs w:val="28"/>
        </w:rPr>
        <w:t>. Этим современным программным комплексом можно пользоваться не только со стационарного компьютера, но и с помощью разных мобильных приложений, которые легко устанавливаются на мобильный телефон.</w:t>
      </w:r>
    </w:p>
    <w:p w:rsidR="006B0CA7"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В настоящее время система Сбербанк-онлайн является знаком отличной и слаженной работой с юридическими лицами. С помощью такой операции совершается более 89% всех платежных операций банка, более 70% из которых обрабатываются без личного присутствия клиентов.</w:t>
      </w:r>
    </w:p>
    <w:p w:rsid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Еще одной из самых востребованных услуг среди клиентов Сбербанка</w:t>
      </w:r>
      <w:r w:rsidR="00C95549">
        <w:rPr>
          <w:rFonts w:ascii="Times New Roman" w:hAnsi="Times New Roman" w:cs="Times New Roman"/>
          <w:bCs/>
          <w:sz w:val="28"/>
          <w:szCs w:val="28"/>
        </w:rPr>
        <w:t xml:space="preserve"> </w:t>
      </w:r>
      <w:r w:rsidRPr="00D901F5">
        <w:rPr>
          <w:rFonts w:ascii="Times New Roman" w:hAnsi="Times New Roman" w:cs="Times New Roman"/>
          <w:bCs/>
          <w:sz w:val="28"/>
          <w:szCs w:val="28"/>
        </w:rPr>
        <w:t>- онлайн является мобильная связь.</w:t>
      </w:r>
    </w:p>
    <w:p w:rsid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xml:space="preserve">Активность банка в данной услуге можно разделить на 2 </w:t>
      </w:r>
      <w:proofErr w:type="gramStart"/>
      <w:r w:rsidRPr="00D901F5">
        <w:rPr>
          <w:rFonts w:ascii="Times New Roman" w:hAnsi="Times New Roman" w:cs="Times New Roman"/>
          <w:bCs/>
          <w:sz w:val="28"/>
          <w:szCs w:val="28"/>
        </w:rPr>
        <w:t>основных</w:t>
      </w:r>
      <w:proofErr w:type="gramEnd"/>
      <w:r w:rsidRPr="00D901F5">
        <w:rPr>
          <w:rFonts w:ascii="Times New Roman" w:hAnsi="Times New Roman" w:cs="Times New Roman"/>
          <w:bCs/>
          <w:sz w:val="28"/>
          <w:szCs w:val="28"/>
        </w:rPr>
        <w:t xml:space="preserve"> части:</w:t>
      </w:r>
    </w:p>
    <w:p w:rsid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SMS рассылки;</w:t>
      </w:r>
    </w:p>
    <w:p w:rsidR="00D901F5" w:rsidRP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 SMS уведомления.</w:t>
      </w:r>
    </w:p>
    <w:p w:rsidR="00D901F5" w:rsidRDefault="00D901F5" w:rsidP="00C95549">
      <w:pPr>
        <w:spacing w:after="0" w:line="360" w:lineRule="auto"/>
        <w:ind w:firstLine="709"/>
        <w:jc w:val="both"/>
        <w:rPr>
          <w:rFonts w:ascii="Times New Roman" w:hAnsi="Times New Roman" w:cs="Times New Roman"/>
          <w:bCs/>
          <w:sz w:val="28"/>
          <w:szCs w:val="28"/>
        </w:rPr>
      </w:pPr>
      <w:r w:rsidRPr="00D901F5">
        <w:rPr>
          <w:rFonts w:ascii="Times New Roman" w:hAnsi="Times New Roman" w:cs="Times New Roman"/>
          <w:bCs/>
          <w:sz w:val="28"/>
          <w:szCs w:val="28"/>
        </w:rPr>
        <w:t>Клиенты Сбербанка России с помощью этой функции могут получать уведомления об истечении срока депозита, о положительном или отрицательном решении по кредиту и т.д.</w:t>
      </w:r>
    </w:p>
    <w:p w:rsidR="00D901F5" w:rsidRDefault="00D901F5"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C95549" w:rsidRDefault="00C95549" w:rsidP="00D901F5">
      <w:pPr>
        <w:spacing w:line="240" w:lineRule="auto"/>
        <w:rPr>
          <w:rFonts w:ascii="Times New Roman" w:hAnsi="Times New Roman" w:cs="Times New Roman"/>
          <w:bCs/>
          <w:sz w:val="28"/>
          <w:szCs w:val="28"/>
        </w:rPr>
      </w:pPr>
    </w:p>
    <w:p w:rsidR="003E4A78" w:rsidRDefault="003E4A78" w:rsidP="00C95549">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7.</w:t>
      </w:r>
      <w:r w:rsidR="00C95549">
        <w:rPr>
          <w:rFonts w:ascii="Times New Roman" w:hAnsi="Times New Roman" w:cs="Times New Roman"/>
          <w:bCs/>
          <w:sz w:val="28"/>
          <w:szCs w:val="28"/>
        </w:rPr>
        <w:t xml:space="preserve"> </w:t>
      </w:r>
      <w:r>
        <w:rPr>
          <w:rFonts w:ascii="Times New Roman" w:hAnsi="Times New Roman" w:cs="Times New Roman"/>
          <w:bCs/>
          <w:sz w:val="28"/>
          <w:szCs w:val="28"/>
        </w:rPr>
        <w:t>Формирование и управление клиентской базой</w:t>
      </w:r>
    </w:p>
    <w:p w:rsidR="006B0CA7" w:rsidRDefault="006B0CA7" w:rsidP="00C95549">
      <w:pPr>
        <w:spacing w:after="0" w:line="360" w:lineRule="auto"/>
        <w:ind w:firstLine="709"/>
        <w:jc w:val="both"/>
        <w:rPr>
          <w:rFonts w:ascii="Times New Roman" w:hAnsi="Times New Roman" w:cs="Times New Roman"/>
          <w:bCs/>
          <w:sz w:val="28"/>
          <w:szCs w:val="28"/>
        </w:rPr>
      </w:pPr>
    </w:p>
    <w:p w:rsidR="006B0CA7"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Сегодня основное конкурентное преимущество банков — более качественное обслуживание клиентов.</w:t>
      </w:r>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 xml:space="preserve">В первую очередь </w:t>
      </w:r>
      <w:r w:rsidR="00C95549">
        <w:rPr>
          <w:rFonts w:ascii="Times New Roman" w:hAnsi="Times New Roman" w:cs="Times New Roman"/>
          <w:bCs/>
          <w:sz w:val="28"/>
          <w:szCs w:val="28"/>
        </w:rPr>
        <w:t xml:space="preserve">Сбербанк </w:t>
      </w:r>
      <w:r w:rsidRPr="00920589">
        <w:rPr>
          <w:rFonts w:ascii="Times New Roman" w:hAnsi="Times New Roman" w:cs="Times New Roman"/>
          <w:bCs/>
          <w:sz w:val="28"/>
          <w:szCs w:val="28"/>
        </w:rPr>
        <w:t xml:space="preserve"> ориентируе</w:t>
      </w:r>
      <w:r w:rsidR="00C95549">
        <w:rPr>
          <w:rFonts w:ascii="Times New Roman" w:hAnsi="Times New Roman" w:cs="Times New Roman"/>
          <w:bCs/>
          <w:sz w:val="28"/>
          <w:szCs w:val="28"/>
        </w:rPr>
        <w:t>т</w:t>
      </w:r>
      <w:r w:rsidRPr="00920589">
        <w:rPr>
          <w:rFonts w:ascii="Times New Roman" w:hAnsi="Times New Roman" w:cs="Times New Roman"/>
          <w:bCs/>
          <w:sz w:val="28"/>
          <w:szCs w:val="28"/>
        </w:rPr>
        <w:t xml:space="preserve">ся на улучшение уровня сервиса во всех каналах. При этом стремимся обеспечивать единый высокий уровень сервиса, независимо от варианта обращения клиента: если он обратился через один канал, а ему требуется помощь сотрудников из другого, необходимо обеспечивать </w:t>
      </w:r>
      <w:proofErr w:type="gramStart"/>
      <w:r w:rsidRPr="00920589">
        <w:rPr>
          <w:rFonts w:ascii="Times New Roman" w:hAnsi="Times New Roman" w:cs="Times New Roman"/>
          <w:bCs/>
          <w:sz w:val="28"/>
          <w:szCs w:val="28"/>
        </w:rPr>
        <w:t>кросс-функциональное</w:t>
      </w:r>
      <w:proofErr w:type="gramEnd"/>
      <w:r w:rsidRPr="00920589">
        <w:rPr>
          <w:rFonts w:ascii="Times New Roman" w:hAnsi="Times New Roman" w:cs="Times New Roman"/>
          <w:bCs/>
          <w:sz w:val="28"/>
          <w:szCs w:val="28"/>
        </w:rPr>
        <w:t xml:space="preserve"> и кросс-канальное взаимодействие по различным запросам и потребностям клиента. </w:t>
      </w:r>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Что касается других целей, то в числе приоритетных следует называть управление качеством обслуживания. Для этого в банке сформирована система ключевых показателей эффективности, в том числе и в области взаимодействия с клиентами, реализация которых тщательно контролируется.</w:t>
      </w:r>
    </w:p>
    <w:p w:rsidR="00E3092C" w:rsidRDefault="00C95549" w:rsidP="00C95549">
      <w:pPr>
        <w:spacing w:after="0" w:line="360" w:lineRule="auto"/>
        <w:ind w:firstLine="709"/>
        <w:jc w:val="both"/>
        <w:rPr>
          <w:rFonts w:ascii="Times New Roman" w:hAnsi="Times New Roman" w:cs="Times New Roman"/>
          <w:bCs/>
          <w:sz w:val="28"/>
          <w:szCs w:val="28"/>
        </w:rPr>
      </w:pPr>
      <w:proofErr w:type="gramStart"/>
      <w:r>
        <w:rPr>
          <w:rFonts w:ascii="Times New Roman" w:hAnsi="Times New Roman" w:cs="Times New Roman"/>
          <w:bCs/>
          <w:sz w:val="28"/>
          <w:szCs w:val="28"/>
        </w:rPr>
        <w:t xml:space="preserve">Одна </w:t>
      </w:r>
      <w:r w:rsidR="00920589" w:rsidRPr="00920589">
        <w:rPr>
          <w:rFonts w:ascii="Times New Roman" w:hAnsi="Times New Roman" w:cs="Times New Roman"/>
          <w:bCs/>
          <w:sz w:val="28"/>
          <w:szCs w:val="28"/>
        </w:rPr>
        <w:t xml:space="preserve">из главных причин, по которой </w:t>
      </w:r>
      <w:r>
        <w:rPr>
          <w:rFonts w:ascii="Times New Roman" w:hAnsi="Times New Roman" w:cs="Times New Roman"/>
          <w:bCs/>
          <w:sz w:val="28"/>
          <w:szCs w:val="28"/>
        </w:rPr>
        <w:t>в Сбербанк внедрена</w:t>
      </w:r>
      <w:r w:rsidR="00920589" w:rsidRPr="00920589">
        <w:rPr>
          <w:rFonts w:ascii="Times New Roman" w:hAnsi="Times New Roman" w:cs="Times New Roman"/>
          <w:bCs/>
          <w:sz w:val="28"/>
          <w:szCs w:val="28"/>
        </w:rPr>
        <w:t xml:space="preserve"> CRM, — обеспечение классификации клиента по его запросам и предпочтениям, ведение и использование клиентской истории, поддержка и развитие процессов продаж и сервиса.</w:t>
      </w:r>
      <w:proofErr w:type="gramEnd"/>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 xml:space="preserve">Цикл начинается со сбора данных и построения полного, единого профиля клиента. Здесь в первую очередь задействуется хранилище данных, которое является единой платформой для консолидации клиентской информации. Хранилище построено на базе программно-аппаратного решения компании </w:t>
      </w:r>
      <w:proofErr w:type="spellStart"/>
      <w:r w:rsidRPr="00920589">
        <w:rPr>
          <w:rFonts w:ascii="Times New Roman" w:hAnsi="Times New Roman" w:cs="Times New Roman"/>
          <w:bCs/>
          <w:sz w:val="28"/>
          <w:szCs w:val="28"/>
        </w:rPr>
        <w:t>Teradata</w:t>
      </w:r>
      <w:proofErr w:type="spellEnd"/>
      <w:r w:rsidRPr="00920589">
        <w:rPr>
          <w:rFonts w:ascii="Times New Roman" w:hAnsi="Times New Roman" w:cs="Times New Roman"/>
          <w:bCs/>
          <w:sz w:val="28"/>
          <w:szCs w:val="28"/>
        </w:rPr>
        <w:t>, с которой Сбербанк активно сотрудничает в области построения единого хранилища клиентских данных.</w:t>
      </w:r>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 xml:space="preserve">Как только информация из различных источников консолидирована и собрана в единое хранилище, можно приступать к следующему этапу — анализу. Отметим, что информация о клиентах находится в хранилище в виде больших объемов различных транзакционных и поведенческих данных, сведений о взаимодействии с клиентом, которые трудно анализировать сами по себе. Поэтому после того, как детальные данные о клиентах собраны, их необходимо </w:t>
      </w:r>
      <w:r w:rsidRPr="00920589">
        <w:rPr>
          <w:rFonts w:ascii="Times New Roman" w:hAnsi="Times New Roman" w:cs="Times New Roman"/>
          <w:bCs/>
          <w:sz w:val="28"/>
          <w:szCs w:val="28"/>
        </w:rPr>
        <w:lastRenderedPageBreak/>
        <w:t>трансформировать и агрегировать. Так создается витрина данных для клиентской аналитики.</w:t>
      </w:r>
      <w:r w:rsidRPr="00920589">
        <w:rPr>
          <w:rFonts w:ascii="Times New Roman" w:hAnsi="Times New Roman" w:cs="Times New Roman"/>
          <w:bCs/>
          <w:sz w:val="28"/>
          <w:szCs w:val="28"/>
        </w:rPr>
        <w:cr/>
      </w:r>
      <w:r w:rsidR="00467FF1">
        <w:rPr>
          <w:rFonts w:ascii="Times New Roman" w:hAnsi="Times New Roman" w:cs="Times New Roman"/>
          <w:bCs/>
          <w:sz w:val="28"/>
          <w:szCs w:val="28"/>
        </w:rPr>
        <w:tab/>
      </w:r>
      <w:r w:rsidRPr="00920589">
        <w:rPr>
          <w:rFonts w:ascii="Times New Roman" w:hAnsi="Times New Roman" w:cs="Times New Roman"/>
          <w:bCs/>
          <w:sz w:val="28"/>
          <w:szCs w:val="28"/>
        </w:rPr>
        <w:t>Формирует ее отдел анализа клиентской базы Сбербанка</w:t>
      </w:r>
      <w:r w:rsidR="00E6214C">
        <w:rPr>
          <w:rFonts w:ascii="Times New Roman" w:hAnsi="Times New Roman" w:cs="Times New Roman"/>
          <w:bCs/>
          <w:sz w:val="28"/>
          <w:szCs w:val="28"/>
        </w:rPr>
        <w:t xml:space="preserve">. </w:t>
      </w:r>
      <w:r w:rsidRPr="00920589">
        <w:rPr>
          <w:rFonts w:ascii="Times New Roman" w:hAnsi="Times New Roman" w:cs="Times New Roman"/>
          <w:bCs/>
          <w:sz w:val="28"/>
          <w:szCs w:val="28"/>
        </w:rPr>
        <w:t>Сотрудники отдела работают с клиентскими данными, формируя агрегированные информационные пулы, характеризующие поведение клиента в данный момент времени. Таких агрегатов может быть очень много.</w:t>
      </w:r>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 xml:space="preserve">Следующий шаг — построение статистических моделей, сегментация клиентов, попытка предсказать поведение клиентов. </w:t>
      </w:r>
      <w:proofErr w:type="gramStart"/>
      <w:r w:rsidRPr="00920589">
        <w:rPr>
          <w:rFonts w:ascii="Times New Roman" w:hAnsi="Times New Roman" w:cs="Times New Roman"/>
          <w:bCs/>
          <w:sz w:val="28"/>
          <w:szCs w:val="28"/>
        </w:rPr>
        <w:t xml:space="preserve">Этот этап включает целый цикл процессов, связанных с прогнозной (предиктивной) аналитикой — созданием статистических моделей, описывающих поведение различных групп клиентов, процедурами «добычи данных» (иначе — </w:t>
      </w:r>
      <w:proofErr w:type="spellStart"/>
      <w:r w:rsidRPr="00920589">
        <w:rPr>
          <w:rFonts w:ascii="Times New Roman" w:hAnsi="Times New Roman" w:cs="Times New Roman"/>
          <w:bCs/>
          <w:sz w:val="28"/>
          <w:szCs w:val="28"/>
        </w:rPr>
        <w:t>data-mining</w:t>
      </w:r>
      <w:proofErr w:type="spellEnd"/>
      <w:r w:rsidRPr="00920589">
        <w:rPr>
          <w:rFonts w:ascii="Times New Roman" w:hAnsi="Times New Roman" w:cs="Times New Roman"/>
          <w:bCs/>
          <w:sz w:val="28"/>
          <w:szCs w:val="28"/>
        </w:rPr>
        <w:t>), связанными с управлением жизненным циклом, ценностью клиента и т. п. На этом этапе мы вычисляем, на какой стадии жизненного цикла находится клиент, какую ценность для банка он представляет, какова его склонность к приобретению того или иного</w:t>
      </w:r>
      <w:proofErr w:type="gramEnd"/>
      <w:r w:rsidRPr="00920589">
        <w:rPr>
          <w:rFonts w:ascii="Times New Roman" w:hAnsi="Times New Roman" w:cs="Times New Roman"/>
          <w:bCs/>
          <w:sz w:val="28"/>
          <w:szCs w:val="28"/>
        </w:rPr>
        <w:t xml:space="preserve"> банковского продукта, к оттоку, каковы его связи с другими клиентами банка. В решении этого набора задач и заключается цель инструментария клиентской аналитики. Формируя полный набор статистических моделей, которые позволяют на определенных выборках предсказывать поведение</w:t>
      </w:r>
      <w:r w:rsidR="00962282">
        <w:rPr>
          <w:rFonts w:ascii="Times New Roman" w:hAnsi="Times New Roman" w:cs="Times New Roman"/>
          <w:bCs/>
          <w:sz w:val="28"/>
          <w:szCs w:val="28"/>
        </w:rPr>
        <w:t xml:space="preserve"> клиентов в будущем, получают</w:t>
      </w:r>
      <w:r w:rsidRPr="00920589">
        <w:rPr>
          <w:rFonts w:ascii="Times New Roman" w:hAnsi="Times New Roman" w:cs="Times New Roman"/>
          <w:bCs/>
          <w:sz w:val="28"/>
          <w:szCs w:val="28"/>
        </w:rPr>
        <w:t xml:space="preserve"> наиболее мощный, наиболее интересный инструмент для развития бизнеса. Сбербанк сделал ставку на этот инструмент, поскольку </w:t>
      </w:r>
      <w:r w:rsidR="005D0933">
        <w:rPr>
          <w:rFonts w:ascii="Times New Roman" w:hAnsi="Times New Roman" w:cs="Times New Roman"/>
          <w:bCs/>
          <w:sz w:val="28"/>
          <w:szCs w:val="28"/>
        </w:rPr>
        <w:t xml:space="preserve">является </w:t>
      </w:r>
      <w:r w:rsidRPr="00920589">
        <w:rPr>
          <w:rFonts w:ascii="Times New Roman" w:hAnsi="Times New Roman" w:cs="Times New Roman"/>
          <w:bCs/>
          <w:sz w:val="28"/>
          <w:szCs w:val="28"/>
        </w:rPr>
        <w:t>современной компанией, готовой конкурировать на уровне клиентской аналитики.</w:t>
      </w:r>
    </w:p>
    <w:p w:rsidR="00C95549" w:rsidRPr="00920589"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Как известно, сегодня компании выходят на тот уровень конкуренции, где определяющими факторами успеха являются новые знания о клиентах и возможность их использования.</w:t>
      </w:r>
      <w:r w:rsidR="005D0933">
        <w:rPr>
          <w:rFonts w:ascii="Times New Roman" w:hAnsi="Times New Roman" w:cs="Times New Roman"/>
          <w:bCs/>
          <w:sz w:val="28"/>
          <w:szCs w:val="28"/>
        </w:rPr>
        <w:t xml:space="preserve"> Задача банка </w:t>
      </w:r>
      <w:r w:rsidRPr="00920589">
        <w:rPr>
          <w:rFonts w:ascii="Times New Roman" w:hAnsi="Times New Roman" w:cs="Times New Roman"/>
          <w:bCs/>
          <w:sz w:val="28"/>
          <w:szCs w:val="28"/>
        </w:rPr>
        <w:t xml:space="preserve">— трансформировать данные клиента в знания о нем. </w:t>
      </w:r>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Система управления целевыми кампаниями (</w:t>
      </w:r>
      <w:proofErr w:type="spellStart"/>
      <w:r w:rsidRPr="00920589">
        <w:rPr>
          <w:rFonts w:ascii="Times New Roman" w:hAnsi="Times New Roman" w:cs="Times New Roman"/>
          <w:bCs/>
          <w:sz w:val="28"/>
          <w:szCs w:val="28"/>
        </w:rPr>
        <w:t>campaign</w:t>
      </w:r>
      <w:proofErr w:type="spellEnd"/>
      <w:r w:rsidRPr="00920589">
        <w:rPr>
          <w:rFonts w:ascii="Times New Roman" w:hAnsi="Times New Roman" w:cs="Times New Roman"/>
          <w:bCs/>
          <w:sz w:val="28"/>
          <w:szCs w:val="28"/>
        </w:rPr>
        <w:t xml:space="preserve"> </w:t>
      </w:r>
      <w:proofErr w:type="spellStart"/>
      <w:r w:rsidRPr="00920589">
        <w:rPr>
          <w:rFonts w:ascii="Times New Roman" w:hAnsi="Times New Roman" w:cs="Times New Roman"/>
          <w:bCs/>
          <w:sz w:val="28"/>
          <w:szCs w:val="28"/>
        </w:rPr>
        <w:t>management</w:t>
      </w:r>
      <w:proofErr w:type="spellEnd"/>
      <w:r w:rsidRPr="00920589">
        <w:rPr>
          <w:rFonts w:ascii="Times New Roman" w:hAnsi="Times New Roman" w:cs="Times New Roman"/>
          <w:bCs/>
          <w:sz w:val="28"/>
          <w:szCs w:val="28"/>
        </w:rPr>
        <w:t xml:space="preserve">) является отельным проектом в рамках программы розничного CRM. Целевые кампании — это инструмент эффективного взаимодействия с клиентом через различные каналы. Это могут быть СМС-рассылки, </w:t>
      </w:r>
      <w:proofErr w:type="spellStart"/>
      <w:r w:rsidRPr="00920589">
        <w:rPr>
          <w:rFonts w:ascii="Times New Roman" w:hAnsi="Times New Roman" w:cs="Times New Roman"/>
          <w:bCs/>
          <w:sz w:val="28"/>
          <w:szCs w:val="28"/>
        </w:rPr>
        <w:t>direct</w:t>
      </w:r>
      <w:proofErr w:type="spellEnd"/>
      <w:r w:rsidRPr="00920589">
        <w:rPr>
          <w:rFonts w:ascii="Times New Roman" w:hAnsi="Times New Roman" w:cs="Times New Roman"/>
          <w:bCs/>
          <w:sz w:val="28"/>
          <w:szCs w:val="28"/>
        </w:rPr>
        <w:t xml:space="preserve"> </w:t>
      </w:r>
      <w:proofErr w:type="spellStart"/>
      <w:r w:rsidRPr="00920589">
        <w:rPr>
          <w:rFonts w:ascii="Times New Roman" w:hAnsi="Times New Roman" w:cs="Times New Roman"/>
          <w:bCs/>
          <w:sz w:val="28"/>
          <w:szCs w:val="28"/>
        </w:rPr>
        <w:t>mail</w:t>
      </w:r>
      <w:proofErr w:type="spellEnd"/>
      <w:r w:rsidRPr="00920589">
        <w:rPr>
          <w:rFonts w:ascii="Times New Roman" w:hAnsi="Times New Roman" w:cs="Times New Roman"/>
          <w:bCs/>
          <w:sz w:val="28"/>
          <w:szCs w:val="28"/>
        </w:rPr>
        <w:t xml:space="preserve">, звонки, общение с клиентом в контактном центре, когда клиент звонит в банк, веб-канал и т. п. Описанные </w:t>
      </w:r>
      <w:r w:rsidRPr="00920589">
        <w:rPr>
          <w:rFonts w:ascii="Times New Roman" w:hAnsi="Times New Roman" w:cs="Times New Roman"/>
          <w:bCs/>
          <w:sz w:val="28"/>
          <w:szCs w:val="28"/>
        </w:rPr>
        <w:lastRenderedPageBreak/>
        <w:t xml:space="preserve">процессы управляются системой </w:t>
      </w:r>
      <w:proofErr w:type="gramStart"/>
      <w:r w:rsidRPr="00920589">
        <w:rPr>
          <w:rFonts w:ascii="Times New Roman" w:hAnsi="Times New Roman" w:cs="Times New Roman"/>
          <w:bCs/>
          <w:sz w:val="28"/>
          <w:szCs w:val="28"/>
        </w:rPr>
        <w:t>операционного</w:t>
      </w:r>
      <w:proofErr w:type="gramEnd"/>
      <w:r w:rsidRPr="00920589">
        <w:rPr>
          <w:rFonts w:ascii="Times New Roman" w:hAnsi="Times New Roman" w:cs="Times New Roman"/>
          <w:bCs/>
          <w:sz w:val="28"/>
          <w:szCs w:val="28"/>
        </w:rPr>
        <w:t xml:space="preserve"> CRM, работающего в каналах, и поддерживаются системой аналитического CRM.</w:t>
      </w:r>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Следующий этап — сбор откликов клиентов и анализ адекватности предложений банка клиентским ожиданиям. На этом этапе также используется инструментарий аналитического CRM, формируется отчетность BI на основании данных из операционного CRM и дополнительных сведений, связанных с расчетом финансовых показателей эффективности. Процедуры и алгоритмы расчета финансовой эффективности реализуются внутри централизованного хранилища данных и используют всю информацию об активности клиентов, явившейся результатом кампании.</w:t>
      </w:r>
    </w:p>
    <w:p w:rsidR="00E3092C" w:rsidRDefault="00920589" w:rsidP="00C95549">
      <w:pPr>
        <w:spacing w:after="0" w:line="360" w:lineRule="auto"/>
        <w:ind w:firstLine="709"/>
        <w:jc w:val="both"/>
        <w:rPr>
          <w:rFonts w:ascii="Times New Roman" w:hAnsi="Times New Roman" w:cs="Times New Roman"/>
          <w:bCs/>
          <w:sz w:val="28"/>
          <w:szCs w:val="28"/>
        </w:rPr>
      </w:pPr>
      <w:r w:rsidRPr="00920589">
        <w:rPr>
          <w:rFonts w:ascii="Times New Roman" w:hAnsi="Times New Roman" w:cs="Times New Roman"/>
          <w:bCs/>
          <w:sz w:val="28"/>
          <w:szCs w:val="28"/>
        </w:rPr>
        <w:t>После анализа результатов при необходимости модифициру</w:t>
      </w:r>
      <w:r w:rsidR="005D0933">
        <w:rPr>
          <w:rFonts w:ascii="Times New Roman" w:hAnsi="Times New Roman" w:cs="Times New Roman"/>
          <w:bCs/>
          <w:sz w:val="28"/>
          <w:szCs w:val="28"/>
        </w:rPr>
        <w:t>ют</w:t>
      </w:r>
      <w:r w:rsidRPr="00920589">
        <w:rPr>
          <w:rFonts w:ascii="Times New Roman" w:hAnsi="Times New Roman" w:cs="Times New Roman"/>
          <w:bCs/>
          <w:sz w:val="28"/>
          <w:szCs w:val="28"/>
        </w:rPr>
        <w:t xml:space="preserve"> процессы взаимодействия с клиентами, получа</w:t>
      </w:r>
      <w:r w:rsidR="005D0933">
        <w:rPr>
          <w:rFonts w:ascii="Times New Roman" w:hAnsi="Times New Roman" w:cs="Times New Roman"/>
          <w:bCs/>
          <w:sz w:val="28"/>
          <w:szCs w:val="28"/>
        </w:rPr>
        <w:t>ют</w:t>
      </w:r>
      <w:r w:rsidRPr="00920589">
        <w:rPr>
          <w:rFonts w:ascii="Times New Roman" w:hAnsi="Times New Roman" w:cs="Times New Roman"/>
          <w:bCs/>
          <w:sz w:val="28"/>
          <w:szCs w:val="28"/>
        </w:rPr>
        <w:t xml:space="preserve"> от них новые данные — и цикл повторяется заново. Таким </w:t>
      </w:r>
      <w:proofErr w:type="gramStart"/>
      <w:r w:rsidRPr="00920589">
        <w:rPr>
          <w:rFonts w:ascii="Times New Roman" w:hAnsi="Times New Roman" w:cs="Times New Roman"/>
          <w:bCs/>
          <w:sz w:val="28"/>
          <w:szCs w:val="28"/>
        </w:rPr>
        <w:t>образом</w:t>
      </w:r>
      <w:proofErr w:type="gramEnd"/>
      <w:r w:rsidRPr="00920589">
        <w:rPr>
          <w:rFonts w:ascii="Times New Roman" w:hAnsi="Times New Roman" w:cs="Times New Roman"/>
          <w:bCs/>
          <w:sz w:val="28"/>
          <w:szCs w:val="28"/>
        </w:rPr>
        <w:t xml:space="preserve"> реализуется цикл управления клиентскими взаимоотношениями.</w:t>
      </w:r>
    </w:p>
    <w:p w:rsidR="00920589" w:rsidRDefault="00920589" w:rsidP="00920589">
      <w:pPr>
        <w:spacing w:line="240" w:lineRule="auto"/>
        <w:rPr>
          <w:rFonts w:ascii="Times New Roman" w:hAnsi="Times New Roman" w:cs="Times New Roman"/>
          <w:bCs/>
          <w:sz w:val="28"/>
          <w:szCs w:val="28"/>
        </w:rPr>
      </w:pPr>
      <w:r>
        <w:rPr>
          <w:rFonts w:ascii="Times New Roman" w:hAnsi="Times New Roman" w:cs="Times New Roman"/>
          <w:bCs/>
          <w:noProof/>
          <w:sz w:val="28"/>
          <w:szCs w:val="28"/>
        </w:rPr>
        <w:drawing>
          <wp:inline distT="0" distB="0" distL="0" distR="0">
            <wp:extent cx="6294755" cy="3785235"/>
            <wp:effectExtent l="1905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a:srcRect/>
                    <a:stretch>
                      <a:fillRect/>
                    </a:stretch>
                  </pic:blipFill>
                  <pic:spPr bwMode="auto">
                    <a:xfrm>
                      <a:off x="0" y="0"/>
                      <a:ext cx="6294755" cy="3785235"/>
                    </a:xfrm>
                    <a:prstGeom prst="rect">
                      <a:avLst/>
                    </a:prstGeom>
                    <a:noFill/>
                    <a:ln w="9525">
                      <a:noFill/>
                      <a:miter lim="800000"/>
                      <a:headEnd/>
                      <a:tailEnd/>
                    </a:ln>
                  </pic:spPr>
                </pic:pic>
              </a:graphicData>
            </a:graphic>
          </wp:inline>
        </w:drawing>
      </w:r>
    </w:p>
    <w:p w:rsidR="00920589" w:rsidRDefault="00920589" w:rsidP="00C95549">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Рисунок </w:t>
      </w:r>
      <w:r w:rsidR="00C95549">
        <w:rPr>
          <w:rFonts w:ascii="Times New Roman" w:hAnsi="Times New Roman" w:cs="Times New Roman"/>
          <w:bCs/>
          <w:sz w:val="28"/>
          <w:szCs w:val="28"/>
        </w:rPr>
        <w:t xml:space="preserve">5 </w:t>
      </w:r>
      <w:r>
        <w:rPr>
          <w:rFonts w:ascii="Times New Roman" w:hAnsi="Times New Roman" w:cs="Times New Roman"/>
          <w:bCs/>
          <w:sz w:val="28"/>
          <w:szCs w:val="28"/>
        </w:rPr>
        <w:t xml:space="preserve">– Схема работы </w:t>
      </w:r>
      <w:r w:rsidRPr="00920589">
        <w:rPr>
          <w:rFonts w:ascii="Times New Roman" w:hAnsi="Times New Roman" w:cs="Times New Roman"/>
          <w:bCs/>
          <w:sz w:val="28"/>
          <w:szCs w:val="28"/>
        </w:rPr>
        <w:t>CRM-систем</w:t>
      </w:r>
      <w:r>
        <w:rPr>
          <w:rFonts w:ascii="Times New Roman" w:hAnsi="Times New Roman" w:cs="Times New Roman"/>
          <w:bCs/>
          <w:sz w:val="28"/>
          <w:szCs w:val="28"/>
        </w:rPr>
        <w:t>ы</w:t>
      </w:r>
    </w:p>
    <w:p w:rsidR="00920589" w:rsidRDefault="00920589" w:rsidP="00920589">
      <w:pPr>
        <w:spacing w:line="240" w:lineRule="auto"/>
        <w:rPr>
          <w:rFonts w:ascii="Times New Roman" w:hAnsi="Times New Roman" w:cs="Times New Roman"/>
          <w:bCs/>
          <w:sz w:val="28"/>
          <w:szCs w:val="28"/>
        </w:rPr>
      </w:pPr>
    </w:p>
    <w:p w:rsidR="00920589" w:rsidRDefault="00920589" w:rsidP="00920589">
      <w:pPr>
        <w:spacing w:line="240" w:lineRule="auto"/>
        <w:rPr>
          <w:rFonts w:ascii="Times New Roman" w:hAnsi="Times New Roman" w:cs="Times New Roman"/>
          <w:bCs/>
          <w:sz w:val="28"/>
          <w:szCs w:val="28"/>
        </w:rPr>
      </w:pPr>
      <w:r>
        <w:rPr>
          <w:rFonts w:ascii="Times New Roman" w:hAnsi="Times New Roman" w:cs="Times New Roman"/>
          <w:bCs/>
          <w:noProof/>
          <w:sz w:val="28"/>
          <w:szCs w:val="28"/>
        </w:rPr>
        <w:lastRenderedPageBreak/>
        <w:drawing>
          <wp:inline distT="0" distB="0" distL="0" distR="0">
            <wp:extent cx="6294755" cy="3509010"/>
            <wp:effectExtent l="1905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a:srcRect/>
                    <a:stretch>
                      <a:fillRect/>
                    </a:stretch>
                  </pic:blipFill>
                  <pic:spPr bwMode="auto">
                    <a:xfrm>
                      <a:off x="0" y="0"/>
                      <a:ext cx="6294755" cy="3509010"/>
                    </a:xfrm>
                    <a:prstGeom prst="rect">
                      <a:avLst/>
                    </a:prstGeom>
                    <a:noFill/>
                    <a:ln w="9525">
                      <a:noFill/>
                      <a:miter lim="800000"/>
                      <a:headEnd/>
                      <a:tailEnd/>
                    </a:ln>
                  </pic:spPr>
                </pic:pic>
              </a:graphicData>
            </a:graphic>
          </wp:inline>
        </w:drawing>
      </w:r>
    </w:p>
    <w:p w:rsidR="00920589" w:rsidRPr="00C95549" w:rsidRDefault="00920589" w:rsidP="00C95549">
      <w:pPr>
        <w:spacing w:after="0" w:line="360" w:lineRule="auto"/>
        <w:ind w:firstLine="709"/>
        <w:jc w:val="center"/>
        <w:rPr>
          <w:rFonts w:ascii="Times New Roman" w:hAnsi="Times New Roman" w:cs="Times New Roman"/>
          <w:sz w:val="28"/>
          <w:szCs w:val="28"/>
        </w:rPr>
      </w:pPr>
      <w:r w:rsidRPr="00C95549">
        <w:rPr>
          <w:rFonts w:ascii="Times New Roman" w:hAnsi="Times New Roman" w:cs="Times New Roman"/>
          <w:bCs/>
          <w:sz w:val="28"/>
          <w:szCs w:val="28"/>
        </w:rPr>
        <w:t xml:space="preserve">Рисунок </w:t>
      </w:r>
      <w:r w:rsidR="005D0933">
        <w:rPr>
          <w:rFonts w:ascii="Times New Roman" w:hAnsi="Times New Roman" w:cs="Times New Roman"/>
          <w:bCs/>
          <w:sz w:val="28"/>
          <w:szCs w:val="28"/>
        </w:rPr>
        <w:t>6</w:t>
      </w:r>
      <w:r w:rsidR="00C95549">
        <w:rPr>
          <w:rFonts w:ascii="Times New Roman" w:hAnsi="Times New Roman" w:cs="Times New Roman"/>
          <w:bCs/>
          <w:sz w:val="28"/>
          <w:szCs w:val="28"/>
        </w:rPr>
        <w:t xml:space="preserve"> –</w:t>
      </w:r>
      <w:r w:rsidRPr="00C95549">
        <w:rPr>
          <w:rFonts w:ascii="Times New Roman" w:hAnsi="Times New Roman" w:cs="Times New Roman"/>
          <w:bCs/>
          <w:sz w:val="28"/>
          <w:szCs w:val="28"/>
        </w:rPr>
        <w:t xml:space="preserve"> </w:t>
      </w:r>
      <w:r w:rsidRPr="00C95549">
        <w:rPr>
          <w:rFonts w:ascii="Times New Roman" w:hAnsi="Times New Roman" w:cs="Times New Roman"/>
          <w:sz w:val="28"/>
          <w:szCs w:val="28"/>
        </w:rPr>
        <w:t>Преимущества</w:t>
      </w:r>
      <w:r w:rsidR="00C95549">
        <w:rPr>
          <w:rFonts w:ascii="Times New Roman" w:hAnsi="Times New Roman" w:cs="Times New Roman"/>
          <w:sz w:val="28"/>
          <w:szCs w:val="28"/>
        </w:rPr>
        <w:t xml:space="preserve"> </w:t>
      </w:r>
      <w:r w:rsidRPr="00C95549">
        <w:rPr>
          <w:rFonts w:ascii="Times New Roman" w:hAnsi="Times New Roman" w:cs="Times New Roman"/>
          <w:sz w:val="28"/>
          <w:szCs w:val="28"/>
        </w:rPr>
        <w:t>единой CRM с точки зрения ориентации на клиента</w:t>
      </w:r>
    </w:p>
    <w:p w:rsidR="00E3092C" w:rsidRDefault="00E3092C" w:rsidP="00C95549">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Таким образом, видим, что </w:t>
      </w:r>
      <w:r w:rsidRPr="00920589">
        <w:rPr>
          <w:rFonts w:ascii="Times New Roman" w:hAnsi="Times New Roman" w:cs="Times New Roman"/>
          <w:bCs/>
          <w:sz w:val="28"/>
          <w:szCs w:val="28"/>
        </w:rPr>
        <w:t>CRM-система — одно из ключевых звеньев цепочки управления клиентскими взаимоотношениями.</w:t>
      </w:r>
    </w:p>
    <w:p w:rsidR="00BF41DF" w:rsidRDefault="00BF41DF" w:rsidP="00920589">
      <w:pPr>
        <w:spacing w:line="240" w:lineRule="auto"/>
        <w:rPr>
          <w:rFonts w:ascii="Times New Roman" w:hAnsi="Times New Roman" w:cs="Times New Roman"/>
          <w:bCs/>
          <w:sz w:val="28"/>
          <w:szCs w:val="28"/>
        </w:rPr>
      </w:pPr>
    </w:p>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C95549" w:rsidRDefault="00C95549" w:rsidP="003E4A78"/>
    <w:p w:rsidR="003E4A78" w:rsidRPr="00C95549" w:rsidRDefault="003E4A78" w:rsidP="00C95549">
      <w:pPr>
        <w:jc w:val="center"/>
        <w:rPr>
          <w:rFonts w:ascii="Times New Roman" w:hAnsi="Times New Roman" w:cs="Times New Roman"/>
          <w:sz w:val="28"/>
          <w:szCs w:val="28"/>
        </w:rPr>
      </w:pPr>
      <w:r w:rsidRPr="00C95549">
        <w:rPr>
          <w:rFonts w:ascii="Times New Roman" w:hAnsi="Times New Roman" w:cs="Times New Roman"/>
          <w:sz w:val="28"/>
          <w:szCs w:val="28"/>
        </w:rPr>
        <w:lastRenderedPageBreak/>
        <w:t>ЗАКЛЮЧЕНИЕ</w:t>
      </w:r>
    </w:p>
    <w:p w:rsidR="006B0CA7" w:rsidRDefault="006B0CA7" w:rsidP="003E4A78"/>
    <w:p w:rsidR="00467FF1" w:rsidRPr="00467FF1" w:rsidRDefault="00467FF1" w:rsidP="00467FF1">
      <w:pPr>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Мною была пройдена практика в течение двух недель с 15 июня по 28 июня 2015 года, в ОАО «Сбербанк России», в Челябинском отделении № 8597</w:t>
      </w:r>
      <w:r w:rsidR="005D0933">
        <w:rPr>
          <w:rFonts w:ascii="Times New Roman" w:hAnsi="Times New Roman" w:cs="Times New Roman"/>
          <w:sz w:val="28"/>
          <w:szCs w:val="28"/>
          <w:lang w:val="en-US"/>
        </w:rPr>
        <w:t>/065</w:t>
      </w:r>
      <w:r w:rsidRPr="00467FF1">
        <w:rPr>
          <w:rFonts w:ascii="Times New Roman" w:hAnsi="Times New Roman" w:cs="Times New Roman"/>
          <w:sz w:val="28"/>
          <w:szCs w:val="28"/>
        </w:rPr>
        <w:t xml:space="preserve">, специализированном по обслуживанию физических лиц.  </w:t>
      </w:r>
    </w:p>
    <w:p w:rsidR="00467FF1" w:rsidRPr="00467FF1" w:rsidRDefault="00467FF1" w:rsidP="00467FF1">
      <w:pPr>
        <w:shd w:val="clear" w:color="auto" w:fill="FFFFFF"/>
        <w:spacing w:after="0" w:line="360" w:lineRule="auto"/>
        <w:ind w:right="536" w:firstLine="709"/>
        <w:jc w:val="both"/>
        <w:rPr>
          <w:rFonts w:ascii="Times New Roman" w:eastAsia="Times New Roman" w:hAnsi="Times New Roman" w:cs="Times New Roman"/>
          <w:sz w:val="28"/>
          <w:szCs w:val="28"/>
        </w:rPr>
      </w:pPr>
      <w:r w:rsidRPr="00467FF1">
        <w:rPr>
          <w:rFonts w:ascii="Times New Roman" w:eastAsia="Times New Roman" w:hAnsi="Times New Roman" w:cs="Times New Roman"/>
          <w:sz w:val="28"/>
          <w:szCs w:val="28"/>
        </w:rPr>
        <w:t>Сбербанк сегодня – это кровеносная система российской экономики, треть ее банковской системы. Банк дает работу и источник дохода каждой 150-й российской семье. На долю лидера российского банковского сектора по общему объему активов приходится 28,8% совокупных банковских активов (по состоянию на 1 мая 2015 года).</w:t>
      </w:r>
    </w:p>
    <w:p w:rsidR="00467FF1" w:rsidRPr="00467FF1" w:rsidRDefault="00467FF1" w:rsidP="00467FF1">
      <w:pPr>
        <w:spacing w:after="0" w:line="360" w:lineRule="auto"/>
        <w:ind w:firstLine="709"/>
        <w:jc w:val="both"/>
        <w:rPr>
          <w:rFonts w:ascii="Times New Roman" w:eastAsia="Times New Roman" w:hAnsi="Times New Roman" w:cs="Times New Roman"/>
          <w:sz w:val="28"/>
          <w:szCs w:val="28"/>
        </w:rPr>
      </w:pPr>
      <w:r w:rsidRPr="00467FF1">
        <w:rPr>
          <w:rFonts w:ascii="Times New Roman" w:eastAsia="Times New Roman" w:hAnsi="Times New Roman" w:cs="Times New Roman"/>
          <w:sz w:val="28"/>
          <w:szCs w:val="28"/>
        </w:rPr>
        <w:t>Спектр услуг Сбербанка для розничных клиентов максимально широк: от традиционных депозитов и различных видов кредитования до банковских карт, денежных переводов, банковского страхования и брокерских услуг.</w:t>
      </w:r>
    </w:p>
    <w:p w:rsidR="00467FF1" w:rsidRPr="00467FF1" w:rsidRDefault="00467FF1" w:rsidP="00467FF1">
      <w:pPr>
        <w:shd w:val="clear" w:color="auto" w:fill="FFFFFF"/>
        <w:spacing w:after="0" w:line="360" w:lineRule="auto"/>
        <w:ind w:right="536" w:firstLine="709"/>
        <w:jc w:val="both"/>
        <w:rPr>
          <w:rFonts w:ascii="Times New Roman" w:eastAsia="Times New Roman" w:hAnsi="Times New Roman" w:cs="Times New Roman"/>
          <w:sz w:val="28"/>
          <w:szCs w:val="28"/>
        </w:rPr>
      </w:pPr>
      <w:r w:rsidRPr="00467FF1">
        <w:rPr>
          <w:rFonts w:ascii="Times New Roman" w:eastAsia="Times New Roman" w:hAnsi="Times New Roman" w:cs="Times New Roman"/>
          <w:sz w:val="28"/>
          <w:szCs w:val="28"/>
        </w:rPr>
        <w:t>В банке создана система удаленных каналов обслуживания, в которую входят:</w:t>
      </w:r>
    </w:p>
    <w:p w:rsidR="00467FF1" w:rsidRPr="00467FF1" w:rsidRDefault="00467FF1" w:rsidP="00467FF1">
      <w:pPr>
        <w:shd w:val="clear" w:color="auto" w:fill="FFFFFF"/>
        <w:spacing w:after="0" w:line="360" w:lineRule="auto"/>
        <w:ind w:firstLine="709"/>
        <w:jc w:val="both"/>
        <w:rPr>
          <w:rFonts w:ascii="Times New Roman" w:eastAsia="Times New Roman" w:hAnsi="Times New Roman" w:cs="Times New Roman"/>
          <w:sz w:val="28"/>
          <w:szCs w:val="28"/>
        </w:rPr>
      </w:pPr>
      <w:r w:rsidRPr="00467FF1">
        <w:rPr>
          <w:rFonts w:ascii="Times New Roman" w:eastAsia="Times New Roman" w:hAnsi="Times New Roman" w:cs="Times New Roman"/>
          <w:sz w:val="28"/>
          <w:szCs w:val="28"/>
        </w:rPr>
        <w:t xml:space="preserve">- онлайн-банкинг «Сбербанк Онлайн» (более 23 </w:t>
      </w:r>
      <w:proofErr w:type="gramStart"/>
      <w:r w:rsidRPr="00467FF1">
        <w:rPr>
          <w:rFonts w:ascii="Times New Roman" w:eastAsia="Times New Roman" w:hAnsi="Times New Roman" w:cs="Times New Roman"/>
          <w:sz w:val="28"/>
          <w:szCs w:val="28"/>
        </w:rPr>
        <w:t>млн</w:t>
      </w:r>
      <w:proofErr w:type="gramEnd"/>
      <w:r w:rsidRPr="00467FF1">
        <w:rPr>
          <w:rFonts w:ascii="Times New Roman" w:eastAsia="Times New Roman" w:hAnsi="Times New Roman" w:cs="Times New Roman"/>
          <w:sz w:val="28"/>
          <w:szCs w:val="28"/>
        </w:rPr>
        <w:t xml:space="preserve"> активных пользователей);</w:t>
      </w:r>
    </w:p>
    <w:p w:rsidR="00467FF1" w:rsidRPr="00467FF1" w:rsidRDefault="00467FF1" w:rsidP="00467FF1">
      <w:pPr>
        <w:shd w:val="clear" w:color="auto" w:fill="FFFFFF"/>
        <w:spacing w:after="0" w:line="360" w:lineRule="auto"/>
        <w:ind w:firstLine="709"/>
        <w:jc w:val="both"/>
        <w:rPr>
          <w:rFonts w:ascii="Times New Roman" w:eastAsia="Times New Roman" w:hAnsi="Times New Roman" w:cs="Times New Roman"/>
          <w:sz w:val="28"/>
          <w:szCs w:val="28"/>
        </w:rPr>
      </w:pPr>
      <w:r w:rsidRPr="00467FF1">
        <w:rPr>
          <w:rFonts w:ascii="Times New Roman" w:eastAsia="Times New Roman" w:hAnsi="Times New Roman" w:cs="Times New Roman"/>
          <w:sz w:val="28"/>
          <w:szCs w:val="28"/>
        </w:rPr>
        <w:t xml:space="preserve">- мобильные приложения «Сбербанк Онлайн» для смартфонов (более 1 </w:t>
      </w:r>
      <w:proofErr w:type="gramStart"/>
      <w:r w:rsidRPr="00467FF1">
        <w:rPr>
          <w:rFonts w:ascii="Times New Roman" w:eastAsia="Times New Roman" w:hAnsi="Times New Roman" w:cs="Times New Roman"/>
          <w:sz w:val="28"/>
          <w:szCs w:val="28"/>
        </w:rPr>
        <w:t>млн</w:t>
      </w:r>
      <w:proofErr w:type="gramEnd"/>
      <w:r w:rsidRPr="00467FF1">
        <w:rPr>
          <w:rFonts w:ascii="Times New Roman" w:eastAsia="Times New Roman" w:hAnsi="Times New Roman" w:cs="Times New Roman"/>
          <w:sz w:val="28"/>
          <w:szCs w:val="28"/>
        </w:rPr>
        <w:t xml:space="preserve"> активных пользователей);</w:t>
      </w:r>
    </w:p>
    <w:p w:rsidR="00467FF1" w:rsidRPr="00467FF1" w:rsidRDefault="00467FF1" w:rsidP="00467FF1">
      <w:pPr>
        <w:shd w:val="clear" w:color="auto" w:fill="FFFFFF"/>
        <w:spacing w:after="0" w:line="360" w:lineRule="auto"/>
        <w:ind w:firstLine="709"/>
        <w:jc w:val="both"/>
        <w:rPr>
          <w:rFonts w:ascii="Times New Roman" w:eastAsia="Times New Roman" w:hAnsi="Times New Roman" w:cs="Times New Roman"/>
          <w:sz w:val="28"/>
          <w:szCs w:val="28"/>
        </w:rPr>
      </w:pPr>
      <w:r w:rsidRPr="00467FF1">
        <w:rPr>
          <w:rFonts w:ascii="Times New Roman" w:eastAsia="Times New Roman" w:hAnsi="Times New Roman" w:cs="Times New Roman"/>
          <w:sz w:val="28"/>
          <w:szCs w:val="28"/>
        </w:rPr>
        <w:t xml:space="preserve">- SMS-сервис «Мобильный банк» (более 23 </w:t>
      </w:r>
      <w:proofErr w:type="gramStart"/>
      <w:r w:rsidRPr="00467FF1">
        <w:rPr>
          <w:rFonts w:ascii="Times New Roman" w:eastAsia="Times New Roman" w:hAnsi="Times New Roman" w:cs="Times New Roman"/>
          <w:sz w:val="28"/>
          <w:szCs w:val="28"/>
        </w:rPr>
        <w:t>млн</w:t>
      </w:r>
      <w:proofErr w:type="gramEnd"/>
      <w:r w:rsidRPr="00467FF1">
        <w:rPr>
          <w:rFonts w:ascii="Times New Roman" w:eastAsia="Times New Roman" w:hAnsi="Times New Roman" w:cs="Times New Roman"/>
          <w:sz w:val="28"/>
          <w:szCs w:val="28"/>
        </w:rPr>
        <w:t xml:space="preserve"> активных пользователей);</w:t>
      </w:r>
    </w:p>
    <w:p w:rsidR="00467FF1" w:rsidRPr="00467FF1" w:rsidRDefault="00467FF1" w:rsidP="00467FF1">
      <w:pPr>
        <w:shd w:val="clear" w:color="auto" w:fill="FFFFFF"/>
        <w:spacing w:after="0" w:line="360" w:lineRule="auto"/>
        <w:ind w:firstLine="709"/>
        <w:jc w:val="both"/>
        <w:rPr>
          <w:rFonts w:ascii="Times New Roman" w:eastAsia="Times New Roman" w:hAnsi="Times New Roman" w:cs="Times New Roman"/>
          <w:sz w:val="28"/>
          <w:szCs w:val="28"/>
        </w:rPr>
      </w:pPr>
      <w:r w:rsidRPr="00467FF1">
        <w:rPr>
          <w:rFonts w:ascii="Times New Roman" w:eastAsia="Times New Roman" w:hAnsi="Times New Roman" w:cs="Times New Roman"/>
          <w:sz w:val="28"/>
          <w:szCs w:val="28"/>
        </w:rPr>
        <w:t>- одна из крупнейших в мире сетей банкоматов и терминалов самообслуживания (более 90 тыс. устройств).</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Основными видами деятельности ОАО «Сбербанк России», в Челябинском отделении № 8597</w:t>
      </w:r>
      <w:r w:rsidR="005D0933">
        <w:rPr>
          <w:rFonts w:ascii="Times New Roman" w:hAnsi="Times New Roman" w:cs="Times New Roman"/>
          <w:sz w:val="28"/>
          <w:szCs w:val="28"/>
          <w:lang w:val="en-US"/>
        </w:rPr>
        <w:t>/065</w:t>
      </w:r>
      <w:r w:rsidRPr="00467FF1">
        <w:rPr>
          <w:rFonts w:ascii="Times New Roman" w:hAnsi="Times New Roman" w:cs="Times New Roman"/>
          <w:sz w:val="28"/>
          <w:szCs w:val="28"/>
        </w:rPr>
        <w:t xml:space="preserve"> являются:</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 привлечение депозитов (до востребования и на определенный срок);</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 предоставление кредитов;</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 расчетно-кассовое обслуживание;</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 операции с иностранной валютой;</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 выдача банковских гарантий;</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 осуществление операций с ценными бумагами;</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lastRenderedPageBreak/>
        <w:t>- осуществление денежных переводов.</w:t>
      </w:r>
    </w:p>
    <w:p w:rsidR="00467FF1" w:rsidRPr="00467FF1" w:rsidRDefault="00467FF1" w:rsidP="00467FF1">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Необходимо отметить, что работа с физическими лицами является приоритетным направлением деятельности Челябинского отделения № 8597</w:t>
      </w:r>
      <w:r w:rsidR="005D0933">
        <w:rPr>
          <w:rFonts w:ascii="Times New Roman" w:hAnsi="Times New Roman" w:cs="Times New Roman"/>
          <w:sz w:val="28"/>
          <w:szCs w:val="28"/>
          <w:lang w:val="en-US"/>
        </w:rPr>
        <w:t>/065</w:t>
      </w:r>
      <w:r w:rsidRPr="00467FF1">
        <w:rPr>
          <w:rFonts w:ascii="Times New Roman" w:hAnsi="Times New Roman" w:cs="Times New Roman"/>
          <w:sz w:val="28"/>
          <w:szCs w:val="28"/>
        </w:rPr>
        <w:t xml:space="preserve">, поскольку </w:t>
      </w:r>
      <w:proofErr w:type="spellStart"/>
      <w:r w:rsidRPr="00467FF1">
        <w:rPr>
          <w:rFonts w:ascii="Times New Roman" w:hAnsi="Times New Roman" w:cs="Times New Roman"/>
          <w:sz w:val="28"/>
          <w:szCs w:val="28"/>
        </w:rPr>
        <w:t>создает</w:t>
      </w:r>
      <w:proofErr w:type="spellEnd"/>
      <w:r w:rsidRPr="00467FF1">
        <w:rPr>
          <w:rFonts w:ascii="Times New Roman" w:hAnsi="Times New Roman" w:cs="Times New Roman"/>
          <w:sz w:val="28"/>
          <w:szCs w:val="28"/>
        </w:rPr>
        <w:t xml:space="preserve"> устойчивую и стабильную финансовую базу, обеспечивает кредитными ресурсами. Организационная структура Банка включает функциональные подразделения, отделы и службы, каждая из которых имеет определенные обязанности.</w:t>
      </w:r>
    </w:p>
    <w:p w:rsidR="00467FF1" w:rsidRPr="00467FF1" w:rsidRDefault="00467FF1" w:rsidP="00467FF1">
      <w:pPr>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На основании проведенного анализа применения маркетинга в работе «Сбербанка России», в качестве первоочередных задач для реализации их бан</w:t>
      </w:r>
      <w:r w:rsidRPr="00467FF1">
        <w:rPr>
          <w:rFonts w:ascii="Times New Roman" w:hAnsi="Times New Roman" w:cs="Times New Roman"/>
          <w:sz w:val="28"/>
          <w:szCs w:val="28"/>
        </w:rPr>
        <w:softHyphen/>
        <w:t xml:space="preserve">ком можно рекомендовать: </w:t>
      </w:r>
    </w:p>
    <w:p w:rsidR="00467FF1" w:rsidRPr="00467FF1" w:rsidRDefault="00467FF1" w:rsidP="00467FF1">
      <w:pPr>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1. Ориентировать деятельность на клиентов. Банк должен максимально удовле</w:t>
      </w:r>
      <w:r w:rsidRPr="00467FF1">
        <w:rPr>
          <w:rFonts w:ascii="Times New Roman" w:hAnsi="Times New Roman" w:cs="Times New Roman"/>
          <w:sz w:val="28"/>
          <w:szCs w:val="28"/>
        </w:rPr>
        <w:softHyphen/>
        <w:t xml:space="preserve">творять объем потребностей клиентов в финансовых услугах и продуктах, тем самым увеличивая свои доходы от каждого набора клиентских отношений. </w:t>
      </w:r>
    </w:p>
    <w:p w:rsidR="00467FF1" w:rsidRPr="00467FF1" w:rsidRDefault="00467FF1" w:rsidP="00467FF1">
      <w:pPr>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 xml:space="preserve">2. Совершенствовать и модернизировать системы и процессы в банке. Целью подобных мероприятий является снижение затрат, улучшение качества обслуживания клиентов и более эффективное управление кредитными и другими видами рисков. </w:t>
      </w:r>
    </w:p>
    <w:p w:rsidR="00467FF1" w:rsidRPr="00467FF1" w:rsidRDefault="00467FF1" w:rsidP="00467FF1">
      <w:pPr>
        <w:spacing w:after="0" w:line="360" w:lineRule="auto"/>
        <w:ind w:firstLine="709"/>
        <w:jc w:val="both"/>
        <w:rPr>
          <w:rFonts w:ascii="Times New Roman" w:hAnsi="Times New Roman" w:cs="Times New Roman"/>
          <w:sz w:val="28"/>
          <w:szCs w:val="28"/>
        </w:rPr>
      </w:pPr>
      <w:r w:rsidRPr="00467FF1">
        <w:rPr>
          <w:rFonts w:ascii="Times New Roman" w:hAnsi="Times New Roman" w:cs="Times New Roman"/>
          <w:sz w:val="28"/>
          <w:szCs w:val="28"/>
        </w:rPr>
        <w:t>3. Укреплять позиции на российском рынке банковских услуг за счет использо</w:t>
      </w:r>
      <w:r w:rsidRPr="00467FF1">
        <w:rPr>
          <w:rFonts w:ascii="Times New Roman" w:hAnsi="Times New Roman" w:cs="Times New Roman"/>
          <w:sz w:val="28"/>
          <w:szCs w:val="28"/>
        </w:rPr>
        <w:softHyphen/>
        <w:t>вания конкурентных преимуществ, а также развивать операции на международных рынках.</w:t>
      </w:r>
    </w:p>
    <w:p w:rsidR="006B0CA7" w:rsidRDefault="006B0CA7" w:rsidP="003E4A78"/>
    <w:p w:rsidR="00467FF1" w:rsidRDefault="00467FF1" w:rsidP="003E4A78"/>
    <w:p w:rsidR="00467FF1" w:rsidRDefault="00467FF1" w:rsidP="003E4A78"/>
    <w:p w:rsidR="00467FF1" w:rsidRDefault="00467FF1" w:rsidP="003E4A78"/>
    <w:p w:rsidR="00467FF1" w:rsidRDefault="00467FF1" w:rsidP="003E4A78"/>
    <w:p w:rsidR="00467FF1" w:rsidRDefault="00467FF1" w:rsidP="003E4A78"/>
    <w:p w:rsidR="00467FF1" w:rsidRDefault="00467FF1" w:rsidP="003E4A78"/>
    <w:p w:rsidR="00467FF1" w:rsidRDefault="00467FF1" w:rsidP="003E4A78"/>
    <w:p w:rsidR="00467FF1" w:rsidRDefault="00467FF1" w:rsidP="003E4A78"/>
    <w:p w:rsidR="003E4A78" w:rsidRPr="00C95549" w:rsidRDefault="003E4A78" w:rsidP="00C95549">
      <w:pPr>
        <w:jc w:val="center"/>
        <w:rPr>
          <w:rFonts w:ascii="Times New Roman" w:hAnsi="Times New Roman" w:cs="Times New Roman"/>
          <w:sz w:val="28"/>
          <w:szCs w:val="28"/>
        </w:rPr>
      </w:pPr>
      <w:r w:rsidRPr="00C95549">
        <w:rPr>
          <w:rFonts w:ascii="Times New Roman" w:hAnsi="Times New Roman" w:cs="Times New Roman"/>
          <w:sz w:val="28"/>
          <w:szCs w:val="28"/>
        </w:rPr>
        <w:lastRenderedPageBreak/>
        <w:t>СПИСОК</w:t>
      </w:r>
      <w:r w:rsidR="00EE16F9">
        <w:rPr>
          <w:rFonts w:ascii="Times New Roman" w:hAnsi="Times New Roman" w:cs="Times New Roman"/>
          <w:sz w:val="28"/>
          <w:szCs w:val="28"/>
        </w:rPr>
        <w:t xml:space="preserve"> ЛИТЕРАТУРЫ</w:t>
      </w:r>
    </w:p>
    <w:p w:rsidR="003E4A78" w:rsidRDefault="003E4A78"/>
    <w:p w:rsidR="007B59EE" w:rsidRPr="007B59EE" w:rsidRDefault="00AE79B5" w:rsidP="007B59EE">
      <w:pPr>
        <w:pStyle w:val="af"/>
        <w:numPr>
          <w:ilvl w:val="0"/>
          <w:numId w:val="5"/>
        </w:numPr>
        <w:spacing w:line="360" w:lineRule="auto"/>
        <w:ind w:left="1418" w:hanging="709"/>
        <w:rPr>
          <w:rFonts w:cs="Times New Roman"/>
          <w:sz w:val="28"/>
          <w:szCs w:val="28"/>
        </w:rPr>
      </w:pPr>
      <w:hyperlink r:id="rId15" w:history="1">
        <w:r w:rsidR="007B59EE" w:rsidRPr="00B26628">
          <w:rPr>
            <w:rStyle w:val="a8"/>
            <w:rFonts w:cs="Times New Roman"/>
            <w:sz w:val="28"/>
            <w:szCs w:val="28"/>
          </w:rPr>
          <w:t>http://www.sberbank.ru/</w:t>
        </w:r>
      </w:hyperlink>
    </w:p>
    <w:p w:rsidR="007B59EE" w:rsidRDefault="007B59EE" w:rsidP="007B59EE">
      <w:pPr>
        <w:pStyle w:val="af"/>
        <w:numPr>
          <w:ilvl w:val="0"/>
          <w:numId w:val="5"/>
        </w:numPr>
        <w:spacing w:line="360" w:lineRule="auto"/>
        <w:ind w:left="1418" w:hanging="709"/>
        <w:rPr>
          <w:rFonts w:cs="Times New Roman"/>
          <w:sz w:val="28"/>
          <w:szCs w:val="28"/>
        </w:rPr>
      </w:pPr>
      <w:r>
        <w:rPr>
          <w:rFonts w:cs="Times New Roman"/>
          <w:sz w:val="28"/>
          <w:szCs w:val="28"/>
        </w:rPr>
        <w:t>Устав ОАО «Сбербанк России»</w:t>
      </w:r>
    </w:p>
    <w:p w:rsidR="007B59EE" w:rsidRPr="007B59EE" w:rsidRDefault="007B59EE" w:rsidP="007B59EE">
      <w:pPr>
        <w:pStyle w:val="af"/>
        <w:numPr>
          <w:ilvl w:val="0"/>
          <w:numId w:val="5"/>
        </w:numPr>
        <w:spacing w:line="360" w:lineRule="auto"/>
        <w:ind w:left="1418" w:hanging="709"/>
        <w:rPr>
          <w:rFonts w:cs="Times New Roman"/>
          <w:sz w:val="28"/>
          <w:szCs w:val="28"/>
        </w:rPr>
      </w:pPr>
      <w:r>
        <w:rPr>
          <w:rFonts w:cs="Times New Roman"/>
          <w:sz w:val="28"/>
          <w:szCs w:val="28"/>
        </w:rPr>
        <w:t xml:space="preserve">Кодекс корпоративной этики сотрудника Сбербанка России </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Конституция Российской Федерации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 </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Гражданский кодекс Российской Федерации (часть первая) от 30.11.1994 N 51-ФЗ (ред. от 13.07.2015) (с изм. и доп., вступ. в силу с 01.10.2015) </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Гражданский кодекс Российской Федерации (часть вторая) от 26.01.1996 N 14-ФЗ (ред. от 29.06.2015) (с изм. и доп., вступ. в силу с 01.07.2015) </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eastAsia="Times New Roman" w:cs="Times New Roman"/>
          <w:sz w:val="28"/>
          <w:szCs w:val="28"/>
        </w:rPr>
        <w:t>Федеральный закон от 10.07.2002 N 86-ФЗ (ред. от 13.07.2015) «О Центральном банке Российской Федерации (Банке России)»</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Федеральный закон от 02.12.1990 N 395-1 (ред. от 13.07.2015) «О банках и банковской деятельности»</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Федеральный закон от 26.12.1995 N 208-ФЗ (ред. от 29.06.2015) «Об акционерных обществах»</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 xml:space="preserve">Федеральный закон от 16.07.1998 N 102-ФЗ (ред. от 06.04.2015) «Об ипотеке (залоге недвижимости)» </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Федеральный закон от 10.12.2003 N 173-ФЗ (ред. от 29.06.2015) «О валютном регулировании и валютном контроле»</w:t>
      </w:r>
    </w:p>
    <w:p w:rsidR="00467FF1" w:rsidRPr="00467FF1" w:rsidRDefault="00467FF1" w:rsidP="00467FF1">
      <w:pPr>
        <w:pStyle w:val="af"/>
        <w:numPr>
          <w:ilvl w:val="0"/>
          <w:numId w:val="5"/>
        </w:numPr>
        <w:spacing w:line="360" w:lineRule="auto"/>
        <w:ind w:left="0" w:firstLine="709"/>
        <w:rPr>
          <w:rFonts w:cs="Times New Roman"/>
          <w:sz w:val="28"/>
          <w:szCs w:val="28"/>
        </w:rPr>
      </w:pPr>
      <w:r w:rsidRPr="00467FF1">
        <w:rPr>
          <w:rFonts w:cs="Times New Roman"/>
          <w:sz w:val="28"/>
          <w:szCs w:val="28"/>
        </w:rPr>
        <w:t xml:space="preserve">Федеральный закон от 02.10.2007 N 229-ФЗ (ред. от 29.06.2015) «Об исполнительном производстве» </w:t>
      </w:r>
    </w:p>
    <w:p w:rsidR="00467FF1" w:rsidRPr="00467FF1" w:rsidRDefault="00467FF1" w:rsidP="00467FF1">
      <w:pPr>
        <w:pStyle w:val="ab"/>
        <w:numPr>
          <w:ilvl w:val="0"/>
          <w:numId w:val="5"/>
        </w:numPr>
        <w:spacing w:after="0" w:line="360" w:lineRule="auto"/>
        <w:ind w:left="0" w:firstLine="709"/>
        <w:jc w:val="both"/>
        <w:rPr>
          <w:rFonts w:ascii="Times New Roman" w:hAnsi="Times New Roman" w:cs="Times New Roman"/>
          <w:sz w:val="28"/>
          <w:szCs w:val="28"/>
        </w:rPr>
      </w:pPr>
      <w:r w:rsidRPr="00467FF1">
        <w:rPr>
          <w:rFonts w:ascii="Times New Roman" w:eastAsia="Times New Roman" w:hAnsi="Times New Roman" w:cs="Times New Roman"/>
          <w:sz w:val="28"/>
          <w:szCs w:val="28"/>
        </w:rPr>
        <w:t>Федеральный закон от 26.03.1998 N 41-ФЗ (ред. от 02.05.2015) «О драгоценных металлах и драгоценных камнях»</w:t>
      </w:r>
    </w:p>
    <w:p w:rsidR="00467FF1" w:rsidRDefault="00467FF1" w:rsidP="00467FF1">
      <w:pPr>
        <w:spacing w:after="0" w:line="360" w:lineRule="auto"/>
        <w:jc w:val="both"/>
        <w:rPr>
          <w:rFonts w:ascii="Times New Roman" w:hAnsi="Times New Roman" w:cs="Times New Roman"/>
          <w:sz w:val="28"/>
          <w:szCs w:val="28"/>
        </w:rPr>
      </w:pPr>
    </w:p>
    <w:p w:rsidR="00467FF1" w:rsidRDefault="00467FF1" w:rsidP="00467FF1">
      <w:pPr>
        <w:spacing w:after="0" w:line="360" w:lineRule="auto"/>
        <w:jc w:val="both"/>
        <w:rPr>
          <w:rFonts w:ascii="Times New Roman" w:hAnsi="Times New Roman" w:cs="Times New Roman"/>
          <w:sz w:val="28"/>
          <w:szCs w:val="28"/>
        </w:rPr>
      </w:pPr>
    </w:p>
    <w:p w:rsidR="00467FF1" w:rsidRDefault="00467FF1" w:rsidP="00467FF1">
      <w:pPr>
        <w:spacing w:after="0" w:line="360" w:lineRule="auto"/>
        <w:jc w:val="both"/>
        <w:rPr>
          <w:rFonts w:ascii="Times New Roman" w:hAnsi="Times New Roman" w:cs="Times New Roman"/>
          <w:sz w:val="28"/>
          <w:szCs w:val="28"/>
        </w:rPr>
      </w:pPr>
    </w:p>
    <w:p w:rsidR="00467FF1" w:rsidRDefault="00467FF1" w:rsidP="00467FF1">
      <w:pPr>
        <w:spacing w:after="0" w:line="360" w:lineRule="auto"/>
        <w:jc w:val="both"/>
        <w:rPr>
          <w:rFonts w:ascii="Times New Roman" w:hAnsi="Times New Roman" w:cs="Times New Roman"/>
          <w:sz w:val="28"/>
          <w:szCs w:val="28"/>
        </w:rPr>
      </w:pPr>
    </w:p>
    <w:p w:rsidR="00467FF1" w:rsidRDefault="00467FF1" w:rsidP="00467FF1">
      <w:pPr>
        <w:spacing w:after="0" w:line="360" w:lineRule="auto"/>
        <w:jc w:val="both"/>
        <w:rPr>
          <w:rFonts w:ascii="Times New Roman" w:hAnsi="Times New Roman" w:cs="Times New Roman"/>
          <w:sz w:val="28"/>
          <w:szCs w:val="28"/>
        </w:rPr>
      </w:pPr>
    </w:p>
    <w:p w:rsidR="00467FF1" w:rsidRPr="00467FF1" w:rsidRDefault="00467FF1" w:rsidP="00467FF1">
      <w:pPr>
        <w:spacing w:after="0" w:line="360" w:lineRule="auto"/>
        <w:jc w:val="both"/>
        <w:rPr>
          <w:rFonts w:ascii="Times New Roman" w:hAnsi="Times New Roman" w:cs="Times New Roman"/>
          <w:sz w:val="28"/>
          <w:szCs w:val="28"/>
        </w:rPr>
      </w:pPr>
    </w:p>
    <w:p w:rsidR="00DF02CE" w:rsidRPr="00C95549" w:rsidRDefault="00DF02CE" w:rsidP="00C95549">
      <w:pPr>
        <w:jc w:val="center"/>
        <w:rPr>
          <w:rFonts w:ascii="Times New Roman" w:hAnsi="Times New Roman" w:cs="Times New Roman"/>
          <w:sz w:val="28"/>
          <w:szCs w:val="28"/>
        </w:rPr>
      </w:pPr>
      <w:r w:rsidRPr="00C95549">
        <w:rPr>
          <w:rFonts w:ascii="Times New Roman" w:hAnsi="Times New Roman" w:cs="Times New Roman"/>
          <w:sz w:val="28"/>
          <w:szCs w:val="28"/>
        </w:rPr>
        <w:t>ПРИЛОЖЕНИЯ</w:t>
      </w:r>
    </w:p>
    <w:p w:rsidR="00DF02CE" w:rsidRPr="00C95549" w:rsidRDefault="00DF02CE" w:rsidP="00C95549">
      <w:pPr>
        <w:jc w:val="center"/>
        <w:rPr>
          <w:rFonts w:ascii="Times New Roman" w:hAnsi="Times New Roman" w:cs="Times New Roman"/>
          <w:sz w:val="28"/>
          <w:szCs w:val="28"/>
        </w:rPr>
      </w:pPr>
      <w:r w:rsidRPr="00C95549">
        <w:rPr>
          <w:rFonts w:ascii="Times New Roman" w:hAnsi="Times New Roman" w:cs="Times New Roman"/>
          <w:sz w:val="28"/>
          <w:szCs w:val="28"/>
        </w:rPr>
        <w:t>Приложение</w:t>
      </w:r>
      <w:proofErr w:type="gramStart"/>
      <w:r w:rsidRPr="00C95549">
        <w:rPr>
          <w:rFonts w:ascii="Times New Roman" w:hAnsi="Times New Roman" w:cs="Times New Roman"/>
          <w:sz w:val="28"/>
          <w:szCs w:val="28"/>
        </w:rPr>
        <w:t xml:space="preserve"> А</w:t>
      </w:r>
      <w:proofErr w:type="gramEnd"/>
    </w:p>
    <w:p w:rsidR="00DF02CE" w:rsidRPr="00C95549" w:rsidRDefault="00DF02CE" w:rsidP="00C95549">
      <w:pPr>
        <w:jc w:val="center"/>
        <w:rPr>
          <w:rFonts w:ascii="Times New Roman" w:hAnsi="Times New Roman" w:cs="Times New Roman"/>
          <w:sz w:val="28"/>
          <w:szCs w:val="28"/>
        </w:rPr>
      </w:pPr>
      <w:r w:rsidRPr="00C95549">
        <w:rPr>
          <w:rFonts w:ascii="Times New Roman" w:hAnsi="Times New Roman" w:cs="Times New Roman"/>
          <w:sz w:val="28"/>
          <w:szCs w:val="28"/>
        </w:rPr>
        <w:t>Устав Сбербанка Р</w:t>
      </w:r>
      <w:r w:rsidR="006F6A5A" w:rsidRPr="00C95549">
        <w:rPr>
          <w:rFonts w:ascii="Times New Roman" w:hAnsi="Times New Roman" w:cs="Times New Roman"/>
          <w:sz w:val="28"/>
          <w:szCs w:val="28"/>
        </w:rPr>
        <w:t>оссии</w:t>
      </w:r>
    </w:p>
    <w:p w:rsidR="00DF02CE" w:rsidRDefault="00DF02CE"/>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467FF1" w:rsidRDefault="00467FF1"/>
    <w:p w:rsidR="00DF02CE" w:rsidRPr="00C95549" w:rsidRDefault="00DF02CE" w:rsidP="00C95549">
      <w:pPr>
        <w:jc w:val="center"/>
        <w:rPr>
          <w:rFonts w:ascii="Times New Roman" w:hAnsi="Times New Roman" w:cs="Times New Roman"/>
          <w:sz w:val="28"/>
          <w:szCs w:val="28"/>
        </w:rPr>
      </w:pPr>
      <w:r w:rsidRPr="00C95549">
        <w:rPr>
          <w:rFonts w:ascii="Times New Roman" w:hAnsi="Times New Roman" w:cs="Times New Roman"/>
          <w:sz w:val="28"/>
          <w:szCs w:val="28"/>
        </w:rPr>
        <w:t>Приложение</w:t>
      </w:r>
      <w:proofErr w:type="gramStart"/>
      <w:r w:rsidRPr="00C95549">
        <w:rPr>
          <w:rFonts w:ascii="Times New Roman" w:hAnsi="Times New Roman" w:cs="Times New Roman"/>
          <w:sz w:val="28"/>
          <w:szCs w:val="28"/>
        </w:rPr>
        <w:t xml:space="preserve"> Б</w:t>
      </w:r>
      <w:proofErr w:type="gramEnd"/>
    </w:p>
    <w:p w:rsidR="00DF02CE" w:rsidRPr="00C95549" w:rsidRDefault="00DF02CE" w:rsidP="00C95549">
      <w:pPr>
        <w:jc w:val="center"/>
        <w:rPr>
          <w:rFonts w:ascii="Times New Roman" w:hAnsi="Times New Roman" w:cs="Times New Roman"/>
          <w:sz w:val="28"/>
          <w:szCs w:val="28"/>
        </w:rPr>
      </w:pPr>
      <w:r w:rsidRPr="00C95549">
        <w:rPr>
          <w:rFonts w:ascii="Times New Roman" w:hAnsi="Times New Roman" w:cs="Times New Roman"/>
          <w:sz w:val="28"/>
          <w:szCs w:val="28"/>
        </w:rPr>
        <w:t>Организационная структура Сбербанка Р</w:t>
      </w:r>
      <w:r w:rsidR="006F6A5A" w:rsidRPr="00C95549">
        <w:rPr>
          <w:rFonts w:ascii="Times New Roman" w:hAnsi="Times New Roman" w:cs="Times New Roman"/>
          <w:sz w:val="28"/>
          <w:szCs w:val="28"/>
        </w:rPr>
        <w:t>оссии</w:t>
      </w:r>
    </w:p>
    <w:p w:rsidR="00DF02CE" w:rsidRDefault="00DF02CE">
      <w:r>
        <w:rPr>
          <w:noProof/>
        </w:rPr>
        <w:drawing>
          <wp:inline distT="0" distB="0" distL="0" distR="0">
            <wp:extent cx="6299835" cy="6390954"/>
            <wp:effectExtent l="19050" t="0" r="5715" b="0"/>
            <wp:docPr id="50" name="Рисунок 50" descr="D:\КСЮ\работа\доработки, набор текста, отчеты по практике\ОТЧЕТЫ ПО ПРАКТИКЕ\ОАО Сбербанк\shema-korp.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D:\КСЮ\работа\доработки, набор текста, отчеты по практике\ОТЧЕТЫ ПО ПРАКТИКЕ\ОАО Сбербанк\shema-korp.png"/>
                    <pic:cNvPicPr>
                      <a:picLocks noChangeAspect="1" noChangeArrowheads="1"/>
                    </pic:cNvPicPr>
                  </pic:nvPicPr>
                  <pic:blipFill>
                    <a:blip r:embed="rId16"/>
                    <a:srcRect/>
                    <a:stretch>
                      <a:fillRect/>
                    </a:stretch>
                  </pic:blipFill>
                  <pic:spPr bwMode="auto">
                    <a:xfrm>
                      <a:off x="0" y="0"/>
                      <a:ext cx="6299835" cy="6390954"/>
                    </a:xfrm>
                    <a:prstGeom prst="rect">
                      <a:avLst/>
                    </a:prstGeom>
                    <a:noFill/>
                    <a:ln w="9525">
                      <a:noFill/>
                      <a:miter lim="800000"/>
                      <a:headEnd/>
                      <a:tailEnd/>
                    </a:ln>
                  </pic:spPr>
                </pic:pic>
              </a:graphicData>
            </a:graphic>
          </wp:inline>
        </w:drawing>
      </w:r>
    </w:p>
    <w:p w:rsidR="00DF02CE" w:rsidRPr="00467FF1" w:rsidRDefault="00DF02CE" w:rsidP="00467FF1">
      <w:pPr>
        <w:jc w:val="center"/>
        <w:rPr>
          <w:rFonts w:ascii="Times New Roman" w:hAnsi="Times New Roman" w:cs="Times New Roman"/>
          <w:sz w:val="28"/>
          <w:szCs w:val="28"/>
        </w:rPr>
      </w:pPr>
      <w:r w:rsidRPr="00467FF1">
        <w:rPr>
          <w:rFonts w:ascii="Times New Roman" w:hAnsi="Times New Roman" w:cs="Times New Roman"/>
          <w:sz w:val="28"/>
          <w:szCs w:val="28"/>
        </w:rPr>
        <w:t>Рисунок Б.1 – Организационная структура Сбербанка Р</w:t>
      </w:r>
      <w:r w:rsidR="006F6A5A" w:rsidRPr="00467FF1">
        <w:rPr>
          <w:rFonts w:ascii="Times New Roman" w:hAnsi="Times New Roman" w:cs="Times New Roman"/>
          <w:sz w:val="28"/>
          <w:szCs w:val="28"/>
        </w:rPr>
        <w:t>оссии</w:t>
      </w:r>
    </w:p>
    <w:p w:rsidR="003E4A78" w:rsidRDefault="003E4A78"/>
    <w:p w:rsidR="003E4A78" w:rsidRDefault="003E4A78"/>
    <w:p w:rsidR="00E130EF" w:rsidRPr="00E130EF" w:rsidRDefault="00E130EF" w:rsidP="00E130EF">
      <w:pPr>
        <w:jc w:val="center"/>
        <w:rPr>
          <w:rFonts w:ascii="Times New Roman" w:hAnsi="Times New Roman" w:cs="Times New Roman"/>
          <w:sz w:val="28"/>
          <w:szCs w:val="28"/>
        </w:rPr>
      </w:pPr>
      <w:r>
        <w:rPr>
          <w:rFonts w:ascii="Times New Roman" w:hAnsi="Times New Roman" w:cs="Times New Roman"/>
          <w:sz w:val="28"/>
          <w:szCs w:val="28"/>
        </w:rPr>
        <w:lastRenderedPageBreak/>
        <w:t>Приложение</w:t>
      </w:r>
      <w:proofErr w:type="gramStart"/>
      <w:r>
        <w:rPr>
          <w:rFonts w:ascii="Times New Roman" w:hAnsi="Times New Roman" w:cs="Times New Roman"/>
          <w:sz w:val="28"/>
          <w:szCs w:val="28"/>
        </w:rPr>
        <w:t xml:space="preserve"> В</w:t>
      </w:r>
      <w:proofErr w:type="gramEnd"/>
    </w:p>
    <w:p w:rsidR="00E130EF" w:rsidRPr="00E130EF" w:rsidRDefault="00E130EF" w:rsidP="00E130EF">
      <w:pPr>
        <w:shd w:val="clear" w:color="auto" w:fill="FFFFFF"/>
        <w:spacing w:after="315" w:line="315"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Типовая </w:t>
      </w:r>
      <w:hyperlink r:id="rId17" w:tgtFrame="_blank" w:history="1">
        <w:r w:rsidRPr="00E130EF">
          <w:rPr>
            <w:rFonts w:ascii="Times New Roman" w:eastAsia="Times New Roman" w:hAnsi="Times New Roman" w:cs="Times New Roman"/>
            <w:sz w:val="28"/>
            <w:szCs w:val="28"/>
          </w:rPr>
          <w:t>форма договора о вкладе</w:t>
        </w:r>
      </w:hyperlink>
      <w:r>
        <w:rPr>
          <w:rFonts w:ascii="Times New Roman" w:eastAsia="Times New Roman" w:hAnsi="Times New Roman" w:cs="Times New Roman"/>
          <w:sz w:val="28"/>
          <w:szCs w:val="28"/>
        </w:rPr>
        <w:t xml:space="preserve"> Сбербанка России </w:t>
      </w:r>
      <w:bookmarkStart w:id="11" w:name="_GoBack"/>
      <w:bookmarkEnd w:id="11"/>
    </w:p>
    <w:p w:rsidR="003E4A78" w:rsidRDefault="003E4A78"/>
    <w:sectPr w:rsidR="003E4A78" w:rsidSect="00974D49">
      <w:footerReference w:type="default" r:id="rId18"/>
      <w:pgSz w:w="11906" w:h="16838"/>
      <w:pgMar w:top="1134" w:right="567" w:bottom="1134" w:left="1418"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5115" w:rsidRDefault="00B55115" w:rsidP="003E4A78">
      <w:pPr>
        <w:spacing w:after="0" w:line="240" w:lineRule="auto"/>
      </w:pPr>
      <w:r>
        <w:separator/>
      </w:r>
    </w:p>
  </w:endnote>
  <w:endnote w:type="continuationSeparator" w:id="0">
    <w:p w:rsidR="00B55115" w:rsidRDefault="00B55115" w:rsidP="003E4A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228175"/>
      <w:docPartObj>
        <w:docPartGallery w:val="Page Numbers (Bottom of Page)"/>
        <w:docPartUnique/>
      </w:docPartObj>
    </w:sdtPr>
    <w:sdtEndPr/>
    <w:sdtContent>
      <w:p w:rsidR="00B55115" w:rsidRDefault="00924AB1">
        <w:pPr>
          <w:pStyle w:val="a5"/>
          <w:jc w:val="center"/>
        </w:pPr>
        <w:r>
          <w:fldChar w:fldCharType="begin"/>
        </w:r>
        <w:r>
          <w:instrText xml:space="preserve"> PAGE   \* MERGEFORMAT </w:instrText>
        </w:r>
        <w:r>
          <w:fldChar w:fldCharType="separate"/>
        </w:r>
        <w:r w:rsidR="00E130EF">
          <w:rPr>
            <w:noProof/>
          </w:rPr>
          <w:t>47</w:t>
        </w:r>
        <w:r>
          <w:rPr>
            <w:noProof/>
          </w:rPr>
          <w:fldChar w:fldCharType="end"/>
        </w:r>
      </w:p>
    </w:sdtContent>
  </w:sdt>
  <w:p w:rsidR="00B55115" w:rsidRDefault="00B5511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5115" w:rsidRDefault="00B55115" w:rsidP="003E4A78">
      <w:pPr>
        <w:spacing w:after="0" w:line="240" w:lineRule="auto"/>
      </w:pPr>
      <w:r>
        <w:separator/>
      </w:r>
    </w:p>
  </w:footnote>
  <w:footnote w:type="continuationSeparator" w:id="0">
    <w:p w:rsidR="00B55115" w:rsidRDefault="00B55115" w:rsidP="003E4A78">
      <w:pPr>
        <w:spacing w:after="0" w:line="240" w:lineRule="auto"/>
      </w:pPr>
      <w:r>
        <w:continuationSeparator/>
      </w:r>
    </w:p>
  </w:footnote>
  <w:footnote w:id="1">
    <w:p w:rsidR="00B55115" w:rsidRDefault="00B55115" w:rsidP="008F58BA">
      <w:pPr>
        <w:pStyle w:val="af"/>
      </w:pPr>
      <w:r>
        <w:rPr>
          <w:rStyle w:val="ae"/>
        </w:rPr>
        <w:footnoteRef/>
      </w:r>
      <w:r>
        <w:t xml:space="preserve"> Конституция Российской Федерации </w:t>
      </w:r>
      <w:bookmarkStart w:id="0" w:name="p8"/>
      <w:bookmarkEnd w:id="0"/>
      <w:r>
        <w:t xml:space="preserve">(принята всенародным голосованием 12.12.1993)  </w:t>
      </w:r>
      <w:bookmarkStart w:id="1" w:name="p9"/>
      <w:bookmarkEnd w:id="1"/>
      <w:r>
        <w:t xml:space="preserve">(с </w:t>
      </w:r>
      <w:proofErr w:type="spellStart"/>
      <w:r>
        <w:t>учетом</w:t>
      </w:r>
      <w:proofErr w:type="spellEnd"/>
      <w:r>
        <w:t xml:space="preserve"> поправок, </w:t>
      </w:r>
      <w:proofErr w:type="spellStart"/>
      <w:r>
        <w:t>внесенных</w:t>
      </w:r>
      <w:proofErr w:type="spellEnd"/>
      <w:r>
        <w:t xml:space="preserve"> Законами РФ о поправках к Конституции РФ от 30.12.2008 N 6-ФКЗ, от 30.12.2008 N 7-ФКЗ, от 05.02.2014 N 2-ФКЗ, от 21.07.2014 N 11-ФКЗ) </w:t>
      </w:r>
    </w:p>
  </w:footnote>
  <w:footnote w:id="2">
    <w:p w:rsidR="00B55115" w:rsidRDefault="00B55115" w:rsidP="008F58BA">
      <w:pPr>
        <w:pStyle w:val="af"/>
      </w:pPr>
      <w:r>
        <w:rPr>
          <w:rStyle w:val="ae"/>
        </w:rPr>
        <w:footnoteRef/>
      </w:r>
      <w:r>
        <w:t xml:space="preserve"> Гражданский кодекс Российской Федерации (часть первая) от 30.11.1994 N 51-ФЗ </w:t>
      </w:r>
      <w:bookmarkStart w:id="2" w:name="p24"/>
      <w:bookmarkEnd w:id="2"/>
      <w:r>
        <w:t>(ред. от 13.07.2015) </w:t>
      </w:r>
      <w:bookmarkStart w:id="3" w:name="p25"/>
      <w:bookmarkEnd w:id="3"/>
      <w:r>
        <w:t>(с изм. и доп., вступ. в силу с 01.10.2015) </w:t>
      </w:r>
    </w:p>
  </w:footnote>
  <w:footnote w:id="3">
    <w:p w:rsidR="00B55115" w:rsidRDefault="00B55115" w:rsidP="008F58BA">
      <w:pPr>
        <w:pStyle w:val="af"/>
      </w:pPr>
      <w:r>
        <w:rPr>
          <w:rStyle w:val="ae"/>
        </w:rPr>
        <w:footnoteRef/>
      </w:r>
      <w:r>
        <w:t xml:space="preserve"> Гражданский кодекс Российской Федерации (часть вторая) от 26.01.1996 N 14-ФЗ </w:t>
      </w:r>
      <w:bookmarkStart w:id="4" w:name="p20"/>
      <w:bookmarkEnd w:id="4"/>
      <w:r>
        <w:t>(ред. от 29.06.2015) </w:t>
      </w:r>
      <w:bookmarkStart w:id="5" w:name="p21"/>
      <w:bookmarkEnd w:id="5"/>
      <w:r>
        <w:t>(с изм. и доп., вступ. в силу с 01.07.2015) </w:t>
      </w:r>
    </w:p>
  </w:footnote>
  <w:footnote w:id="4">
    <w:p w:rsidR="00B55115" w:rsidRDefault="00B55115" w:rsidP="008F58BA">
      <w:pPr>
        <w:pStyle w:val="af"/>
      </w:pPr>
      <w:r>
        <w:rPr>
          <w:rStyle w:val="ae"/>
        </w:rPr>
        <w:footnoteRef/>
      </w:r>
      <w:r>
        <w:t xml:space="preserve"> </w:t>
      </w:r>
      <w:r w:rsidRPr="008F58BA">
        <w:rPr>
          <w:rFonts w:eastAsia="Times New Roman"/>
        </w:rPr>
        <w:t>Федеральный закон от 10.07.2002 N 86-ФЗ</w:t>
      </w:r>
      <w:r>
        <w:rPr>
          <w:rFonts w:eastAsia="Times New Roman"/>
        </w:rPr>
        <w:t xml:space="preserve"> </w:t>
      </w:r>
      <w:r w:rsidRPr="008F58BA">
        <w:rPr>
          <w:rFonts w:eastAsia="Times New Roman"/>
        </w:rPr>
        <w:t>(ред. от 13.07.2015)</w:t>
      </w:r>
      <w:r>
        <w:rPr>
          <w:rFonts w:eastAsia="Times New Roman"/>
        </w:rPr>
        <w:t xml:space="preserve"> «</w:t>
      </w:r>
      <w:r w:rsidRPr="008F58BA">
        <w:rPr>
          <w:rFonts w:eastAsia="Times New Roman"/>
        </w:rPr>
        <w:t>О Центральном банке Российской Федерации (Банке России)</w:t>
      </w:r>
      <w:r>
        <w:rPr>
          <w:rFonts w:eastAsia="Times New Roman"/>
        </w:rPr>
        <w:t>»</w:t>
      </w:r>
    </w:p>
  </w:footnote>
  <w:footnote w:id="5">
    <w:p w:rsidR="00B55115" w:rsidRDefault="00B55115" w:rsidP="008F58BA">
      <w:pPr>
        <w:pStyle w:val="af"/>
      </w:pPr>
      <w:r>
        <w:rPr>
          <w:rStyle w:val="ae"/>
        </w:rPr>
        <w:footnoteRef/>
      </w:r>
      <w:r>
        <w:t xml:space="preserve"> Федеральный закон от 02.12.1990 N 395-1 </w:t>
      </w:r>
      <w:bookmarkStart w:id="6" w:name="p18"/>
      <w:bookmarkEnd w:id="6"/>
      <w:r>
        <w:t>(ред. от 13.07.2015) </w:t>
      </w:r>
      <w:bookmarkStart w:id="7" w:name="p19"/>
      <w:bookmarkEnd w:id="7"/>
      <w:r>
        <w:t>«О банках и банковской деятельности»</w:t>
      </w:r>
    </w:p>
  </w:footnote>
  <w:footnote w:id="6">
    <w:p w:rsidR="00B55115" w:rsidRDefault="00B55115" w:rsidP="008F58BA">
      <w:pPr>
        <w:pStyle w:val="af"/>
      </w:pPr>
      <w:r>
        <w:rPr>
          <w:rStyle w:val="ae"/>
        </w:rPr>
        <w:footnoteRef/>
      </w:r>
      <w:r>
        <w:t xml:space="preserve"> Федеральный закон от 26.12.1995 N 208-ФЗ (ред. от 29.06.2015) «Об акционерных обществах»</w:t>
      </w:r>
    </w:p>
  </w:footnote>
  <w:footnote w:id="7">
    <w:p w:rsidR="00B55115" w:rsidRDefault="00B55115" w:rsidP="008F58BA">
      <w:pPr>
        <w:pStyle w:val="af"/>
      </w:pPr>
      <w:r>
        <w:rPr>
          <w:rStyle w:val="ae"/>
        </w:rPr>
        <w:footnoteRef/>
      </w:r>
      <w:r>
        <w:t xml:space="preserve"> Федеральный закон от 16.07.1998 N 102-ФЗ </w:t>
      </w:r>
      <w:bookmarkStart w:id="8" w:name="p15"/>
      <w:bookmarkEnd w:id="8"/>
      <w:r>
        <w:t>(ред. от 06.04.2015) </w:t>
      </w:r>
      <w:bookmarkStart w:id="9" w:name="p16"/>
      <w:bookmarkEnd w:id="9"/>
      <w:r>
        <w:t xml:space="preserve">«Об ипотеке (залоге недвижимости)» </w:t>
      </w:r>
    </w:p>
  </w:footnote>
  <w:footnote w:id="8">
    <w:p w:rsidR="00B55115" w:rsidRDefault="00B55115" w:rsidP="008F58BA">
      <w:pPr>
        <w:pStyle w:val="af"/>
      </w:pPr>
      <w:r>
        <w:rPr>
          <w:rStyle w:val="ae"/>
        </w:rPr>
        <w:footnoteRef/>
      </w:r>
      <w:r>
        <w:t xml:space="preserve"> Федеральный закон от 10.12.2003 N 173-ФЗ </w:t>
      </w:r>
      <w:bookmarkStart w:id="10" w:name="p17"/>
      <w:bookmarkEnd w:id="10"/>
      <w:r>
        <w:t>(ред. от 29.06.2015) «О валютном регулировании и валютном контроле»</w:t>
      </w:r>
    </w:p>
  </w:footnote>
  <w:footnote w:id="9">
    <w:p w:rsidR="00B55115" w:rsidRDefault="00B55115" w:rsidP="008F58BA">
      <w:pPr>
        <w:pStyle w:val="af"/>
      </w:pPr>
      <w:r>
        <w:rPr>
          <w:rStyle w:val="ae"/>
        </w:rPr>
        <w:footnoteRef/>
      </w:r>
      <w:r>
        <w:t xml:space="preserve"> Федеральный закон от 02.10.2007 N 229-ФЗ (ред. от 29.06.2015) «Об исполнительном производстве» </w:t>
      </w:r>
    </w:p>
  </w:footnote>
  <w:footnote w:id="10">
    <w:p w:rsidR="00B55115" w:rsidRDefault="00B55115" w:rsidP="0080215D">
      <w:pPr>
        <w:pStyle w:val="af"/>
      </w:pPr>
      <w:r>
        <w:rPr>
          <w:rStyle w:val="ae"/>
        </w:rPr>
        <w:footnoteRef/>
      </w:r>
      <w:r>
        <w:t xml:space="preserve"> </w:t>
      </w:r>
      <w:r w:rsidRPr="0080215D">
        <w:rPr>
          <w:rFonts w:eastAsia="Times New Roman"/>
        </w:rPr>
        <w:t>Федеральный закон от 26.03.1998 N 41-ФЗ</w:t>
      </w:r>
      <w:r>
        <w:rPr>
          <w:rFonts w:eastAsia="Times New Roman"/>
        </w:rPr>
        <w:t xml:space="preserve"> </w:t>
      </w:r>
      <w:r w:rsidRPr="0080215D">
        <w:rPr>
          <w:rFonts w:eastAsia="Times New Roman"/>
        </w:rPr>
        <w:t>(ред. от 02.05.2015)</w:t>
      </w:r>
      <w:r>
        <w:rPr>
          <w:rFonts w:eastAsia="Times New Roman"/>
        </w:rPr>
        <w:t xml:space="preserve"> «</w:t>
      </w:r>
      <w:r w:rsidRPr="0080215D">
        <w:rPr>
          <w:rFonts w:eastAsia="Times New Roman"/>
        </w:rPr>
        <w:t>О драгоценных металлах и драгоценных камнях</w:t>
      </w:r>
      <w:r>
        <w:rPr>
          <w:rFonts w:eastAsia="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DC4097"/>
    <w:multiLevelType w:val="hybridMultilevel"/>
    <w:tmpl w:val="74508F32"/>
    <w:lvl w:ilvl="0" w:tplc="129C32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23843D4F"/>
    <w:multiLevelType w:val="multilevel"/>
    <w:tmpl w:val="6758F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840BF1"/>
    <w:multiLevelType w:val="multilevel"/>
    <w:tmpl w:val="A314D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E9F1C5A"/>
    <w:multiLevelType w:val="hybridMultilevel"/>
    <w:tmpl w:val="A79EE9B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0B10C61"/>
    <w:multiLevelType w:val="hybridMultilevel"/>
    <w:tmpl w:val="74508F32"/>
    <w:lvl w:ilvl="0" w:tplc="129C32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E4A78"/>
    <w:rsid w:val="000B7E84"/>
    <w:rsid w:val="000F6475"/>
    <w:rsid w:val="0018110B"/>
    <w:rsid w:val="001C054A"/>
    <w:rsid w:val="00291433"/>
    <w:rsid w:val="002D4302"/>
    <w:rsid w:val="00327A4E"/>
    <w:rsid w:val="00341659"/>
    <w:rsid w:val="003D4AEC"/>
    <w:rsid w:val="003E4A78"/>
    <w:rsid w:val="003F7762"/>
    <w:rsid w:val="00467FF1"/>
    <w:rsid w:val="004B6104"/>
    <w:rsid w:val="00525901"/>
    <w:rsid w:val="005D0933"/>
    <w:rsid w:val="005F5614"/>
    <w:rsid w:val="006131B3"/>
    <w:rsid w:val="00621413"/>
    <w:rsid w:val="00647418"/>
    <w:rsid w:val="0066308B"/>
    <w:rsid w:val="006B0CA7"/>
    <w:rsid w:val="006B1E41"/>
    <w:rsid w:val="006E0D38"/>
    <w:rsid w:val="006F6A5A"/>
    <w:rsid w:val="00767E69"/>
    <w:rsid w:val="00797B08"/>
    <w:rsid w:val="007B59EE"/>
    <w:rsid w:val="0080215D"/>
    <w:rsid w:val="008F58BA"/>
    <w:rsid w:val="00920589"/>
    <w:rsid w:val="00924AB1"/>
    <w:rsid w:val="00962282"/>
    <w:rsid w:val="00974D49"/>
    <w:rsid w:val="00B55115"/>
    <w:rsid w:val="00B56268"/>
    <w:rsid w:val="00BF41DF"/>
    <w:rsid w:val="00C95549"/>
    <w:rsid w:val="00CD3056"/>
    <w:rsid w:val="00D0761C"/>
    <w:rsid w:val="00D901F5"/>
    <w:rsid w:val="00DF02CE"/>
    <w:rsid w:val="00E130EF"/>
    <w:rsid w:val="00E3092C"/>
    <w:rsid w:val="00E6214C"/>
    <w:rsid w:val="00EE16F9"/>
    <w:rsid w:val="00F008B0"/>
    <w:rsid w:val="00FD0281"/>
    <w:rsid w:val="00FF2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0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E4A78"/>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E4A78"/>
  </w:style>
  <w:style w:type="paragraph" w:styleId="a5">
    <w:name w:val="footer"/>
    <w:basedOn w:val="a"/>
    <w:link w:val="a6"/>
    <w:uiPriority w:val="99"/>
    <w:unhideWhenUsed/>
    <w:rsid w:val="003E4A78"/>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E4A78"/>
  </w:style>
  <w:style w:type="paragraph" w:styleId="a7">
    <w:name w:val="Normal (Web)"/>
    <w:basedOn w:val="a"/>
    <w:uiPriority w:val="99"/>
    <w:semiHidden/>
    <w:unhideWhenUsed/>
    <w:rsid w:val="000F6475"/>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DF02CE"/>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F02CE"/>
    <w:rPr>
      <w:rFonts w:ascii="Arial" w:eastAsia="Times New Roman" w:hAnsi="Arial" w:cs="Arial"/>
      <w:vanish/>
      <w:sz w:val="16"/>
      <w:szCs w:val="16"/>
    </w:rPr>
  </w:style>
  <w:style w:type="character" w:customStyle="1" w:styleId="apple-converted-space">
    <w:name w:val="apple-converted-space"/>
    <w:basedOn w:val="a0"/>
    <w:rsid w:val="00DF02CE"/>
  </w:style>
  <w:style w:type="character" w:styleId="a8">
    <w:name w:val="Hyperlink"/>
    <w:basedOn w:val="a0"/>
    <w:uiPriority w:val="99"/>
    <w:unhideWhenUsed/>
    <w:rsid w:val="00DF02CE"/>
    <w:rPr>
      <w:color w:val="0000FF"/>
      <w:u w:val="single"/>
    </w:rPr>
  </w:style>
  <w:style w:type="paragraph" w:styleId="z-1">
    <w:name w:val="HTML Bottom of Form"/>
    <w:basedOn w:val="a"/>
    <w:next w:val="a"/>
    <w:link w:val="z-2"/>
    <w:hidden/>
    <w:uiPriority w:val="99"/>
    <w:semiHidden/>
    <w:unhideWhenUsed/>
    <w:rsid w:val="00DF02CE"/>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DF02CE"/>
    <w:rPr>
      <w:rFonts w:ascii="Arial" w:eastAsia="Times New Roman" w:hAnsi="Arial" w:cs="Arial"/>
      <w:vanish/>
      <w:sz w:val="16"/>
      <w:szCs w:val="16"/>
    </w:rPr>
  </w:style>
  <w:style w:type="paragraph" w:styleId="a9">
    <w:name w:val="Balloon Text"/>
    <w:basedOn w:val="a"/>
    <w:link w:val="aa"/>
    <w:uiPriority w:val="99"/>
    <w:semiHidden/>
    <w:unhideWhenUsed/>
    <w:rsid w:val="00DF02CE"/>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F02CE"/>
    <w:rPr>
      <w:rFonts w:ascii="Tahoma" w:hAnsi="Tahoma" w:cs="Tahoma"/>
      <w:sz w:val="16"/>
      <w:szCs w:val="16"/>
    </w:rPr>
  </w:style>
  <w:style w:type="paragraph" w:styleId="ab">
    <w:name w:val="List Paragraph"/>
    <w:basedOn w:val="a"/>
    <w:uiPriority w:val="34"/>
    <w:qFormat/>
    <w:rsid w:val="006B1E41"/>
    <w:pPr>
      <w:ind w:left="720"/>
      <w:contextualSpacing/>
    </w:pPr>
  </w:style>
  <w:style w:type="paragraph" w:styleId="ac">
    <w:name w:val="footnote text"/>
    <w:basedOn w:val="a"/>
    <w:link w:val="ad"/>
    <w:uiPriority w:val="99"/>
    <w:semiHidden/>
    <w:unhideWhenUsed/>
    <w:rsid w:val="008F58BA"/>
    <w:pPr>
      <w:spacing w:after="0" w:line="240" w:lineRule="auto"/>
    </w:pPr>
    <w:rPr>
      <w:sz w:val="20"/>
      <w:szCs w:val="20"/>
    </w:rPr>
  </w:style>
  <w:style w:type="character" w:customStyle="1" w:styleId="ad">
    <w:name w:val="Текст сноски Знак"/>
    <w:basedOn w:val="a0"/>
    <w:link w:val="ac"/>
    <w:uiPriority w:val="99"/>
    <w:semiHidden/>
    <w:rsid w:val="008F58BA"/>
    <w:rPr>
      <w:sz w:val="20"/>
      <w:szCs w:val="20"/>
    </w:rPr>
  </w:style>
  <w:style w:type="character" w:styleId="ae">
    <w:name w:val="footnote reference"/>
    <w:basedOn w:val="a0"/>
    <w:uiPriority w:val="99"/>
    <w:semiHidden/>
    <w:unhideWhenUsed/>
    <w:rsid w:val="008F58BA"/>
    <w:rPr>
      <w:vertAlign w:val="superscript"/>
    </w:rPr>
  </w:style>
  <w:style w:type="paragraph" w:customStyle="1" w:styleId="uni">
    <w:name w:val="uni"/>
    <w:basedOn w:val="a"/>
    <w:rsid w:val="008F58BA"/>
    <w:pPr>
      <w:spacing w:before="100" w:beforeAutospacing="1" w:after="100" w:afterAutospacing="1" w:line="240" w:lineRule="auto"/>
    </w:pPr>
    <w:rPr>
      <w:rFonts w:ascii="Times New Roman" w:eastAsia="Times New Roman" w:hAnsi="Times New Roman" w:cs="Times New Roman"/>
      <w:sz w:val="24"/>
      <w:szCs w:val="24"/>
    </w:rPr>
  </w:style>
  <w:style w:type="paragraph" w:styleId="af">
    <w:name w:val="No Spacing"/>
    <w:uiPriority w:val="1"/>
    <w:qFormat/>
    <w:rsid w:val="008F58BA"/>
    <w:pPr>
      <w:spacing w:after="0" w:line="240" w:lineRule="auto"/>
      <w:jc w:val="both"/>
    </w:pPr>
    <w:rPr>
      <w:rFonts w:ascii="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4439553">
      <w:bodyDiv w:val="1"/>
      <w:marLeft w:val="0"/>
      <w:marRight w:val="0"/>
      <w:marTop w:val="0"/>
      <w:marBottom w:val="0"/>
      <w:divBdr>
        <w:top w:val="none" w:sz="0" w:space="0" w:color="auto"/>
        <w:left w:val="none" w:sz="0" w:space="0" w:color="auto"/>
        <w:bottom w:val="none" w:sz="0" w:space="0" w:color="auto"/>
        <w:right w:val="none" w:sz="0" w:space="0" w:color="auto"/>
      </w:divBdr>
    </w:div>
    <w:div w:id="347407814">
      <w:bodyDiv w:val="1"/>
      <w:marLeft w:val="0"/>
      <w:marRight w:val="0"/>
      <w:marTop w:val="0"/>
      <w:marBottom w:val="0"/>
      <w:divBdr>
        <w:top w:val="none" w:sz="0" w:space="0" w:color="auto"/>
        <w:left w:val="none" w:sz="0" w:space="0" w:color="auto"/>
        <w:bottom w:val="none" w:sz="0" w:space="0" w:color="auto"/>
        <w:right w:val="none" w:sz="0" w:space="0" w:color="auto"/>
      </w:divBdr>
    </w:div>
    <w:div w:id="396057700">
      <w:bodyDiv w:val="1"/>
      <w:marLeft w:val="0"/>
      <w:marRight w:val="0"/>
      <w:marTop w:val="0"/>
      <w:marBottom w:val="0"/>
      <w:divBdr>
        <w:top w:val="none" w:sz="0" w:space="0" w:color="auto"/>
        <w:left w:val="none" w:sz="0" w:space="0" w:color="auto"/>
        <w:bottom w:val="none" w:sz="0" w:space="0" w:color="auto"/>
        <w:right w:val="none" w:sz="0" w:space="0" w:color="auto"/>
      </w:divBdr>
    </w:div>
    <w:div w:id="848526775">
      <w:bodyDiv w:val="1"/>
      <w:marLeft w:val="0"/>
      <w:marRight w:val="0"/>
      <w:marTop w:val="0"/>
      <w:marBottom w:val="0"/>
      <w:divBdr>
        <w:top w:val="none" w:sz="0" w:space="0" w:color="auto"/>
        <w:left w:val="none" w:sz="0" w:space="0" w:color="auto"/>
        <w:bottom w:val="none" w:sz="0" w:space="0" w:color="auto"/>
        <w:right w:val="none" w:sz="0" w:space="0" w:color="auto"/>
      </w:divBdr>
    </w:div>
    <w:div w:id="1066807144">
      <w:bodyDiv w:val="1"/>
      <w:marLeft w:val="0"/>
      <w:marRight w:val="0"/>
      <w:marTop w:val="0"/>
      <w:marBottom w:val="0"/>
      <w:divBdr>
        <w:top w:val="none" w:sz="0" w:space="0" w:color="auto"/>
        <w:left w:val="none" w:sz="0" w:space="0" w:color="auto"/>
        <w:bottom w:val="none" w:sz="0" w:space="0" w:color="auto"/>
        <w:right w:val="none" w:sz="0" w:space="0" w:color="auto"/>
      </w:divBdr>
    </w:div>
    <w:div w:id="1111976584">
      <w:bodyDiv w:val="1"/>
      <w:marLeft w:val="0"/>
      <w:marRight w:val="0"/>
      <w:marTop w:val="0"/>
      <w:marBottom w:val="0"/>
      <w:divBdr>
        <w:top w:val="none" w:sz="0" w:space="0" w:color="auto"/>
        <w:left w:val="none" w:sz="0" w:space="0" w:color="auto"/>
        <w:bottom w:val="none" w:sz="0" w:space="0" w:color="auto"/>
        <w:right w:val="none" w:sz="0" w:space="0" w:color="auto"/>
      </w:divBdr>
    </w:div>
    <w:div w:id="1338266997">
      <w:bodyDiv w:val="1"/>
      <w:marLeft w:val="0"/>
      <w:marRight w:val="0"/>
      <w:marTop w:val="0"/>
      <w:marBottom w:val="0"/>
      <w:divBdr>
        <w:top w:val="none" w:sz="0" w:space="0" w:color="auto"/>
        <w:left w:val="none" w:sz="0" w:space="0" w:color="auto"/>
        <w:bottom w:val="none" w:sz="0" w:space="0" w:color="auto"/>
        <w:right w:val="none" w:sz="0" w:space="0" w:color="auto"/>
      </w:divBdr>
    </w:div>
    <w:div w:id="1580405792">
      <w:bodyDiv w:val="1"/>
      <w:marLeft w:val="0"/>
      <w:marRight w:val="0"/>
      <w:marTop w:val="0"/>
      <w:marBottom w:val="0"/>
      <w:divBdr>
        <w:top w:val="none" w:sz="0" w:space="0" w:color="auto"/>
        <w:left w:val="none" w:sz="0" w:space="0" w:color="auto"/>
        <w:bottom w:val="none" w:sz="0" w:space="0" w:color="auto"/>
        <w:right w:val="none" w:sz="0" w:space="0" w:color="auto"/>
      </w:divBdr>
    </w:div>
    <w:div w:id="1587617735">
      <w:bodyDiv w:val="1"/>
      <w:marLeft w:val="0"/>
      <w:marRight w:val="0"/>
      <w:marTop w:val="0"/>
      <w:marBottom w:val="0"/>
      <w:divBdr>
        <w:top w:val="none" w:sz="0" w:space="0" w:color="auto"/>
        <w:left w:val="none" w:sz="0" w:space="0" w:color="auto"/>
        <w:bottom w:val="none" w:sz="0" w:space="0" w:color="auto"/>
        <w:right w:val="none" w:sz="0" w:space="0" w:color="auto"/>
      </w:divBdr>
    </w:div>
    <w:div w:id="1845051826">
      <w:bodyDiv w:val="1"/>
      <w:marLeft w:val="0"/>
      <w:marRight w:val="0"/>
      <w:marTop w:val="0"/>
      <w:marBottom w:val="0"/>
      <w:divBdr>
        <w:top w:val="none" w:sz="0" w:space="0" w:color="auto"/>
        <w:left w:val="none" w:sz="0" w:space="0" w:color="auto"/>
        <w:bottom w:val="none" w:sz="0" w:space="0" w:color="auto"/>
        <w:right w:val="none" w:sz="0" w:space="0" w:color="auto"/>
      </w:divBdr>
    </w:div>
    <w:div w:id="1904873800">
      <w:bodyDiv w:val="1"/>
      <w:marLeft w:val="0"/>
      <w:marRight w:val="0"/>
      <w:marTop w:val="0"/>
      <w:marBottom w:val="0"/>
      <w:divBdr>
        <w:top w:val="none" w:sz="0" w:space="0" w:color="auto"/>
        <w:left w:val="none" w:sz="0" w:space="0" w:color="auto"/>
        <w:bottom w:val="none" w:sz="0" w:space="0" w:color="auto"/>
        <w:right w:val="none" w:sz="0" w:space="0" w:color="auto"/>
      </w:divBdr>
    </w:div>
    <w:div w:id="1916738760">
      <w:bodyDiv w:val="1"/>
      <w:marLeft w:val="0"/>
      <w:marRight w:val="0"/>
      <w:marTop w:val="0"/>
      <w:marBottom w:val="0"/>
      <w:divBdr>
        <w:top w:val="none" w:sz="0" w:space="0" w:color="auto"/>
        <w:left w:val="none" w:sz="0" w:space="0" w:color="auto"/>
        <w:bottom w:val="none" w:sz="0" w:space="0" w:color="auto"/>
        <w:right w:val="none" w:sz="0" w:space="0" w:color="auto"/>
      </w:divBdr>
    </w:div>
    <w:div w:id="2129929817">
      <w:bodyDiv w:val="1"/>
      <w:marLeft w:val="0"/>
      <w:marRight w:val="0"/>
      <w:marTop w:val="0"/>
      <w:marBottom w:val="0"/>
      <w:divBdr>
        <w:top w:val="none" w:sz="0" w:space="0" w:color="auto"/>
        <w:left w:val="none" w:sz="0" w:space="0" w:color="auto"/>
        <w:bottom w:val="none" w:sz="0" w:space="0" w:color="auto"/>
        <w:right w:val="none" w:sz="0" w:space="0" w:color="auto"/>
      </w:divBdr>
    </w:div>
    <w:div w:id="2133012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www.sberbank.ru/common/img/uploaded/vklad/t_forma_vklad.pdf" TargetMode="Externa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sberbank.ru/" TargetMode="Externa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41C1C-A5E7-44BE-B2F7-B6D1A5469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46</Pages>
  <Words>10018</Words>
  <Characters>57108</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66993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GT</dc:creator>
  <cp:keywords/>
  <dc:description/>
  <cp:lastModifiedBy>Сергей</cp:lastModifiedBy>
  <cp:revision>23</cp:revision>
  <dcterms:created xsi:type="dcterms:W3CDTF">2015-08-09T12:27:00Z</dcterms:created>
  <dcterms:modified xsi:type="dcterms:W3CDTF">2015-09-07T14:19:00Z</dcterms:modified>
</cp:coreProperties>
</file>