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1DE" w:rsidRDefault="00D921DE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auto"/>
          <w:spacing w:val="8"/>
          <w:sz w:val="28"/>
          <w:szCs w:val="28"/>
        </w:rPr>
      </w:pPr>
      <w:r w:rsidRPr="004D3D15">
        <w:rPr>
          <w:rFonts w:ascii="Times New Roman" w:hAnsi="Times New Roman" w:cs="Times New Roman"/>
          <w:color w:val="auto"/>
          <w:spacing w:val="8"/>
          <w:sz w:val="28"/>
          <w:szCs w:val="28"/>
        </w:rPr>
        <w:t xml:space="preserve">Федеральное государственное образовательное бюджетное </w:t>
      </w:r>
    </w:p>
    <w:p w:rsidR="0019128C" w:rsidRPr="004D3D15" w:rsidRDefault="00D921DE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color w:val="auto"/>
          <w:spacing w:val="8"/>
          <w:sz w:val="28"/>
          <w:szCs w:val="28"/>
        </w:rPr>
      </w:pPr>
      <w:r>
        <w:rPr>
          <w:rFonts w:ascii="Times New Roman" w:hAnsi="Times New Roman" w:cs="Times New Roman"/>
          <w:color w:val="auto"/>
          <w:spacing w:val="8"/>
          <w:sz w:val="28"/>
          <w:szCs w:val="28"/>
        </w:rPr>
        <w:t>у</w:t>
      </w:r>
      <w:r w:rsidRPr="004D3D15">
        <w:rPr>
          <w:rFonts w:ascii="Times New Roman" w:hAnsi="Times New Roman" w:cs="Times New Roman"/>
          <w:color w:val="auto"/>
          <w:spacing w:val="8"/>
          <w:sz w:val="28"/>
          <w:szCs w:val="28"/>
        </w:rPr>
        <w:t>чреждение</w:t>
      </w:r>
      <w:r>
        <w:rPr>
          <w:rFonts w:ascii="Times New Roman" w:hAnsi="Times New Roman" w:cs="Times New Roman"/>
          <w:color w:val="auto"/>
          <w:spacing w:val="8"/>
          <w:sz w:val="28"/>
          <w:szCs w:val="28"/>
        </w:rPr>
        <w:t xml:space="preserve"> </w:t>
      </w:r>
      <w:r w:rsidRPr="004D3D15">
        <w:rPr>
          <w:rFonts w:ascii="Times New Roman" w:hAnsi="Times New Roman" w:cs="Times New Roman"/>
          <w:color w:val="auto"/>
          <w:spacing w:val="8"/>
          <w:sz w:val="28"/>
          <w:szCs w:val="28"/>
        </w:rPr>
        <w:t>высшего образования</w:t>
      </w:r>
    </w:p>
    <w:p w:rsidR="0019128C" w:rsidRPr="004D3D15" w:rsidRDefault="00D921DE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  <w:r w:rsidRPr="004D3D15"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19128C" w:rsidRDefault="00D921DE" w:rsidP="00E80842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  <w:r w:rsidRPr="004D3D15"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  <w:t xml:space="preserve">Тульский филиал </w:t>
      </w:r>
    </w:p>
    <w:p w:rsidR="0019128C" w:rsidRPr="004D3D15" w:rsidRDefault="0019128C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</w:p>
    <w:p w:rsidR="0019128C" w:rsidRDefault="00D921DE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  <w:r w:rsidRPr="004D3D15"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  <w:t>Кафедра «Финансы и кредит»</w:t>
      </w:r>
    </w:p>
    <w:p w:rsidR="0019128C" w:rsidRPr="004D3D15" w:rsidRDefault="0019128C" w:rsidP="0019128C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color w:val="auto"/>
          <w:spacing w:val="8"/>
          <w:sz w:val="28"/>
          <w:szCs w:val="28"/>
        </w:rPr>
      </w:pPr>
    </w:p>
    <w:p w:rsidR="0019128C" w:rsidRPr="0019128C" w:rsidRDefault="00D921DE" w:rsidP="0019128C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9128C">
        <w:rPr>
          <w:rFonts w:ascii="Times New Roman" w:hAnsi="Times New Roman" w:cs="Times New Roman"/>
          <w:sz w:val="40"/>
          <w:szCs w:val="40"/>
        </w:rPr>
        <w:t>Контрольная работа</w:t>
      </w:r>
    </w:p>
    <w:p w:rsidR="0019128C" w:rsidRPr="0019128C" w:rsidRDefault="00D921DE" w:rsidP="0019128C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9128C">
        <w:rPr>
          <w:rFonts w:ascii="Times New Roman" w:hAnsi="Times New Roman" w:cs="Times New Roman"/>
          <w:sz w:val="40"/>
          <w:szCs w:val="40"/>
        </w:rPr>
        <w:t>По дисциплине «Деньги,</w:t>
      </w:r>
      <w:r w:rsidR="00E57593" w:rsidRPr="0019128C">
        <w:rPr>
          <w:rFonts w:ascii="Times New Roman" w:hAnsi="Times New Roman" w:cs="Times New Roman"/>
          <w:sz w:val="40"/>
          <w:szCs w:val="40"/>
        </w:rPr>
        <w:t xml:space="preserve"> </w:t>
      </w:r>
      <w:r w:rsidRPr="0019128C">
        <w:rPr>
          <w:rFonts w:ascii="Times New Roman" w:hAnsi="Times New Roman" w:cs="Times New Roman"/>
          <w:sz w:val="40"/>
          <w:szCs w:val="40"/>
        </w:rPr>
        <w:t>кредит,</w:t>
      </w:r>
      <w:r w:rsidR="00E57593" w:rsidRPr="0019128C">
        <w:rPr>
          <w:rFonts w:ascii="Times New Roman" w:hAnsi="Times New Roman" w:cs="Times New Roman"/>
          <w:sz w:val="40"/>
          <w:szCs w:val="40"/>
        </w:rPr>
        <w:t xml:space="preserve"> </w:t>
      </w:r>
      <w:r w:rsidRPr="0019128C">
        <w:rPr>
          <w:rFonts w:ascii="Times New Roman" w:hAnsi="Times New Roman" w:cs="Times New Roman"/>
          <w:sz w:val="40"/>
          <w:szCs w:val="40"/>
        </w:rPr>
        <w:t>банки»</w:t>
      </w:r>
    </w:p>
    <w:p w:rsidR="00E57593" w:rsidRDefault="00E57593" w:rsidP="0019128C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19128C">
        <w:rPr>
          <w:rFonts w:ascii="Times New Roman" w:hAnsi="Times New Roman" w:cs="Times New Roman"/>
          <w:sz w:val="40"/>
          <w:szCs w:val="40"/>
        </w:rPr>
        <w:t xml:space="preserve">Вариант № </w:t>
      </w:r>
      <w:r w:rsidR="003E1CAB" w:rsidRPr="0019128C">
        <w:rPr>
          <w:rFonts w:ascii="Times New Roman" w:hAnsi="Times New Roman" w:cs="Times New Roman"/>
          <w:sz w:val="40"/>
          <w:szCs w:val="40"/>
          <w:u w:val="single"/>
        </w:rPr>
        <w:t>7</w:t>
      </w:r>
    </w:p>
    <w:p w:rsidR="00E80842" w:rsidRDefault="00E80842" w:rsidP="00E80842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E80842">
        <w:rPr>
          <w:rFonts w:ascii="Times New Roman" w:hAnsi="Times New Roman" w:cs="Times New Roman"/>
          <w:sz w:val="40"/>
          <w:szCs w:val="40"/>
        </w:rPr>
        <w:t>Тема</w:t>
      </w:r>
      <w:proofErr w:type="gramStart"/>
      <w:r w:rsidRPr="00E80842">
        <w:rPr>
          <w:rFonts w:ascii="Times New Roman" w:hAnsi="Times New Roman" w:cs="Times New Roman"/>
          <w:sz w:val="40"/>
          <w:szCs w:val="40"/>
        </w:rPr>
        <w:t xml:space="preserve"> :</w:t>
      </w:r>
      <w:proofErr w:type="gramEnd"/>
      <w:r>
        <w:rPr>
          <w:rFonts w:ascii="Times New Roman" w:hAnsi="Times New Roman" w:cs="Times New Roman"/>
          <w:sz w:val="40"/>
          <w:szCs w:val="40"/>
          <w:u w:val="single"/>
        </w:rPr>
        <w:t xml:space="preserve"> «Денежная масса и денежная база»,</w:t>
      </w: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19128C" w:rsidRPr="0019128C" w:rsidRDefault="0019128C" w:rsidP="0019128C">
      <w:pPr>
        <w:spacing w:line="360" w:lineRule="auto"/>
        <w:rPr>
          <w:rFonts w:ascii="Times New Roman" w:hAnsi="Times New Roman" w:cs="Times New Roman"/>
          <w:sz w:val="40"/>
          <w:szCs w:val="40"/>
        </w:rPr>
      </w:pPr>
    </w:p>
    <w:p w:rsidR="0019128C" w:rsidRPr="0019128C" w:rsidRDefault="00E57593" w:rsidP="00A16F5B">
      <w:pPr>
        <w:pStyle w:val="Default"/>
        <w:spacing w:line="360" w:lineRule="auto"/>
        <w:contextualSpacing/>
        <w:jc w:val="right"/>
        <w:rPr>
          <w:sz w:val="28"/>
          <w:szCs w:val="28"/>
        </w:rPr>
      </w:pPr>
      <w:r w:rsidRPr="0019128C">
        <w:t xml:space="preserve"> </w:t>
      </w:r>
      <w:r w:rsidR="0019128C" w:rsidRPr="0019128C">
        <w:rPr>
          <w:sz w:val="28"/>
          <w:szCs w:val="28"/>
        </w:rPr>
        <w:t>Выполнил</w:t>
      </w:r>
      <w:r w:rsidR="00E80842">
        <w:rPr>
          <w:sz w:val="28"/>
          <w:szCs w:val="28"/>
        </w:rPr>
        <w:t>а</w:t>
      </w:r>
      <w:r w:rsidR="0019128C" w:rsidRPr="0019128C">
        <w:rPr>
          <w:sz w:val="28"/>
          <w:szCs w:val="28"/>
        </w:rPr>
        <w:t xml:space="preserve"> студент</w:t>
      </w:r>
      <w:r w:rsidR="00E80842">
        <w:rPr>
          <w:sz w:val="28"/>
          <w:szCs w:val="28"/>
        </w:rPr>
        <w:t>ка</w:t>
      </w:r>
      <w:r w:rsidR="0019128C" w:rsidRPr="0019128C">
        <w:rPr>
          <w:sz w:val="28"/>
          <w:szCs w:val="28"/>
        </w:rPr>
        <w:t xml:space="preserve">  </w:t>
      </w:r>
      <w:r w:rsidR="0019128C" w:rsidRPr="0019128C">
        <w:rPr>
          <w:sz w:val="28"/>
          <w:szCs w:val="28"/>
          <w:u w:val="single"/>
        </w:rPr>
        <w:t>Шитова А.В.</w:t>
      </w:r>
    </w:p>
    <w:p w:rsidR="0019128C" w:rsidRPr="0019128C" w:rsidRDefault="0019128C" w:rsidP="0019128C">
      <w:pPr>
        <w:pStyle w:val="Default"/>
        <w:spacing w:line="360" w:lineRule="auto"/>
        <w:jc w:val="right"/>
        <w:rPr>
          <w:sz w:val="28"/>
          <w:szCs w:val="28"/>
        </w:rPr>
      </w:pPr>
      <w:r w:rsidRPr="0019128C">
        <w:rPr>
          <w:sz w:val="28"/>
          <w:szCs w:val="28"/>
        </w:rPr>
        <w:t xml:space="preserve">Факультет </w:t>
      </w:r>
      <w:r w:rsidRPr="0019128C">
        <w:rPr>
          <w:sz w:val="28"/>
          <w:szCs w:val="28"/>
          <w:u w:val="single"/>
        </w:rPr>
        <w:t>экономика</w:t>
      </w:r>
      <w:r w:rsidRPr="0019128C">
        <w:rPr>
          <w:sz w:val="28"/>
          <w:szCs w:val="28"/>
        </w:rPr>
        <w:t xml:space="preserve"> </w:t>
      </w:r>
    </w:p>
    <w:p w:rsidR="0019128C" w:rsidRPr="0019128C" w:rsidRDefault="0019128C" w:rsidP="0019128C">
      <w:pPr>
        <w:pStyle w:val="Default"/>
        <w:spacing w:line="360" w:lineRule="auto"/>
        <w:jc w:val="right"/>
        <w:rPr>
          <w:sz w:val="28"/>
          <w:szCs w:val="28"/>
        </w:rPr>
      </w:pPr>
      <w:r w:rsidRPr="0019128C">
        <w:rPr>
          <w:sz w:val="28"/>
          <w:szCs w:val="28"/>
        </w:rPr>
        <w:t xml:space="preserve">Группа </w:t>
      </w:r>
      <w:r w:rsidRPr="0019128C">
        <w:rPr>
          <w:sz w:val="28"/>
          <w:szCs w:val="28"/>
          <w:u w:val="single"/>
        </w:rPr>
        <w:t>14-1Б-ЭК04БУА</w:t>
      </w:r>
      <w:r w:rsidRPr="0019128C">
        <w:rPr>
          <w:sz w:val="28"/>
          <w:szCs w:val="28"/>
        </w:rPr>
        <w:t xml:space="preserve"> </w:t>
      </w:r>
    </w:p>
    <w:p w:rsidR="0019128C" w:rsidRPr="0019128C" w:rsidRDefault="0019128C" w:rsidP="001912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9128C">
        <w:rPr>
          <w:rFonts w:ascii="Times New Roman" w:hAnsi="Times New Roman" w:cs="Times New Roman"/>
          <w:sz w:val="28"/>
          <w:szCs w:val="28"/>
        </w:rPr>
        <w:t xml:space="preserve">Номер зачетной книжки </w:t>
      </w:r>
      <w:r w:rsidRPr="0019128C">
        <w:rPr>
          <w:rFonts w:ascii="Times New Roman" w:hAnsi="Times New Roman" w:cs="Times New Roman"/>
          <w:sz w:val="28"/>
          <w:szCs w:val="28"/>
          <w:u w:val="single"/>
        </w:rPr>
        <w:t>100.26/140170</w:t>
      </w:r>
    </w:p>
    <w:p w:rsidR="0019128C" w:rsidRDefault="0019128C" w:rsidP="001912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19128C">
        <w:rPr>
          <w:rFonts w:ascii="Times New Roman" w:hAnsi="Times New Roman" w:cs="Times New Roman"/>
          <w:sz w:val="28"/>
          <w:szCs w:val="28"/>
        </w:rPr>
        <w:t>Проверила</w:t>
      </w:r>
      <w:r w:rsidRPr="0019128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9417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82957">
        <w:rPr>
          <w:rFonts w:ascii="Times New Roman" w:hAnsi="Times New Roman" w:cs="Times New Roman"/>
          <w:sz w:val="28"/>
          <w:szCs w:val="28"/>
          <w:u w:val="single"/>
        </w:rPr>
        <w:t xml:space="preserve">доц. </w:t>
      </w:r>
      <w:r w:rsidR="00394177">
        <w:rPr>
          <w:rFonts w:ascii="Times New Roman" w:hAnsi="Times New Roman" w:cs="Times New Roman"/>
          <w:sz w:val="28"/>
          <w:szCs w:val="28"/>
          <w:u w:val="single"/>
        </w:rPr>
        <w:t>Балашова О.Б.</w:t>
      </w: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28C" w:rsidRPr="0019128C" w:rsidRDefault="0019128C" w:rsidP="001912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Тула 2016</w:t>
      </w:r>
    </w:p>
    <w:p w:rsidR="0019128C" w:rsidRDefault="0019128C" w:rsidP="0019128C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:rsidR="00835F5B" w:rsidRDefault="00835F5B">
      <w:pPr>
        <w:widowControl/>
        <w:spacing w:after="200" w:line="276" w:lineRule="auto"/>
        <w:rPr>
          <w:rFonts w:ascii="Times New Roman" w:hAnsi="Times New Roman" w:cs="Times New Roman"/>
        </w:rPr>
      </w:pPr>
    </w:p>
    <w:p w:rsidR="00835F5B" w:rsidRPr="00835F5B" w:rsidRDefault="00835F5B" w:rsidP="00835F5B">
      <w:pPr>
        <w:widowControl/>
        <w:spacing w:after="200" w:line="276" w:lineRule="auto"/>
        <w:rPr>
          <w:rFonts w:ascii="Times New Roman" w:hAnsi="Times New Roman" w:cs="Times New Roman"/>
          <w:b/>
          <w:sz w:val="28"/>
        </w:rPr>
      </w:pPr>
      <w:r w:rsidRPr="00835F5B">
        <w:rPr>
          <w:rFonts w:ascii="Times New Roman" w:hAnsi="Times New Roman" w:cs="Times New Roman"/>
          <w:b/>
          <w:sz w:val="28"/>
        </w:rPr>
        <w:lastRenderedPageBreak/>
        <w:t>Содержание:</w:t>
      </w:r>
    </w:p>
    <w:p w:rsidR="00835F5B" w:rsidRPr="00835F5B" w:rsidRDefault="00835F5B" w:rsidP="00190843">
      <w:pPr>
        <w:widowControl/>
        <w:spacing w:line="360" w:lineRule="auto"/>
        <w:rPr>
          <w:rFonts w:ascii="Times New Roman" w:hAnsi="Times New Roman" w:cs="Times New Roman"/>
        </w:rPr>
      </w:pPr>
      <w:r w:rsidRPr="00835F5B">
        <w:rPr>
          <w:rFonts w:ascii="Times New Roman" w:hAnsi="Times New Roman" w:cs="Times New Roman"/>
          <w:sz w:val="28"/>
          <w:szCs w:val="28"/>
        </w:rPr>
        <w:t xml:space="preserve">Введение 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…………………………………………………………… 2</w:t>
      </w:r>
    </w:p>
    <w:p w:rsidR="003525E2" w:rsidRPr="003525E2" w:rsidRDefault="003525E2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/>
          <w:sz w:val="28"/>
          <w:szCs w:val="28"/>
        </w:rPr>
      </w:pPr>
      <w:r w:rsidRPr="003525E2">
        <w:rPr>
          <w:rFonts w:ascii="Times New Roman" w:hAnsi="Times New Roman"/>
          <w:sz w:val="28"/>
          <w:szCs w:val="28"/>
        </w:rPr>
        <w:t>Денежная масса и денежная база.</w:t>
      </w:r>
    </w:p>
    <w:p w:rsidR="003525E2" w:rsidRPr="00A16F5B" w:rsidRDefault="003525E2" w:rsidP="00A16F5B">
      <w:pPr>
        <w:pStyle w:val="a3"/>
        <w:spacing w:line="360" w:lineRule="auto"/>
        <w:ind w:left="0"/>
        <w:rPr>
          <w:rFonts w:ascii="Times New Roman" w:hAnsi="Times New Roman"/>
          <w:sz w:val="28"/>
          <w:szCs w:val="28"/>
        </w:rPr>
      </w:pPr>
      <w:r w:rsidRPr="003525E2">
        <w:rPr>
          <w:rFonts w:ascii="Times New Roman" w:hAnsi="Times New Roman"/>
          <w:sz w:val="28"/>
          <w:szCs w:val="28"/>
        </w:rPr>
        <w:t xml:space="preserve">Понятие денежного агрегата. Виды денежных агрегатов. Количественный состав денежных агрегатов в различных странах. Современная структура денежной массы в России. Скорость оборота денежной массы. Коэффициент монетизации. </w:t>
      </w:r>
      <w:r w:rsidRPr="00A16F5B">
        <w:rPr>
          <w:rFonts w:ascii="Times New Roman" w:hAnsi="Times New Roman"/>
          <w:sz w:val="28"/>
          <w:szCs w:val="28"/>
        </w:rPr>
        <w:t>Денежная база и ее структура. Денежный мультипликатор</w:t>
      </w:r>
      <w:r w:rsidR="00A16F5B">
        <w:rPr>
          <w:rFonts w:ascii="Times New Roman" w:hAnsi="Times New Roman"/>
          <w:sz w:val="28"/>
          <w:szCs w:val="28"/>
        </w:rPr>
        <w:t>................................................................... 2</w:t>
      </w:r>
    </w:p>
    <w:p w:rsidR="00835F5B" w:rsidRPr="00835F5B" w:rsidRDefault="00835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Задача 1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……………………………………………………... 10</w:t>
      </w:r>
    </w:p>
    <w:p w:rsidR="00835F5B" w:rsidRPr="00835F5B" w:rsidRDefault="00835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Задача 2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……………………………………………………... 10</w:t>
      </w:r>
    </w:p>
    <w:p w:rsidR="00835F5B" w:rsidRPr="00835F5B" w:rsidRDefault="00835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Задача 3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……………………………………………………... 12</w:t>
      </w:r>
    </w:p>
    <w:p w:rsidR="00835F5B" w:rsidRDefault="00835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Задача 4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……………………………………………………… 13</w:t>
      </w:r>
    </w:p>
    <w:p w:rsidR="00835F5B" w:rsidRDefault="00835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Задача 5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……………………………………………………… 13</w:t>
      </w:r>
    </w:p>
    <w:p w:rsidR="00835F5B" w:rsidRPr="00835F5B" w:rsidRDefault="00A16F5B" w:rsidP="00190843">
      <w:pPr>
        <w:pStyle w:val="a3"/>
        <w:numPr>
          <w:ilvl w:val="0"/>
          <w:numId w:val="7"/>
        </w:numPr>
        <w:spacing w:line="360" w:lineRule="auto"/>
        <w:ind w:left="0"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6……………………………………………………… 14</w:t>
      </w:r>
    </w:p>
    <w:p w:rsidR="00835F5B" w:rsidRPr="00835F5B" w:rsidRDefault="00835F5B" w:rsidP="00190843">
      <w:pPr>
        <w:pStyle w:val="a3"/>
        <w:spacing w:line="360" w:lineRule="auto"/>
        <w:ind w:left="0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Заключение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………………………………………………………….. 8</w:t>
      </w:r>
      <w:r w:rsidRPr="00835F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F5B" w:rsidRPr="00835F5B" w:rsidRDefault="00835F5B" w:rsidP="00190843">
      <w:pPr>
        <w:pStyle w:val="a3"/>
        <w:spacing w:line="360" w:lineRule="auto"/>
        <w:ind w:left="0"/>
        <w:outlineLvl w:val="0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A16F5B">
        <w:rPr>
          <w:rFonts w:ascii="Times New Roman" w:hAnsi="Times New Roman" w:cs="Times New Roman"/>
          <w:sz w:val="28"/>
          <w:szCs w:val="28"/>
        </w:rPr>
        <w:t>………………………………………………... 15</w:t>
      </w:r>
    </w:p>
    <w:p w:rsidR="00835F5B" w:rsidRPr="00835F5B" w:rsidRDefault="00835F5B" w:rsidP="00190843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835F5B">
        <w:rPr>
          <w:rFonts w:ascii="Times New Roman" w:hAnsi="Times New Roman" w:cs="Times New Roman"/>
          <w:sz w:val="28"/>
          <w:szCs w:val="28"/>
        </w:rPr>
        <w:br w:type="page"/>
      </w:r>
    </w:p>
    <w:p w:rsidR="00835F5B" w:rsidRPr="00190843" w:rsidRDefault="006F0680">
      <w:pPr>
        <w:widowControl/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19084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Введение </w:t>
      </w:r>
    </w:p>
    <w:p w:rsidR="00A27BB9" w:rsidRDefault="006F0680" w:rsidP="00A16F5B">
      <w:pPr>
        <w:widowControl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>
        <w:tab/>
      </w:r>
      <w:r w:rsidRPr="006F0680">
        <w:rPr>
          <w:rFonts w:ascii="Times New Roman" w:hAnsi="Times New Roman" w:cs="Times New Roman"/>
          <w:sz w:val="28"/>
          <w:szCs w:val="28"/>
        </w:rPr>
        <w:t>Деньги являются важнейшим атрибутом рыночной экономики. От того, как функционирует денежная система, во многом зависит стабильность экономического развития страны. Изучение природы и основных функций денег, процесса эволюции денежных систем, организации и развития денежного обращения, причин, последствий и</w:t>
      </w:r>
      <w:r w:rsidR="00190843">
        <w:rPr>
          <w:rFonts w:ascii="Times New Roman" w:hAnsi="Times New Roman" w:cs="Times New Roman"/>
          <w:sz w:val="28"/>
          <w:szCs w:val="28"/>
        </w:rPr>
        <w:t xml:space="preserve"> </w:t>
      </w:r>
      <w:r w:rsidRPr="006F0680">
        <w:rPr>
          <w:rFonts w:ascii="Times New Roman" w:hAnsi="Times New Roman" w:cs="Times New Roman"/>
          <w:sz w:val="28"/>
          <w:szCs w:val="28"/>
        </w:rPr>
        <w:t>методов борьбы с инфляцией необходимо для последующего анализа особенностей функционирования всей финансовой системы.</w:t>
      </w:r>
      <w:r w:rsidRPr="006F0680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Pr="006F0680">
        <w:rPr>
          <w:rFonts w:ascii="Times New Roman" w:hAnsi="Times New Roman" w:cs="Times New Roman"/>
          <w:sz w:val="28"/>
          <w:szCs w:val="28"/>
        </w:rPr>
        <w:tab/>
        <w:t>Регулируя денежную массу, государство может влиять на цены, инвестиционные проекты и потребление населения, объем национального производства, инфляцию и темпы экономического роста. Денежная политика, как и фискальная, может служить средством стабилизации, но может и</w:t>
      </w:r>
      <w:r w:rsidR="00A27BB9">
        <w:rPr>
          <w:rFonts w:ascii="Times New Roman" w:hAnsi="Times New Roman" w:cs="Times New Roman"/>
          <w:sz w:val="28"/>
          <w:szCs w:val="28"/>
        </w:rPr>
        <w:t xml:space="preserve"> </w:t>
      </w:r>
      <w:r w:rsidRPr="006F0680">
        <w:rPr>
          <w:rFonts w:ascii="Times New Roman" w:hAnsi="Times New Roman" w:cs="Times New Roman"/>
          <w:sz w:val="28"/>
          <w:szCs w:val="28"/>
        </w:rPr>
        <w:t>отрицательно воздействовать на экономику.</w:t>
      </w:r>
    </w:p>
    <w:p w:rsidR="00A27BB9" w:rsidRDefault="00A27BB9" w:rsidP="006F0680">
      <w:pPr>
        <w:widowControl/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Arial" w:hAnsi="Arial" w:cs="Arial"/>
          <w:sz w:val="20"/>
          <w:szCs w:val="20"/>
        </w:rPr>
        <w:t xml:space="preserve"> </w:t>
      </w:r>
    </w:p>
    <w:p w:rsidR="00A27BB9" w:rsidRDefault="00A27BB9" w:rsidP="006F0680">
      <w:pPr>
        <w:widowControl/>
        <w:spacing w:after="200" w:line="276" w:lineRule="auto"/>
        <w:rPr>
          <w:rFonts w:ascii="Arial" w:hAnsi="Arial" w:cs="Arial"/>
          <w:sz w:val="20"/>
          <w:szCs w:val="20"/>
        </w:rPr>
      </w:pPr>
    </w:p>
    <w:p w:rsidR="00A27BB9" w:rsidRDefault="00A27BB9" w:rsidP="00A27BB9">
      <w:pPr>
        <w:pStyle w:val="a3"/>
        <w:numPr>
          <w:ilvl w:val="0"/>
          <w:numId w:val="8"/>
        </w:num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27BB9">
        <w:rPr>
          <w:rFonts w:ascii="Times New Roman" w:hAnsi="Times New Roman" w:cs="Times New Roman"/>
          <w:b/>
          <w:sz w:val="28"/>
          <w:szCs w:val="28"/>
        </w:rPr>
        <w:t>Денежная масса и денежная база.</w:t>
      </w:r>
    </w:p>
    <w:p w:rsidR="006A03EE" w:rsidRPr="006A03EE" w:rsidRDefault="006A03EE" w:rsidP="006A03EE">
      <w:p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A03EE">
        <w:rPr>
          <w:rFonts w:ascii="Times New Roman" w:hAnsi="Times New Roman"/>
          <w:b/>
          <w:sz w:val="28"/>
          <w:szCs w:val="28"/>
        </w:rPr>
        <w:t xml:space="preserve">Понятие денежного агрегата. Виды денежных агрегатов. Количественный состав денежных агрегатов в различных странах. </w:t>
      </w:r>
    </w:p>
    <w:p w:rsidR="00AF7410" w:rsidRPr="003525E2" w:rsidRDefault="00AF7410" w:rsidP="003525E2">
      <w:pPr>
        <w:spacing w:line="360" w:lineRule="auto"/>
        <w:ind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3525E2">
        <w:rPr>
          <w:rFonts w:ascii="Times New Roman" w:hAnsi="Times New Roman" w:cs="Times New Roman"/>
          <w:sz w:val="28"/>
          <w:szCs w:val="28"/>
        </w:rPr>
        <w:t>Одним из основных количественных показателей денежного обращения является денежная масса — совокупность покупательных, платежных и накопленных средств, обслуживающих различные связи и принадлежащих физическим и юридическим лицам и государству.</w:t>
      </w:r>
    </w:p>
    <w:p w:rsidR="003525E2" w:rsidRDefault="00AF7410" w:rsidP="00AF7410">
      <w:pPr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0"/>
          <w:szCs w:val="20"/>
        </w:rPr>
        <w:tab/>
      </w:r>
      <w:r w:rsidRPr="003525E2">
        <w:rPr>
          <w:rFonts w:ascii="Times New Roman" w:hAnsi="Times New Roman" w:cs="Times New Roman"/>
          <w:sz w:val="28"/>
          <w:szCs w:val="28"/>
        </w:rPr>
        <w:t>В экономически развитых странах, а для анализа изменений денежной массы на определенну</w:t>
      </w:r>
      <w:r w:rsidR="000F5211" w:rsidRPr="003525E2">
        <w:rPr>
          <w:rFonts w:ascii="Times New Roman" w:hAnsi="Times New Roman" w:cs="Times New Roman"/>
          <w:sz w:val="28"/>
          <w:szCs w:val="28"/>
        </w:rPr>
        <w:t xml:space="preserve">ю дату и за определенный период, </w:t>
      </w:r>
      <w:r w:rsidRPr="003525E2">
        <w:rPr>
          <w:rFonts w:ascii="Times New Roman" w:hAnsi="Times New Roman" w:cs="Times New Roman"/>
          <w:sz w:val="28"/>
          <w:szCs w:val="28"/>
        </w:rPr>
        <w:t>использ</w:t>
      </w:r>
      <w:r w:rsidR="000F5211" w:rsidRPr="003525E2">
        <w:rPr>
          <w:rFonts w:ascii="Times New Roman" w:hAnsi="Times New Roman" w:cs="Times New Roman"/>
          <w:sz w:val="28"/>
          <w:szCs w:val="28"/>
        </w:rPr>
        <w:t>уют</w:t>
      </w:r>
      <w:r w:rsidRPr="003525E2">
        <w:rPr>
          <w:rFonts w:ascii="Times New Roman" w:hAnsi="Times New Roman" w:cs="Times New Roman"/>
          <w:sz w:val="28"/>
          <w:szCs w:val="28"/>
        </w:rPr>
        <w:t xml:space="preserve"> денежные агрегаты: Мо, М</w:t>
      </w:r>
      <w:proofErr w:type="gramStart"/>
      <w:r w:rsidRPr="003525E2">
        <w:rPr>
          <w:rFonts w:ascii="Times New Roman" w:hAnsi="Times New Roman" w:cs="Times New Roman"/>
          <w:sz w:val="16"/>
          <w:szCs w:val="16"/>
        </w:rPr>
        <w:t>1</w:t>
      </w:r>
      <w:proofErr w:type="gramEnd"/>
      <w:r w:rsidRPr="003525E2">
        <w:rPr>
          <w:rFonts w:ascii="Times New Roman" w:hAnsi="Times New Roman" w:cs="Times New Roman"/>
          <w:sz w:val="28"/>
          <w:szCs w:val="28"/>
        </w:rPr>
        <w:t xml:space="preserve"> М</w:t>
      </w:r>
      <w:r w:rsidRPr="003525E2">
        <w:rPr>
          <w:rFonts w:ascii="Times New Roman" w:hAnsi="Times New Roman" w:cs="Times New Roman"/>
          <w:sz w:val="16"/>
          <w:szCs w:val="16"/>
        </w:rPr>
        <w:t>2</w:t>
      </w:r>
      <w:r w:rsidRPr="003525E2">
        <w:rPr>
          <w:rFonts w:ascii="Times New Roman" w:hAnsi="Times New Roman" w:cs="Times New Roman"/>
          <w:sz w:val="28"/>
          <w:szCs w:val="28"/>
        </w:rPr>
        <w:t>, М</w:t>
      </w:r>
      <w:r w:rsidRPr="003525E2">
        <w:rPr>
          <w:rFonts w:ascii="Times New Roman" w:hAnsi="Times New Roman" w:cs="Times New Roman"/>
          <w:sz w:val="16"/>
          <w:szCs w:val="16"/>
        </w:rPr>
        <w:t>3</w:t>
      </w:r>
      <w:r w:rsidRPr="003525E2">
        <w:rPr>
          <w:rFonts w:ascii="Times New Roman" w:hAnsi="Times New Roman" w:cs="Times New Roman"/>
          <w:sz w:val="28"/>
          <w:szCs w:val="28"/>
        </w:rPr>
        <w:t>, М</w:t>
      </w:r>
      <w:r w:rsidRPr="003525E2">
        <w:rPr>
          <w:rFonts w:ascii="Times New Roman" w:hAnsi="Times New Roman" w:cs="Times New Roman"/>
          <w:sz w:val="16"/>
          <w:szCs w:val="16"/>
        </w:rPr>
        <w:t>4</w:t>
      </w:r>
      <w:r w:rsidR="000F5211" w:rsidRPr="003525E2">
        <w:rPr>
          <w:rFonts w:ascii="Times New Roman" w:hAnsi="Times New Roman" w:cs="Times New Roman"/>
          <w:sz w:val="28"/>
          <w:szCs w:val="28"/>
        </w:rPr>
        <w:t>.</w:t>
      </w:r>
    </w:p>
    <w:p w:rsidR="00A16F5B" w:rsidRPr="003525E2" w:rsidRDefault="00A16F5B" w:rsidP="00AF7410">
      <w:pPr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101"/>
        <w:gridCol w:w="2409"/>
        <w:gridCol w:w="6060"/>
      </w:tblGrid>
      <w:tr w:rsidR="000F5211" w:rsidTr="000F5211">
        <w:tc>
          <w:tcPr>
            <w:tcW w:w="1101" w:type="dxa"/>
          </w:tcPr>
          <w:p w:rsidR="000F5211" w:rsidRPr="000F5211" w:rsidRDefault="000F5211" w:rsidP="00A16F5B">
            <w:pPr>
              <w:pStyle w:val="a3"/>
              <w:spacing w:line="360" w:lineRule="auto"/>
              <w:ind w:left="0" w:firstLine="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9" w:type="dxa"/>
          </w:tcPr>
          <w:p w:rsidR="000F5211" w:rsidRPr="000F5211" w:rsidRDefault="000F5211" w:rsidP="00A16F5B">
            <w:pPr>
              <w:pStyle w:val="a3"/>
              <w:spacing w:line="360" w:lineRule="auto"/>
              <w:ind w:left="0" w:firstLine="0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 агрегата</w:t>
            </w:r>
          </w:p>
        </w:tc>
        <w:tc>
          <w:tcPr>
            <w:tcW w:w="6061" w:type="dxa"/>
          </w:tcPr>
          <w:p w:rsidR="003525E2" w:rsidRDefault="000F5211" w:rsidP="00A16F5B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Состав</w:t>
            </w:r>
          </w:p>
          <w:p w:rsidR="000F5211" w:rsidRPr="000F5211" w:rsidRDefault="000F5211" w:rsidP="00A16F5B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F5211">
              <w:rPr>
                <w:rFonts w:ascii="Times New Roman" w:hAnsi="Times New Roman" w:cs="Times New Roman"/>
                <w:b/>
                <w:sz w:val="28"/>
                <w:szCs w:val="28"/>
              </w:rPr>
              <w:t>агрегата</w:t>
            </w:r>
          </w:p>
        </w:tc>
      </w:tr>
      <w:tr w:rsidR="000F5211" w:rsidTr="000F5211">
        <w:tc>
          <w:tcPr>
            <w:tcW w:w="1101" w:type="dxa"/>
            <w:shd w:val="clear" w:color="auto" w:fill="auto"/>
          </w:tcPr>
          <w:p w:rsidR="000F5211" w:rsidRDefault="000F5211" w:rsidP="000F5211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0F5211" w:rsidRDefault="000F5211" w:rsidP="00A27BB9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</w:p>
        </w:tc>
        <w:tc>
          <w:tcPr>
            <w:tcW w:w="6061" w:type="dxa"/>
          </w:tcPr>
          <w:p w:rsidR="000F5211" w:rsidRDefault="000F5211" w:rsidP="000F5211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Наличные деньги в обращении</w:t>
            </w:r>
          </w:p>
        </w:tc>
      </w:tr>
      <w:tr w:rsidR="000F5211" w:rsidTr="000F5211">
        <w:tc>
          <w:tcPr>
            <w:tcW w:w="1101" w:type="dxa"/>
          </w:tcPr>
          <w:p w:rsidR="000F5211" w:rsidRDefault="000F5211" w:rsidP="000F5211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0F5211" w:rsidRDefault="000F5211" w:rsidP="00A27BB9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</w:p>
        </w:tc>
        <w:tc>
          <w:tcPr>
            <w:tcW w:w="6061" w:type="dxa"/>
          </w:tcPr>
          <w:p w:rsidR="000F5211" w:rsidRPr="000F5211" w:rsidRDefault="000F5211" w:rsidP="000F5211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 средства на расчетных, текущих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счетах и во вкладах до востребования</w:t>
            </w:r>
          </w:p>
        </w:tc>
      </w:tr>
      <w:tr w:rsidR="000F5211" w:rsidTr="000F5211">
        <w:tc>
          <w:tcPr>
            <w:tcW w:w="1101" w:type="dxa"/>
          </w:tcPr>
          <w:p w:rsidR="000F5211" w:rsidRDefault="000F5211" w:rsidP="000F5211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409" w:type="dxa"/>
          </w:tcPr>
          <w:p w:rsidR="000F5211" w:rsidRDefault="000F5211" w:rsidP="00A27BB9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061" w:type="dxa"/>
          </w:tcPr>
          <w:p w:rsidR="000F5211" w:rsidRPr="000F5211" w:rsidRDefault="000F5211" w:rsidP="000F5211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+срочные вклады в коммерческих банках </w:t>
            </w:r>
          </w:p>
        </w:tc>
      </w:tr>
      <w:tr w:rsidR="000F5211" w:rsidTr="000F5211">
        <w:tc>
          <w:tcPr>
            <w:tcW w:w="1101" w:type="dxa"/>
          </w:tcPr>
          <w:p w:rsidR="000F5211" w:rsidRDefault="000F5211" w:rsidP="000F5211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0F5211" w:rsidRDefault="000F5211" w:rsidP="00A27BB9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0F5211" w:rsidRPr="000F5211" w:rsidRDefault="000F5211" w:rsidP="000F5211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Pr="000F521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банковские сертификаты и облигации госзайма</w:t>
            </w:r>
          </w:p>
        </w:tc>
      </w:tr>
      <w:tr w:rsidR="000F5211" w:rsidTr="000F5211">
        <w:tc>
          <w:tcPr>
            <w:tcW w:w="1101" w:type="dxa"/>
          </w:tcPr>
          <w:p w:rsidR="000F5211" w:rsidRDefault="000F5211" w:rsidP="000F5211">
            <w:pPr>
              <w:pStyle w:val="a3"/>
              <w:spacing w:line="360" w:lineRule="auto"/>
              <w:ind w:left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09" w:type="dxa"/>
            <w:tcBorders>
              <w:right w:val="single" w:sz="4" w:space="0" w:color="auto"/>
            </w:tcBorders>
          </w:tcPr>
          <w:p w:rsidR="000F5211" w:rsidRPr="000F5211" w:rsidRDefault="000F5211" w:rsidP="00A27BB9">
            <w:pPr>
              <w:pStyle w:val="a3"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proofErr w:type="gramEnd"/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1" w:rsidRPr="000F5211" w:rsidRDefault="000F5211" w:rsidP="003525E2">
            <w:pPr>
              <w:pStyle w:val="a3"/>
              <w:keepNext/>
              <w:spacing w:line="360" w:lineRule="auto"/>
              <w:ind w:left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 различные депозиты в кредитных организациях</w:t>
            </w:r>
          </w:p>
        </w:tc>
      </w:tr>
    </w:tbl>
    <w:p w:rsidR="00A27BB9" w:rsidRDefault="003525E2" w:rsidP="003525E2">
      <w:pPr>
        <w:pStyle w:val="af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Таблица </w:t>
      </w:r>
      <w:r w:rsidR="00DD0E7A"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SEQ Таблица \* ARABIC </w:instrText>
      </w:r>
      <w:r w:rsidR="00DD0E7A"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3525E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</w:t>
      </w:r>
      <w:r w:rsidR="00DD0E7A"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3525E2">
        <w:rPr>
          <w:rFonts w:ascii="Times New Roman" w:hAnsi="Times New Roman" w:cs="Times New Roman"/>
          <w:color w:val="000000" w:themeColor="text1"/>
          <w:sz w:val="24"/>
          <w:szCs w:val="24"/>
        </w:rPr>
        <w:t>. Виды денежных агрегатов</w:t>
      </w:r>
    </w:p>
    <w:p w:rsidR="003525E2" w:rsidRPr="003525E2" w:rsidRDefault="003525E2" w:rsidP="003525E2">
      <w:pPr>
        <w:rPr>
          <w:rFonts w:ascii="Times New Roman" w:hAnsi="Times New Roman" w:cs="Times New Roman"/>
          <w:sz w:val="28"/>
          <w:szCs w:val="28"/>
        </w:rPr>
      </w:pPr>
    </w:p>
    <w:p w:rsidR="00A27BB9" w:rsidRPr="006A03EE" w:rsidRDefault="003525E2" w:rsidP="006A03EE">
      <w:pPr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A03EE">
        <w:rPr>
          <w:rFonts w:ascii="Times New Roman" w:hAnsi="Times New Roman" w:cs="Times New Roman"/>
          <w:sz w:val="28"/>
          <w:szCs w:val="28"/>
        </w:rPr>
        <w:t>Для определения денежной массы страны применяют разное количество агрегатов</w:t>
      </w:r>
      <w:proofErr w:type="gramStart"/>
      <w:r w:rsidRPr="006A03EE">
        <w:rPr>
          <w:rFonts w:ascii="Times New Roman" w:hAnsi="Times New Roman" w:cs="Times New Roman"/>
          <w:sz w:val="28"/>
          <w:szCs w:val="28"/>
        </w:rPr>
        <w:t xml:space="preserve"> </w:t>
      </w:r>
      <w:r w:rsidR="00004C87" w:rsidRPr="006A03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6A03EE">
        <w:rPr>
          <w:rFonts w:ascii="Times New Roman" w:hAnsi="Times New Roman" w:cs="Times New Roman"/>
          <w:sz w:val="28"/>
          <w:szCs w:val="28"/>
        </w:rPr>
        <w:t xml:space="preserve"> В России для расчетов совокупной денежной массы пользуются тремя агрегатами — M0, M1, М2.</w:t>
      </w:r>
    </w:p>
    <w:p w:rsidR="003525E2" w:rsidRPr="006A03EE" w:rsidRDefault="003525E2" w:rsidP="006A03EE">
      <w:pPr>
        <w:widowControl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A03EE">
        <w:rPr>
          <w:rFonts w:ascii="Times New Roman" w:hAnsi="Times New Roman" w:cs="Times New Roman"/>
          <w:sz w:val="28"/>
          <w:szCs w:val="28"/>
        </w:rPr>
        <w:t>В настоящее время для характеристики денежной массы используется показатель денежная база. Он включает агрегат Мо плюс денежные средства в кассах коммерческих банков, обязательные резервы банков в Банке России и средства на корреспондентских счетах коммерческих банков в Банке России, таким образом денежная база по существу приравнивается к агрегату М</w:t>
      </w:r>
      <w:proofErr w:type="gramStart"/>
      <w:r w:rsidRPr="006A03EE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6A03EE">
        <w:rPr>
          <w:rFonts w:ascii="Times New Roman" w:hAnsi="Times New Roman" w:cs="Times New Roman"/>
          <w:sz w:val="28"/>
          <w:szCs w:val="28"/>
        </w:rPr>
        <w:t>.</w:t>
      </w:r>
    </w:p>
    <w:p w:rsidR="00056CE9" w:rsidRPr="00056CE9" w:rsidRDefault="00056CE9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CE9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различных показателей денежной массы позволяют дифференцированно подойти к анализу состояния денежного обращения.</w:t>
      </w:r>
    </w:p>
    <w:p w:rsidR="00056CE9" w:rsidRPr="006A03EE" w:rsidRDefault="00056CE9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CE9">
        <w:rPr>
          <w:rFonts w:ascii="Times New Roman" w:hAnsi="Times New Roman" w:cs="Times New Roman"/>
          <w:color w:val="000000" w:themeColor="text1"/>
          <w:sz w:val="28"/>
          <w:szCs w:val="28"/>
        </w:rPr>
        <w:t>Изменение объема денежной массы может быть результатом как изменения массы денег в обращении, так и ускорения их оборота.</w:t>
      </w:r>
    </w:p>
    <w:p w:rsidR="006A03EE" w:rsidRPr="006A03EE" w:rsidRDefault="006A03EE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03EE" w:rsidRPr="00056CE9" w:rsidRDefault="006A03EE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Скорость обращения денег.</w:t>
      </w:r>
    </w:p>
    <w:p w:rsidR="00056CE9" w:rsidRPr="00056CE9" w:rsidRDefault="00056CE9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1C1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Скорость обращения денег</w:t>
      </w:r>
      <w:r w:rsidRPr="00056CE9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-</w:t>
      </w:r>
      <w:r w:rsidRPr="00056C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показатель интенсификации движения денег при функционировании их в качестве средства обращения и средства платежа. Он трудно поддается количественной оценке, поэтому для его расчета используются косвенные данные.</w:t>
      </w:r>
    </w:p>
    <w:p w:rsidR="00056CE9" w:rsidRPr="00056CE9" w:rsidRDefault="00056CE9" w:rsidP="006A03EE">
      <w:pPr>
        <w:widowControl/>
        <w:shd w:val="clear" w:color="auto" w:fill="FFFFFF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6CE9">
        <w:rPr>
          <w:rFonts w:ascii="Times New Roman" w:hAnsi="Times New Roman" w:cs="Times New Roman"/>
          <w:color w:val="000000" w:themeColor="text1"/>
          <w:sz w:val="28"/>
          <w:szCs w:val="28"/>
        </w:rPr>
        <w:t>В промышленно развитых странах в основном исчисляются два показателя скорости роста оборота денег</w:t>
      </w:r>
      <w:proofErr w:type="gramStart"/>
      <w:r w:rsidRPr="00056C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03EE"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056CE9" w:rsidRPr="006A03EE" w:rsidRDefault="00056CE9" w:rsidP="006A03EE">
      <w:pPr>
        <w:pStyle w:val="a3"/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показатель скорости обращения в кругообороте доходов -- отношение валового национального продукта (ВНП) или национального дохода к денежной массе, а именно к агрегату </w:t>
      </w:r>
      <w:proofErr w:type="spellStart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Ml</w:t>
      </w:r>
      <w:proofErr w:type="spellEnd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М</w:t>
      </w:r>
      <w:proofErr w:type="gramStart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; этот показатель раскрывает взаимосвязь между денежным обращением и процессами экономического развития;</w:t>
      </w:r>
    </w:p>
    <w:p w:rsidR="00056CE9" w:rsidRPr="006A03EE" w:rsidRDefault="00056CE9" w:rsidP="006A03EE">
      <w:pPr>
        <w:pStyle w:val="a3"/>
        <w:widowControl/>
        <w:numPr>
          <w:ilvl w:val="0"/>
          <w:numId w:val="10"/>
        </w:numPr>
        <w:shd w:val="clear" w:color="auto" w:fill="FFFFFF"/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показатель оборачиваемости денег в платежном обороте</w:t>
      </w:r>
      <w:proofErr w:type="gramStart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-- </w:t>
      </w:r>
      <w:proofErr w:type="gramEnd"/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отношение суммы переведенных средств по банковским текущим счетам к средней величине денежной массы.</w:t>
      </w:r>
    </w:p>
    <w:p w:rsidR="00056CE9" w:rsidRPr="006A03EE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В Российской Федерации в практике статистической работы в зависимости от полноты охвата оборота наличных денег различают: во-первых, скорость возврата денег в кассы учреждений Центрального банка России как отношение суммы поступлений денег в кассы банка к среднегодовой массе, денег в обращении; во-вторых, скорость обращения денег в наличном денежном обороте, исчисляемую путем деления суммы поступлений и выдачи наличных денег, включая оборот почты и учреждений Сберегательного банка, на среднегодовую массу денег в обращении.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Для расчета скорости обращения денег, т.е. их интенсивного движения при выполнении ими функций обращения платежа, используются два показателя.</w:t>
      </w:r>
    </w:p>
    <w:p w:rsidR="00EE7527" w:rsidRPr="0019128C" w:rsidRDefault="00EE7527" w:rsidP="0019128C">
      <w:pPr>
        <w:pStyle w:val="a3"/>
        <w:widowControl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28C">
        <w:rPr>
          <w:rFonts w:ascii="Times New Roman" w:hAnsi="Times New Roman" w:cs="Times New Roman"/>
          <w:color w:val="000000" w:themeColor="text1"/>
          <w:sz w:val="28"/>
          <w:szCs w:val="28"/>
        </w:rPr>
        <w:t>Скорость движения денег в кругообороте стоимости общественного продукта или кругообороте доходов: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    О = ВВП или НД / денежная масса (М</w:t>
      </w:r>
      <w:proofErr w:type="gramStart"/>
      <w:r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proofErr w:type="gramEnd"/>
      <w:r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или М2)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Этот показатель свидетельствует о связи денежного обращения с процессами экономического развития.</w:t>
      </w:r>
    </w:p>
    <w:p w:rsidR="00EE7527" w:rsidRPr="0019128C" w:rsidRDefault="00EE7527" w:rsidP="0019128C">
      <w:pPr>
        <w:pStyle w:val="a3"/>
        <w:widowControl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28C">
        <w:rPr>
          <w:rFonts w:ascii="Times New Roman" w:hAnsi="Times New Roman" w:cs="Times New Roman"/>
          <w:color w:val="000000" w:themeColor="text1"/>
          <w:sz w:val="28"/>
          <w:szCs w:val="28"/>
        </w:rPr>
        <w:t>Оборачиваемость денег в платежном обороте: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ΣД / СДМ,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          где </w:t>
      </w:r>
      <w:r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ΣД</w:t>
      </w: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-сумма денег на банковских счетах;</w:t>
      </w:r>
    </w:p>
    <w:p w:rsidR="00EE7527" w:rsidRPr="00EE7527" w:rsidRDefault="006A03EE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                </w:t>
      </w:r>
      <w:r w:rsidR="00EE7527"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E7527"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СД</w:t>
      </w:r>
      <w:proofErr w:type="gramStart"/>
      <w:r w:rsidR="00EE7527" w:rsidRPr="006A03E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="00EE7527"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E7527"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среднегодовая величина денежной массы в обращении.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Этот показатель свидетельствует о скорости безналичных расчетов. Применяются и другие показатели скорости оборота денег. На скорость обращения денег влияют:</w:t>
      </w:r>
    </w:p>
    <w:p w:rsidR="00EE7527" w:rsidRPr="00EE7527" w:rsidRDefault="006A03EE" w:rsidP="006A03EE">
      <w:pPr>
        <w:widowControl/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EE7527"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бщеэкономические факторы – циклическое развитие производства; темпы его роста; движение цен.</w:t>
      </w:r>
    </w:p>
    <w:p w:rsidR="00EE7527" w:rsidRPr="00EE7527" w:rsidRDefault="006A03EE" w:rsidP="006A03EE">
      <w:pPr>
        <w:widowControl/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E7527"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енежные факторы – структура платежного оборота (соотношение наличных и безналичных денег); развитие кредитных операций и взаимных расчетов; уровень процентных ставок за кредит на денежном рынке; внедрение компьютеров для операций в кредитных учреждениях; использование электронных денег в расчетах.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Скорость изменяется в зависимости от периодичности выплат доходов, равномерности расходования населением своих средств, уровня сбережения и накопления.</w:t>
      </w:r>
    </w:p>
    <w:p w:rsidR="00EE7527" w:rsidRPr="006A03EE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Поскольку скорость обращения денег обратно пропорциональна количеству денег в обращении, то ускорение их оборачиваемости означает рост денежной массы. Увеличение денежной массы при том же объёме товаров и услуг на рынке ведет к обесценению денег, т.е. в конечном итоге является одним из факторов инфляционного процесса. </w:t>
      </w:r>
    </w:p>
    <w:p w:rsidR="006A03EE" w:rsidRPr="006A03EE" w:rsidRDefault="006A03EE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E7527" w:rsidRPr="006A03EE" w:rsidRDefault="006A03EE" w:rsidP="006A03EE">
      <w:pPr>
        <w:widowControl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Коэффициент монетизации. </w:t>
      </w:r>
    </w:p>
    <w:p w:rsidR="00EE7527" w:rsidRPr="006A03EE" w:rsidRDefault="00EE7527" w:rsidP="006A03EE">
      <w:pPr>
        <w:pStyle w:val="a4"/>
        <w:spacing w:before="0" w:beforeAutospacing="0" w:after="0" w:afterAutospacing="0" w:line="360" w:lineRule="auto"/>
        <w:rPr>
          <w:color w:val="000000" w:themeColor="text1"/>
          <w:sz w:val="28"/>
          <w:szCs w:val="28"/>
        </w:rPr>
      </w:pPr>
      <w:r w:rsidRPr="006A03EE">
        <w:rPr>
          <w:color w:val="000000" w:themeColor="text1"/>
          <w:sz w:val="28"/>
          <w:szCs w:val="28"/>
        </w:rPr>
        <w:tab/>
        <w:t>Соглас</w:t>
      </w:r>
      <w:r w:rsidR="006A03EE" w:rsidRPr="006A03EE">
        <w:rPr>
          <w:color w:val="000000" w:themeColor="text1"/>
          <w:sz w:val="28"/>
          <w:szCs w:val="28"/>
        </w:rPr>
        <w:t>но взглядам сторонников теории  «денежного дефицита»</w:t>
      </w:r>
      <w:r w:rsidRPr="006A03EE">
        <w:rPr>
          <w:color w:val="000000" w:themeColor="text1"/>
          <w:sz w:val="28"/>
          <w:szCs w:val="28"/>
        </w:rPr>
        <w:t>, показателем жесткости бюджетной и денежной политики выступает коэффициент монетизации.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 монетизации рассчитывается как отношение среднегодовой денежной массы в национальной валюте к номинальному валовому внутреннему продукту.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Скорость денежного обращения рассчитывается как отношение номинального валового внутреннего продукта к среднегодовой денежной массе. В первом приближении скорость денежного обращения может быть определена как количество единиц ВВП, обслуживаемых единицей денег в </w:t>
      </w: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течение определенного периода времени, например, года. Соответственно коэффициент монетизации будет отражать величину денежных средств, необходимых для обслуживания ВВП в течение данного периода. В итоге значения этих показателей определяются величиной спроса на деньги со стороны экономических агентов. При повышении спроса на деньги коэффициент монетизации растет, а скорость денежного обращения падает и наоборот. Коэффициент монетизации уменьшается пропорционально скорости денежного обращения</w:t>
      </w:r>
      <w:proofErr w:type="gramStart"/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Международная статистика установила, что величина скорости обращения денег и коэффициент монетизации сильно различаются по годам и странам. Развитие многих стран мира показывает устойчивую связь низких показателей коэффициента монетизации с высокими темпами инфляции и соответственно высокими темпами денежной эмиссии.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В целом коэффициент монетизации представляет собой функцию спроса на национальные деньги; по своему назначению индивидуален для каждой страны, также как индивидуальны и величина спроса на деньги и степень доверия к национальной валюте (денежной системе).</w:t>
      </w:r>
    </w:p>
    <w:p w:rsidR="00EE7527" w:rsidRP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В целом коэффициент монетизации и скорость денежного обращения могут характеризовать степень доверия экономических агентов к национальной денежной единице, но в большей степени - к национальной денежной системе.</w:t>
      </w:r>
    </w:p>
    <w:p w:rsidR="00EE7527" w:rsidRDefault="00EE7527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E7527">
        <w:rPr>
          <w:rFonts w:ascii="Times New Roman" w:hAnsi="Times New Roman" w:cs="Times New Roman"/>
          <w:color w:val="000000" w:themeColor="text1"/>
          <w:sz w:val="28"/>
          <w:szCs w:val="28"/>
        </w:rPr>
        <w:t>Безотносительно ко многим другим экономическим и неэкономическим факторам низкие значения коэффициентов монетизации и высокие скорости денежного обращения свидетельствуют о слабом доверии экономических агентов к национальной денежной системе, что, как правило, является неизбежным спутником и длительно незаживающим следствием высокой инфляции, о чем свидетельствуют процессы в России.</w:t>
      </w:r>
    </w:p>
    <w:p w:rsidR="00825054" w:rsidRDefault="00825054" w:rsidP="006A03EE">
      <w:pPr>
        <w:widowControl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16F5B" w:rsidRDefault="00A16F5B" w:rsidP="006A03EE">
      <w:pPr>
        <w:widowControl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16F5B" w:rsidRDefault="00A16F5B" w:rsidP="006A03EE">
      <w:pPr>
        <w:widowControl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25054" w:rsidRPr="00EE7527" w:rsidRDefault="00825054" w:rsidP="006A03EE">
      <w:pPr>
        <w:widowControl/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Денежный мультипликатор.</w:t>
      </w:r>
    </w:p>
    <w:p w:rsidR="00A16F5B" w:rsidRDefault="00825054" w:rsidP="00A16F5B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Для управления денежной массой рассчитывается показате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 денежного мультипликатора. </w:t>
      </w: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Центральный банк регулирует величину денежного мультипликатора через механизм обязательных резервов коммерческих банков в 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центральном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Величина денежного мультипликатора колеблется во времени и в пространстве (она различна в различных странах). В развитых странах величина денежного мультипликатора может превышать в 2-3 раза величину первоначальной эмиссии. В процессе регулирования центральным банком размера денежного мультипликатора (</w:t>
      </w:r>
      <w:proofErr w:type="spell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k</w:t>
      </w:r>
      <w:proofErr w:type="spell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возникает понятие денежной базы, в основе которой лежат наличные деньги как самые ликвидные и депозиты коммерческих банков (обязательные) в центральном банке. </w:t>
      </w:r>
    </w:p>
    <w:p w:rsidR="00825054" w:rsidRDefault="00825054" w:rsidP="00A16F5B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Денежная база = М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+ денежные средства в обязательных резервах (в ЦБ РФ) + денежные средства коммерческих банков на 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рреспондентских счетах ЦБ РФ.</w:t>
      </w:r>
    </w:p>
    <w:p w:rsidR="00825054" w:rsidRDefault="00825054" w:rsidP="00825054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Денежная база показывает, какой величиной денежной массы могут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оперировать Центральный банк. </w:t>
      </w:r>
    </w:p>
    <w:p w:rsidR="00825054" w:rsidRDefault="00825054" w:rsidP="00825054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Денежная масса = Денежная база * Денежный мультипликатор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следовательно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Денежный мультипликатор = М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ежная масса) / Денежная база. </w:t>
      </w:r>
    </w:p>
    <w:p w:rsidR="00825054" w:rsidRDefault="00825054" w:rsidP="00825054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 величиной обязательных резервов коммерческих банков в 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центральном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величиной денежного мультипликатора существует обратно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пропорциональная зависимость. </w:t>
      </w: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Чем выше норма обязательных резервов коммерческих банков 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центральном, тем ниже величи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денежного мультипликатора. </w:t>
      </w:r>
    </w:p>
    <w:p w:rsidR="00835F5B" w:rsidRPr="00825054" w:rsidRDefault="00825054" w:rsidP="00A16F5B">
      <w:pPr>
        <w:widowControl/>
        <w:spacing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Если денежный мультипликатор высокий, происходит увеличение безналичного оборота по сравнению 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наличным</w:t>
      </w:r>
      <w:proofErr w:type="gramEnd"/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, так как рост денежного мультипликатора всегда зависит от роста наличных денег и остатка на корреспондентских счетах в ЦБ РФ.</w:t>
      </w:r>
      <w:r w:rsidR="00A27BB9"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35F5B"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835F5B" w:rsidRDefault="00825054" w:rsidP="006A03EE">
      <w:pPr>
        <w:widowControl/>
        <w:spacing w:after="200"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3487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color w:val="auto"/>
          <w:sz w:val="28"/>
          <w:szCs w:val="28"/>
        </w:rPr>
        <w:t>Управление денежными потоками является одним из важнейших направлений финансовой деятельности.</w:t>
      </w:r>
    </w:p>
    <w:p w:rsid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color w:val="auto"/>
          <w:sz w:val="28"/>
          <w:szCs w:val="28"/>
        </w:rPr>
        <w:t xml:space="preserve">В современных условиях деньги являются неотъемлемым атрибутом хозяйственной жизни. Поэтому все сделки, связанные с поставками материальных ценностей и оказанием услуг, завершаются денежными расчетами. Организация денежных расчетов с использованием безналичных денег гораздо предпочтительнее платежей наличными деньгами.  Поскольку в первом случае достигается значительная экономия на издержках обращения в виде дополнительных затрат на печать, хранение, перевозку, пересчет огромного количества денежных знаков, которые потребовались бы при расчетах наличными деньгами. В то же время безналичные расчеты при четкой работе банков позволяют лучше регулировать платежный оборот </w:t>
      </w:r>
      <w:proofErr w:type="gramStart"/>
      <w:r w:rsidRPr="00D73487">
        <w:rPr>
          <w:rFonts w:ascii="Times New Roman" w:hAnsi="Times New Roman" w:cs="Times New Roman"/>
          <w:color w:val="auto"/>
          <w:sz w:val="28"/>
          <w:szCs w:val="28"/>
        </w:rPr>
        <w:t>и</w:t>
      </w:r>
      <w:proofErr w:type="gramEnd"/>
      <w:r w:rsidRPr="00D73487">
        <w:rPr>
          <w:rFonts w:ascii="Times New Roman" w:hAnsi="Times New Roman" w:cs="Times New Roman"/>
          <w:color w:val="auto"/>
          <w:sz w:val="28"/>
          <w:szCs w:val="28"/>
        </w:rPr>
        <w:t xml:space="preserve"> в конечном счете ускорять оборачиваемость оборотных средств и совершение платежей.</w:t>
      </w:r>
    </w:p>
    <w:p w:rsid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color w:val="auto"/>
          <w:sz w:val="28"/>
          <w:szCs w:val="28"/>
        </w:rPr>
        <w:t>Особенностью функционирования денежной сферы в условиях переходной экономики является несвоевременное завершение платежей. Особое место среди факторов, влияющих на существование и развитие платежного кризиса, занимает проводимая в РФ в течение ряда лет денежно-кредитная политика, направляемая на уменьшение массы денег в обороте. Основная задача такой политики состояла в том, чтобы с помощью ограничения объема денежной массы преодолеть инфляцию, уменьшить платежеспособный спрос и тем самым оказать  воздействие на предотвращение роста цен.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73487">
        <w:rPr>
          <w:rFonts w:ascii="Times New Roman" w:hAnsi="Times New Roman" w:cs="Times New Roman"/>
          <w:color w:val="auto"/>
          <w:sz w:val="28"/>
          <w:szCs w:val="28"/>
        </w:rPr>
        <w:t>Однако применение мер по ограничению денежной массы привело к широкому использованию в обороте различных способов безналичных расчетов, в том числе с помощью бартера, зачетов, векселей, на долю которых в последние годы приходилась преобладающая часть расчетов.</w:t>
      </w:r>
    </w:p>
    <w:p w:rsid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color w:val="auto"/>
          <w:sz w:val="28"/>
          <w:szCs w:val="28"/>
        </w:rPr>
        <w:lastRenderedPageBreak/>
        <w:t>В условиях платежного кризиса, широкого применения бартера во многом утрачивается значение такой важной особенности рыночной экономики, как конкуренция.</w:t>
      </w:r>
    </w:p>
    <w:p w:rsidR="00D73487" w:rsidRP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color w:val="auto"/>
          <w:sz w:val="28"/>
          <w:szCs w:val="28"/>
        </w:rPr>
        <w:t>Поставленный в трудное экономическое положение каждый участник денежного оборота не пользуется для покупки или реализации рынком, где имеется возможность выбора контрагента, во взаимоотношениях с которым он расходует  или получает деньги, а ищет контрагента, имеющего встречную равновеликую потребность в материальных ресурсах и согласного на зачет, бартер или применение векселя. В результате подобных операций продавец остается без требуемых денежных средств для других последующих расчетов, что ограничивает его возможности приобретения нужных материальных ресурсов и других расходов (платежи бюджету, выдачу заработной платы и п.</w:t>
      </w:r>
      <w:proofErr w:type="gramStart"/>
      <w:r w:rsidRPr="00D73487">
        <w:rPr>
          <w:rFonts w:ascii="Times New Roman" w:hAnsi="Times New Roman" w:cs="Times New Roman"/>
          <w:color w:val="auto"/>
          <w:sz w:val="28"/>
          <w:szCs w:val="28"/>
        </w:rPr>
        <w:t>т</w:t>
      </w:r>
      <w:proofErr w:type="gramEnd"/>
      <w:r w:rsidRPr="00D73487">
        <w:rPr>
          <w:rFonts w:ascii="Times New Roman" w:hAnsi="Times New Roman" w:cs="Times New Roman"/>
          <w:color w:val="auto"/>
          <w:sz w:val="28"/>
          <w:szCs w:val="28"/>
        </w:rPr>
        <w:t>.).</w:t>
      </w:r>
    </w:p>
    <w:p w:rsidR="00D73487" w:rsidRPr="00D73487" w:rsidRDefault="00D73487" w:rsidP="00D73487">
      <w:pPr>
        <w:widowControl/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D73487">
        <w:rPr>
          <w:rFonts w:ascii="Times New Roman" w:hAnsi="Times New Roman" w:cs="Times New Roman"/>
          <w:sz w:val="28"/>
          <w:szCs w:val="28"/>
        </w:rPr>
        <w:t>Таким образом, расширение безналичных расчетов с применением денежного оборота вместо бартера, зачетов может способствовать повышению роли денег в народном хозяйстве, последовательному переходу к рыночным условиям взаимодействия совокупного предложения товаров и платежеспособного спроса на них.</w:t>
      </w:r>
    </w:p>
    <w:p w:rsidR="00D73487" w:rsidRPr="00D73487" w:rsidRDefault="00D73487" w:rsidP="00D73487">
      <w:pPr>
        <w:widowControl/>
        <w:spacing w:after="200" w:line="36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25054" w:rsidRPr="006A03EE" w:rsidRDefault="00825054" w:rsidP="006A03EE">
      <w:pPr>
        <w:widowControl/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35F5B" w:rsidRPr="006A03EE" w:rsidRDefault="00835F5B" w:rsidP="006A03EE">
      <w:pPr>
        <w:widowControl/>
        <w:spacing w:after="20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835F5B" w:rsidRPr="00D9136E" w:rsidRDefault="00D73487" w:rsidP="0019128C">
      <w:pPr>
        <w:pStyle w:val="a3"/>
        <w:widowControl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36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1.</w:t>
      </w:r>
    </w:p>
    <w:p w:rsidR="00D9136E" w:rsidRPr="00D9136E" w:rsidRDefault="00D9136E" w:rsidP="00D9136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Банк предоставляет клиенту кредит на 1 меся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ц</w:t>
      </w:r>
      <w:r w:rsidR="00802E47" w:rsidRPr="00802E4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802E47" w:rsidRPr="00802E47">
        <w:rPr>
          <w:rFonts w:ascii="Times New Roman" w:hAnsi="Times New Roman" w:cs="Times New Roman"/>
          <w:b/>
          <w:sz w:val="28"/>
          <w:szCs w:val="28"/>
        </w:rPr>
        <w:t>А)</w:t>
      </w:r>
      <w:r w:rsidRPr="00D9136E">
        <w:rPr>
          <w:rFonts w:ascii="Times New Roman" w:hAnsi="Times New Roman" w:cs="Times New Roman"/>
          <w:sz w:val="28"/>
          <w:szCs w:val="28"/>
        </w:rPr>
        <w:t xml:space="preserve"> под 24%</w:t>
      </w:r>
      <w:r w:rsidR="00802E47">
        <w:rPr>
          <w:rFonts w:ascii="Times New Roman" w:hAnsi="Times New Roman" w:cs="Times New Roman"/>
          <w:sz w:val="28"/>
          <w:szCs w:val="28"/>
        </w:rPr>
        <w:t xml:space="preserve"> </w:t>
      </w:r>
      <w:r w:rsidR="00802E47" w:rsidRPr="00802E47">
        <w:rPr>
          <w:rFonts w:ascii="Times New Roman" w:hAnsi="Times New Roman" w:cs="Times New Roman"/>
          <w:b/>
          <w:sz w:val="28"/>
          <w:szCs w:val="28"/>
        </w:rPr>
        <w:t>(Б)</w:t>
      </w:r>
      <w:r w:rsidRPr="00D9136E">
        <w:rPr>
          <w:rFonts w:ascii="Times New Roman" w:hAnsi="Times New Roman" w:cs="Times New Roman"/>
          <w:sz w:val="28"/>
          <w:szCs w:val="28"/>
        </w:rPr>
        <w:t xml:space="preserve"> годовых в сумме 10 тыс. руб</w:t>
      </w:r>
      <w:r w:rsidRPr="00802E47">
        <w:rPr>
          <w:rFonts w:ascii="Times New Roman" w:hAnsi="Times New Roman" w:cs="Times New Roman"/>
          <w:b/>
          <w:sz w:val="28"/>
          <w:szCs w:val="28"/>
        </w:rPr>
        <w:t>.</w:t>
      </w:r>
      <w:r w:rsidR="00802E47" w:rsidRPr="00802E47">
        <w:rPr>
          <w:rFonts w:ascii="Times New Roman" w:hAnsi="Times New Roman" w:cs="Times New Roman"/>
          <w:b/>
          <w:sz w:val="28"/>
          <w:szCs w:val="28"/>
        </w:rPr>
        <w:t>(В).</w:t>
      </w:r>
      <w:r w:rsidRPr="00D9136E">
        <w:rPr>
          <w:rFonts w:ascii="Times New Roman" w:hAnsi="Times New Roman" w:cs="Times New Roman"/>
          <w:sz w:val="28"/>
          <w:szCs w:val="28"/>
        </w:rPr>
        <w:t xml:space="preserve"> Определить:</w:t>
      </w:r>
    </w:p>
    <w:p w:rsidR="00D9136E" w:rsidRPr="00D9136E" w:rsidRDefault="00D9136E" w:rsidP="00D9136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а) сумму начисленных процентов за пользование кредитом  в рубля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х</w:t>
      </w:r>
      <w:r w:rsidR="009630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0AA">
        <w:rPr>
          <w:rFonts w:ascii="Times New Roman" w:hAnsi="Times New Roman" w:cs="Times New Roman"/>
          <w:sz w:val="28"/>
          <w:szCs w:val="28"/>
        </w:rPr>
        <w:t>НП)</w:t>
      </w:r>
      <w:r w:rsidRPr="00D9136E">
        <w:rPr>
          <w:rFonts w:ascii="Times New Roman" w:hAnsi="Times New Roman" w:cs="Times New Roman"/>
          <w:sz w:val="28"/>
          <w:szCs w:val="28"/>
        </w:rPr>
        <w:t>;</w:t>
      </w:r>
    </w:p>
    <w:p w:rsidR="00D9136E" w:rsidRPr="00D9136E" w:rsidRDefault="00D9136E" w:rsidP="00D9136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наращенную сумму долга по кредит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у</w:t>
      </w:r>
      <w:r w:rsidR="009630A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9630AA">
        <w:rPr>
          <w:rFonts w:ascii="Times New Roman" w:hAnsi="Times New Roman" w:cs="Times New Roman"/>
          <w:sz w:val="28"/>
          <w:szCs w:val="28"/>
        </w:rPr>
        <w:t>НСД)</w:t>
      </w:r>
      <w:r w:rsidRPr="00D9136E">
        <w:rPr>
          <w:rFonts w:ascii="Times New Roman" w:hAnsi="Times New Roman" w:cs="Times New Roman"/>
          <w:sz w:val="28"/>
          <w:szCs w:val="28"/>
        </w:rPr>
        <w:t>.</w:t>
      </w:r>
    </w:p>
    <w:p w:rsidR="00802E47" w:rsidRPr="00D9136E" w:rsidRDefault="00D9136E" w:rsidP="00802E47">
      <w:pPr>
        <w:spacing w:line="360" w:lineRule="auto"/>
        <w:ind w:left="360" w:right="-470" w:firstLine="348"/>
        <w:rPr>
          <w:rFonts w:ascii="Times New Roman" w:hAnsi="Times New Roman" w:cs="Times New Roman"/>
          <w:b/>
          <w:sz w:val="28"/>
          <w:szCs w:val="28"/>
        </w:rPr>
      </w:pPr>
      <w:r w:rsidRPr="00D9136E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D9136E" w:rsidRPr="00D9136E" w:rsidRDefault="00841482" w:rsidP="00D9136E">
      <w:pPr>
        <w:spacing w:line="360" w:lineRule="auto"/>
        <w:ind w:left="360" w:right="-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НСД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В*(1+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0,24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) = 10,2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Pr="00D9136E" w:rsidRDefault="00841482" w:rsidP="00841482">
      <w:pPr>
        <w:spacing w:line="360" w:lineRule="auto"/>
        <w:ind w:right="-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б) </w:t>
      </w:r>
      <w:r>
        <w:rPr>
          <w:rFonts w:ascii="Times New Roman" w:hAnsi="Times New Roman" w:cs="Times New Roman"/>
          <w:sz w:val="28"/>
          <w:szCs w:val="28"/>
        </w:rPr>
        <w:t>НП=НСД-В</w:t>
      </w:r>
      <w:r w:rsidR="00D9136E" w:rsidRPr="00D9136E">
        <w:rPr>
          <w:rFonts w:ascii="Times New Roman" w:hAnsi="Times New Roman" w:cs="Times New Roman"/>
          <w:sz w:val="28"/>
          <w:szCs w:val="28"/>
        </w:rPr>
        <w:t>;</w:t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Pr="00D9136E" w:rsidRDefault="00841482" w:rsidP="00D9136E">
      <w:pPr>
        <w:spacing w:line="360" w:lineRule="auto"/>
        <w:ind w:left="360" w:right="-4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НП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>10,2тыс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– 10 тыс.руб.=0,2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</w:p>
    <w:p w:rsidR="00D9136E" w:rsidRPr="00D9136E" w:rsidRDefault="00D9136E" w:rsidP="00D9136E">
      <w:pPr>
        <w:spacing w:line="360" w:lineRule="auto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136E">
        <w:rPr>
          <w:rFonts w:ascii="Times New Roman" w:hAnsi="Times New Roman" w:cs="Times New Roman"/>
          <w:sz w:val="28"/>
          <w:szCs w:val="28"/>
        </w:rPr>
        <w:t xml:space="preserve"> а) сумму НП за пользование кредитом = 0,2 тыс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уб.;</w:t>
      </w:r>
    </w:p>
    <w:p w:rsidR="00D9136E" w:rsidRDefault="00D9136E" w:rsidP="00D9136E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НДС по кредиту = 10,2 тыс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уб.</w:t>
      </w:r>
    </w:p>
    <w:p w:rsidR="00D9136E" w:rsidRDefault="00D9136E" w:rsidP="00D9136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136E" w:rsidRDefault="00D9136E" w:rsidP="0019128C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36E">
        <w:rPr>
          <w:rFonts w:ascii="Times New Roman" w:hAnsi="Times New Roman" w:cs="Times New Roman"/>
          <w:b/>
          <w:sz w:val="28"/>
          <w:szCs w:val="28"/>
          <w:u w:val="single"/>
        </w:rPr>
        <w:t>Задача 2.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 xml:space="preserve">Клиенту необходим кредит на неотложные нужды сроком на 9 месяцев. Банк выдает такие кредиты под 15% 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годовых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. Определить какой максимальный размер кредита может получить клиент при наличии доходов только в форме заработной платы в размере 35 тыс. руб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 xml:space="preserve"> месяц и наличии 2-х иждивенцев (неработающая супруга и один ребенок) при налоге на доходы физических лиц 13%, прожиточном минимуме в Тульской области (на 4 квартал 2015 года) для трудоспособного лица 9250 руб. в месяц, для ребенка- 8416 руб. в месяц.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 xml:space="preserve">Расчет по этой задачи произвести в 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EXEL</w:t>
      </w:r>
      <w:r w:rsidRPr="00D9136E">
        <w:rPr>
          <w:rFonts w:ascii="Times New Roman" w:hAnsi="Times New Roman" w:cs="Times New Roman"/>
          <w:sz w:val="28"/>
          <w:szCs w:val="28"/>
        </w:rPr>
        <w:t xml:space="preserve"> с предоставлением расчетной таблицы с выделением той ячейки, в которой результат рассчитывается по формуле.</w:t>
      </w:r>
    </w:p>
    <w:p w:rsidR="00D9136E" w:rsidRPr="00D9136E" w:rsidRDefault="00D9136E" w:rsidP="0019128C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9136E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9136E" w:rsidRPr="00D9136E" w:rsidRDefault="00D9136E" w:rsidP="00D9136E">
      <w:pPr>
        <w:keepNext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549385" cy="3476625"/>
            <wp:effectExtent l="19050" t="0" r="0" b="0"/>
            <wp:docPr id="2" name="Рисунок 0" descr="Снимок экрана (40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404).png"/>
                    <pic:cNvPicPr/>
                  </pic:nvPicPr>
                  <pic:blipFill>
                    <a:blip r:embed="rId8" cstate="print"/>
                    <a:srcRect r="64478" b="38120"/>
                    <a:stretch>
                      <a:fillRect/>
                    </a:stretch>
                  </pic:blipFill>
                  <pic:spPr>
                    <a:xfrm>
                      <a:off x="0" y="0"/>
                      <a:ext cx="3552148" cy="3479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36E" w:rsidRPr="00D9136E" w:rsidRDefault="00D9136E" w:rsidP="00D9136E">
      <w:pPr>
        <w:pStyle w:val="af"/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Рисунок 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begin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instrText xml:space="preserve"> SEQ Рисунок \* ARABIC </w:instrTex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separate"/>
      </w:r>
      <w:r w:rsidRPr="00D9136E"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>1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end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>.Расчет свободных денежных средств за 1 месяц</w:t>
      </w:r>
    </w:p>
    <w:p w:rsidR="00D9136E" w:rsidRPr="00D9136E" w:rsidRDefault="00D9136E" w:rsidP="00D9136E">
      <w:pPr>
        <w:keepNext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br/>
      </w:r>
      <w:r w:rsidRPr="00D9136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705225" cy="3595483"/>
            <wp:effectExtent l="19050" t="0" r="9525" b="0"/>
            <wp:docPr id="3" name="Рисунок 1" descr="Снимок экрана (40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405).png"/>
                    <pic:cNvPicPr/>
                  </pic:nvPicPr>
                  <pic:blipFill>
                    <a:blip r:embed="rId9" cstate="print"/>
                    <a:srcRect r="64474" b="38689"/>
                    <a:stretch>
                      <a:fillRect/>
                    </a:stretch>
                  </pic:blipFill>
                  <pic:spPr>
                    <a:xfrm>
                      <a:off x="0" y="0"/>
                      <a:ext cx="3706671" cy="3596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36E" w:rsidRPr="00D9136E" w:rsidRDefault="00D9136E" w:rsidP="00D9136E">
      <w:pPr>
        <w:pStyle w:val="af"/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Рисунок 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begin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instrText xml:space="preserve"> SEQ Рисунок \* ARABIC </w:instrTex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separate"/>
      </w:r>
      <w:r w:rsidRPr="00D9136E"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>2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end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>.Расчёт свободных денежных средств за 9 месяцев</w:t>
      </w:r>
    </w:p>
    <w:p w:rsidR="00D9136E" w:rsidRPr="00D9136E" w:rsidRDefault="00D9136E" w:rsidP="00D9136E">
      <w:pPr>
        <w:keepNext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552512" cy="3448050"/>
            <wp:effectExtent l="19050" t="0" r="0" b="0"/>
            <wp:docPr id="4" name="Рисунок 2" descr="Снимок экрана (406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406).png"/>
                    <pic:cNvPicPr/>
                  </pic:nvPicPr>
                  <pic:blipFill>
                    <a:blip r:embed="rId10" cstate="print"/>
                    <a:srcRect r="64152" b="38120"/>
                    <a:stretch>
                      <a:fillRect/>
                    </a:stretch>
                  </pic:blipFill>
                  <pic:spPr>
                    <a:xfrm>
                      <a:off x="0" y="0"/>
                      <a:ext cx="3558560" cy="345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36E" w:rsidRPr="00D9136E" w:rsidRDefault="00D9136E" w:rsidP="00D9136E">
      <w:pPr>
        <w:pStyle w:val="af"/>
        <w:spacing w:after="0" w:line="36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3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Рисунок 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begin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instrText xml:space="preserve"> SEQ Рисунок \* ARABIC </w:instrTex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separate"/>
      </w:r>
      <w:r w:rsidRPr="00D9136E">
        <w:rPr>
          <w:rFonts w:ascii="Times New Roman" w:hAnsi="Times New Roman" w:cs="Times New Roman"/>
          <w:noProof/>
          <w:color w:val="000000" w:themeColor="text1"/>
          <w:sz w:val="24"/>
          <w:szCs w:val="28"/>
        </w:rPr>
        <w:t>3</w:t>
      </w:r>
      <w:r w:rsidR="00DD0E7A"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fldChar w:fldCharType="end"/>
      </w:r>
      <w:r w:rsidRPr="00D9136E">
        <w:rPr>
          <w:rFonts w:ascii="Times New Roman" w:hAnsi="Times New Roman" w:cs="Times New Roman"/>
          <w:color w:val="000000" w:themeColor="text1"/>
          <w:sz w:val="24"/>
          <w:szCs w:val="28"/>
        </w:rPr>
        <w:t>.Расчёт максимальной суммы кредита</w:t>
      </w:r>
    </w:p>
    <w:p w:rsidR="00D9136E" w:rsidRDefault="00D9136E" w:rsidP="00D9136E">
      <w:pPr>
        <w:tabs>
          <w:tab w:val="left" w:pos="136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D9136E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13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9136E">
        <w:rPr>
          <w:rFonts w:ascii="Times New Roman" w:hAnsi="Times New Roman" w:cs="Times New Roman"/>
          <w:sz w:val="16"/>
          <w:szCs w:val="16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=</w:t>
      </w:r>
      <w:r w:rsidRPr="00D9136E">
        <w:rPr>
          <w:rFonts w:ascii="Times New Roman" w:hAnsi="Times New Roman" w:cs="Times New Roman"/>
          <w:sz w:val="28"/>
          <w:szCs w:val="28"/>
        </w:rPr>
        <w:t xml:space="preserve"> 103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136E">
        <w:rPr>
          <w:rFonts w:ascii="Times New Roman" w:hAnsi="Times New Roman" w:cs="Times New Roman"/>
          <w:sz w:val="28"/>
          <w:szCs w:val="28"/>
        </w:rPr>
        <w:t>413,03 руб.</w:t>
      </w:r>
    </w:p>
    <w:p w:rsidR="00D9136E" w:rsidRPr="00D9136E" w:rsidRDefault="00D9136E" w:rsidP="0019128C">
      <w:pPr>
        <w:pStyle w:val="a3"/>
        <w:numPr>
          <w:ilvl w:val="0"/>
          <w:numId w:val="15"/>
        </w:numPr>
        <w:tabs>
          <w:tab w:val="left" w:pos="1365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136E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3. 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Банковский мультипликатор равен 20</w:t>
      </w:r>
      <w:r w:rsidR="0084148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41482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="00841482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>, первоначальный депозит составляет 10</w:t>
      </w:r>
      <w:r w:rsidRPr="00D9136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136E">
        <w:rPr>
          <w:rFonts w:ascii="Times New Roman" w:hAnsi="Times New Roman" w:cs="Times New Roman"/>
          <w:sz w:val="28"/>
          <w:szCs w:val="28"/>
        </w:rPr>
        <w:t>млрд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841482">
        <w:rPr>
          <w:rFonts w:ascii="Times New Roman" w:hAnsi="Times New Roman" w:cs="Times New Roman"/>
          <w:sz w:val="28"/>
          <w:szCs w:val="28"/>
        </w:rPr>
        <w:t>(Д)</w:t>
      </w:r>
      <w:r w:rsidRPr="00D9136E">
        <w:rPr>
          <w:rFonts w:ascii="Times New Roman" w:hAnsi="Times New Roman" w:cs="Times New Roman"/>
          <w:sz w:val="28"/>
          <w:szCs w:val="28"/>
        </w:rPr>
        <w:t>. Определить: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а) норму обязательных резервов</w:t>
      </w:r>
      <w:r w:rsidR="00841482">
        <w:rPr>
          <w:rFonts w:ascii="Times New Roman" w:hAnsi="Times New Roman" w:cs="Times New Roman"/>
          <w:sz w:val="28"/>
          <w:szCs w:val="28"/>
        </w:rPr>
        <w:t>(</w:t>
      </w:r>
      <w:r w:rsidR="0084148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41482" w:rsidRPr="00841482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>;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максимально возможное количество денег, которое может создать банковская система</w:t>
      </w:r>
      <w:r w:rsidR="00841482" w:rsidRPr="00841482">
        <w:rPr>
          <w:rFonts w:ascii="Times New Roman" w:hAnsi="Times New Roman" w:cs="Times New Roman"/>
          <w:sz w:val="28"/>
          <w:szCs w:val="28"/>
        </w:rPr>
        <w:t>(</w:t>
      </w:r>
      <w:r w:rsidR="00841482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41482" w:rsidRPr="00841482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>.</w:t>
      </w:r>
    </w:p>
    <w:p w:rsidR="00D9136E" w:rsidRPr="0019128C" w:rsidRDefault="00D9136E" w:rsidP="00D9136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D9136E" w:rsidRPr="00841482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9136E">
        <w:rPr>
          <w:rFonts w:ascii="Times New Roman" w:hAnsi="Times New Roman" w:cs="Times New Roman"/>
          <w:sz w:val="28"/>
          <w:szCs w:val="28"/>
        </w:rPr>
        <w:t xml:space="preserve"> </w:t>
      </w:r>
      <w:r w:rsidR="0019128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D9136E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Pr="00D9136E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r</m:t>
            </m:r>
          </m:den>
        </m:f>
      </m:oMath>
      <w:r w:rsidR="00841482">
        <w:rPr>
          <w:rFonts w:ascii="Times New Roman" w:hAnsi="Times New Roman" w:cs="Times New Roman"/>
          <w:sz w:val="28"/>
          <w:szCs w:val="28"/>
        </w:rPr>
        <w:t>;</w:t>
      </w:r>
    </w:p>
    <w:p w:rsid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9136E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Бм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D9136E">
        <w:rPr>
          <w:rFonts w:ascii="Times New Roman" w:hAnsi="Times New Roman" w:cs="Times New Roman"/>
          <w:sz w:val="28"/>
          <w:szCs w:val="28"/>
        </w:rPr>
        <w:t>·100%;</w:t>
      </w:r>
      <w:r w:rsidRPr="00D9136E">
        <w:rPr>
          <w:rFonts w:ascii="Times New Roman" w:hAnsi="Times New Roman" w:cs="Times New Roman"/>
          <w:sz w:val="28"/>
          <w:szCs w:val="28"/>
        </w:rPr>
        <w:tab/>
      </w:r>
      <w:r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9136E">
        <w:rPr>
          <w:rFonts w:ascii="Times New Roman" w:hAnsi="Times New Roman" w:cs="Times New Roman"/>
          <w:sz w:val="28"/>
          <w:szCs w:val="28"/>
        </w:rPr>
        <w:t xml:space="preserve"> = 1/20·100% = 5%</w:t>
      </w:r>
      <w:r w:rsidR="00841482">
        <w:rPr>
          <w:rFonts w:ascii="Times New Roman" w:hAnsi="Times New Roman" w:cs="Times New Roman"/>
          <w:sz w:val="28"/>
          <w:szCs w:val="28"/>
        </w:rPr>
        <w:t>.</w:t>
      </w:r>
    </w:p>
    <w:p w:rsidR="00841482" w:rsidRPr="00D9136E" w:rsidRDefault="00841482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9128C" w:rsidRDefault="0019128C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D9136E" w:rsidRPr="00D9136E">
        <w:rPr>
          <w:rFonts w:ascii="Times New Roman" w:hAnsi="Times New Roman" w:cs="Times New Roman"/>
          <w:sz w:val="28"/>
          <w:szCs w:val="28"/>
        </w:rPr>
        <w:t>М = Д·</w:t>
      </w:r>
      <w:proofErr w:type="spellStart"/>
      <w:r w:rsidR="00D9136E" w:rsidRPr="00D9136E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="00D9136E" w:rsidRPr="00D9136E">
        <w:rPr>
          <w:rFonts w:ascii="Times New Roman" w:hAnsi="Times New Roman" w:cs="Times New Roman"/>
          <w:sz w:val="28"/>
          <w:szCs w:val="28"/>
        </w:rPr>
        <w:t>;</w:t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М = 10·20 = 200 млрд. руб.</w:t>
      </w:r>
    </w:p>
    <w:p w:rsidR="00D9136E" w:rsidRPr="00D9136E" w:rsidRDefault="00D9136E" w:rsidP="0019128C">
      <w:pPr>
        <w:spacing w:line="360" w:lineRule="auto"/>
        <w:ind w:left="707" w:firstLine="2"/>
        <w:contextualSpacing/>
        <w:rPr>
          <w:rFonts w:ascii="Times New Roman" w:hAnsi="Times New Roman" w:cs="Times New Roman"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136E">
        <w:rPr>
          <w:rFonts w:ascii="Times New Roman" w:hAnsi="Times New Roman" w:cs="Times New Roman"/>
          <w:sz w:val="28"/>
          <w:szCs w:val="28"/>
        </w:rPr>
        <w:t xml:space="preserve"> а) 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9136E">
        <w:rPr>
          <w:rFonts w:ascii="Times New Roman" w:hAnsi="Times New Roman" w:cs="Times New Roman"/>
          <w:sz w:val="28"/>
          <w:szCs w:val="28"/>
        </w:rPr>
        <w:t>= 5%;</w:t>
      </w:r>
    </w:p>
    <w:p w:rsidR="00D9136E" w:rsidRPr="00D9136E" w:rsidRDefault="0019128C" w:rsidP="0019128C">
      <w:pPr>
        <w:spacing w:line="360" w:lineRule="auto"/>
        <w:ind w:left="70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б) 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= 200 млрд. руб.</w:t>
      </w:r>
    </w:p>
    <w:p w:rsid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9128C" w:rsidRPr="00D9136E" w:rsidRDefault="0019128C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136E" w:rsidRPr="0019128C" w:rsidRDefault="00D9136E" w:rsidP="0019128C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128C">
        <w:rPr>
          <w:rFonts w:ascii="Times New Roman" w:hAnsi="Times New Roman" w:cs="Times New Roman"/>
          <w:b/>
          <w:sz w:val="28"/>
          <w:szCs w:val="28"/>
          <w:u w:val="single"/>
        </w:rPr>
        <w:t>Задача 4.</w:t>
      </w:r>
    </w:p>
    <w:p w:rsidR="00D9136E" w:rsidRPr="00D9136E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Средний уровень це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н</w:t>
      </w:r>
      <w:r w:rsidR="00FB3C1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B3C14">
        <w:rPr>
          <w:rFonts w:ascii="Times New Roman" w:hAnsi="Times New Roman" w:cs="Times New Roman"/>
          <w:sz w:val="28"/>
          <w:szCs w:val="28"/>
        </w:rPr>
        <w:t>Р)</w:t>
      </w:r>
      <w:r w:rsidRPr="00D9136E">
        <w:rPr>
          <w:rFonts w:ascii="Times New Roman" w:hAnsi="Times New Roman" w:cs="Times New Roman"/>
          <w:sz w:val="28"/>
          <w:szCs w:val="28"/>
        </w:rPr>
        <w:t xml:space="preserve"> вырос за год на 10%</w:t>
      </w:r>
      <w:r w:rsidR="00FB3C14">
        <w:rPr>
          <w:rFonts w:ascii="Times New Roman" w:hAnsi="Times New Roman" w:cs="Times New Roman"/>
          <w:sz w:val="28"/>
          <w:szCs w:val="28"/>
        </w:rPr>
        <w:t>(А)</w:t>
      </w:r>
      <w:r w:rsidRPr="00D9136E">
        <w:rPr>
          <w:rFonts w:ascii="Times New Roman" w:hAnsi="Times New Roman" w:cs="Times New Roman"/>
          <w:sz w:val="28"/>
          <w:szCs w:val="28"/>
        </w:rPr>
        <w:t>, объем производства</w:t>
      </w:r>
      <w:r w:rsidR="00FB3C14">
        <w:rPr>
          <w:rFonts w:ascii="Times New Roman" w:hAnsi="Times New Roman" w:cs="Times New Roman"/>
          <w:sz w:val="28"/>
          <w:szCs w:val="28"/>
        </w:rPr>
        <w:t>(</w:t>
      </w:r>
      <w:r w:rsidR="00FB3C1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FB3C14" w:rsidRPr="00FB3C1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снизился на 10%</w:t>
      </w:r>
      <w:r w:rsidR="00FB3C14">
        <w:rPr>
          <w:rFonts w:ascii="Times New Roman" w:hAnsi="Times New Roman" w:cs="Times New Roman"/>
          <w:sz w:val="28"/>
          <w:szCs w:val="28"/>
        </w:rPr>
        <w:t>(Б)</w:t>
      </w:r>
      <w:r w:rsidRPr="00D9136E">
        <w:rPr>
          <w:rFonts w:ascii="Times New Roman" w:hAnsi="Times New Roman" w:cs="Times New Roman"/>
          <w:sz w:val="28"/>
          <w:szCs w:val="28"/>
        </w:rPr>
        <w:t>, скорость оборота денег</w:t>
      </w:r>
      <w:r w:rsidR="00FB3C14" w:rsidRPr="00FB3C14">
        <w:rPr>
          <w:rFonts w:ascii="Times New Roman" w:hAnsi="Times New Roman" w:cs="Times New Roman"/>
          <w:sz w:val="28"/>
          <w:szCs w:val="28"/>
        </w:rPr>
        <w:t>(</w:t>
      </w:r>
      <w:r w:rsidR="00FB3C1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B3C14" w:rsidRPr="00FB3C1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снизилась с 3,1 до 3,0 оборота. Определить объем денежной массы на конец года, если в начале года он составлял 5 трлн. руб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</w:t>
      </w:r>
      <w:r w:rsidR="00084C2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84C24">
        <w:rPr>
          <w:rFonts w:ascii="Times New Roman" w:hAnsi="Times New Roman" w:cs="Times New Roman"/>
          <w:sz w:val="28"/>
          <w:szCs w:val="28"/>
        </w:rPr>
        <w:t>М).</w:t>
      </w:r>
    </w:p>
    <w:p w:rsidR="0019128C" w:rsidRPr="0019128C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19128C" w:rsidRDefault="0019128C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9136E" w:rsidRPr="00D9136E">
        <w:rPr>
          <w:rFonts w:ascii="Times New Roman" w:hAnsi="Times New Roman" w:cs="Times New Roman"/>
          <w:sz w:val="28"/>
          <w:szCs w:val="28"/>
        </w:rPr>
        <w:t>·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= 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9136E" w:rsidRPr="00D9136E">
        <w:rPr>
          <w:rFonts w:ascii="Times New Roman" w:hAnsi="Times New Roman" w:cs="Times New Roman"/>
          <w:sz w:val="28"/>
          <w:szCs w:val="28"/>
        </w:rPr>
        <w:t>·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D9136E" w:rsidRPr="00D9136E">
        <w:rPr>
          <w:rFonts w:ascii="Times New Roman" w:hAnsi="Times New Roman" w:cs="Times New Roman"/>
          <w:sz w:val="28"/>
          <w:szCs w:val="28"/>
        </w:rPr>
        <w:t>;</w:t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Pr="00FB3C14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D9136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9136E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P*Q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V</m:t>
            </m:r>
          </m:den>
        </m:f>
        <m:r>
          <w:rPr>
            <w:rFonts w:ascii="Cambria Math" w:hAnsi="Times New Roman" w:cs="Times New Roman"/>
            <w:sz w:val="36"/>
            <w:szCs w:val="36"/>
          </w:rPr>
          <m:t>;</m:t>
        </m:r>
      </m:oMath>
    </w:p>
    <w:p w:rsidR="0019128C" w:rsidRDefault="00FB3C14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Мнг=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P</m:t>
            </m:r>
            <w:proofErr w:type="gramEnd"/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нг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нг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  <w:lang w:val="en-US"/>
              </w:rPr>
              <m:t>V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нг</m:t>
            </m:r>
          </m:den>
        </m:f>
      </m:oMath>
      <w:r w:rsidR="00D9136E" w:rsidRPr="00D913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128C" w:rsidRDefault="00084C24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5= </w:t>
      </w:r>
      <m:oMath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w:proofErr w:type="gramStart"/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  <w:lang w:val="en-US"/>
              </w:rPr>
              <m:t>P</m:t>
            </m:r>
            <w:proofErr w:type="gramEnd"/>
            <m:r>
              <m:rPr>
                <m:sty m:val="p"/>
              </m:rPr>
              <w:rPr>
                <w:rFonts w:ascii="Times New Roman" w:hAnsi="Times New Roman" w:cs="Times New Roman"/>
                <w:sz w:val="36"/>
                <w:szCs w:val="36"/>
              </w:rPr>
              <m:t>нг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*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Q</m:t>
            </m:r>
            <m:r>
              <m:rPr>
                <m:sty m:val="p"/>
              </m:rPr>
              <w:rPr>
                <w:rFonts w:ascii="Times New Roman" w:hAnsi="Times New Roman" w:cs="Times New Roman"/>
                <w:sz w:val="36"/>
                <w:szCs w:val="36"/>
              </w:rPr>
              <m:t>нг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3,1</m:t>
            </m:r>
          </m:den>
        </m:f>
      </m:oMath>
      <w:r w:rsidR="00D9136E" w:rsidRPr="00D9136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D9136E" w:rsidRPr="00D9136E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9136E">
        <w:rPr>
          <w:rFonts w:ascii="Times New Roman" w:hAnsi="Times New Roman" w:cs="Times New Roman"/>
          <w:sz w:val="28"/>
          <w:szCs w:val="28"/>
        </w:rPr>
        <w:t>Рнг</w:t>
      </w:r>
      <w:proofErr w:type="spellEnd"/>
      <w:r w:rsidRPr="00D9136E">
        <w:rPr>
          <w:rFonts w:ascii="Times New Roman" w:hAnsi="Times New Roman" w:cs="Times New Roman"/>
          <w:sz w:val="28"/>
          <w:szCs w:val="28"/>
        </w:rPr>
        <w:t>·</w:t>
      </w:r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нг=15,5 трлн. руб.</w:t>
      </w:r>
    </w:p>
    <w:p w:rsidR="00D9136E" w:rsidRPr="00D9136E" w:rsidRDefault="0019128C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r w:rsidR="00084C24">
        <w:rPr>
          <w:rFonts w:ascii="Times New Roman" w:hAnsi="Times New Roman" w:cs="Times New Roman"/>
          <w:sz w:val="28"/>
          <w:szCs w:val="28"/>
        </w:rPr>
        <w:t>Мкг=</w:t>
      </w:r>
      <m:oMath>
        <w:proofErr w:type="spellEnd"/>
        <m:f>
          <m:fPr>
            <m:ctrlPr>
              <w:rPr>
                <w:rFonts w:ascii="Cambria Math" w:hAnsi="Times New Roman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Ркг</m:t>
            </m:r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*</m:t>
            </m:r>
            <w:proofErr w:type="gramStart"/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  <w:lang w:val="en-US"/>
              </w:rPr>
              <m:t>Q</m:t>
            </m:r>
            <w:proofErr w:type="gramEnd"/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кг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V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кг</m:t>
            </m:r>
          </m:den>
        </m:f>
      </m:oMath>
      <w:r w:rsidR="00D9136E" w:rsidRPr="00D913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136E" w:rsidRPr="00D9136E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9136E">
        <w:rPr>
          <w:rFonts w:ascii="Times New Roman" w:hAnsi="Times New Roman" w:cs="Times New Roman"/>
          <w:sz w:val="28"/>
          <w:szCs w:val="28"/>
        </w:rPr>
        <w:t>Мкг=</w:t>
      </w:r>
      <w:proofErr w:type="spellEnd"/>
      <w:r w:rsidR="00084C24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1,1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·Рнг·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0,9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·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  <w:lang w:val="en-US"/>
              </w:rPr>
              <m:t>Q</m:t>
            </m:r>
            <m:r>
              <m:rPr>
                <m:sty m:val="p"/>
              </m:rPr>
              <w:rPr>
                <w:rFonts w:ascii="Cambria Math" w:hAnsi="Times New Roman" w:cs="Times New Roman"/>
                <w:sz w:val="36"/>
                <w:szCs w:val="36"/>
              </w:rPr>
              <m:t>нг</m:t>
            </m:r>
          </m:num>
          <m:den>
            <m:r>
              <w:rPr>
                <w:rFonts w:ascii="Cambria Math" w:hAnsi="Times New Roman" w:cs="Times New Roman"/>
                <w:sz w:val="36"/>
                <w:szCs w:val="36"/>
              </w:rPr>
              <m:t>3</m:t>
            </m:r>
          </m:den>
        </m:f>
      </m:oMath>
      <w:r w:rsidRPr="00D9136E">
        <w:rPr>
          <w:rFonts w:ascii="Times New Roman" w:hAnsi="Times New Roman" w:cs="Times New Roman"/>
          <w:sz w:val="28"/>
          <w:szCs w:val="28"/>
        </w:rPr>
        <w:t xml:space="preserve"> = 1,1·0,9·15,5/3 = 5,115 трлн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уб.</w:t>
      </w:r>
    </w:p>
    <w:p w:rsidR="00D9136E" w:rsidRPr="00D9136E" w:rsidRDefault="00D9136E" w:rsidP="00FB3C14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Ответ</w:t>
      </w:r>
      <w:r w:rsidRPr="00D9136E">
        <w:rPr>
          <w:rFonts w:ascii="Times New Roman" w:hAnsi="Times New Roman" w:cs="Times New Roman"/>
          <w:sz w:val="28"/>
          <w:szCs w:val="28"/>
        </w:rPr>
        <w:t>: Мкг =5,115 трлн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уб.</w:t>
      </w:r>
    </w:p>
    <w:p w:rsidR="00D9136E" w:rsidRPr="0019128C" w:rsidRDefault="00D9136E" w:rsidP="0019128C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9128C">
        <w:rPr>
          <w:rFonts w:ascii="Times New Roman" w:hAnsi="Times New Roman" w:cs="Times New Roman"/>
          <w:b/>
          <w:sz w:val="28"/>
          <w:szCs w:val="28"/>
          <w:u w:val="single"/>
        </w:rPr>
        <w:t>Задача 5.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Объем производства</w:t>
      </w:r>
      <w:r w:rsid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084C2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за год вырос на 10%</w:t>
      </w:r>
      <w:r w:rsidR="00084C24" w:rsidRP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84C24" w:rsidRPr="00084C2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>, денежная масса</w:t>
      </w:r>
      <w:r w:rsidR="00084C24" w:rsidRP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084C24" w:rsidRPr="00084C2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– на 10%</w:t>
      </w:r>
      <w:r w:rsidR="00084C24" w:rsidRP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</w:rPr>
        <w:t>Б)</w:t>
      </w:r>
      <w:r w:rsidRPr="00D9136E">
        <w:rPr>
          <w:rFonts w:ascii="Times New Roman" w:hAnsi="Times New Roman" w:cs="Times New Roman"/>
          <w:sz w:val="28"/>
          <w:szCs w:val="28"/>
        </w:rPr>
        <w:t>, скорость оборота денег</w:t>
      </w:r>
      <w:r w:rsidR="00084C24" w:rsidRP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084C24" w:rsidRPr="00084C2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снизилась на</w:t>
      </w:r>
      <w:r w:rsidR="00084C24" w:rsidRPr="00084C24">
        <w:rPr>
          <w:rFonts w:ascii="Times New Roman" w:hAnsi="Times New Roman" w:cs="Times New Roman"/>
          <w:sz w:val="28"/>
          <w:szCs w:val="28"/>
        </w:rPr>
        <w:t>(</w:t>
      </w:r>
      <w:r w:rsidR="00084C2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084C24" w:rsidRPr="00084C24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 xml:space="preserve"> 5%. Определить: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а) изменение среднего уровня це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н</w:t>
      </w:r>
      <w:r w:rsidR="00D477F9" w:rsidRPr="00D477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477F9">
        <w:rPr>
          <w:rFonts w:ascii="Times New Roman" w:hAnsi="Times New Roman" w:cs="Times New Roman"/>
          <w:sz w:val="28"/>
          <w:szCs w:val="28"/>
        </w:rPr>
        <w:t>Ур)</w:t>
      </w:r>
      <w:r w:rsidRPr="00D9136E">
        <w:rPr>
          <w:rFonts w:ascii="Times New Roman" w:hAnsi="Times New Roman" w:cs="Times New Roman"/>
          <w:sz w:val="28"/>
          <w:szCs w:val="28"/>
        </w:rPr>
        <w:t>;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изменение покупательской способности рубл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я</w:t>
      </w:r>
      <w:r w:rsidR="00D477F9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477F9">
        <w:rPr>
          <w:rFonts w:ascii="Times New Roman" w:hAnsi="Times New Roman" w:cs="Times New Roman"/>
          <w:sz w:val="28"/>
          <w:szCs w:val="28"/>
        </w:rPr>
        <w:t>Упс</w:t>
      </w:r>
      <w:proofErr w:type="spellEnd"/>
      <w:r w:rsidR="00D477F9">
        <w:rPr>
          <w:rFonts w:ascii="Times New Roman" w:hAnsi="Times New Roman" w:cs="Times New Roman"/>
          <w:sz w:val="28"/>
          <w:szCs w:val="28"/>
        </w:rPr>
        <w:t>)</w:t>
      </w:r>
      <w:r w:rsidRPr="00D9136E">
        <w:rPr>
          <w:rFonts w:ascii="Times New Roman" w:hAnsi="Times New Roman" w:cs="Times New Roman"/>
          <w:sz w:val="28"/>
          <w:szCs w:val="28"/>
        </w:rPr>
        <w:t>.</w:t>
      </w:r>
    </w:p>
    <w:p w:rsidR="0019128C" w:rsidRPr="0019128C" w:rsidRDefault="00D9136E" w:rsidP="00D9136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19128C" w:rsidRDefault="00D477F9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9136E" w:rsidRPr="00D9136E">
        <w:rPr>
          <w:rFonts w:ascii="Times New Roman" w:hAnsi="Times New Roman" w:cs="Times New Roman"/>
          <w:sz w:val="28"/>
          <w:szCs w:val="28"/>
        </w:rPr>
        <w:t>·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9136E" w:rsidRPr="00D9136E">
        <w:rPr>
          <w:rFonts w:ascii="Times New Roman" w:hAnsi="Times New Roman" w:cs="Times New Roman"/>
          <w:sz w:val="28"/>
          <w:szCs w:val="28"/>
        </w:rPr>
        <w:t xml:space="preserve"> = 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D9136E" w:rsidRPr="00D9136E">
        <w:rPr>
          <w:rFonts w:ascii="Times New Roman" w:hAnsi="Times New Roman" w:cs="Times New Roman"/>
          <w:sz w:val="28"/>
          <w:szCs w:val="28"/>
        </w:rPr>
        <w:t>·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D9136E" w:rsidRPr="00D9136E">
        <w:rPr>
          <w:rFonts w:ascii="Times New Roman" w:hAnsi="Times New Roman" w:cs="Times New Roman"/>
          <w:sz w:val="28"/>
          <w:szCs w:val="28"/>
        </w:rPr>
        <w:t>;</w:t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  <w:r w:rsidR="00D9136E" w:rsidRPr="00D9136E">
        <w:rPr>
          <w:rFonts w:ascii="Times New Roman" w:hAnsi="Times New Roman" w:cs="Times New Roman"/>
          <w:sz w:val="28"/>
          <w:szCs w:val="28"/>
        </w:rPr>
        <w:tab/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D9136E">
        <w:rPr>
          <w:rFonts w:ascii="Times New Roman" w:hAnsi="Times New Roman" w:cs="Times New Roman"/>
          <w:sz w:val="28"/>
          <w:szCs w:val="28"/>
        </w:rPr>
        <w:t xml:space="preserve"> = (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9136E">
        <w:rPr>
          <w:rFonts w:ascii="Times New Roman" w:hAnsi="Times New Roman" w:cs="Times New Roman"/>
          <w:sz w:val="28"/>
          <w:szCs w:val="28"/>
        </w:rPr>
        <w:t>·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9136E">
        <w:rPr>
          <w:rFonts w:ascii="Times New Roman" w:hAnsi="Times New Roman" w:cs="Times New Roman"/>
          <w:sz w:val="28"/>
          <w:szCs w:val="28"/>
        </w:rPr>
        <w:t>)/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Q</w:t>
      </w:r>
    </w:p>
    <w:p w:rsidR="00D9136E" w:rsidRPr="00D477F9" w:rsidRDefault="00D9136E" w:rsidP="00D477F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D477F9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D477F9">
        <w:rPr>
          <w:rFonts w:ascii="Times New Roman" w:hAnsi="Times New Roman" w:cs="Times New Roman"/>
          <w:sz w:val="28"/>
          <w:szCs w:val="28"/>
        </w:rPr>
        <w:t xml:space="preserve"> – 1)·100%;</w:t>
      </w:r>
      <w:r w:rsidRPr="00D477F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Pr="00D477F9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9136E">
        <w:rPr>
          <w:rFonts w:ascii="Times New Roman" w:hAnsi="Times New Roman" w:cs="Times New Roman"/>
          <w:sz w:val="28"/>
          <w:szCs w:val="28"/>
        </w:rPr>
        <w:t>м</w:t>
      </w:r>
      <w:r w:rsidRPr="00D477F9">
        <w:rPr>
          <w:rFonts w:ascii="Times New Roman" w:hAnsi="Times New Roman" w:cs="Times New Roman"/>
          <w:sz w:val="28"/>
          <w:szCs w:val="28"/>
        </w:rPr>
        <w:t xml:space="preserve"> · 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477F9">
        <w:rPr>
          <w:rFonts w:ascii="Times New Roman" w:hAnsi="Times New Roman" w:cs="Times New Roman"/>
          <w:sz w:val="28"/>
          <w:szCs w:val="28"/>
        </w:rPr>
        <w:t>)/</w:t>
      </w:r>
      <w:proofErr w:type="spell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iQ</w:t>
      </w:r>
      <w:proofErr w:type="spellEnd"/>
      <w:r w:rsidRPr="00D477F9">
        <w:rPr>
          <w:rFonts w:ascii="Times New Roman" w:hAnsi="Times New Roman" w:cs="Times New Roman"/>
          <w:sz w:val="28"/>
          <w:szCs w:val="28"/>
        </w:rPr>
        <w:t>;</w:t>
      </w:r>
    </w:p>
    <w:p w:rsidR="00D9136E" w:rsidRPr="00D477F9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it-IT"/>
        </w:rPr>
        <w:t>i = (</w:t>
      </w:r>
      <w:r w:rsidRPr="00D9136E">
        <w:rPr>
          <w:rFonts w:ascii="Times New Roman" w:hAnsi="Times New Roman" w:cs="Times New Roman"/>
          <w:sz w:val="28"/>
          <w:szCs w:val="28"/>
        </w:rPr>
        <w:t>У</w:t>
      </w:r>
      <w:r w:rsidRPr="00D9136E">
        <w:rPr>
          <w:rFonts w:ascii="Times New Roman" w:hAnsi="Times New Roman" w:cs="Times New Roman"/>
          <w:sz w:val="28"/>
          <w:szCs w:val="28"/>
          <w:lang w:val="it-IT"/>
        </w:rPr>
        <w:t>%/100%)+1</w:t>
      </w:r>
      <w:r w:rsidR="00D477F9">
        <w:rPr>
          <w:rFonts w:ascii="Times New Roman" w:hAnsi="Times New Roman" w:cs="Times New Roman"/>
          <w:sz w:val="28"/>
          <w:szCs w:val="28"/>
        </w:rPr>
        <w:t>;</w:t>
      </w:r>
    </w:p>
    <w:p w:rsidR="00D477F9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9136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=(10%/100%)+1=1,1; </w:t>
      </w:r>
    </w:p>
    <w:p w:rsidR="00D477F9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it-IT"/>
        </w:rPr>
        <w:t>iv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=(-5%/100%)+1=1,05; </w:t>
      </w:r>
    </w:p>
    <w:p w:rsidR="00D9136E" w:rsidRPr="00D477F9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  <w:lang w:val="it-IT"/>
        </w:rPr>
        <w:lastRenderedPageBreak/>
        <w:t>iQ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>=(10%/100%)+1 = 1,1</w:t>
      </w:r>
      <w:r w:rsidR="00D477F9">
        <w:rPr>
          <w:rFonts w:ascii="Times New Roman" w:hAnsi="Times New Roman" w:cs="Times New Roman"/>
          <w:sz w:val="28"/>
          <w:szCs w:val="28"/>
        </w:rPr>
        <w:t>;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9136E">
        <w:rPr>
          <w:rFonts w:ascii="Times New Roman" w:hAnsi="Times New Roman" w:cs="Times New Roman"/>
          <w:sz w:val="28"/>
          <w:szCs w:val="28"/>
          <w:lang w:val="it-IT"/>
        </w:rPr>
        <w:t>ip</w:t>
      </w:r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 = (1,1·1,05)/1,1 = 1,05;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D913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 = (1,05-1)·100% = 5%;</w:t>
      </w:r>
    </w:p>
    <w:p w:rsidR="00D477F9" w:rsidRDefault="00D477F9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proofErr w:type="spellStart"/>
      <w:proofErr w:type="gramStart"/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="00D9136E" w:rsidRPr="00D9136E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= 1/ </w:t>
      </w:r>
      <w:r w:rsidR="00D9136E" w:rsidRPr="00D9136E">
        <w:rPr>
          <w:rFonts w:ascii="Times New Roman" w:hAnsi="Times New Roman" w:cs="Times New Roman"/>
          <w:sz w:val="28"/>
          <w:szCs w:val="28"/>
          <w:lang w:val="it-IT"/>
        </w:rPr>
        <w:t>ip</w:t>
      </w:r>
      <w:r w:rsidR="00D9136E"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9136E">
        <w:rPr>
          <w:rFonts w:ascii="Times New Roman" w:hAnsi="Times New Roman" w:cs="Times New Roman"/>
          <w:sz w:val="28"/>
          <w:szCs w:val="28"/>
        </w:rPr>
        <w:t>пс</w:t>
      </w:r>
      <w:proofErr w:type="spellEnd"/>
      <w:proofErr w:type="gram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= 1/ 1,05 = 0,95; 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9136E">
        <w:rPr>
          <w:rFonts w:ascii="Times New Roman" w:hAnsi="Times New Roman" w:cs="Times New Roman"/>
          <w:sz w:val="28"/>
          <w:szCs w:val="28"/>
        </w:rPr>
        <w:t>Упс</w:t>
      </w:r>
      <w:proofErr w:type="spell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 = (</w:t>
      </w:r>
      <w:proofErr w:type="spellStart"/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пс</w:t>
      </w:r>
      <w:proofErr w:type="spell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 – 1)·100%; </w:t>
      </w:r>
      <w:proofErr w:type="spellStart"/>
      <w:r w:rsidRPr="00D9136E">
        <w:rPr>
          <w:rFonts w:ascii="Times New Roman" w:hAnsi="Times New Roman" w:cs="Times New Roman"/>
          <w:sz w:val="28"/>
          <w:szCs w:val="28"/>
        </w:rPr>
        <w:t>Упс</w:t>
      </w:r>
      <w:proofErr w:type="spellEnd"/>
      <w:r w:rsidRPr="00D9136E">
        <w:rPr>
          <w:rFonts w:ascii="Times New Roman" w:hAnsi="Times New Roman" w:cs="Times New Roman"/>
          <w:sz w:val="28"/>
          <w:szCs w:val="28"/>
          <w:lang w:val="en-US"/>
        </w:rPr>
        <w:t xml:space="preserve"> =(0,95 – 1)·100% = -5%</w:t>
      </w:r>
    </w:p>
    <w:p w:rsidR="00D9136E" w:rsidRPr="00394177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Ответ</w:t>
      </w:r>
      <w:r w:rsidRPr="00394177">
        <w:rPr>
          <w:rFonts w:ascii="Times New Roman" w:hAnsi="Times New Roman" w:cs="Times New Roman"/>
          <w:sz w:val="28"/>
          <w:szCs w:val="28"/>
        </w:rPr>
        <w:t xml:space="preserve">: </w:t>
      </w:r>
      <w:r w:rsidRPr="00D9136E">
        <w:rPr>
          <w:rFonts w:ascii="Times New Roman" w:hAnsi="Times New Roman" w:cs="Times New Roman"/>
          <w:sz w:val="28"/>
          <w:szCs w:val="28"/>
        </w:rPr>
        <w:t>а</w:t>
      </w:r>
      <w:r w:rsidRPr="00394177">
        <w:rPr>
          <w:rFonts w:ascii="Times New Roman" w:hAnsi="Times New Roman" w:cs="Times New Roman"/>
          <w:sz w:val="28"/>
          <w:szCs w:val="28"/>
        </w:rPr>
        <w:t xml:space="preserve">) </w:t>
      </w:r>
      <w:r w:rsidRPr="00D9136E">
        <w:rPr>
          <w:rFonts w:ascii="Times New Roman" w:hAnsi="Times New Roman" w:cs="Times New Roman"/>
          <w:sz w:val="28"/>
          <w:szCs w:val="28"/>
        </w:rPr>
        <w:t>У</w:t>
      </w:r>
      <w:proofErr w:type="gramStart"/>
      <w:r w:rsidRPr="00D9136E">
        <w:rPr>
          <w:rFonts w:ascii="Times New Roman" w:hAnsi="Times New Roman" w:cs="Times New Roman"/>
          <w:sz w:val="28"/>
          <w:szCs w:val="28"/>
          <w:lang w:val="en-US"/>
        </w:rPr>
        <w:t>p</w:t>
      </w:r>
      <w:proofErr w:type="gramEnd"/>
      <w:r w:rsidRPr="00394177">
        <w:rPr>
          <w:rFonts w:ascii="Times New Roman" w:hAnsi="Times New Roman" w:cs="Times New Roman"/>
          <w:sz w:val="28"/>
          <w:szCs w:val="28"/>
        </w:rPr>
        <w:t xml:space="preserve"> =5%;</w:t>
      </w:r>
    </w:p>
    <w:p w:rsidR="00D9136E" w:rsidRPr="00394177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</w:t>
      </w:r>
      <w:r w:rsidRPr="0039417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D9136E">
        <w:rPr>
          <w:rFonts w:ascii="Times New Roman" w:hAnsi="Times New Roman" w:cs="Times New Roman"/>
          <w:sz w:val="28"/>
          <w:szCs w:val="28"/>
        </w:rPr>
        <w:t>Упс</w:t>
      </w:r>
      <w:proofErr w:type="spellEnd"/>
      <w:r w:rsidRPr="00394177">
        <w:rPr>
          <w:rFonts w:ascii="Times New Roman" w:hAnsi="Times New Roman" w:cs="Times New Roman"/>
          <w:sz w:val="28"/>
          <w:szCs w:val="28"/>
        </w:rPr>
        <w:t xml:space="preserve"> = - 5%.</w:t>
      </w:r>
    </w:p>
    <w:p w:rsidR="00D9136E" w:rsidRPr="0019128C" w:rsidRDefault="00D9136E" w:rsidP="0019128C">
      <w:pPr>
        <w:pStyle w:val="a3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19128C">
        <w:rPr>
          <w:rFonts w:ascii="Times New Roman" w:hAnsi="Times New Roman" w:cs="Times New Roman"/>
          <w:b/>
          <w:sz w:val="28"/>
          <w:szCs w:val="28"/>
          <w:u w:val="single"/>
        </w:rPr>
        <w:t>Задача</w:t>
      </w:r>
      <w:r w:rsidRPr="0019128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6.</w:t>
      </w:r>
    </w:p>
    <w:p w:rsidR="00D9136E" w:rsidRPr="00D9136E" w:rsidRDefault="00D9136E" w:rsidP="00D477F9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Клиент размещает на срочный вклад в коммерческом банке в размере 100 тыс. руб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</w:t>
      </w:r>
      <w:r w:rsidR="00D477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477F9">
        <w:rPr>
          <w:rFonts w:ascii="Times New Roman" w:hAnsi="Times New Roman" w:cs="Times New Roman"/>
          <w:sz w:val="28"/>
          <w:szCs w:val="28"/>
        </w:rPr>
        <w:t xml:space="preserve">А) </w:t>
      </w:r>
      <w:r w:rsidRPr="00D9136E">
        <w:rPr>
          <w:rFonts w:ascii="Times New Roman" w:hAnsi="Times New Roman" w:cs="Times New Roman"/>
          <w:sz w:val="28"/>
          <w:szCs w:val="28"/>
        </w:rPr>
        <w:t xml:space="preserve"> под 8% годовых на срок 3</w:t>
      </w:r>
      <w:r w:rsidR="00D477F9">
        <w:rPr>
          <w:rFonts w:ascii="Times New Roman" w:hAnsi="Times New Roman" w:cs="Times New Roman"/>
          <w:sz w:val="28"/>
          <w:szCs w:val="28"/>
        </w:rPr>
        <w:t>(Б)</w:t>
      </w:r>
      <w:r w:rsidRPr="00D9136E">
        <w:rPr>
          <w:rFonts w:ascii="Times New Roman" w:hAnsi="Times New Roman" w:cs="Times New Roman"/>
          <w:sz w:val="28"/>
          <w:szCs w:val="28"/>
        </w:rPr>
        <w:t xml:space="preserve"> месяцев на условиях ежемесячного начисления процентов и их капитализации (присоединение к вкладу) </w:t>
      </w:r>
      <w:r w:rsidR="00D477F9">
        <w:rPr>
          <w:rFonts w:ascii="Times New Roman" w:hAnsi="Times New Roman" w:cs="Times New Roman"/>
          <w:sz w:val="28"/>
          <w:szCs w:val="28"/>
        </w:rPr>
        <w:t>.</w:t>
      </w:r>
      <w:r w:rsidRPr="00D9136E">
        <w:rPr>
          <w:rFonts w:ascii="Times New Roman" w:hAnsi="Times New Roman" w:cs="Times New Roman"/>
          <w:sz w:val="28"/>
          <w:szCs w:val="28"/>
        </w:rPr>
        <w:t>Определить: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а) наращенную сумму вклад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а</w:t>
      </w:r>
      <w:r w:rsidR="00D477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477F9">
        <w:rPr>
          <w:rFonts w:ascii="Times New Roman" w:hAnsi="Times New Roman" w:cs="Times New Roman"/>
          <w:sz w:val="28"/>
          <w:szCs w:val="28"/>
        </w:rPr>
        <w:t>НСВ)</w:t>
      </w:r>
      <w:r w:rsidRPr="00D9136E">
        <w:rPr>
          <w:rFonts w:ascii="Times New Roman" w:hAnsi="Times New Roman" w:cs="Times New Roman"/>
          <w:sz w:val="28"/>
          <w:szCs w:val="28"/>
        </w:rPr>
        <w:t>;</w:t>
      </w:r>
    </w:p>
    <w:p w:rsidR="00D9136E" w:rsidRDefault="00D9136E" w:rsidP="00D477F9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сумму начисленных процентов по вкладу в рубля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х</w:t>
      </w:r>
      <w:r w:rsidR="00D477F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477F9">
        <w:rPr>
          <w:rFonts w:ascii="Times New Roman" w:hAnsi="Times New Roman" w:cs="Times New Roman"/>
          <w:sz w:val="28"/>
          <w:szCs w:val="28"/>
        </w:rPr>
        <w:t>НП)</w:t>
      </w:r>
      <w:r w:rsidRPr="00D9136E">
        <w:rPr>
          <w:rFonts w:ascii="Times New Roman" w:hAnsi="Times New Roman" w:cs="Times New Roman"/>
          <w:sz w:val="28"/>
          <w:szCs w:val="28"/>
        </w:rPr>
        <w:t>.</w:t>
      </w:r>
    </w:p>
    <w:p w:rsidR="00D477F9" w:rsidRPr="00D9136E" w:rsidRDefault="00D477F9" w:rsidP="00D477F9">
      <w:pPr>
        <w:spacing w:line="360" w:lineRule="auto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19128C" w:rsidRPr="00D477F9" w:rsidRDefault="00D9136E" w:rsidP="00D477F9">
      <w:pPr>
        <w:spacing w:line="360" w:lineRule="auto"/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D477F9">
        <w:rPr>
          <w:rFonts w:ascii="Times New Roman" w:hAnsi="Times New Roman" w:cs="Times New Roman"/>
          <w:b/>
          <w:sz w:val="28"/>
          <w:szCs w:val="28"/>
        </w:rPr>
        <w:t xml:space="preserve">Решение: </w:t>
      </w:r>
    </w:p>
    <w:p w:rsidR="0019128C" w:rsidRDefault="0019128C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D9136E" w:rsidRPr="00D9136E">
        <w:rPr>
          <w:rFonts w:ascii="Times New Roman" w:hAnsi="Times New Roman" w:cs="Times New Roman"/>
          <w:sz w:val="28"/>
          <w:szCs w:val="28"/>
        </w:rPr>
        <w:t>НСВ=В·(1+ГСП/12)</w:t>
      </w:r>
      <w:proofErr w:type="gramStart"/>
      <w:r w:rsidR="00D9136E" w:rsidRPr="00D9136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D9136E" w:rsidRPr="00D9136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НСВ=100·(1+0,08/12) =100,67 тыс. руб.</w:t>
      </w:r>
    </w:p>
    <w:p w:rsidR="0019128C" w:rsidRDefault="0019128C" w:rsidP="0019128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НП = НСВ-В;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</w:p>
    <w:p w:rsidR="00D9136E" w:rsidRPr="00D9136E" w:rsidRDefault="00D9136E" w:rsidP="0019128C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 xml:space="preserve">   НП = 100,67– 100 = 0,67 тыс. руб.</w:t>
      </w: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9128C">
        <w:rPr>
          <w:rFonts w:ascii="Times New Roman" w:hAnsi="Times New Roman" w:cs="Times New Roman"/>
          <w:b/>
          <w:sz w:val="28"/>
          <w:szCs w:val="28"/>
        </w:rPr>
        <w:t>Ответ:</w:t>
      </w:r>
      <w:r w:rsidRPr="00D9136E">
        <w:rPr>
          <w:rFonts w:ascii="Times New Roman" w:hAnsi="Times New Roman" w:cs="Times New Roman"/>
          <w:sz w:val="28"/>
          <w:szCs w:val="28"/>
        </w:rPr>
        <w:t xml:space="preserve"> а) НСВ = составляет 100,67 тыс</w:t>
      </w:r>
      <w:proofErr w:type="gramStart"/>
      <w:r w:rsidRPr="00D9136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9136E">
        <w:rPr>
          <w:rFonts w:ascii="Times New Roman" w:hAnsi="Times New Roman" w:cs="Times New Roman"/>
          <w:sz w:val="28"/>
          <w:szCs w:val="28"/>
        </w:rPr>
        <w:t>уб.;</w:t>
      </w:r>
    </w:p>
    <w:p w:rsidR="00D9136E" w:rsidRPr="00D9136E" w:rsidRDefault="00D9136E" w:rsidP="0019128C">
      <w:pPr>
        <w:spacing w:line="360" w:lineRule="auto"/>
        <w:ind w:left="707"/>
        <w:contextualSpacing/>
        <w:rPr>
          <w:rFonts w:ascii="Times New Roman" w:hAnsi="Times New Roman" w:cs="Times New Roman"/>
          <w:sz w:val="28"/>
          <w:szCs w:val="28"/>
        </w:rPr>
      </w:pPr>
      <w:r w:rsidRPr="00D9136E">
        <w:rPr>
          <w:rFonts w:ascii="Times New Roman" w:hAnsi="Times New Roman" w:cs="Times New Roman"/>
          <w:sz w:val="28"/>
          <w:szCs w:val="28"/>
        </w:rPr>
        <w:t>б) НП=0,67 тыс. руб.</w:t>
      </w:r>
    </w:p>
    <w:p w:rsidR="00D9136E" w:rsidRPr="00D9136E" w:rsidRDefault="00D9136E" w:rsidP="00D9136E">
      <w:pPr>
        <w:tabs>
          <w:tab w:val="left" w:pos="1365"/>
        </w:tabs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9136E" w:rsidRPr="00D9136E" w:rsidRDefault="00D9136E" w:rsidP="00D9136E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73487" w:rsidRPr="00D73487" w:rsidRDefault="00D73487" w:rsidP="00D73487">
      <w:pPr>
        <w:widowControl/>
        <w:spacing w:after="200"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835F5B" w:rsidRPr="006F0680" w:rsidRDefault="00835F5B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6F0680">
        <w:rPr>
          <w:rFonts w:ascii="Times New Roman" w:hAnsi="Times New Roman" w:cs="Times New Roman"/>
          <w:sz w:val="28"/>
          <w:szCs w:val="28"/>
        </w:rPr>
        <w:br w:type="page"/>
      </w:r>
    </w:p>
    <w:p w:rsidR="00E57593" w:rsidRPr="006F0680" w:rsidRDefault="00E57593">
      <w:pPr>
        <w:widowControl/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E57593" w:rsidRDefault="003E1CAB" w:rsidP="00835F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F0680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6A03EE" w:rsidRDefault="006A03EE" w:rsidP="006A03EE">
      <w:pPr>
        <w:pStyle w:val="a3"/>
        <w:numPr>
          <w:ilvl w:val="0"/>
          <w:numId w:val="4"/>
        </w:numPr>
        <w:spacing w:line="360" w:lineRule="auto"/>
        <w:ind w:left="731" w:hanging="35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03EE">
        <w:rPr>
          <w:rFonts w:ascii="Times New Roman" w:hAnsi="Times New Roman" w:cs="Times New Roman"/>
          <w:color w:val="000000" w:themeColor="text1"/>
          <w:sz w:val="28"/>
          <w:szCs w:val="28"/>
        </w:rPr>
        <w:t>Челноков В.А. Эволюция денег, кредита, банков. - М., 2008. - 499 с.</w:t>
      </w:r>
    </w:p>
    <w:p w:rsidR="00825054" w:rsidRPr="00D73487" w:rsidRDefault="00825054" w:rsidP="006A03EE">
      <w:pPr>
        <w:pStyle w:val="a3"/>
        <w:numPr>
          <w:ilvl w:val="0"/>
          <w:numId w:val="4"/>
        </w:numPr>
        <w:spacing w:line="360" w:lineRule="auto"/>
        <w:ind w:left="731" w:hanging="35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5054">
        <w:rPr>
          <w:rFonts w:ascii="Times New Roman" w:hAnsi="Times New Roman" w:cs="Times New Roman"/>
          <w:color w:val="000000" w:themeColor="text1"/>
          <w:sz w:val="28"/>
          <w:szCs w:val="28"/>
        </w:rPr>
        <w:t>Челноков В.А. К вопросу о сущности, функциях и роли современных денег // Деньги и кредит. - 2010. - № 5. - С. 68-70</w:t>
      </w:r>
      <w:r>
        <w:rPr>
          <w:rFonts w:ascii="Roboto-Regular" w:hAnsi="Roboto-Regular" w:cs="Arial"/>
          <w:color w:val="333333"/>
          <w:sz w:val="21"/>
          <w:szCs w:val="21"/>
        </w:rPr>
        <w:t>.</w:t>
      </w:r>
    </w:p>
    <w:p w:rsidR="00D73487" w:rsidRPr="00D73487" w:rsidRDefault="00D73487" w:rsidP="00D73487">
      <w:pPr>
        <w:pStyle w:val="a9"/>
        <w:numPr>
          <w:ilvl w:val="0"/>
          <w:numId w:val="4"/>
        </w:numPr>
        <w:tabs>
          <w:tab w:val="left" w:pos="360"/>
          <w:tab w:val="right" w:pos="9072"/>
        </w:tabs>
        <w:spacing w:after="0" w:line="360" w:lineRule="auto"/>
        <w:rPr>
          <w:sz w:val="28"/>
          <w:szCs w:val="28"/>
        </w:rPr>
      </w:pPr>
      <w:r w:rsidRPr="006F0680">
        <w:rPr>
          <w:sz w:val="28"/>
          <w:szCs w:val="28"/>
        </w:rPr>
        <w:t xml:space="preserve">Белоглазова Г.Н. Деньги, кредит, банки [Электронный ресурс] : практикум /.  Г.Н. Белоглазова, Н.М. Космачева. – СПб. : Изд-во </w:t>
      </w:r>
      <w:proofErr w:type="spellStart"/>
      <w:r w:rsidRPr="006F0680">
        <w:rPr>
          <w:sz w:val="28"/>
          <w:szCs w:val="28"/>
        </w:rPr>
        <w:t>СПбГЭУ</w:t>
      </w:r>
      <w:proofErr w:type="spellEnd"/>
      <w:r w:rsidRPr="006F0680">
        <w:rPr>
          <w:sz w:val="28"/>
          <w:szCs w:val="28"/>
        </w:rPr>
        <w:t xml:space="preserve">, 2013. – 98 с </w:t>
      </w:r>
      <w:r>
        <w:rPr>
          <w:sz w:val="28"/>
          <w:szCs w:val="28"/>
        </w:rPr>
        <w:t>.</w:t>
      </w:r>
    </w:p>
    <w:p w:rsidR="003E1CAB" w:rsidRPr="006F0680" w:rsidRDefault="003E1CAB" w:rsidP="00835F5B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F0680">
        <w:rPr>
          <w:rFonts w:ascii="Times New Roman" w:hAnsi="Times New Roman" w:cs="Times New Roman"/>
          <w:sz w:val="28"/>
          <w:szCs w:val="28"/>
        </w:rPr>
        <w:t>Деньги, кредит, банки [Электронный ресурс]:  учебник / под ред. О.И.</w:t>
      </w:r>
      <w:r w:rsidRPr="006F0680">
        <w:rPr>
          <w:rFonts w:ascii="Times New Roman" w:hAnsi="Times New Roman" w:cs="Times New Roman"/>
          <w:sz w:val="28"/>
          <w:szCs w:val="28"/>
        </w:rPr>
        <w:br/>
        <w:t>Лаврушина. - 13-е изд., стереотип.</w:t>
      </w:r>
      <w:proofErr w:type="gramEnd"/>
      <w:r w:rsidRPr="006F0680">
        <w:rPr>
          <w:rFonts w:ascii="Times New Roman" w:hAnsi="Times New Roman" w:cs="Times New Roman"/>
          <w:sz w:val="28"/>
          <w:szCs w:val="28"/>
        </w:rPr>
        <w:t xml:space="preserve"> - М.: КНОРУС, 2014. - 448 с. - (</w:t>
      </w:r>
      <w:proofErr w:type="spellStart"/>
      <w:r w:rsidRPr="006F0680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6F0680">
        <w:rPr>
          <w:rFonts w:ascii="Times New Roman" w:hAnsi="Times New Roman" w:cs="Times New Roman"/>
          <w:sz w:val="28"/>
          <w:szCs w:val="28"/>
        </w:rPr>
        <w:t xml:space="preserve">).- Режим доступа: </w:t>
      </w:r>
      <w:hyperlink r:id="rId11" w:history="1">
        <w:r w:rsidRPr="006F0680">
          <w:rPr>
            <w:rStyle w:val="a8"/>
            <w:rFonts w:ascii="Times New Roman" w:hAnsi="Times New Roman" w:cs="Times New Roman"/>
            <w:sz w:val="28"/>
            <w:szCs w:val="28"/>
          </w:rPr>
          <w:t>http://www.book.ru/</w:t>
        </w:r>
      </w:hyperlink>
    </w:p>
    <w:p w:rsidR="00825054" w:rsidRPr="00825054" w:rsidRDefault="003E1CAB" w:rsidP="00825054">
      <w:pPr>
        <w:pStyle w:val="a9"/>
        <w:numPr>
          <w:ilvl w:val="0"/>
          <w:numId w:val="4"/>
        </w:numPr>
        <w:tabs>
          <w:tab w:val="left" w:pos="360"/>
          <w:tab w:val="right" w:pos="9072"/>
        </w:tabs>
        <w:spacing w:after="0" w:line="360" w:lineRule="auto"/>
        <w:rPr>
          <w:sz w:val="28"/>
          <w:szCs w:val="28"/>
        </w:rPr>
      </w:pPr>
      <w:r w:rsidRPr="006F0680">
        <w:rPr>
          <w:sz w:val="28"/>
          <w:szCs w:val="28"/>
        </w:rPr>
        <w:t xml:space="preserve">Деньги. Кредит. Банки [Электронный ресурс]: учебник для студентов вузов, обучающихся по экономическим специальностям, по специальностям «Финансы и кредит», «Бухгалтерский учет, анализ и аудит» / Е. Ф. Жуков, Н. М. Зеленкова, Н. Д. </w:t>
      </w:r>
      <w:proofErr w:type="spellStart"/>
      <w:r w:rsidRPr="006F0680">
        <w:rPr>
          <w:sz w:val="28"/>
          <w:szCs w:val="28"/>
        </w:rPr>
        <w:t>Эриашвили</w:t>
      </w:r>
      <w:proofErr w:type="spellEnd"/>
      <w:r w:rsidRPr="006F0680">
        <w:rPr>
          <w:sz w:val="28"/>
          <w:szCs w:val="28"/>
        </w:rPr>
        <w:t xml:space="preserve">; под ред. Е. Ф. Жукова. - 4-е изд., </w:t>
      </w:r>
      <w:proofErr w:type="spellStart"/>
      <w:r w:rsidRPr="006F0680">
        <w:rPr>
          <w:sz w:val="28"/>
          <w:szCs w:val="28"/>
        </w:rPr>
        <w:t>перераб</w:t>
      </w:r>
      <w:proofErr w:type="spellEnd"/>
      <w:r w:rsidRPr="006F0680">
        <w:rPr>
          <w:sz w:val="28"/>
          <w:szCs w:val="28"/>
        </w:rPr>
        <w:t xml:space="preserve">. и доп. - М.: ЮНИТИ-ДАНА, 2012. - 783 с. - Режим доступа: </w:t>
      </w:r>
      <w:r w:rsidR="00825054">
        <w:rPr>
          <w:sz w:val="28"/>
          <w:szCs w:val="28"/>
        </w:rPr>
        <w:t xml:space="preserve"> </w:t>
      </w:r>
      <w:hyperlink r:id="rId12" w:history="1">
        <w:r w:rsidR="00825054" w:rsidRPr="00CF20C0">
          <w:rPr>
            <w:rStyle w:val="a8"/>
            <w:sz w:val="28"/>
            <w:szCs w:val="28"/>
          </w:rPr>
          <w:t>http://znanium.com/</w:t>
        </w:r>
      </w:hyperlink>
      <w:r w:rsidR="00825054">
        <w:rPr>
          <w:sz w:val="28"/>
          <w:szCs w:val="28"/>
        </w:rPr>
        <w:t xml:space="preserve"> </w:t>
      </w:r>
    </w:p>
    <w:p w:rsidR="003E1CAB" w:rsidRPr="00825054" w:rsidRDefault="003E1CAB" w:rsidP="00835F5B">
      <w:pPr>
        <w:pStyle w:val="a9"/>
        <w:numPr>
          <w:ilvl w:val="0"/>
          <w:numId w:val="4"/>
        </w:numPr>
        <w:tabs>
          <w:tab w:val="left" w:pos="360"/>
          <w:tab w:val="right" w:pos="9072"/>
        </w:tabs>
        <w:spacing w:after="0" w:line="360" w:lineRule="auto"/>
        <w:rPr>
          <w:sz w:val="28"/>
          <w:szCs w:val="28"/>
        </w:rPr>
      </w:pPr>
      <w:r w:rsidRPr="006F0680">
        <w:rPr>
          <w:sz w:val="28"/>
          <w:szCs w:val="28"/>
        </w:rPr>
        <w:t xml:space="preserve">Компьютерная обучающая программа по дисциплине «Деньги, </w:t>
      </w:r>
      <w:r w:rsidR="00825054">
        <w:rPr>
          <w:sz w:val="28"/>
          <w:szCs w:val="28"/>
        </w:rPr>
        <w:t>кредит, банки». - Режим доступа</w:t>
      </w:r>
      <w:r w:rsidRPr="006F0680">
        <w:rPr>
          <w:sz w:val="28"/>
          <w:szCs w:val="28"/>
        </w:rPr>
        <w:t xml:space="preserve">: </w:t>
      </w:r>
      <w:hyperlink r:id="rId13" w:history="1">
        <w:r w:rsidR="00825054" w:rsidRPr="00CF20C0">
          <w:rPr>
            <w:rStyle w:val="a8"/>
            <w:sz w:val="28"/>
            <w:szCs w:val="28"/>
          </w:rPr>
          <w:t>http://repository.vzfei.ru</w:t>
        </w:r>
      </w:hyperlink>
      <w:r w:rsidRPr="006F0680">
        <w:rPr>
          <w:sz w:val="28"/>
          <w:szCs w:val="28"/>
        </w:rPr>
        <w:t>.</w:t>
      </w:r>
    </w:p>
    <w:p w:rsidR="00825054" w:rsidRPr="006F0680" w:rsidRDefault="00825054" w:rsidP="00825054">
      <w:pPr>
        <w:pStyle w:val="a9"/>
        <w:tabs>
          <w:tab w:val="left" w:pos="360"/>
          <w:tab w:val="right" w:pos="9072"/>
        </w:tabs>
        <w:spacing w:after="0" w:line="360" w:lineRule="auto"/>
        <w:ind w:left="720"/>
        <w:rPr>
          <w:sz w:val="28"/>
          <w:szCs w:val="28"/>
        </w:rPr>
      </w:pPr>
    </w:p>
    <w:sectPr w:rsidR="00825054" w:rsidRPr="006F0680" w:rsidSect="00E80842">
      <w:headerReference w:type="default" r:id="rId14"/>
      <w:pgSz w:w="11906" w:h="16838"/>
      <w:pgMar w:top="1134" w:right="851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870" w:rsidRDefault="00B15870" w:rsidP="00835F5B">
      <w:r>
        <w:separator/>
      </w:r>
    </w:p>
  </w:endnote>
  <w:endnote w:type="continuationSeparator" w:id="0">
    <w:p w:rsidR="00B15870" w:rsidRDefault="00B15870" w:rsidP="00835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Roboto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870" w:rsidRDefault="00B15870" w:rsidP="00835F5B">
      <w:r>
        <w:separator/>
      </w:r>
    </w:p>
  </w:footnote>
  <w:footnote w:type="continuationSeparator" w:id="0">
    <w:p w:rsidR="00B15870" w:rsidRDefault="00B15870" w:rsidP="00835F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994104"/>
    </w:sdtPr>
    <w:sdtContent>
      <w:p w:rsidR="00D9136E" w:rsidRDefault="00DD0E7A">
        <w:pPr>
          <w:pStyle w:val="ab"/>
          <w:jc w:val="center"/>
        </w:pPr>
        <w:fldSimple w:instr=" PAGE   \* MERGEFORMAT ">
          <w:r w:rsidR="00A16F5B">
            <w:rPr>
              <w:noProof/>
            </w:rPr>
            <w:t>1</w:t>
          </w:r>
        </w:fldSimple>
      </w:p>
    </w:sdtContent>
  </w:sdt>
  <w:p w:rsidR="00D9136E" w:rsidRDefault="00D9136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2101"/>
    <w:multiLevelType w:val="multilevel"/>
    <w:tmpl w:val="B522495C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47F62"/>
    <w:multiLevelType w:val="hybridMultilevel"/>
    <w:tmpl w:val="3E7C9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71B"/>
    <w:multiLevelType w:val="hybridMultilevel"/>
    <w:tmpl w:val="3E7C9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8112C"/>
    <w:multiLevelType w:val="multilevel"/>
    <w:tmpl w:val="8EC6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">
    <w:nsid w:val="25CB04A1"/>
    <w:multiLevelType w:val="multilevel"/>
    <w:tmpl w:val="0DE6A9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6C213A3"/>
    <w:multiLevelType w:val="multilevel"/>
    <w:tmpl w:val="03A2B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855671"/>
    <w:multiLevelType w:val="multilevel"/>
    <w:tmpl w:val="E634D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4C6542"/>
    <w:multiLevelType w:val="hybridMultilevel"/>
    <w:tmpl w:val="BA0E1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DF168C"/>
    <w:multiLevelType w:val="multilevel"/>
    <w:tmpl w:val="4EFED7D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E676587"/>
    <w:multiLevelType w:val="multilevel"/>
    <w:tmpl w:val="8EC6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10">
    <w:nsid w:val="65A35BD7"/>
    <w:multiLevelType w:val="multilevel"/>
    <w:tmpl w:val="3B20B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885AF2"/>
    <w:multiLevelType w:val="hybridMultilevel"/>
    <w:tmpl w:val="27D0C678"/>
    <w:lvl w:ilvl="0" w:tplc="8E2C98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F112208"/>
    <w:multiLevelType w:val="hybridMultilevel"/>
    <w:tmpl w:val="CCD4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E50DA"/>
    <w:multiLevelType w:val="hybridMultilevel"/>
    <w:tmpl w:val="1FA2EFC6"/>
    <w:lvl w:ilvl="0" w:tplc="8D124F0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24CA7"/>
    <w:multiLevelType w:val="multilevel"/>
    <w:tmpl w:val="DFD80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1"/>
  </w:num>
  <w:num w:numId="5">
    <w:abstractNumId w:val="11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13"/>
  </w:num>
  <w:num w:numId="11">
    <w:abstractNumId w:val="14"/>
  </w:num>
  <w:num w:numId="12">
    <w:abstractNumId w:val="5"/>
  </w:num>
  <w:num w:numId="13">
    <w:abstractNumId w:val="10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1DE"/>
    <w:rsid w:val="00004C87"/>
    <w:rsid w:val="00056CE9"/>
    <w:rsid w:val="00057266"/>
    <w:rsid w:val="00067B3D"/>
    <w:rsid w:val="00084C24"/>
    <w:rsid w:val="00096751"/>
    <w:rsid w:val="000F1C55"/>
    <w:rsid w:val="000F5211"/>
    <w:rsid w:val="001317DF"/>
    <w:rsid w:val="00153828"/>
    <w:rsid w:val="00164C55"/>
    <w:rsid w:val="00173DF6"/>
    <w:rsid w:val="00190843"/>
    <w:rsid w:val="0019128C"/>
    <w:rsid w:val="00212B05"/>
    <w:rsid w:val="002B36C5"/>
    <w:rsid w:val="003525E2"/>
    <w:rsid w:val="00382957"/>
    <w:rsid w:val="00394177"/>
    <w:rsid w:val="003B4A7D"/>
    <w:rsid w:val="003E1CAB"/>
    <w:rsid w:val="00415A5D"/>
    <w:rsid w:val="0044150B"/>
    <w:rsid w:val="00455040"/>
    <w:rsid w:val="004660E8"/>
    <w:rsid w:val="00643B8D"/>
    <w:rsid w:val="006A03EE"/>
    <w:rsid w:val="006F0680"/>
    <w:rsid w:val="00725580"/>
    <w:rsid w:val="007939C5"/>
    <w:rsid w:val="007F54E8"/>
    <w:rsid w:val="00802E47"/>
    <w:rsid w:val="00825054"/>
    <w:rsid w:val="00835F5B"/>
    <w:rsid w:val="00841482"/>
    <w:rsid w:val="009630AA"/>
    <w:rsid w:val="00A16F5B"/>
    <w:rsid w:val="00A27BB9"/>
    <w:rsid w:val="00A43740"/>
    <w:rsid w:val="00AF7410"/>
    <w:rsid w:val="00B15870"/>
    <w:rsid w:val="00B51C17"/>
    <w:rsid w:val="00BE7F34"/>
    <w:rsid w:val="00CB3759"/>
    <w:rsid w:val="00D477F9"/>
    <w:rsid w:val="00D73487"/>
    <w:rsid w:val="00D9136E"/>
    <w:rsid w:val="00D921DE"/>
    <w:rsid w:val="00DD0E7A"/>
    <w:rsid w:val="00E57593"/>
    <w:rsid w:val="00E80842"/>
    <w:rsid w:val="00EE7527"/>
    <w:rsid w:val="00FB3C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1DE"/>
    <w:pPr>
      <w:widowControl w:val="0"/>
      <w:spacing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593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F1C55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067B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7B3D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styleId="a7">
    <w:name w:val="Table Grid"/>
    <w:basedOn w:val="a1"/>
    <w:uiPriority w:val="59"/>
    <w:rsid w:val="0045504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3E1CAB"/>
    <w:rPr>
      <w:color w:val="0000FF" w:themeColor="hyperlink"/>
      <w:u w:val="single"/>
    </w:rPr>
  </w:style>
  <w:style w:type="paragraph" w:styleId="a9">
    <w:name w:val="Body Text"/>
    <w:basedOn w:val="a"/>
    <w:link w:val="aa"/>
    <w:rsid w:val="003E1CAB"/>
    <w:pPr>
      <w:widowControl/>
      <w:spacing w:after="120"/>
    </w:pPr>
    <w:rPr>
      <w:rFonts w:ascii="Times New Roman" w:hAnsi="Times New Roman" w:cs="Times New Roman"/>
      <w:color w:val="auto"/>
    </w:rPr>
  </w:style>
  <w:style w:type="character" w:customStyle="1" w:styleId="aa">
    <w:name w:val="Основной текст Знак"/>
    <w:basedOn w:val="a0"/>
    <w:link w:val="a9"/>
    <w:rsid w:val="003E1CAB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35F5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35F5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835F5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35F5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3525E2"/>
    <w:pPr>
      <w:spacing w:after="200"/>
    </w:pPr>
    <w:rPr>
      <w:b/>
      <w:bCs/>
      <w:color w:val="4F81BD" w:themeColor="accent1"/>
      <w:sz w:val="18"/>
      <w:szCs w:val="18"/>
    </w:rPr>
  </w:style>
  <w:style w:type="character" w:styleId="af0">
    <w:name w:val="Strong"/>
    <w:basedOn w:val="a0"/>
    <w:uiPriority w:val="22"/>
    <w:qFormat/>
    <w:rsid w:val="00EE7527"/>
    <w:rPr>
      <w:b/>
      <w:bCs/>
    </w:rPr>
  </w:style>
  <w:style w:type="paragraph" w:customStyle="1" w:styleId="Default">
    <w:name w:val="Default"/>
    <w:rsid w:val="0019128C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Placeholder Text"/>
    <w:basedOn w:val="a0"/>
    <w:uiPriority w:val="99"/>
    <w:semiHidden/>
    <w:rsid w:val="008414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0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7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4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2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49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47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8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1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3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50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3204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87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9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29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48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933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8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4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93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441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783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15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41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882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670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4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22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92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00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42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6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1488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53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424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33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39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0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00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0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503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repository.vzfe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Roboto-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67042"/>
    <w:rsid w:val="0071268C"/>
    <w:rsid w:val="00B67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67042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3149F2-446F-4372-9424-486738A3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16</Pages>
  <Words>2636</Words>
  <Characters>15029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 Шитова</dc:creator>
  <cp:lastModifiedBy>Настя Шитова</cp:lastModifiedBy>
  <cp:revision>8</cp:revision>
  <dcterms:created xsi:type="dcterms:W3CDTF">2016-11-02T17:08:00Z</dcterms:created>
  <dcterms:modified xsi:type="dcterms:W3CDTF">2016-12-05T19:28:00Z</dcterms:modified>
</cp:coreProperties>
</file>