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1331468471"/>
        <w:docPartObj>
          <w:docPartGallery w:val="Table of Contents"/>
          <w:docPartUnique/>
        </w:docPartObj>
      </w:sdtPr>
      <w:sdtEndPr>
        <w:rPr>
          <w:rFonts w:eastAsiaTheme="minorEastAsia"/>
        </w:rPr>
      </w:sdtEndPr>
      <w:sdtContent>
        <w:p w:rsidR="003A1C76" w:rsidRPr="00447F43" w:rsidRDefault="00447F43" w:rsidP="00447F43">
          <w:pPr>
            <w:pStyle w:val="a3"/>
            <w:spacing w:before="0" w:line="360" w:lineRule="auto"/>
            <w:jc w:val="center"/>
            <w:rPr>
              <w:rFonts w:ascii="Times New Roman" w:hAnsi="Times New Roman" w:cs="Times New Roman"/>
              <w:color w:val="auto"/>
            </w:rPr>
          </w:pPr>
          <w:r w:rsidRPr="00447F43">
            <w:rPr>
              <w:rFonts w:ascii="Times New Roman" w:hAnsi="Times New Roman" w:cs="Times New Roman"/>
              <w:color w:val="auto"/>
            </w:rPr>
            <w:t>Содержание</w:t>
          </w:r>
        </w:p>
        <w:p w:rsidR="00447F43" w:rsidRPr="00447F43" w:rsidRDefault="00447F43" w:rsidP="00447F43">
          <w:pPr>
            <w:spacing w:after="0" w:line="360" w:lineRule="auto"/>
            <w:jc w:val="both"/>
            <w:rPr>
              <w:rFonts w:ascii="Times New Roman" w:hAnsi="Times New Roman" w:cs="Times New Roman"/>
              <w:sz w:val="28"/>
              <w:szCs w:val="28"/>
            </w:rPr>
          </w:pPr>
        </w:p>
        <w:p w:rsidR="00447F43" w:rsidRPr="00447F43" w:rsidRDefault="003A1C76" w:rsidP="00447F43">
          <w:pPr>
            <w:pStyle w:val="11"/>
            <w:tabs>
              <w:tab w:val="right" w:leader="dot" w:pos="9628"/>
            </w:tabs>
            <w:spacing w:after="0" w:line="360" w:lineRule="auto"/>
            <w:jc w:val="both"/>
            <w:rPr>
              <w:rFonts w:ascii="Times New Roman" w:hAnsi="Times New Roman" w:cs="Times New Roman"/>
              <w:noProof/>
              <w:sz w:val="28"/>
              <w:szCs w:val="28"/>
            </w:rPr>
          </w:pPr>
          <w:r w:rsidRPr="00447F43">
            <w:rPr>
              <w:rFonts w:ascii="Times New Roman" w:hAnsi="Times New Roman" w:cs="Times New Roman"/>
              <w:sz w:val="28"/>
              <w:szCs w:val="28"/>
            </w:rPr>
            <w:fldChar w:fldCharType="begin"/>
          </w:r>
          <w:r w:rsidRPr="00447F43">
            <w:rPr>
              <w:rFonts w:ascii="Times New Roman" w:hAnsi="Times New Roman" w:cs="Times New Roman"/>
              <w:sz w:val="28"/>
              <w:szCs w:val="28"/>
            </w:rPr>
            <w:instrText xml:space="preserve"> TOC \o "1-3" \h \z \u </w:instrText>
          </w:r>
          <w:r w:rsidRPr="00447F43">
            <w:rPr>
              <w:rFonts w:ascii="Times New Roman" w:hAnsi="Times New Roman" w:cs="Times New Roman"/>
              <w:sz w:val="28"/>
              <w:szCs w:val="28"/>
            </w:rPr>
            <w:fldChar w:fldCharType="separate"/>
          </w:r>
          <w:hyperlink w:anchor="_Toc465900346" w:history="1">
            <w:r w:rsidR="00447F43" w:rsidRPr="00447F43">
              <w:rPr>
                <w:rStyle w:val="aa"/>
                <w:rFonts w:ascii="Times New Roman" w:hAnsi="Times New Roman" w:cs="Times New Roman"/>
                <w:noProof/>
                <w:color w:val="auto"/>
                <w:sz w:val="28"/>
                <w:szCs w:val="28"/>
              </w:rPr>
              <w:t>Введение</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_Toc465900346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4</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11"/>
            <w:tabs>
              <w:tab w:val="right" w:leader="dot" w:pos="9628"/>
            </w:tabs>
            <w:spacing w:after="0" w:line="360" w:lineRule="auto"/>
            <w:jc w:val="both"/>
            <w:rPr>
              <w:rFonts w:ascii="Times New Roman" w:hAnsi="Times New Roman" w:cs="Times New Roman"/>
              <w:noProof/>
              <w:sz w:val="28"/>
              <w:szCs w:val="28"/>
            </w:rPr>
          </w:pPr>
          <w:hyperlink w:anchor="_Toc465900347" w:history="1">
            <w:r w:rsidR="00447F43" w:rsidRPr="00447F43">
              <w:rPr>
                <w:rStyle w:val="aa"/>
                <w:rFonts w:ascii="Times New Roman" w:hAnsi="Times New Roman" w:cs="Times New Roman"/>
                <w:noProof/>
                <w:color w:val="auto"/>
                <w:sz w:val="28"/>
                <w:szCs w:val="28"/>
              </w:rPr>
              <w:t>1. Теоретические основы управленческого учета расходов на продажу товаров</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_Toc465900347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6</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21"/>
            <w:tabs>
              <w:tab w:val="right" w:leader="dot" w:pos="9628"/>
            </w:tabs>
            <w:spacing w:after="0" w:line="360" w:lineRule="auto"/>
            <w:ind w:left="0"/>
            <w:jc w:val="both"/>
            <w:rPr>
              <w:rFonts w:ascii="Times New Roman" w:hAnsi="Times New Roman" w:cs="Times New Roman"/>
              <w:noProof/>
              <w:sz w:val="28"/>
              <w:szCs w:val="28"/>
            </w:rPr>
          </w:pPr>
          <w:hyperlink w:anchor="_Toc465900348" w:history="1">
            <w:r w:rsidR="00447F43" w:rsidRPr="00447F43">
              <w:rPr>
                <w:rStyle w:val="aa"/>
                <w:rFonts w:ascii="Times New Roman" w:hAnsi="Times New Roman" w:cs="Times New Roman"/>
                <w:noProof/>
                <w:color w:val="auto"/>
                <w:sz w:val="28"/>
                <w:szCs w:val="28"/>
              </w:rPr>
              <w:t>1.1 Понятие и классификация расходов на продажу</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_Toc465900348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6</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21"/>
            <w:tabs>
              <w:tab w:val="right" w:leader="dot" w:pos="9628"/>
            </w:tabs>
            <w:spacing w:after="0" w:line="360" w:lineRule="auto"/>
            <w:ind w:left="0"/>
            <w:jc w:val="both"/>
            <w:rPr>
              <w:rFonts w:ascii="Times New Roman" w:hAnsi="Times New Roman" w:cs="Times New Roman"/>
              <w:noProof/>
              <w:sz w:val="28"/>
              <w:szCs w:val="28"/>
            </w:rPr>
          </w:pPr>
          <w:hyperlink w:anchor="_Toc465900349" w:history="1">
            <w:r w:rsidR="00447F43" w:rsidRPr="00447F43">
              <w:rPr>
                <w:rStyle w:val="aa"/>
                <w:rFonts w:ascii="Times New Roman" w:hAnsi="Times New Roman" w:cs="Times New Roman"/>
                <w:noProof/>
                <w:color w:val="auto"/>
                <w:sz w:val="28"/>
                <w:szCs w:val="28"/>
              </w:rPr>
              <w:t>1.2 С</w:t>
            </w:r>
            <w:r w:rsidR="00447F43" w:rsidRPr="00447F43">
              <w:rPr>
                <w:rStyle w:val="aa"/>
                <w:rFonts w:ascii="Times New Roman" w:hAnsi="Times New Roman" w:cs="Times New Roman"/>
                <w:noProof/>
                <w:color w:val="auto"/>
                <w:sz w:val="28"/>
                <w:szCs w:val="28"/>
                <w:shd w:val="clear" w:color="auto" w:fill="FFFFFF"/>
              </w:rPr>
              <w:t>ущность и принципы управления расходами на продажу</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_Toc465900349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15</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11"/>
            <w:tabs>
              <w:tab w:val="right" w:leader="dot" w:pos="9628"/>
            </w:tabs>
            <w:spacing w:after="0" w:line="360" w:lineRule="auto"/>
            <w:jc w:val="both"/>
            <w:rPr>
              <w:rFonts w:ascii="Times New Roman" w:hAnsi="Times New Roman" w:cs="Times New Roman"/>
              <w:noProof/>
              <w:sz w:val="28"/>
              <w:szCs w:val="28"/>
            </w:rPr>
          </w:pPr>
          <w:hyperlink w:anchor="_Toc465900350" w:history="1">
            <w:r w:rsidR="00447F43" w:rsidRPr="00447F43">
              <w:rPr>
                <w:rStyle w:val="aa"/>
                <w:rFonts w:ascii="Times New Roman" w:hAnsi="Times New Roman" w:cs="Times New Roman"/>
                <w:noProof/>
                <w:color w:val="auto"/>
                <w:sz w:val="28"/>
                <w:szCs w:val="28"/>
                <w:shd w:val="clear" w:color="auto" w:fill="FFFFFF"/>
              </w:rPr>
              <w:t>2 Содержание управленческого учета расходов на продажу товаров</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_Toc465900350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19</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21"/>
            <w:tabs>
              <w:tab w:val="right" w:leader="dot" w:pos="9628"/>
            </w:tabs>
            <w:spacing w:after="0" w:line="360" w:lineRule="auto"/>
            <w:ind w:left="0"/>
            <w:jc w:val="both"/>
            <w:rPr>
              <w:rFonts w:ascii="Times New Roman" w:hAnsi="Times New Roman" w:cs="Times New Roman"/>
              <w:noProof/>
              <w:sz w:val="28"/>
              <w:szCs w:val="28"/>
            </w:rPr>
          </w:pPr>
          <w:hyperlink w:anchor="_Toc465900351" w:history="1">
            <w:r w:rsidR="00447F43" w:rsidRPr="00447F43">
              <w:rPr>
                <w:rStyle w:val="aa"/>
                <w:rFonts w:ascii="Times New Roman" w:hAnsi="Times New Roman" w:cs="Times New Roman"/>
                <w:noProof/>
                <w:color w:val="auto"/>
                <w:sz w:val="28"/>
                <w:szCs w:val="28"/>
                <w:shd w:val="clear" w:color="auto" w:fill="FFFFFF"/>
              </w:rPr>
              <w:t>2.1 Организация синтетического учета расходов на продажу</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_Toc465900351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19</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21"/>
            <w:tabs>
              <w:tab w:val="right" w:leader="dot" w:pos="9628"/>
            </w:tabs>
            <w:spacing w:after="0" w:line="360" w:lineRule="auto"/>
            <w:ind w:left="0"/>
            <w:jc w:val="both"/>
            <w:rPr>
              <w:rFonts w:ascii="Times New Roman" w:hAnsi="Times New Roman" w:cs="Times New Roman"/>
              <w:noProof/>
              <w:sz w:val="28"/>
              <w:szCs w:val="28"/>
            </w:rPr>
          </w:pPr>
          <w:hyperlink w:anchor="_Toc465900352" w:history="1">
            <w:r w:rsidR="00447F43" w:rsidRPr="00447F43">
              <w:rPr>
                <w:rStyle w:val="aa"/>
                <w:rFonts w:ascii="Times New Roman" w:hAnsi="Times New Roman" w:cs="Times New Roman"/>
                <w:noProof/>
                <w:color w:val="auto"/>
                <w:sz w:val="28"/>
                <w:szCs w:val="28"/>
                <w:shd w:val="clear" w:color="auto" w:fill="FFFFFF"/>
              </w:rPr>
              <w:t>2.2 Аналитический учет, управленческая отчетность и контроль расходов на продажу</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_Toc465900352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22</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11"/>
            <w:tabs>
              <w:tab w:val="right" w:leader="dot" w:pos="9628"/>
            </w:tabs>
            <w:spacing w:after="0" w:line="360" w:lineRule="auto"/>
            <w:jc w:val="both"/>
            <w:rPr>
              <w:rFonts w:ascii="Times New Roman" w:hAnsi="Times New Roman" w:cs="Times New Roman"/>
              <w:noProof/>
              <w:sz w:val="28"/>
              <w:szCs w:val="28"/>
            </w:rPr>
          </w:pPr>
          <w:hyperlink w:anchor="_Toc465900353" w:history="1">
            <w:r w:rsidR="00447F43" w:rsidRPr="00447F43">
              <w:rPr>
                <w:rStyle w:val="aa"/>
                <w:rFonts w:ascii="Times New Roman" w:hAnsi="Times New Roman" w:cs="Times New Roman"/>
                <w:noProof/>
                <w:color w:val="auto"/>
                <w:sz w:val="28"/>
                <w:szCs w:val="28"/>
                <w:shd w:val="clear" w:color="auto" w:fill="FFFFFF"/>
              </w:rPr>
              <w:t>Заключение</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_Toc465900353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28</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11"/>
            <w:tabs>
              <w:tab w:val="right" w:leader="dot" w:pos="9628"/>
            </w:tabs>
            <w:spacing w:after="0" w:line="360" w:lineRule="auto"/>
            <w:jc w:val="both"/>
            <w:rPr>
              <w:rFonts w:ascii="Times New Roman" w:hAnsi="Times New Roman" w:cs="Times New Roman"/>
              <w:noProof/>
              <w:sz w:val="28"/>
              <w:szCs w:val="28"/>
            </w:rPr>
          </w:pPr>
          <w:hyperlink w:anchor="_Toc465900354" w:history="1">
            <w:r w:rsidR="00447F43" w:rsidRPr="00447F43">
              <w:rPr>
                <w:rStyle w:val="aa"/>
                <w:rFonts w:ascii="Times New Roman" w:hAnsi="Times New Roman" w:cs="Times New Roman"/>
                <w:noProof/>
                <w:color w:val="auto"/>
                <w:sz w:val="28"/>
                <w:szCs w:val="28"/>
                <w:shd w:val="clear" w:color="auto" w:fill="FFFFFF"/>
              </w:rPr>
              <w:t>Список использованных источников</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_Toc465900354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31</w:t>
            </w:r>
            <w:r w:rsidR="00447F43" w:rsidRPr="00447F43">
              <w:rPr>
                <w:rFonts w:ascii="Times New Roman" w:hAnsi="Times New Roman" w:cs="Times New Roman"/>
                <w:noProof/>
                <w:webHidden/>
                <w:sz w:val="28"/>
                <w:szCs w:val="28"/>
              </w:rPr>
              <w:fldChar w:fldCharType="end"/>
            </w:r>
          </w:hyperlink>
        </w:p>
        <w:p w:rsidR="00447F43" w:rsidRPr="00447F43" w:rsidRDefault="00222F33" w:rsidP="00447F43">
          <w:pPr>
            <w:pStyle w:val="11"/>
            <w:tabs>
              <w:tab w:val="right" w:leader="dot" w:pos="9628"/>
            </w:tabs>
            <w:spacing w:after="0" w:line="360" w:lineRule="auto"/>
            <w:jc w:val="both"/>
            <w:rPr>
              <w:rFonts w:ascii="Times New Roman" w:hAnsi="Times New Roman" w:cs="Times New Roman"/>
              <w:noProof/>
              <w:sz w:val="28"/>
              <w:szCs w:val="28"/>
            </w:rPr>
          </w:pPr>
          <w:hyperlink w:anchor="_Toc465900355" w:history="1">
            <w:r w:rsidR="00447F43" w:rsidRPr="00447F43">
              <w:rPr>
                <w:rStyle w:val="aa"/>
                <w:rFonts w:ascii="Times New Roman" w:eastAsia="Times New Roman" w:hAnsi="Times New Roman" w:cs="Times New Roman"/>
                <w:noProof/>
                <w:color w:val="auto"/>
                <w:sz w:val="28"/>
                <w:szCs w:val="28"/>
              </w:rPr>
              <w:t>Приложение А</w:t>
            </w:r>
            <w:r w:rsidR="00447F43" w:rsidRPr="00447F43">
              <w:rPr>
                <w:rFonts w:ascii="Times New Roman" w:hAnsi="Times New Roman" w:cs="Times New Roman"/>
                <w:noProof/>
                <w:webHidden/>
                <w:sz w:val="28"/>
                <w:szCs w:val="28"/>
              </w:rPr>
              <w:tab/>
            </w:r>
            <w:r w:rsidR="00447F43" w:rsidRPr="00447F43">
              <w:rPr>
                <w:rFonts w:ascii="Times New Roman" w:hAnsi="Times New Roman" w:cs="Times New Roman"/>
                <w:noProof/>
                <w:webHidden/>
                <w:sz w:val="28"/>
                <w:szCs w:val="28"/>
              </w:rPr>
              <w:fldChar w:fldCharType="begin"/>
            </w:r>
            <w:r w:rsidR="00447F43" w:rsidRPr="00447F43">
              <w:rPr>
                <w:rFonts w:ascii="Times New Roman" w:hAnsi="Times New Roman" w:cs="Times New Roman"/>
                <w:noProof/>
                <w:webHidden/>
                <w:sz w:val="28"/>
                <w:szCs w:val="28"/>
              </w:rPr>
              <w:instrText xml:space="preserve"> PAGEREF _Toc465900355 \h </w:instrText>
            </w:r>
            <w:r w:rsidR="00447F43" w:rsidRPr="00447F43">
              <w:rPr>
                <w:rFonts w:ascii="Times New Roman" w:hAnsi="Times New Roman" w:cs="Times New Roman"/>
                <w:noProof/>
                <w:webHidden/>
                <w:sz w:val="28"/>
                <w:szCs w:val="28"/>
              </w:rPr>
            </w:r>
            <w:r w:rsidR="00447F43" w:rsidRPr="00447F43">
              <w:rPr>
                <w:rFonts w:ascii="Times New Roman" w:hAnsi="Times New Roman" w:cs="Times New Roman"/>
                <w:noProof/>
                <w:webHidden/>
                <w:sz w:val="28"/>
                <w:szCs w:val="28"/>
              </w:rPr>
              <w:fldChar w:fldCharType="separate"/>
            </w:r>
            <w:r w:rsidR="00447F43" w:rsidRPr="00447F43">
              <w:rPr>
                <w:rFonts w:ascii="Times New Roman" w:hAnsi="Times New Roman" w:cs="Times New Roman"/>
                <w:noProof/>
                <w:webHidden/>
                <w:sz w:val="28"/>
                <w:szCs w:val="28"/>
              </w:rPr>
              <w:t>34</w:t>
            </w:r>
            <w:r w:rsidR="00447F43" w:rsidRPr="00447F43">
              <w:rPr>
                <w:rFonts w:ascii="Times New Roman" w:hAnsi="Times New Roman" w:cs="Times New Roman"/>
                <w:noProof/>
                <w:webHidden/>
                <w:sz w:val="28"/>
                <w:szCs w:val="28"/>
              </w:rPr>
              <w:fldChar w:fldCharType="end"/>
            </w:r>
          </w:hyperlink>
        </w:p>
        <w:p w:rsidR="00447F43" w:rsidRPr="00447F43" w:rsidRDefault="00447F43" w:rsidP="00447F43">
          <w:pPr>
            <w:pStyle w:val="11"/>
            <w:tabs>
              <w:tab w:val="right" w:leader="dot" w:pos="9628"/>
            </w:tabs>
            <w:spacing w:after="0" w:line="360" w:lineRule="auto"/>
            <w:jc w:val="both"/>
            <w:rPr>
              <w:rFonts w:ascii="Times New Roman" w:hAnsi="Times New Roman" w:cs="Times New Roman"/>
              <w:noProof/>
              <w:sz w:val="28"/>
              <w:szCs w:val="28"/>
            </w:rPr>
          </w:pPr>
        </w:p>
        <w:p w:rsidR="003A1C76" w:rsidRDefault="003A1C76" w:rsidP="00447F43">
          <w:pPr>
            <w:spacing w:after="0" w:line="360" w:lineRule="auto"/>
            <w:jc w:val="both"/>
          </w:pPr>
          <w:r w:rsidRPr="00447F43">
            <w:rPr>
              <w:rFonts w:ascii="Times New Roman" w:hAnsi="Times New Roman" w:cs="Times New Roman"/>
              <w:sz w:val="28"/>
              <w:szCs w:val="28"/>
            </w:rPr>
            <w:fldChar w:fldCharType="end"/>
          </w:r>
        </w:p>
      </w:sdtContent>
    </w:sdt>
    <w:p w:rsidR="003A1C76" w:rsidRDefault="003A1C76">
      <w:r>
        <w:br w:type="page"/>
      </w:r>
    </w:p>
    <w:p w:rsidR="003A1C76" w:rsidRDefault="003A1C76" w:rsidP="00F6174B">
      <w:pPr>
        <w:pStyle w:val="1"/>
        <w:spacing w:before="0" w:line="360" w:lineRule="auto"/>
        <w:ind w:firstLine="709"/>
        <w:jc w:val="center"/>
        <w:rPr>
          <w:rFonts w:ascii="Times New Roman" w:hAnsi="Times New Roman" w:cs="Times New Roman"/>
          <w:color w:val="auto"/>
        </w:rPr>
      </w:pPr>
      <w:bookmarkStart w:id="0" w:name="_Toc465900346"/>
      <w:r w:rsidRPr="00F6174B">
        <w:rPr>
          <w:rFonts w:ascii="Times New Roman" w:hAnsi="Times New Roman" w:cs="Times New Roman"/>
          <w:color w:val="auto"/>
        </w:rPr>
        <w:lastRenderedPageBreak/>
        <w:t>ВВЕДЕНИЕ</w:t>
      </w:r>
      <w:bookmarkEnd w:id="0"/>
    </w:p>
    <w:p w:rsidR="00F6174B" w:rsidRPr="00F6174B" w:rsidRDefault="00F6174B" w:rsidP="00F6174B"/>
    <w:p w:rsidR="005532BD" w:rsidRPr="00F6174B" w:rsidRDefault="00F6174B" w:rsidP="00F6174B">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sz w:val="28"/>
        </w:rPr>
        <w:t>Актуальность исследования обусловлена тем, что в современных условиях развития экономики</w:t>
      </w:r>
      <w:r w:rsidRPr="00F6174B">
        <w:rPr>
          <w:rFonts w:ascii="Times New Roman" w:hAnsi="Times New Roman" w:cs="Times New Roman"/>
          <w:color w:val="000000"/>
          <w:sz w:val="28"/>
          <w:szCs w:val="28"/>
          <w:shd w:val="clear" w:color="auto" w:fill="FFFFFF"/>
        </w:rPr>
        <w:t xml:space="preserve"> </w:t>
      </w:r>
      <w:r w:rsidR="006F4A3F" w:rsidRPr="00F6174B">
        <w:rPr>
          <w:rFonts w:ascii="Times New Roman" w:hAnsi="Times New Roman" w:cs="Times New Roman"/>
          <w:color w:val="000000"/>
          <w:sz w:val="28"/>
          <w:szCs w:val="28"/>
          <w:shd w:val="clear" w:color="auto" w:fill="FFFFFF"/>
        </w:rPr>
        <w:t>проблема выживаемости и обеспеченности развития предприятий является основной. В связи с этим широкое внимание уделяется управленческому учету.</w:t>
      </w:r>
      <w:r w:rsidRPr="00F6174B">
        <w:rPr>
          <w:rFonts w:ascii="Times New Roman" w:hAnsi="Times New Roman"/>
          <w:sz w:val="28"/>
        </w:rPr>
        <w:t xml:space="preserve"> </w:t>
      </w:r>
      <w:r>
        <w:rPr>
          <w:rFonts w:ascii="Times New Roman" w:hAnsi="Times New Roman"/>
          <w:sz w:val="28"/>
        </w:rPr>
        <w:t>Обеспечение жизнеспособности и непрерывности развития предприятий возможно, главным образом, за счет повышения конкурентоспособности продаваем</w:t>
      </w:r>
      <w:r w:rsidR="00EB7F21">
        <w:rPr>
          <w:rFonts w:ascii="Times New Roman" w:hAnsi="Times New Roman"/>
          <w:sz w:val="28"/>
        </w:rPr>
        <w:t>ых</w:t>
      </w:r>
      <w:r>
        <w:rPr>
          <w:rFonts w:ascii="Times New Roman" w:hAnsi="Times New Roman"/>
          <w:sz w:val="28"/>
        </w:rPr>
        <w:t xml:space="preserve"> ими </w:t>
      </w:r>
      <w:r w:rsidR="00EB7F21">
        <w:rPr>
          <w:rFonts w:ascii="Times New Roman" w:hAnsi="Times New Roman"/>
          <w:sz w:val="28"/>
        </w:rPr>
        <w:t>товаров</w:t>
      </w:r>
      <w:r>
        <w:rPr>
          <w:rFonts w:ascii="Times New Roman" w:hAnsi="Times New Roman"/>
          <w:sz w:val="28"/>
        </w:rPr>
        <w:t xml:space="preserve">, что в большей степени можно достичь путем снижения затрат на </w:t>
      </w:r>
      <w:r w:rsidR="00EB7F21">
        <w:rPr>
          <w:rFonts w:ascii="Times New Roman" w:hAnsi="Times New Roman"/>
          <w:sz w:val="28"/>
        </w:rPr>
        <w:t>продажу</w:t>
      </w:r>
      <w:r>
        <w:rPr>
          <w:rFonts w:ascii="Times New Roman" w:hAnsi="Times New Roman"/>
          <w:sz w:val="28"/>
        </w:rPr>
        <w:t>.</w:t>
      </w:r>
    </w:p>
    <w:p w:rsidR="003A1C76" w:rsidRPr="00F6174B" w:rsidRDefault="005532BD" w:rsidP="00F6174B">
      <w:pPr>
        <w:spacing w:after="0" w:line="360" w:lineRule="auto"/>
        <w:ind w:firstLine="709"/>
        <w:jc w:val="both"/>
        <w:rPr>
          <w:rFonts w:ascii="Times New Roman" w:hAnsi="Times New Roman" w:cs="Times New Roman"/>
          <w:color w:val="000000"/>
          <w:sz w:val="28"/>
          <w:szCs w:val="28"/>
          <w:shd w:val="clear" w:color="auto" w:fill="FFFFFF"/>
        </w:rPr>
      </w:pPr>
      <w:r w:rsidRPr="00F6174B">
        <w:rPr>
          <w:rFonts w:ascii="Times New Roman" w:hAnsi="Times New Roman" w:cs="Times New Roman"/>
          <w:color w:val="000000"/>
          <w:sz w:val="28"/>
          <w:szCs w:val="28"/>
          <w:shd w:val="clear" w:color="auto" w:fill="FFFFFF"/>
        </w:rPr>
        <w:t>Ведение грамотного управленческого учета расходов на продажу в настоящее время является очень актуальной проблемой для многих организаций. Торговля, в различных ее проявлениях, занимает все большее место в предпринимательской деятельности экономических субъектов. Появляется множество разнообразных торговых и снабженческо-сбытовых предприятий. Кроме этого, закупкой и продажей товаров занимаются не только организации сферы торговли. Производственные предприятия также осуществляют торговлю товарами, сопутствующими деятельности, по которым возникают расходы на продажу. Рост оборота денежных и материальных ресурсов в данной отрасли хозяйствования приводит к увеличению внимания к правильности постановки</w:t>
      </w:r>
      <w:r w:rsidR="00A07F12" w:rsidRPr="00F6174B">
        <w:rPr>
          <w:rFonts w:ascii="Times New Roman" w:hAnsi="Times New Roman" w:cs="Times New Roman"/>
          <w:color w:val="000000"/>
          <w:sz w:val="28"/>
          <w:szCs w:val="28"/>
          <w:shd w:val="clear" w:color="auto" w:fill="FFFFFF"/>
        </w:rPr>
        <w:t>,</w:t>
      </w:r>
      <w:r w:rsidRPr="00F6174B">
        <w:rPr>
          <w:rFonts w:ascii="Times New Roman" w:hAnsi="Times New Roman" w:cs="Times New Roman"/>
          <w:color w:val="000000"/>
          <w:sz w:val="28"/>
          <w:szCs w:val="28"/>
          <w:shd w:val="clear" w:color="auto" w:fill="FFFFFF"/>
        </w:rPr>
        <w:t xml:space="preserve"> организации и ведения </w:t>
      </w:r>
      <w:r w:rsidR="00A07F12" w:rsidRPr="00F6174B">
        <w:rPr>
          <w:rFonts w:ascii="Times New Roman" w:hAnsi="Times New Roman" w:cs="Times New Roman"/>
          <w:color w:val="000000"/>
          <w:sz w:val="28"/>
          <w:szCs w:val="28"/>
          <w:shd w:val="clear" w:color="auto" w:fill="FFFFFF"/>
        </w:rPr>
        <w:t>управленческого</w:t>
      </w:r>
      <w:r w:rsidRPr="00F6174B">
        <w:rPr>
          <w:rFonts w:ascii="Times New Roman" w:hAnsi="Times New Roman" w:cs="Times New Roman"/>
          <w:color w:val="000000"/>
          <w:sz w:val="28"/>
          <w:szCs w:val="28"/>
          <w:shd w:val="clear" w:color="auto" w:fill="FFFFFF"/>
        </w:rPr>
        <w:t xml:space="preserve"> учета товарных операций, среди которых большое значение имеют расходы на продажу.</w:t>
      </w:r>
    </w:p>
    <w:p w:rsidR="006F4A3F" w:rsidRPr="00F6174B" w:rsidRDefault="00F6174B" w:rsidP="00F6174B">
      <w:pPr>
        <w:spacing w:after="0" w:line="360" w:lineRule="auto"/>
        <w:ind w:firstLine="709"/>
        <w:jc w:val="both"/>
        <w:rPr>
          <w:rFonts w:ascii="Times New Roman" w:hAnsi="Times New Roman" w:cs="Times New Roman"/>
          <w:color w:val="000000"/>
          <w:sz w:val="28"/>
          <w:szCs w:val="28"/>
          <w:shd w:val="clear" w:color="auto" w:fill="FFFFFF"/>
        </w:rPr>
      </w:pPr>
      <w:r w:rsidRPr="00F6174B">
        <w:rPr>
          <w:rFonts w:ascii="Times New Roman" w:hAnsi="Times New Roman" w:cs="Times New Roman"/>
          <w:color w:val="000000"/>
          <w:sz w:val="28"/>
          <w:szCs w:val="28"/>
          <w:shd w:val="clear" w:color="auto" w:fill="FFFFFF"/>
        </w:rPr>
        <w:t>Отечественная и з</w:t>
      </w:r>
      <w:r w:rsidR="006F4A3F" w:rsidRPr="00F6174B">
        <w:rPr>
          <w:rFonts w:ascii="Times New Roman" w:hAnsi="Times New Roman" w:cs="Times New Roman"/>
          <w:color w:val="000000"/>
          <w:sz w:val="28"/>
          <w:szCs w:val="28"/>
          <w:shd w:val="clear" w:color="auto" w:fill="FFFFFF"/>
        </w:rPr>
        <w:t xml:space="preserve">арубежная экономическая литература отличается большим количеством исследований в области управленческого учета. </w:t>
      </w:r>
      <w:r w:rsidR="00EB7F21" w:rsidRPr="00F6174B">
        <w:rPr>
          <w:rFonts w:ascii="Times New Roman" w:hAnsi="Times New Roman" w:cs="Times New Roman"/>
          <w:sz w:val="28"/>
          <w:szCs w:val="28"/>
        </w:rPr>
        <w:t xml:space="preserve">Значительный вклад в разработку управленческого учета внесли: Безруких П.С., Вахрушина М.А., Карпова Т.П., Николаева О.Е., Николаева С.А., Палий В.Ф., Полякова С.И., Стуков С.А., </w:t>
      </w:r>
      <w:proofErr w:type="spellStart"/>
      <w:r w:rsidR="00EB7F21" w:rsidRPr="00F6174B">
        <w:rPr>
          <w:rFonts w:ascii="Times New Roman" w:hAnsi="Times New Roman" w:cs="Times New Roman"/>
          <w:sz w:val="28"/>
          <w:szCs w:val="28"/>
        </w:rPr>
        <w:t>Суйц</w:t>
      </w:r>
      <w:proofErr w:type="spellEnd"/>
      <w:r w:rsidR="00EB7F21" w:rsidRPr="00F6174B">
        <w:rPr>
          <w:rFonts w:ascii="Times New Roman" w:hAnsi="Times New Roman" w:cs="Times New Roman"/>
          <w:sz w:val="28"/>
          <w:szCs w:val="28"/>
        </w:rPr>
        <w:t xml:space="preserve"> В.П., Чумаченко Н.Г., </w:t>
      </w:r>
      <w:proofErr w:type="spellStart"/>
      <w:r w:rsidR="00EB7F21" w:rsidRPr="00F6174B">
        <w:rPr>
          <w:rFonts w:ascii="Times New Roman" w:hAnsi="Times New Roman" w:cs="Times New Roman"/>
          <w:sz w:val="28"/>
          <w:szCs w:val="28"/>
        </w:rPr>
        <w:t>Шеремет</w:t>
      </w:r>
      <w:proofErr w:type="spellEnd"/>
      <w:r w:rsidR="00EB7F21" w:rsidRPr="00F6174B">
        <w:rPr>
          <w:rFonts w:ascii="Times New Roman" w:hAnsi="Times New Roman" w:cs="Times New Roman"/>
          <w:sz w:val="28"/>
          <w:szCs w:val="28"/>
        </w:rPr>
        <w:t xml:space="preserve"> А.Д., Шишкова Т.В.</w:t>
      </w:r>
      <w:r w:rsidR="00EB7F21">
        <w:rPr>
          <w:rFonts w:ascii="Times New Roman" w:hAnsi="Times New Roman" w:cs="Times New Roman"/>
          <w:sz w:val="28"/>
          <w:szCs w:val="28"/>
        </w:rPr>
        <w:t xml:space="preserve"> </w:t>
      </w:r>
      <w:r w:rsidRPr="00F6174B">
        <w:rPr>
          <w:rFonts w:ascii="Times New Roman" w:hAnsi="Times New Roman" w:cs="Times New Roman"/>
          <w:color w:val="000000"/>
          <w:sz w:val="28"/>
          <w:szCs w:val="28"/>
          <w:shd w:val="clear" w:color="auto" w:fill="FFFFFF"/>
        </w:rPr>
        <w:t>Так</w:t>
      </w:r>
      <w:r w:rsidR="00EB7F21">
        <w:rPr>
          <w:rFonts w:ascii="Times New Roman" w:hAnsi="Times New Roman" w:cs="Times New Roman"/>
          <w:color w:val="000000"/>
          <w:sz w:val="28"/>
          <w:szCs w:val="28"/>
          <w:shd w:val="clear" w:color="auto" w:fill="FFFFFF"/>
        </w:rPr>
        <w:t>же</w:t>
      </w:r>
      <w:r w:rsidRPr="00F6174B">
        <w:rPr>
          <w:rFonts w:ascii="Times New Roman" w:hAnsi="Times New Roman" w:cs="Times New Roman"/>
          <w:color w:val="000000"/>
          <w:sz w:val="28"/>
          <w:szCs w:val="28"/>
          <w:shd w:val="clear" w:color="auto" w:fill="FFFFFF"/>
        </w:rPr>
        <w:t xml:space="preserve"> были переведены и изданы работы таких иностранных специалистов как: </w:t>
      </w:r>
      <w:proofErr w:type="spellStart"/>
      <w:r w:rsidRPr="00F6174B">
        <w:rPr>
          <w:rFonts w:ascii="Times New Roman" w:hAnsi="Times New Roman" w:cs="Times New Roman"/>
          <w:color w:val="000000"/>
          <w:sz w:val="28"/>
          <w:szCs w:val="28"/>
          <w:shd w:val="clear" w:color="auto" w:fill="FFFFFF"/>
        </w:rPr>
        <w:t>Друри</w:t>
      </w:r>
      <w:proofErr w:type="spellEnd"/>
      <w:r w:rsidRPr="00F6174B">
        <w:rPr>
          <w:rFonts w:ascii="Times New Roman" w:hAnsi="Times New Roman" w:cs="Times New Roman"/>
          <w:color w:val="000000"/>
          <w:sz w:val="28"/>
          <w:szCs w:val="28"/>
          <w:shd w:val="clear" w:color="auto" w:fill="FFFFFF"/>
        </w:rPr>
        <w:t xml:space="preserve"> К., </w:t>
      </w:r>
      <w:proofErr w:type="spellStart"/>
      <w:r w:rsidRPr="00F6174B">
        <w:rPr>
          <w:rFonts w:ascii="Times New Roman" w:hAnsi="Times New Roman" w:cs="Times New Roman"/>
          <w:sz w:val="28"/>
          <w:szCs w:val="28"/>
        </w:rPr>
        <w:t>Карренбауэра</w:t>
      </w:r>
      <w:proofErr w:type="spellEnd"/>
      <w:r w:rsidRPr="00F6174B">
        <w:rPr>
          <w:rFonts w:ascii="Times New Roman" w:hAnsi="Times New Roman" w:cs="Times New Roman"/>
          <w:sz w:val="28"/>
          <w:szCs w:val="28"/>
        </w:rPr>
        <w:t xml:space="preserve"> М., </w:t>
      </w:r>
      <w:proofErr w:type="spellStart"/>
      <w:r w:rsidRPr="00F6174B">
        <w:rPr>
          <w:rFonts w:ascii="Times New Roman" w:hAnsi="Times New Roman" w:cs="Times New Roman"/>
          <w:sz w:val="28"/>
          <w:szCs w:val="28"/>
        </w:rPr>
        <w:t>Мюллендорфа</w:t>
      </w:r>
      <w:proofErr w:type="spellEnd"/>
      <w:r w:rsidRPr="00F6174B">
        <w:rPr>
          <w:rFonts w:ascii="Times New Roman" w:hAnsi="Times New Roman" w:cs="Times New Roman"/>
          <w:sz w:val="28"/>
          <w:szCs w:val="28"/>
        </w:rPr>
        <w:t xml:space="preserve"> Р., </w:t>
      </w:r>
      <w:proofErr w:type="spellStart"/>
      <w:r w:rsidRPr="00F6174B">
        <w:rPr>
          <w:rFonts w:ascii="Times New Roman" w:hAnsi="Times New Roman" w:cs="Times New Roman"/>
          <w:sz w:val="28"/>
          <w:szCs w:val="28"/>
        </w:rPr>
        <w:t>Нидлза</w:t>
      </w:r>
      <w:proofErr w:type="spellEnd"/>
      <w:r w:rsidRPr="00F6174B">
        <w:rPr>
          <w:rFonts w:ascii="Times New Roman" w:hAnsi="Times New Roman" w:cs="Times New Roman"/>
          <w:sz w:val="28"/>
          <w:szCs w:val="28"/>
        </w:rPr>
        <w:t xml:space="preserve"> Б., </w:t>
      </w:r>
      <w:proofErr w:type="spellStart"/>
      <w:r w:rsidRPr="00F6174B">
        <w:rPr>
          <w:rFonts w:ascii="Times New Roman" w:hAnsi="Times New Roman" w:cs="Times New Roman"/>
          <w:sz w:val="28"/>
          <w:szCs w:val="28"/>
        </w:rPr>
        <w:t>Сигела</w:t>
      </w:r>
      <w:proofErr w:type="spellEnd"/>
      <w:r w:rsidRPr="00F6174B">
        <w:rPr>
          <w:rFonts w:ascii="Times New Roman" w:hAnsi="Times New Roman" w:cs="Times New Roman"/>
          <w:sz w:val="28"/>
          <w:szCs w:val="28"/>
        </w:rPr>
        <w:t xml:space="preserve"> Дж. Г, </w:t>
      </w:r>
      <w:proofErr w:type="spellStart"/>
      <w:r w:rsidRPr="00F6174B">
        <w:rPr>
          <w:rFonts w:ascii="Times New Roman" w:hAnsi="Times New Roman" w:cs="Times New Roman"/>
          <w:sz w:val="28"/>
          <w:szCs w:val="28"/>
        </w:rPr>
        <w:t>Хорнгрена</w:t>
      </w:r>
      <w:proofErr w:type="spellEnd"/>
      <w:r w:rsidRPr="00F6174B">
        <w:rPr>
          <w:rFonts w:ascii="Times New Roman" w:hAnsi="Times New Roman" w:cs="Times New Roman"/>
          <w:sz w:val="28"/>
          <w:szCs w:val="28"/>
        </w:rPr>
        <w:t xml:space="preserve"> Ч. Т., </w:t>
      </w:r>
      <w:proofErr w:type="spellStart"/>
      <w:r w:rsidRPr="00F6174B">
        <w:rPr>
          <w:rFonts w:ascii="Times New Roman" w:hAnsi="Times New Roman" w:cs="Times New Roman"/>
          <w:sz w:val="28"/>
          <w:szCs w:val="28"/>
        </w:rPr>
        <w:t>Фостера</w:t>
      </w:r>
      <w:proofErr w:type="spellEnd"/>
      <w:r w:rsidRPr="00F6174B">
        <w:rPr>
          <w:rFonts w:ascii="Times New Roman" w:hAnsi="Times New Roman" w:cs="Times New Roman"/>
          <w:sz w:val="28"/>
          <w:szCs w:val="28"/>
        </w:rPr>
        <w:t xml:space="preserve"> Дж., и др. </w:t>
      </w:r>
    </w:p>
    <w:p w:rsidR="00EB7F21" w:rsidRDefault="00EB7F21" w:rsidP="00F6174B">
      <w:pPr>
        <w:spacing w:after="0" w:line="360" w:lineRule="auto"/>
        <w:ind w:firstLine="709"/>
        <w:jc w:val="both"/>
        <w:rPr>
          <w:rFonts w:ascii="Times New Roman" w:hAnsi="Times New Roman" w:cs="Times New Roman"/>
          <w:color w:val="000000"/>
          <w:sz w:val="28"/>
          <w:szCs w:val="28"/>
          <w:shd w:val="clear" w:color="auto" w:fill="FFFFFF"/>
        </w:rPr>
      </w:pPr>
      <w:r w:rsidRPr="00EB7F21">
        <w:rPr>
          <w:rFonts w:ascii="Times New Roman" w:hAnsi="Times New Roman" w:cs="Times New Roman"/>
          <w:color w:val="000000"/>
          <w:sz w:val="28"/>
          <w:szCs w:val="28"/>
          <w:shd w:val="clear" w:color="auto" w:fill="FFFFFF"/>
        </w:rPr>
        <w:lastRenderedPageBreak/>
        <w:t>Изучив существующие научные работы по управленческому учету, можно сделать вывод, что проблема управленческого учета расходов на продажу недостаточно проработана и соответственно необходимо ее целенаправленное исследование.</w:t>
      </w:r>
    </w:p>
    <w:p w:rsidR="00A07F12" w:rsidRDefault="00A07F12" w:rsidP="00F6174B">
      <w:pPr>
        <w:spacing w:after="0" w:line="360" w:lineRule="auto"/>
        <w:ind w:firstLine="709"/>
        <w:jc w:val="both"/>
        <w:rPr>
          <w:rFonts w:ascii="Times New Roman" w:hAnsi="Times New Roman" w:cs="Times New Roman"/>
          <w:color w:val="000000"/>
          <w:sz w:val="28"/>
          <w:szCs w:val="28"/>
          <w:shd w:val="clear" w:color="auto" w:fill="FFFFFF"/>
        </w:rPr>
      </w:pPr>
      <w:r w:rsidRPr="00F6174B">
        <w:rPr>
          <w:rFonts w:ascii="Times New Roman" w:hAnsi="Times New Roman" w:cs="Times New Roman"/>
          <w:color w:val="000000"/>
          <w:sz w:val="28"/>
          <w:szCs w:val="28"/>
          <w:shd w:val="clear" w:color="auto" w:fill="FFFFFF"/>
        </w:rPr>
        <w:t>Целью работы является исследование организации управленческого учета расходов на продажу.</w:t>
      </w:r>
    </w:p>
    <w:p w:rsidR="00DD263F" w:rsidRDefault="00EB7F21" w:rsidP="00DD263F">
      <w:pPr>
        <w:spacing w:after="0" w:line="360" w:lineRule="auto"/>
        <w:ind w:firstLine="709"/>
        <w:jc w:val="both"/>
        <w:rPr>
          <w:rFonts w:ascii="Times New Roman" w:hAnsi="Times New Roman" w:cs="Times New Roman"/>
          <w:color w:val="000000"/>
          <w:sz w:val="28"/>
          <w:szCs w:val="28"/>
          <w:shd w:val="clear" w:color="auto" w:fill="FFFFFF"/>
        </w:rPr>
      </w:pPr>
      <w:r w:rsidRPr="00EB7F21">
        <w:rPr>
          <w:rFonts w:ascii="Times New Roman" w:hAnsi="Times New Roman" w:cs="Times New Roman"/>
          <w:color w:val="000000"/>
          <w:sz w:val="28"/>
          <w:szCs w:val="28"/>
          <w:shd w:val="clear" w:color="auto" w:fill="FFFFFF"/>
        </w:rPr>
        <w:t>Для достижения указанной цели решал</w:t>
      </w:r>
      <w:r>
        <w:rPr>
          <w:rFonts w:ascii="Times New Roman" w:hAnsi="Times New Roman" w:cs="Times New Roman"/>
          <w:color w:val="000000"/>
          <w:sz w:val="28"/>
          <w:szCs w:val="28"/>
          <w:shd w:val="clear" w:color="auto" w:fill="FFFFFF"/>
        </w:rPr>
        <w:t xml:space="preserve">ись следующие основные задачи: </w:t>
      </w:r>
    </w:p>
    <w:p w:rsidR="00EB7F21" w:rsidRDefault="00EB7F21" w:rsidP="00EB7F21">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EB7F21">
        <w:rPr>
          <w:rFonts w:ascii="Times New Roman" w:hAnsi="Times New Roman" w:cs="Times New Roman"/>
          <w:color w:val="000000"/>
          <w:sz w:val="28"/>
          <w:szCs w:val="28"/>
          <w:shd w:val="clear" w:color="auto" w:fill="FFFFFF"/>
        </w:rPr>
        <w:t>раскрыть понятие и кла</w:t>
      </w:r>
      <w:r>
        <w:rPr>
          <w:rFonts w:ascii="Times New Roman" w:hAnsi="Times New Roman" w:cs="Times New Roman"/>
          <w:color w:val="000000"/>
          <w:sz w:val="28"/>
          <w:szCs w:val="28"/>
          <w:shd w:val="clear" w:color="auto" w:fill="FFFFFF"/>
        </w:rPr>
        <w:t>ссификацию расходов на продажу;</w:t>
      </w:r>
    </w:p>
    <w:p w:rsidR="00EB7F21" w:rsidRDefault="00EB7F21" w:rsidP="00EB7F21">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EB7F21">
        <w:rPr>
          <w:rFonts w:ascii="Times New Roman" w:hAnsi="Times New Roman" w:cs="Times New Roman"/>
          <w:color w:val="000000"/>
          <w:sz w:val="28"/>
          <w:szCs w:val="28"/>
          <w:shd w:val="clear" w:color="auto" w:fill="FFFFFF"/>
        </w:rPr>
        <w:t>рассмотреть сущность и принципы у</w:t>
      </w:r>
      <w:r>
        <w:rPr>
          <w:rFonts w:ascii="Times New Roman" w:hAnsi="Times New Roman" w:cs="Times New Roman"/>
          <w:color w:val="000000"/>
          <w:sz w:val="28"/>
          <w:szCs w:val="28"/>
          <w:shd w:val="clear" w:color="auto" w:fill="FFFFFF"/>
        </w:rPr>
        <w:t>правления расходами на продажу;</w:t>
      </w:r>
    </w:p>
    <w:p w:rsidR="00EB7F21" w:rsidRDefault="00EB7F21" w:rsidP="00EB7F21">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DD263F">
        <w:rPr>
          <w:rFonts w:ascii="Times New Roman" w:hAnsi="Times New Roman" w:cs="Times New Roman"/>
          <w:color w:val="000000"/>
          <w:sz w:val="28"/>
          <w:szCs w:val="28"/>
          <w:shd w:val="clear" w:color="auto" w:fill="FFFFFF"/>
        </w:rPr>
        <w:t>исследовать</w:t>
      </w:r>
      <w:r w:rsidRPr="00EB7F21">
        <w:rPr>
          <w:rFonts w:ascii="Times New Roman" w:hAnsi="Times New Roman" w:cs="Times New Roman"/>
          <w:color w:val="000000"/>
          <w:sz w:val="28"/>
          <w:szCs w:val="28"/>
          <w:shd w:val="clear" w:color="auto" w:fill="FFFFFF"/>
        </w:rPr>
        <w:t xml:space="preserve"> организацию синтетического учета расходов на продажу;</w:t>
      </w:r>
    </w:p>
    <w:p w:rsidR="00EB7F21" w:rsidRPr="00994670" w:rsidRDefault="00EB7F21" w:rsidP="00EB7F21">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 </w:t>
      </w:r>
      <w:r w:rsidR="00DD263F">
        <w:rPr>
          <w:rFonts w:ascii="Times New Roman" w:hAnsi="Times New Roman" w:cs="Times New Roman"/>
          <w:color w:val="000000"/>
          <w:sz w:val="28"/>
          <w:szCs w:val="28"/>
          <w:shd w:val="clear" w:color="auto" w:fill="FFFFFF"/>
        </w:rPr>
        <w:t>изучить</w:t>
      </w:r>
      <w:r w:rsidRPr="00EB7F21">
        <w:rPr>
          <w:rFonts w:ascii="Times New Roman" w:hAnsi="Times New Roman" w:cs="Times New Roman"/>
          <w:color w:val="000000"/>
          <w:sz w:val="28"/>
          <w:szCs w:val="28"/>
          <w:shd w:val="clear" w:color="auto" w:fill="FFFFFF"/>
        </w:rPr>
        <w:t xml:space="preserve"> аналитический учет, управленческую отчетность и контроль </w:t>
      </w:r>
      <w:r w:rsidRPr="00994670">
        <w:rPr>
          <w:rFonts w:ascii="Times New Roman" w:hAnsi="Times New Roman" w:cs="Times New Roman"/>
          <w:sz w:val="28"/>
          <w:szCs w:val="28"/>
          <w:shd w:val="clear" w:color="auto" w:fill="FFFFFF"/>
        </w:rPr>
        <w:t>расходов на продажу;</w:t>
      </w:r>
    </w:p>
    <w:p w:rsidR="00F6174B" w:rsidRPr="00994670" w:rsidRDefault="00F6174B" w:rsidP="00F6174B">
      <w:pPr>
        <w:spacing w:after="0" w:line="360" w:lineRule="auto"/>
        <w:ind w:firstLine="709"/>
        <w:jc w:val="both"/>
        <w:rPr>
          <w:rFonts w:ascii="Times New Roman" w:hAnsi="Times New Roman" w:cs="Times New Roman"/>
          <w:sz w:val="28"/>
          <w:szCs w:val="28"/>
          <w:shd w:val="clear" w:color="auto" w:fill="FFFFFF"/>
        </w:rPr>
      </w:pPr>
      <w:r w:rsidRPr="00994670">
        <w:rPr>
          <w:rFonts w:ascii="Times New Roman" w:hAnsi="Times New Roman" w:cs="Times New Roman"/>
          <w:sz w:val="28"/>
          <w:szCs w:val="28"/>
          <w:shd w:val="clear" w:color="auto" w:fill="FFFFFF"/>
        </w:rPr>
        <w:t xml:space="preserve">Объектом </w:t>
      </w:r>
      <w:r w:rsidR="00FF1A2F" w:rsidRPr="00994670">
        <w:rPr>
          <w:rFonts w:ascii="Times New Roman" w:hAnsi="Times New Roman" w:cs="Times New Roman"/>
          <w:sz w:val="28"/>
          <w:szCs w:val="28"/>
          <w:shd w:val="clear" w:color="auto" w:fill="FFFFFF"/>
        </w:rPr>
        <w:t xml:space="preserve">исследования </w:t>
      </w:r>
      <w:r w:rsidRPr="00994670">
        <w:rPr>
          <w:rFonts w:ascii="Times New Roman" w:hAnsi="Times New Roman" w:cs="Times New Roman"/>
          <w:sz w:val="28"/>
          <w:szCs w:val="28"/>
          <w:shd w:val="clear" w:color="auto" w:fill="FFFFFF"/>
        </w:rPr>
        <w:t>явля</w:t>
      </w:r>
      <w:r w:rsidR="001A4880">
        <w:rPr>
          <w:rFonts w:ascii="Times New Roman" w:hAnsi="Times New Roman" w:cs="Times New Roman"/>
          <w:sz w:val="28"/>
          <w:szCs w:val="28"/>
          <w:shd w:val="clear" w:color="auto" w:fill="FFFFFF"/>
        </w:rPr>
        <w:t>е</w:t>
      </w:r>
      <w:r w:rsidRPr="00994670">
        <w:rPr>
          <w:rFonts w:ascii="Times New Roman" w:hAnsi="Times New Roman" w:cs="Times New Roman"/>
          <w:sz w:val="28"/>
          <w:szCs w:val="28"/>
          <w:shd w:val="clear" w:color="auto" w:fill="FFFFFF"/>
        </w:rPr>
        <w:t xml:space="preserve">тся </w:t>
      </w:r>
      <w:r w:rsidR="001A4880">
        <w:rPr>
          <w:rFonts w:ascii="Times New Roman" w:hAnsi="Times New Roman" w:cs="Times New Roman"/>
          <w:sz w:val="28"/>
          <w:szCs w:val="28"/>
          <w:shd w:val="clear" w:color="auto" w:fill="FFFFFF"/>
        </w:rPr>
        <w:t xml:space="preserve">управление </w:t>
      </w:r>
      <w:r w:rsidR="00994670" w:rsidRPr="00994670">
        <w:rPr>
          <w:rFonts w:ascii="Times New Roman" w:hAnsi="Times New Roman" w:cs="Times New Roman"/>
          <w:sz w:val="28"/>
          <w:szCs w:val="28"/>
          <w:shd w:val="clear" w:color="auto" w:fill="FFFFFF"/>
        </w:rPr>
        <w:t>расход</w:t>
      </w:r>
      <w:r w:rsidR="001A4880">
        <w:rPr>
          <w:rFonts w:ascii="Times New Roman" w:hAnsi="Times New Roman" w:cs="Times New Roman"/>
          <w:sz w:val="28"/>
          <w:szCs w:val="28"/>
          <w:shd w:val="clear" w:color="auto" w:fill="FFFFFF"/>
        </w:rPr>
        <w:t>ами</w:t>
      </w:r>
      <w:r w:rsidR="00994670" w:rsidRPr="00994670">
        <w:rPr>
          <w:rFonts w:ascii="Times New Roman" w:hAnsi="Times New Roman" w:cs="Times New Roman"/>
          <w:sz w:val="28"/>
          <w:szCs w:val="28"/>
          <w:shd w:val="clear" w:color="auto" w:fill="FFFFFF"/>
        </w:rPr>
        <w:t xml:space="preserve"> на продажу товаров</w:t>
      </w:r>
      <w:r w:rsidR="00BB30ED">
        <w:rPr>
          <w:rFonts w:ascii="Times New Roman" w:hAnsi="Times New Roman" w:cs="Times New Roman"/>
          <w:sz w:val="28"/>
          <w:szCs w:val="28"/>
          <w:shd w:val="clear" w:color="auto" w:fill="FFFFFF"/>
        </w:rPr>
        <w:t>.</w:t>
      </w:r>
    </w:p>
    <w:p w:rsidR="00FF1A2F" w:rsidRPr="00994670" w:rsidRDefault="00FF1A2F" w:rsidP="00F6174B">
      <w:pPr>
        <w:spacing w:after="0" w:line="360" w:lineRule="auto"/>
        <w:ind w:firstLine="709"/>
        <w:jc w:val="both"/>
        <w:rPr>
          <w:rFonts w:ascii="Times New Roman" w:hAnsi="Times New Roman" w:cs="Times New Roman"/>
          <w:sz w:val="28"/>
          <w:szCs w:val="28"/>
          <w:shd w:val="clear" w:color="auto" w:fill="FFFFFF"/>
        </w:rPr>
      </w:pPr>
      <w:r w:rsidRPr="00994670">
        <w:rPr>
          <w:rFonts w:ascii="Times New Roman" w:hAnsi="Times New Roman" w:cs="Times New Roman"/>
          <w:sz w:val="28"/>
          <w:szCs w:val="28"/>
          <w:shd w:val="clear" w:color="auto" w:fill="FFFFFF"/>
        </w:rPr>
        <w:t>Предметом</w:t>
      </w:r>
      <w:r w:rsidR="001A4880">
        <w:rPr>
          <w:rFonts w:ascii="Times New Roman" w:hAnsi="Times New Roman" w:cs="Times New Roman"/>
          <w:sz w:val="28"/>
          <w:szCs w:val="28"/>
          <w:shd w:val="clear" w:color="auto" w:fill="FFFFFF"/>
        </w:rPr>
        <w:t xml:space="preserve"> исследования служат расходы на продажу.</w:t>
      </w:r>
    </w:p>
    <w:p w:rsidR="00FF1A2F" w:rsidRPr="00BB30ED" w:rsidRDefault="00BB30ED" w:rsidP="00BB30ED">
      <w:pPr>
        <w:spacing w:after="0" w:line="360" w:lineRule="auto"/>
        <w:ind w:firstLine="709"/>
        <w:jc w:val="both"/>
        <w:rPr>
          <w:rFonts w:ascii="Times New Roman" w:hAnsi="Times New Roman"/>
          <w:sz w:val="28"/>
          <w:szCs w:val="28"/>
        </w:rPr>
      </w:pPr>
      <w:r>
        <w:rPr>
          <w:rFonts w:ascii="Times New Roman" w:eastAsia="Times New Roman" w:hAnsi="Times New Roman" w:cs="Times New Roman"/>
          <w:snapToGrid w:val="0"/>
          <w:sz w:val="28"/>
          <w:szCs w:val="28"/>
          <w:lang w:val="mn-MN"/>
        </w:rPr>
        <w:t>Методом этого исследования является изучение собранных материалов, обработка информации</w:t>
      </w:r>
      <w:r>
        <w:rPr>
          <w:rFonts w:ascii="Times New Roman" w:eastAsia="Times New Roman" w:hAnsi="Times New Roman" w:cs="Times New Roman"/>
          <w:snapToGrid w:val="0"/>
          <w:sz w:val="28"/>
          <w:szCs w:val="28"/>
        </w:rPr>
        <w:t xml:space="preserve">, </w:t>
      </w:r>
      <w:r>
        <w:rPr>
          <w:rFonts w:ascii="Times New Roman" w:hAnsi="Times New Roman"/>
          <w:sz w:val="28"/>
          <w:szCs w:val="28"/>
        </w:rPr>
        <w:t>анализ, сравнение и теоретическое обобщение полученных данных.</w:t>
      </w:r>
    </w:p>
    <w:p w:rsidR="00FF1A2F" w:rsidRPr="00BB30ED" w:rsidRDefault="00FF1A2F" w:rsidP="00F6174B">
      <w:pPr>
        <w:spacing w:after="0" w:line="360" w:lineRule="auto"/>
        <w:ind w:firstLine="709"/>
        <w:jc w:val="both"/>
        <w:rPr>
          <w:rFonts w:ascii="Times New Roman" w:hAnsi="Times New Roman" w:cs="Times New Roman"/>
          <w:sz w:val="28"/>
          <w:szCs w:val="28"/>
          <w:shd w:val="clear" w:color="auto" w:fill="FFFFFF"/>
        </w:rPr>
      </w:pPr>
      <w:r w:rsidRPr="00BB30ED">
        <w:rPr>
          <w:rFonts w:ascii="Times New Roman" w:hAnsi="Times New Roman" w:cs="Times New Roman"/>
          <w:sz w:val="28"/>
          <w:szCs w:val="28"/>
          <w:shd w:val="clear" w:color="auto" w:fill="FFFFFF"/>
        </w:rPr>
        <w:t xml:space="preserve">Теоретической основой курсовой работы послужили труды </w:t>
      </w:r>
      <w:r w:rsidR="002C7DF9" w:rsidRPr="00BB30ED">
        <w:rPr>
          <w:rFonts w:ascii="Times New Roman" w:hAnsi="Times New Roman" w:cs="Times New Roman"/>
          <w:sz w:val="28"/>
          <w:szCs w:val="28"/>
          <w:shd w:val="clear" w:color="auto" w:fill="FFFFFF"/>
        </w:rPr>
        <w:t>российских</w:t>
      </w:r>
      <w:r w:rsidRPr="00BB30ED">
        <w:rPr>
          <w:rFonts w:ascii="Times New Roman" w:hAnsi="Times New Roman" w:cs="Times New Roman"/>
          <w:sz w:val="28"/>
          <w:szCs w:val="28"/>
          <w:shd w:val="clear" w:color="auto" w:fill="FFFFFF"/>
        </w:rPr>
        <w:t xml:space="preserve"> ученых экономистов и финансистов, таких как: </w:t>
      </w:r>
      <w:r w:rsidR="00BB30ED" w:rsidRPr="00BB30ED">
        <w:rPr>
          <w:rFonts w:ascii="Times New Roman" w:hAnsi="Times New Roman" w:cs="Times New Roman"/>
          <w:sz w:val="28"/>
          <w:szCs w:val="28"/>
          <w:shd w:val="clear" w:color="auto" w:fill="FFFFFF"/>
        </w:rPr>
        <w:t xml:space="preserve">Бережной В.И., Галкина Е.В., Горбунова В.Ю., Ефимова О.В., Ким Л.И., Ковалев В.В., Кондраков Н.П., </w:t>
      </w:r>
      <w:proofErr w:type="spellStart"/>
      <w:r w:rsidR="00BB30ED" w:rsidRPr="00BB30ED">
        <w:rPr>
          <w:rFonts w:ascii="Times New Roman" w:hAnsi="Times New Roman" w:cs="Times New Roman"/>
          <w:sz w:val="28"/>
          <w:szCs w:val="28"/>
          <w:shd w:val="clear" w:color="auto" w:fill="FFFFFF"/>
        </w:rPr>
        <w:t>Мизиковскй</w:t>
      </w:r>
      <w:proofErr w:type="spellEnd"/>
      <w:r w:rsidR="00BB30ED" w:rsidRPr="00BB30ED">
        <w:rPr>
          <w:rFonts w:ascii="Times New Roman" w:hAnsi="Times New Roman" w:cs="Times New Roman"/>
          <w:sz w:val="28"/>
          <w:szCs w:val="28"/>
          <w:shd w:val="clear" w:color="auto" w:fill="FFFFFF"/>
        </w:rPr>
        <w:t xml:space="preserve"> И.Е., Соколов Я.В., Юрьева Л.В. </w:t>
      </w:r>
    </w:p>
    <w:p w:rsidR="005532BD" w:rsidRPr="00F6174B" w:rsidRDefault="00F6174B" w:rsidP="00F6174B">
      <w:pPr>
        <w:spacing w:after="0" w:line="360" w:lineRule="auto"/>
        <w:ind w:firstLine="709"/>
        <w:jc w:val="both"/>
        <w:rPr>
          <w:rFonts w:ascii="Times New Roman" w:hAnsi="Times New Roman" w:cs="Times New Roman"/>
          <w:sz w:val="28"/>
          <w:szCs w:val="28"/>
        </w:rPr>
      </w:pPr>
      <w:r w:rsidRPr="00F6174B">
        <w:rPr>
          <w:rFonts w:ascii="Times New Roman" w:hAnsi="Times New Roman" w:cs="Times New Roman"/>
          <w:sz w:val="28"/>
          <w:szCs w:val="28"/>
        </w:rPr>
        <w:t xml:space="preserve">Курсовая работа состоит из введения, </w:t>
      </w:r>
      <w:r w:rsidR="00FF1A2F">
        <w:rPr>
          <w:rFonts w:ascii="Times New Roman" w:hAnsi="Times New Roman" w:cs="Times New Roman"/>
          <w:sz w:val="28"/>
          <w:szCs w:val="28"/>
        </w:rPr>
        <w:t>основной части</w:t>
      </w:r>
      <w:r w:rsidRPr="00F6174B">
        <w:rPr>
          <w:rFonts w:ascii="Times New Roman" w:hAnsi="Times New Roman" w:cs="Times New Roman"/>
          <w:sz w:val="28"/>
          <w:szCs w:val="28"/>
        </w:rPr>
        <w:t>, заключения, списка использованной литературы, а также практического задания по управленческому учету.</w:t>
      </w:r>
      <w:r w:rsidR="00FF1A2F">
        <w:rPr>
          <w:rFonts w:ascii="Times New Roman" w:hAnsi="Times New Roman" w:cs="Times New Roman"/>
          <w:sz w:val="28"/>
          <w:szCs w:val="28"/>
        </w:rPr>
        <w:t xml:space="preserve"> Основная часть работы содержит две главы, в первой раскрываются теоретические основы управленческого учета расходов на продажу товаров, во второй главе исследуется содержание управленческого учета расходов на продажу товаров.</w:t>
      </w:r>
    </w:p>
    <w:p w:rsidR="003A1C76" w:rsidRPr="00F6174B" w:rsidRDefault="003A1C76" w:rsidP="00F6174B">
      <w:pPr>
        <w:spacing w:after="0" w:line="360" w:lineRule="auto"/>
        <w:ind w:firstLine="709"/>
        <w:jc w:val="both"/>
        <w:rPr>
          <w:rFonts w:ascii="Times New Roman" w:hAnsi="Times New Roman" w:cs="Times New Roman"/>
          <w:sz w:val="28"/>
          <w:szCs w:val="28"/>
        </w:rPr>
      </w:pPr>
      <w:r w:rsidRPr="00F6174B">
        <w:rPr>
          <w:rFonts w:ascii="Times New Roman" w:hAnsi="Times New Roman" w:cs="Times New Roman"/>
          <w:sz w:val="28"/>
          <w:szCs w:val="28"/>
        </w:rPr>
        <w:br w:type="page"/>
      </w:r>
    </w:p>
    <w:p w:rsidR="003A1C76" w:rsidRPr="003A1C76" w:rsidRDefault="003A1C76" w:rsidP="003A1C76">
      <w:pPr>
        <w:pStyle w:val="1"/>
        <w:spacing w:before="0" w:line="360" w:lineRule="auto"/>
        <w:ind w:firstLine="709"/>
        <w:jc w:val="both"/>
        <w:rPr>
          <w:rFonts w:ascii="Times New Roman" w:hAnsi="Times New Roman" w:cs="Times New Roman"/>
          <w:color w:val="auto"/>
        </w:rPr>
      </w:pPr>
      <w:bookmarkStart w:id="1" w:name="_Toc465900347"/>
      <w:r w:rsidRPr="003A1C76">
        <w:rPr>
          <w:rFonts w:ascii="Times New Roman" w:hAnsi="Times New Roman" w:cs="Times New Roman"/>
          <w:color w:val="auto"/>
        </w:rPr>
        <w:lastRenderedPageBreak/>
        <w:t xml:space="preserve">1. Теоретические основы </w:t>
      </w:r>
      <w:bookmarkStart w:id="2" w:name="_GoBack"/>
      <w:r w:rsidRPr="003A1C76">
        <w:rPr>
          <w:rFonts w:ascii="Times New Roman" w:hAnsi="Times New Roman" w:cs="Times New Roman"/>
          <w:color w:val="auto"/>
        </w:rPr>
        <w:t>управленческого учета расходов на продажу товаров</w:t>
      </w:r>
      <w:bookmarkEnd w:id="1"/>
    </w:p>
    <w:p w:rsidR="003A1C76" w:rsidRDefault="003A1C76" w:rsidP="003A1C76">
      <w:pPr>
        <w:pStyle w:val="2"/>
        <w:spacing w:before="0" w:line="360" w:lineRule="auto"/>
        <w:ind w:firstLine="709"/>
        <w:jc w:val="both"/>
        <w:rPr>
          <w:rFonts w:ascii="Times New Roman" w:hAnsi="Times New Roman" w:cs="Times New Roman"/>
          <w:color w:val="auto"/>
          <w:sz w:val="28"/>
          <w:szCs w:val="28"/>
        </w:rPr>
      </w:pPr>
      <w:bookmarkStart w:id="3" w:name="_Toc465900348"/>
      <w:bookmarkEnd w:id="2"/>
      <w:r w:rsidRPr="003A1C76">
        <w:rPr>
          <w:rFonts w:ascii="Times New Roman" w:hAnsi="Times New Roman" w:cs="Times New Roman"/>
          <w:color w:val="auto"/>
          <w:sz w:val="28"/>
          <w:szCs w:val="28"/>
        </w:rPr>
        <w:t>1.1 Понятие и классификация расходов на продажу</w:t>
      </w:r>
      <w:bookmarkEnd w:id="3"/>
    </w:p>
    <w:p w:rsidR="005230FF" w:rsidRPr="005230FF" w:rsidRDefault="005230FF" w:rsidP="00A1692D">
      <w:pPr>
        <w:spacing w:after="0" w:line="384" w:lineRule="auto"/>
      </w:pPr>
    </w:p>
    <w:p w:rsidR="00A817A5" w:rsidRDefault="00CD30DD" w:rsidP="00A1692D">
      <w:pPr>
        <w:spacing w:after="0" w:line="384" w:lineRule="auto"/>
        <w:ind w:firstLine="709"/>
        <w:jc w:val="both"/>
        <w:rPr>
          <w:rFonts w:ascii="Times New Roman" w:hAnsi="Times New Roman" w:cs="Times New Roman"/>
          <w:sz w:val="28"/>
          <w:szCs w:val="28"/>
        </w:rPr>
      </w:pPr>
      <w:r>
        <w:t xml:space="preserve"> </w:t>
      </w:r>
      <w:r w:rsidR="00A817A5" w:rsidRPr="00CB504B">
        <w:rPr>
          <w:rFonts w:ascii="Times New Roman" w:hAnsi="Times New Roman" w:cs="Times New Roman"/>
          <w:sz w:val="28"/>
          <w:szCs w:val="28"/>
        </w:rPr>
        <w:t xml:space="preserve">Для определения полной себестоимости товаров необходимо учитывать затраты, связанные с их реализацией. </w:t>
      </w:r>
    </w:p>
    <w:p w:rsidR="00482E52" w:rsidRPr="00482E52" w:rsidRDefault="00482E52" w:rsidP="00482E52">
      <w:pPr>
        <w:spacing w:after="0" w:line="384" w:lineRule="auto"/>
        <w:ind w:firstLine="709"/>
        <w:jc w:val="both"/>
        <w:rPr>
          <w:rFonts w:ascii="Times New Roman" w:hAnsi="Times New Roman" w:cs="Times New Roman"/>
          <w:sz w:val="28"/>
          <w:szCs w:val="28"/>
        </w:rPr>
      </w:pPr>
      <w:r w:rsidRPr="00482E52">
        <w:rPr>
          <w:rFonts w:ascii="Times New Roman" w:hAnsi="Times New Roman" w:cs="Times New Roman"/>
          <w:sz w:val="28"/>
          <w:szCs w:val="28"/>
        </w:rPr>
        <w:t>Данный раздел учета регулируется следующими нормативными и законодательными актами:</w:t>
      </w:r>
    </w:p>
    <w:p w:rsidR="00482E52" w:rsidRPr="00482E52" w:rsidRDefault="00482E52" w:rsidP="00482E52">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82E52">
        <w:rPr>
          <w:rFonts w:ascii="Times New Roman" w:hAnsi="Times New Roman" w:cs="Times New Roman"/>
          <w:sz w:val="28"/>
          <w:szCs w:val="28"/>
        </w:rPr>
        <w:t xml:space="preserve"> Положения по бухгалтерскому учету «Расходы организации» ПБУ 10/99, утвержденное приказом Минфина РФ от 06.05.99 №33н</w:t>
      </w:r>
      <w:r>
        <w:rPr>
          <w:rFonts w:ascii="Times New Roman" w:hAnsi="Times New Roman" w:cs="Times New Roman"/>
          <w:sz w:val="28"/>
          <w:szCs w:val="28"/>
        </w:rPr>
        <w:t xml:space="preserve"> </w:t>
      </w:r>
      <w:r w:rsidRPr="00482E52">
        <w:rPr>
          <w:rFonts w:ascii="Times New Roman" w:hAnsi="Times New Roman" w:cs="Times New Roman"/>
          <w:sz w:val="28"/>
          <w:szCs w:val="28"/>
        </w:rPr>
        <w:t>(ред. от 06.04.2015).</w:t>
      </w:r>
    </w:p>
    <w:p w:rsidR="00482E52" w:rsidRPr="00482E52" w:rsidRDefault="00482E52" w:rsidP="00482E52">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82E52">
        <w:rPr>
          <w:rFonts w:ascii="Times New Roman" w:hAnsi="Times New Roman" w:cs="Times New Roman"/>
          <w:sz w:val="28"/>
          <w:szCs w:val="28"/>
        </w:rPr>
        <w:t xml:space="preserve"> Положения по бухгалтерскому учету «Доходы организации» ПБУ 9/99, утвержденное приказом Минфина РФ от 06.05.99 №32н</w:t>
      </w:r>
      <w:r>
        <w:rPr>
          <w:rFonts w:ascii="Times New Roman" w:hAnsi="Times New Roman" w:cs="Times New Roman"/>
          <w:sz w:val="28"/>
          <w:szCs w:val="28"/>
        </w:rPr>
        <w:t xml:space="preserve"> </w:t>
      </w:r>
      <w:r w:rsidRPr="00482E52">
        <w:rPr>
          <w:rFonts w:ascii="Times New Roman" w:hAnsi="Times New Roman" w:cs="Times New Roman"/>
          <w:sz w:val="28"/>
          <w:szCs w:val="28"/>
        </w:rPr>
        <w:t>(ред. от 06.04.2015).</w:t>
      </w:r>
    </w:p>
    <w:p w:rsidR="00482E52" w:rsidRPr="00482E52" w:rsidRDefault="00482E52" w:rsidP="00482E52">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82E52">
        <w:rPr>
          <w:rFonts w:ascii="Times New Roman" w:hAnsi="Times New Roman" w:cs="Times New Roman"/>
          <w:sz w:val="28"/>
          <w:szCs w:val="28"/>
        </w:rPr>
        <w:t xml:space="preserve"> План счетов бухгалтерского учета финансово-хозяйственной деятельности организаций и инструкция по его применению, утв. приказом МФ РФ от 31.10.2000 № 944.</w:t>
      </w:r>
    </w:p>
    <w:p w:rsidR="00482E52" w:rsidRPr="00482E52" w:rsidRDefault="00482E52" w:rsidP="00482E52">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82E52">
        <w:rPr>
          <w:rFonts w:ascii="Times New Roman" w:hAnsi="Times New Roman" w:cs="Times New Roman"/>
          <w:sz w:val="28"/>
          <w:szCs w:val="28"/>
        </w:rPr>
        <w:t xml:space="preserve"> Гражданский кодек Российской Федерации.</w:t>
      </w:r>
    </w:p>
    <w:p w:rsidR="00482E52" w:rsidRPr="00482E52" w:rsidRDefault="00482E52" w:rsidP="00482E52">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82E52">
        <w:rPr>
          <w:rFonts w:ascii="Times New Roman" w:hAnsi="Times New Roman" w:cs="Times New Roman"/>
          <w:sz w:val="28"/>
          <w:szCs w:val="28"/>
        </w:rPr>
        <w:t xml:space="preserve"> Налоговый кодекс Российской Федерации, части 1 и 2.</w:t>
      </w:r>
    </w:p>
    <w:p w:rsidR="00482E52" w:rsidRPr="00CB504B" w:rsidRDefault="00482E52" w:rsidP="00482E52">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82E52">
        <w:rPr>
          <w:rFonts w:ascii="Times New Roman" w:hAnsi="Times New Roman" w:cs="Times New Roman"/>
          <w:sz w:val="28"/>
          <w:szCs w:val="28"/>
        </w:rPr>
        <w:t xml:space="preserve"> Федеральный закон от 06.12.2011 N 402-ФЗ (ред. от 23.05.2016) "О бухгалтерском учете"</w:t>
      </w:r>
      <w:r>
        <w:rPr>
          <w:rFonts w:ascii="Times New Roman" w:hAnsi="Times New Roman" w:cs="Times New Roman"/>
          <w:sz w:val="28"/>
          <w:szCs w:val="28"/>
        </w:rPr>
        <w:t>.</w:t>
      </w:r>
    </w:p>
    <w:p w:rsidR="00CB504B" w:rsidRPr="00CB504B" w:rsidRDefault="00CB504B" w:rsidP="00A1692D">
      <w:pPr>
        <w:pStyle w:val="ab"/>
        <w:spacing w:before="0" w:beforeAutospacing="0" w:after="0" w:afterAutospacing="0" w:line="384" w:lineRule="auto"/>
        <w:ind w:firstLine="709"/>
        <w:jc w:val="both"/>
        <w:rPr>
          <w:sz w:val="28"/>
          <w:szCs w:val="28"/>
        </w:rPr>
      </w:pPr>
      <w:r w:rsidRPr="00CB504B">
        <w:rPr>
          <w:sz w:val="28"/>
          <w:szCs w:val="28"/>
        </w:rPr>
        <w:t xml:space="preserve">Согласно ПБУ 10/99 расходами организации признается уменьшение экономических выгод в результате выбытия активов и возникновения обязательств, приводящих к уменьшению капитала организации, за исключением уменьшения вкладов по </w:t>
      </w:r>
      <w:r w:rsidR="00EA3793">
        <w:rPr>
          <w:sz w:val="28"/>
          <w:szCs w:val="28"/>
        </w:rPr>
        <w:t>решению собственников имущества</w:t>
      </w:r>
      <w:r w:rsidRPr="00CB504B">
        <w:rPr>
          <w:sz w:val="28"/>
          <w:szCs w:val="28"/>
        </w:rPr>
        <w:t>[</w:t>
      </w:r>
      <w:r w:rsidR="004A0AB0">
        <w:rPr>
          <w:sz w:val="28"/>
          <w:szCs w:val="28"/>
        </w:rPr>
        <w:t>9</w:t>
      </w:r>
      <w:r w:rsidRPr="00CB504B">
        <w:rPr>
          <w:sz w:val="28"/>
          <w:szCs w:val="28"/>
        </w:rPr>
        <w:t>]</w:t>
      </w:r>
      <w:r w:rsidR="00EA3793">
        <w:rPr>
          <w:sz w:val="28"/>
          <w:szCs w:val="28"/>
        </w:rPr>
        <w:t>.</w:t>
      </w:r>
    </w:p>
    <w:p w:rsidR="00CB504B" w:rsidRPr="00CB504B" w:rsidRDefault="00CB504B"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Условия признания расходов:</w:t>
      </w:r>
    </w:p>
    <w:p w:rsidR="00CB504B" w:rsidRPr="00CB504B" w:rsidRDefault="00CB504B"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 расход производится в соответствии с конкретным договором, требованием законодательных и нормативных актов, обычаями делового оборота;</w:t>
      </w:r>
    </w:p>
    <w:p w:rsidR="00CB504B" w:rsidRPr="00CB504B" w:rsidRDefault="00CB504B"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 сумма расходов может быть определена;</w:t>
      </w:r>
    </w:p>
    <w:p w:rsidR="00CB504B" w:rsidRDefault="00CB504B"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lastRenderedPageBreak/>
        <w:t>-</w:t>
      </w:r>
      <w:r w:rsidR="005230FF">
        <w:rPr>
          <w:rFonts w:ascii="Times New Roman" w:hAnsi="Times New Roman" w:cs="Times New Roman"/>
          <w:sz w:val="28"/>
          <w:szCs w:val="28"/>
        </w:rPr>
        <w:t xml:space="preserve"> </w:t>
      </w:r>
      <w:r w:rsidRPr="00CB504B">
        <w:rPr>
          <w:rFonts w:ascii="Times New Roman" w:hAnsi="Times New Roman" w:cs="Times New Roman"/>
          <w:sz w:val="28"/>
          <w:szCs w:val="28"/>
        </w:rPr>
        <w:t>имеется уверенность в том, что в результате конкретной операции произойдет уменьшение экономических выгод организации (то есть, когда организация передала актив либо отсутствует неопределенност</w:t>
      </w:r>
      <w:r w:rsidR="00EA3793">
        <w:rPr>
          <w:rFonts w:ascii="Times New Roman" w:hAnsi="Times New Roman" w:cs="Times New Roman"/>
          <w:sz w:val="28"/>
          <w:szCs w:val="28"/>
        </w:rPr>
        <w:t>ь в отношении передачи активов)</w:t>
      </w:r>
      <w:r w:rsidRPr="00CB504B">
        <w:rPr>
          <w:rFonts w:ascii="Times New Roman" w:hAnsi="Times New Roman" w:cs="Times New Roman"/>
          <w:sz w:val="28"/>
          <w:szCs w:val="28"/>
        </w:rPr>
        <w:t xml:space="preserve"> [</w:t>
      </w:r>
      <w:r w:rsidR="004A0AB0">
        <w:rPr>
          <w:rFonts w:ascii="Times New Roman" w:hAnsi="Times New Roman" w:cs="Times New Roman"/>
          <w:sz w:val="28"/>
          <w:szCs w:val="28"/>
        </w:rPr>
        <w:t>17</w:t>
      </w:r>
      <w:r w:rsidRPr="00CB504B">
        <w:rPr>
          <w:rFonts w:ascii="Times New Roman" w:hAnsi="Times New Roman" w:cs="Times New Roman"/>
          <w:sz w:val="28"/>
          <w:szCs w:val="28"/>
        </w:rPr>
        <w:t>, c.124]</w:t>
      </w:r>
      <w:r w:rsidR="00EA3793">
        <w:rPr>
          <w:rFonts w:ascii="Times New Roman" w:hAnsi="Times New Roman" w:cs="Times New Roman"/>
          <w:sz w:val="28"/>
          <w:szCs w:val="28"/>
        </w:rPr>
        <w:t>.</w:t>
      </w:r>
    </w:p>
    <w:p w:rsidR="00CB504B" w:rsidRPr="00CB504B" w:rsidRDefault="00CB504B" w:rsidP="00A1692D">
      <w:pPr>
        <w:pStyle w:val="ab"/>
        <w:tabs>
          <w:tab w:val="left" w:pos="426"/>
        </w:tabs>
        <w:spacing w:before="0" w:beforeAutospacing="0" w:after="0" w:afterAutospacing="0" w:line="384" w:lineRule="auto"/>
        <w:ind w:firstLine="709"/>
        <w:jc w:val="both"/>
        <w:rPr>
          <w:sz w:val="28"/>
          <w:szCs w:val="28"/>
        </w:rPr>
      </w:pPr>
      <w:r>
        <w:rPr>
          <w:sz w:val="28"/>
          <w:szCs w:val="28"/>
        </w:rPr>
        <w:t>Расходы на продажу это общее название затрат, связанных с реализацией продукции (товаров, работ, услуг). Понятие «расходы на продажу» идентично понятиям «коммерческие расходы» и «издержки обращения», ранее при</w:t>
      </w:r>
      <w:r w:rsidR="00EA3793">
        <w:rPr>
          <w:sz w:val="28"/>
          <w:szCs w:val="28"/>
        </w:rPr>
        <w:t xml:space="preserve">меняемым в бухгалтерском учете </w:t>
      </w:r>
      <w:r>
        <w:rPr>
          <w:sz w:val="28"/>
          <w:szCs w:val="28"/>
        </w:rPr>
        <w:t>[</w:t>
      </w:r>
      <w:r w:rsidR="004A0AB0">
        <w:rPr>
          <w:sz w:val="28"/>
          <w:szCs w:val="28"/>
        </w:rPr>
        <w:t>2</w:t>
      </w:r>
      <w:r w:rsidR="007D49FE">
        <w:rPr>
          <w:sz w:val="28"/>
          <w:szCs w:val="28"/>
        </w:rPr>
        <w:t>2</w:t>
      </w:r>
      <w:r>
        <w:rPr>
          <w:sz w:val="28"/>
          <w:szCs w:val="28"/>
        </w:rPr>
        <w:t xml:space="preserve">, </w:t>
      </w:r>
      <w:r>
        <w:rPr>
          <w:sz w:val="28"/>
          <w:szCs w:val="28"/>
          <w:lang w:val="en-US"/>
        </w:rPr>
        <w:t>c</w:t>
      </w:r>
      <w:r>
        <w:rPr>
          <w:sz w:val="28"/>
          <w:szCs w:val="28"/>
        </w:rPr>
        <w:t>.76]</w:t>
      </w:r>
      <w:r w:rsidR="00EA3793">
        <w:rPr>
          <w:sz w:val="28"/>
          <w:szCs w:val="28"/>
        </w:rPr>
        <w:t>.</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Традиционное название счета 44 «Расходы на продажу» - «Издержки обращения». Раньше он применялся только в торговле. Новое название позволяет его трактовать как учет расходов, которые можно продать, однако составители имеют в виду расходы, связанные с прода</w:t>
      </w:r>
      <w:r>
        <w:rPr>
          <w:rFonts w:ascii="Times New Roman" w:hAnsi="Times New Roman" w:cs="Times New Roman"/>
          <w:sz w:val="28"/>
          <w:szCs w:val="28"/>
        </w:rPr>
        <w:t>жей товаров.</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Идея переименования имеет под собой некоторые основания, так как теперь этот счет предназначен для всех организаций (не только торговых), которые продают ценности и в связи с э</w:t>
      </w:r>
      <w:r>
        <w:rPr>
          <w:rFonts w:ascii="Times New Roman" w:hAnsi="Times New Roman" w:cs="Times New Roman"/>
          <w:sz w:val="28"/>
          <w:szCs w:val="28"/>
        </w:rPr>
        <w:t>тим несут определенные расходы.</w:t>
      </w:r>
    </w:p>
    <w:p w:rsidR="00EA3793" w:rsidRPr="00CB504B"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Новым в характеристике счета 44 «Расходы на продажу» является указание, что на нем обобщаются расходы, связанные с продажей не только продукции и товаров, но и работ и услуг</w:t>
      </w:r>
      <w:r>
        <w:rPr>
          <w:rFonts w:ascii="Times New Roman" w:hAnsi="Times New Roman" w:cs="Times New Roman"/>
          <w:sz w:val="28"/>
          <w:szCs w:val="28"/>
        </w:rPr>
        <w:t xml:space="preserve"> </w:t>
      </w:r>
      <w:r w:rsidRPr="00EA3793">
        <w:rPr>
          <w:rFonts w:ascii="Times New Roman" w:hAnsi="Times New Roman" w:cs="Times New Roman"/>
          <w:sz w:val="28"/>
          <w:szCs w:val="28"/>
        </w:rPr>
        <w:t>[</w:t>
      </w:r>
      <w:r w:rsidR="004A0AB0">
        <w:rPr>
          <w:rFonts w:ascii="Times New Roman" w:hAnsi="Times New Roman" w:cs="Times New Roman"/>
          <w:sz w:val="28"/>
          <w:szCs w:val="28"/>
        </w:rPr>
        <w:t>2</w:t>
      </w:r>
      <w:r w:rsidR="007D49FE">
        <w:rPr>
          <w:rFonts w:ascii="Times New Roman" w:hAnsi="Times New Roman" w:cs="Times New Roman"/>
          <w:sz w:val="28"/>
          <w:szCs w:val="28"/>
        </w:rPr>
        <w:t>6</w:t>
      </w:r>
      <w:r>
        <w:rPr>
          <w:rFonts w:ascii="Times New Roman" w:hAnsi="Times New Roman" w:cs="Times New Roman"/>
          <w:sz w:val="28"/>
          <w:szCs w:val="28"/>
        </w:rPr>
        <w:t>, с. 291</w:t>
      </w:r>
      <w:r w:rsidRPr="00EA3793">
        <w:rPr>
          <w:rFonts w:ascii="Times New Roman" w:hAnsi="Times New Roman" w:cs="Times New Roman"/>
          <w:sz w:val="28"/>
          <w:szCs w:val="28"/>
        </w:rPr>
        <w:t>].</w:t>
      </w:r>
    </w:p>
    <w:p w:rsidR="00EA3793" w:rsidRDefault="00A817A5"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К расходам на продажу относят расходы, связанные с продажей продукции (работ, услуг), оплачиваемые поставщиком. Расходы на продажу вместе с производственной себестоимостью образуют полную себестоимость проданной продукции</w:t>
      </w:r>
      <w:r w:rsidR="00EA3793">
        <w:rPr>
          <w:rFonts w:ascii="Times New Roman" w:hAnsi="Times New Roman" w:cs="Times New Roman"/>
          <w:sz w:val="28"/>
          <w:szCs w:val="28"/>
        </w:rPr>
        <w:t xml:space="preserve"> </w:t>
      </w:r>
      <w:r w:rsidRPr="00CB504B">
        <w:rPr>
          <w:rFonts w:ascii="Times New Roman" w:hAnsi="Times New Roman" w:cs="Times New Roman"/>
          <w:sz w:val="28"/>
          <w:szCs w:val="28"/>
        </w:rPr>
        <w:t>[</w:t>
      </w:r>
      <w:r w:rsidR="007D49FE">
        <w:rPr>
          <w:rFonts w:ascii="Times New Roman" w:hAnsi="Times New Roman" w:cs="Times New Roman"/>
          <w:sz w:val="28"/>
          <w:szCs w:val="28"/>
        </w:rPr>
        <w:t>20</w:t>
      </w:r>
      <w:r w:rsidR="00CB504B">
        <w:rPr>
          <w:rFonts w:ascii="Times New Roman" w:hAnsi="Times New Roman" w:cs="Times New Roman"/>
          <w:sz w:val="28"/>
          <w:szCs w:val="28"/>
        </w:rPr>
        <w:t>, с.326</w:t>
      </w:r>
      <w:r w:rsidRPr="00CB504B">
        <w:rPr>
          <w:rFonts w:ascii="Times New Roman" w:hAnsi="Times New Roman" w:cs="Times New Roman"/>
          <w:sz w:val="28"/>
          <w:szCs w:val="28"/>
        </w:rPr>
        <w:t>].</w:t>
      </w:r>
    </w:p>
    <w:p w:rsidR="00A817A5" w:rsidRPr="00CB504B" w:rsidRDefault="00A817A5"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В состав расходов на продажу в организациях, осуществляющих промышленную и иную производственную деятельность, включают:</w:t>
      </w:r>
    </w:p>
    <w:p w:rsidR="00A817A5" w:rsidRPr="00CB504B" w:rsidRDefault="005230FF"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817A5" w:rsidRPr="00CB504B">
        <w:rPr>
          <w:rFonts w:ascii="Times New Roman" w:hAnsi="Times New Roman" w:cs="Times New Roman"/>
          <w:sz w:val="28"/>
          <w:szCs w:val="28"/>
        </w:rPr>
        <w:t>расходы на тару и упаковку изделий на складах готовой продукции (стоимость услуг своих вспомогательных цехов, занятых изготовлением тары и упаковки, стоимость тары, приобретенной на стороне, оплата затаривания и упаковки изделий сторонними организациями);</w:t>
      </w:r>
    </w:p>
    <w:p w:rsidR="00A817A5" w:rsidRPr="00CB504B" w:rsidRDefault="005230FF"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817A5" w:rsidRPr="00CB504B">
        <w:rPr>
          <w:rFonts w:ascii="Times New Roman" w:hAnsi="Times New Roman" w:cs="Times New Roman"/>
          <w:sz w:val="28"/>
          <w:szCs w:val="28"/>
        </w:rPr>
        <w:t>расходы на транспортировку продукции (расходы на доставку продукции на станцию или пристань отправления, погрузку в вагоны, суда, автомобили и т.п., оплата услуг специализированных транспортно-экспедиционных контор);</w:t>
      </w:r>
    </w:p>
    <w:p w:rsidR="00A817A5" w:rsidRPr="00CB504B" w:rsidRDefault="005230FF"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817A5" w:rsidRPr="00CB504B">
        <w:rPr>
          <w:rFonts w:ascii="Times New Roman" w:hAnsi="Times New Roman" w:cs="Times New Roman"/>
          <w:sz w:val="28"/>
          <w:szCs w:val="28"/>
        </w:rPr>
        <w:t>комиссионные сборы и отчисления, уплачиваемые сбытовым и посредническим организациям в соответствии с договорами;</w:t>
      </w:r>
    </w:p>
    <w:p w:rsidR="00A817A5" w:rsidRPr="00CB504B" w:rsidRDefault="005230FF"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817A5" w:rsidRPr="00CB504B">
        <w:rPr>
          <w:rFonts w:ascii="Times New Roman" w:hAnsi="Times New Roman" w:cs="Times New Roman"/>
          <w:sz w:val="28"/>
          <w:szCs w:val="28"/>
        </w:rPr>
        <w:t>затраты на рекламу, включаю</w:t>
      </w:r>
      <w:r w:rsidR="00CB504B">
        <w:rPr>
          <w:rFonts w:ascii="Times New Roman" w:hAnsi="Times New Roman" w:cs="Times New Roman"/>
          <w:sz w:val="28"/>
          <w:szCs w:val="28"/>
        </w:rPr>
        <w:t>щие расходы на объявления в пе</w:t>
      </w:r>
      <w:r w:rsidR="00A817A5" w:rsidRPr="00CB504B">
        <w:rPr>
          <w:rFonts w:ascii="Times New Roman" w:hAnsi="Times New Roman" w:cs="Times New Roman"/>
          <w:sz w:val="28"/>
          <w:szCs w:val="28"/>
        </w:rPr>
        <w:t xml:space="preserve">чати и по телевидению, проспекты, каталоги, буклеты, на участие в выставках, ярмарках, </w:t>
      </w:r>
      <w:r w:rsidR="00CB504B">
        <w:rPr>
          <w:rFonts w:ascii="Times New Roman" w:hAnsi="Times New Roman" w:cs="Times New Roman"/>
          <w:sz w:val="28"/>
          <w:szCs w:val="28"/>
        </w:rPr>
        <w:t>стоимость образцов товаров, пе</w:t>
      </w:r>
      <w:r w:rsidR="00A817A5" w:rsidRPr="00CB504B">
        <w:rPr>
          <w:rFonts w:ascii="Times New Roman" w:hAnsi="Times New Roman" w:cs="Times New Roman"/>
          <w:sz w:val="28"/>
          <w:szCs w:val="28"/>
        </w:rPr>
        <w:t>реданных в соответствии с контрактами, соглашениями и иными документами покупат</w:t>
      </w:r>
      <w:r w:rsidR="00CB504B">
        <w:rPr>
          <w:rFonts w:ascii="Times New Roman" w:hAnsi="Times New Roman" w:cs="Times New Roman"/>
          <w:sz w:val="28"/>
          <w:szCs w:val="28"/>
        </w:rPr>
        <w:t>елям или посредническим органи</w:t>
      </w:r>
      <w:r w:rsidR="00A817A5" w:rsidRPr="00CB504B">
        <w:rPr>
          <w:rFonts w:ascii="Times New Roman" w:hAnsi="Times New Roman" w:cs="Times New Roman"/>
          <w:sz w:val="28"/>
          <w:szCs w:val="28"/>
        </w:rPr>
        <w:t>зациям бесплатно, и другие аналогичные затраты;</w:t>
      </w:r>
    </w:p>
    <w:p w:rsidR="00A817A5" w:rsidRPr="00CB504B" w:rsidRDefault="005230FF"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817A5" w:rsidRPr="00CB504B">
        <w:rPr>
          <w:rFonts w:ascii="Times New Roman" w:hAnsi="Times New Roman" w:cs="Times New Roman"/>
          <w:sz w:val="28"/>
          <w:szCs w:val="28"/>
        </w:rPr>
        <w:t>прочие расходы по сбыту (расходы по хранению, подработке, подсортировке и т.п.).</w:t>
      </w:r>
    </w:p>
    <w:p w:rsidR="00A817A5" w:rsidRPr="00CB504B" w:rsidRDefault="00A817A5"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В организациях, заготавливаю</w:t>
      </w:r>
      <w:r w:rsidR="00CB504B">
        <w:rPr>
          <w:rFonts w:ascii="Times New Roman" w:hAnsi="Times New Roman" w:cs="Times New Roman"/>
          <w:sz w:val="28"/>
          <w:szCs w:val="28"/>
        </w:rPr>
        <w:t>щих и перерабатывающих сельско</w:t>
      </w:r>
      <w:r w:rsidRPr="00CB504B">
        <w:rPr>
          <w:rFonts w:ascii="Times New Roman" w:hAnsi="Times New Roman" w:cs="Times New Roman"/>
          <w:sz w:val="28"/>
          <w:szCs w:val="28"/>
        </w:rPr>
        <w:t>хозяйственную продукцию (скот, птицу, молоко, шерсть, свеклу и др.), на счете 44 «Расходы на пр</w:t>
      </w:r>
      <w:r w:rsidR="00CB504B">
        <w:rPr>
          <w:rFonts w:ascii="Times New Roman" w:hAnsi="Times New Roman" w:cs="Times New Roman"/>
          <w:sz w:val="28"/>
          <w:szCs w:val="28"/>
        </w:rPr>
        <w:t>одажу» могут быть отражены рас</w:t>
      </w:r>
      <w:r w:rsidRPr="00CB504B">
        <w:rPr>
          <w:rFonts w:ascii="Times New Roman" w:hAnsi="Times New Roman" w:cs="Times New Roman"/>
          <w:sz w:val="28"/>
          <w:szCs w:val="28"/>
        </w:rPr>
        <w:t xml:space="preserve">ходы операционные и </w:t>
      </w:r>
      <w:proofErr w:type="spellStart"/>
      <w:r w:rsidRPr="00CB504B">
        <w:rPr>
          <w:rFonts w:ascii="Times New Roman" w:hAnsi="Times New Roman" w:cs="Times New Roman"/>
          <w:sz w:val="28"/>
          <w:szCs w:val="28"/>
        </w:rPr>
        <w:t>общезаготовительные</w:t>
      </w:r>
      <w:proofErr w:type="spellEnd"/>
      <w:r w:rsidRPr="00CB504B">
        <w:rPr>
          <w:rFonts w:ascii="Times New Roman" w:hAnsi="Times New Roman" w:cs="Times New Roman"/>
          <w:sz w:val="28"/>
          <w:szCs w:val="28"/>
        </w:rPr>
        <w:t>, на содержание заготовительных и приемных пунктов, на содержание скота и птицы на базах и в приемных пунктах.</w:t>
      </w:r>
    </w:p>
    <w:p w:rsidR="00FF1A2F" w:rsidRPr="00CB504B" w:rsidRDefault="00A817A5" w:rsidP="00A1692D">
      <w:pPr>
        <w:spacing w:after="0" w:line="384" w:lineRule="auto"/>
        <w:ind w:firstLine="709"/>
        <w:jc w:val="both"/>
        <w:rPr>
          <w:rFonts w:ascii="Times New Roman" w:hAnsi="Times New Roman" w:cs="Times New Roman"/>
          <w:sz w:val="28"/>
          <w:szCs w:val="28"/>
        </w:rPr>
      </w:pPr>
      <w:r w:rsidRPr="00CB504B">
        <w:rPr>
          <w:rFonts w:ascii="Times New Roman" w:hAnsi="Times New Roman" w:cs="Times New Roman"/>
          <w:sz w:val="28"/>
          <w:szCs w:val="28"/>
        </w:rPr>
        <w:t>В организациях торговли на счете 44 могут отражаться расходы (издержки обращения) по перевозке товаров, оплате труда, аренде, содержанию зданий, сооружений, помещений и инвентаря, хранению и подработке товаров, рекламе, представительские расходы, другие аналогичные по назначению расходы</w:t>
      </w:r>
      <w:r w:rsidR="00EA3793">
        <w:rPr>
          <w:rFonts w:ascii="Times New Roman" w:hAnsi="Times New Roman" w:cs="Times New Roman"/>
          <w:sz w:val="28"/>
          <w:szCs w:val="28"/>
        </w:rPr>
        <w:t xml:space="preserve"> </w:t>
      </w:r>
      <w:r w:rsidR="0001185A" w:rsidRPr="00CB504B">
        <w:rPr>
          <w:rFonts w:ascii="Times New Roman" w:hAnsi="Times New Roman" w:cs="Times New Roman"/>
          <w:sz w:val="28"/>
          <w:szCs w:val="28"/>
        </w:rPr>
        <w:t>[</w:t>
      </w:r>
      <w:r w:rsidR="007D49FE">
        <w:rPr>
          <w:rFonts w:ascii="Times New Roman" w:hAnsi="Times New Roman" w:cs="Times New Roman"/>
          <w:sz w:val="28"/>
          <w:szCs w:val="28"/>
        </w:rPr>
        <w:t>20</w:t>
      </w:r>
      <w:r w:rsidR="0001185A" w:rsidRPr="00CB504B">
        <w:rPr>
          <w:rFonts w:ascii="Times New Roman" w:hAnsi="Times New Roman" w:cs="Times New Roman"/>
          <w:sz w:val="28"/>
          <w:szCs w:val="28"/>
        </w:rPr>
        <w:t>, с.326-327]</w:t>
      </w:r>
      <w:r w:rsidRPr="00CB504B">
        <w:rPr>
          <w:rFonts w:ascii="Times New Roman" w:hAnsi="Times New Roman" w:cs="Times New Roman"/>
          <w:sz w:val="28"/>
          <w:szCs w:val="28"/>
        </w:rPr>
        <w:t>.</w:t>
      </w:r>
      <w:r w:rsidR="00EA3793">
        <w:rPr>
          <w:rFonts w:ascii="Times New Roman" w:hAnsi="Times New Roman" w:cs="Times New Roman"/>
          <w:sz w:val="28"/>
          <w:szCs w:val="28"/>
        </w:rPr>
        <w:t xml:space="preserve"> </w:t>
      </w:r>
      <w:r w:rsidR="00CD30DD" w:rsidRPr="00CB504B">
        <w:rPr>
          <w:rFonts w:ascii="Times New Roman" w:hAnsi="Times New Roman" w:cs="Times New Roman"/>
          <w:sz w:val="28"/>
          <w:szCs w:val="28"/>
        </w:rPr>
        <w:t>В соответствие с ПБУ 5/01 (ст.13) организации торговли могут включать затраты по заготовке и доставке товаров до центральных складов (баз), произведенным до передачи товаров в продажу,</w:t>
      </w:r>
      <w:r w:rsidR="004A0AB0">
        <w:rPr>
          <w:rFonts w:ascii="Times New Roman" w:hAnsi="Times New Roman" w:cs="Times New Roman"/>
          <w:sz w:val="28"/>
          <w:szCs w:val="28"/>
        </w:rPr>
        <w:t xml:space="preserve"> в состав расходов на продажу[</w:t>
      </w:r>
      <w:r w:rsidR="007D49FE">
        <w:rPr>
          <w:rFonts w:ascii="Times New Roman" w:hAnsi="Times New Roman" w:cs="Times New Roman"/>
          <w:sz w:val="28"/>
          <w:szCs w:val="28"/>
        </w:rPr>
        <w:t>9</w:t>
      </w:r>
      <w:r w:rsidR="00CD30DD" w:rsidRPr="00CB504B">
        <w:rPr>
          <w:rFonts w:ascii="Times New Roman" w:hAnsi="Times New Roman" w:cs="Times New Roman"/>
          <w:sz w:val="28"/>
          <w:szCs w:val="28"/>
        </w:rPr>
        <w:t>].</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 xml:space="preserve">Состав расходов на продажу разнообразен и зависит от сферы деятельности организации, условий договоров, на основании которых осуществляется поставка товаров, выполнение работ, оказание услуг. </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Среди расходов на продажу организации выделяют:</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lastRenderedPageBreak/>
        <w:t>-транспортные расходы:</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оплату труда:</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аренду и содержание зданий, сооружений, помещений, оборудования, инвентаря;</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-амортизация основных средств;</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ремонт основных средств;</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санитарную и специальную одежду;</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топливо, газ, электроэнергию для производственных нужд;</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водоснабжение;</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-расходы на рекламу;</w:t>
      </w:r>
    </w:p>
    <w:p w:rsidR="00EA3793" w:rsidRPr="00EA3793" w:rsidRDefault="00EA3793" w:rsidP="00A1692D">
      <w:pPr>
        <w:spacing w:after="0" w:line="384" w:lineRule="auto"/>
        <w:ind w:firstLine="709"/>
        <w:jc w:val="both"/>
        <w:rPr>
          <w:rFonts w:ascii="Times New Roman" w:hAnsi="Times New Roman" w:cs="Times New Roman"/>
          <w:sz w:val="28"/>
          <w:szCs w:val="28"/>
        </w:rPr>
      </w:pPr>
      <w:r w:rsidRPr="00EA3793">
        <w:rPr>
          <w:rFonts w:ascii="Times New Roman" w:hAnsi="Times New Roman" w:cs="Times New Roman"/>
          <w:sz w:val="28"/>
          <w:szCs w:val="28"/>
        </w:rPr>
        <w:t>-технологические отходы;</w:t>
      </w:r>
    </w:p>
    <w:p w:rsidR="004562F2" w:rsidRDefault="006D606A"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-прочие расходы</w:t>
      </w:r>
      <w:r w:rsidR="00EA3793" w:rsidRPr="00EA3793">
        <w:rPr>
          <w:rFonts w:ascii="Times New Roman" w:hAnsi="Times New Roman" w:cs="Times New Roman"/>
          <w:sz w:val="28"/>
          <w:szCs w:val="28"/>
        </w:rPr>
        <w:t xml:space="preserve"> [</w:t>
      </w:r>
      <w:r w:rsidR="004A0AB0">
        <w:rPr>
          <w:rFonts w:ascii="Times New Roman" w:hAnsi="Times New Roman" w:cs="Times New Roman"/>
          <w:sz w:val="28"/>
          <w:szCs w:val="28"/>
        </w:rPr>
        <w:t>15</w:t>
      </w:r>
      <w:r w:rsidR="00EA3793" w:rsidRPr="00EA3793">
        <w:rPr>
          <w:rFonts w:ascii="Times New Roman" w:hAnsi="Times New Roman" w:cs="Times New Roman"/>
          <w:sz w:val="28"/>
          <w:szCs w:val="28"/>
        </w:rPr>
        <w:t>, c.363]</w:t>
      </w:r>
      <w:r>
        <w:rPr>
          <w:rFonts w:ascii="Times New Roman" w:hAnsi="Times New Roman" w:cs="Times New Roman"/>
          <w:sz w:val="28"/>
          <w:szCs w:val="28"/>
        </w:rPr>
        <w:t>.</w:t>
      </w:r>
    </w:p>
    <w:p w:rsidR="00795C7D" w:rsidRDefault="00795C7D"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Ниже представлены особенности формирования затрат по наиболее значимым статьям.</w:t>
      </w:r>
    </w:p>
    <w:p w:rsidR="00795C7D" w:rsidRPr="00795C7D" w:rsidRDefault="00A87190" w:rsidP="00A87190">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795C7D" w:rsidRPr="00795C7D">
        <w:rPr>
          <w:rFonts w:ascii="Times New Roman" w:hAnsi="Times New Roman" w:cs="Times New Roman"/>
          <w:sz w:val="28"/>
          <w:szCs w:val="28"/>
        </w:rPr>
        <w:t xml:space="preserve">статью </w:t>
      </w:r>
      <w:r>
        <w:rPr>
          <w:rFonts w:ascii="Times New Roman" w:hAnsi="Times New Roman" w:cs="Times New Roman"/>
          <w:sz w:val="28"/>
          <w:szCs w:val="28"/>
        </w:rPr>
        <w:t>«Транспортные расходы» относят: т</w:t>
      </w:r>
      <w:r w:rsidR="00795C7D" w:rsidRPr="00795C7D">
        <w:rPr>
          <w:rFonts w:ascii="Times New Roman" w:hAnsi="Times New Roman" w:cs="Times New Roman"/>
          <w:sz w:val="28"/>
          <w:szCs w:val="28"/>
        </w:rPr>
        <w:t>ранспортные услуги сторонних ор</w:t>
      </w:r>
      <w:r>
        <w:rPr>
          <w:rFonts w:ascii="Times New Roman" w:hAnsi="Times New Roman" w:cs="Times New Roman"/>
          <w:sz w:val="28"/>
          <w:szCs w:val="28"/>
        </w:rPr>
        <w:t>ганизаций по перевозке товаров; п</w:t>
      </w:r>
      <w:r w:rsidR="00795C7D" w:rsidRPr="00795C7D">
        <w:rPr>
          <w:rFonts w:ascii="Times New Roman" w:hAnsi="Times New Roman" w:cs="Times New Roman"/>
          <w:sz w:val="28"/>
          <w:szCs w:val="28"/>
        </w:rPr>
        <w:t xml:space="preserve">лата за </w:t>
      </w:r>
      <w:proofErr w:type="spellStart"/>
      <w:r w:rsidR="00795C7D" w:rsidRPr="00795C7D">
        <w:rPr>
          <w:rFonts w:ascii="Times New Roman" w:hAnsi="Times New Roman" w:cs="Times New Roman"/>
          <w:sz w:val="28"/>
          <w:szCs w:val="28"/>
        </w:rPr>
        <w:t>раскредитовку</w:t>
      </w:r>
      <w:proofErr w:type="spellEnd"/>
      <w:r w:rsidR="00795C7D" w:rsidRPr="00795C7D">
        <w:rPr>
          <w:rFonts w:ascii="Times New Roman" w:hAnsi="Times New Roman" w:cs="Times New Roman"/>
          <w:sz w:val="28"/>
          <w:szCs w:val="28"/>
        </w:rPr>
        <w:t>, подачу вагонов, взвешивание грузов и т.п.; услуги сторонних организаций по погрузке товаров в транспортные средства и выгрузке товаров из транспортных средств;</w:t>
      </w:r>
      <w:r>
        <w:rPr>
          <w:rFonts w:ascii="Times New Roman" w:hAnsi="Times New Roman" w:cs="Times New Roman"/>
          <w:sz w:val="28"/>
          <w:szCs w:val="28"/>
        </w:rPr>
        <w:t xml:space="preserve"> п</w:t>
      </w:r>
      <w:r w:rsidR="00795C7D" w:rsidRPr="00795C7D">
        <w:rPr>
          <w:rFonts w:ascii="Times New Roman" w:hAnsi="Times New Roman" w:cs="Times New Roman"/>
          <w:sz w:val="28"/>
          <w:szCs w:val="28"/>
        </w:rPr>
        <w:t>л</w:t>
      </w:r>
      <w:r>
        <w:rPr>
          <w:rFonts w:ascii="Times New Roman" w:hAnsi="Times New Roman" w:cs="Times New Roman"/>
          <w:sz w:val="28"/>
          <w:szCs w:val="28"/>
        </w:rPr>
        <w:t>ата за экспедиционные операции; с</w:t>
      </w:r>
      <w:r w:rsidR="00795C7D" w:rsidRPr="00795C7D">
        <w:rPr>
          <w:rFonts w:ascii="Times New Roman" w:hAnsi="Times New Roman" w:cs="Times New Roman"/>
          <w:sz w:val="28"/>
          <w:szCs w:val="28"/>
        </w:rPr>
        <w:t>тоимость материалов, израсходованных на оборудование транспортных средств (щиты,</w:t>
      </w:r>
      <w:r>
        <w:rPr>
          <w:rFonts w:ascii="Times New Roman" w:hAnsi="Times New Roman" w:cs="Times New Roman"/>
          <w:sz w:val="28"/>
          <w:szCs w:val="28"/>
        </w:rPr>
        <w:t xml:space="preserve"> люки, стойки, стеллажи и др.); с</w:t>
      </w:r>
      <w:r w:rsidR="00795C7D" w:rsidRPr="00795C7D">
        <w:rPr>
          <w:rFonts w:ascii="Times New Roman" w:hAnsi="Times New Roman" w:cs="Times New Roman"/>
          <w:sz w:val="28"/>
          <w:szCs w:val="28"/>
        </w:rPr>
        <w:t>тоимость материалов, израсходованных на утепление транспортных средств (со</w:t>
      </w:r>
      <w:r>
        <w:rPr>
          <w:rFonts w:ascii="Times New Roman" w:hAnsi="Times New Roman" w:cs="Times New Roman"/>
          <w:sz w:val="28"/>
          <w:szCs w:val="28"/>
        </w:rPr>
        <w:t>лома, опилки, мешковина и др.); п</w:t>
      </w:r>
      <w:r w:rsidR="00795C7D" w:rsidRPr="00795C7D">
        <w:rPr>
          <w:rFonts w:ascii="Times New Roman" w:hAnsi="Times New Roman" w:cs="Times New Roman"/>
          <w:sz w:val="28"/>
          <w:szCs w:val="28"/>
        </w:rPr>
        <w:t>лата за временное хранение грузов на станциях, пристанях, в портах, аэропортах и т.п. в пределах нормативных сроков, установленных для вывоза гр</w:t>
      </w:r>
      <w:r>
        <w:rPr>
          <w:rFonts w:ascii="Times New Roman" w:hAnsi="Times New Roman" w:cs="Times New Roman"/>
          <w:sz w:val="28"/>
          <w:szCs w:val="28"/>
        </w:rPr>
        <w:t>узов в соответствии договорами; п</w:t>
      </w:r>
      <w:r w:rsidR="00795C7D" w:rsidRPr="00795C7D">
        <w:rPr>
          <w:rFonts w:ascii="Times New Roman" w:hAnsi="Times New Roman" w:cs="Times New Roman"/>
          <w:sz w:val="28"/>
          <w:szCs w:val="28"/>
        </w:rPr>
        <w:t>лата за обслуживание подъездных путей и складов не общего пользования, в том числе по договорам, заключенным с железной дорогой.</w:t>
      </w:r>
    </w:p>
    <w:p w:rsidR="00795C7D" w:rsidRPr="00795C7D" w:rsidRDefault="00795C7D" w:rsidP="00A87190">
      <w:pPr>
        <w:spacing w:after="0" w:line="384" w:lineRule="auto"/>
        <w:ind w:firstLine="709"/>
        <w:jc w:val="both"/>
        <w:rPr>
          <w:rFonts w:ascii="Times New Roman" w:hAnsi="Times New Roman" w:cs="Times New Roman"/>
          <w:sz w:val="28"/>
          <w:szCs w:val="28"/>
        </w:rPr>
      </w:pPr>
      <w:r w:rsidRPr="00795C7D">
        <w:rPr>
          <w:rFonts w:ascii="Times New Roman" w:hAnsi="Times New Roman" w:cs="Times New Roman"/>
          <w:sz w:val="28"/>
          <w:szCs w:val="28"/>
        </w:rPr>
        <w:t>По ст</w:t>
      </w:r>
      <w:r w:rsidR="00A87190">
        <w:rPr>
          <w:rFonts w:ascii="Times New Roman" w:hAnsi="Times New Roman" w:cs="Times New Roman"/>
          <w:sz w:val="28"/>
          <w:szCs w:val="28"/>
        </w:rPr>
        <w:t>атье «Расходы на тару» относят: р</w:t>
      </w:r>
      <w:r w:rsidRPr="00795C7D">
        <w:rPr>
          <w:rFonts w:ascii="Times New Roman" w:hAnsi="Times New Roman" w:cs="Times New Roman"/>
          <w:sz w:val="28"/>
          <w:szCs w:val="28"/>
        </w:rPr>
        <w:t>асходы на ремонт тары (</w:t>
      </w:r>
      <w:r w:rsidR="00A87190">
        <w:rPr>
          <w:rFonts w:ascii="Times New Roman" w:hAnsi="Times New Roman" w:cs="Times New Roman"/>
          <w:sz w:val="28"/>
          <w:szCs w:val="28"/>
        </w:rPr>
        <w:t>в том числе тары-оборудования); р</w:t>
      </w:r>
      <w:r w:rsidRPr="00795C7D">
        <w:rPr>
          <w:rFonts w:ascii="Times New Roman" w:hAnsi="Times New Roman" w:cs="Times New Roman"/>
          <w:sz w:val="28"/>
          <w:szCs w:val="28"/>
        </w:rPr>
        <w:t xml:space="preserve">асходы на перевозку, погрузку и выгрузку порожней тары </w:t>
      </w:r>
      <w:r w:rsidRPr="00795C7D">
        <w:rPr>
          <w:rFonts w:ascii="Times New Roman" w:hAnsi="Times New Roman" w:cs="Times New Roman"/>
          <w:sz w:val="28"/>
          <w:szCs w:val="28"/>
        </w:rPr>
        <w:lastRenderedPageBreak/>
        <w:t xml:space="preserve">при возврате ее поставщикам или отправке </w:t>
      </w:r>
      <w:proofErr w:type="spellStart"/>
      <w:r w:rsidRPr="00795C7D">
        <w:rPr>
          <w:rFonts w:ascii="Times New Roman" w:hAnsi="Times New Roman" w:cs="Times New Roman"/>
          <w:sz w:val="28"/>
          <w:szCs w:val="28"/>
        </w:rPr>
        <w:t>тарособирающим</w:t>
      </w:r>
      <w:proofErr w:type="spellEnd"/>
      <w:r w:rsidRPr="00795C7D">
        <w:rPr>
          <w:rFonts w:ascii="Times New Roman" w:hAnsi="Times New Roman" w:cs="Times New Roman"/>
          <w:sz w:val="28"/>
          <w:szCs w:val="28"/>
        </w:rPr>
        <w:t xml:space="preserve"> организациям и </w:t>
      </w:r>
      <w:proofErr w:type="spellStart"/>
      <w:r w:rsidRPr="00795C7D">
        <w:rPr>
          <w:rFonts w:ascii="Times New Roman" w:hAnsi="Times New Roman" w:cs="Times New Roman"/>
          <w:sz w:val="28"/>
          <w:szCs w:val="28"/>
        </w:rPr>
        <w:t>тароремонтным</w:t>
      </w:r>
      <w:proofErr w:type="spellEnd"/>
      <w:r w:rsidRPr="00795C7D">
        <w:rPr>
          <w:rFonts w:ascii="Times New Roman" w:hAnsi="Times New Roman" w:cs="Times New Roman"/>
          <w:sz w:val="28"/>
          <w:szCs w:val="28"/>
        </w:rPr>
        <w:t xml:space="preserve"> </w:t>
      </w:r>
      <w:r w:rsidR="00A87190">
        <w:rPr>
          <w:rFonts w:ascii="Times New Roman" w:hAnsi="Times New Roman" w:cs="Times New Roman"/>
          <w:sz w:val="28"/>
          <w:szCs w:val="28"/>
        </w:rPr>
        <w:t>предприятиям; амортизация тары-оборудования; а</w:t>
      </w:r>
      <w:r w:rsidRPr="00795C7D">
        <w:rPr>
          <w:rFonts w:ascii="Times New Roman" w:hAnsi="Times New Roman" w:cs="Times New Roman"/>
          <w:sz w:val="28"/>
          <w:szCs w:val="28"/>
        </w:rPr>
        <w:t>мортизация многооборотной тары, возмещаемая поставщику в соответствии</w:t>
      </w:r>
      <w:r w:rsidR="00A87190">
        <w:rPr>
          <w:rFonts w:ascii="Times New Roman" w:hAnsi="Times New Roman" w:cs="Times New Roman"/>
          <w:sz w:val="28"/>
          <w:szCs w:val="28"/>
        </w:rPr>
        <w:t xml:space="preserve"> с условиями договора поставки; р</w:t>
      </w:r>
      <w:r w:rsidRPr="00795C7D">
        <w:rPr>
          <w:rFonts w:ascii="Times New Roman" w:hAnsi="Times New Roman" w:cs="Times New Roman"/>
          <w:sz w:val="28"/>
          <w:szCs w:val="28"/>
        </w:rPr>
        <w:t xml:space="preserve">асходы, связанные с ремонтом и естественны износом тары-оборудования в части, возмещенной поставщикам </w:t>
      </w:r>
      <w:r w:rsidR="00A87190">
        <w:rPr>
          <w:rFonts w:ascii="Times New Roman" w:hAnsi="Times New Roman" w:cs="Times New Roman"/>
          <w:sz w:val="28"/>
          <w:szCs w:val="28"/>
        </w:rPr>
        <w:t>(владельцам тары-оборудования); с</w:t>
      </w:r>
      <w:r w:rsidRPr="00795C7D">
        <w:rPr>
          <w:rFonts w:ascii="Times New Roman" w:hAnsi="Times New Roman" w:cs="Times New Roman"/>
          <w:sz w:val="28"/>
          <w:szCs w:val="28"/>
        </w:rPr>
        <w:t>тоимость тары, списан</w:t>
      </w:r>
      <w:r w:rsidR="00A87190">
        <w:rPr>
          <w:rFonts w:ascii="Times New Roman" w:hAnsi="Times New Roman" w:cs="Times New Roman"/>
          <w:sz w:val="28"/>
          <w:szCs w:val="28"/>
        </w:rPr>
        <w:t>ной из-за естественного износа; р</w:t>
      </w:r>
      <w:r w:rsidRPr="00795C7D">
        <w:rPr>
          <w:rFonts w:ascii="Times New Roman" w:hAnsi="Times New Roman" w:cs="Times New Roman"/>
          <w:sz w:val="28"/>
          <w:szCs w:val="28"/>
        </w:rPr>
        <w:t xml:space="preserve">асходы на очистку </w:t>
      </w:r>
      <w:r w:rsidR="00A87190">
        <w:rPr>
          <w:rFonts w:ascii="Times New Roman" w:hAnsi="Times New Roman" w:cs="Times New Roman"/>
          <w:sz w:val="28"/>
          <w:szCs w:val="28"/>
        </w:rPr>
        <w:t>и обработку (дезинфекцию) тары; р</w:t>
      </w:r>
      <w:r w:rsidRPr="00795C7D">
        <w:rPr>
          <w:rFonts w:ascii="Times New Roman" w:hAnsi="Times New Roman" w:cs="Times New Roman"/>
          <w:sz w:val="28"/>
          <w:szCs w:val="28"/>
        </w:rPr>
        <w:t>азница в ценах между приемными (при оприходовании тары под товаром) и сдаточными (при возврате порожней та</w:t>
      </w:r>
      <w:r w:rsidR="00A87190">
        <w:rPr>
          <w:rFonts w:ascii="Times New Roman" w:hAnsi="Times New Roman" w:cs="Times New Roman"/>
          <w:sz w:val="28"/>
          <w:szCs w:val="28"/>
        </w:rPr>
        <w:t>ры); д</w:t>
      </w:r>
      <w:r w:rsidRPr="00795C7D">
        <w:rPr>
          <w:rFonts w:ascii="Times New Roman" w:hAnsi="Times New Roman" w:cs="Times New Roman"/>
          <w:sz w:val="28"/>
          <w:szCs w:val="28"/>
        </w:rPr>
        <w:t>ругие расходы на тару.</w:t>
      </w:r>
    </w:p>
    <w:p w:rsidR="00795C7D" w:rsidRPr="00795C7D" w:rsidRDefault="00795C7D" w:rsidP="00A87190">
      <w:pPr>
        <w:spacing w:after="0" w:line="384" w:lineRule="auto"/>
        <w:ind w:firstLine="709"/>
        <w:jc w:val="both"/>
        <w:rPr>
          <w:rFonts w:ascii="Times New Roman" w:hAnsi="Times New Roman" w:cs="Times New Roman"/>
          <w:sz w:val="28"/>
          <w:szCs w:val="28"/>
        </w:rPr>
      </w:pPr>
      <w:r w:rsidRPr="00795C7D">
        <w:rPr>
          <w:rFonts w:ascii="Times New Roman" w:hAnsi="Times New Roman" w:cs="Times New Roman"/>
          <w:sz w:val="28"/>
          <w:szCs w:val="28"/>
        </w:rPr>
        <w:t xml:space="preserve">Расходы на </w:t>
      </w:r>
      <w:r w:rsidR="00A87190">
        <w:rPr>
          <w:rFonts w:ascii="Times New Roman" w:hAnsi="Times New Roman" w:cs="Times New Roman"/>
          <w:sz w:val="28"/>
          <w:szCs w:val="28"/>
        </w:rPr>
        <w:t>«</w:t>
      </w:r>
      <w:r w:rsidRPr="00795C7D">
        <w:rPr>
          <w:rFonts w:ascii="Times New Roman" w:hAnsi="Times New Roman" w:cs="Times New Roman"/>
          <w:sz w:val="28"/>
          <w:szCs w:val="28"/>
        </w:rPr>
        <w:t>упак</w:t>
      </w:r>
      <w:r w:rsidR="00A87190">
        <w:rPr>
          <w:rFonts w:ascii="Times New Roman" w:hAnsi="Times New Roman" w:cs="Times New Roman"/>
          <w:sz w:val="28"/>
          <w:szCs w:val="28"/>
        </w:rPr>
        <w:t>овку товаров в оптовой торговле»: в</w:t>
      </w:r>
      <w:r w:rsidRPr="00795C7D">
        <w:rPr>
          <w:rFonts w:ascii="Times New Roman" w:hAnsi="Times New Roman" w:cs="Times New Roman"/>
          <w:sz w:val="28"/>
          <w:szCs w:val="28"/>
        </w:rPr>
        <w:t xml:space="preserve"> оптовой торговле товар, как правило, отгружается покупателю в том виде, в каком он поступил на склад торговой организации. В данном случае упаковка является неотъемлемой частью продаваемого товара. При оприходовании товаров в упаковке ее стоимость включается в фактическую себестоимость товара.</w:t>
      </w:r>
    </w:p>
    <w:p w:rsidR="00795C7D" w:rsidRPr="00795C7D" w:rsidRDefault="00A87190" w:rsidP="00A87190">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В расходы по «у</w:t>
      </w:r>
      <w:r w:rsidR="00795C7D" w:rsidRPr="00795C7D">
        <w:rPr>
          <w:rFonts w:ascii="Times New Roman" w:hAnsi="Times New Roman" w:cs="Times New Roman"/>
          <w:sz w:val="28"/>
          <w:szCs w:val="28"/>
        </w:rPr>
        <w:t>ход</w:t>
      </w:r>
      <w:r>
        <w:rPr>
          <w:rFonts w:ascii="Times New Roman" w:hAnsi="Times New Roman" w:cs="Times New Roman"/>
          <w:sz w:val="28"/>
          <w:szCs w:val="28"/>
        </w:rPr>
        <w:t>у</w:t>
      </w:r>
      <w:r w:rsidR="00795C7D" w:rsidRPr="00795C7D">
        <w:rPr>
          <w:rFonts w:ascii="Times New Roman" w:hAnsi="Times New Roman" w:cs="Times New Roman"/>
          <w:sz w:val="28"/>
          <w:szCs w:val="28"/>
        </w:rPr>
        <w:t xml:space="preserve"> за помеще</w:t>
      </w:r>
      <w:r>
        <w:rPr>
          <w:rFonts w:ascii="Times New Roman" w:hAnsi="Times New Roman" w:cs="Times New Roman"/>
          <w:sz w:val="28"/>
          <w:szCs w:val="28"/>
        </w:rPr>
        <w:t>ниями и прилегающей территорией» включают: расходы на вывоз мусора; р</w:t>
      </w:r>
      <w:r w:rsidR="00795C7D" w:rsidRPr="00795C7D">
        <w:rPr>
          <w:rFonts w:ascii="Times New Roman" w:hAnsi="Times New Roman" w:cs="Times New Roman"/>
          <w:sz w:val="28"/>
          <w:szCs w:val="28"/>
        </w:rPr>
        <w:t>асходы на уборку прилегающей террит</w:t>
      </w:r>
      <w:r>
        <w:rPr>
          <w:rFonts w:ascii="Times New Roman" w:hAnsi="Times New Roman" w:cs="Times New Roman"/>
          <w:sz w:val="28"/>
          <w:szCs w:val="28"/>
        </w:rPr>
        <w:t>ории (дворов, улиц, тротуаров); р</w:t>
      </w:r>
      <w:r w:rsidR="00795C7D" w:rsidRPr="00795C7D">
        <w:rPr>
          <w:rFonts w:ascii="Times New Roman" w:hAnsi="Times New Roman" w:cs="Times New Roman"/>
          <w:sz w:val="28"/>
          <w:szCs w:val="28"/>
        </w:rPr>
        <w:t xml:space="preserve">асходы на </w:t>
      </w:r>
      <w:r>
        <w:rPr>
          <w:rFonts w:ascii="Times New Roman" w:hAnsi="Times New Roman" w:cs="Times New Roman"/>
          <w:sz w:val="28"/>
          <w:szCs w:val="28"/>
        </w:rPr>
        <w:t>содержание в чистоте помещений; с</w:t>
      </w:r>
      <w:r w:rsidR="00795C7D" w:rsidRPr="00795C7D">
        <w:rPr>
          <w:rFonts w:ascii="Times New Roman" w:hAnsi="Times New Roman" w:cs="Times New Roman"/>
          <w:sz w:val="28"/>
          <w:szCs w:val="28"/>
        </w:rPr>
        <w:t>тоимость предметов и средств ухода за помещениями (известь, мастика, мешковина, щетки, метла, веники и т.п.).</w:t>
      </w:r>
    </w:p>
    <w:p w:rsidR="00795C7D" w:rsidRPr="00795C7D" w:rsidRDefault="00A87190" w:rsidP="00A87190">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В расходы на «т</w:t>
      </w:r>
      <w:r w:rsidR="00795C7D" w:rsidRPr="00795C7D">
        <w:rPr>
          <w:rFonts w:ascii="Times New Roman" w:hAnsi="Times New Roman" w:cs="Times New Roman"/>
          <w:sz w:val="28"/>
          <w:szCs w:val="28"/>
        </w:rPr>
        <w:t>ехобслуживание основных средств</w:t>
      </w:r>
      <w:r>
        <w:rPr>
          <w:rFonts w:ascii="Times New Roman" w:hAnsi="Times New Roman" w:cs="Times New Roman"/>
          <w:sz w:val="28"/>
          <w:szCs w:val="28"/>
        </w:rPr>
        <w:t>» включают: р</w:t>
      </w:r>
      <w:r w:rsidR="00795C7D" w:rsidRPr="00795C7D">
        <w:rPr>
          <w:rFonts w:ascii="Times New Roman" w:hAnsi="Times New Roman" w:cs="Times New Roman"/>
          <w:sz w:val="28"/>
          <w:szCs w:val="28"/>
        </w:rPr>
        <w:t>асходы на содержание и рем</w:t>
      </w:r>
      <w:r>
        <w:rPr>
          <w:rFonts w:ascii="Times New Roman" w:hAnsi="Times New Roman" w:cs="Times New Roman"/>
          <w:sz w:val="28"/>
          <w:szCs w:val="28"/>
        </w:rPr>
        <w:t>онт сигнализационных устройств; р</w:t>
      </w:r>
      <w:r w:rsidR="00795C7D" w:rsidRPr="00795C7D">
        <w:rPr>
          <w:rFonts w:ascii="Times New Roman" w:hAnsi="Times New Roman" w:cs="Times New Roman"/>
          <w:sz w:val="28"/>
          <w:szCs w:val="28"/>
        </w:rPr>
        <w:t>асходы на проверку и клеймение весов, водомеров, электрических и газовых счетчиков и</w:t>
      </w:r>
      <w:r>
        <w:rPr>
          <w:rFonts w:ascii="Times New Roman" w:hAnsi="Times New Roman" w:cs="Times New Roman"/>
          <w:sz w:val="28"/>
          <w:szCs w:val="28"/>
        </w:rPr>
        <w:t xml:space="preserve"> других измерительных приборов; р</w:t>
      </w:r>
      <w:r w:rsidR="00795C7D" w:rsidRPr="00795C7D">
        <w:rPr>
          <w:rFonts w:ascii="Times New Roman" w:hAnsi="Times New Roman" w:cs="Times New Roman"/>
          <w:sz w:val="28"/>
          <w:szCs w:val="28"/>
        </w:rPr>
        <w:t>асходы на проведен</w:t>
      </w:r>
      <w:r>
        <w:rPr>
          <w:rFonts w:ascii="Times New Roman" w:hAnsi="Times New Roman" w:cs="Times New Roman"/>
          <w:sz w:val="28"/>
          <w:szCs w:val="28"/>
        </w:rPr>
        <w:t>ие противопожарных мероприятий; р</w:t>
      </w:r>
      <w:r w:rsidR="00795C7D" w:rsidRPr="00795C7D">
        <w:rPr>
          <w:rFonts w:ascii="Times New Roman" w:hAnsi="Times New Roman" w:cs="Times New Roman"/>
          <w:sz w:val="28"/>
          <w:szCs w:val="28"/>
        </w:rPr>
        <w:t>асходы на техобслуживание лифтов, других подъемно-транспортных механизмов сторонними организациями.</w:t>
      </w:r>
    </w:p>
    <w:p w:rsidR="00795C7D" w:rsidRPr="00795C7D" w:rsidRDefault="00A87190" w:rsidP="00A87190">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По статье «с</w:t>
      </w:r>
      <w:r w:rsidR="00795C7D" w:rsidRPr="00795C7D">
        <w:rPr>
          <w:rFonts w:ascii="Times New Roman" w:hAnsi="Times New Roman" w:cs="Times New Roman"/>
          <w:sz w:val="28"/>
          <w:szCs w:val="28"/>
        </w:rPr>
        <w:t>анитарная и специальная одежда</w:t>
      </w:r>
      <w:r>
        <w:rPr>
          <w:rFonts w:ascii="Times New Roman" w:hAnsi="Times New Roman" w:cs="Times New Roman"/>
          <w:sz w:val="28"/>
          <w:szCs w:val="28"/>
        </w:rPr>
        <w:t>»: у</w:t>
      </w:r>
      <w:r w:rsidR="00795C7D" w:rsidRPr="00795C7D">
        <w:rPr>
          <w:rFonts w:ascii="Times New Roman" w:hAnsi="Times New Roman" w:cs="Times New Roman"/>
          <w:sz w:val="28"/>
          <w:szCs w:val="28"/>
        </w:rPr>
        <w:t>слуги прачечных, ремонтных мастерских, других организаций по стирке, дезинфекции и починке санитарной и специальной одежды и санитарных принадлежностей;</w:t>
      </w:r>
      <w:r>
        <w:rPr>
          <w:rFonts w:ascii="Times New Roman" w:hAnsi="Times New Roman" w:cs="Times New Roman"/>
          <w:sz w:val="28"/>
          <w:szCs w:val="28"/>
        </w:rPr>
        <w:t xml:space="preserve"> с</w:t>
      </w:r>
      <w:r w:rsidR="00795C7D" w:rsidRPr="00795C7D">
        <w:rPr>
          <w:rFonts w:ascii="Times New Roman" w:hAnsi="Times New Roman" w:cs="Times New Roman"/>
          <w:sz w:val="28"/>
          <w:szCs w:val="28"/>
        </w:rPr>
        <w:t xml:space="preserve">тоимость </w:t>
      </w:r>
      <w:r w:rsidR="00795C7D" w:rsidRPr="00795C7D">
        <w:rPr>
          <w:rFonts w:ascii="Times New Roman" w:hAnsi="Times New Roman" w:cs="Times New Roman"/>
          <w:sz w:val="28"/>
          <w:szCs w:val="28"/>
        </w:rPr>
        <w:lastRenderedPageBreak/>
        <w:t>материалов (мыла, моющих средств, иголок, ниток, и т.п.), израсходованных на стирку и починку санитарной и специальной одежды и санитарных принадлежностей.</w:t>
      </w:r>
    </w:p>
    <w:p w:rsidR="00795C7D" w:rsidRPr="00795C7D" w:rsidRDefault="00A87190" w:rsidP="00A87190">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К «р</w:t>
      </w:r>
      <w:r w:rsidR="00795C7D" w:rsidRPr="00795C7D">
        <w:rPr>
          <w:rFonts w:ascii="Times New Roman" w:hAnsi="Times New Roman" w:cs="Times New Roman"/>
          <w:sz w:val="28"/>
          <w:szCs w:val="28"/>
        </w:rPr>
        <w:t>асход</w:t>
      </w:r>
      <w:r>
        <w:rPr>
          <w:rFonts w:ascii="Times New Roman" w:hAnsi="Times New Roman" w:cs="Times New Roman"/>
          <w:sz w:val="28"/>
          <w:szCs w:val="28"/>
        </w:rPr>
        <w:t>ам</w:t>
      </w:r>
      <w:r w:rsidR="00795C7D" w:rsidRPr="00795C7D">
        <w:rPr>
          <w:rFonts w:ascii="Times New Roman" w:hAnsi="Times New Roman" w:cs="Times New Roman"/>
          <w:sz w:val="28"/>
          <w:szCs w:val="28"/>
        </w:rPr>
        <w:t xml:space="preserve"> на хранение, подработку, подсортировку и упаковку товаров</w:t>
      </w:r>
      <w:r>
        <w:rPr>
          <w:rFonts w:ascii="Times New Roman" w:hAnsi="Times New Roman" w:cs="Times New Roman"/>
          <w:sz w:val="28"/>
          <w:szCs w:val="28"/>
        </w:rPr>
        <w:t>» относится: с</w:t>
      </w:r>
      <w:r w:rsidR="00795C7D" w:rsidRPr="00795C7D">
        <w:rPr>
          <w:rFonts w:ascii="Times New Roman" w:hAnsi="Times New Roman" w:cs="Times New Roman"/>
          <w:sz w:val="28"/>
          <w:szCs w:val="28"/>
        </w:rPr>
        <w:t>тоимость материалов (оберточной бумаги, пакетов, клея, шпагата, гвоздей, опилок, стружки, соломы, проволоки и т.п.), использованных при подработке, переработке, сортиров</w:t>
      </w:r>
      <w:r>
        <w:rPr>
          <w:rFonts w:ascii="Times New Roman" w:hAnsi="Times New Roman" w:cs="Times New Roman"/>
          <w:sz w:val="28"/>
          <w:szCs w:val="28"/>
        </w:rPr>
        <w:t>ке, фасовке и упаковке товаров; у</w:t>
      </w:r>
      <w:r w:rsidR="00795C7D" w:rsidRPr="00795C7D">
        <w:rPr>
          <w:rFonts w:ascii="Times New Roman" w:hAnsi="Times New Roman" w:cs="Times New Roman"/>
          <w:sz w:val="28"/>
          <w:szCs w:val="28"/>
        </w:rPr>
        <w:t>слуги сторонних организаций</w:t>
      </w:r>
      <w:r>
        <w:rPr>
          <w:rFonts w:ascii="Times New Roman" w:hAnsi="Times New Roman" w:cs="Times New Roman"/>
          <w:sz w:val="28"/>
          <w:szCs w:val="28"/>
        </w:rPr>
        <w:t xml:space="preserve"> по фасовке и упаковке товаров; р</w:t>
      </w:r>
      <w:r w:rsidR="00795C7D" w:rsidRPr="00795C7D">
        <w:rPr>
          <w:rFonts w:ascii="Times New Roman" w:hAnsi="Times New Roman" w:cs="Times New Roman"/>
          <w:sz w:val="28"/>
          <w:szCs w:val="28"/>
        </w:rPr>
        <w:t>асходы на содержание холодильного оборудования (электроэнергия, во</w:t>
      </w:r>
      <w:r>
        <w:rPr>
          <w:rFonts w:ascii="Times New Roman" w:hAnsi="Times New Roman" w:cs="Times New Roman"/>
          <w:sz w:val="28"/>
          <w:szCs w:val="28"/>
        </w:rPr>
        <w:t>да, смазочные материалы и др.); р</w:t>
      </w:r>
      <w:r w:rsidR="00795C7D" w:rsidRPr="00795C7D">
        <w:rPr>
          <w:rFonts w:ascii="Times New Roman" w:hAnsi="Times New Roman" w:cs="Times New Roman"/>
          <w:sz w:val="28"/>
          <w:szCs w:val="28"/>
        </w:rPr>
        <w:t>асходы на техобслуживание холодильных установо</w:t>
      </w:r>
      <w:r>
        <w:rPr>
          <w:rFonts w:ascii="Times New Roman" w:hAnsi="Times New Roman" w:cs="Times New Roman"/>
          <w:sz w:val="28"/>
          <w:szCs w:val="28"/>
        </w:rPr>
        <w:t>к сторонними организациями; с</w:t>
      </w:r>
      <w:r w:rsidR="00795C7D" w:rsidRPr="00795C7D">
        <w:rPr>
          <w:rFonts w:ascii="Times New Roman" w:hAnsi="Times New Roman" w:cs="Times New Roman"/>
          <w:sz w:val="28"/>
          <w:szCs w:val="28"/>
        </w:rPr>
        <w:t xml:space="preserve">тоимость льда, потребленного для </w:t>
      </w:r>
      <w:r>
        <w:rPr>
          <w:rFonts w:ascii="Times New Roman" w:hAnsi="Times New Roman" w:cs="Times New Roman"/>
          <w:sz w:val="28"/>
          <w:szCs w:val="28"/>
        </w:rPr>
        <w:t>охлаждения товаров и продуктов; п</w:t>
      </w:r>
      <w:r w:rsidR="00795C7D" w:rsidRPr="00795C7D">
        <w:rPr>
          <w:rFonts w:ascii="Times New Roman" w:hAnsi="Times New Roman" w:cs="Times New Roman"/>
          <w:sz w:val="28"/>
          <w:szCs w:val="28"/>
        </w:rPr>
        <w:t>лата за временное хранение товаров на</w:t>
      </w:r>
      <w:r>
        <w:rPr>
          <w:rFonts w:ascii="Times New Roman" w:hAnsi="Times New Roman" w:cs="Times New Roman"/>
          <w:sz w:val="28"/>
          <w:szCs w:val="28"/>
        </w:rPr>
        <w:t xml:space="preserve"> складах сторонних организаций; р</w:t>
      </w:r>
      <w:r w:rsidR="00795C7D" w:rsidRPr="00795C7D">
        <w:rPr>
          <w:rFonts w:ascii="Times New Roman" w:hAnsi="Times New Roman" w:cs="Times New Roman"/>
          <w:sz w:val="28"/>
          <w:szCs w:val="28"/>
        </w:rPr>
        <w:t>асходы на дезинсекцию (уничтожение вредных насекомых) и дератизацию (истребление г</w:t>
      </w:r>
      <w:r>
        <w:rPr>
          <w:rFonts w:ascii="Times New Roman" w:hAnsi="Times New Roman" w:cs="Times New Roman"/>
          <w:sz w:val="28"/>
          <w:szCs w:val="28"/>
        </w:rPr>
        <w:t>рызунов); р</w:t>
      </w:r>
      <w:r w:rsidR="00795C7D" w:rsidRPr="00795C7D">
        <w:rPr>
          <w:rFonts w:ascii="Times New Roman" w:hAnsi="Times New Roman" w:cs="Times New Roman"/>
          <w:sz w:val="28"/>
          <w:szCs w:val="28"/>
        </w:rPr>
        <w:t>асходы на создание условий для хранения товаров и продуктов - газовая среда, искусственное охлаждение, активная вентиляция и т.п.</w:t>
      </w:r>
    </w:p>
    <w:p w:rsidR="00795C7D" w:rsidRPr="00795C7D" w:rsidRDefault="00A87190" w:rsidP="00114D71">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В «р</w:t>
      </w:r>
      <w:r w:rsidR="00795C7D" w:rsidRPr="00795C7D">
        <w:rPr>
          <w:rFonts w:ascii="Times New Roman" w:hAnsi="Times New Roman" w:cs="Times New Roman"/>
          <w:sz w:val="28"/>
          <w:szCs w:val="28"/>
        </w:rPr>
        <w:t>асходы на рекламу</w:t>
      </w:r>
      <w:r>
        <w:rPr>
          <w:rFonts w:ascii="Times New Roman" w:hAnsi="Times New Roman" w:cs="Times New Roman"/>
          <w:sz w:val="28"/>
          <w:szCs w:val="28"/>
        </w:rPr>
        <w:t>»</w:t>
      </w:r>
      <w:r w:rsidR="00114D71">
        <w:rPr>
          <w:rFonts w:ascii="Times New Roman" w:hAnsi="Times New Roman" w:cs="Times New Roman"/>
          <w:sz w:val="28"/>
          <w:szCs w:val="28"/>
        </w:rPr>
        <w:t xml:space="preserve"> </w:t>
      </w:r>
      <w:r w:rsidR="00795C7D" w:rsidRPr="00795C7D">
        <w:rPr>
          <w:rFonts w:ascii="Times New Roman" w:hAnsi="Times New Roman" w:cs="Times New Roman"/>
          <w:sz w:val="28"/>
          <w:szCs w:val="28"/>
        </w:rPr>
        <w:t>относят следующие расходы:</w:t>
      </w:r>
      <w:r w:rsidR="00114D71">
        <w:rPr>
          <w:rFonts w:ascii="Times New Roman" w:hAnsi="Times New Roman" w:cs="Times New Roman"/>
          <w:sz w:val="28"/>
          <w:szCs w:val="28"/>
        </w:rPr>
        <w:t xml:space="preserve"> </w:t>
      </w:r>
      <w:r w:rsidR="00795C7D" w:rsidRPr="00795C7D">
        <w:rPr>
          <w:rFonts w:ascii="Times New Roman" w:hAnsi="Times New Roman" w:cs="Times New Roman"/>
          <w:sz w:val="28"/>
          <w:szCs w:val="28"/>
        </w:rPr>
        <w:t>на оформление витрин, выставок, выставок-продаж, комнат образцов товаров;</w:t>
      </w:r>
      <w:r w:rsidR="00114D71">
        <w:rPr>
          <w:rFonts w:ascii="Times New Roman" w:hAnsi="Times New Roman" w:cs="Times New Roman"/>
          <w:sz w:val="28"/>
          <w:szCs w:val="28"/>
        </w:rPr>
        <w:t xml:space="preserve"> </w:t>
      </w:r>
      <w:r w:rsidR="00795C7D" w:rsidRPr="00795C7D">
        <w:rPr>
          <w:rFonts w:ascii="Times New Roman" w:hAnsi="Times New Roman" w:cs="Times New Roman"/>
          <w:sz w:val="28"/>
          <w:szCs w:val="28"/>
        </w:rPr>
        <w:t>на разработку и печатание рекламных изданий (иллюстрированных прейскурантов, каталогов, брошюр, альбомов, проспектов, плакатов, рек</w:t>
      </w:r>
      <w:r w:rsidR="00114D71">
        <w:rPr>
          <w:rFonts w:ascii="Times New Roman" w:hAnsi="Times New Roman" w:cs="Times New Roman"/>
          <w:sz w:val="28"/>
          <w:szCs w:val="28"/>
        </w:rPr>
        <w:t xml:space="preserve">ламных писем, открыток и т.п.); </w:t>
      </w:r>
      <w:r w:rsidR="00795C7D" w:rsidRPr="00795C7D">
        <w:rPr>
          <w:rFonts w:ascii="Times New Roman" w:hAnsi="Times New Roman" w:cs="Times New Roman"/>
          <w:sz w:val="28"/>
          <w:szCs w:val="28"/>
        </w:rPr>
        <w:t>на рекламные мероприятия через средства массовой информации (объявления в печати, по радио, телевидени</w:t>
      </w:r>
      <w:r w:rsidR="00114D71">
        <w:rPr>
          <w:rFonts w:ascii="Times New Roman" w:hAnsi="Times New Roman" w:cs="Times New Roman"/>
          <w:sz w:val="28"/>
          <w:szCs w:val="28"/>
        </w:rPr>
        <w:t xml:space="preserve">ю) и телекоммуникационные сети; </w:t>
      </w:r>
      <w:r w:rsidR="00795C7D" w:rsidRPr="00795C7D">
        <w:rPr>
          <w:rFonts w:ascii="Times New Roman" w:hAnsi="Times New Roman" w:cs="Times New Roman"/>
          <w:sz w:val="28"/>
          <w:szCs w:val="28"/>
        </w:rPr>
        <w:t>на св</w:t>
      </w:r>
      <w:r w:rsidR="00114D71">
        <w:rPr>
          <w:rFonts w:ascii="Times New Roman" w:hAnsi="Times New Roman" w:cs="Times New Roman"/>
          <w:sz w:val="28"/>
          <w:szCs w:val="28"/>
        </w:rPr>
        <w:t xml:space="preserve">етовую и иную наружную рекламу; </w:t>
      </w:r>
      <w:r w:rsidR="00795C7D" w:rsidRPr="00795C7D">
        <w:rPr>
          <w:rFonts w:ascii="Times New Roman" w:hAnsi="Times New Roman" w:cs="Times New Roman"/>
          <w:sz w:val="28"/>
          <w:szCs w:val="28"/>
        </w:rPr>
        <w:t>на приобретение, изготовление, копирование, дублирование и демонстрацию рекламных ки</w:t>
      </w:r>
      <w:r w:rsidR="00114D71">
        <w:rPr>
          <w:rFonts w:ascii="Times New Roman" w:hAnsi="Times New Roman" w:cs="Times New Roman"/>
          <w:sz w:val="28"/>
          <w:szCs w:val="28"/>
        </w:rPr>
        <w:t xml:space="preserve">но-, видеофильмов и т.п.; </w:t>
      </w:r>
      <w:r w:rsidR="00795C7D" w:rsidRPr="00795C7D">
        <w:rPr>
          <w:rFonts w:ascii="Times New Roman" w:hAnsi="Times New Roman" w:cs="Times New Roman"/>
          <w:sz w:val="28"/>
          <w:szCs w:val="28"/>
        </w:rPr>
        <w:t>на изготовление стендов, муляже</w:t>
      </w:r>
      <w:r w:rsidR="00114D71">
        <w:rPr>
          <w:rFonts w:ascii="Times New Roman" w:hAnsi="Times New Roman" w:cs="Times New Roman"/>
          <w:sz w:val="28"/>
          <w:szCs w:val="28"/>
        </w:rPr>
        <w:t xml:space="preserve">й, рекламных щитов, указателей; </w:t>
      </w:r>
      <w:r w:rsidR="00795C7D" w:rsidRPr="00795C7D">
        <w:rPr>
          <w:rFonts w:ascii="Times New Roman" w:hAnsi="Times New Roman" w:cs="Times New Roman"/>
          <w:sz w:val="28"/>
          <w:szCs w:val="28"/>
        </w:rPr>
        <w:t>на уценку товаров, полностью или частично потерявших свое первоначальное качество во время экспонирования в витринах, торговых за</w:t>
      </w:r>
      <w:r w:rsidR="00114D71">
        <w:rPr>
          <w:rFonts w:ascii="Times New Roman" w:hAnsi="Times New Roman" w:cs="Times New Roman"/>
          <w:sz w:val="28"/>
          <w:szCs w:val="28"/>
        </w:rPr>
        <w:t xml:space="preserve">лах и магазинов и на выставках; </w:t>
      </w:r>
      <w:r w:rsidR="00795C7D" w:rsidRPr="00795C7D">
        <w:rPr>
          <w:rFonts w:ascii="Times New Roman" w:hAnsi="Times New Roman" w:cs="Times New Roman"/>
          <w:sz w:val="28"/>
          <w:szCs w:val="28"/>
        </w:rPr>
        <w:t xml:space="preserve">стоимость образцов товаров, переданных в соответствии с контрактами, </w:t>
      </w:r>
      <w:r w:rsidR="00795C7D" w:rsidRPr="00795C7D">
        <w:rPr>
          <w:rFonts w:ascii="Times New Roman" w:hAnsi="Times New Roman" w:cs="Times New Roman"/>
          <w:sz w:val="28"/>
          <w:szCs w:val="28"/>
        </w:rPr>
        <w:lastRenderedPageBreak/>
        <w:t>соглашениями и иными документами непосредственно покупателями или посредническим организациям бесплатно и не подлежащих возврату</w:t>
      </w:r>
      <w:r w:rsidR="00114D71">
        <w:rPr>
          <w:rFonts w:ascii="Times New Roman" w:hAnsi="Times New Roman" w:cs="Times New Roman"/>
          <w:sz w:val="28"/>
          <w:szCs w:val="28"/>
        </w:rPr>
        <w:t xml:space="preserve">; </w:t>
      </w:r>
      <w:r w:rsidR="00795C7D" w:rsidRPr="00795C7D">
        <w:rPr>
          <w:rFonts w:ascii="Times New Roman" w:hAnsi="Times New Roman" w:cs="Times New Roman"/>
          <w:sz w:val="28"/>
          <w:szCs w:val="28"/>
        </w:rPr>
        <w:t>приобретение (изготовление) призов, вручаемых победителям розыгрышей этих призов во время проведен</w:t>
      </w:r>
      <w:r w:rsidR="00114D71">
        <w:rPr>
          <w:rFonts w:ascii="Times New Roman" w:hAnsi="Times New Roman" w:cs="Times New Roman"/>
          <w:sz w:val="28"/>
          <w:szCs w:val="28"/>
        </w:rPr>
        <w:t xml:space="preserve">ия массовых рекламных компаний; </w:t>
      </w:r>
      <w:r w:rsidR="00795C7D" w:rsidRPr="00795C7D">
        <w:rPr>
          <w:rFonts w:ascii="Times New Roman" w:hAnsi="Times New Roman" w:cs="Times New Roman"/>
          <w:sz w:val="28"/>
          <w:szCs w:val="28"/>
        </w:rPr>
        <w:t>на проведение других рекламных мероприятий, связанных с торговой деятельностью</w:t>
      </w:r>
      <w:r w:rsidR="00114D71">
        <w:rPr>
          <w:rFonts w:ascii="Times New Roman" w:hAnsi="Times New Roman" w:cs="Times New Roman"/>
          <w:sz w:val="28"/>
          <w:szCs w:val="28"/>
        </w:rPr>
        <w:t xml:space="preserve"> </w:t>
      </w:r>
      <w:r w:rsidR="00114D71" w:rsidRPr="00114D71">
        <w:rPr>
          <w:rFonts w:ascii="Times New Roman" w:hAnsi="Times New Roman" w:cs="Times New Roman"/>
          <w:sz w:val="28"/>
          <w:szCs w:val="28"/>
        </w:rPr>
        <w:t>[</w:t>
      </w:r>
      <w:r w:rsidR="004A0AB0">
        <w:rPr>
          <w:rFonts w:ascii="Times New Roman" w:hAnsi="Times New Roman" w:cs="Times New Roman"/>
          <w:sz w:val="28"/>
          <w:szCs w:val="28"/>
        </w:rPr>
        <w:t>2</w:t>
      </w:r>
      <w:r w:rsidR="007D49FE">
        <w:rPr>
          <w:rFonts w:ascii="Times New Roman" w:hAnsi="Times New Roman" w:cs="Times New Roman"/>
          <w:sz w:val="28"/>
          <w:szCs w:val="28"/>
        </w:rPr>
        <w:t>4</w:t>
      </w:r>
      <w:r w:rsidR="00114D71">
        <w:rPr>
          <w:rFonts w:ascii="Times New Roman" w:hAnsi="Times New Roman" w:cs="Times New Roman"/>
          <w:sz w:val="28"/>
          <w:szCs w:val="28"/>
        </w:rPr>
        <w:t>, с. 148-151</w:t>
      </w:r>
      <w:r w:rsidR="00114D71" w:rsidRPr="00114D71">
        <w:rPr>
          <w:rFonts w:ascii="Times New Roman" w:hAnsi="Times New Roman" w:cs="Times New Roman"/>
          <w:sz w:val="28"/>
          <w:szCs w:val="28"/>
        </w:rPr>
        <w:t>]</w:t>
      </w:r>
      <w:r w:rsidR="00795C7D" w:rsidRPr="00795C7D">
        <w:rPr>
          <w:rFonts w:ascii="Times New Roman" w:hAnsi="Times New Roman" w:cs="Times New Roman"/>
          <w:sz w:val="28"/>
          <w:szCs w:val="28"/>
        </w:rPr>
        <w:t>.</w:t>
      </w:r>
    </w:p>
    <w:p w:rsidR="00795C7D" w:rsidRPr="00795C7D" w:rsidRDefault="00795C7D" w:rsidP="00795C7D">
      <w:pPr>
        <w:spacing w:after="0" w:line="384" w:lineRule="auto"/>
        <w:ind w:firstLine="709"/>
        <w:jc w:val="both"/>
        <w:rPr>
          <w:rFonts w:ascii="Times New Roman" w:hAnsi="Times New Roman" w:cs="Times New Roman"/>
          <w:sz w:val="28"/>
          <w:szCs w:val="28"/>
        </w:rPr>
      </w:pPr>
      <w:r w:rsidRPr="00795C7D">
        <w:rPr>
          <w:rFonts w:ascii="Times New Roman" w:hAnsi="Times New Roman" w:cs="Times New Roman"/>
          <w:sz w:val="28"/>
          <w:szCs w:val="28"/>
        </w:rPr>
        <w:t>В бухгалтерском учете затрат на рекламу включаются в состав расходов на продажу без ограничений. Однако для целей налогообложения при определении налоговой базы по налогу на прибыль указанные расходы принимаются только в пределах норм. Эти нормы установлены в п. 4 ст. 264 Налогового кодекса:</w:t>
      </w:r>
    </w:p>
    <w:p w:rsidR="00795C7D" w:rsidRPr="00795C7D" w:rsidRDefault="00114D71" w:rsidP="00114D71">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95C7D" w:rsidRPr="00795C7D">
        <w:rPr>
          <w:rFonts w:ascii="Times New Roman" w:hAnsi="Times New Roman" w:cs="Times New Roman"/>
          <w:sz w:val="28"/>
          <w:szCs w:val="28"/>
        </w:rPr>
        <w:t xml:space="preserve"> без ограничения в целях налогообложения принимаются с</w:t>
      </w:r>
      <w:r>
        <w:rPr>
          <w:rFonts w:ascii="Times New Roman" w:hAnsi="Times New Roman" w:cs="Times New Roman"/>
          <w:sz w:val="28"/>
          <w:szCs w:val="28"/>
        </w:rPr>
        <w:t xml:space="preserve">ледующие расходы на рекламу: </w:t>
      </w:r>
      <w:r w:rsidR="00795C7D" w:rsidRPr="00795C7D">
        <w:rPr>
          <w:rFonts w:ascii="Times New Roman" w:hAnsi="Times New Roman" w:cs="Times New Roman"/>
          <w:sz w:val="28"/>
          <w:szCs w:val="28"/>
        </w:rPr>
        <w:t>расходы на рекламные мероприятия через средства массовой информации (объявления в печати, передача по радио, телевидению) и телекоммуникационные сети;</w:t>
      </w:r>
      <w:r>
        <w:rPr>
          <w:rFonts w:ascii="Times New Roman" w:hAnsi="Times New Roman" w:cs="Times New Roman"/>
          <w:sz w:val="28"/>
          <w:szCs w:val="28"/>
        </w:rPr>
        <w:t xml:space="preserve"> </w:t>
      </w:r>
      <w:r w:rsidR="00795C7D" w:rsidRPr="00795C7D">
        <w:rPr>
          <w:rFonts w:ascii="Times New Roman" w:hAnsi="Times New Roman" w:cs="Times New Roman"/>
          <w:sz w:val="28"/>
          <w:szCs w:val="28"/>
        </w:rPr>
        <w:t>расходы на световую и иную наружную рекламу, включая изготовление рекламных стендов и рекламных щитов;</w:t>
      </w:r>
      <w:r>
        <w:rPr>
          <w:rFonts w:ascii="Times New Roman" w:hAnsi="Times New Roman" w:cs="Times New Roman"/>
          <w:sz w:val="28"/>
          <w:szCs w:val="28"/>
        </w:rPr>
        <w:t xml:space="preserve"> </w:t>
      </w:r>
      <w:r w:rsidR="00795C7D" w:rsidRPr="00795C7D">
        <w:rPr>
          <w:rFonts w:ascii="Times New Roman" w:hAnsi="Times New Roman" w:cs="Times New Roman"/>
          <w:sz w:val="28"/>
          <w:szCs w:val="28"/>
        </w:rPr>
        <w:t>расходы на участие в выставках, ярмарках, экспозициях, на оформление витрин, выставок-продаж, комнат образцов и демонстрационных залов;</w:t>
      </w:r>
      <w:r>
        <w:rPr>
          <w:rFonts w:ascii="Times New Roman" w:hAnsi="Times New Roman" w:cs="Times New Roman"/>
          <w:sz w:val="28"/>
          <w:szCs w:val="28"/>
        </w:rPr>
        <w:t xml:space="preserve"> </w:t>
      </w:r>
      <w:r w:rsidR="00795C7D" w:rsidRPr="00795C7D">
        <w:rPr>
          <w:rFonts w:ascii="Times New Roman" w:hAnsi="Times New Roman" w:cs="Times New Roman"/>
          <w:sz w:val="28"/>
          <w:szCs w:val="28"/>
        </w:rPr>
        <w:t>на уценку товаров, полностью или частично потерявших свои качества при экспонировании.</w:t>
      </w:r>
    </w:p>
    <w:p w:rsidR="00795C7D" w:rsidRDefault="00114D71" w:rsidP="00114D71">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95C7D" w:rsidRPr="00795C7D">
        <w:rPr>
          <w:rFonts w:ascii="Times New Roman" w:hAnsi="Times New Roman" w:cs="Times New Roman"/>
          <w:sz w:val="28"/>
          <w:szCs w:val="28"/>
        </w:rPr>
        <w:t xml:space="preserve"> в разм</w:t>
      </w:r>
      <w:r>
        <w:rPr>
          <w:rFonts w:ascii="Times New Roman" w:hAnsi="Times New Roman" w:cs="Times New Roman"/>
          <w:sz w:val="28"/>
          <w:szCs w:val="28"/>
        </w:rPr>
        <w:t xml:space="preserve">ере, не превышающем 1% выручки: </w:t>
      </w:r>
      <w:r w:rsidR="00795C7D" w:rsidRPr="00795C7D">
        <w:rPr>
          <w:rFonts w:ascii="Times New Roman" w:hAnsi="Times New Roman" w:cs="Times New Roman"/>
          <w:sz w:val="28"/>
          <w:szCs w:val="28"/>
        </w:rPr>
        <w:t>расходы на прочие виды рекламы в течен</w:t>
      </w:r>
      <w:r>
        <w:rPr>
          <w:rFonts w:ascii="Times New Roman" w:hAnsi="Times New Roman" w:cs="Times New Roman"/>
          <w:sz w:val="28"/>
          <w:szCs w:val="28"/>
        </w:rPr>
        <w:t>ие налогового (отчетного) года</w:t>
      </w:r>
      <w:r w:rsidRPr="00114D71">
        <w:rPr>
          <w:rFonts w:ascii="Times New Roman" w:hAnsi="Times New Roman" w:cs="Times New Roman"/>
          <w:sz w:val="28"/>
          <w:szCs w:val="28"/>
        </w:rPr>
        <w:t>[</w:t>
      </w:r>
      <w:r w:rsidR="007D49FE">
        <w:rPr>
          <w:rFonts w:ascii="Times New Roman" w:hAnsi="Times New Roman" w:cs="Times New Roman"/>
          <w:sz w:val="28"/>
          <w:szCs w:val="28"/>
        </w:rPr>
        <w:t>3</w:t>
      </w:r>
      <w:r w:rsidRPr="00114D71">
        <w:rPr>
          <w:rFonts w:ascii="Times New Roman" w:hAnsi="Times New Roman" w:cs="Times New Roman"/>
          <w:sz w:val="28"/>
          <w:szCs w:val="28"/>
        </w:rPr>
        <w:t>]</w:t>
      </w:r>
      <w:r>
        <w:rPr>
          <w:rFonts w:ascii="Times New Roman" w:hAnsi="Times New Roman" w:cs="Times New Roman"/>
          <w:sz w:val="28"/>
          <w:szCs w:val="28"/>
        </w:rPr>
        <w:t>.</w:t>
      </w:r>
    </w:p>
    <w:p w:rsidR="00DB2340" w:rsidRPr="00DB2340" w:rsidRDefault="006D606A" w:rsidP="00A1692D">
      <w:pPr>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р</w:t>
      </w:r>
      <w:r w:rsidR="00DB2340" w:rsidRPr="00DB2340">
        <w:rPr>
          <w:rFonts w:ascii="Times New Roman" w:hAnsi="Times New Roman" w:cs="Times New Roman"/>
          <w:sz w:val="28"/>
          <w:szCs w:val="28"/>
        </w:rPr>
        <w:t xml:space="preserve">асходы предприятия разнообразны по составу, экономическому назначению, удельному весу в их общей сумме, роли в производстве и продаже продукции, зависимости от объема производства и других характеристик. </w:t>
      </w:r>
    </w:p>
    <w:p w:rsidR="00DB2340" w:rsidRDefault="00DB2340" w:rsidP="00A1692D">
      <w:pPr>
        <w:spacing w:after="0" w:line="384" w:lineRule="auto"/>
        <w:ind w:firstLine="709"/>
        <w:jc w:val="both"/>
        <w:rPr>
          <w:rFonts w:ascii="Times New Roman" w:hAnsi="Times New Roman" w:cs="Times New Roman"/>
          <w:sz w:val="28"/>
          <w:szCs w:val="28"/>
        </w:rPr>
      </w:pPr>
      <w:r w:rsidRPr="00DB2340">
        <w:rPr>
          <w:rFonts w:ascii="Times New Roman" w:hAnsi="Times New Roman" w:cs="Times New Roman"/>
          <w:sz w:val="28"/>
          <w:szCs w:val="28"/>
        </w:rPr>
        <w:t xml:space="preserve">Рациональная организация учета расходов на продажу предполагает наличие четкой </w:t>
      </w:r>
      <w:r w:rsidR="006D606A">
        <w:rPr>
          <w:rFonts w:ascii="Times New Roman" w:hAnsi="Times New Roman" w:cs="Times New Roman"/>
          <w:sz w:val="28"/>
          <w:szCs w:val="28"/>
        </w:rPr>
        <w:t>и обоснованной их классификации</w:t>
      </w:r>
      <w:r w:rsidRPr="00DB2340">
        <w:rPr>
          <w:rFonts w:ascii="Times New Roman" w:hAnsi="Times New Roman" w:cs="Times New Roman"/>
          <w:sz w:val="28"/>
          <w:szCs w:val="28"/>
        </w:rPr>
        <w:t xml:space="preserve"> [</w:t>
      </w:r>
      <w:r w:rsidR="007D49FE">
        <w:rPr>
          <w:rFonts w:ascii="Times New Roman" w:hAnsi="Times New Roman" w:cs="Times New Roman"/>
          <w:sz w:val="28"/>
          <w:szCs w:val="28"/>
        </w:rPr>
        <w:t>25</w:t>
      </w:r>
      <w:r w:rsidRPr="00DB2340">
        <w:rPr>
          <w:rFonts w:ascii="Times New Roman" w:hAnsi="Times New Roman" w:cs="Times New Roman"/>
          <w:sz w:val="28"/>
          <w:szCs w:val="28"/>
        </w:rPr>
        <w:t>, c.254]</w:t>
      </w:r>
      <w:r w:rsidR="006D606A">
        <w:rPr>
          <w:rFonts w:ascii="Times New Roman" w:hAnsi="Times New Roman" w:cs="Times New Roman"/>
          <w:sz w:val="28"/>
          <w:szCs w:val="28"/>
        </w:rPr>
        <w:t>.</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продажу классифицируются по различным признакам:</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 статьям:</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lastRenderedPageBreak/>
        <w:t>-транспортные расходы;</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оплату труда;</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-отчисления на социальные нужды;</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аренду и содержание зданий, сооружений, оборудования и инвентаря;</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-амортизация основных средств;</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ремонт основных средств;</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топливо, газ, электроэнергию для производственных нужд;</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хранение, подсортировку, подработку и упаковку товаров;</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рекламу;</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 xml:space="preserve">-расходы на оплату процентов за пользование </w:t>
      </w:r>
      <w:proofErr w:type="spellStart"/>
      <w:r>
        <w:rPr>
          <w:sz w:val="28"/>
          <w:szCs w:val="28"/>
        </w:rPr>
        <w:t>неденежным</w:t>
      </w:r>
      <w:proofErr w:type="spellEnd"/>
      <w:r>
        <w:rPr>
          <w:sz w:val="28"/>
          <w:szCs w:val="28"/>
        </w:rPr>
        <w:t xml:space="preserve"> кредитом;</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-потери товаров и технологические отходы;</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на тару.</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 элементам:</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-материальные – расходы, связанные с использованием материальных ресурсов (кроме амортизации основных фондов);</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-на оплату труда – расходы, связанные с оплатой и использованием трудовых ресурсов;</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-отчисления на социальные нужды;</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-амортизация;</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-прочие затраты.</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 степени мобильности:</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-относящиеся к оборотным (мобильным) средствам;</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-связанные с основными средствами (амортизация).</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 периодам:</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отчетного периода;</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-расходы будущих периодов.</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 отношению к выручке:</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lastRenderedPageBreak/>
        <w:t>-переменные;</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-постоянные.</w:t>
      </w:r>
    </w:p>
    <w:p w:rsidR="006D606A" w:rsidRDefault="006D606A" w:rsidP="00A1692D">
      <w:pPr>
        <w:pStyle w:val="ab"/>
        <w:spacing w:before="0" w:beforeAutospacing="0" w:after="0" w:afterAutospacing="0" w:line="384" w:lineRule="auto"/>
        <w:ind w:firstLine="709"/>
        <w:jc w:val="both"/>
        <w:rPr>
          <w:sz w:val="28"/>
          <w:szCs w:val="28"/>
        </w:rPr>
      </w:pPr>
      <w:r>
        <w:rPr>
          <w:sz w:val="28"/>
          <w:szCs w:val="28"/>
        </w:rPr>
        <w:t>Калькуляционная группировка:</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-прямые;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-косвенные.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бухгалтерскому принципу:</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-накладные;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-прямые.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влиянию на налогооблагаемую прибыль:</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-нормируемые;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-ненормируемые;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-не уменьшающие налогооблагаемую прибыль;</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 уменьшающие налогооблагаемую прибыль.</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степени участия в обращении:</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-оперативные;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-управленческие;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-прочие.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степени зависимости от работы предприятия:</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-зависимые;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-независимые.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участию в образовании стоимости:</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 чистые;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 дополнительные.</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рациональности использования:</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 производительные расходы, расходы обеспечивающие получение прибыли;</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 непроизводительные, полезного результата не дают, но бывают неизбежными в процессе осуществления предприятием своей деятельности.</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t>По степени зависимости от выручки:</w:t>
      </w:r>
    </w:p>
    <w:p w:rsidR="006D606A" w:rsidRDefault="006D606A" w:rsidP="001906F9">
      <w:pPr>
        <w:pStyle w:val="ab"/>
        <w:spacing w:before="0" w:beforeAutospacing="0" w:after="0" w:afterAutospacing="0" w:line="360" w:lineRule="auto"/>
        <w:ind w:firstLine="709"/>
        <w:jc w:val="both"/>
        <w:rPr>
          <w:sz w:val="28"/>
          <w:szCs w:val="28"/>
        </w:rPr>
      </w:pPr>
      <w:r>
        <w:rPr>
          <w:sz w:val="28"/>
          <w:szCs w:val="28"/>
        </w:rPr>
        <w:lastRenderedPageBreak/>
        <w:t>- условно - постоянные, это затраты сумма которых не зависит от объема и структуры выручки;</w:t>
      </w:r>
    </w:p>
    <w:p w:rsidR="00482E52" w:rsidRDefault="006D606A" w:rsidP="00482E52">
      <w:pPr>
        <w:pStyle w:val="ab"/>
        <w:spacing w:before="0" w:beforeAutospacing="0" w:after="0" w:afterAutospacing="0" w:line="360" w:lineRule="auto"/>
        <w:ind w:firstLine="709"/>
        <w:jc w:val="both"/>
        <w:rPr>
          <w:sz w:val="28"/>
          <w:szCs w:val="28"/>
        </w:rPr>
      </w:pPr>
      <w:r>
        <w:rPr>
          <w:sz w:val="28"/>
          <w:szCs w:val="28"/>
        </w:rPr>
        <w:t>- условно-переменные, расходы изменяются в том же направлении, что и объем выручки [</w:t>
      </w:r>
      <w:r w:rsidR="004A0AB0">
        <w:rPr>
          <w:sz w:val="28"/>
          <w:szCs w:val="28"/>
        </w:rPr>
        <w:t>1</w:t>
      </w:r>
      <w:r w:rsidR="007D49FE">
        <w:rPr>
          <w:sz w:val="28"/>
          <w:szCs w:val="28"/>
        </w:rPr>
        <w:t>9</w:t>
      </w:r>
      <w:r>
        <w:rPr>
          <w:sz w:val="28"/>
          <w:szCs w:val="28"/>
        </w:rPr>
        <w:t xml:space="preserve">, </w:t>
      </w:r>
      <w:r>
        <w:rPr>
          <w:sz w:val="28"/>
          <w:szCs w:val="28"/>
          <w:lang w:val="en-US"/>
        </w:rPr>
        <w:t>c</w:t>
      </w:r>
      <w:r>
        <w:rPr>
          <w:sz w:val="28"/>
          <w:szCs w:val="28"/>
        </w:rPr>
        <w:t>.211].</w:t>
      </w:r>
    </w:p>
    <w:p w:rsidR="00482E52" w:rsidRDefault="00482E52" w:rsidP="00482E52">
      <w:pPr>
        <w:pStyle w:val="ab"/>
        <w:spacing w:before="0" w:beforeAutospacing="0" w:after="0" w:afterAutospacing="0" w:line="360" w:lineRule="auto"/>
        <w:ind w:firstLine="709"/>
        <w:jc w:val="both"/>
        <w:rPr>
          <w:sz w:val="28"/>
          <w:szCs w:val="28"/>
        </w:rPr>
      </w:pPr>
    </w:p>
    <w:p w:rsidR="006D606A" w:rsidRPr="000A53B7" w:rsidRDefault="001906F9" w:rsidP="000A53B7">
      <w:pPr>
        <w:pStyle w:val="2"/>
        <w:spacing w:before="0" w:line="360" w:lineRule="auto"/>
        <w:ind w:firstLine="709"/>
        <w:jc w:val="center"/>
        <w:rPr>
          <w:rFonts w:ascii="Times New Roman" w:hAnsi="Times New Roman" w:cs="Times New Roman"/>
          <w:color w:val="auto"/>
          <w:sz w:val="28"/>
          <w:shd w:val="clear" w:color="auto" w:fill="FFFFFF"/>
        </w:rPr>
      </w:pPr>
      <w:bookmarkStart w:id="4" w:name="_Toc465900349"/>
      <w:r w:rsidRPr="000A53B7">
        <w:rPr>
          <w:rFonts w:ascii="Times New Roman" w:hAnsi="Times New Roman" w:cs="Times New Roman"/>
          <w:color w:val="auto"/>
          <w:sz w:val="28"/>
        </w:rPr>
        <w:t>1.2 С</w:t>
      </w:r>
      <w:r w:rsidRPr="000A53B7">
        <w:rPr>
          <w:rFonts w:ascii="Times New Roman" w:hAnsi="Times New Roman" w:cs="Times New Roman"/>
          <w:color w:val="auto"/>
          <w:sz w:val="28"/>
          <w:shd w:val="clear" w:color="auto" w:fill="FFFFFF"/>
        </w:rPr>
        <w:t>ущность и принципы управления расходами на продажу</w:t>
      </w:r>
      <w:bookmarkEnd w:id="4"/>
    </w:p>
    <w:p w:rsidR="001906F9" w:rsidRDefault="001906F9" w:rsidP="001906F9">
      <w:pPr>
        <w:pStyle w:val="ab"/>
        <w:spacing w:before="0" w:beforeAutospacing="0" w:after="0" w:afterAutospacing="0" w:line="360" w:lineRule="auto"/>
        <w:ind w:firstLine="709"/>
        <w:jc w:val="both"/>
        <w:rPr>
          <w:color w:val="000000"/>
          <w:sz w:val="28"/>
          <w:szCs w:val="28"/>
          <w:shd w:val="clear" w:color="auto" w:fill="FFFFFF"/>
        </w:rPr>
      </w:pPr>
    </w:p>
    <w:p w:rsidR="001906F9" w:rsidRDefault="00DA0488"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Анализ передового зарубежного и отечественного опыта эффективного управления предприятием показывает, что одним из наиболее результативных инструментов управления затратами на продажу является управленческий </w:t>
      </w:r>
      <w:proofErr w:type="gramStart"/>
      <w:r>
        <w:rPr>
          <w:color w:val="000000"/>
          <w:sz w:val="28"/>
          <w:szCs w:val="28"/>
          <w:shd w:val="clear" w:color="auto" w:fill="FFFFFF"/>
        </w:rPr>
        <w:t>учет</w:t>
      </w:r>
      <w:r w:rsidRPr="00DA0488">
        <w:rPr>
          <w:color w:val="000000"/>
          <w:sz w:val="28"/>
          <w:szCs w:val="28"/>
          <w:shd w:val="clear" w:color="auto" w:fill="FFFFFF"/>
        </w:rPr>
        <w:t>[</w:t>
      </w:r>
      <w:proofErr w:type="gramEnd"/>
      <w:r w:rsidR="004A0AB0">
        <w:rPr>
          <w:color w:val="000000"/>
          <w:sz w:val="28"/>
          <w:szCs w:val="28"/>
          <w:shd w:val="clear" w:color="auto" w:fill="FFFFFF"/>
        </w:rPr>
        <w:t>2</w:t>
      </w:r>
      <w:r w:rsidR="007D49FE">
        <w:rPr>
          <w:color w:val="000000"/>
          <w:sz w:val="28"/>
          <w:szCs w:val="28"/>
          <w:shd w:val="clear" w:color="auto" w:fill="FFFFFF"/>
        </w:rPr>
        <w:t>3</w:t>
      </w:r>
      <w:r w:rsidR="004A0AB0">
        <w:rPr>
          <w:color w:val="000000"/>
          <w:sz w:val="28"/>
          <w:szCs w:val="28"/>
          <w:shd w:val="clear" w:color="auto" w:fill="FFFFFF"/>
        </w:rPr>
        <w:t>, с.</w:t>
      </w:r>
      <w:r>
        <w:rPr>
          <w:color w:val="000000"/>
          <w:sz w:val="28"/>
          <w:szCs w:val="28"/>
          <w:shd w:val="clear" w:color="auto" w:fill="FFFFFF"/>
        </w:rPr>
        <w:t>9</w:t>
      </w:r>
      <w:r w:rsidRPr="00DA0488">
        <w:rPr>
          <w:color w:val="000000"/>
          <w:sz w:val="28"/>
          <w:szCs w:val="28"/>
          <w:shd w:val="clear" w:color="auto" w:fill="FFFFFF"/>
        </w:rPr>
        <w:t>]</w:t>
      </w:r>
      <w:r>
        <w:rPr>
          <w:color w:val="000000"/>
          <w:sz w:val="28"/>
          <w:szCs w:val="28"/>
          <w:shd w:val="clear" w:color="auto" w:fill="FFFFFF"/>
        </w:rPr>
        <w:t>.</w:t>
      </w:r>
    </w:p>
    <w:p w:rsidR="00554C7B" w:rsidRDefault="00FB24B5"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Управленческий учет – это наблюдение, измерение, оценка, регистрация, обработка, систематизация и передача информации преимущественно о затратах и результатах хозяйственной деятельности в интегрированной системе учета, нормирования, планирования, контроля и анализа в целях формирования достаточной информационной базы, необходимой </w:t>
      </w:r>
      <w:proofErr w:type="gramStart"/>
      <w:r>
        <w:rPr>
          <w:color w:val="000000"/>
          <w:sz w:val="28"/>
          <w:szCs w:val="28"/>
          <w:shd w:val="clear" w:color="auto" w:fill="FFFFFF"/>
        </w:rPr>
        <w:t>внутренним  пользователям</w:t>
      </w:r>
      <w:proofErr w:type="gramEnd"/>
      <w:r>
        <w:rPr>
          <w:color w:val="000000"/>
          <w:sz w:val="28"/>
          <w:szCs w:val="28"/>
          <w:shd w:val="clear" w:color="auto" w:fill="FFFFFF"/>
        </w:rPr>
        <w:t xml:space="preserve"> для стратегического и оперативного управления как предприятием в целом, так и его структурными подразделениями </w:t>
      </w:r>
      <w:r w:rsidRPr="00FB24B5">
        <w:rPr>
          <w:color w:val="000000"/>
          <w:sz w:val="28"/>
          <w:szCs w:val="28"/>
          <w:shd w:val="clear" w:color="auto" w:fill="FFFFFF"/>
        </w:rPr>
        <w:t>[</w:t>
      </w:r>
      <w:r w:rsidR="004A0AB0">
        <w:rPr>
          <w:color w:val="000000"/>
          <w:sz w:val="28"/>
          <w:szCs w:val="28"/>
          <w:shd w:val="clear" w:color="auto" w:fill="FFFFFF"/>
        </w:rPr>
        <w:t>2</w:t>
      </w:r>
      <w:r w:rsidR="007D49FE">
        <w:rPr>
          <w:color w:val="000000"/>
          <w:sz w:val="28"/>
          <w:szCs w:val="28"/>
          <w:shd w:val="clear" w:color="auto" w:fill="FFFFFF"/>
        </w:rPr>
        <w:t>7</w:t>
      </w:r>
      <w:r>
        <w:rPr>
          <w:color w:val="000000"/>
          <w:sz w:val="28"/>
          <w:szCs w:val="28"/>
          <w:shd w:val="clear" w:color="auto" w:fill="FFFFFF"/>
        </w:rPr>
        <w:t>, с.17</w:t>
      </w:r>
      <w:r w:rsidRPr="00FB24B5">
        <w:rPr>
          <w:color w:val="000000"/>
          <w:sz w:val="28"/>
          <w:szCs w:val="28"/>
          <w:shd w:val="clear" w:color="auto" w:fill="FFFFFF"/>
        </w:rPr>
        <w:t>]</w:t>
      </w:r>
      <w:r>
        <w:rPr>
          <w:color w:val="000000"/>
          <w:sz w:val="28"/>
          <w:szCs w:val="28"/>
          <w:shd w:val="clear" w:color="auto" w:fill="FFFFFF"/>
        </w:rPr>
        <w:t xml:space="preserve">. </w:t>
      </w:r>
    </w:p>
    <w:p w:rsidR="00CE6E0B" w:rsidRPr="00604A15" w:rsidRDefault="00CE6E0B"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Управление затратами организации – процесс </w:t>
      </w:r>
      <w:r w:rsidR="00604A15">
        <w:rPr>
          <w:color w:val="000000"/>
          <w:sz w:val="28"/>
          <w:szCs w:val="28"/>
          <w:shd w:val="clear" w:color="auto" w:fill="FFFFFF"/>
        </w:rPr>
        <w:t xml:space="preserve">достижения намеченных результатов деятельности наиболее экономичным способом. Только такой подход приносит плоды, способствуя резкому росту экономической эффективности работы предприятия </w:t>
      </w:r>
      <w:r w:rsidR="00604A15" w:rsidRPr="00604A15">
        <w:rPr>
          <w:color w:val="000000"/>
          <w:sz w:val="28"/>
          <w:szCs w:val="28"/>
          <w:shd w:val="clear" w:color="auto" w:fill="FFFFFF"/>
        </w:rPr>
        <w:t>[</w:t>
      </w:r>
      <w:r w:rsidR="004A0AB0">
        <w:rPr>
          <w:color w:val="000000"/>
          <w:sz w:val="28"/>
          <w:szCs w:val="28"/>
          <w:shd w:val="clear" w:color="auto" w:fill="FFFFFF"/>
        </w:rPr>
        <w:t>2</w:t>
      </w:r>
      <w:r w:rsidR="007D49FE">
        <w:rPr>
          <w:color w:val="000000"/>
          <w:sz w:val="28"/>
          <w:szCs w:val="28"/>
          <w:shd w:val="clear" w:color="auto" w:fill="FFFFFF"/>
        </w:rPr>
        <w:t>9</w:t>
      </w:r>
      <w:r w:rsidR="004A0AB0">
        <w:rPr>
          <w:color w:val="000000"/>
          <w:sz w:val="28"/>
          <w:szCs w:val="28"/>
          <w:shd w:val="clear" w:color="auto" w:fill="FFFFFF"/>
        </w:rPr>
        <w:t>, с.</w:t>
      </w:r>
      <w:r w:rsidR="00604A15">
        <w:rPr>
          <w:color w:val="000000"/>
          <w:sz w:val="28"/>
          <w:szCs w:val="28"/>
          <w:shd w:val="clear" w:color="auto" w:fill="FFFFFF"/>
        </w:rPr>
        <w:t>102</w:t>
      </w:r>
      <w:r w:rsidR="00604A15" w:rsidRPr="00604A15">
        <w:rPr>
          <w:color w:val="000000"/>
          <w:sz w:val="28"/>
          <w:szCs w:val="28"/>
          <w:shd w:val="clear" w:color="auto" w:fill="FFFFFF"/>
        </w:rPr>
        <w:t>]</w:t>
      </w:r>
      <w:r w:rsidR="00604A15">
        <w:rPr>
          <w:color w:val="000000"/>
          <w:sz w:val="28"/>
          <w:szCs w:val="28"/>
          <w:shd w:val="clear" w:color="auto" w:fill="FFFFFF"/>
        </w:rPr>
        <w:t>.</w:t>
      </w:r>
    </w:p>
    <w:p w:rsidR="00CE6E0B" w:rsidRDefault="00FB24B5" w:rsidP="005566AB">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Управленческий учет подразделяется на объекты управленческого учета, организованные для решения конкретных задач. Управленческий учет расходов на продажу товаров является как раз, одним из таких объектов.</w:t>
      </w:r>
    </w:p>
    <w:p w:rsidR="00D32F39" w:rsidRPr="00D32F39" w:rsidRDefault="00D32F39" w:rsidP="00D32F39">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Основными задачами управленческого учета расходов на продажу товаров являются:</w:t>
      </w:r>
    </w:p>
    <w:p w:rsidR="00D32F39" w:rsidRPr="00D32F39" w:rsidRDefault="00D32F39" w:rsidP="00D32F39">
      <w:pPr>
        <w:pStyle w:val="ab"/>
        <w:spacing w:before="0" w:beforeAutospacing="0" w:after="0" w:afterAutospacing="0" w:line="384" w:lineRule="auto"/>
        <w:ind w:firstLine="709"/>
        <w:jc w:val="both"/>
        <w:rPr>
          <w:color w:val="000000"/>
          <w:sz w:val="28"/>
          <w:szCs w:val="28"/>
          <w:shd w:val="clear" w:color="auto" w:fill="FFFFFF"/>
        </w:rPr>
      </w:pPr>
      <w:r w:rsidRPr="00D32F39">
        <w:rPr>
          <w:color w:val="000000"/>
          <w:sz w:val="28"/>
          <w:szCs w:val="28"/>
          <w:shd w:val="clear" w:color="auto" w:fill="FFFFFF"/>
        </w:rPr>
        <w:t xml:space="preserve">- </w:t>
      </w:r>
      <w:r>
        <w:rPr>
          <w:color w:val="000000"/>
          <w:sz w:val="28"/>
          <w:szCs w:val="28"/>
          <w:shd w:val="clear" w:color="auto" w:fill="FFFFFF"/>
        </w:rPr>
        <w:t>о</w:t>
      </w:r>
      <w:r w:rsidRPr="00D32F39">
        <w:rPr>
          <w:color w:val="000000"/>
          <w:sz w:val="28"/>
          <w:szCs w:val="28"/>
          <w:shd w:val="clear" w:color="auto" w:fill="FFFFFF"/>
        </w:rPr>
        <w:t xml:space="preserve">ценка изменений </w:t>
      </w:r>
      <w:r>
        <w:rPr>
          <w:color w:val="000000"/>
          <w:sz w:val="28"/>
          <w:szCs w:val="28"/>
          <w:shd w:val="clear" w:color="auto" w:fill="FFFFFF"/>
        </w:rPr>
        <w:t>расходов</w:t>
      </w:r>
      <w:r w:rsidRPr="00D32F39">
        <w:rPr>
          <w:color w:val="000000"/>
          <w:sz w:val="28"/>
          <w:szCs w:val="28"/>
          <w:shd w:val="clear" w:color="auto" w:fill="FFFFFF"/>
        </w:rPr>
        <w:t xml:space="preserve"> в сравнении с прошлыми пер</w:t>
      </w:r>
      <w:r>
        <w:rPr>
          <w:color w:val="000000"/>
          <w:sz w:val="28"/>
          <w:szCs w:val="28"/>
          <w:shd w:val="clear" w:color="auto" w:fill="FFFFFF"/>
        </w:rPr>
        <w:t>иодами;</w:t>
      </w:r>
    </w:p>
    <w:p w:rsidR="00D32F39" w:rsidRPr="00D32F39" w:rsidRDefault="00D32F39" w:rsidP="00D32F39">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lastRenderedPageBreak/>
        <w:t>- в</w:t>
      </w:r>
      <w:r w:rsidRPr="00D32F39">
        <w:rPr>
          <w:color w:val="000000"/>
          <w:sz w:val="28"/>
          <w:szCs w:val="28"/>
          <w:shd w:val="clear" w:color="auto" w:fill="FFFFFF"/>
        </w:rPr>
        <w:t xml:space="preserve">ыявление, расчет экономии или перерасхода </w:t>
      </w:r>
      <w:r>
        <w:rPr>
          <w:color w:val="000000"/>
          <w:sz w:val="28"/>
          <w:szCs w:val="28"/>
          <w:shd w:val="clear" w:color="auto" w:fill="FFFFFF"/>
        </w:rPr>
        <w:t>расходов на продажу</w:t>
      </w:r>
      <w:r w:rsidRPr="00D32F39">
        <w:rPr>
          <w:color w:val="000000"/>
          <w:sz w:val="28"/>
          <w:szCs w:val="28"/>
          <w:shd w:val="clear" w:color="auto" w:fill="FFFFFF"/>
        </w:rPr>
        <w:t xml:space="preserve"> в целом и по отдельным статьям, элементам затрат, торг</w:t>
      </w:r>
      <w:r>
        <w:rPr>
          <w:color w:val="000000"/>
          <w:sz w:val="28"/>
          <w:szCs w:val="28"/>
          <w:shd w:val="clear" w:color="auto" w:fill="FFFFFF"/>
        </w:rPr>
        <w:t>овым группам или наименованиям;</w:t>
      </w:r>
    </w:p>
    <w:p w:rsidR="00D32F39" w:rsidRPr="00D32F39" w:rsidRDefault="00D32F39" w:rsidP="00D32F39">
      <w:pPr>
        <w:pStyle w:val="ab"/>
        <w:spacing w:before="0" w:beforeAutospacing="0" w:after="0" w:afterAutospacing="0" w:line="384" w:lineRule="auto"/>
        <w:ind w:firstLine="709"/>
        <w:jc w:val="both"/>
        <w:rPr>
          <w:color w:val="000000"/>
          <w:sz w:val="28"/>
          <w:szCs w:val="28"/>
          <w:shd w:val="clear" w:color="auto" w:fill="FFFFFF"/>
        </w:rPr>
      </w:pPr>
      <w:r w:rsidRPr="00D32F39">
        <w:rPr>
          <w:color w:val="000000"/>
          <w:sz w:val="28"/>
          <w:szCs w:val="28"/>
          <w:shd w:val="clear" w:color="auto" w:fill="FFFFFF"/>
        </w:rPr>
        <w:t xml:space="preserve">- </w:t>
      </w:r>
      <w:r>
        <w:rPr>
          <w:color w:val="000000"/>
          <w:sz w:val="28"/>
          <w:szCs w:val="28"/>
          <w:shd w:val="clear" w:color="auto" w:fill="FFFFFF"/>
        </w:rPr>
        <w:t>и</w:t>
      </w:r>
      <w:r w:rsidRPr="00D32F39">
        <w:rPr>
          <w:color w:val="000000"/>
          <w:sz w:val="28"/>
          <w:szCs w:val="28"/>
          <w:shd w:val="clear" w:color="auto" w:fill="FFFFFF"/>
        </w:rPr>
        <w:t xml:space="preserve">зучение влияния факторов на уровень </w:t>
      </w:r>
      <w:r>
        <w:rPr>
          <w:color w:val="000000"/>
          <w:sz w:val="28"/>
          <w:szCs w:val="28"/>
          <w:shd w:val="clear" w:color="auto" w:fill="FFFFFF"/>
        </w:rPr>
        <w:t>расходов</w:t>
      </w:r>
      <w:r w:rsidRPr="00D32F39">
        <w:rPr>
          <w:color w:val="000000"/>
          <w:sz w:val="28"/>
          <w:szCs w:val="28"/>
          <w:shd w:val="clear" w:color="auto" w:fill="FFFFFF"/>
        </w:rPr>
        <w:t xml:space="preserve"> </w:t>
      </w:r>
      <w:r>
        <w:rPr>
          <w:color w:val="000000"/>
          <w:sz w:val="28"/>
          <w:szCs w:val="28"/>
          <w:shd w:val="clear" w:color="auto" w:fill="FFFFFF"/>
        </w:rPr>
        <w:t>на продажу</w:t>
      </w:r>
      <w:r w:rsidRPr="00D32F39">
        <w:rPr>
          <w:color w:val="000000"/>
          <w:sz w:val="28"/>
          <w:szCs w:val="28"/>
          <w:shd w:val="clear" w:color="auto" w:fill="FFFFFF"/>
        </w:rPr>
        <w:t xml:space="preserve"> в целом и по отдельным статьям; изыскание резервов экономии (снижения) затрат при сохранении или улучшении качественных и количественных показателей в коммерческой деятельности, выявление нерациональных, низкоэффективных, непроизводственных расходов; потерь; разработка мер по их снижению и лик</w:t>
      </w:r>
      <w:r>
        <w:rPr>
          <w:color w:val="000000"/>
          <w:sz w:val="28"/>
          <w:szCs w:val="28"/>
          <w:shd w:val="clear" w:color="auto" w:fill="FFFFFF"/>
        </w:rPr>
        <w:t>видации.</w:t>
      </w:r>
    </w:p>
    <w:p w:rsidR="00D32F39" w:rsidRDefault="00D32F39" w:rsidP="00D32F39">
      <w:pPr>
        <w:pStyle w:val="ab"/>
        <w:spacing w:before="0" w:beforeAutospacing="0" w:after="0" w:afterAutospacing="0" w:line="384" w:lineRule="auto"/>
        <w:ind w:firstLine="709"/>
        <w:jc w:val="both"/>
        <w:rPr>
          <w:color w:val="000000"/>
          <w:sz w:val="28"/>
          <w:szCs w:val="28"/>
          <w:shd w:val="clear" w:color="auto" w:fill="FFFFFF"/>
        </w:rPr>
      </w:pPr>
      <w:r w:rsidRPr="00D32F39">
        <w:rPr>
          <w:color w:val="000000"/>
          <w:sz w:val="28"/>
          <w:szCs w:val="28"/>
          <w:shd w:val="clear" w:color="auto" w:fill="FFFFFF"/>
        </w:rPr>
        <w:t xml:space="preserve">В качестве источника информации об </w:t>
      </w:r>
      <w:r>
        <w:rPr>
          <w:color w:val="000000"/>
          <w:sz w:val="28"/>
          <w:szCs w:val="28"/>
          <w:shd w:val="clear" w:color="auto" w:fill="FFFFFF"/>
        </w:rPr>
        <w:t>расходов на продажу</w:t>
      </w:r>
      <w:r w:rsidRPr="00D32F39">
        <w:rPr>
          <w:color w:val="000000"/>
          <w:sz w:val="28"/>
          <w:szCs w:val="28"/>
          <w:shd w:val="clear" w:color="auto" w:fill="FFFFFF"/>
        </w:rPr>
        <w:t xml:space="preserve"> в сфере товарного обращения следует использовать данные бухгалтерского учета, первичной документации о расходах, данные аналитического учета затрат, сведения об изменении цен, тарифов и ставок за услуги, уровне инфляции и т.д.; годовой и квартальной бухгалтерской </w:t>
      </w:r>
      <w:r>
        <w:rPr>
          <w:color w:val="000000"/>
          <w:sz w:val="28"/>
          <w:szCs w:val="28"/>
          <w:shd w:val="clear" w:color="auto" w:fill="FFFFFF"/>
        </w:rPr>
        <w:t xml:space="preserve">(финансовой) </w:t>
      </w:r>
      <w:r w:rsidRPr="00D32F39">
        <w:rPr>
          <w:color w:val="000000"/>
          <w:sz w:val="28"/>
          <w:szCs w:val="28"/>
          <w:shd w:val="clear" w:color="auto" w:fill="FFFFFF"/>
        </w:rPr>
        <w:t xml:space="preserve">отчетности - «Отчет о </w:t>
      </w:r>
      <w:r>
        <w:rPr>
          <w:color w:val="000000"/>
          <w:sz w:val="28"/>
          <w:szCs w:val="28"/>
          <w:shd w:val="clear" w:color="auto" w:fill="FFFFFF"/>
        </w:rPr>
        <w:t>финансовых результатах</w:t>
      </w:r>
      <w:r w:rsidRPr="00D32F39">
        <w:rPr>
          <w:color w:val="000000"/>
          <w:sz w:val="28"/>
          <w:szCs w:val="28"/>
          <w:shd w:val="clear" w:color="auto" w:fill="FFFFFF"/>
        </w:rPr>
        <w:t xml:space="preserve">», форма №2, где </w:t>
      </w:r>
      <w:r>
        <w:rPr>
          <w:color w:val="000000"/>
          <w:sz w:val="28"/>
          <w:szCs w:val="28"/>
          <w:shd w:val="clear" w:color="auto" w:fill="FFFFFF"/>
        </w:rPr>
        <w:t>расходы на продажу</w:t>
      </w:r>
      <w:r w:rsidRPr="00D32F39">
        <w:rPr>
          <w:color w:val="000000"/>
          <w:sz w:val="28"/>
          <w:szCs w:val="28"/>
          <w:shd w:val="clear" w:color="auto" w:fill="FFFFFF"/>
        </w:rPr>
        <w:t xml:space="preserve"> отражаются по строке «Коммерческие расходы»; данные по элементам затрат из раздела 6 приложения к бухгалтерскому балансу годовой бухгалтерской отчетности; а также статистическую отчетность форма № П-4 «Сведения о численности, заработной плате и движению работников» и др.</w:t>
      </w:r>
    </w:p>
    <w:p w:rsidR="005566AB" w:rsidRPr="005566AB" w:rsidRDefault="005566AB" w:rsidP="005566AB">
      <w:pPr>
        <w:pStyle w:val="ab"/>
        <w:spacing w:before="0" w:beforeAutospacing="0" w:after="0" w:afterAutospacing="0" w:line="384" w:lineRule="auto"/>
        <w:ind w:firstLine="709"/>
        <w:jc w:val="both"/>
        <w:rPr>
          <w:color w:val="000000"/>
          <w:sz w:val="28"/>
          <w:szCs w:val="28"/>
          <w:shd w:val="clear" w:color="auto" w:fill="FFFFFF"/>
        </w:rPr>
      </w:pPr>
      <w:r w:rsidRPr="005566AB">
        <w:rPr>
          <w:color w:val="000000"/>
          <w:sz w:val="28"/>
          <w:szCs w:val="28"/>
          <w:shd w:val="clear" w:color="auto" w:fill="FFFFFF"/>
        </w:rPr>
        <w:t>Используемые в управленческом</w:t>
      </w:r>
      <w:r>
        <w:rPr>
          <w:color w:val="000000"/>
          <w:sz w:val="28"/>
          <w:szCs w:val="28"/>
          <w:shd w:val="clear" w:color="auto" w:fill="FFFFFF"/>
        </w:rPr>
        <w:t xml:space="preserve"> учете методы разнообразны, так </w:t>
      </w:r>
      <w:r w:rsidRPr="005566AB">
        <w:rPr>
          <w:color w:val="000000"/>
          <w:sz w:val="28"/>
          <w:szCs w:val="28"/>
          <w:shd w:val="clear" w:color="auto" w:fill="FFFFFF"/>
        </w:rPr>
        <w:t>как управленческий учет объединяет методы многих дисциплин:</w:t>
      </w:r>
    </w:p>
    <w:p w:rsidR="005566AB" w:rsidRDefault="005566AB" w:rsidP="00D15987">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Pr="005566AB">
        <w:rPr>
          <w:color w:val="000000"/>
          <w:sz w:val="28"/>
          <w:szCs w:val="28"/>
          <w:shd w:val="clear" w:color="auto" w:fill="FFFFFF"/>
        </w:rPr>
        <w:t xml:space="preserve"> некоторые элементы метода б</w:t>
      </w:r>
      <w:r>
        <w:rPr>
          <w:color w:val="000000"/>
          <w:sz w:val="28"/>
          <w:szCs w:val="28"/>
          <w:shd w:val="clear" w:color="auto" w:fill="FFFFFF"/>
        </w:rPr>
        <w:t xml:space="preserve">ухгалтерского финансового учета </w:t>
      </w:r>
      <w:r w:rsidRPr="005566AB">
        <w:rPr>
          <w:color w:val="000000"/>
          <w:sz w:val="28"/>
          <w:szCs w:val="28"/>
          <w:shd w:val="clear" w:color="auto" w:fill="FFFFFF"/>
        </w:rPr>
        <w:t>(счета, двойная запись, инвент</w:t>
      </w:r>
      <w:r>
        <w:rPr>
          <w:color w:val="000000"/>
          <w:sz w:val="28"/>
          <w:szCs w:val="28"/>
          <w:shd w:val="clear" w:color="auto" w:fill="FFFFFF"/>
        </w:rPr>
        <w:t>аризация и документация, балан</w:t>
      </w:r>
      <w:r w:rsidRPr="005566AB">
        <w:rPr>
          <w:color w:val="000000"/>
          <w:sz w:val="28"/>
          <w:szCs w:val="28"/>
          <w:shd w:val="clear" w:color="auto" w:fill="FFFFFF"/>
        </w:rPr>
        <w:t>совое обобщение, отчетность);</w:t>
      </w:r>
    </w:p>
    <w:p w:rsidR="00D15987" w:rsidRPr="00D15987" w:rsidRDefault="00D15987" w:rsidP="00D15987">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w:t>
      </w:r>
      <w:r w:rsidRPr="00D15987">
        <w:rPr>
          <w:color w:val="000000"/>
          <w:sz w:val="28"/>
          <w:szCs w:val="28"/>
          <w:shd w:val="clear" w:color="auto" w:fill="FFFFFF"/>
        </w:rPr>
        <w:t>приемы и методы, применяем</w:t>
      </w:r>
      <w:r>
        <w:rPr>
          <w:color w:val="000000"/>
          <w:sz w:val="28"/>
          <w:szCs w:val="28"/>
          <w:shd w:val="clear" w:color="auto" w:fill="FFFFFF"/>
        </w:rPr>
        <w:t xml:space="preserve">ые в статистике и экономическом </w:t>
      </w:r>
      <w:r w:rsidRPr="00D15987">
        <w:rPr>
          <w:color w:val="000000"/>
          <w:sz w:val="28"/>
          <w:szCs w:val="28"/>
          <w:shd w:val="clear" w:color="auto" w:fill="FFFFFF"/>
        </w:rPr>
        <w:t>анализе (индексный метод, факторный анализ и др.);</w:t>
      </w:r>
    </w:p>
    <w:p w:rsidR="00D15987" w:rsidRPr="00D15987" w:rsidRDefault="00D15987" w:rsidP="00D15987">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w:t>
      </w:r>
      <w:r w:rsidRPr="00D15987">
        <w:rPr>
          <w:color w:val="000000"/>
          <w:sz w:val="28"/>
          <w:szCs w:val="28"/>
          <w:shd w:val="clear" w:color="auto" w:fill="FFFFFF"/>
        </w:rPr>
        <w:t>математические методы (ко</w:t>
      </w:r>
      <w:r>
        <w:rPr>
          <w:color w:val="000000"/>
          <w:sz w:val="28"/>
          <w:szCs w:val="28"/>
          <w:shd w:val="clear" w:color="auto" w:fill="FFFFFF"/>
        </w:rPr>
        <w:t>рреляция, линейное программиро</w:t>
      </w:r>
      <w:r w:rsidRPr="00D15987">
        <w:rPr>
          <w:color w:val="000000"/>
          <w:sz w:val="28"/>
          <w:szCs w:val="28"/>
          <w:shd w:val="clear" w:color="auto" w:fill="FFFFFF"/>
        </w:rPr>
        <w:t>вание, метод наименьших квадратов и др.);</w:t>
      </w:r>
    </w:p>
    <w:p w:rsidR="00D15987" w:rsidRDefault="00D15987" w:rsidP="00D15987">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lastRenderedPageBreak/>
        <w:t xml:space="preserve">- </w:t>
      </w:r>
      <w:r w:rsidRPr="00D15987">
        <w:rPr>
          <w:color w:val="000000"/>
          <w:sz w:val="28"/>
          <w:szCs w:val="28"/>
          <w:shd w:val="clear" w:color="auto" w:fill="FFFFFF"/>
        </w:rPr>
        <w:t>приемы и методы стратеги</w:t>
      </w:r>
      <w:r>
        <w:rPr>
          <w:color w:val="000000"/>
          <w:sz w:val="28"/>
          <w:szCs w:val="28"/>
          <w:shd w:val="clear" w:color="auto" w:fill="FFFFFF"/>
        </w:rPr>
        <w:t>ческого и оперативного планиро</w:t>
      </w:r>
      <w:r w:rsidRPr="00D15987">
        <w:rPr>
          <w:color w:val="000000"/>
          <w:sz w:val="28"/>
          <w:szCs w:val="28"/>
          <w:shd w:val="clear" w:color="auto" w:fill="FFFFFF"/>
        </w:rPr>
        <w:t xml:space="preserve">вания и управления (метод </w:t>
      </w:r>
      <w:r>
        <w:rPr>
          <w:color w:val="000000"/>
          <w:sz w:val="28"/>
          <w:szCs w:val="28"/>
          <w:shd w:val="clear" w:color="auto" w:fill="FFFFFF"/>
        </w:rPr>
        <w:t xml:space="preserve">дерева решений, прогнозирование </w:t>
      </w:r>
      <w:r w:rsidRPr="00D15987">
        <w:rPr>
          <w:color w:val="000000"/>
          <w:sz w:val="28"/>
          <w:szCs w:val="28"/>
          <w:shd w:val="clear" w:color="auto" w:fill="FFFFFF"/>
        </w:rPr>
        <w:t xml:space="preserve">и </w:t>
      </w:r>
      <w:proofErr w:type="gramStart"/>
      <w:r w:rsidRPr="00D15987">
        <w:rPr>
          <w:color w:val="000000"/>
          <w:sz w:val="28"/>
          <w:szCs w:val="28"/>
          <w:shd w:val="clear" w:color="auto" w:fill="FFFFFF"/>
        </w:rPr>
        <w:t>др.)[</w:t>
      </w:r>
      <w:proofErr w:type="gramEnd"/>
      <w:r w:rsidR="004A0AB0">
        <w:rPr>
          <w:color w:val="000000"/>
          <w:sz w:val="28"/>
          <w:szCs w:val="28"/>
          <w:shd w:val="clear" w:color="auto" w:fill="FFFFFF"/>
        </w:rPr>
        <w:t>12</w:t>
      </w:r>
      <w:r>
        <w:rPr>
          <w:color w:val="000000"/>
          <w:sz w:val="28"/>
          <w:szCs w:val="28"/>
          <w:shd w:val="clear" w:color="auto" w:fill="FFFFFF"/>
        </w:rPr>
        <w:t>, с.19-20</w:t>
      </w:r>
      <w:r w:rsidRPr="00D15987">
        <w:rPr>
          <w:color w:val="000000"/>
          <w:sz w:val="28"/>
          <w:szCs w:val="28"/>
          <w:shd w:val="clear" w:color="auto" w:fill="FFFFFF"/>
        </w:rPr>
        <w:t>].</w:t>
      </w:r>
    </w:p>
    <w:p w:rsidR="00DA0488" w:rsidRDefault="00404BBE" w:rsidP="00D15987">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Управление</w:t>
      </w:r>
      <w:r w:rsidR="00DA0488">
        <w:rPr>
          <w:color w:val="000000"/>
          <w:sz w:val="28"/>
          <w:szCs w:val="28"/>
          <w:shd w:val="clear" w:color="auto" w:fill="FFFFFF"/>
        </w:rPr>
        <w:t xml:space="preserve"> </w:t>
      </w:r>
      <w:r>
        <w:rPr>
          <w:color w:val="000000"/>
          <w:sz w:val="28"/>
          <w:szCs w:val="28"/>
          <w:shd w:val="clear" w:color="auto" w:fill="FFFFFF"/>
        </w:rPr>
        <w:t>расходами на продажу базируется на обязательных принципах управленческого учета:</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подотчетности центров ответственности предприятия, что предполагает формирование информации о затратах и результатах их осуществления таким образом, чтобы была возможность оценить степень участия каждого из центров ответственности предприятия в потреблении ресурсов и полученных вследствие этого результатах;</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взаимозависимости, что обеспечивает доступ подсистемы управленческого учета к данным, аккумулируемым в других подсистемах корпоративного менеджмента – маркетинге, производстве, логике и т.д. Это необходимо для выработки сбалансированных управленческих решений;</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преобладания сущности над формой, когда точное соблюдение синтаксических требований к составлении. Документа менее приоритетно, чем выполнение семантических требований;</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рациональность – выбор оптимальных решений по заранее заданным критериям, максимально адекватным текущему состоянию и вероятным перспективам обычной деятельности;</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измеримости – возможность представить в количественном выражении показатели состояния хозяйственных процессов;</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инкорпорирования в общую систему управления, предполагающего использование результатов управленческого учета в проектировании бизнес-процессов и бизнес</w:t>
      </w:r>
      <w:r w:rsidR="00554C7B">
        <w:rPr>
          <w:color w:val="000000"/>
          <w:sz w:val="28"/>
          <w:szCs w:val="28"/>
          <w:shd w:val="clear" w:color="auto" w:fill="FFFFFF"/>
        </w:rPr>
        <w:t xml:space="preserve"> </w:t>
      </w:r>
      <w:r>
        <w:rPr>
          <w:color w:val="000000"/>
          <w:sz w:val="28"/>
          <w:szCs w:val="28"/>
          <w:shd w:val="clear" w:color="auto" w:fill="FFFFFF"/>
        </w:rPr>
        <w:t>-</w:t>
      </w:r>
      <w:r w:rsidR="00FB24B5">
        <w:rPr>
          <w:color w:val="000000"/>
          <w:sz w:val="28"/>
          <w:szCs w:val="28"/>
          <w:shd w:val="clear" w:color="auto" w:fill="FFFFFF"/>
        </w:rPr>
        <w:t xml:space="preserve"> </w:t>
      </w:r>
      <w:r>
        <w:rPr>
          <w:color w:val="000000"/>
          <w:sz w:val="28"/>
          <w:szCs w:val="28"/>
          <w:shd w:val="clear" w:color="auto" w:fill="FFFFFF"/>
        </w:rPr>
        <w:t>стратегий, выработке вариантов текущего управленческого воздействия на объект управления и принятии управленческих решений перспективного характера, а также налаживании процесса поиска резервов производства, поддержании сохранности ресурсной базы и т.п.</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lastRenderedPageBreak/>
        <w:t xml:space="preserve">- уместности – информация, генерируемая средствами управленческого учета, должна соответствовать критерию применимости в принятии управленческих </w:t>
      </w:r>
      <w:proofErr w:type="gramStart"/>
      <w:r>
        <w:rPr>
          <w:color w:val="000000"/>
          <w:sz w:val="28"/>
          <w:szCs w:val="28"/>
          <w:shd w:val="clear" w:color="auto" w:fill="FFFFFF"/>
        </w:rPr>
        <w:t>решений,  в</w:t>
      </w:r>
      <w:proofErr w:type="gramEnd"/>
      <w:r>
        <w:rPr>
          <w:color w:val="000000"/>
          <w:sz w:val="28"/>
          <w:szCs w:val="28"/>
          <w:shd w:val="clear" w:color="auto" w:fill="FFFFFF"/>
        </w:rPr>
        <w:t xml:space="preserve"> противном случае ее формирование будет бессмысленным;</w:t>
      </w:r>
    </w:p>
    <w:p w:rsidR="00404BBE" w:rsidRDefault="00404BBE"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надежности и защищенности – следование этому принципу предполагает постоянное совершенствование </w:t>
      </w:r>
      <w:r w:rsidR="00554C7B">
        <w:rPr>
          <w:color w:val="000000"/>
          <w:sz w:val="28"/>
          <w:szCs w:val="28"/>
          <w:shd w:val="clear" w:color="auto" w:fill="FFFFFF"/>
        </w:rPr>
        <w:t>качества</w:t>
      </w:r>
      <w:r>
        <w:rPr>
          <w:color w:val="000000"/>
          <w:sz w:val="28"/>
          <w:szCs w:val="28"/>
          <w:shd w:val="clear" w:color="auto" w:fill="FFFFFF"/>
        </w:rPr>
        <w:t xml:space="preserve"> информации, уровню которого пользователь должен максимально доверять. Одним из главных </w:t>
      </w:r>
      <w:r w:rsidR="00554C7B">
        <w:rPr>
          <w:color w:val="000000"/>
          <w:sz w:val="28"/>
          <w:szCs w:val="28"/>
          <w:shd w:val="clear" w:color="auto" w:fill="FFFFFF"/>
        </w:rPr>
        <w:t>факторов</w:t>
      </w:r>
      <w:r>
        <w:rPr>
          <w:color w:val="000000"/>
          <w:sz w:val="28"/>
          <w:szCs w:val="28"/>
          <w:shd w:val="clear" w:color="auto" w:fill="FFFFFF"/>
        </w:rPr>
        <w:t xml:space="preserve"> доверия пользователя </w:t>
      </w:r>
      <w:r w:rsidR="00554C7B">
        <w:rPr>
          <w:color w:val="000000"/>
          <w:sz w:val="28"/>
          <w:szCs w:val="28"/>
          <w:shd w:val="clear" w:color="auto" w:fill="FFFFFF"/>
        </w:rPr>
        <w:t>информационным</w:t>
      </w:r>
      <w:r>
        <w:rPr>
          <w:color w:val="000000"/>
          <w:sz w:val="28"/>
          <w:szCs w:val="28"/>
          <w:shd w:val="clear" w:color="auto" w:fill="FFFFFF"/>
        </w:rPr>
        <w:t xml:space="preserve"> ресу</w:t>
      </w:r>
      <w:r w:rsidR="00554C7B">
        <w:rPr>
          <w:color w:val="000000"/>
          <w:sz w:val="28"/>
          <w:szCs w:val="28"/>
          <w:shd w:val="clear" w:color="auto" w:fill="FFFFFF"/>
        </w:rPr>
        <w:t>рсами управленческого учета является их защищённость от несанкционированного доступа и нерегламентированных действий;</w:t>
      </w:r>
    </w:p>
    <w:p w:rsidR="00554C7B" w:rsidRDefault="00554C7B" w:rsidP="00FB24B5">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существенности – информация считается существенной, если ее искажение или пропуск могут повлиять на принятие управленческого решения;</w:t>
      </w:r>
    </w:p>
    <w:p w:rsidR="00482E52" w:rsidRDefault="00554C7B" w:rsidP="00482E52">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учетного периода – управленческий учет обычной деятельности должен осуществляться в установленные периоды, по истечении которых составляется внутренняя отчетность. Учетный период в управленческом учете организация определяет самостоятельно, и обычно он совпадает с бюджетным периодом </w:t>
      </w:r>
      <w:proofErr w:type="gramStart"/>
      <w:r>
        <w:rPr>
          <w:color w:val="000000"/>
          <w:sz w:val="28"/>
          <w:szCs w:val="28"/>
          <w:shd w:val="clear" w:color="auto" w:fill="FFFFFF"/>
        </w:rPr>
        <w:t>( в</w:t>
      </w:r>
      <w:proofErr w:type="gramEnd"/>
      <w:r>
        <w:rPr>
          <w:color w:val="000000"/>
          <w:sz w:val="28"/>
          <w:szCs w:val="28"/>
          <w:shd w:val="clear" w:color="auto" w:fill="FFFFFF"/>
        </w:rPr>
        <w:t xml:space="preserve"> противном случае невозможно сравнивать показатели бюджетов и отчетов). Вместе с тем, как уже отмечалось, периодичность формирования отчетности подчиняется логике процесса принятия управленческих решений и может иметь горизонт от ежедневного до годового </w:t>
      </w:r>
      <w:r w:rsidRPr="00554C7B">
        <w:rPr>
          <w:color w:val="000000"/>
          <w:sz w:val="28"/>
          <w:szCs w:val="28"/>
          <w:shd w:val="clear" w:color="auto" w:fill="FFFFFF"/>
        </w:rPr>
        <w:t>[</w:t>
      </w:r>
      <w:r w:rsidR="004A0AB0">
        <w:rPr>
          <w:color w:val="000000"/>
          <w:sz w:val="28"/>
          <w:szCs w:val="28"/>
          <w:shd w:val="clear" w:color="auto" w:fill="FFFFFF"/>
        </w:rPr>
        <w:t>2</w:t>
      </w:r>
      <w:r w:rsidR="007D49FE">
        <w:rPr>
          <w:color w:val="000000"/>
          <w:sz w:val="28"/>
          <w:szCs w:val="28"/>
          <w:shd w:val="clear" w:color="auto" w:fill="FFFFFF"/>
        </w:rPr>
        <w:t>3</w:t>
      </w:r>
      <w:r>
        <w:rPr>
          <w:color w:val="000000"/>
          <w:sz w:val="28"/>
          <w:szCs w:val="28"/>
          <w:shd w:val="clear" w:color="auto" w:fill="FFFFFF"/>
        </w:rPr>
        <w:t>, с.24-25</w:t>
      </w:r>
      <w:r w:rsidRPr="00554C7B">
        <w:rPr>
          <w:color w:val="000000"/>
          <w:sz w:val="28"/>
          <w:szCs w:val="28"/>
          <w:shd w:val="clear" w:color="auto" w:fill="FFFFFF"/>
        </w:rPr>
        <w:t>]</w:t>
      </w:r>
      <w:r>
        <w:rPr>
          <w:color w:val="000000"/>
          <w:sz w:val="28"/>
          <w:szCs w:val="28"/>
          <w:shd w:val="clear" w:color="auto" w:fill="FFFFFF"/>
        </w:rPr>
        <w:t>.</w:t>
      </w:r>
      <w:r w:rsidR="00482E52">
        <w:rPr>
          <w:color w:val="000000"/>
          <w:sz w:val="28"/>
          <w:szCs w:val="28"/>
          <w:shd w:val="clear" w:color="auto" w:fill="FFFFFF"/>
        </w:rPr>
        <w:br w:type="page"/>
      </w:r>
    </w:p>
    <w:p w:rsidR="001906F9" w:rsidRPr="005141BE" w:rsidRDefault="00482E52" w:rsidP="005141BE">
      <w:pPr>
        <w:pStyle w:val="1"/>
        <w:spacing w:before="0" w:line="360" w:lineRule="auto"/>
        <w:ind w:firstLine="709"/>
        <w:jc w:val="both"/>
        <w:rPr>
          <w:rFonts w:ascii="Times New Roman" w:hAnsi="Times New Roman" w:cs="Times New Roman"/>
          <w:color w:val="auto"/>
          <w:shd w:val="clear" w:color="auto" w:fill="FFFFFF"/>
        </w:rPr>
      </w:pPr>
      <w:bookmarkStart w:id="5" w:name="_Toc465900350"/>
      <w:r w:rsidRPr="005141BE">
        <w:rPr>
          <w:rFonts w:ascii="Times New Roman" w:hAnsi="Times New Roman" w:cs="Times New Roman"/>
          <w:color w:val="auto"/>
          <w:shd w:val="clear" w:color="auto" w:fill="FFFFFF"/>
        </w:rPr>
        <w:lastRenderedPageBreak/>
        <w:t>2 Содержание управленческого учета расходов на продажу товаров</w:t>
      </w:r>
      <w:bookmarkEnd w:id="5"/>
    </w:p>
    <w:p w:rsidR="00482E52" w:rsidRPr="005141BE" w:rsidRDefault="00482E52" w:rsidP="005141BE">
      <w:pPr>
        <w:pStyle w:val="2"/>
        <w:spacing w:before="0" w:line="360" w:lineRule="auto"/>
        <w:ind w:firstLine="709"/>
        <w:jc w:val="both"/>
        <w:rPr>
          <w:rFonts w:ascii="Times New Roman" w:hAnsi="Times New Roman" w:cs="Times New Roman"/>
          <w:color w:val="auto"/>
          <w:sz w:val="28"/>
          <w:szCs w:val="28"/>
          <w:shd w:val="clear" w:color="auto" w:fill="FFFFFF"/>
        </w:rPr>
      </w:pPr>
      <w:bookmarkStart w:id="6" w:name="_Toc465900351"/>
      <w:r w:rsidRPr="005141BE">
        <w:rPr>
          <w:rFonts w:ascii="Times New Roman" w:hAnsi="Times New Roman" w:cs="Times New Roman"/>
          <w:color w:val="auto"/>
          <w:sz w:val="28"/>
          <w:szCs w:val="28"/>
          <w:shd w:val="clear" w:color="auto" w:fill="FFFFFF"/>
        </w:rPr>
        <w:t>2.1 Организация синтетического учета расходов на продажу</w:t>
      </w:r>
      <w:bookmarkEnd w:id="6"/>
    </w:p>
    <w:p w:rsidR="00482E52" w:rsidRDefault="00482E52" w:rsidP="00482E52">
      <w:pPr>
        <w:pStyle w:val="ab"/>
        <w:spacing w:before="0" w:beforeAutospacing="0" w:after="0" w:afterAutospacing="0" w:line="384" w:lineRule="auto"/>
        <w:ind w:firstLine="709"/>
        <w:jc w:val="both"/>
        <w:rPr>
          <w:color w:val="000000"/>
          <w:sz w:val="28"/>
          <w:szCs w:val="28"/>
          <w:shd w:val="clear" w:color="auto" w:fill="FFFFFF"/>
        </w:rPr>
      </w:pPr>
    </w:p>
    <w:p w:rsidR="005D4AF2" w:rsidRDefault="005D4AF2" w:rsidP="00482E52">
      <w:pPr>
        <w:pStyle w:val="ab"/>
        <w:spacing w:before="0" w:beforeAutospacing="0" w:after="0" w:afterAutospacing="0" w:line="384" w:lineRule="auto"/>
        <w:ind w:firstLine="709"/>
        <w:jc w:val="both"/>
        <w:rPr>
          <w:color w:val="000000"/>
          <w:sz w:val="28"/>
          <w:szCs w:val="28"/>
          <w:shd w:val="clear" w:color="auto" w:fill="FFFFFF"/>
        </w:rPr>
      </w:pPr>
      <w:r w:rsidRPr="005D4AF2">
        <w:rPr>
          <w:color w:val="000000"/>
          <w:sz w:val="28"/>
          <w:szCs w:val="28"/>
          <w:shd w:val="clear" w:color="auto" w:fill="FFFFFF"/>
        </w:rPr>
        <w:t xml:space="preserve">Бухгалтерский учет расходов на продажу должен обеспечить своевременное, полное и достоверное отражение фактических расходов, а также контроль за исполнением материальных, трудовых и финансовых ресурсов. </w:t>
      </w:r>
    </w:p>
    <w:p w:rsidR="005141BE" w:rsidRDefault="005D4AF2" w:rsidP="006861D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Учет расходов на продажу организуется на бухгалтерском счете 44 «Расходы на продажу», по дебету которого в течение отчетного периода собираются расходы по видам, а по кредиту - производится их списание (полностью или частично). В зависимости от принятой в организации практики учета расходов на продажу </w:t>
      </w:r>
      <w:r w:rsidRPr="005D4AF2">
        <w:rPr>
          <w:color w:val="000000"/>
          <w:sz w:val="28"/>
          <w:szCs w:val="28"/>
          <w:shd w:val="clear" w:color="auto" w:fill="FFFFFF"/>
        </w:rPr>
        <w:t>[</w:t>
      </w:r>
      <w:r w:rsidR="004A0AB0">
        <w:rPr>
          <w:color w:val="000000"/>
          <w:sz w:val="28"/>
          <w:szCs w:val="28"/>
          <w:shd w:val="clear" w:color="auto" w:fill="FFFFFF"/>
        </w:rPr>
        <w:t>2</w:t>
      </w:r>
      <w:r w:rsidR="007D49FE">
        <w:rPr>
          <w:color w:val="000000"/>
          <w:sz w:val="28"/>
          <w:szCs w:val="28"/>
          <w:shd w:val="clear" w:color="auto" w:fill="FFFFFF"/>
        </w:rPr>
        <w:t>8</w:t>
      </w:r>
      <w:r>
        <w:rPr>
          <w:color w:val="000000"/>
          <w:sz w:val="28"/>
          <w:szCs w:val="28"/>
          <w:shd w:val="clear" w:color="auto" w:fill="FFFFFF"/>
        </w:rPr>
        <w:t>, с.179-180</w:t>
      </w:r>
      <w:r w:rsidRPr="005D4AF2">
        <w:rPr>
          <w:color w:val="000000"/>
          <w:sz w:val="28"/>
          <w:szCs w:val="28"/>
          <w:shd w:val="clear" w:color="auto" w:fill="FFFFFF"/>
        </w:rPr>
        <w:t>]</w:t>
      </w:r>
      <w:r>
        <w:rPr>
          <w:color w:val="000000"/>
          <w:sz w:val="28"/>
          <w:szCs w:val="28"/>
          <w:shd w:val="clear" w:color="auto" w:fill="FFFFFF"/>
        </w:rPr>
        <w:t>.</w:t>
      </w:r>
    </w:p>
    <w:p w:rsidR="00A75AAA" w:rsidRDefault="00A75AAA" w:rsidP="007F6D87">
      <w:pPr>
        <w:pStyle w:val="ab"/>
        <w:spacing w:before="0" w:beforeAutospacing="0" w:after="0" w:afterAutospacing="0" w:line="384" w:lineRule="auto"/>
        <w:ind w:firstLine="709"/>
        <w:jc w:val="both"/>
        <w:rPr>
          <w:color w:val="000000"/>
          <w:sz w:val="28"/>
          <w:szCs w:val="28"/>
          <w:shd w:val="clear" w:color="auto" w:fill="FFFFFF"/>
        </w:rPr>
      </w:pPr>
      <w:r w:rsidRPr="00A75AAA">
        <w:rPr>
          <w:color w:val="000000"/>
          <w:sz w:val="28"/>
          <w:szCs w:val="28"/>
          <w:shd w:val="clear" w:color="auto" w:fill="FFFFFF"/>
        </w:rPr>
        <w:t>В течение месяца все фактические документально подтвержденные расходы собирают по дебету счета 44 «Расходы на продажу» с кредита разных счетов</w:t>
      </w:r>
      <w:r w:rsidR="007F6D87">
        <w:rPr>
          <w:color w:val="000000"/>
          <w:sz w:val="28"/>
          <w:szCs w:val="28"/>
          <w:shd w:val="clear" w:color="auto" w:fill="FFFFFF"/>
        </w:rPr>
        <w:t>. Корреспонденции по счету 44 «Расходы на продажу» представлены в приложении А</w:t>
      </w:r>
      <w:r w:rsidR="000A53B7">
        <w:rPr>
          <w:color w:val="000000"/>
          <w:sz w:val="28"/>
          <w:szCs w:val="28"/>
          <w:shd w:val="clear" w:color="auto" w:fill="FFFFFF"/>
        </w:rPr>
        <w:t xml:space="preserve"> </w:t>
      </w:r>
      <w:r w:rsidR="00D139ED" w:rsidRPr="00D139ED">
        <w:rPr>
          <w:color w:val="000000"/>
          <w:sz w:val="28"/>
          <w:szCs w:val="28"/>
          <w:shd w:val="clear" w:color="auto" w:fill="FFFFFF"/>
        </w:rPr>
        <w:t>[</w:t>
      </w:r>
      <w:r w:rsidR="004A0AB0">
        <w:rPr>
          <w:color w:val="000000"/>
          <w:sz w:val="28"/>
          <w:szCs w:val="28"/>
          <w:shd w:val="clear" w:color="auto" w:fill="FFFFFF"/>
        </w:rPr>
        <w:t>11</w:t>
      </w:r>
      <w:r w:rsidR="00D139ED" w:rsidRPr="00D139ED">
        <w:rPr>
          <w:color w:val="000000"/>
          <w:sz w:val="28"/>
          <w:szCs w:val="28"/>
          <w:shd w:val="clear" w:color="auto" w:fill="FFFFFF"/>
        </w:rPr>
        <w:t>]</w:t>
      </w:r>
      <w:r w:rsidR="007F6D87">
        <w:rPr>
          <w:color w:val="000000"/>
          <w:sz w:val="28"/>
          <w:szCs w:val="28"/>
          <w:shd w:val="clear" w:color="auto" w:fill="FFFFFF"/>
        </w:rPr>
        <w:t>.</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 xml:space="preserve">По истечении каждого месяца </w:t>
      </w:r>
      <w:r>
        <w:rPr>
          <w:color w:val="000000"/>
          <w:sz w:val="28"/>
          <w:szCs w:val="28"/>
          <w:shd w:val="clear" w:color="auto" w:fill="FFFFFF"/>
        </w:rPr>
        <w:t xml:space="preserve">расходы на продажу списывают на </w:t>
      </w:r>
      <w:r w:rsidRPr="004F61C6">
        <w:rPr>
          <w:color w:val="000000"/>
          <w:sz w:val="28"/>
          <w:szCs w:val="28"/>
          <w:shd w:val="clear" w:color="auto" w:fill="FFFFFF"/>
        </w:rPr>
        <w:t>себестоимость проданной продукц</w:t>
      </w:r>
      <w:r>
        <w:rPr>
          <w:color w:val="000000"/>
          <w:sz w:val="28"/>
          <w:szCs w:val="28"/>
          <w:shd w:val="clear" w:color="auto" w:fill="FFFFFF"/>
        </w:rPr>
        <w:t xml:space="preserve">ии. На отдельные виды продукции </w:t>
      </w:r>
      <w:r w:rsidRPr="004F61C6">
        <w:rPr>
          <w:color w:val="000000"/>
          <w:sz w:val="28"/>
          <w:szCs w:val="28"/>
          <w:shd w:val="clear" w:color="auto" w:fill="FFFFFF"/>
        </w:rPr>
        <w:t xml:space="preserve">они относятся прямым путем, а </w:t>
      </w:r>
      <w:r>
        <w:rPr>
          <w:color w:val="000000"/>
          <w:sz w:val="28"/>
          <w:szCs w:val="28"/>
          <w:shd w:val="clear" w:color="auto" w:fill="FFFFFF"/>
        </w:rPr>
        <w:t>при невозможности — распределя</w:t>
      </w:r>
      <w:r w:rsidRPr="004F61C6">
        <w:rPr>
          <w:color w:val="000000"/>
          <w:sz w:val="28"/>
          <w:szCs w:val="28"/>
          <w:shd w:val="clear" w:color="auto" w:fill="FFFFFF"/>
        </w:rPr>
        <w:t>ются пропорционально их произво</w:t>
      </w:r>
      <w:r>
        <w:rPr>
          <w:color w:val="000000"/>
          <w:sz w:val="28"/>
          <w:szCs w:val="28"/>
          <w:shd w:val="clear" w:color="auto" w:fill="FFFFFF"/>
        </w:rPr>
        <w:t xml:space="preserve">дственной себестоимости, объему </w:t>
      </w:r>
      <w:r w:rsidRPr="004F61C6">
        <w:rPr>
          <w:color w:val="000000"/>
          <w:sz w:val="28"/>
          <w:szCs w:val="28"/>
          <w:shd w:val="clear" w:color="auto" w:fill="FFFFFF"/>
        </w:rPr>
        <w:t>проданной продукции по оптов</w:t>
      </w:r>
      <w:r>
        <w:rPr>
          <w:color w:val="000000"/>
          <w:sz w:val="28"/>
          <w:szCs w:val="28"/>
          <w:shd w:val="clear" w:color="auto" w:fill="FFFFFF"/>
        </w:rPr>
        <w:t xml:space="preserve">ым ценам организации или другим </w:t>
      </w:r>
      <w:r w:rsidRPr="004F61C6">
        <w:rPr>
          <w:color w:val="000000"/>
          <w:sz w:val="28"/>
          <w:szCs w:val="28"/>
          <w:shd w:val="clear" w:color="auto" w:fill="FFFFFF"/>
        </w:rPr>
        <w:t>способом.</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Списание расходов на прод</w:t>
      </w:r>
      <w:r>
        <w:rPr>
          <w:color w:val="000000"/>
          <w:sz w:val="28"/>
          <w:szCs w:val="28"/>
          <w:shd w:val="clear" w:color="auto" w:fill="FFFFFF"/>
        </w:rPr>
        <w:t>ажу оформляют следующей бухгал</w:t>
      </w:r>
      <w:r w:rsidRPr="004F61C6">
        <w:rPr>
          <w:color w:val="000000"/>
          <w:sz w:val="28"/>
          <w:szCs w:val="28"/>
          <w:shd w:val="clear" w:color="auto" w:fill="FFFFFF"/>
        </w:rPr>
        <w:t>терской записью:</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Дебет счета 90 «Продажи»</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Кредит счета 44 «Расходы на продажу».</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Если в отчетном месяце продает</w:t>
      </w:r>
      <w:r>
        <w:rPr>
          <w:color w:val="000000"/>
          <w:sz w:val="28"/>
          <w:szCs w:val="28"/>
          <w:shd w:val="clear" w:color="auto" w:fill="FFFFFF"/>
        </w:rPr>
        <w:t>ся только часть выпущенной про</w:t>
      </w:r>
      <w:r w:rsidRPr="004F61C6">
        <w:rPr>
          <w:color w:val="000000"/>
          <w:sz w:val="28"/>
          <w:szCs w:val="28"/>
          <w:shd w:val="clear" w:color="auto" w:fill="FFFFFF"/>
        </w:rPr>
        <w:t xml:space="preserve">дукции, то сумму расходов по </w:t>
      </w:r>
      <w:r>
        <w:rPr>
          <w:color w:val="000000"/>
          <w:sz w:val="28"/>
          <w:szCs w:val="28"/>
          <w:shd w:val="clear" w:color="auto" w:fill="FFFFFF"/>
        </w:rPr>
        <w:t>продаже распределяют между про</w:t>
      </w:r>
      <w:r w:rsidRPr="004F61C6">
        <w:rPr>
          <w:color w:val="000000"/>
          <w:sz w:val="28"/>
          <w:szCs w:val="28"/>
          <w:shd w:val="clear" w:color="auto" w:fill="FFFFFF"/>
        </w:rPr>
        <w:t>данной и непроданной продукцией.</w:t>
      </w:r>
    </w:p>
    <w:p w:rsid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lastRenderedPageBreak/>
        <w:t>При частичном списании ра</w:t>
      </w:r>
      <w:r>
        <w:rPr>
          <w:color w:val="000000"/>
          <w:sz w:val="28"/>
          <w:szCs w:val="28"/>
          <w:shd w:val="clear" w:color="auto" w:fill="FFFFFF"/>
        </w:rPr>
        <w:t>сходов на продажу подлежат спи</w:t>
      </w:r>
      <w:r w:rsidRPr="004F61C6">
        <w:rPr>
          <w:color w:val="000000"/>
          <w:sz w:val="28"/>
          <w:szCs w:val="28"/>
          <w:shd w:val="clear" w:color="auto" w:fill="FFFFFF"/>
        </w:rPr>
        <w:t>санию (на счет 90) и распределению следующие виды расходов:</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w:t>
      </w:r>
      <w:r w:rsidRPr="004F61C6">
        <w:rPr>
          <w:color w:val="000000"/>
          <w:sz w:val="28"/>
          <w:szCs w:val="28"/>
          <w:shd w:val="clear" w:color="auto" w:fill="FFFFFF"/>
        </w:rPr>
        <w:t>в организациях, осущест</w:t>
      </w:r>
      <w:r>
        <w:rPr>
          <w:color w:val="000000"/>
          <w:sz w:val="28"/>
          <w:szCs w:val="28"/>
          <w:shd w:val="clear" w:color="auto" w:fill="FFFFFF"/>
        </w:rPr>
        <w:t>вляющих промышленную и иную про</w:t>
      </w:r>
      <w:r w:rsidRPr="004F61C6">
        <w:rPr>
          <w:color w:val="000000"/>
          <w:sz w:val="28"/>
          <w:szCs w:val="28"/>
          <w:shd w:val="clear" w:color="auto" w:fill="FFFFFF"/>
        </w:rPr>
        <w:t>изводственную деятельность,</w:t>
      </w:r>
      <w:r>
        <w:rPr>
          <w:color w:val="000000"/>
          <w:sz w:val="28"/>
          <w:szCs w:val="28"/>
          <w:shd w:val="clear" w:color="auto" w:fill="FFFFFF"/>
        </w:rPr>
        <w:t xml:space="preserve"> — расходы на упаковку и транс</w:t>
      </w:r>
      <w:r w:rsidRPr="004F61C6">
        <w:rPr>
          <w:color w:val="000000"/>
          <w:sz w:val="28"/>
          <w:szCs w:val="28"/>
          <w:shd w:val="clear" w:color="auto" w:fill="FFFFFF"/>
        </w:rPr>
        <w:t>портировку (между отд</w:t>
      </w:r>
      <w:r>
        <w:rPr>
          <w:color w:val="000000"/>
          <w:sz w:val="28"/>
          <w:szCs w:val="28"/>
          <w:shd w:val="clear" w:color="auto" w:fill="FFFFFF"/>
        </w:rPr>
        <w:t>ельными видами отгруженной про</w:t>
      </w:r>
      <w:r w:rsidRPr="004F61C6">
        <w:rPr>
          <w:color w:val="000000"/>
          <w:sz w:val="28"/>
          <w:szCs w:val="28"/>
          <w:shd w:val="clear" w:color="auto" w:fill="FFFFFF"/>
        </w:rPr>
        <w:t>дукции ежемесячно исход</w:t>
      </w:r>
      <w:r>
        <w:rPr>
          <w:color w:val="000000"/>
          <w:sz w:val="28"/>
          <w:szCs w:val="28"/>
          <w:shd w:val="clear" w:color="auto" w:fill="FFFFFF"/>
        </w:rPr>
        <w:t>я из их веса, объема, производ</w:t>
      </w:r>
      <w:r w:rsidRPr="004F61C6">
        <w:rPr>
          <w:color w:val="000000"/>
          <w:sz w:val="28"/>
          <w:szCs w:val="28"/>
          <w:shd w:val="clear" w:color="auto" w:fill="FFFFFF"/>
        </w:rPr>
        <w:t>ственной себестоим</w:t>
      </w:r>
      <w:r>
        <w:rPr>
          <w:color w:val="000000"/>
          <w:sz w:val="28"/>
          <w:szCs w:val="28"/>
          <w:shd w:val="clear" w:color="auto" w:fill="FFFFFF"/>
        </w:rPr>
        <w:t xml:space="preserve">ости или других соответствующих </w:t>
      </w:r>
      <w:r w:rsidRPr="004F61C6">
        <w:rPr>
          <w:color w:val="000000"/>
          <w:sz w:val="28"/>
          <w:szCs w:val="28"/>
          <w:shd w:val="clear" w:color="auto" w:fill="FFFFFF"/>
        </w:rPr>
        <w:t>показателей);</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w:t>
      </w:r>
      <w:r w:rsidRPr="004F61C6">
        <w:rPr>
          <w:color w:val="000000"/>
          <w:sz w:val="28"/>
          <w:szCs w:val="28"/>
          <w:shd w:val="clear" w:color="auto" w:fill="FFFFFF"/>
        </w:rPr>
        <w:t>в организациях, осуществл</w:t>
      </w:r>
      <w:r>
        <w:rPr>
          <w:color w:val="000000"/>
          <w:sz w:val="28"/>
          <w:szCs w:val="28"/>
          <w:shd w:val="clear" w:color="auto" w:fill="FFFFFF"/>
        </w:rPr>
        <w:t>яющих торговую и иную посредни</w:t>
      </w:r>
      <w:r w:rsidRPr="004F61C6">
        <w:rPr>
          <w:color w:val="000000"/>
          <w:sz w:val="28"/>
          <w:szCs w:val="28"/>
          <w:shd w:val="clear" w:color="auto" w:fill="FFFFFF"/>
        </w:rPr>
        <w:t>ческую деятельность, — ра</w:t>
      </w:r>
      <w:r>
        <w:rPr>
          <w:color w:val="000000"/>
          <w:sz w:val="28"/>
          <w:szCs w:val="28"/>
          <w:shd w:val="clear" w:color="auto" w:fill="FFFFFF"/>
        </w:rPr>
        <w:t xml:space="preserve">сходы на транспортировку (между </w:t>
      </w:r>
      <w:r w:rsidRPr="004F61C6">
        <w:rPr>
          <w:color w:val="000000"/>
          <w:sz w:val="28"/>
          <w:szCs w:val="28"/>
          <w:shd w:val="clear" w:color="auto" w:fill="FFFFFF"/>
        </w:rPr>
        <w:t>проданным товаром и остат</w:t>
      </w:r>
      <w:r>
        <w:rPr>
          <w:color w:val="000000"/>
          <w:sz w:val="28"/>
          <w:szCs w:val="28"/>
          <w:shd w:val="clear" w:color="auto" w:fill="FFFFFF"/>
        </w:rPr>
        <w:t>ком товара на конец каждого ме</w:t>
      </w:r>
      <w:r w:rsidRPr="004F61C6">
        <w:rPr>
          <w:color w:val="000000"/>
          <w:sz w:val="28"/>
          <w:szCs w:val="28"/>
          <w:shd w:val="clear" w:color="auto" w:fill="FFFFFF"/>
        </w:rPr>
        <w:t>сяца);</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w:t>
      </w:r>
      <w:r w:rsidRPr="004F61C6">
        <w:rPr>
          <w:color w:val="000000"/>
          <w:sz w:val="28"/>
          <w:szCs w:val="28"/>
          <w:shd w:val="clear" w:color="auto" w:fill="FFFFFF"/>
        </w:rPr>
        <w:t>в организациях, заготавли</w:t>
      </w:r>
      <w:r>
        <w:rPr>
          <w:color w:val="000000"/>
          <w:sz w:val="28"/>
          <w:szCs w:val="28"/>
          <w:shd w:val="clear" w:color="auto" w:fill="FFFFFF"/>
        </w:rPr>
        <w:t>вающих и перерабатывающих сель</w:t>
      </w:r>
      <w:r w:rsidRPr="004F61C6">
        <w:rPr>
          <w:color w:val="000000"/>
          <w:sz w:val="28"/>
          <w:szCs w:val="28"/>
          <w:shd w:val="clear" w:color="auto" w:fill="FFFFFF"/>
        </w:rPr>
        <w:t>скохозяйственную продукцию, —</w:t>
      </w:r>
      <w:r>
        <w:rPr>
          <w:color w:val="000000"/>
          <w:sz w:val="28"/>
          <w:szCs w:val="28"/>
          <w:shd w:val="clear" w:color="auto" w:fill="FFFFFF"/>
        </w:rPr>
        <w:t xml:space="preserve"> в дебет счета 15 «Заготовление </w:t>
      </w:r>
      <w:r w:rsidRPr="004F61C6">
        <w:rPr>
          <w:color w:val="000000"/>
          <w:sz w:val="28"/>
          <w:szCs w:val="28"/>
          <w:shd w:val="clear" w:color="auto" w:fill="FFFFFF"/>
        </w:rPr>
        <w:t>и приобретение материальн</w:t>
      </w:r>
      <w:r>
        <w:rPr>
          <w:color w:val="000000"/>
          <w:sz w:val="28"/>
          <w:szCs w:val="28"/>
          <w:shd w:val="clear" w:color="auto" w:fill="FFFFFF"/>
        </w:rPr>
        <w:t>ых ценностей» (расходы по заго</w:t>
      </w:r>
      <w:r w:rsidRPr="004F61C6">
        <w:rPr>
          <w:color w:val="000000"/>
          <w:sz w:val="28"/>
          <w:szCs w:val="28"/>
          <w:shd w:val="clear" w:color="auto" w:fill="FFFFFF"/>
        </w:rPr>
        <w:t>товке сельскохозяйственного</w:t>
      </w:r>
      <w:r>
        <w:rPr>
          <w:color w:val="000000"/>
          <w:sz w:val="28"/>
          <w:szCs w:val="28"/>
          <w:shd w:val="clear" w:color="auto" w:fill="FFFFFF"/>
        </w:rPr>
        <w:t xml:space="preserve"> сырья) и в дебет счета 11 «Жи</w:t>
      </w:r>
      <w:r w:rsidRPr="004F61C6">
        <w:rPr>
          <w:color w:val="000000"/>
          <w:sz w:val="28"/>
          <w:szCs w:val="28"/>
          <w:shd w:val="clear" w:color="auto" w:fill="FFFFFF"/>
        </w:rPr>
        <w:t>вотные на выращивании и</w:t>
      </w:r>
      <w:r>
        <w:rPr>
          <w:color w:val="000000"/>
          <w:sz w:val="28"/>
          <w:szCs w:val="28"/>
          <w:shd w:val="clear" w:color="auto" w:fill="FFFFFF"/>
        </w:rPr>
        <w:t xml:space="preserve"> откорме» (расходы по заготовке </w:t>
      </w:r>
      <w:r w:rsidRPr="004F61C6">
        <w:rPr>
          <w:color w:val="000000"/>
          <w:sz w:val="28"/>
          <w:szCs w:val="28"/>
          <w:shd w:val="clear" w:color="auto" w:fill="FFFFFF"/>
        </w:rPr>
        <w:t>скота и птицы).</w:t>
      </w:r>
    </w:p>
    <w:p w:rsidR="004F61C6" w:rsidRP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Все остальные расходы, связ</w:t>
      </w:r>
      <w:r>
        <w:rPr>
          <w:color w:val="000000"/>
          <w:sz w:val="28"/>
          <w:szCs w:val="28"/>
          <w:shd w:val="clear" w:color="auto" w:fill="FFFFFF"/>
        </w:rPr>
        <w:t>анные с продажей продукции, то</w:t>
      </w:r>
      <w:r w:rsidRPr="004F61C6">
        <w:rPr>
          <w:color w:val="000000"/>
          <w:sz w:val="28"/>
          <w:szCs w:val="28"/>
          <w:shd w:val="clear" w:color="auto" w:fill="FFFFFF"/>
        </w:rPr>
        <w:t>варов, работ, услуг, ежемесячно с</w:t>
      </w:r>
      <w:r>
        <w:rPr>
          <w:color w:val="000000"/>
          <w:sz w:val="28"/>
          <w:szCs w:val="28"/>
          <w:shd w:val="clear" w:color="auto" w:fill="FFFFFF"/>
        </w:rPr>
        <w:t xml:space="preserve">писывают на стоимость проданной </w:t>
      </w:r>
      <w:r w:rsidRPr="004F61C6">
        <w:rPr>
          <w:color w:val="000000"/>
          <w:sz w:val="28"/>
          <w:szCs w:val="28"/>
          <w:shd w:val="clear" w:color="auto" w:fill="FFFFFF"/>
        </w:rPr>
        <w:t>продукции (товаров, работ, услуг).</w:t>
      </w:r>
    </w:p>
    <w:p w:rsidR="004F61C6" w:rsidRDefault="004F61C6" w:rsidP="004F61C6">
      <w:pPr>
        <w:pStyle w:val="ab"/>
        <w:spacing w:before="0" w:beforeAutospacing="0" w:after="0" w:afterAutospacing="0" w:line="384" w:lineRule="auto"/>
        <w:ind w:firstLine="709"/>
        <w:jc w:val="both"/>
        <w:rPr>
          <w:color w:val="000000"/>
          <w:sz w:val="28"/>
          <w:szCs w:val="28"/>
          <w:shd w:val="clear" w:color="auto" w:fill="FFFFFF"/>
        </w:rPr>
      </w:pPr>
      <w:r w:rsidRPr="004F61C6">
        <w:rPr>
          <w:color w:val="000000"/>
          <w:sz w:val="28"/>
          <w:szCs w:val="28"/>
          <w:shd w:val="clear" w:color="auto" w:fill="FFFFFF"/>
        </w:rPr>
        <w:t>В торговых организациях су</w:t>
      </w:r>
      <w:r>
        <w:rPr>
          <w:color w:val="000000"/>
          <w:sz w:val="28"/>
          <w:szCs w:val="28"/>
          <w:shd w:val="clear" w:color="auto" w:fill="FFFFFF"/>
        </w:rPr>
        <w:t>мма издержек обращения и произ</w:t>
      </w:r>
      <w:r w:rsidRPr="004F61C6">
        <w:rPr>
          <w:color w:val="000000"/>
          <w:sz w:val="28"/>
          <w:szCs w:val="28"/>
          <w:shd w:val="clear" w:color="auto" w:fill="FFFFFF"/>
        </w:rPr>
        <w:t>водства, относящаяся к остатку т</w:t>
      </w:r>
      <w:r>
        <w:rPr>
          <w:color w:val="000000"/>
          <w:sz w:val="28"/>
          <w:szCs w:val="28"/>
          <w:shd w:val="clear" w:color="auto" w:fill="FFFFFF"/>
        </w:rPr>
        <w:t>оваров на конец месяца, исчисля</w:t>
      </w:r>
      <w:r w:rsidRPr="004F61C6">
        <w:rPr>
          <w:color w:val="000000"/>
          <w:sz w:val="28"/>
          <w:szCs w:val="28"/>
          <w:shd w:val="clear" w:color="auto" w:fill="FFFFFF"/>
        </w:rPr>
        <w:t>ется по среднему проценту издер</w:t>
      </w:r>
      <w:r>
        <w:rPr>
          <w:color w:val="000000"/>
          <w:sz w:val="28"/>
          <w:szCs w:val="28"/>
          <w:shd w:val="clear" w:color="auto" w:fill="FFFFFF"/>
        </w:rPr>
        <w:t xml:space="preserve">жек обращения и производства за </w:t>
      </w:r>
      <w:r w:rsidRPr="004F61C6">
        <w:rPr>
          <w:color w:val="000000"/>
          <w:sz w:val="28"/>
          <w:szCs w:val="28"/>
          <w:shd w:val="clear" w:color="auto" w:fill="FFFFFF"/>
        </w:rPr>
        <w:t>отчетный месяц с учетом переходя</w:t>
      </w:r>
      <w:r>
        <w:rPr>
          <w:color w:val="000000"/>
          <w:sz w:val="28"/>
          <w:szCs w:val="28"/>
          <w:shd w:val="clear" w:color="auto" w:fill="FFFFFF"/>
        </w:rPr>
        <w:t xml:space="preserve">щего остатка на начало месяца в </w:t>
      </w:r>
      <w:r w:rsidRPr="004F61C6">
        <w:rPr>
          <w:color w:val="000000"/>
          <w:sz w:val="28"/>
          <w:szCs w:val="28"/>
          <w:shd w:val="clear" w:color="auto" w:fill="FFFFFF"/>
        </w:rPr>
        <w:t>следующем порядке:</w:t>
      </w:r>
    </w:p>
    <w:p w:rsidR="004F61C6" w:rsidRPr="004F61C6" w:rsidRDefault="00636A1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F61C6" w:rsidRPr="004F61C6">
        <w:rPr>
          <w:color w:val="000000"/>
          <w:sz w:val="28"/>
          <w:szCs w:val="28"/>
          <w:shd w:val="clear" w:color="auto" w:fill="FFFFFF"/>
        </w:rPr>
        <w:t xml:space="preserve"> суммируются транспортные ра</w:t>
      </w:r>
      <w:r w:rsidR="004F61C6">
        <w:rPr>
          <w:color w:val="000000"/>
          <w:sz w:val="28"/>
          <w:szCs w:val="28"/>
          <w:shd w:val="clear" w:color="auto" w:fill="FFFFFF"/>
        </w:rPr>
        <w:t>сходы на остаток товаров на на</w:t>
      </w:r>
      <w:r w:rsidR="004F61C6" w:rsidRPr="004F61C6">
        <w:rPr>
          <w:color w:val="000000"/>
          <w:sz w:val="28"/>
          <w:szCs w:val="28"/>
          <w:shd w:val="clear" w:color="auto" w:fill="FFFFFF"/>
        </w:rPr>
        <w:t>чало месяца и произведенные в отчетном месяце;</w:t>
      </w:r>
    </w:p>
    <w:p w:rsidR="004F61C6" w:rsidRPr="004F61C6" w:rsidRDefault="00636A1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F61C6" w:rsidRPr="004F61C6">
        <w:rPr>
          <w:color w:val="000000"/>
          <w:sz w:val="28"/>
          <w:szCs w:val="28"/>
          <w:shd w:val="clear" w:color="auto" w:fill="FFFFFF"/>
        </w:rPr>
        <w:t xml:space="preserve"> определяется сумма товаро</w:t>
      </w:r>
      <w:r w:rsidR="004F61C6">
        <w:rPr>
          <w:color w:val="000000"/>
          <w:sz w:val="28"/>
          <w:szCs w:val="28"/>
          <w:shd w:val="clear" w:color="auto" w:fill="FFFFFF"/>
        </w:rPr>
        <w:t>в, реализованных в отчетном ме</w:t>
      </w:r>
      <w:r w:rsidR="004F61C6" w:rsidRPr="004F61C6">
        <w:rPr>
          <w:color w:val="000000"/>
          <w:sz w:val="28"/>
          <w:szCs w:val="28"/>
          <w:shd w:val="clear" w:color="auto" w:fill="FFFFFF"/>
        </w:rPr>
        <w:t>сяце, и остатка товаров на конец месяца;</w:t>
      </w:r>
    </w:p>
    <w:p w:rsidR="004F61C6" w:rsidRPr="004F61C6" w:rsidRDefault="00636A1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F61C6" w:rsidRPr="004F61C6">
        <w:rPr>
          <w:color w:val="000000"/>
          <w:sz w:val="28"/>
          <w:szCs w:val="28"/>
          <w:shd w:val="clear" w:color="auto" w:fill="FFFFFF"/>
        </w:rPr>
        <w:t xml:space="preserve"> отношением определенной в п. 1 суммы издержек обращения</w:t>
      </w:r>
      <w:r w:rsidR="004F61C6">
        <w:rPr>
          <w:color w:val="000000"/>
          <w:sz w:val="28"/>
          <w:szCs w:val="28"/>
          <w:shd w:val="clear" w:color="auto" w:fill="FFFFFF"/>
        </w:rPr>
        <w:t xml:space="preserve"> </w:t>
      </w:r>
      <w:r w:rsidR="004F61C6" w:rsidRPr="004F61C6">
        <w:rPr>
          <w:color w:val="000000"/>
          <w:sz w:val="28"/>
          <w:szCs w:val="28"/>
          <w:shd w:val="clear" w:color="auto" w:fill="FFFFFF"/>
        </w:rPr>
        <w:t>и производства к сумме реализован</w:t>
      </w:r>
      <w:r w:rsidR="004F61C6">
        <w:rPr>
          <w:color w:val="000000"/>
          <w:sz w:val="28"/>
          <w:szCs w:val="28"/>
          <w:shd w:val="clear" w:color="auto" w:fill="FFFFFF"/>
        </w:rPr>
        <w:t xml:space="preserve">ных и оставшихся товаров (п. 2) </w:t>
      </w:r>
      <w:r w:rsidR="004F61C6" w:rsidRPr="004F61C6">
        <w:rPr>
          <w:color w:val="000000"/>
          <w:sz w:val="28"/>
          <w:szCs w:val="28"/>
          <w:shd w:val="clear" w:color="auto" w:fill="FFFFFF"/>
        </w:rPr>
        <w:t xml:space="preserve">определяется </w:t>
      </w:r>
      <w:r w:rsidR="004F61C6" w:rsidRPr="004F61C6">
        <w:rPr>
          <w:color w:val="000000"/>
          <w:sz w:val="28"/>
          <w:szCs w:val="28"/>
          <w:shd w:val="clear" w:color="auto" w:fill="FFFFFF"/>
        </w:rPr>
        <w:lastRenderedPageBreak/>
        <w:t>средний процент из</w:t>
      </w:r>
      <w:r w:rsidR="004F61C6">
        <w:rPr>
          <w:color w:val="000000"/>
          <w:sz w:val="28"/>
          <w:szCs w:val="28"/>
          <w:shd w:val="clear" w:color="auto" w:fill="FFFFFF"/>
        </w:rPr>
        <w:t xml:space="preserve">держек обращения и производства </w:t>
      </w:r>
      <w:r w:rsidR="004F61C6" w:rsidRPr="004F61C6">
        <w:rPr>
          <w:color w:val="000000"/>
          <w:sz w:val="28"/>
          <w:szCs w:val="28"/>
          <w:shd w:val="clear" w:color="auto" w:fill="FFFFFF"/>
        </w:rPr>
        <w:t>от общей стоимости товаров;</w:t>
      </w:r>
    </w:p>
    <w:p w:rsidR="00996C0D" w:rsidRDefault="00636A16" w:rsidP="004F61C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F61C6" w:rsidRPr="004F61C6">
        <w:rPr>
          <w:color w:val="000000"/>
          <w:sz w:val="28"/>
          <w:szCs w:val="28"/>
          <w:shd w:val="clear" w:color="auto" w:fill="FFFFFF"/>
        </w:rPr>
        <w:t xml:space="preserve"> умножением суммы ост</w:t>
      </w:r>
      <w:r w:rsidR="004F61C6">
        <w:rPr>
          <w:color w:val="000000"/>
          <w:sz w:val="28"/>
          <w:szCs w:val="28"/>
          <w:shd w:val="clear" w:color="auto" w:fill="FFFFFF"/>
        </w:rPr>
        <w:t xml:space="preserve">атка товаров на конец месяца на </w:t>
      </w:r>
      <w:r w:rsidR="004F61C6" w:rsidRPr="004F61C6">
        <w:rPr>
          <w:color w:val="000000"/>
          <w:sz w:val="28"/>
          <w:szCs w:val="28"/>
          <w:shd w:val="clear" w:color="auto" w:fill="FFFFFF"/>
        </w:rPr>
        <w:t>средний процент указанных расход</w:t>
      </w:r>
      <w:r w:rsidR="004F61C6">
        <w:rPr>
          <w:color w:val="000000"/>
          <w:sz w:val="28"/>
          <w:szCs w:val="28"/>
          <w:shd w:val="clear" w:color="auto" w:fill="FFFFFF"/>
        </w:rPr>
        <w:t>ов определяется их сумма, отно</w:t>
      </w:r>
      <w:r w:rsidR="004F61C6" w:rsidRPr="004F61C6">
        <w:rPr>
          <w:color w:val="000000"/>
          <w:sz w:val="28"/>
          <w:szCs w:val="28"/>
          <w:shd w:val="clear" w:color="auto" w:fill="FFFFFF"/>
        </w:rPr>
        <w:t>сящаяся к остатку нереализованных товаров на конец месяца</w:t>
      </w:r>
      <w:r w:rsidR="004F61C6">
        <w:rPr>
          <w:color w:val="000000"/>
          <w:sz w:val="28"/>
          <w:szCs w:val="28"/>
          <w:shd w:val="clear" w:color="auto" w:fill="FFFFFF"/>
        </w:rPr>
        <w:t xml:space="preserve"> </w:t>
      </w:r>
      <w:r w:rsidR="004F61C6" w:rsidRPr="004F61C6">
        <w:rPr>
          <w:color w:val="000000"/>
          <w:sz w:val="28"/>
          <w:szCs w:val="28"/>
          <w:shd w:val="clear" w:color="auto" w:fill="FFFFFF"/>
        </w:rPr>
        <w:t>[</w:t>
      </w:r>
      <w:r w:rsidR="007D49FE">
        <w:rPr>
          <w:color w:val="000000"/>
          <w:sz w:val="28"/>
          <w:szCs w:val="28"/>
          <w:shd w:val="clear" w:color="auto" w:fill="FFFFFF"/>
        </w:rPr>
        <w:t>20</w:t>
      </w:r>
      <w:r w:rsidR="004F61C6">
        <w:rPr>
          <w:color w:val="000000"/>
          <w:sz w:val="28"/>
          <w:szCs w:val="28"/>
          <w:shd w:val="clear" w:color="auto" w:fill="FFFFFF"/>
        </w:rPr>
        <w:t>, с.327-328</w:t>
      </w:r>
      <w:r w:rsidR="004F61C6" w:rsidRPr="004F61C6">
        <w:rPr>
          <w:color w:val="000000"/>
          <w:sz w:val="28"/>
          <w:szCs w:val="28"/>
          <w:shd w:val="clear" w:color="auto" w:fill="FFFFFF"/>
        </w:rPr>
        <w:t>].</w:t>
      </w:r>
    </w:p>
    <w:p w:rsidR="006861DC" w:rsidRDefault="006861DC" w:rsidP="004F61C6">
      <w:pPr>
        <w:pStyle w:val="ab"/>
        <w:spacing w:before="0" w:beforeAutospacing="0" w:after="0" w:afterAutospacing="0" w:line="384" w:lineRule="auto"/>
        <w:ind w:firstLine="709"/>
        <w:jc w:val="both"/>
        <w:rPr>
          <w:color w:val="000000"/>
          <w:sz w:val="28"/>
          <w:szCs w:val="28"/>
          <w:shd w:val="clear" w:color="auto" w:fill="FFFFFF"/>
        </w:rPr>
      </w:pPr>
      <w:r w:rsidRPr="006861DC">
        <w:rPr>
          <w:color w:val="000000"/>
          <w:sz w:val="28"/>
          <w:szCs w:val="28"/>
          <w:shd w:val="clear" w:color="auto" w:fill="FFFFFF"/>
        </w:rPr>
        <w:t>Выбор способа распределения расходов на продажу товаров</w:t>
      </w:r>
      <w:r>
        <w:rPr>
          <w:color w:val="000000"/>
          <w:sz w:val="28"/>
          <w:szCs w:val="28"/>
          <w:shd w:val="clear" w:color="auto" w:fill="FFFFFF"/>
        </w:rPr>
        <w:t xml:space="preserve">. Расходы </w:t>
      </w:r>
      <w:r w:rsidRPr="006861DC">
        <w:rPr>
          <w:color w:val="000000"/>
          <w:sz w:val="28"/>
          <w:szCs w:val="28"/>
          <w:shd w:val="clear" w:color="auto" w:fill="FFFFFF"/>
        </w:rPr>
        <w:t>на продажу по товарам, как пр</w:t>
      </w:r>
      <w:r>
        <w:rPr>
          <w:color w:val="000000"/>
          <w:sz w:val="28"/>
          <w:szCs w:val="28"/>
          <w:shd w:val="clear" w:color="auto" w:fill="FFFFFF"/>
        </w:rPr>
        <w:t xml:space="preserve">авило, ежемесячно списываются в </w:t>
      </w:r>
      <w:r w:rsidRPr="006861DC">
        <w:rPr>
          <w:color w:val="000000"/>
          <w:sz w:val="28"/>
          <w:szCs w:val="28"/>
          <w:shd w:val="clear" w:color="auto" w:fill="FFFFFF"/>
        </w:rPr>
        <w:t>полном размере в дебет счета</w:t>
      </w:r>
      <w:r>
        <w:rPr>
          <w:color w:val="000000"/>
          <w:sz w:val="28"/>
          <w:szCs w:val="28"/>
          <w:shd w:val="clear" w:color="auto" w:fill="FFFFFF"/>
        </w:rPr>
        <w:t xml:space="preserve"> учета продаж (первый вариант). </w:t>
      </w:r>
      <w:r w:rsidRPr="006861DC">
        <w:rPr>
          <w:color w:val="000000"/>
          <w:sz w:val="28"/>
          <w:szCs w:val="28"/>
          <w:shd w:val="clear" w:color="auto" w:fill="FFFFFF"/>
        </w:rPr>
        <w:t>В тех случаях, когда велич</w:t>
      </w:r>
      <w:r>
        <w:rPr>
          <w:color w:val="000000"/>
          <w:sz w:val="28"/>
          <w:szCs w:val="28"/>
          <w:shd w:val="clear" w:color="auto" w:fill="FFFFFF"/>
        </w:rPr>
        <w:t xml:space="preserve">ина транспортно-заготовительных </w:t>
      </w:r>
      <w:r w:rsidRPr="006861DC">
        <w:rPr>
          <w:color w:val="000000"/>
          <w:sz w:val="28"/>
          <w:szCs w:val="28"/>
          <w:shd w:val="clear" w:color="auto" w:fill="FFFFFF"/>
        </w:rPr>
        <w:t>расходов, связанных с приобрет</w:t>
      </w:r>
      <w:r>
        <w:rPr>
          <w:color w:val="000000"/>
          <w:sz w:val="28"/>
          <w:szCs w:val="28"/>
          <w:shd w:val="clear" w:color="auto" w:fill="FFFFFF"/>
        </w:rPr>
        <w:t xml:space="preserve">ением (заготовлением) товаров и </w:t>
      </w:r>
      <w:r w:rsidRPr="006861DC">
        <w:rPr>
          <w:color w:val="000000"/>
          <w:sz w:val="28"/>
          <w:szCs w:val="28"/>
          <w:shd w:val="clear" w:color="auto" w:fill="FFFFFF"/>
        </w:rPr>
        <w:t>доставкой их в организацию, с</w:t>
      </w:r>
      <w:r>
        <w:rPr>
          <w:color w:val="000000"/>
          <w:sz w:val="28"/>
          <w:szCs w:val="28"/>
          <w:shd w:val="clear" w:color="auto" w:fill="FFFFFF"/>
        </w:rPr>
        <w:t xml:space="preserve">оставляет значительный удельный </w:t>
      </w:r>
      <w:r w:rsidRPr="006861DC">
        <w:rPr>
          <w:color w:val="000000"/>
          <w:sz w:val="28"/>
          <w:szCs w:val="28"/>
          <w:shd w:val="clear" w:color="auto" w:fill="FFFFFF"/>
        </w:rPr>
        <w:t>вес в общем объеме выручки от про</w:t>
      </w:r>
      <w:r>
        <w:rPr>
          <w:color w:val="000000"/>
          <w:sz w:val="28"/>
          <w:szCs w:val="28"/>
          <w:shd w:val="clear" w:color="auto" w:fill="FFFFFF"/>
        </w:rPr>
        <w:t>даж товаров (более 10%), допус</w:t>
      </w:r>
      <w:r w:rsidRPr="006861DC">
        <w:rPr>
          <w:color w:val="000000"/>
          <w:sz w:val="28"/>
          <w:szCs w:val="28"/>
          <w:shd w:val="clear" w:color="auto" w:fill="FFFFFF"/>
        </w:rPr>
        <w:t>кается пропорциональное р</w:t>
      </w:r>
      <w:r>
        <w:rPr>
          <w:color w:val="000000"/>
          <w:sz w:val="28"/>
          <w:szCs w:val="28"/>
          <w:shd w:val="clear" w:color="auto" w:fill="FFFFFF"/>
        </w:rPr>
        <w:t xml:space="preserve">аспределение указанных расходов </w:t>
      </w:r>
      <w:r w:rsidRPr="006861DC">
        <w:rPr>
          <w:color w:val="000000"/>
          <w:sz w:val="28"/>
          <w:szCs w:val="28"/>
          <w:shd w:val="clear" w:color="auto" w:fill="FFFFFF"/>
        </w:rPr>
        <w:t>между фактической себестоимостью проданных в данном месяце</w:t>
      </w:r>
      <w:r>
        <w:rPr>
          <w:color w:val="000000"/>
          <w:sz w:val="28"/>
          <w:szCs w:val="28"/>
          <w:shd w:val="clear" w:color="auto" w:fill="FFFFFF"/>
        </w:rPr>
        <w:t xml:space="preserve"> </w:t>
      </w:r>
      <w:r w:rsidRPr="006861DC">
        <w:rPr>
          <w:color w:val="000000"/>
          <w:sz w:val="28"/>
          <w:szCs w:val="28"/>
          <w:shd w:val="clear" w:color="auto" w:fill="FFFFFF"/>
        </w:rPr>
        <w:t>товаров и их остатком на коне</w:t>
      </w:r>
      <w:r>
        <w:rPr>
          <w:color w:val="000000"/>
          <w:sz w:val="28"/>
          <w:szCs w:val="28"/>
          <w:shd w:val="clear" w:color="auto" w:fill="FFFFFF"/>
        </w:rPr>
        <w:t>ц месяца. При этом доля, относя</w:t>
      </w:r>
      <w:r w:rsidRPr="006861DC">
        <w:rPr>
          <w:color w:val="000000"/>
          <w:sz w:val="28"/>
          <w:szCs w:val="28"/>
          <w:shd w:val="clear" w:color="auto" w:fill="FFFFFF"/>
        </w:rPr>
        <w:t>щаяся на остаток не проданных к</w:t>
      </w:r>
      <w:r>
        <w:rPr>
          <w:color w:val="000000"/>
          <w:sz w:val="28"/>
          <w:szCs w:val="28"/>
          <w:shd w:val="clear" w:color="auto" w:fill="FFFFFF"/>
        </w:rPr>
        <w:t xml:space="preserve"> концу месяца товаров, остается </w:t>
      </w:r>
      <w:r w:rsidRPr="006861DC">
        <w:rPr>
          <w:color w:val="000000"/>
          <w:sz w:val="28"/>
          <w:szCs w:val="28"/>
          <w:shd w:val="clear" w:color="auto" w:fill="FFFFFF"/>
        </w:rPr>
        <w:t>на счете «Расходы на продажу»</w:t>
      </w:r>
      <w:r>
        <w:rPr>
          <w:color w:val="000000"/>
          <w:sz w:val="28"/>
          <w:szCs w:val="28"/>
          <w:shd w:val="clear" w:color="auto" w:fill="FFFFFF"/>
        </w:rPr>
        <w:t xml:space="preserve"> и переходит на следующий месяц </w:t>
      </w:r>
      <w:r w:rsidRPr="006861DC">
        <w:rPr>
          <w:color w:val="000000"/>
          <w:sz w:val="28"/>
          <w:szCs w:val="28"/>
          <w:shd w:val="clear" w:color="auto" w:fill="FFFFFF"/>
        </w:rPr>
        <w:t>(второй вариант)</w:t>
      </w:r>
      <w:r>
        <w:rPr>
          <w:color w:val="000000"/>
          <w:sz w:val="28"/>
          <w:szCs w:val="28"/>
          <w:shd w:val="clear" w:color="auto" w:fill="FFFFFF"/>
        </w:rPr>
        <w:t>.</w:t>
      </w:r>
    </w:p>
    <w:p w:rsidR="006861DC" w:rsidRPr="006861DC" w:rsidRDefault="006861DC" w:rsidP="006861DC">
      <w:pPr>
        <w:pStyle w:val="ab"/>
        <w:spacing w:before="0" w:beforeAutospacing="0" w:after="0" w:afterAutospacing="0" w:line="384" w:lineRule="auto"/>
        <w:ind w:firstLine="709"/>
        <w:jc w:val="both"/>
        <w:rPr>
          <w:color w:val="000000"/>
          <w:sz w:val="28"/>
          <w:szCs w:val="28"/>
          <w:shd w:val="clear" w:color="auto" w:fill="FFFFFF"/>
        </w:rPr>
      </w:pPr>
      <w:r w:rsidRPr="006861DC">
        <w:rPr>
          <w:color w:val="000000"/>
          <w:sz w:val="28"/>
          <w:szCs w:val="28"/>
          <w:shd w:val="clear" w:color="auto" w:fill="FFFFFF"/>
        </w:rPr>
        <w:t xml:space="preserve">Второй вариант распределения </w:t>
      </w:r>
      <w:r>
        <w:rPr>
          <w:color w:val="000000"/>
          <w:sz w:val="28"/>
          <w:szCs w:val="28"/>
          <w:shd w:val="clear" w:color="auto" w:fill="FFFFFF"/>
        </w:rPr>
        <w:t>расходов на продажу товаров рек</w:t>
      </w:r>
      <w:r w:rsidRPr="006861DC">
        <w:rPr>
          <w:color w:val="000000"/>
          <w:sz w:val="28"/>
          <w:szCs w:val="28"/>
          <w:shd w:val="clear" w:color="auto" w:fill="FFFFFF"/>
        </w:rPr>
        <w:t>омендуется использовать так</w:t>
      </w:r>
      <w:r>
        <w:rPr>
          <w:color w:val="000000"/>
          <w:sz w:val="28"/>
          <w:szCs w:val="28"/>
          <w:shd w:val="clear" w:color="auto" w:fill="FFFFFF"/>
        </w:rPr>
        <w:t>же при неравномерном уровне то</w:t>
      </w:r>
      <w:r w:rsidRPr="006861DC">
        <w:rPr>
          <w:color w:val="000000"/>
          <w:sz w:val="28"/>
          <w:szCs w:val="28"/>
          <w:shd w:val="clear" w:color="auto" w:fill="FFFFFF"/>
        </w:rPr>
        <w:t>варной продукции в течение года.</w:t>
      </w:r>
    </w:p>
    <w:p w:rsidR="000A32CC" w:rsidRDefault="006861DC" w:rsidP="006861DC">
      <w:pPr>
        <w:pStyle w:val="ab"/>
        <w:spacing w:before="0" w:beforeAutospacing="0" w:after="0" w:afterAutospacing="0" w:line="384" w:lineRule="auto"/>
        <w:ind w:firstLine="709"/>
        <w:jc w:val="both"/>
        <w:rPr>
          <w:color w:val="000000"/>
          <w:sz w:val="28"/>
          <w:szCs w:val="28"/>
          <w:shd w:val="clear" w:color="auto" w:fill="FFFFFF"/>
        </w:rPr>
      </w:pPr>
      <w:r w:rsidRPr="006861DC">
        <w:rPr>
          <w:color w:val="000000"/>
          <w:sz w:val="28"/>
          <w:szCs w:val="28"/>
          <w:shd w:val="clear" w:color="auto" w:fill="FFFFFF"/>
        </w:rPr>
        <w:t>Использование второго варианта</w:t>
      </w:r>
      <w:r>
        <w:rPr>
          <w:color w:val="000000"/>
          <w:sz w:val="28"/>
          <w:szCs w:val="28"/>
          <w:shd w:val="clear" w:color="auto" w:fill="FFFFFF"/>
        </w:rPr>
        <w:t xml:space="preserve"> распределения расходов на про</w:t>
      </w:r>
      <w:r w:rsidRPr="006861DC">
        <w:rPr>
          <w:color w:val="000000"/>
          <w:sz w:val="28"/>
          <w:szCs w:val="28"/>
          <w:shd w:val="clear" w:color="auto" w:fill="FFFFFF"/>
        </w:rPr>
        <w:t>дажу позволяет более точно исчи</w:t>
      </w:r>
      <w:r>
        <w:rPr>
          <w:color w:val="000000"/>
          <w:sz w:val="28"/>
          <w:szCs w:val="28"/>
          <w:shd w:val="clear" w:color="auto" w:fill="FFFFFF"/>
        </w:rPr>
        <w:t xml:space="preserve">слять себестоимость проданных и </w:t>
      </w:r>
      <w:r w:rsidRPr="006861DC">
        <w:rPr>
          <w:color w:val="000000"/>
          <w:sz w:val="28"/>
          <w:szCs w:val="28"/>
          <w:shd w:val="clear" w:color="auto" w:fill="FFFFFF"/>
        </w:rPr>
        <w:t>непроданных товаров и может оказ</w:t>
      </w:r>
      <w:r>
        <w:rPr>
          <w:color w:val="000000"/>
          <w:sz w:val="28"/>
          <w:szCs w:val="28"/>
          <w:shd w:val="clear" w:color="auto" w:fill="FFFFFF"/>
        </w:rPr>
        <w:t>ать существенное влияние на по</w:t>
      </w:r>
      <w:r w:rsidRPr="006861DC">
        <w:rPr>
          <w:color w:val="000000"/>
          <w:sz w:val="28"/>
          <w:szCs w:val="28"/>
          <w:shd w:val="clear" w:color="auto" w:fill="FFFFFF"/>
        </w:rPr>
        <w:t>казатели прибыли, балансовой с</w:t>
      </w:r>
      <w:r>
        <w:rPr>
          <w:color w:val="000000"/>
          <w:sz w:val="28"/>
          <w:szCs w:val="28"/>
          <w:shd w:val="clear" w:color="auto" w:fill="FFFFFF"/>
        </w:rPr>
        <w:t xml:space="preserve">тоимости имущества и ряд других показателей </w:t>
      </w:r>
      <w:r w:rsidRPr="006861DC">
        <w:rPr>
          <w:color w:val="000000"/>
          <w:sz w:val="28"/>
          <w:szCs w:val="28"/>
          <w:shd w:val="clear" w:color="auto" w:fill="FFFFFF"/>
        </w:rPr>
        <w:t>[</w:t>
      </w:r>
      <w:r w:rsidR="007D49FE">
        <w:rPr>
          <w:color w:val="000000"/>
          <w:sz w:val="28"/>
          <w:szCs w:val="28"/>
          <w:shd w:val="clear" w:color="auto" w:fill="FFFFFF"/>
        </w:rPr>
        <w:t>20</w:t>
      </w:r>
      <w:r>
        <w:rPr>
          <w:color w:val="000000"/>
          <w:sz w:val="28"/>
          <w:szCs w:val="28"/>
          <w:shd w:val="clear" w:color="auto" w:fill="FFFFFF"/>
        </w:rPr>
        <w:t>, с. 331-332</w:t>
      </w:r>
      <w:r w:rsidRPr="006861DC">
        <w:rPr>
          <w:color w:val="000000"/>
          <w:sz w:val="28"/>
          <w:szCs w:val="28"/>
          <w:shd w:val="clear" w:color="auto" w:fill="FFFFFF"/>
        </w:rPr>
        <w:t>].</w:t>
      </w:r>
    </w:p>
    <w:p w:rsidR="006861DC" w:rsidRDefault="006861DC" w:rsidP="006861D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Сведения о расходах на продажу за отчетный и предыдущие годы содержатся в Отчете о финансовых результатах (форма №2).</w:t>
      </w:r>
    </w:p>
    <w:p w:rsidR="006861DC" w:rsidRDefault="006861DC" w:rsidP="000A53B7">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В состав информации об учетной политике организации в бухгалтерской отчетности подлежит раскрытию порядок признания расходов на продажу</w:t>
      </w:r>
      <w:r w:rsidR="00996C0D">
        <w:rPr>
          <w:color w:val="000000"/>
          <w:sz w:val="28"/>
          <w:szCs w:val="28"/>
          <w:shd w:val="clear" w:color="auto" w:fill="FFFFFF"/>
        </w:rPr>
        <w:t xml:space="preserve"> </w:t>
      </w:r>
      <w:r w:rsidR="00996C0D" w:rsidRPr="00996C0D">
        <w:rPr>
          <w:color w:val="000000"/>
          <w:sz w:val="28"/>
          <w:szCs w:val="28"/>
          <w:shd w:val="clear" w:color="auto" w:fill="FFFFFF"/>
        </w:rPr>
        <w:t>[</w:t>
      </w:r>
      <w:r w:rsidR="007D49FE">
        <w:rPr>
          <w:color w:val="000000"/>
          <w:sz w:val="28"/>
          <w:szCs w:val="28"/>
          <w:shd w:val="clear" w:color="auto" w:fill="FFFFFF"/>
        </w:rPr>
        <w:t>20</w:t>
      </w:r>
      <w:r w:rsidR="00996C0D">
        <w:rPr>
          <w:color w:val="000000"/>
          <w:sz w:val="28"/>
          <w:szCs w:val="28"/>
          <w:shd w:val="clear" w:color="auto" w:fill="FFFFFF"/>
        </w:rPr>
        <w:t>, с.334</w:t>
      </w:r>
      <w:r w:rsidR="00996C0D" w:rsidRPr="00996C0D">
        <w:rPr>
          <w:color w:val="000000"/>
          <w:sz w:val="28"/>
          <w:szCs w:val="28"/>
          <w:shd w:val="clear" w:color="auto" w:fill="FFFFFF"/>
        </w:rPr>
        <w:t>]</w:t>
      </w:r>
      <w:r>
        <w:rPr>
          <w:color w:val="000000"/>
          <w:sz w:val="28"/>
          <w:szCs w:val="28"/>
          <w:shd w:val="clear" w:color="auto" w:fill="FFFFFF"/>
        </w:rPr>
        <w:t>.</w:t>
      </w:r>
    </w:p>
    <w:p w:rsidR="000A32CC" w:rsidRPr="006861DC" w:rsidRDefault="000A32CC" w:rsidP="006861DC">
      <w:pPr>
        <w:pStyle w:val="2"/>
        <w:spacing w:before="0" w:line="360" w:lineRule="auto"/>
        <w:ind w:firstLine="709"/>
        <w:rPr>
          <w:rFonts w:ascii="Times New Roman" w:hAnsi="Times New Roman" w:cs="Times New Roman"/>
          <w:color w:val="auto"/>
          <w:sz w:val="28"/>
          <w:shd w:val="clear" w:color="auto" w:fill="FFFFFF"/>
        </w:rPr>
      </w:pPr>
      <w:bookmarkStart w:id="7" w:name="_Toc465900352"/>
      <w:r w:rsidRPr="006861DC">
        <w:rPr>
          <w:rFonts w:ascii="Times New Roman" w:hAnsi="Times New Roman" w:cs="Times New Roman"/>
          <w:color w:val="auto"/>
          <w:sz w:val="28"/>
          <w:shd w:val="clear" w:color="auto" w:fill="FFFFFF"/>
        </w:rPr>
        <w:lastRenderedPageBreak/>
        <w:t>2.2 Аналитический учет, управленческая отчетность и контроль расходов на продажу</w:t>
      </w:r>
      <w:bookmarkEnd w:id="7"/>
    </w:p>
    <w:p w:rsidR="000A32CC" w:rsidRDefault="000A32CC" w:rsidP="00996C0D">
      <w:pPr>
        <w:pStyle w:val="ab"/>
        <w:spacing w:before="0" w:beforeAutospacing="0" w:after="0" w:afterAutospacing="0" w:line="384" w:lineRule="auto"/>
        <w:ind w:firstLine="709"/>
        <w:jc w:val="both"/>
        <w:rPr>
          <w:color w:val="000000"/>
          <w:sz w:val="28"/>
          <w:szCs w:val="28"/>
          <w:shd w:val="clear" w:color="auto" w:fill="FFFFFF"/>
        </w:rPr>
      </w:pPr>
    </w:p>
    <w:p w:rsidR="00996C0D" w:rsidRDefault="00996C0D" w:rsidP="00996C0D">
      <w:pPr>
        <w:pStyle w:val="ab"/>
        <w:spacing w:before="0" w:beforeAutospacing="0" w:after="0" w:afterAutospacing="0" w:line="384" w:lineRule="auto"/>
        <w:ind w:firstLine="709"/>
        <w:jc w:val="both"/>
        <w:rPr>
          <w:color w:val="000000"/>
          <w:sz w:val="28"/>
          <w:szCs w:val="28"/>
          <w:shd w:val="clear" w:color="auto" w:fill="FFFFFF"/>
        </w:rPr>
      </w:pPr>
      <w:r w:rsidRPr="00996C0D">
        <w:rPr>
          <w:color w:val="000000"/>
          <w:sz w:val="28"/>
          <w:szCs w:val="28"/>
          <w:shd w:val="clear" w:color="auto" w:fill="FFFFFF"/>
        </w:rPr>
        <w:t xml:space="preserve">Аналитический учет по счету 44 </w:t>
      </w:r>
      <w:r>
        <w:rPr>
          <w:color w:val="000000"/>
          <w:sz w:val="28"/>
          <w:szCs w:val="28"/>
          <w:shd w:val="clear" w:color="auto" w:fill="FFFFFF"/>
        </w:rPr>
        <w:t>ведут в ведомости учета общехо</w:t>
      </w:r>
      <w:r w:rsidRPr="00996C0D">
        <w:rPr>
          <w:color w:val="000000"/>
          <w:sz w:val="28"/>
          <w:szCs w:val="28"/>
          <w:shd w:val="clear" w:color="auto" w:fill="FFFFFF"/>
        </w:rPr>
        <w:t>зяйственных расходов, расходов будущих периодов и</w:t>
      </w:r>
      <w:r>
        <w:rPr>
          <w:color w:val="000000"/>
          <w:sz w:val="28"/>
          <w:szCs w:val="28"/>
          <w:shd w:val="clear" w:color="auto" w:fill="FFFFFF"/>
        </w:rPr>
        <w:t xml:space="preserve"> расходов на </w:t>
      </w:r>
      <w:r w:rsidRPr="00996C0D">
        <w:rPr>
          <w:color w:val="000000"/>
          <w:sz w:val="28"/>
          <w:szCs w:val="28"/>
          <w:shd w:val="clear" w:color="auto" w:fill="FFFFFF"/>
        </w:rPr>
        <w:t>продажу по указанным ранее стат</w:t>
      </w:r>
      <w:r>
        <w:rPr>
          <w:color w:val="000000"/>
          <w:sz w:val="28"/>
          <w:szCs w:val="28"/>
          <w:shd w:val="clear" w:color="auto" w:fill="FFFFFF"/>
        </w:rPr>
        <w:t xml:space="preserve">ьям расходов по видам и статьям </w:t>
      </w:r>
      <w:r w:rsidRPr="00996C0D">
        <w:rPr>
          <w:color w:val="000000"/>
          <w:sz w:val="28"/>
          <w:szCs w:val="28"/>
          <w:shd w:val="clear" w:color="auto" w:fill="FFFFFF"/>
        </w:rPr>
        <w:t>расходов</w:t>
      </w:r>
      <w:r>
        <w:rPr>
          <w:color w:val="000000"/>
          <w:sz w:val="28"/>
          <w:szCs w:val="28"/>
          <w:shd w:val="clear" w:color="auto" w:fill="FFFFFF"/>
        </w:rPr>
        <w:t xml:space="preserve"> </w:t>
      </w:r>
      <w:r w:rsidRPr="00996C0D">
        <w:rPr>
          <w:color w:val="000000"/>
          <w:sz w:val="28"/>
          <w:szCs w:val="28"/>
          <w:shd w:val="clear" w:color="auto" w:fill="FFFFFF"/>
        </w:rPr>
        <w:t>[</w:t>
      </w:r>
      <w:r w:rsidR="007D49FE">
        <w:rPr>
          <w:color w:val="000000"/>
          <w:sz w:val="28"/>
          <w:szCs w:val="28"/>
          <w:shd w:val="clear" w:color="auto" w:fill="FFFFFF"/>
        </w:rPr>
        <w:t>20</w:t>
      </w:r>
      <w:r>
        <w:rPr>
          <w:color w:val="000000"/>
          <w:sz w:val="28"/>
          <w:szCs w:val="28"/>
          <w:shd w:val="clear" w:color="auto" w:fill="FFFFFF"/>
        </w:rPr>
        <w:t>, с. 327</w:t>
      </w:r>
      <w:r w:rsidRPr="00996C0D">
        <w:rPr>
          <w:color w:val="000000"/>
          <w:sz w:val="28"/>
          <w:szCs w:val="28"/>
          <w:shd w:val="clear" w:color="auto" w:fill="FFFFFF"/>
        </w:rPr>
        <w:t xml:space="preserve">]. </w:t>
      </w:r>
    </w:p>
    <w:p w:rsidR="00994670" w:rsidRDefault="00EF79D6" w:rsidP="00996C0D">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Также группировка расходов по статьям применяется и для целей управления. </w:t>
      </w:r>
      <w:r w:rsidR="00994670">
        <w:rPr>
          <w:color w:val="000000"/>
          <w:sz w:val="28"/>
          <w:szCs w:val="28"/>
          <w:shd w:val="clear" w:color="auto" w:fill="FFFFFF"/>
        </w:rPr>
        <w:t>Перечень статей затрат устанавливается организацией самостоятельно</w:t>
      </w:r>
      <w:r w:rsidR="00994670" w:rsidRPr="005D32AF">
        <w:rPr>
          <w:color w:val="000000"/>
          <w:sz w:val="28"/>
          <w:szCs w:val="28"/>
          <w:shd w:val="clear" w:color="auto" w:fill="FFFFFF"/>
        </w:rPr>
        <w:t>[</w:t>
      </w:r>
      <w:r w:rsidR="004A0AB0">
        <w:rPr>
          <w:color w:val="000000"/>
          <w:sz w:val="28"/>
          <w:szCs w:val="28"/>
          <w:shd w:val="clear" w:color="auto" w:fill="FFFFFF"/>
        </w:rPr>
        <w:t>2</w:t>
      </w:r>
      <w:r w:rsidR="007D49FE">
        <w:rPr>
          <w:color w:val="000000"/>
          <w:sz w:val="28"/>
          <w:szCs w:val="28"/>
          <w:shd w:val="clear" w:color="auto" w:fill="FFFFFF"/>
        </w:rPr>
        <w:t>1</w:t>
      </w:r>
      <w:r w:rsidR="00994670" w:rsidRPr="005D32AF">
        <w:rPr>
          <w:color w:val="000000"/>
          <w:sz w:val="28"/>
          <w:szCs w:val="28"/>
          <w:shd w:val="clear" w:color="auto" w:fill="FFFFFF"/>
        </w:rPr>
        <w:t>]</w:t>
      </w:r>
      <w:r w:rsidR="00994670">
        <w:rPr>
          <w:color w:val="000000"/>
          <w:sz w:val="28"/>
          <w:szCs w:val="28"/>
          <w:shd w:val="clear" w:color="auto" w:fill="FFFFFF"/>
        </w:rPr>
        <w:t>.</w:t>
      </w:r>
    </w:p>
    <w:p w:rsidR="005D32AF" w:rsidRDefault="005D32AF" w:rsidP="000A32CC">
      <w:pPr>
        <w:pStyle w:val="ab"/>
        <w:spacing w:before="0" w:beforeAutospacing="0" w:after="0" w:afterAutospacing="0" w:line="384" w:lineRule="auto"/>
        <w:ind w:firstLine="709"/>
        <w:jc w:val="both"/>
        <w:rPr>
          <w:color w:val="000000"/>
          <w:sz w:val="28"/>
          <w:szCs w:val="28"/>
          <w:shd w:val="clear" w:color="auto" w:fill="FFFFFF"/>
        </w:rPr>
      </w:pPr>
      <w:r w:rsidRPr="005D32AF">
        <w:rPr>
          <w:color w:val="000000"/>
          <w:sz w:val="28"/>
          <w:szCs w:val="28"/>
          <w:shd w:val="clear" w:color="auto" w:fill="FFFFFF"/>
        </w:rPr>
        <w:t xml:space="preserve">Каждое предприятие самостоятельно выбирает для себя методику аналитического учета. При этом могут быть использованы </w:t>
      </w:r>
      <w:proofErr w:type="spellStart"/>
      <w:r w:rsidRPr="005D32AF">
        <w:rPr>
          <w:color w:val="000000"/>
          <w:sz w:val="28"/>
          <w:szCs w:val="28"/>
          <w:shd w:val="clear" w:color="auto" w:fill="FFFFFF"/>
        </w:rPr>
        <w:t>многографные</w:t>
      </w:r>
      <w:proofErr w:type="spellEnd"/>
      <w:r w:rsidRPr="005D32AF">
        <w:rPr>
          <w:color w:val="000000"/>
          <w:sz w:val="28"/>
          <w:szCs w:val="28"/>
          <w:shd w:val="clear" w:color="auto" w:fill="FFFFFF"/>
        </w:rPr>
        <w:t xml:space="preserve"> карты или ведомости, в которых для каждой отдельной статьи отводится специальная графа. Итог записанных в каждой графе сумм показывает размер произведенных расходов. В отдельной итоговой графе фиксируется общая сумма издержек, которая должна быть равна данным на синтетическом счете 44 "Расходы на продажу", субсчет "Издержки обращения". Учет в картах или ведомостях ведется отдельно по структурным подразделениям, а внутри них - по статьям издержек обращения. Возможен вариант, когда аналитический учет ведется в разрезе статей издержек обращения, а внутри - по структурным подразделениям</w:t>
      </w:r>
      <w:r>
        <w:rPr>
          <w:color w:val="000000"/>
          <w:sz w:val="28"/>
          <w:szCs w:val="28"/>
          <w:shd w:val="clear" w:color="auto" w:fill="FFFFFF"/>
        </w:rPr>
        <w:t>.</w:t>
      </w:r>
    </w:p>
    <w:p w:rsidR="00A83E53" w:rsidRDefault="005D32AF" w:rsidP="000A32CC">
      <w:pPr>
        <w:pStyle w:val="ab"/>
        <w:spacing w:before="0" w:beforeAutospacing="0" w:after="0" w:afterAutospacing="0" w:line="384" w:lineRule="auto"/>
        <w:ind w:firstLine="709"/>
        <w:jc w:val="both"/>
        <w:rPr>
          <w:color w:val="000000"/>
          <w:sz w:val="28"/>
          <w:szCs w:val="28"/>
          <w:shd w:val="clear" w:color="auto" w:fill="FFFFFF"/>
        </w:rPr>
      </w:pPr>
      <w:r w:rsidRPr="005D32AF">
        <w:rPr>
          <w:color w:val="000000"/>
          <w:sz w:val="28"/>
          <w:szCs w:val="28"/>
          <w:shd w:val="clear" w:color="auto" w:fill="FFFFFF"/>
        </w:rPr>
        <w:t xml:space="preserve">Предприятиям торговли целесообразно организовать аналитический учет затрат по способу отнесения на издержки отдельных товарных групп и структурных подразделений, т.е. учет прямых и косвенных затрат. Нормативными документами не предусмотрено такое деление затрат торгового предприятия в системном бухгалтерском учете (в отличие от производственного учета, где прямые и косвенные затраты учитываются на разных счетах бухгалтерского учета), аналитический учет в таком разрезе в некоторых случаях необходим. Прямыми на предприятии торговли являются затраты, которые </w:t>
      </w:r>
      <w:r w:rsidRPr="005D32AF">
        <w:rPr>
          <w:color w:val="000000"/>
          <w:sz w:val="28"/>
          <w:szCs w:val="28"/>
          <w:shd w:val="clear" w:color="auto" w:fill="FFFFFF"/>
        </w:rPr>
        <w:lastRenderedPageBreak/>
        <w:t>можно прямо отнести на соответствующий вид реализуемых товаров. К косвенным относятся затраты, связанные с реализацией нескольких (всех) видов товаров. В сочетании с учетом затрат в разрезе торговых точек (зон) учет прямых и косвенных затрат дает полезную информацию о рентабельности товаров каждого вида, способствует эффективному ценообразованию</w:t>
      </w:r>
      <w:r w:rsidR="00665650">
        <w:rPr>
          <w:color w:val="000000"/>
          <w:sz w:val="28"/>
          <w:szCs w:val="28"/>
          <w:shd w:val="clear" w:color="auto" w:fill="FFFFFF"/>
        </w:rPr>
        <w:t xml:space="preserve"> </w:t>
      </w:r>
      <w:r w:rsidRPr="005D32AF">
        <w:rPr>
          <w:color w:val="000000"/>
          <w:sz w:val="28"/>
          <w:szCs w:val="28"/>
          <w:shd w:val="clear" w:color="auto" w:fill="FFFFFF"/>
        </w:rPr>
        <w:t>[</w:t>
      </w:r>
      <w:r w:rsidR="004A0AB0">
        <w:rPr>
          <w:color w:val="000000"/>
          <w:sz w:val="28"/>
          <w:szCs w:val="28"/>
          <w:shd w:val="clear" w:color="auto" w:fill="FFFFFF"/>
        </w:rPr>
        <w:t>14</w:t>
      </w:r>
      <w:r>
        <w:rPr>
          <w:color w:val="000000"/>
          <w:sz w:val="28"/>
          <w:szCs w:val="28"/>
          <w:shd w:val="clear" w:color="auto" w:fill="FFFFFF"/>
        </w:rPr>
        <w:t>, с.155-156</w:t>
      </w:r>
      <w:r w:rsidRPr="005D32AF">
        <w:rPr>
          <w:color w:val="000000"/>
          <w:sz w:val="28"/>
          <w:szCs w:val="28"/>
          <w:shd w:val="clear" w:color="auto" w:fill="FFFFFF"/>
        </w:rPr>
        <w:t>].</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Система управленческой отчетности - это результат функционирования системы управленческого учета. Поскольку именно управленческая отчетность (как сгруппированные по определенным критериям учетные показатели) используется сотрудниками организации для принятия управленческих решений, то управленческий учет должен быть организован таким образом, чтобы эффективно составлять и представ</w:t>
      </w:r>
      <w:r>
        <w:rPr>
          <w:color w:val="000000"/>
          <w:sz w:val="28"/>
          <w:szCs w:val="28"/>
          <w:shd w:val="clear" w:color="auto" w:fill="FFFFFF"/>
        </w:rPr>
        <w:t>лять управленческую отчетность.</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xml:space="preserve">Управленческая отчетность является инструментом обратной связи (контроля над результатами деятельности) внутри организации. </w:t>
      </w:r>
      <w:r>
        <w:rPr>
          <w:color w:val="000000"/>
          <w:sz w:val="28"/>
          <w:szCs w:val="28"/>
          <w:shd w:val="clear" w:color="auto" w:fill="FFFFFF"/>
        </w:rPr>
        <w:t>Н</w:t>
      </w:r>
      <w:r w:rsidRPr="000A32CC">
        <w:rPr>
          <w:color w:val="000000"/>
          <w:sz w:val="28"/>
          <w:szCs w:val="28"/>
          <w:shd w:val="clear" w:color="auto" w:fill="FFFFFF"/>
        </w:rPr>
        <w:t>еобходимость обратной связи и, соответственно, управленческой отчетности обусловлена следующими принципами:</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чем в большей степени руководитель ориентирован на достижение результатов, тем в большей степени он нуждается в информаци</w:t>
      </w:r>
      <w:r>
        <w:rPr>
          <w:color w:val="000000"/>
          <w:sz w:val="28"/>
          <w:szCs w:val="28"/>
          <w:shd w:val="clear" w:color="auto" w:fill="FFFFFF"/>
        </w:rPr>
        <w:t>и об эффективности его работы;</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чем в большей степени руководитель ориентирован на достижение результатов, тем меньше времени он уделяет бумажной работе, текущим обязан</w:t>
      </w:r>
      <w:r>
        <w:rPr>
          <w:color w:val="000000"/>
          <w:sz w:val="28"/>
          <w:szCs w:val="28"/>
          <w:shd w:val="clear" w:color="auto" w:fill="FFFFFF"/>
        </w:rPr>
        <w:t>ностям и необработанным данным;</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xml:space="preserve">- чем в большей степени руководители пытаются осуществить контроль над действиями своих подчиненных, особенно когда нет согласованных целей или требуемых результатов, тем </w:t>
      </w:r>
      <w:r>
        <w:rPr>
          <w:color w:val="000000"/>
          <w:sz w:val="28"/>
          <w:szCs w:val="28"/>
          <w:shd w:val="clear" w:color="auto" w:fill="FFFFFF"/>
        </w:rPr>
        <w:t>меньшим контролем они обладают;</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чем меньшим контролем обладает руководитель, тем меньше его уверенность в своих силах, тем большее давление и беспокойство он ощущает и тем больше сил он прилагает для дос</w:t>
      </w:r>
      <w:r>
        <w:rPr>
          <w:color w:val="000000"/>
          <w:sz w:val="28"/>
          <w:szCs w:val="28"/>
          <w:shd w:val="clear" w:color="auto" w:fill="FFFFFF"/>
        </w:rPr>
        <w:t>тижения более полного контроля.</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lastRenderedPageBreak/>
        <w:t>Таким образом, управленческая отчетность выполняет в</w:t>
      </w:r>
      <w:r>
        <w:rPr>
          <w:color w:val="000000"/>
          <w:sz w:val="28"/>
          <w:szCs w:val="28"/>
          <w:shd w:val="clear" w:color="auto" w:fill="FFFFFF"/>
        </w:rPr>
        <w:t xml:space="preserve"> организации несколько функций:</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предоставляет информацию об эффективности работы предприятия (в отношении управленческого учета затрат на продажу -</w:t>
      </w:r>
      <w:r>
        <w:rPr>
          <w:color w:val="000000"/>
          <w:sz w:val="28"/>
          <w:szCs w:val="28"/>
          <w:shd w:val="clear" w:color="auto" w:fill="FFFFFF"/>
        </w:rPr>
        <w:t xml:space="preserve"> </w:t>
      </w:r>
      <w:r w:rsidRPr="000A32CC">
        <w:rPr>
          <w:color w:val="000000"/>
          <w:sz w:val="28"/>
          <w:szCs w:val="28"/>
          <w:shd w:val="clear" w:color="auto" w:fill="FFFFFF"/>
        </w:rPr>
        <w:t xml:space="preserve">информацию о суммах затрат на продажу по </w:t>
      </w:r>
      <w:r>
        <w:rPr>
          <w:color w:val="000000"/>
          <w:sz w:val="28"/>
          <w:szCs w:val="28"/>
          <w:shd w:val="clear" w:color="auto" w:fill="FFFFFF"/>
        </w:rPr>
        <w:t>местам возникновения затрат</w:t>
      </w:r>
      <w:r w:rsidRPr="000A32CC">
        <w:rPr>
          <w:color w:val="000000"/>
          <w:sz w:val="28"/>
          <w:szCs w:val="28"/>
          <w:shd w:val="clear" w:color="auto" w:fill="FFFFFF"/>
        </w:rPr>
        <w:t>, статьям затрат</w:t>
      </w:r>
      <w:r>
        <w:rPr>
          <w:color w:val="000000"/>
          <w:sz w:val="28"/>
          <w:szCs w:val="28"/>
          <w:shd w:val="clear" w:color="auto" w:fill="FFFFFF"/>
        </w:rPr>
        <w:t>, товарам, видам деятельности);</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снимает с руководителей разных уровней обязанности по обработке учетной информации</w:t>
      </w:r>
      <w:r>
        <w:rPr>
          <w:color w:val="000000"/>
          <w:sz w:val="28"/>
          <w:szCs w:val="28"/>
          <w:shd w:val="clear" w:color="auto" w:fill="FFFFFF"/>
        </w:rPr>
        <w:t xml:space="preserve"> </w:t>
      </w:r>
      <w:r w:rsidRPr="000A32CC">
        <w:rPr>
          <w:color w:val="000000"/>
          <w:sz w:val="28"/>
          <w:szCs w:val="28"/>
          <w:shd w:val="clear" w:color="auto" w:fill="FFFFFF"/>
        </w:rPr>
        <w:t>для получения необходимых и достаточных данных в целях п</w:t>
      </w:r>
      <w:r>
        <w:rPr>
          <w:color w:val="000000"/>
          <w:sz w:val="28"/>
          <w:szCs w:val="28"/>
          <w:shd w:val="clear" w:color="auto" w:fill="FFFFFF"/>
        </w:rPr>
        <w:t>ринятия управленческих решений;</w:t>
      </w:r>
    </w:p>
    <w:p w:rsidR="000A32CC" w:rsidRP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обеспечивает руководителей сведениями о степени достижения целей организации и, таким образом, базой для контроля деятельности нижес</w:t>
      </w:r>
      <w:r>
        <w:rPr>
          <w:color w:val="000000"/>
          <w:sz w:val="28"/>
          <w:szCs w:val="28"/>
          <w:shd w:val="clear" w:color="auto" w:fill="FFFFFF"/>
        </w:rPr>
        <w:t>тоящих сотрудников предприятия;</w:t>
      </w:r>
    </w:p>
    <w:p w:rsidR="000A32CC" w:rsidRDefault="000A32CC" w:rsidP="000A32CC">
      <w:pPr>
        <w:pStyle w:val="ab"/>
        <w:spacing w:before="0" w:beforeAutospacing="0" w:after="0" w:afterAutospacing="0" w:line="384" w:lineRule="auto"/>
        <w:ind w:firstLine="709"/>
        <w:jc w:val="both"/>
        <w:rPr>
          <w:color w:val="000000"/>
          <w:sz w:val="28"/>
          <w:szCs w:val="28"/>
          <w:shd w:val="clear" w:color="auto" w:fill="FFFFFF"/>
        </w:rPr>
      </w:pPr>
      <w:r w:rsidRPr="000A32CC">
        <w:rPr>
          <w:color w:val="000000"/>
          <w:sz w:val="28"/>
          <w:szCs w:val="28"/>
          <w:shd w:val="clear" w:color="auto" w:fill="FFFFFF"/>
        </w:rPr>
        <w:t>- снижает затраты времени руководителей на осуществление контроля[</w:t>
      </w:r>
      <w:r w:rsidR="004A0AB0">
        <w:rPr>
          <w:color w:val="000000"/>
          <w:sz w:val="28"/>
          <w:szCs w:val="28"/>
          <w:shd w:val="clear" w:color="auto" w:fill="FFFFFF"/>
        </w:rPr>
        <w:t>13</w:t>
      </w:r>
      <w:r w:rsidRPr="000A32CC">
        <w:rPr>
          <w:color w:val="000000"/>
          <w:sz w:val="28"/>
          <w:szCs w:val="28"/>
          <w:shd w:val="clear" w:color="auto" w:fill="FFFFFF"/>
        </w:rPr>
        <w:t>].</w:t>
      </w:r>
    </w:p>
    <w:p w:rsidR="00452A89" w:rsidRDefault="00452A89" w:rsidP="00452A89">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Требования к содержанию отчетности, порядок и сроки ее представления должны быть сформулированы руководителями центров ответственности и другими лицами, относящимися к управленческому персоналу, которые заинтересованы в ее информации.</w:t>
      </w:r>
    </w:p>
    <w:p w:rsidR="00452A89" w:rsidRDefault="00452A89" w:rsidP="008745FC">
      <w:pPr>
        <w:pStyle w:val="ab"/>
        <w:spacing w:before="0" w:beforeAutospacing="0" w:after="0" w:afterAutospacing="0" w:line="384" w:lineRule="auto"/>
        <w:ind w:firstLine="709"/>
        <w:jc w:val="both"/>
        <w:rPr>
          <w:color w:val="000000"/>
          <w:sz w:val="28"/>
          <w:szCs w:val="28"/>
          <w:shd w:val="clear" w:color="auto" w:fill="FFFFFF"/>
        </w:rPr>
      </w:pPr>
      <w:r w:rsidRPr="00452A89">
        <w:rPr>
          <w:color w:val="000000"/>
          <w:sz w:val="28"/>
          <w:szCs w:val="28"/>
          <w:shd w:val="clear" w:color="auto" w:fill="FFFFFF"/>
        </w:rPr>
        <w:t>Таким образом, внутрихозяйств</w:t>
      </w:r>
      <w:r>
        <w:rPr>
          <w:color w:val="000000"/>
          <w:sz w:val="28"/>
          <w:szCs w:val="28"/>
          <w:shd w:val="clear" w:color="auto" w:fill="FFFFFF"/>
        </w:rPr>
        <w:t xml:space="preserve">енная управленческая отчетность </w:t>
      </w:r>
      <w:r w:rsidRPr="00452A89">
        <w:rPr>
          <w:color w:val="000000"/>
          <w:sz w:val="28"/>
          <w:szCs w:val="28"/>
          <w:shd w:val="clear" w:color="auto" w:fill="FFFFFF"/>
        </w:rPr>
        <w:t>может содержать показатели, характеризующие ф</w:t>
      </w:r>
      <w:r>
        <w:rPr>
          <w:color w:val="000000"/>
          <w:sz w:val="28"/>
          <w:szCs w:val="28"/>
          <w:shd w:val="clear" w:color="auto" w:fill="FFFFFF"/>
        </w:rPr>
        <w:t>актические и прогноз</w:t>
      </w:r>
      <w:r w:rsidRPr="00452A89">
        <w:rPr>
          <w:color w:val="000000"/>
          <w:sz w:val="28"/>
          <w:szCs w:val="28"/>
          <w:shd w:val="clear" w:color="auto" w:fill="FFFFFF"/>
        </w:rPr>
        <w:t>ные результаты деятельности организаци</w:t>
      </w:r>
      <w:r>
        <w:rPr>
          <w:color w:val="000000"/>
          <w:sz w:val="28"/>
          <w:szCs w:val="28"/>
          <w:shd w:val="clear" w:color="auto" w:fill="FFFFFF"/>
        </w:rPr>
        <w:t>и в целом, в разрезе видов дея</w:t>
      </w:r>
      <w:r w:rsidRPr="00452A89">
        <w:rPr>
          <w:color w:val="000000"/>
          <w:sz w:val="28"/>
          <w:szCs w:val="28"/>
          <w:shd w:val="clear" w:color="auto" w:fill="FFFFFF"/>
        </w:rPr>
        <w:t>тельности, в разрезе отдельных структурных подразделений, в разрезе</w:t>
      </w:r>
      <w:r>
        <w:rPr>
          <w:color w:val="000000"/>
          <w:sz w:val="28"/>
          <w:szCs w:val="28"/>
          <w:shd w:val="clear" w:color="auto" w:fill="FFFFFF"/>
        </w:rPr>
        <w:t xml:space="preserve"> </w:t>
      </w:r>
      <w:r w:rsidRPr="00452A89">
        <w:rPr>
          <w:color w:val="000000"/>
          <w:sz w:val="28"/>
          <w:szCs w:val="28"/>
          <w:shd w:val="clear" w:color="auto" w:fill="FFFFFF"/>
        </w:rPr>
        <w:t>уровней управления. Кроме того, в</w:t>
      </w:r>
      <w:r>
        <w:rPr>
          <w:color w:val="000000"/>
          <w:sz w:val="28"/>
          <w:szCs w:val="28"/>
          <w:shd w:val="clear" w:color="auto" w:fill="FFFFFF"/>
        </w:rPr>
        <w:t xml:space="preserve"> ней могут отражаться выводы по </w:t>
      </w:r>
      <w:r w:rsidRPr="00452A89">
        <w:rPr>
          <w:color w:val="000000"/>
          <w:sz w:val="28"/>
          <w:szCs w:val="28"/>
          <w:shd w:val="clear" w:color="auto" w:fill="FFFFFF"/>
        </w:rPr>
        <w:t xml:space="preserve">результатам анализа внутренних </w:t>
      </w:r>
      <w:r>
        <w:rPr>
          <w:color w:val="000000"/>
          <w:sz w:val="28"/>
          <w:szCs w:val="28"/>
          <w:shd w:val="clear" w:color="auto" w:fill="FFFFFF"/>
        </w:rPr>
        <w:t xml:space="preserve">и внешних факторов, влияющих на </w:t>
      </w:r>
      <w:r w:rsidRPr="00452A89">
        <w:rPr>
          <w:color w:val="000000"/>
          <w:sz w:val="28"/>
          <w:szCs w:val="28"/>
          <w:shd w:val="clear" w:color="auto" w:fill="FFFFFF"/>
        </w:rPr>
        <w:t>достижение поставленных целей, а т</w:t>
      </w:r>
      <w:r>
        <w:rPr>
          <w:color w:val="000000"/>
          <w:sz w:val="28"/>
          <w:szCs w:val="28"/>
          <w:shd w:val="clear" w:color="auto" w:fill="FFFFFF"/>
        </w:rPr>
        <w:t>акже прогнозные значения по до</w:t>
      </w:r>
      <w:r w:rsidRPr="00452A89">
        <w:rPr>
          <w:color w:val="000000"/>
          <w:sz w:val="28"/>
          <w:szCs w:val="28"/>
          <w:shd w:val="clear" w:color="auto" w:fill="FFFFFF"/>
        </w:rPr>
        <w:t>стижению стратегических программ р</w:t>
      </w:r>
      <w:r>
        <w:rPr>
          <w:color w:val="000000"/>
          <w:sz w:val="28"/>
          <w:szCs w:val="28"/>
          <w:shd w:val="clear" w:color="auto" w:fill="FFFFFF"/>
        </w:rPr>
        <w:t>азвития предприятия на планиру</w:t>
      </w:r>
      <w:r w:rsidRPr="00452A89">
        <w:rPr>
          <w:color w:val="000000"/>
          <w:sz w:val="28"/>
          <w:szCs w:val="28"/>
          <w:shd w:val="clear" w:color="auto" w:fill="FFFFFF"/>
        </w:rPr>
        <w:t>емый период.</w:t>
      </w:r>
    </w:p>
    <w:p w:rsidR="00452A89" w:rsidRPr="00452A89" w:rsidRDefault="00452A89" w:rsidP="008745FC">
      <w:pPr>
        <w:pStyle w:val="ab"/>
        <w:spacing w:before="0" w:beforeAutospacing="0" w:after="0" w:afterAutospacing="0" w:line="384" w:lineRule="auto"/>
        <w:ind w:firstLine="709"/>
        <w:jc w:val="both"/>
        <w:rPr>
          <w:color w:val="000000"/>
          <w:sz w:val="28"/>
          <w:szCs w:val="28"/>
          <w:shd w:val="clear" w:color="auto" w:fill="FFFFFF"/>
        </w:rPr>
      </w:pPr>
      <w:r w:rsidRPr="00452A89">
        <w:rPr>
          <w:color w:val="000000"/>
          <w:sz w:val="28"/>
          <w:szCs w:val="28"/>
          <w:shd w:val="clear" w:color="auto" w:fill="FFFFFF"/>
        </w:rPr>
        <w:t xml:space="preserve">Для оценки деятельности </w:t>
      </w:r>
      <w:r>
        <w:rPr>
          <w:color w:val="000000"/>
          <w:sz w:val="28"/>
          <w:szCs w:val="28"/>
          <w:shd w:val="clear" w:color="auto" w:fill="FFFFFF"/>
        </w:rPr>
        <w:t>сегмента по управлению расходами на продажу могут быть использованы сле</w:t>
      </w:r>
      <w:r w:rsidRPr="00452A89">
        <w:rPr>
          <w:color w:val="000000"/>
          <w:sz w:val="28"/>
          <w:szCs w:val="28"/>
          <w:shd w:val="clear" w:color="auto" w:fill="FFFFFF"/>
        </w:rPr>
        <w:t>дующие правила комбинированного</w:t>
      </w:r>
      <w:r>
        <w:rPr>
          <w:color w:val="000000"/>
          <w:sz w:val="28"/>
          <w:szCs w:val="28"/>
          <w:shd w:val="clear" w:color="auto" w:fill="FFFFFF"/>
        </w:rPr>
        <w:t xml:space="preserve"> использования финансовых и нефинансовых показателей:</w:t>
      </w:r>
    </w:p>
    <w:p w:rsidR="00452A89" w:rsidRPr="00452A89" w:rsidRDefault="00452A89" w:rsidP="008745F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lastRenderedPageBreak/>
        <w:t>-</w:t>
      </w:r>
      <w:r w:rsidRPr="00452A89">
        <w:rPr>
          <w:color w:val="000000"/>
          <w:sz w:val="28"/>
          <w:szCs w:val="28"/>
          <w:shd w:val="clear" w:color="auto" w:fill="FFFFFF"/>
        </w:rPr>
        <w:t xml:space="preserve"> </w:t>
      </w:r>
      <w:r>
        <w:rPr>
          <w:color w:val="000000"/>
          <w:sz w:val="28"/>
          <w:szCs w:val="28"/>
          <w:shd w:val="clear" w:color="auto" w:fill="FFFFFF"/>
        </w:rPr>
        <w:t>и</w:t>
      </w:r>
      <w:r w:rsidRPr="00452A89">
        <w:rPr>
          <w:color w:val="000000"/>
          <w:sz w:val="28"/>
          <w:szCs w:val="28"/>
          <w:shd w:val="clear" w:color="auto" w:fill="FFFFFF"/>
        </w:rPr>
        <w:t xml:space="preserve">спользование ограниченного </w:t>
      </w:r>
      <w:r>
        <w:rPr>
          <w:color w:val="000000"/>
          <w:sz w:val="28"/>
          <w:szCs w:val="28"/>
          <w:shd w:val="clear" w:color="auto" w:fill="FFFFFF"/>
        </w:rPr>
        <w:t>числа показателей (от 2-х до 6);</w:t>
      </w:r>
    </w:p>
    <w:p w:rsidR="00452A89" w:rsidRPr="00452A89" w:rsidRDefault="008745FC" w:rsidP="008745F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 </w:t>
      </w:r>
      <w:r w:rsidR="00452A89">
        <w:rPr>
          <w:color w:val="000000"/>
          <w:sz w:val="28"/>
          <w:szCs w:val="28"/>
          <w:shd w:val="clear" w:color="auto" w:fill="FFFFFF"/>
        </w:rPr>
        <w:t>в</w:t>
      </w:r>
      <w:r w:rsidR="00452A89" w:rsidRPr="00452A89">
        <w:rPr>
          <w:color w:val="000000"/>
          <w:sz w:val="28"/>
          <w:szCs w:val="28"/>
          <w:shd w:val="clear" w:color="auto" w:fill="FFFFFF"/>
        </w:rPr>
        <w:t xml:space="preserve"> системе оценочных показате</w:t>
      </w:r>
      <w:r w:rsidR="00452A89">
        <w:rPr>
          <w:color w:val="000000"/>
          <w:sz w:val="28"/>
          <w:szCs w:val="28"/>
          <w:shd w:val="clear" w:color="auto" w:fill="FFFFFF"/>
        </w:rPr>
        <w:t>лей должны быть как финансовые, так и нефинансовые показатели;</w:t>
      </w:r>
    </w:p>
    <w:p w:rsidR="00452A89" w:rsidRPr="00452A89" w:rsidRDefault="008745FC" w:rsidP="008745F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52A89" w:rsidRPr="00452A89">
        <w:rPr>
          <w:color w:val="000000"/>
          <w:sz w:val="28"/>
          <w:szCs w:val="28"/>
          <w:shd w:val="clear" w:color="auto" w:fill="FFFFFF"/>
        </w:rPr>
        <w:t xml:space="preserve"> </w:t>
      </w:r>
      <w:r w:rsidR="00452A89">
        <w:rPr>
          <w:color w:val="000000"/>
          <w:sz w:val="28"/>
          <w:szCs w:val="28"/>
          <w:shd w:val="clear" w:color="auto" w:fill="FFFFFF"/>
        </w:rPr>
        <w:t>п</w:t>
      </w:r>
      <w:r w:rsidR="00452A89" w:rsidRPr="00452A89">
        <w:rPr>
          <w:color w:val="000000"/>
          <w:sz w:val="28"/>
          <w:szCs w:val="28"/>
          <w:shd w:val="clear" w:color="auto" w:fill="FFFFFF"/>
        </w:rPr>
        <w:t xml:space="preserve">оказатели должны быть тесно </w:t>
      </w:r>
      <w:r w:rsidR="00452A89">
        <w:rPr>
          <w:color w:val="000000"/>
          <w:sz w:val="28"/>
          <w:szCs w:val="28"/>
          <w:shd w:val="clear" w:color="auto" w:fill="FFFFFF"/>
        </w:rPr>
        <w:t>увязаны между собой и оказывать взаимное влияние друг на друга;</w:t>
      </w:r>
    </w:p>
    <w:p w:rsidR="00452A89" w:rsidRPr="00452A89" w:rsidRDefault="008745FC" w:rsidP="008745F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52A89" w:rsidRPr="00452A89">
        <w:rPr>
          <w:color w:val="000000"/>
          <w:sz w:val="28"/>
          <w:szCs w:val="28"/>
          <w:shd w:val="clear" w:color="auto" w:fill="FFFFFF"/>
        </w:rPr>
        <w:t xml:space="preserve"> </w:t>
      </w:r>
      <w:r w:rsidR="00452A89">
        <w:rPr>
          <w:color w:val="000000"/>
          <w:sz w:val="28"/>
          <w:szCs w:val="28"/>
          <w:shd w:val="clear" w:color="auto" w:fill="FFFFFF"/>
        </w:rPr>
        <w:t>п</w:t>
      </w:r>
      <w:r w:rsidR="00452A89" w:rsidRPr="00452A89">
        <w:rPr>
          <w:color w:val="000000"/>
          <w:sz w:val="28"/>
          <w:szCs w:val="28"/>
          <w:shd w:val="clear" w:color="auto" w:fill="FFFFFF"/>
        </w:rPr>
        <w:t>ри снижении уровня влияте</w:t>
      </w:r>
      <w:r w:rsidR="00452A89">
        <w:rPr>
          <w:color w:val="000000"/>
          <w:sz w:val="28"/>
          <w:szCs w:val="28"/>
          <w:shd w:val="clear" w:color="auto" w:fill="FFFFFF"/>
        </w:rPr>
        <w:t>льности и обозримости действую</w:t>
      </w:r>
      <w:r w:rsidR="00452A89" w:rsidRPr="00452A89">
        <w:rPr>
          <w:color w:val="000000"/>
          <w:sz w:val="28"/>
          <w:szCs w:val="28"/>
          <w:shd w:val="clear" w:color="auto" w:fill="FFFFFF"/>
        </w:rPr>
        <w:t>щих показателей следует разрабаты</w:t>
      </w:r>
      <w:r w:rsidR="00452A89">
        <w:rPr>
          <w:color w:val="000000"/>
          <w:sz w:val="28"/>
          <w:szCs w:val="28"/>
          <w:shd w:val="clear" w:color="auto" w:fill="FFFFFF"/>
        </w:rPr>
        <w:t>вать новые альтернативные показатели;</w:t>
      </w:r>
    </w:p>
    <w:p w:rsidR="00452A89" w:rsidRPr="00452A89" w:rsidRDefault="008745FC" w:rsidP="008745F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w:t>
      </w:r>
      <w:r w:rsidR="00452A89" w:rsidRPr="00452A89">
        <w:rPr>
          <w:color w:val="000000"/>
          <w:sz w:val="28"/>
          <w:szCs w:val="28"/>
          <w:shd w:val="clear" w:color="auto" w:fill="FFFFFF"/>
        </w:rPr>
        <w:t xml:space="preserve"> </w:t>
      </w:r>
      <w:proofErr w:type="spellStart"/>
      <w:r>
        <w:rPr>
          <w:color w:val="000000"/>
          <w:sz w:val="28"/>
          <w:szCs w:val="28"/>
          <w:shd w:val="clear" w:color="auto" w:fill="FFFFFF"/>
        </w:rPr>
        <w:t>р</w:t>
      </w:r>
      <w:r w:rsidR="00452A89" w:rsidRPr="00452A89">
        <w:rPr>
          <w:color w:val="000000"/>
          <w:sz w:val="28"/>
          <w:szCs w:val="28"/>
          <w:shd w:val="clear" w:color="auto" w:fill="FFFFFF"/>
        </w:rPr>
        <w:t>ефинансовые</w:t>
      </w:r>
      <w:proofErr w:type="spellEnd"/>
      <w:r w:rsidR="00452A89" w:rsidRPr="00452A89">
        <w:rPr>
          <w:color w:val="000000"/>
          <w:sz w:val="28"/>
          <w:szCs w:val="28"/>
          <w:shd w:val="clear" w:color="auto" w:fill="FFFFFF"/>
        </w:rPr>
        <w:t xml:space="preserve"> показатели дол</w:t>
      </w:r>
      <w:r w:rsidR="00452A89">
        <w:rPr>
          <w:color w:val="000000"/>
          <w:sz w:val="28"/>
          <w:szCs w:val="28"/>
          <w:shd w:val="clear" w:color="auto" w:fill="FFFFFF"/>
        </w:rPr>
        <w:t>жны отвечать следующим требова</w:t>
      </w:r>
      <w:r w:rsidR="00452A89" w:rsidRPr="00452A89">
        <w:rPr>
          <w:color w:val="000000"/>
          <w:sz w:val="28"/>
          <w:szCs w:val="28"/>
          <w:shd w:val="clear" w:color="auto" w:fill="FFFFFF"/>
        </w:rPr>
        <w:t>ниям:</w:t>
      </w:r>
    </w:p>
    <w:p w:rsidR="00452A89" w:rsidRPr="00452A89" w:rsidRDefault="00452A89" w:rsidP="008745FC">
      <w:pPr>
        <w:pStyle w:val="ab"/>
        <w:spacing w:before="0" w:beforeAutospacing="0" w:after="0" w:afterAutospacing="0" w:line="384" w:lineRule="auto"/>
        <w:ind w:firstLine="709"/>
        <w:jc w:val="both"/>
        <w:rPr>
          <w:color w:val="000000"/>
          <w:sz w:val="28"/>
          <w:szCs w:val="28"/>
          <w:shd w:val="clear" w:color="auto" w:fill="FFFFFF"/>
        </w:rPr>
      </w:pPr>
      <w:proofErr w:type="gramStart"/>
      <w:r w:rsidRPr="00452A89">
        <w:rPr>
          <w:color w:val="000000"/>
          <w:sz w:val="28"/>
          <w:szCs w:val="28"/>
          <w:shd w:val="clear" w:color="auto" w:fill="FFFFFF"/>
        </w:rPr>
        <w:t>а</w:t>
      </w:r>
      <w:proofErr w:type="gramEnd"/>
      <w:r w:rsidRPr="00452A89">
        <w:rPr>
          <w:color w:val="000000"/>
          <w:sz w:val="28"/>
          <w:szCs w:val="28"/>
          <w:shd w:val="clear" w:color="auto" w:fill="FFFFFF"/>
        </w:rPr>
        <w:t>) у сегментов имеется потенциал их улучшения;</w:t>
      </w:r>
    </w:p>
    <w:p w:rsidR="00452A89" w:rsidRPr="00452A89" w:rsidRDefault="00452A89" w:rsidP="008745FC">
      <w:pPr>
        <w:pStyle w:val="ab"/>
        <w:spacing w:before="0" w:beforeAutospacing="0" w:after="0" w:afterAutospacing="0" w:line="384" w:lineRule="auto"/>
        <w:ind w:firstLine="709"/>
        <w:jc w:val="both"/>
        <w:rPr>
          <w:color w:val="000000"/>
          <w:sz w:val="28"/>
          <w:szCs w:val="28"/>
          <w:shd w:val="clear" w:color="auto" w:fill="FFFFFF"/>
        </w:rPr>
      </w:pPr>
      <w:proofErr w:type="gramStart"/>
      <w:r w:rsidRPr="00452A89">
        <w:rPr>
          <w:color w:val="000000"/>
          <w:sz w:val="28"/>
          <w:szCs w:val="28"/>
          <w:shd w:val="clear" w:color="auto" w:fill="FFFFFF"/>
        </w:rPr>
        <w:t>б</w:t>
      </w:r>
      <w:proofErr w:type="gramEnd"/>
      <w:r w:rsidRPr="00452A89">
        <w:rPr>
          <w:color w:val="000000"/>
          <w:sz w:val="28"/>
          <w:szCs w:val="28"/>
          <w:shd w:val="clear" w:color="auto" w:fill="FFFFFF"/>
        </w:rPr>
        <w:t xml:space="preserve">) они должны контролироваться </w:t>
      </w:r>
      <w:r>
        <w:rPr>
          <w:color w:val="000000"/>
          <w:sz w:val="28"/>
          <w:szCs w:val="28"/>
          <w:shd w:val="clear" w:color="auto" w:fill="FFFFFF"/>
        </w:rPr>
        <w:t xml:space="preserve">менеджером, т.е. менеджер может </w:t>
      </w:r>
      <w:r w:rsidRPr="00452A89">
        <w:rPr>
          <w:color w:val="000000"/>
          <w:sz w:val="28"/>
          <w:szCs w:val="28"/>
          <w:shd w:val="clear" w:color="auto" w:fill="FFFFFF"/>
        </w:rPr>
        <w:t>оказать воздействие на их величину и заинтересован в их достижении;</w:t>
      </w:r>
    </w:p>
    <w:p w:rsidR="00452A89" w:rsidRDefault="00452A89" w:rsidP="008745FC">
      <w:pPr>
        <w:pStyle w:val="ab"/>
        <w:spacing w:before="0" w:beforeAutospacing="0" w:after="0" w:afterAutospacing="0" w:line="384" w:lineRule="auto"/>
        <w:ind w:firstLine="709"/>
        <w:jc w:val="both"/>
        <w:rPr>
          <w:color w:val="000000"/>
          <w:sz w:val="28"/>
          <w:szCs w:val="28"/>
          <w:shd w:val="clear" w:color="auto" w:fill="FFFFFF"/>
        </w:rPr>
      </w:pPr>
      <w:proofErr w:type="gramStart"/>
      <w:r w:rsidRPr="00452A89">
        <w:rPr>
          <w:color w:val="000000"/>
          <w:sz w:val="28"/>
          <w:szCs w:val="28"/>
          <w:shd w:val="clear" w:color="auto" w:fill="FFFFFF"/>
        </w:rPr>
        <w:t>в</w:t>
      </w:r>
      <w:proofErr w:type="gramEnd"/>
      <w:r w:rsidRPr="00452A89">
        <w:rPr>
          <w:color w:val="000000"/>
          <w:sz w:val="28"/>
          <w:szCs w:val="28"/>
          <w:shd w:val="clear" w:color="auto" w:fill="FFFFFF"/>
        </w:rPr>
        <w:t>) совершенствование нефинансовых показателей обязано вызывать</w:t>
      </w:r>
      <w:r>
        <w:rPr>
          <w:color w:val="000000"/>
          <w:sz w:val="28"/>
          <w:szCs w:val="28"/>
          <w:shd w:val="clear" w:color="auto" w:fill="FFFFFF"/>
        </w:rPr>
        <w:t xml:space="preserve"> </w:t>
      </w:r>
      <w:r w:rsidRPr="00452A89">
        <w:rPr>
          <w:color w:val="000000"/>
          <w:sz w:val="28"/>
          <w:szCs w:val="28"/>
          <w:shd w:val="clear" w:color="auto" w:fill="FFFFFF"/>
        </w:rPr>
        <w:t>улучшение финансовых показателей</w:t>
      </w:r>
      <w:r w:rsidR="00EF79D6">
        <w:rPr>
          <w:color w:val="000000"/>
          <w:sz w:val="28"/>
          <w:szCs w:val="28"/>
          <w:shd w:val="clear" w:color="auto" w:fill="FFFFFF"/>
        </w:rPr>
        <w:t xml:space="preserve"> </w:t>
      </w:r>
      <w:r w:rsidRPr="00452A89">
        <w:rPr>
          <w:color w:val="000000"/>
          <w:sz w:val="28"/>
          <w:szCs w:val="28"/>
          <w:shd w:val="clear" w:color="auto" w:fill="FFFFFF"/>
        </w:rPr>
        <w:t>[</w:t>
      </w:r>
      <w:r w:rsidR="004A0AB0">
        <w:rPr>
          <w:color w:val="000000"/>
          <w:sz w:val="28"/>
          <w:szCs w:val="28"/>
          <w:shd w:val="clear" w:color="auto" w:fill="FFFFFF"/>
        </w:rPr>
        <w:t>1</w:t>
      </w:r>
      <w:r w:rsidR="007D49FE">
        <w:rPr>
          <w:color w:val="000000"/>
          <w:sz w:val="28"/>
          <w:szCs w:val="28"/>
          <w:shd w:val="clear" w:color="auto" w:fill="FFFFFF"/>
        </w:rPr>
        <w:t>7</w:t>
      </w:r>
      <w:r w:rsidR="008745FC">
        <w:rPr>
          <w:color w:val="000000"/>
          <w:sz w:val="28"/>
          <w:szCs w:val="28"/>
          <w:shd w:val="clear" w:color="auto" w:fill="FFFFFF"/>
        </w:rPr>
        <w:t xml:space="preserve">, </w:t>
      </w:r>
      <w:r w:rsidR="004A0AB0">
        <w:rPr>
          <w:color w:val="000000"/>
          <w:sz w:val="28"/>
          <w:szCs w:val="28"/>
          <w:shd w:val="clear" w:color="auto" w:fill="FFFFFF"/>
        </w:rPr>
        <w:t>с.</w:t>
      </w:r>
      <w:r w:rsidR="008745FC">
        <w:rPr>
          <w:color w:val="000000"/>
          <w:sz w:val="28"/>
          <w:szCs w:val="28"/>
          <w:shd w:val="clear" w:color="auto" w:fill="FFFFFF"/>
        </w:rPr>
        <w:t>59,60</w:t>
      </w:r>
      <w:r w:rsidRPr="00452A89">
        <w:rPr>
          <w:color w:val="000000"/>
          <w:sz w:val="28"/>
          <w:szCs w:val="28"/>
          <w:shd w:val="clear" w:color="auto" w:fill="FFFFFF"/>
        </w:rPr>
        <w:t>]</w:t>
      </w:r>
      <w:r w:rsidR="00EF79D6">
        <w:rPr>
          <w:color w:val="000000"/>
          <w:sz w:val="28"/>
          <w:szCs w:val="28"/>
          <w:shd w:val="clear" w:color="auto" w:fill="FFFFFF"/>
        </w:rPr>
        <w:t>.</w:t>
      </w:r>
    </w:p>
    <w:p w:rsidR="0086463A" w:rsidRDefault="008745FC" w:rsidP="008745FC">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На основе управленческой отчетности расходов на продажу центры ответственности осуществляют контроль за этими расходами. </w:t>
      </w:r>
      <w:r w:rsidR="00BB6221">
        <w:rPr>
          <w:color w:val="000000"/>
          <w:sz w:val="28"/>
          <w:szCs w:val="28"/>
          <w:shd w:val="clear" w:color="auto" w:fill="FFFFFF"/>
        </w:rPr>
        <w:t>Важно грамотно выстроить внутренний контроль для</w:t>
      </w:r>
      <w:r w:rsidR="0086463A">
        <w:rPr>
          <w:color w:val="000000"/>
          <w:sz w:val="28"/>
          <w:szCs w:val="28"/>
          <w:shd w:val="clear" w:color="auto" w:fill="FFFFFF"/>
        </w:rPr>
        <w:t xml:space="preserve"> эффективного управления затратами на продажу </w:t>
      </w:r>
      <w:r w:rsidR="00BB6221">
        <w:rPr>
          <w:color w:val="000000"/>
          <w:sz w:val="28"/>
          <w:szCs w:val="28"/>
          <w:shd w:val="clear" w:color="auto" w:fill="FFFFFF"/>
        </w:rPr>
        <w:t>товаров. Целесообразно проводить контроль по отдельным статьям затрат.</w:t>
      </w:r>
    </w:p>
    <w:p w:rsidR="002701AA" w:rsidRPr="00952E14" w:rsidRDefault="002701AA" w:rsidP="00952E14">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Как уже было отмечено, статьи </w:t>
      </w:r>
      <w:r w:rsidRPr="00EA3793">
        <w:rPr>
          <w:sz w:val="28"/>
          <w:szCs w:val="28"/>
        </w:rPr>
        <w:t xml:space="preserve">расходов на продажу </w:t>
      </w:r>
      <w:r w:rsidR="00952E14" w:rsidRPr="00EA3793">
        <w:rPr>
          <w:sz w:val="28"/>
          <w:szCs w:val="28"/>
        </w:rPr>
        <w:t>разнообразны</w:t>
      </w:r>
      <w:r w:rsidRPr="00EA3793">
        <w:rPr>
          <w:sz w:val="28"/>
          <w:szCs w:val="28"/>
        </w:rPr>
        <w:t xml:space="preserve"> и зависит от сферы деятельности организации, условий договоров, на основании которых осуществляется поставка товаров, выполнение работ, оказание услуг. </w:t>
      </w:r>
    </w:p>
    <w:p w:rsidR="002701AA" w:rsidRPr="00482E52" w:rsidRDefault="002701AA" w:rsidP="008745FC">
      <w:pPr>
        <w:pStyle w:val="ab"/>
        <w:spacing w:before="0" w:beforeAutospacing="0" w:after="0" w:afterAutospacing="0" w:line="384" w:lineRule="auto"/>
        <w:ind w:firstLine="709"/>
        <w:jc w:val="both"/>
        <w:rPr>
          <w:color w:val="000000"/>
          <w:sz w:val="28"/>
          <w:szCs w:val="28"/>
          <w:shd w:val="clear" w:color="auto" w:fill="FFFFFF"/>
        </w:rPr>
      </w:pPr>
    </w:p>
    <w:p w:rsidR="00952E14" w:rsidRDefault="00952E14" w:rsidP="003C65CA">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Поэтому в качестве примера разберем расходы на транспортировку, на заработную плану и рекламу. </w:t>
      </w:r>
    </w:p>
    <w:p w:rsidR="00BB6221" w:rsidRDefault="00952E14" w:rsidP="003C65CA">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К</w:t>
      </w:r>
      <w:r w:rsidR="000F317F">
        <w:rPr>
          <w:color w:val="000000"/>
          <w:sz w:val="28"/>
          <w:szCs w:val="28"/>
          <w:shd w:val="clear" w:color="auto" w:fill="FFFFFF"/>
        </w:rPr>
        <w:t>онтроль расходов на транспорт</w:t>
      </w:r>
      <w:r>
        <w:rPr>
          <w:color w:val="000000"/>
          <w:sz w:val="28"/>
          <w:szCs w:val="28"/>
          <w:shd w:val="clear" w:color="auto" w:fill="FFFFFF"/>
        </w:rPr>
        <w:t xml:space="preserve"> -</w:t>
      </w:r>
      <w:r w:rsidR="000F317F">
        <w:rPr>
          <w:color w:val="000000"/>
          <w:sz w:val="28"/>
          <w:szCs w:val="28"/>
          <w:shd w:val="clear" w:color="auto" w:fill="FFFFFF"/>
        </w:rPr>
        <w:t xml:space="preserve"> расходы по транспортировке могут составлять значительную часть цены товара, а поэтому необходимо еще до заключения договора разработать условия оплаты транспортных расходов. Перевозка грузов может производит</w:t>
      </w:r>
      <w:r w:rsidR="003C65CA">
        <w:rPr>
          <w:color w:val="000000"/>
          <w:sz w:val="28"/>
          <w:szCs w:val="28"/>
          <w:shd w:val="clear" w:color="auto" w:fill="FFFFFF"/>
        </w:rPr>
        <w:t>ь</w:t>
      </w:r>
      <w:r w:rsidR="000F317F">
        <w:rPr>
          <w:color w:val="000000"/>
          <w:sz w:val="28"/>
          <w:szCs w:val="28"/>
          <w:shd w:val="clear" w:color="auto" w:fill="FFFFFF"/>
        </w:rPr>
        <w:t xml:space="preserve">ся как за </w:t>
      </w:r>
      <w:proofErr w:type="gramStart"/>
      <w:r w:rsidR="000F317F">
        <w:rPr>
          <w:color w:val="000000"/>
          <w:sz w:val="28"/>
          <w:szCs w:val="28"/>
          <w:shd w:val="clear" w:color="auto" w:fill="FFFFFF"/>
        </w:rPr>
        <w:t>счет  собственного</w:t>
      </w:r>
      <w:proofErr w:type="gramEnd"/>
      <w:r w:rsidR="000F317F">
        <w:rPr>
          <w:color w:val="000000"/>
          <w:sz w:val="28"/>
          <w:szCs w:val="28"/>
          <w:shd w:val="clear" w:color="auto" w:fill="FFFFFF"/>
        </w:rPr>
        <w:t xml:space="preserve"> парка </w:t>
      </w:r>
      <w:r w:rsidR="000F317F">
        <w:rPr>
          <w:color w:val="000000"/>
          <w:sz w:val="28"/>
          <w:szCs w:val="28"/>
          <w:shd w:val="clear" w:color="auto" w:fill="FFFFFF"/>
        </w:rPr>
        <w:lastRenderedPageBreak/>
        <w:t>автомобилей, а также за счет при</w:t>
      </w:r>
      <w:r w:rsidR="003C65CA">
        <w:rPr>
          <w:color w:val="000000"/>
          <w:sz w:val="28"/>
          <w:szCs w:val="28"/>
          <w:shd w:val="clear" w:color="auto" w:fill="FFFFFF"/>
        </w:rPr>
        <w:t xml:space="preserve">влечения транспортных компаний. При этом отношения между перевозчиков и клиентом регламентируются ГК РФ </w:t>
      </w:r>
      <w:r w:rsidR="003C65CA" w:rsidRPr="003C65CA">
        <w:rPr>
          <w:color w:val="000000"/>
          <w:sz w:val="28"/>
          <w:szCs w:val="28"/>
          <w:shd w:val="clear" w:color="auto" w:fill="FFFFFF"/>
        </w:rPr>
        <w:t>[</w:t>
      </w:r>
      <w:r w:rsidR="007D49FE">
        <w:rPr>
          <w:color w:val="000000"/>
          <w:sz w:val="28"/>
          <w:szCs w:val="28"/>
          <w:shd w:val="clear" w:color="auto" w:fill="FFFFFF"/>
        </w:rPr>
        <w:t>1</w:t>
      </w:r>
      <w:r w:rsidR="003C65CA" w:rsidRPr="003C65CA">
        <w:rPr>
          <w:color w:val="000000"/>
          <w:sz w:val="28"/>
          <w:szCs w:val="28"/>
          <w:shd w:val="clear" w:color="auto" w:fill="FFFFFF"/>
        </w:rPr>
        <w:t>]</w:t>
      </w:r>
      <w:r w:rsidR="003C65CA">
        <w:rPr>
          <w:color w:val="000000"/>
          <w:sz w:val="28"/>
          <w:szCs w:val="28"/>
          <w:shd w:val="clear" w:color="auto" w:fill="FFFFFF"/>
        </w:rPr>
        <w:t xml:space="preserve">, Федеральным законом от 30.06.2003г. «О транспортно-экспедиционной деятельности» </w:t>
      </w:r>
      <w:r w:rsidR="003C65CA" w:rsidRPr="003C65CA">
        <w:rPr>
          <w:color w:val="000000"/>
          <w:sz w:val="28"/>
          <w:szCs w:val="28"/>
          <w:shd w:val="clear" w:color="auto" w:fill="FFFFFF"/>
        </w:rPr>
        <w:t>[</w:t>
      </w:r>
      <w:r w:rsidR="007D49FE">
        <w:rPr>
          <w:color w:val="000000"/>
          <w:sz w:val="28"/>
          <w:szCs w:val="28"/>
          <w:shd w:val="clear" w:color="auto" w:fill="FFFFFF"/>
        </w:rPr>
        <w:t>4</w:t>
      </w:r>
      <w:r w:rsidR="003C65CA" w:rsidRPr="003C65CA">
        <w:rPr>
          <w:color w:val="000000"/>
          <w:sz w:val="28"/>
          <w:szCs w:val="28"/>
          <w:shd w:val="clear" w:color="auto" w:fill="FFFFFF"/>
        </w:rPr>
        <w:t>]</w:t>
      </w:r>
      <w:r w:rsidR="003C65CA">
        <w:rPr>
          <w:color w:val="000000"/>
          <w:sz w:val="28"/>
          <w:szCs w:val="28"/>
          <w:shd w:val="clear" w:color="auto" w:fill="FFFFFF"/>
        </w:rPr>
        <w:t>. Для сокращения этих расходов важно выбрать наиболее оптимальный вариант доставки для организации.</w:t>
      </w:r>
    </w:p>
    <w:p w:rsidR="003C65CA" w:rsidRPr="000A53B7" w:rsidRDefault="003C65CA" w:rsidP="00184B71">
      <w:pPr>
        <w:pStyle w:val="ab"/>
        <w:spacing w:before="0" w:beforeAutospacing="0" w:after="0" w:afterAutospacing="0" w:line="384" w:lineRule="auto"/>
        <w:ind w:firstLine="709"/>
        <w:jc w:val="both"/>
        <w:rPr>
          <w:sz w:val="28"/>
          <w:szCs w:val="28"/>
          <w:shd w:val="clear" w:color="auto" w:fill="FFFFFF"/>
        </w:rPr>
      </w:pPr>
      <w:r w:rsidRPr="003C65CA">
        <w:rPr>
          <w:color w:val="000000"/>
          <w:sz w:val="28"/>
          <w:szCs w:val="28"/>
          <w:shd w:val="clear" w:color="auto" w:fill="FFFFFF"/>
        </w:rPr>
        <w:t xml:space="preserve">Существенной статьей затрат, включаемых в расходы на </w:t>
      </w:r>
      <w:r>
        <w:rPr>
          <w:color w:val="000000"/>
          <w:sz w:val="28"/>
          <w:szCs w:val="28"/>
          <w:shd w:val="clear" w:color="auto" w:fill="FFFFFF"/>
        </w:rPr>
        <w:t xml:space="preserve">продажу, </w:t>
      </w:r>
      <w:r w:rsidRPr="003C65CA">
        <w:rPr>
          <w:color w:val="000000"/>
          <w:sz w:val="28"/>
          <w:szCs w:val="28"/>
          <w:shd w:val="clear" w:color="auto" w:fill="FFFFFF"/>
        </w:rPr>
        <w:t xml:space="preserve">является заработная плата рабочих. В </w:t>
      </w:r>
      <w:r>
        <w:rPr>
          <w:color w:val="000000"/>
          <w:sz w:val="28"/>
          <w:szCs w:val="28"/>
          <w:shd w:val="clear" w:color="auto" w:fill="FFFFFF"/>
        </w:rPr>
        <w:t>связи с тем что страховые соци</w:t>
      </w:r>
      <w:r w:rsidRPr="003C65CA">
        <w:rPr>
          <w:color w:val="000000"/>
          <w:sz w:val="28"/>
          <w:szCs w:val="28"/>
          <w:shd w:val="clear" w:color="auto" w:fill="FFFFFF"/>
        </w:rPr>
        <w:t>альные отчисления (в Пенсионный ф</w:t>
      </w:r>
      <w:r>
        <w:rPr>
          <w:color w:val="000000"/>
          <w:sz w:val="28"/>
          <w:szCs w:val="28"/>
          <w:shd w:val="clear" w:color="auto" w:fill="FFFFFF"/>
        </w:rPr>
        <w:t>онд, Фонд социального страхова</w:t>
      </w:r>
      <w:r w:rsidRPr="003C65CA">
        <w:rPr>
          <w:color w:val="000000"/>
          <w:sz w:val="28"/>
          <w:szCs w:val="28"/>
          <w:shd w:val="clear" w:color="auto" w:fill="FFFFFF"/>
        </w:rPr>
        <w:t>ния) включаются в себестоимость то</w:t>
      </w:r>
      <w:r>
        <w:rPr>
          <w:color w:val="000000"/>
          <w:sz w:val="28"/>
          <w:szCs w:val="28"/>
          <w:shd w:val="clear" w:color="auto" w:fill="FFFFFF"/>
        </w:rPr>
        <w:t xml:space="preserve">варной продукции в процентах от </w:t>
      </w:r>
      <w:r w:rsidRPr="003C65CA">
        <w:rPr>
          <w:color w:val="000000"/>
          <w:sz w:val="28"/>
          <w:szCs w:val="28"/>
          <w:shd w:val="clear" w:color="auto" w:fill="FFFFFF"/>
        </w:rPr>
        <w:t>совокупной суммы затрат на оплату труда рабочих</w:t>
      </w:r>
      <w:r>
        <w:rPr>
          <w:color w:val="000000"/>
          <w:sz w:val="28"/>
          <w:szCs w:val="28"/>
          <w:shd w:val="clear" w:color="auto" w:fill="FFFFFF"/>
        </w:rPr>
        <w:t xml:space="preserve">, </w:t>
      </w:r>
      <w:r w:rsidR="00A75AAA">
        <w:rPr>
          <w:color w:val="000000"/>
          <w:sz w:val="28"/>
          <w:szCs w:val="28"/>
          <w:shd w:val="clear" w:color="auto" w:fill="FFFFFF"/>
        </w:rPr>
        <w:t xml:space="preserve">можно </w:t>
      </w:r>
      <w:r w:rsidRPr="003C65CA">
        <w:rPr>
          <w:color w:val="000000"/>
          <w:sz w:val="28"/>
          <w:szCs w:val="28"/>
          <w:shd w:val="clear" w:color="auto" w:fill="FFFFFF"/>
        </w:rPr>
        <w:t>объедини</w:t>
      </w:r>
      <w:r w:rsidR="00A75AAA">
        <w:rPr>
          <w:color w:val="000000"/>
          <w:sz w:val="28"/>
          <w:szCs w:val="28"/>
          <w:shd w:val="clear" w:color="auto" w:fill="FFFFFF"/>
        </w:rPr>
        <w:t>ть</w:t>
      </w:r>
      <w:r w:rsidRPr="003C65CA">
        <w:rPr>
          <w:color w:val="000000"/>
          <w:sz w:val="28"/>
          <w:szCs w:val="28"/>
          <w:shd w:val="clear" w:color="auto" w:fill="FFFFFF"/>
        </w:rPr>
        <w:t xml:space="preserve"> их в одну группу </w:t>
      </w:r>
      <w:r>
        <w:rPr>
          <w:color w:val="000000"/>
          <w:sz w:val="28"/>
          <w:szCs w:val="28"/>
          <w:shd w:val="clear" w:color="auto" w:fill="FFFFFF"/>
        </w:rPr>
        <w:t xml:space="preserve">внутреннего контроля финансовых </w:t>
      </w:r>
      <w:r w:rsidRPr="003C65CA">
        <w:rPr>
          <w:color w:val="000000"/>
          <w:sz w:val="28"/>
          <w:szCs w:val="28"/>
          <w:shd w:val="clear" w:color="auto" w:fill="FFFFFF"/>
        </w:rPr>
        <w:t xml:space="preserve">результатов. </w:t>
      </w:r>
      <w:r w:rsidRPr="000A53B7">
        <w:rPr>
          <w:sz w:val="28"/>
          <w:szCs w:val="28"/>
          <w:shd w:val="clear" w:color="auto" w:fill="FFFFFF"/>
        </w:rPr>
        <w:t>И одним из его направле</w:t>
      </w:r>
      <w:r w:rsidR="00952E14" w:rsidRPr="000A53B7">
        <w:rPr>
          <w:sz w:val="28"/>
          <w:szCs w:val="28"/>
          <w:shd w:val="clear" w:color="auto" w:fill="FFFFFF"/>
        </w:rPr>
        <w:t>ний</w:t>
      </w:r>
      <w:r w:rsidRPr="000A53B7">
        <w:rPr>
          <w:sz w:val="28"/>
          <w:szCs w:val="28"/>
          <w:shd w:val="clear" w:color="auto" w:fill="FFFFFF"/>
        </w:rPr>
        <w:t>, должна быть проверка правомерности распределения расходов на оплату труда и страховых социальных отчислений, относящейся к торговой и производственной деятельности. В ходе проведения внутреннего контроля по данному направлению следует установить правильность распределения расходов на оплату труда</w:t>
      </w:r>
      <w:r w:rsidR="00184B71" w:rsidRPr="000A53B7">
        <w:rPr>
          <w:sz w:val="28"/>
          <w:szCs w:val="28"/>
          <w:shd w:val="clear" w:color="auto" w:fill="FFFFFF"/>
        </w:rPr>
        <w:t>.</w:t>
      </w:r>
    </w:p>
    <w:p w:rsidR="00A75AAA" w:rsidRDefault="00A75AAA" w:rsidP="00184B71">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Для целей управления существенное значение приобретает внутренний контроль за отклонением от норм и экономически необоснованными расходами на оплату труда, снижение которых является важнейшим направлением выявления внутренних резервов повышения эффективности деятельности организации.</w:t>
      </w:r>
    </w:p>
    <w:p w:rsidR="00184B71" w:rsidRDefault="00184B71" w:rsidP="00184B71">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П</w:t>
      </w:r>
      <w:r w:rsidRPr="00184B71">
        <w:rPr>
          <w:color w:val="000000"/>
          <w:sz w:val="28"/>
          <w:szCs w:val="28"/>
          <w:shd w:val="clear" w:color="auto" w:fill="FFFFFF"/>
        </w:rPr>
        <w:t xml:space="preserve">ри осуществлении </w:t>
      </w:r>
      <w:r>
        <w:rPr>
          <w:color w:val="000000"/>
          <w:sz w:val="28"/>
          <w:szCs w:val="28"/>
          <w:shd w:val="clear" w:color="auto" w:fill="FFFFFF"/>
        </w:rPr>
        <w:t xml:space="preserve">такого внутреннего контроля </w:t>
      </w:r>
      <w:r w:rsidRPr="00184B71">
        <w:rPr>
          <w:color w:val="000000"/>
          <w:sz w:val="28"/>
          <w:szCs w:val="28"/>
          <w:shd w:val="clear" w:color="auto" w:fill="FFFFFF"/>
        </w:rPr>
        <w:t>значительная р</w:t>
      </w:r>
      <w:r>
        <w:rPr>
          <w:color w:val="000000"/>
          <w:sz w:val="28"/>
          <w:szCs w:val="28"/>
          <w:shd w:val="clear" w:color="auto" w:fill="FFFFFF"/>
        </w:rPr>
        <w:t xml:space="preserve">оль отводится кадровой службе и </w:t>
      </w:r>
      <w:r w:rsidRPr="00184B71">
        <w:rPr>
          <w:color w:val="000000"/>
          <w:sz w:val="28"/>
          <w:szCs w:val="28"/>
          <w:shd w:val="clear" w:color="auto" w:fill="FFFFFF"/>
        </w:rPr>
        <w:t>ответственным лицам всех структурн</w:t>
      </w:r>
      <w:r>
        <w:rPr>
          <w:color w:val="000000"/>
          <w:sz w:val="28"/>
          <w:szCs w:val="28"/>
          <w:shd w:val="clear" w:color="auto" w:fill="FFFFFF"/>
        </w:rPr>
        <w:t xml:space="preserve">ых подразделений и службе труда </w:t>
      </w:r>
      <w:r w:rsidRPr="00184B71">
        <w:rPr>
          <w:color w:val="000000"/>
          <w:sz w:val="28"/>
          <w:szCs w:val="28"/>
          <w:shd w:val="clear" w:color="auto" w:fill="FFFFFF"/>
        </w:rPr>
        <w:t>и заработной платы, в задачи которог</w:t>
      </w:r>
      <w:r>
        <w:rPr>
          <w:color w:val="000000"/>
          <w:sz w:val="28"/>
          <w:szCs w:val="28"/>
          <w:shd w:val="clear" w:color="auto" w:fill="FFFFFF"/>
        </w:rPr>
        <w:t>о входит контроль обоснованнос</w:t>
      </w:r>
      <w:r w:rsidRPr="00184B71">
        <w:rPr>
          <w:color w:val="000000"/>
          <w:sz w:val="28"/>
          <w:szCs w:val="28"/>
          <w:shd w:val="clear" w:color="auto" w:fill="FFFFFF"/>
        </w:rPr>
        <w:t>ти норм затрат рабочего времени на об</w:t>
      </w:r>
      <w:r>
        <w:rPr>
          <w:color w:val="000000"/>
          <w:sz w:val="28"/>
          <w:szCs w:val="28"/>
          <w:shd w:val="clear" w:color="auto" w:fill="FFFFFF"/>
        </w:rPr>
        <w:t>служивание рабочего места и вы</w:t>
      </w:r>
      <w:r w:rsidRPr="00184B71">
        <w:rPr>
          <w:color w:val="000000"/>
          <w:sz w:val="28"/>
          <w:szCs w:val="28"/>
          <w:shd w:val="clear" w:color="auto" w:fill="FFFFFF"/>
        </w:rPr>
        <w:t xml:space="preserve">полнение рабочих операций. </w:t>
      </w:r>
      <w:r w:rsidRPr="000A53B7">
        <w:rPr>
          <w:sz w:val="28"/>
          <w:szCs w:val="28"/>
          <w:shd w:val="clear" w:color="auto" w:fill="FFFFFF"/>
        </w:rPr>
        <w:t xml:space="preserve">Кроме этого, работники службы труда и заработной платы должны проверять правильность применения норм, расценок, тарифных ставок при расчетах заработной платы сезонных </w:t>
      </w:r>
      <w:r w:rsidRPr="000A53B7">
        <w:rPr>
          <w:sz w:val="28"/>
          <w:szCs w:val="28"/>
          <w:shd w:val="clear" w:color="auto" w:fill="FFFFFF"/>
        </w:rPr>
        <w:lastRenderedPageBreak/>
        <w:t>рабочих-сдельщиков и рабочих-повременщиков; обоснованность выработки отдельных рабочих указанной в первичных документах, а также осуществлять контроль на соответствие итоговых данных по отдельным операциям количеству законченной продукции в целях выявления приписок фактически выполненных работ.</w:t>
      </w:r>
      <w:r w:rsidRPr="00A75AAA">
        <w:rPr>
          <w:color w:val="FF0000"/>
          <w:sz w:val="28"/>
          <w:szCs w:val="28"/>
          <w:shd w:val="clear" w:color="auto" w:fill="FFFFFF"/>
        </w:rPr>
        <w:t xml:space="preserve"> </w:t>
      </w:r>
    </w:p>
    <w:p w:rsidR="00184B71" w:rsidRDefault="002701AA" w:rsidP="002701AA">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Расходы на рекламу, как ника</w:t>
      </w:r>
      <w:r w:rsidRPr="00184B71">
        <w:rPr>
          <w:color w:val="000000"/>
          <w:sz w:val="28"/>
          <w:szCs w:val="28"/>
          <w:shd w:val="clear" w:color="auto" w:fill="FFFFFF"/>
        </w:rPr>
        <w:t>кие другие, наиболее регулируемы с точки зрения их размеров. Поэтому</w:t>
      </w:r>
      <w:r>
        <w:rPr>
          <w:color w:val="000000"/>
          <w:sz w:val="28"/>
          <w:szCs w:val="28"/>
          <w:shd w:val="clear" w:color="auto" w:fill="FFFFFF"/>
        </w:rPr>
        <w:t xml:space="preserve"> </w:t>
      </w:r>
      <w:r w:rsidRPr="00184B71">
        <w:rPr>
          <w:color w:val="000000"/>
          <w:sz w:val="28"/>
          <w:szCs w:val="28"/>
          <w:shd w:val="clear" w:color="auto" w:fill="FFFFFF"/>
        </w:rPr>
        <w:t>осуществление внутреннего контроля</w:t>
      </w:r>
      <w:r>
        <w:rPr>
          <w:color w:val="000000"/>
          <w:sz w:val="28"/>
          <w:szCs w:val="28"/>
          <w:shd w:val="clear" w:color="auto" w:fill="FFFFFF"/>
        </w:rPr>
        <w:t xml:space="preserve"> соблюдения принятых норм очень </w:t>
      </w:r>
      <w:r w:rsidRPr="00184B71">
        <w:rPr>
          <w:color w:val="000000"/>
          <w:sz w:val="28"/>
          <w:szCs w:val="28"/>
          <w:shd w:val="clear" w:color="auto" w:fill="FFFFFF"/>
        </w:rPr>
        <w:t>важно в деле оптимизации этих ра</w:t>
      </w:r>
      <w:r>
        <w:rPr>
          <w:color w:val="000000"/>
          <w:sz w:val="28"/>
          <w:szCs w:val="28"/>
          <w:shd w:val="clear" w:color="auto" w:fill="FFFFFF"/>
        </w:rPr>
        <w:t xml:space="preserve">сходов, предупреждения потерь и </w:t>
      </w:r>
      <w:r w:rsidRPr="00184B71">
        <w:rPr>
          <w:color w:val="000000"/>
          <w:sz w:val="28"/>
          <w:szCs w:val="28"/>
          <w:shd w:val="clear" w:color="auto" w:fill="FFFFFF"/>
        </w:rPr>
        <w:t>убытков, связанных с возникновение</w:t>
      </w:r>
      <w:r>
        <w:rPr>
          <w:color w:val="000000"/>
          <w:sz w:val="28"/>
          <w:szCs w:val="28"/>
          <w:shd w:val="clear" w:color="auto" w:fill="FFFFFF"/>
        </w:rPr>
        <w:t xml:space="preserve">м незапланированных расходов за </w:t>
      </w:r>
      <w:r w:rsidRPr="00184B71">
        <w:rPr>
          <w:color w:val="000000"/>
          <w:sz w:val="28"/>
          <w:szCs w:val="28"/>
          <w:shd w:val="clear" w:color="auto" w:fill="FFFFFF"/>
        </w:rPr>
        <w:t>нарушение налоговой дисциплины.</w:t>
      </w:r>
      <w:r w:rsidR="00184B71">
        <w:rPr>
          <w:color w:val="000000"/>
          <w:sz w:val="28"/>
          <w:szCs w:val="28"/>
          <w:shd w:val="clear" w:color="auto" w:fill="FFFFFF"/>
        </w:rPr>
        <w:t xml:space="preserve"> </w:t>
      </w:r>
      <w:r>
        <w:rPr>
          <w:color w:val="000000"/>
          <w:sz w:val="28"/>
          <w:szCs w:val="28"/>
          <w:shd w:val="clear" w:color="auto" w:fill="FFFFFF"/>
        </w:rPr>
        <w:t>М</w:t>
      </w:r>
      <w:r w:rsidR="00184B71" w:rsidRPr="00184B71">
        <w:rPr>
          <w:color w:val="000000"/>
          <w:sz w:val="28"/>
          <w:szCs w:val="28"/>
          <w:shd w:val="clear" w:color="auto" w:fill="FFFFFF"/>
        </w:rPr>
        <w:t>ониторинг эффективнос</w:t>
      </w:r>
      <w:r>
        <w:rPr>
          <w:color w:val="000000"/>
          <w:sz w:val="28"/>
          <w:szCs w:val="28"/>
          <w:shd w:val="clear" w:color="auto" w:fill="FFFFFF"/>
        </w:rPr>
        <w:t>ти рекламных мероприятий может осуществлять</w:t>
      </w:r>
      <w:r w:rsidR="00184B71" w:rsidRPr="00184B71">
        <w:rPr>
          <w:color w:val="000000"/>
          <w:sz w:val="28"/>
          <w:szCs w:val="28"/>
          <w:shd w:val="clear" w:color="auto" w:fill="FFFFFF"/>
        </w:rPr>
        <w:t xml:space="preserve"> служба снабжения и с</w:t>
      </w:r>
      <w:r w:rsidR="00184B71">
        <w:rPr>
          <w:color w:val="000000"/>
          <w:sz w:val="28"/>
          <w:szCs w:val="28"/>
          <w:shd w:val="clear" w:color="auto" w:fill="FFFFFF"/>
        </w:rPr>
        <w:t>быта</w:t>
      </w:r>
      <w:r w:rsidR="007D49FE">
        <w:rPr>
          <w:color w:val="000000"/>
          <w:sz w:val="28"/>
          <w:szCs w:val="28"/>
          <w:shd w:val="clear" w:color="auto" w:fill="FFFFFF"/>
        </w:rPr>
        <w:t xml:space="preserve"> </w:t>
      </w:r>
      <w:r w:rsidR="00952E14" w:rsidRPr="00952E14">
        <w:rPr>
          <w:color w:val="000000"/>
          <w:sz w:val="28"/>
          <w:szCs w:val="28"/>
          <w:shd w:val="clear" w:color="auto" w:fill="FFFFFF"/>
        </w:rPr>
        <w:t>[</w:t>
      </w:r>
      <w:r w:rsidR="007D49FE">
        <w:rPr>
          <w:color w:val="000000"/>
          <w:sz w:val="28"/>
          <w:szCs w:val="28"/>
          <w:shd w:val="clear" w:color="auto" w:fill="FFFFFF"/>
        </w:rPr>
        <w:t>16</w:t>
      </w:r>
      <w:r w:rsidR="00952E14">
        <w:rPr>
          <w:color w:val="000000"/>
          <w:sz w:val="28"/>
          <w:szCs w:val="28"/>
          <w:shd w:val="clear" w:color="auto" w:fill="FFFFFF"/>
        </w:rPr>
        <w:t xml:space="preserve">, с. </w:t>
      </w:r>
      <w:r w:rsidR="00A75AAA">
        <w:rPr>
          <w:color w:val="000000"/>
          <w:sz w:val="28"/>
          <w:szCs w:val="28"/>
          <w:shd w:val="clear" w:color="auto" w:fill="FFFFFF"/>
        </w:rPr>
        <w:t xml:space="preserve">131-135, </w:t>
      </w:r>
      <w:r w:rsidR="00952E14">
        <w:rPr>
          <w:color w:val="000000"/>
          <w:sz w:val="28"/>
          <w:szCs w:val="28"/>
          <w:shd w:val="clear" w:color="auto" w:fill="FFFFFF"/>
        </w:rPr>
        <w:t>140</w:t>
      </w:r>
      <w:r w:rsidR="00952E14" w:rsidRPr="00952E14">
        <w:rPr>
          <w:color w:val="000000"/>
          <w:sz w:val="28"/>
          <w:szCs w:val="28"/>
          <w:shd w:val="clear" w:color="auto" w:fill="FFFFFF"/>
        </w:rPr>
        <w:t>]</w:t>
      </w:r>
      <w:r w:rsidR="00184B71" w:rsidRPr="00184B71">
        <w:rPr>
          <w:color w:val="000000"/>
          <w:sz w:val="28"/>
          <w:szCs w:val="28"/>
          <w:shd w:val="clear" w:color="auto" w:fill="FFFFFF"/>
        </w:rPr>
        <w:t xml:space="preserve">. </w:t>
      </w:r>
      <w:r>
        <w:rPr>
          <w:color w:val="000000"/>
          <w:sz w:val="28"/>
          <w:szCs w:val="28"/>
          <w:shd w:val="clear" w:color="auto" w:fill="FFFFFF"/>
        </w:rPr>
        <w:t xml:space="preserve"> </w:t>
      </w:r>
    </w:p>
    <w:p w:rsidR="000A53B7" w:rsidRPr="00482E52" w:rsidRDefault="000A53B7" w:rsidP="000A53B7">
      <w:pPr>
        <w:pStyle w:val="ab"/>
        <w:spacing w:before="0" w:beforeAutospacing="0" w:after="0" w:afterAutospacing="0" w:line="384" w:lineRule="auto"/>
        <w:ind w:firstLine="709"/>
        <w:jc w:val="both"/>
        <w:rPr>
          <w:color w:val="000000"/>
          <w:sz w:val="28"/>
          <w:szCs w:val="28"/>
          <w:shd w:val="clear" w:color="auto" w:fill="FFFFFF"/>
        </w:rPr>
      </w:pPr>
      <w:r>
        <w:rPr>
          <w:sz w:val="28"/>
          <w:szCs w:val="28"/>
        </w:rPr>
        <w:t>Управление расходами на продажу – это выполнение всего комплекса функций управленческого цикла, направленных на повышение эффективности использования ресурсов на предприятии.</w:t>
      </w:r>
    </w:p>
    <w:p w:rsidR="000A53B7" w:rsidRDefault="00952E14" w:rsidP="002701AA">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 xml:space="preserve">Учитывая вышесказанное, отметим, что основная идея контроля расходами на продажу товаров – это </w:t>
      </w:r>
      <w:r w:rsidR="00A75AAA">
        <w:rPr>
          <w:color w:val="000000"/>
          <w:sz w:val="28"/>
          <w:szCs w:val="28"/>
          <w:shd w:val="clear" w:color="auto" w:fill="FFFFFF"/>
        </w:rPr>
        <w:t xml:space="preserve">оценка выполнения плана (сметы, </w:t>
      </w:r>
      <w:r w:rsidR="007F6D87">
        <w:rPr>
          <w:color w:val="000000"/>
          <w:sz w:val="28"/>
          <w:szCs w:val="28"/>
          <w:shd w:val="clear" w:color="auto" w:fill="FFFFFF"/>
        </w:rPr>
        <w:t>бюджета</w:t>
      </w:r>
      <w:r w:rsidR="00A75AAA">
        <w:rPr>
          <w:color w:val="000000"/>
          <w:sz w:val="28"/>
          <w:szCs w:val="28"/>
          <w:shd w:val="clear" w:color="auto" w:fill="FFFFFF"/>
        </w:rPr>
        <w:t xml:space="preserve">), динамики расходов, выявления резервов относительного изменения (экономии или перерасхода), разработка мероприятий по устранению непроизводительных </w:t>
      </w:r>
      <w:r w:rsidR="007F6D87">
        <w:rPr>
          <w:color w:val="000000"/>
          <w:sz w:val="28"/>
          <w:szCs w:val="28"/>
          <w:shd w:val="clear" w:color="auto" w:fill="FFFFFF"/>
        </w:rPr>
        <w:t>затрат</w:t>
      </w:r>
      <w:r w:rsidR="00A75AAA">
        <w:rPr>
          <w:color w:val="000000"/>
          <w:sz w:val="28"/>
          <w:szCs w:val="28"/>
          <w:shd w:val="clear" w:color="auto" w:fill="FFFFFF"/>
        </w:rPr>
        <w:t>.</w:t>
      </w:r>
      <w:r w:rsidR="000A53B7">
        <w:rPr>
          <w:color w:val="000000"/>
          <w:sz w:val="28"/>
          <w:szCs w:val="28"/>
          <w:shd w:val="clear" w:color="auto" w:fill="FFFFFF"/>
        </w:rPr>
        <w:br w:type="page"/>
      </w:r>
    </w:p>
    <w:p w:rsidR="00952E14" w:rsidRPr="000A53B7" w:rsidRDefault="000A53B7" w:rsidP="000A53B7">
      <w:pPr>
        <w:pStyle w:val="1"/>
        <w:spacing w:before="0" w:line="360" w:lineRule="auto"/>
        <w:ind w:firstLine="709"/>
        <w:jc w:val="center"/>
        <w:rPr>
          <w:rFonts w:ascii="Times New Roman" w:hAnsi="Times New Roman" w:cs="Times New Roman"/>
          <w:color w:val="auto"/>
          <w:shd w:val="clear" w:color="auto" w:fill="FFFFFF"/>
        </w:rPr>
      </w:pPr>
      <w:bookmarkStart w:id="8" w:name="_Toc465900353"/>
      <w:r w:rsidRPr="000A53B7">
        <w:rPr>
          <w:rFonts w:ascii="Times New Roman" w:hAnsi="Times New Roman" w:cs="Times New Roman"/>
          <w:color w:val="auto"/>
          <w:shd w:val="clear" w:color="auto" w:fill="FFFFFF"/>
        </w:rPr>
        <w:lastRenderedPageBreak/>
        <w:t>ЗАКЛЮЧЕНИЕ</w:t>
      </w:r>
      <w:bookmarkEnd w:id="8"/>
    </w:p>
    <w:p w:rsidR="000A53B7" w:rsidRDefault="000A53B7" w:rsidP="00EF79D6">
      <w:pPr>
        <w:pStyle w:val="ab"/>
        <w:spacing w:before="0" w:beforeAutospacing="0" w:after="0" w:afterAutospacing="0" w:line="384" w:lineRule="auto"/>
        <w:ind w:firstLine="709"/>
        <w:jc w:val="both"/>
        <w:rPr>
          <w:color w:val="000000"/>
          <w:sz w:val="28"/>
          <w:szCs w:val="28"/>
          <w:shd w:val="clear" w:color="auto" w:fill="FFFFFF"/>
        </w:rPr>
      </w:pPr>
    </w:p>
    <w:p w:rsidR="00EF79D6" w:rsidRPr="00BF7B6F" w:rsidRDefault="00EF79D6" w:rsidP="00EF79D6">
      <w:pPr>
        <w:spacing w:after="0" w:line="360" w:lineRule="auto"/>
        <w:ind w:firstLine="709"/>
        <w:jc w:val="both"/>
        <w:rPr>
          <w:rFonts w:ascii="Times New Roman" w:hAnsi="Times New Roman" w:cs="Times New Roman"/>
          <w:sz w:val="28"/>
          <w:szCs w:val="28"/>
        </w:rPr>
      </w:pPr>
      <w:r w:rsidRPr="00BF7B6F">
        <w:rPr>
          <w:rFonts w:ascii="Times New Roman" w:hAnsi="Times New Roman" w:cs="Times New Roman"/>
          <w:sz w:val="28"/>
          <w:szCs w:val="28"/>
        </w:rPr>
        <w:t>Подводя итоги курсовой работы, можем сделать следующие выводы:</w:t>
      </w:r>
    </w:p>
    <w:p w:rsidR="00EF79D6" w:rsidRPr="00BF7B6F" w:rsidRDefault="00EF79D6" w:rsidP="00EF79D6">
      <w:pPr>
        <w:spacing w:after="0" w:line="360" w:lineRule="auto"/>
        <w:jc w:val="both"/>
        <w:rPr>
          <w:rFonts w:ascii="Times New Roman" w:hAnsi="Times New Roman" w:cs="Times New Roman"/>
          <w:sz w:val="28"/>
          <w:szCs w:val="28"/>
        </w:rPr>
      </w:pPr>
      <w:r w:rsidRPr="00BF7B6F">
        <w:rPr>
          <w:rFonts w:ascii="Times New Roman" w:hAnsi="Times New Roman" w:cs="Times New Roman"/>
          <w:sz w:val="28"/>
          <w:szCs w:val="28"/>
        </w:rPr>
        <w:t xml:space="preserve">Расходы на продажу - один из главных оценочных показателей финансово-хозяйственной деятельности торговых предприятий. Расходами на продажу являются расходы, связанные с изготовлением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Расходы на продажу участвуют в формировании финансового результата деятельности торгового предприятия. </w:t>
      </w:r>
    </w:p>
    <w:p w:rsidR="00EF79D6" w:rsidRPr="00BF7B6F" w:rsidRDefault="00EF79D6" w:rsidP="00EF79D6">
      <w:pPr>
        <w:spacing w:after="0" w:line="360" w:lineRule="auto"/>
        <w:jc w:val="both"/>
        <w:rPr>
          <w:rFonts w:ascii="Times New Roman" w:hAnsi="Times New Roman" w:cs="Times New Roman"/>
          <w:sz w:val="28"/>
          <w:szCs w:val="28"/>
        </w:rPr>
      </w:pPr>
      <w:r w:rsidRPr="00BF7B6F">
        <w:rPr>
          <w:rFonts w:ascii="Times New Roman" w:hAnsi="Times New Roman" w:cs="Times New Roman"/>
          <w:sz w:val="28"/>
          <w:szCs w:val="28"/>
        </w:rPr>
        <w:t>Расходы на продажу вместе с производственной себестоимостью образуют полную себестоимость проданной продукции</w:t>
      </w:r>
    </w:p>
    <w:p w:rsidR="00EF79D6" w:rsidRPr="00BF7B6F" w:rsidRDefault="00EF79D6" w:rsidP="00EF79D6">
      <w:pPr>
        <w:spacing w:after="0" w:line="360" w:lineRule="auto"/>
        <w:ind w:firstLine="709"/>
        <w:jc w:val="both"/>
        <w:rPr>
          <w:rFonts w:ascii="Times New Roman" w:hAnsi="Times New Roman" w:cs="Times New Roman"/>
          <w:sz w:val="28"/>
          <w:szCs w:val="28"/>
        </w:rPr>
      </w:pPr>
      <w:r w:rsidRPr="00BF7B6F">
        <w:rPr>
          <w:rFonts w:ascii="Times New Roman" w:hAnsi="Times New Roman" w:cs="Times New Roman"/>
          <w:sz w:val="28"/>
          <w:szCs w:val="28"/>
        </w:rPr>
        <w:t xml:space="preserve">Состав расходов на продажу разнообразен и зависит от сферы деятельности организации, условий договоров, на основании которых осуществляется поставка товаров, выполнение работ, оказание услуг. </w:t>
      </w:r>
    </w:p>
    <w:p w:rsidR="00EF79D6" w:rsidRPr="00BF7B6F" w:rsidRDefault="00EF79D6" w:rsidP="00EF79D6">
      <w:pPr>
        <w:spacing w:after="0" w:line="360" w:lineRule="auto"/>
        <w:ind w:firstLine="709"/>
        <w:jc w:val="both"/>
        <w:rPr>
          <w:rFonts w:ascii="Times New Roman" w:hAnsi="Times New Roman" w:cs="Times New Roman"/>
          <w:sz w:val="28"/>
          <w:szCs w:val="28"/>
        </w:rPr>
      </w:pPr>
      <w:r w:rsidRPr="00BF7B6F">
        <w:rPr>
          <w:rFonts w:ascii="Times New Roman" w:hAnsi="Times New Roman" w:cs="Times New Roman"/>
          <w:sz w:val="28"/>
          <w:szCs w:val="28"/>
        </w:rPr>
        <w:t>Рациональная организация учета расходов на продажу предполагает наличие четкой и обоснованной их классификации. Расходы на продажу классифицируются по различным признакам: по статьям; по элементам, по степени мобильности; по периодам; по отношению к выручке; по калькуляционной группировке; по бухгалтерскому принципы; по влиянию на налогооблагаемую прибыль; по степени участия в обращении; по степени зависимости от работы предприятия; по участию в образовании стоимости; по рациональности использования; по степени зависимости от выручки. Данная классификация и наличие различных признаков по которым можно классифицировать расходы на продажу говорит о многогранности этого явления и важности грамотного построения управленческого учета расходов на продажу.</w:t>
      </w:r>
    </w:p>
    <w:p w:rsidR="00EF79D6" w:rsidRPr="00BF7B6F" w:rsidRDefault="00EF79D6" w:rsidP="00EF79D6">
      <w:pPr>
        <w:spacing w:after="0" w:line="360" w:lineRule="auto"/>
        <w:ind w:firstLine="709"/>
        <w:jc w:val="both"/>
        <w:rPr>
          <w:rFonts w:ascii="Times New Roman" w:hAnsi="Times New Roman" w:cs="Times New Roman"/>
          <w:color w:val="000000"/>
          <w:sz w:val="28"/>
          <w:szCs w:val="28"/>
          <w:shd w:val="clear" w:color="auto" w:fill="FFFFFF"/>
        </w:rPr>
      </w:pPr>
      <w:r w:rsidRPr="00BF7B6F">
        <w:rPr>
          <w:rFonts w:ascii="Times New Roman" w:hAnsi="Times New Roman" w:cs="Times New Roman"/>
          <w:color w:val="000000"/>
          <w:sz w:val="28"/>
          <w:szCs w:val="28"/>
          <w:shd w:val="clear" w:color="auto" w:fill="FFFFFF"/>
        </w:rPr>
        <w:t xml:space="preserve">Управленческий учет – это наблюдение, измерение, оценка, регистрация, обработка, систематизация и передача информации преимущественно о затратах и результатах хозяйственной деятельности в интегрированной системе учета, нормирования, планирования, контроля и анализа в целях формирования </w:t>
      </w:r>
      <w:r w:rsidRPr="00BF7B6F">
        <w:rPr>
          <w:rFonts w:ascii="Times New Roman" w:hAnsi="Times New Roman" w:cs="Times New Roman"/>
          <w:color w:val="000000"/>
          <w:sz w:val="28"/>
          <w:szCs w:val="28"/>
          <w:shd w:val="clear" w:color="auto" w:fill="FFFFFF"/>
        </w:rPr>
        <w:lastRenderedPageBreak/>
        <w:t xml:space="preserve">достаточной информационной базы, необходимой </w:t>
      </w:r>
      <w:proofErr w:type="gramStart"/>
      <w:r w:rsidRPr="00BF7B6F">
        <w:rPr>
          <w:rFonts w:ascii="Times New Roman" w:hAnsi="Times New Roman" w:cs="Times New Roman"/>
          <w:color w:val="000000"/>
          <w:sz w:val="28"/>
          <w:szCs w:val="28"/>
          <w:shd w:val="clear" w:color="auto" w:fill="FFFFFF"/>
        </w:rPr>
        <w:t>внутренним  пользователям</w:t>
      </w:r>
      <w:proofErr w:type="gramEnd"/>
      <w:r w:rsidRPr="00BF7B6F">
        <w:rPr>
          <w:rFonts w:ascii="Times New Roman" w:hAnsi="Times New Roman" w:cs="Times New Roman"/>
          <w:color w:val="000000"/>
          <w:sz w:val="28"/>
          <w:szCs w:val="28"/>
          <w:shd w:val="clear" w:color="auto" w:fill="FFFFFF"/>
        </w:rPr>
        <w:t xml:space="preserve"> для стратегического и оперативного управления как предприятием в целом, так и его структурными подразделениями.</w:t>
      </w:r>
    </w:p>
    <w:p w:rsidR="00EF79D6" w:rsidRPr="00BF7B6F" w:rsidRDefault="00EF79D6" w:rsidP="00EF79D6">
      <w:pPr>
        <w:pStyle w:val="ab"/>
        <w:spacing w:before="0" w:beforeAutospacing="0" w:after="0" w:afterAutospacing="0" w:line="360" w:lineRule="auto"/>
        <w:ind w:firstLine="709"/>
        <w:jc w:val="both"/>
        <w:rPr>
          <w:color w:val="000000"/>
          <w:sz w:val="28"/>
          <w:szCs w:val="28"/>
          <w:shd w:val="clear" w:color="auto" w:fill="FFFFFF"/>
        </w:rPr>
      </w:pPr>
      <w:r w:rsidRPr="00BF7B6F">
        <w:rPr>
          <w:color w:val="000000"/>
          <w:sz w:val="28"/>
          <w:szCs w:val="28"/>
          <w:shd w:val="clear" w:color="auto" w:fill="FFFFFF"/>
        </w:rPr>
        <w:t>Основными задачами управленческого учета расходов на продажу товаров являются:</w:t>
      </w:r>
    </w:p>
    <w:p w:rsidR="00EF79D6" w:rsidRPr="00BF7B6F" w:rsidRDefault="00EF79D6" w:rsidP="00EF79D6">
      <w:pPr>
        <w:pStyle w:val="ab"/>
        <w:spacing w:before="0" w:beforeAutospacing="0" w:after="0" w:afterAutospacing="0" w:line="360" w:lineRule="auto"/>
        <w:ind w:firstLine="709"/>
        <w:jc w:val="both"/>
        <w:rPr>
          <w:color w:val="000000"/>
          <w:sz w:val="28"/>
          <w:szCs w:val="28"/>
          <w:shd w:val="clear" w:color="auto" w:fill="FFFFFF"/>
        </w:rPr>
      </w:pPr>
      <w:r w:rsidRPr="00BF7B6F">
        <w:rPr>
          <w:color w:val="000000"/>
          <w:sz w:val="28"/>
          <w:szCs w:val="28"/>
          <w:shd w:val="clear" w:color="auto" w:fill="FFFFFF"/>
        </w:rPr>
        <w:t>- оценка изменений расходов в сравнении с прошлыми периодами;</w:t>
      </w:r>
    </w:p>
    <w:p w:rsidR="00EF79D6" w:rsidRPr="00BF7B6F" w:rsidRDefault="00EF79D6" w:rsidP="00EF79D6">
      <w:pPr>
        <w:pStyle w:val="ab"/>
        <w:spacing w:before="0" w:beforeAutospacing="0" w:after="0" w:afterAutospacing="0" w:line="360" w:lineRule="auto"/>
        <w:ind w:firstLine="709"/>
        <w:jc w:val="both"/>
        <w:rPr>
          <w:color w:val="000000"/>
          <w:sz w:val="28"/>
          <w:szCs w:val="28"/>
          <w:shd w:val="clear" w:color="auto" w:fill="FFFFFF"/>
        </w:rPr>
      </w:pPr>
      <w:r w:rsidRPr="00BF7B6F">
        <w:rPr>
          <w:color w:val="000000"/>
          <w:sz w:val="28"/>
          <w:szCs w:val="28"/>
          <w:shd w:val="clear" w:color="auto" w:fill="FFFFFF"/>
        </w:rPr>
        <w:t>- выявление, расчет экономии или перерасхода расходов на продажу в целом и по отдельным статьям, элементам затрат, торговым группам или наименованиям;</w:t>
      </w:r>
    </w:p>
    <w:p w:rsidR="00EF79D6" w:rsidRPr="00BF7B6F" w:rsidRDefault="00EF79D6" w:rsidP="00EF79D6">
      <w:pPr>
        <w:pStyle w:val="ab"/>
        <w:spacing w:before="0" w:beforeAutospacing="0" w:after="0" w:afterAutospacing="0" w:line="360" w:lineRule="auto"/>
        <w:ind w:firstLine="709"/>
        <w:jc w:val="both"/>
        <w:rPr>
          <w:color w:val="000000"/>
          <w:sz w:val="28"/>
          <w:szCs w:val="28"/>
          <w:shd w:val="clear" w:color="auto" w:fill="FFFFFF"/>
        </w:rPr>
      </w:pPr>
      <w:r w:rsidRPr="00BF7B6F">
        <w:rPr>
          <w:color w:val="000000"/>
          <w:sz w:val="28"/>
          <w:szCs w:val="28"/>
          <w:shd w:val="clear" w:color="auto" w:fill="FFFFFF"/>
        </w:rPr>
        <w:t>- изучение влияния факторов на уровень расходов на продажу в целом и по отдельным статьям; изыскание резервов экономии (снижения) затрат при сохранении или улучшении качественных и количественных показателей в коммерческой деятельности, выявление нерациональных, низкоэффективных, непроизводственных расходов; потерь; разработка мер по их снижению и ликвидации.</w:t>
      </w:r>
    </w:p>
    <w:p w:rsidR="00EF79D6" w:rsidRPr="00BF7B6F" w:rsidRDefault="00EF79D6" w:rsidP="00EF79D6">
      <w:pPr>
        <w:spacing w:after="0" w:line="360" w:lineRule="auto"/>
        <w:ind w:firstLine="709"/>
        <w:jc w:val="both"/>
        <w:rPr>
          <w:rFonts w:ascii="Times New Roman" w:hAnsi="Times New Roman" w:cs="Times New Roman"/>
          <w:color w:val="000000"/>
          <w:sz w:val="28"/>
          <w:szCs w:val="28"/>
          <w:shd w:val="clear" w:color="auto" w:fill="FFFFFF"/>
        </w:rPr>
      </w:pPr>
      <w:r w:rsidRPr="00BF7B6F">
        <w:rPr>
          <w:rFonts w:ascii="Times New Roman" w:hAnsi="Times New Roman" w:cs="Times New Roman"/>
          <w:color w:val="000000"/>
          <w:sz w:val="28"/>
          <w:szCs w:val="28"/>
          <w:shd w:val="clear" w:color="auto" w:fill="FFFFFF"/>
        </w:rPr>
        <w:t>В качестве источника информации об расходов на продажу в сфере товарного обращения следует использовать данные бухгалтерского учета, первичной документации о расходах, данные аналитического учета затрат, сведения об изменении цен, тарифов и ставок за услуги, уровне инфляции и т.д.</w:t>
      </w:r>
    </w:p>
    <w:p w:rsidR="00EF79D6" w:rsidRPr="0062727B" w:rsidRDefault="00EF79D6" w:rsidP="00EF79D6">
      <w:pPr>
        <w:spacing w:after="0" w:line="360" w:lineRule="auto"/>
        <w:ind w:firstLine="709"/>
        <w:jc w:val="both"/>
        <w:rPr>
          <w:rFonts w:ascii="Times New Roman" w:hAnsi="Times New Roman" w:cs="Times New Roman"/>
          <w:color w:val="000000"/>
          <w:sz w:val="28"/>
          <w:szCs w:val="28"/>
          <w:shd w:val="clear" w:color="auto" w:fill="FFFFFF"/>
        </w:rPr>
      </w:pPr>
      <w:r w:rsidRPr="0062727B">
        <w:rPr>
          <w:rFonts w:ascii="Times New Roman" w:hAnsi="Times New Roman" w:cs="Times New Roman"/>
          <w:color w:val="000000"/>
          <w:sz w:val="28"/>
          <w:szCs w:val="28"/>
          <w:shd w:val="clear" w:color="auto" w:fill="FFFFFF"/>
        </w:rPr>
        <w:t>Учет расходов на продажу организуется на бухгалтерском счете 44 «Расходы на продажу», по дебету которого в течение отчетного периода собираются расходы по видам, а по кредиту - производится их списание (полностью или частично). В зависимости от принятой в организации практики учета расходов на продажу.</w:t>
      </w:r>
    </w:p>
    <w:p w:rsidR="00EF79D6" w:rsidRPr="0062727B" w:rsidRDefault="00EF79D6" w:rsidP="00EF79D6">
      <w:pPr>
        <w:pStyle w:val="ab"/>
        <w:spacing w:before="0" w:beforeAutospacing="0" w:after="0" w:afterAutospacing="0" w:line="360" w:lineRule="auto"/>
        <w:ind w:firstLine="709"/>
        <w:jc w:val="both"/>
        <w:rPr>
          <w:color w:val="000000"/>
          <w:sz w:val="28"/>
          <w:szCs w:val="28"/>
          <w:shd w:val="clear" w:color="auto" w:fill="FFFFFF"/>
        </w:rPr>
      </w:pPr>
      <w:r w:rsidRPr="0062727B">
        <w:rPr>
          <w:color w:val="000000"/>
          <w:sz w:val="28"/>
          <w:szCs w:val="28"/>
          <w:shd w:val="clear" w:color="auto" w:fill="FFFFFF"/>
        </w:rPr>
        <w:t>Аналитический учет по счету 44 ведут в ведомости учета общехозяйственных расходов, расходов будущих периодов и расходов на продажу по указанным ранее статьям расходов по видам и статьям расходов. Также группировка расходов по статьям применяется и для целей управления. Перечень статей затрат устанавливается организацией самостоятельно.</w:t>
      </w:r>
    </w:p>
    <w:p w:rsidR="00EF79D6" w:rsidRPr="0062727B" w:rsidRDefault="00EF79D6" w:rsidP="00EF79D6">
      <w:pPr>
        <w:spacing w:after="0" w:line="384" w:lineRule="auto"/>
        <w:ind w:firstLine="708"/>
        <w:jc w:val="both"/>
        <w:rPr>
          <w:rFonts w:ascii="Times New Roman" w:hAnsi="Times New Roman" w:cs="Times New Roman"/>
          <w:sz w:val="28"/>
          <w:szCs w:val="28"/>
        </w:rPr>
      </w:pPr>
      <w:r w:rsidRPr="0062727B">
        <w:rPr>
          <w:rFonts w:ascii="Times New Roman" w:hAnsi="Times New Roman" w:cs="Times New Roman"/>
          <w:color w:val="000000"/>
          <w:sz w:val="28"/>
          <w:szCs w:val="28"/>
          <w:shd w:val="clear" w:color="auto" w:fill="FFFFFF"/>
        </w:rPr>
        <w:lastRenderedPageBreak/>
        <w:t>Управленческая отчетность является инструментом обратной связи (контроля над результатами деятельности) внутри организации. Поскольку именно управленческая отчетность (как сгруппированные по определенным критериям учетные показатели) используется сотрудниками организации для принятия управленческих решений, то управленческий учет должен быть организован таким образом, чтобы эффективно составлять и представлять управленческую отчетность.</w:t>
      </w:r>
    </w:p>
    <w:p w:rsidR="00EF79D6" w:rsidRDefault="00EF79D6" w:rsidP="00EF79D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Требования к содержанию отчетности, порядок и сроки ее представления должны быть сформулированы руководителями центров ответственности и другими лицами, относящимися к управленческому персоналу, которые заинтересованы в ее информации.</w:t>
      </w:r>
    </w:p>
    <w:p w:rsidR="00EF79D6" w:rsidRDefault="00EF79D6" w:rsidP="00EF79D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В</w:t>
      </w:r>
      <w:r w:rsidRPr="00452A89">
        <w:rPr>
          <w:color w:val="000000"/>
          <w:sz w:val="28"/>
          <w:szCs w:val="28"/>
          <w:shd w:val="clear" w:color="auto" w:fill="FFFFFF"/>
        </w:rPr>
        <w:t>нутрихозяйств</w:t>
      </w:r>
      <w:r>
        <w:rPr>
          <w:color w:val="000000"/>
          <w:sz w:val="28"/>
          <w:szCs w:val="28"/>
          <w:shd w:val="clear" w:color="auto" w:fill="FFFFFF"/>
        </w:rPr>
        <w:t xml:space="preserve">енная управленческая отчетность </w:t>
      </w:r>
      <w:r w:rsidRPr="00452A89">
        <w:rPr>
          <w:color w:val="000000"/>
          <w:sz w:val="28"/>
          <w:szCs w:val="28"/>
          <w:shd w:val="clear" w:color="auto" w:fill="FFFFFF"/>
        </w:rPr>
        <w:t>может содержать показатели, характеризующие ф</w:t>
      </w:r>
      <w:r>
        <w:rPr>
          <w:color w:val="000000"/>
          <w:sz w:val="28"/>
          <w:szCs w:val="28"/>
          <w:shd w:val="clear" w:color="auto" w:fill="FFFFFF"/>
        </w:rPr>
        <w:t>актические и прогноз</w:t>
      </w:r>
      <w:r w:rsidRPr="00452A89">
        <w:rPr>
          <w:color w:val="000000"/>
          <w:sz w:val="28"/>
          <w:szCs w:val="28"/>
          <w:shd w:val="clear" w:color="auto" w:fill="FFFFFF"/>
        </w:rPr>
        <w:t>ные результаты деятельности организаци</w:t>
      </w:r>
      <w:r>
        <w:rPr>
          <w:color w:val="000000"/>
          <w:sz w:val="28"/>
          <w:szCs w:val="28"/>
          <w:shd w:val="clear" w:color="auto" w:fill="FFFFFF"/>
        </w:rPr>
        <w:t>и в целом, в разрезе видов дея</w:t>
      </w:r>
      <w:r w:rsidRPr="00452A89">
        <w:rPr>
          <w:color w:val="000000"/>
          <w:sz w:val="28"/>
          <w:szCs w:val="28"/>
          <w:shd w:val="clear" w:color="auto" w:fill="FFFFFF"/>
        </w:rPr>
        <w:t>тельности, в разрезе отдельных структурных подразделений, в разрезе</w:t>
      </w:r>
      <w:r>
        <w:rPr>
          <w:color w:val="000000"/>
          <w:sz w:val="28"/>
          <w:szCs w:val="28"/>
          <w:shd w:val="clear" w:color="auto" w:fill="FFFFFF"/>
        </w:rPr>
        <w:t xml:space="preserve"> </w:t>
      </w:r>
      <w:r w:rsidRPr="00452A89">
        <w:rPr>
          <w:color w:val="000000"/>
          <w:sz w:val="28"/>
          <w:szCs w:val="28"/>
          <w:shd w:val="clear" w:color="auto" w:fill="FFFFFF"/>
        </w:rPr>
        <w:t>уровней управления. Кроме того, в</w:t>
      </w:r>
      <w:r>
        <w:rPr>
          <w:color w:val="000000"/>
          <w:sz w:val="28"/>
          <w:szCs w:val="28"/>
          <w:shd w:val="clear" w:color="auto" w:fill="FFFFFF"/>
        </w:rPr>
        <w:t xml:space="preserve"> ней могут отражаться выводы по </w:t>
      </w:r>
      <w:r w:rsidRPr="00452A89">
        <w:rPr>
          <w:color w:val="000000"/>
          <w:sz w:val="28"/>
          <w:szCs w:val="28"/>
          <w:shd w:val="clear" w:color="auto" w:fill="FFFFFF"/>
        </w:rPr>
        <w:t xml:space="preserve">результатам анализа внутренних </w:t>
      </w:r>
      <w:r>
        <w:rPr>
          <w:color w:val="000000"/>
          <w:sz w:val="28"/>
          <w:szCs w:val="28"/>
          <w:shd w:val="clear" w:color="auto" w:fill="FFFFFF"/>
        </w:rPr>
        <w:t xml:space="preserve">и внешних факторов, влияющих на </w:t>
      </w:r>
      <w:r w:rsidRPr="00452A89">
        <w:rPr>
          <w:color w:val="000000"/>
          <w:sz w:val="28"/>
          <w:szCs w:val="28"/>
          <w:shd w:val="clear" w:color="auto" w:fill="FFFFFF"/>
        </w:rPr>
        <w:t>достижение поставленных целей, а т</w:t>
      </w:r>
      <w:r>
        <w:rPr>
          <w:color w:val="000000"/>
          <w:sz w:val="28"/>
          <w:szCs w:val="28"/>
          <w:shd w:val="clear" w:color="auto" w:fill="FFFFFF"/>
        </w:rPr>
        <w:t>акже прогнозные значения по до</w:t>
      </w:r>
      <w:r w:rsidRPr="00452A89">
        <w:rPr>
          <w:color w:val="000000"/>
          <w:sz w:val="28"/>
          <w:szCs w:val="28"/>
          <w:shd w:val="clear" w:color="auto" w:fill="FFFFFF"/>
        </w:rPr>
        <w:t>стижению стратегических программ р</w:t>
      </w:r>
      <w:r>
        <w:rPr>
          <w:color w:val="000000"/>
          <w:sz w:val="28"/>
          <w:szCs w:val="28"/>
          <w:shd w:val="clear" w:color="auto" w:fill="FFFFFF"/>
        </w:rPr>
        <w:t>азвития предприятия на планиру</w:t>
      </w:r>
      <w:r w:rsidRPr="00452A89">
        <w:rPr>
          <w:color w:val="000000"/>
          <w:sz w:val="28"/>
          <w:szCs w:val="28"/>
          <w:shd w:val="clear" w:color="auto" w:fill="FFFFFF"/>
        </w:rPr>
        <w:t>емый период.</w:t>
      </w:r>
    </w:p>
    <w:p w:rsidR="00EF79D6" w:rsidRDefault="00EF79D6" w:rsidP="00EF79D6">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t>На основе управленческой отчетности расходов на продажу центры ответственности осуществляют контроль за этими расходами. Важно грамотно выстроить внутренний контроль для эффективного управления затратами на продажу товаров. Целесообразно проводить контроль по отдельным статьям затрат.</w:t>
      </w:r>
    </w:p>
    <w:p w:rsidR="00EF79D6" w:rsidRPr="00482E52" w:rsidRDefault="00EF79D6" w:rsidP="00EF79D6">
      <w:pPr>
        <w:pStyle w:val="ab"/>
        <w:spacing w:before="0" w:beforeAutospacing="0" w:after="0" w:afterAutospacing="0" w:line="384" w:lineRule="auto"/>
        <w:ind w:firstLine="709"/>
        <w:jc w:val="both"/>
        <w:rPr>
          <w:color w:val="000000"/>
          <w:sz w:val="28"/>
          <w:szCs w:val="28"/>
          <w:shd w:val="clear" w:color="auto" w:fill="FFFFFF"/>
        </w:rPr>
      </w:pPr>
      <w:r>
        <w:rPr>
          <w:sz w:val="28"/>
          <w:szCs w:val="28"/>
        </w:rPr>
        <w:t>Таким образом, управление расходами на продажу – это выполнение всего комплекса функций управленческого цикла, направленных на повышение эффективности использования ресурсов на предприятии.</w:t>
      </w:r>
    </w:p>
    <w:p w:rsidR="00D86FDE" w:rsidRDefault="00D86FDE">
      <w:pPr>
        <w:pStyle w:val="ab"/>
        <w:spacing w:before="0" w:beforeAutospacing="0" w:after="0" w:afterAutospacing="0" w:line="384" w:lineRule="auto"/>
        <w:ind w:firstLine="709"/>
        <w:jc w:val="both"/>
        <w:rPr>
          <w:color w:val="000000"/>
          <w:sz w:val="28"/>
          <w:szCs w:val="28"/>
          <w:shd w:val="clear" w:color="auto" w:fill="FFFFFF"/>
        </w:rPr>
      </w:pPr>
      <w:r>
        <w:rPr>
          <w:color w:val="000000"/>
          <w:sz w:val="28"/>
          <w:szCs w:val="28"/>
          <w:shd w:val="clear" w:color="auto" w:fill="FFFFFF"/>
        </w:rPr>
        <w:br w:type="page"/>
      </w:r>
    </w:p>
    <w:p w:rsidR="000A53B7" w:rsidRPr="002B06AC" w:rsidRDefault="00D86FDE" w:rsidP="002B06AC">
      <w:pPr>
        <w:pStyle w:val="1"/>
        <w:spacing w:before="0" w:line="360" w:lineRule="auto"/>
        <w:ind w:firstLine="709"/>
        <w:jc w:val="center"/>
        <w:rPr>
          <w:rFonts w:ascii="Times New Roman" w:hAnsi="Times New Roman" w:cs="Times New Roman"/>
          <w:color w:val="auto"/>
          <w:shd w:val="clear" w:color="auto" w:fill="FFFFFF"/>
        </w:rPr>
      </w:pPr>
      <w:bookmarkStart w:id="9" w:name="_Toc465900354"/>
      <w:r w:rsidRPr="002B06AC">
        <w:rPr>
          <w:rFonts w:ascii="Times New Roman" w:hAnsi="Times New Roman" w:cs="Times New Roman"/>
          <w:color w:val="auto"/>
          <w:shd w:val="clear" w:color="auto" w:fill="FFFFFF"/>
        </w:rPr>
        <w:lastRenderedPageBreak/>
        <w:t>СПИСОК ИСПОЛЬЗОВАННЫХ ИСТОЧНИКОВ</w:t>
      </w:r>
      <w:bookmarkEnd w:id="9"/>
    </w:p>
    <w:p w:rsidR="00D86FDE" w:rsidRDefault="00D86FDE" w:rsidP="002B06AC">
      <w:pPr>
        <w:pStyle w:val="ab"/>
        <w:spacing w:before="0" w:beforeAutospacing="0" w:after="0" w:afterAutospacing="0" w:line="360" w:lineRule="auto"/>
        <w:ind w:firstLine="709"/>
        <w:jc w:val="both"/>
        <w:rPr>
          <w:color w:val="000000"/>
          <w:sz w:val="28"/>
          <w:szCs w:val="28"/>
          <w:shd w:val="clear" w:color="auto" w:fill="FFFFFF"/>
        </w:rPr>
      </w:pP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1</w:t>
      </w:r>
      <w:r w:rsidRPr="00926E8C">
        <w:rPr>
          <w:color w:val="000000"/>
          <w:sz w:val="28"/>
          <w:szCs w:val="28"/>
          <w:shd w:val="clear" w:color="auto" w:fill="FFFFFF"/>
        </w:rPr>
        <w:t xml:space="preserve"> Гражданский кодекс Российской Федерации.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2</w:t>
      </w:r>
      <w:r w:rsidRPr="00926E8C">
        <w:rPr>
          <w:color w:val="000000"/>
          <w:sz w:val="28"/>
          <w:szCs w:val="28"/>
          <w:shd w:val="clear" w:color="auto" w:fill="FFFFFF"/>
        </w:rPr>
        <w:t xml:space="preserve"> Налоговый кодекс Российской Федерации. Часть первая. Принят Государственной Думой 16 июля 1998 г.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3</w:t>
      </w:r>
      <w:r w:rsidRPr="00926E8C">
        <w:rPr>
          <w:color w:val="000000"/>
          <w:sz w:val="28"/>
          <w:szCs w:val="28"/>
          <w:shd w:val="clear" w:color="auto" w:fill="FFFFFF"/>
        </w:rPr>
        <w:t xml:space="preserve"> Налоговый кодекс Российской Федерации. Часть вторая. Принят Государственной Думой 19 июля 2000 г.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4</w:t>
      </w:r>
      <w:r w:rsidRPr="00926E8C">
        <w:rPr>
          <w:color w:val="000000"/>
          <w:sz w:val="28"/>
          <w:szCs w:val="28"/>
          <w:shd w:val="clear" w:color="auto" w:fill="FFFFFF"/>
        </w:rPr>
        <w:t xml:space="preserve"> Федеральный закон "О транспортно-экспедиционной деятельности" от 30.06.2003 N 87-ФЗ (действующая редакция, 2016).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5</w:t>
      </w:r>
      <w:r w:rsidRPr="00926E8C">
        <w:rPr>
          <w:color w:val="000000"/>
          <w:sz w:val="28"/>
          <w:szCs w:val="28"/>
          <w:shd w:val="clear" w:color="auto" w:fill="FFFFFF"/>
        </w:rPr>
        <w:t xml:space="preserve"> Федеральный закон «О бухгалтерском учете» № 402-ФЗ от 06 декабря 2011г.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6</w:t>
      </w:r>
      <w:r w:rsidRPr="00926E8C">
        <w:rPr>
          <w:color w:val="000000"/>
          <w:sz w:val="28"/>
          <w:szCs w:val="28"/>
          <w:shd w:val="clear" w:color="auto" w:fill="FFFFFF"/>
        </w:rPr>
        <w:t xml:space="preserve"> Положение по бухгалтерскому учету «Бухгалтерская отчетность организации», (Утверждено Приказом Минфина РФ 43н от 06.07.99, ПБУ-4/99).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7</w:t>
      </w:r>
      <w:r w:rsidRPr="00926E8C">
        <w:rPr>
          <w:color w:val="000000"/>
          <w:sz w:val="28"/>
          <w:szCs w:val="28"/>
          <w:shd w:val="clear" w:color="auto" w:fill="FFFFFF"/>
        </w:rPr>
        <w:t xml:space="preserve"> Положение по бухгалтерскому учету «Доходы организации» (Утверждено Приказом Минфина РФ №32н от06.05.99, ПБУ-9/99).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8</w:t>
      </w:r>
      <w:r w:rsidRPr="00926E8C">
        <w:rPr>
          <w:color w:val="000000"/>
          <w:sz w:val="28"/>
          <w:szCs w:val="28"/>
          <w:shd w:val="clear" w:color="auto" w:fill="FFFFFF"/>
        </w:rPr>
        <w:t xml:space="preserve"> Положение по бухгалтерскому учету «Расходы организации» (Утверждено Приказом Минфина РФ №33н от 06.05.99, ПБУ-10/99).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9</w:t>
      </w:r>
      <w:r w:rsidRPr="00926E8C">
        <w:rPr>
          <w:color w:val="000000"/>
          <w:sz w:val="28"/>
          <w:szCs w:val="28"/>
          <w:shd w:val="clear" w:color="auto" w:fill="FFFFFF"/>
        </w:rPr>
        <w:t xml:space="preserve"> Положение по бухгалтерскому учету «Учет материально-производственных запасов» (Утверждено Приказом Минфина РФ №44н от 09.06.2001, ПБУ-5/01</w:t>
      </w:r>
      <w:proofErr w:type="gramStart"/>
      <w:r w:rsidRPr="00926E8C">
        <w:rPr>
          <w:color w:val="000000"/>
          <w:sz w:val="28"/>
          <w:szCs w:val="28"/>
          <w:shd w:val="clear" w:color="auto" w:fill="FFFFFF"/>
        </w:rPr>
        <w:t>) .</w:t>
      </w:r>
      <w:proofErr w:type="gramEnd"/>
      <w:r w:rsidRPr="00926E8C">
        <w:rPr>
          <w:color w:val="000000"/>
          <w:sz w:val="28"/>
          <w:szCs w:val="28"/>
          <w:shd w:val="clear" w:color="auto" w:fill="FFFFFF"/>
        </w:rPr>
        <w:t xml:space="preserve">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10</w:t>
      </w:r>
      <w:r w:rsidRPr="00926E8C">
        <w:rPr>
          <w:color w:val="000000"/>
          <w:sz w:val="28"/>
          <w:szCs w:val="28"/>
          <w:shd w:val="clear" w:color="auto" w:fill="FFFFFF"/>
        </w:rPr>
        <w:t xml:space="preserve"> Приказ Минфина РФ от 29.07.1998 N 34н (ред. от 24.12.2010, с изм. от 08.07.2016) "Об утверждении Положения по ведению бухгалтерского учета и бухгалтерской отчетности в Российской Федерации" (Зарегистрировано в </w:t>
      </w:r>
      <w:r w:rsidRPr="00926E8C">
        <w:rPr>
          <w:color w:val="000000"/>
          <w:sz w:val="28"/>
          <w:szCs w:val="28"/>
          <w:shd w:val="clear" w:color="auto" w:fill="FFFFFF"/>
        </w:rPr>
        <w:lastRenderedPageBreak/>
        <w:t>Минюсте РФ 27.08.1998 N 1598) [Электронный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11</w:t>
      </w:r>
      <w:r w:rsidRPr="00926E8C">
        <w:rPr>
          <w:color w:val="000000"/>
          <w:sz w:val="28"/>
          <w:szCs w:val="28"/>
          <w:shd w:val="clear" w:color="auto" w:fill="FFFFFF"/>
        </w:rPr>
        <w:t xml:space="preserve"> План счетов бухгалтерского учета финансово-хозяйственной деятельности организаций и Инструкции по его применению. Утверждены Приказом Минфина РФ от 31.10.2000 N 94н (ред. от 08.11.2010</w:t>
      </w:r>
      <w:proofErr w:type="gramStart"/>
      <w:r w:rsidRPr="00926E8C">
        <w:rPr>
          <w:color w:val="000000"/>
          <w:sz w:val="28"/>
          <w:szCs w:val="28"/>
          <w:shd w:val="clear" w:color="auto" w:fill="FFFFFF"/>
        </w:rPr>
        <w:t>)  [</w:t>
      </w:r>
      <w:proofErr w:type="gramEnd"/>
      <w:r w:rsidRPr="00926E8C">
        <w:rPr>
          <w:color w:val="000000"/>
          <w:sz w:val="28"/>
          <w:szCs w:val="28"/>
          <w:shd w:val="clear" w:color="auto" w:fill="FFFFFF"/>
        </w:rPr>
        <w:t>Электронный ресурс]. СПС «Консультант Плюс».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12 </w:t>
      </w:r>
      <w:r w:rsidRPr="00926E8C">
        <w:rPr>
          <w:color w:val="000000"/>
          <w:sz w:val="28"/>
          <w:szCs w:val="28"/>
          <w:shd w:val="clear" w:color="auto" w:fill="FFFFFF"/>
        </w:rPr>
        <w:t xml:space="preserve">Бережной В.И., </w:t>
      </w:r>
      <w:proofErr w:type="spellStart"/>
      <w:r w:rsidRPr="00926E8C">
        <w:rPr>
          <w:color w:val="000000"/>
          <w:sz w:val="28"/>
          <w:szCs w:val="28"/>
          <w:shd w:val="clear" w:color="auto" w:fill="FFFFFF"/>
        </w:rPr>
        <w:t>Крохочева</w:t>
      </w:r>
      <w:proofErr w:type="spellEnd"/>
      <w:r w:rsidRPr="00926E8C">
        <w:rPr>
          <w:color w:val="000000"/>
          <w:sz w:val="28"/>
          <w:szCs w:val="28"/>
          <w:shd w:val="clear" w:color="auto" w:fill="FFFFFF"/>
        </w:rPr>
        <w:t xml:space="preserve"> Г.Е., </w:t>
      </w:r>
      <w:proofErr w:type="spellStart"/>
      <w:r w:rsidRPr="00926E8C">
        <w:rPr>
          <w:color w:val="000000"/>
          <w:sz w:val="28"/>
          <w:szCs w:val="28"/>
          <w:shd w:val="clear" w:color="auto" w:fill="FFFFFF"/>
        </w:rPr>
        <w:t>Лесняк</w:t>
      </w:r>
      <w:proofErr w:type="spellEnd"/>
      <w:r w:rsidRPr="00926E8C">
        <w:rPr>
          <w:color w:val="000000"/>
          <w:sz w:val="28"/>
          <w:szCs w:val="28"/>
          <w:shd w:val="clear" w:color="auto" w:fill="FFFFFF"/>
        </w:rPr>
        <w:t xml:space="preserve"> В.В. Бухгалтерский управленческий учет: Учебное пособие / - М.: НИЦ ИНФРА-М, 2014. - 176 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13 </w:t>
      </w:r>
      <w:r w:rsidRPr="00926E8C">
        <w:rPr>
          <w:color w:val="000000"/>
          <w:sz w:val="28"/>
          <w:szCs w:val="28"/>
          <w:shd w:val="clear" w:color="auto" w:fill="FFFFFF"/>
        </w:rPr>
        <w:t xml:space="preserve">Галкина Е. В. Управленческий учет расходов на продажу в организациях оптовой </w:t>
      </w:r>
      <w:proofErr w:type="gramStart"/>
      <w:r w:rsidRPr="00926E8C">
        <w:rPr>
          <w:color w:val="000000"/>
          <w:sz w:val="28"/>
          <w:szCs w:val="28"/>
          <w:shd w:val="clear" w:color="auto" w:fill="FFFFFF"/>
        </w:rPr>
        <w:t>торговли :</w:t>
      </w:r>
      <w:proofErr w:type="gramEnd"/>
      <w:r w:rsidRPr="00926E8C">
        <w:rPr>
          <w:color w:val="000000"/>
          <w:sz w:val="28"/>
          <w:szCs w:val="28"/>
          <w:shd w:val="clear" w:color="auto" w:fill="FFFFFF"/>
        </w:rPr>
        <w:t xml:space="preserve"> </w:t>
      </w:r>
      <w:proofErr w:type="spellStart"/>
      <w:r w:rsidRPr="00926E8C">
        <w:rPr>
          <w:color w:val="000000"/>
          <w:sz w:val="28"/>
          <w:szCs w:val="28"/>
          <w:shd w:val="clear" w:color="auto" w:fill="FFFFFF"/>
        </w:rPr>
        <w:t>Дис</w:t>
      </w:r>
      <w:proofErr w:type="spellEnd"/>
      <w:r w:rsidRPr="00926E8C">
        <w:rPr>
          <w:color w:val="000000"/>
          <w:sz w:val="28"/>
          <w:szCs w:val="28"/>
          <w:shd w:val="clear" w:color="auto" w:fill="FFFFFF"/>
        </w:rPr>
        <w:t xml:space="preserve">. ... канд. </w:t>
      </w:r>
      <w:proofErr w:type="spellStart"/>
      <w:r w:rsidRPr="00926E8C">
        <w:rPr>
          <w:color w:val="000000"/>
          <w:sz w:val="28"/>
          <w:szCs w:val="28"/>
          <w:shd w:val="clear" w:color="auto" w:fill="FFFFFF"/>
        </w:rPr>
        <w:t>экон</w:t>
      </w:r>
      <w:proofErr w:type="spellEnd"/>
      <w:proofErr w:type="gramStart"/>
      <w:r w:rsidRPr="00926E8C">
        <w:rPr>
          <w:color w:val="000000"/>
          <w:sz w:val="28"/>
          <w:szCs w:val="28"/>
          <w:shd w:val="clear" w:color="auto" w:fill="FFFFFF"/>
        </w:rPr>
        <w:t>. наук</w:t>
      </w:r>
      <w:proofErr w:type="gramEnd"/>
      <w:r w:rsidRPr="00926E8C">
        <w:rPr>
          <w:color w:val="000000"/>
          <w:sz w:val="28"/>
          <w:szCs w:val="28"/>
          <w:shd w:val="clear" w:color="auto" w:fill="FFFFFF"/>
        </w:rPr>
        <w:t xml:space="preserve"> : 08.00.12 : Орел, 2003 221 c. РГБ ОД, 61:03-8/3897-0</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14 </w:t>
      </w:r>
      <w:r w:rsidRPr="00926E8C">
        <w:rPr>
          <w:color w:val="000000"/>
          <w:sz w:val="28"/>
          <w:szCs w:val="28"/>
          <w:shd w:val="clear" w:color="auto" w:fill="FFFFFF"/>
        </w:rPr>
        <w:t xml:space="preserve">Горбунова В.Ю. Методологические основы формирования издержек обращения в торговых организациях. Журнал </w:t>
      </w:r>
      <w:proofErr w:type="spellStart"/>
      <w:r w:rsidRPr="00926E8C">
        <w:rPr>
          <w:color w:val="000000"/>
          <w:sz w:val="28"/>
          <w:szCs w:val="28"/>
          <w:shd w:val="clear" w:color="auto" w:fill="FFFFFF"/>
        </w:rPr>
        <w:t>NovaInfo.Ru</w:t>
      </w:r>
      <w:proofErr w:type="spellEnd"/>
      <w:r w:rsidRPr="00926E8C">
        <w:rPr>
          <w:color w:val="000000"/>
          <w:sz w:val="28"/>
          <w:szCs w:val="28"/>
          <w:shd w:val="clear" w:color="auto" w:fill="FFFFFF"/>
        </w:rPr>
        <w:t xml:space="preserve"> - №50, 2016 г. С.155-157</w:t>
      </w:r>
      <w:r w:rsidR="00706E44">
        <w:rPr>
          <w:color w:val="000000"/>
          <w:sz w:val="28"/>
          <w:szCs w:val="28"/>
          <w:shd w:val="clear" w:color="auto" w:fill="FFFFFF"/>
        </w:rPr>
        <w:t>.</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15 </w:t>
      </w:r>
      <w:r w:rsidRPr="00926E8C">
        <w:rPr>
          <w:color w:val="000000"/>
          <w:sz w:val="28"/>
          <w:szCs w:val="28"/>
          <w:shd w:val="clear" w:color="auto" w:fill="FFFFFF"/>
        </w:rPr>
        <w:t xml:space="preserve">Ефимова О.В. Финансовый </w:t>
      </w:r>
      <w:proofErr w:type="gramStart"/>
      <w:r w:rsidRPr="00926E8C">
        <w:rPr>
          <w:color w:val="000000"/>
          <w:sz w:val="28"/>
          <w:szCs w:val="28"/>
          <w:shd w:val="clear" w:color="auto" w:fill="FFFFFF"/>
        </w:rPr>
        <w:t>анализ.—</w:t>
      </w:r>
      <w:proofErr w:type="gramEnd"/>
      <w:r w:rsidRPr="00926E8C">
        <w:rPr>
          <w:color w:val="000000"/>
          <w:sz w:val="28"/>
          <w:szCs w:val="28"/>
          <w:shd w:val="clear" w:color="auto" w:fill="FFFFFF"/>
        </w:rPr>
        <w:t xml:space="preserve"> М.: Бухгалтерский учет, 2010. – с.493</w:t>
      </w:r>
      <w:r w:rsidR="00706E44">
        <w:rPr>
          <w:color w:val="000000"/>
          <w:sz w:val="28"/>
          <w:szCs w:val="28"/>
          <w:shd w:val="clear" w:color="auto" w:fill="FFFFFF"/>
        </w:rPr>
        <w:t>.</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16 </w:t>
      </w:r>
      <w:r w:rsidRPr="00926E8C">
        <w:rPr>
          <w:color w:val="000000"/>
          <w:sz w:val="28"/>
          <w:szCs w:val="28"/>
          <w:shd w:val="clear" w:color="auto" w:fill="FFFFFF"/>
        </w:rPr>
        <w:t>Казакова Н.А., Ефремова Е.И. Концепция внутреннего контроля эффективности организации: Монография/ - М.: НИЦ ИНФРА-М, 2015. - 234 с</w:t>
      </w:r>
      <w:r w:rsidR="00706E44">
        <w:rPr>
          <w:color w:val="000000"/>
          <w:sz w:val="28"/>
          <w:szCs w:val="28"/>
          <w:shd w:val="clear" w:color="auto" w:fill="FFFFFF"/>
        </w:rPr>
        <w:t>.</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17 </w:t>
      </w:r>
      <w:r w:rsidRPr="00926E8C">
        <w:rPr>
          <w:color w:val="000000"/>
          <w:sz w:val="28"/>
          <w:szCs w:val="28"/>
          <w:shd w:val="clear" w:color="auto" w:fill="FFFFFF"/>
        </w:rPr>
        <w:t>Ким Л.И. Стратегический управленческий учет: Монография / - М.: НИЦ ИНФРА-М, 2014. - 202 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18 </w:t>
      </w:r>
      <w:r w:rsidRPr="00926E8C">
        <w:rPr>
          <w:color w:val="000000"/>
          <w:sz w:val="28"/>
          <w:szCs w:val="28"/>
          <w:shd w:val="clear" w:color="auto" w:fill="FFFFFF"/>
        </w:rPr>
        <w:t xml:space="preserve">Ковалев В.В. Финансовый </w:t>
      </w:r>
      <w:proofErr w:type="gramStart"/>
      <w:r w:rsidRPr="00926E8C">
        <w:rPr>
          <w:color w:val="000000"/>
          <w:sz w:val="28"/>
          <w:szCs w:val="28"/>
          <w:shd w:val="clear" w:color="auto" w:fill="FFFFFF"/>
        </w:rPr>
        <w:t>анализ.—</w:t>
      </w:r>
      <w:proofErr w:type="gramEnd"/>
      <w:r w:rsidRPr="00926E8C">
        <w:rPr>
          <w:color w:val="000000"/>
          <w:sz w:val="28"/>
          <w:szCs w:val="28"/>
          <w:shd w:val="clear" w:color="auto" w:fill="FFFFFF"/>
        </w:rPr>
        <w:t xml:space="preserve"> М.: Финансы и статистика, 2010. – с.463</w:t>
      </w:r>
      <w:r w:rsidR="00706E44">
        <w:rPr>
          <w:color w:val="000000"/>
          <w:sz w:val="28"/>
          <w:szCs w:val="28"/>
          <w:shd w:val="clear" w:color="auto" w:fill="FFFFFF"/>
        </w:rPr>
        <w:t>.</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19 </w:t>
      </w:r>
      <w:r w:rsidRPr="00926E8C">
        <w:rPr>
          <w:color w:val="000000"/>
          <w:sz w:val="28"/>
          <w:szCs w:val="28"/>
          <w:shd w:val="clear" w:color="auto" w:fill="FFFFFF"/>
        </w:rPr>
        <w:t xml:space="preserve">Козлова Е.П., </w:t>
      </w:r>
      <w:proofErr w:type="spellStart"/>
      <w:r w:rsidR="00706E44">
        <w:rPr>
          <w:color w:val="000000"/>
          <w:sz w:val="28"/>
          <w:szCs w:val="28"/>
          <w:shd w:val="clear" w:color="auto" w:fill="FFFFFF"/>
        </w:rPr>
        <w:t>Парашютин</w:t>
      </w:r>
      <w:proofErr w:type="spellEnd"/>
      <w:r w:rsidR="00706E44">
        <w:rPr>
          <w:color w:val="000000"/>
          <w:sz w:val="28"/>
          <w:szCs w:val="28"/>
          <w:shd w:val="clear" w:color="auto" w:fill="FFFFFF"/>
        </w:rPr>
        <w:t xml:space="preserve"> Н.В., Бабченко Т.Н., </w:t>
      </w:r>
      <w:r w:rsidRPr="00926E8C">
        <w:rPr>
          <w:color w:val="000000"/>
          <w:sz w:val="28"/>
          <w:szCs w:val="28"/>
          <w:shd w:val="clear" w:color="auto" w:fill="FFFFFF"/>
        </w:rPr>
        <w:t>Бухгалтерский упр</w:t>
      </w:r>
      <w:r w:rsidR="00706E44">
        <w:rPr>
          <w:color w:val="000000"/>
          <w:sz w:val="28"/>
          <w:szCs w:val="28"/>
          <w:shd w:val="clear" w:color="auto" w:fill="FFFFFF"/>
        </w:rPr>
        <w:t>авленческий учет на предприятии.</w:t>
      </w:r>
      <w:r w:rsidRPr="00926E8C">
        <w:rPr>
          <w:color w:val="000000"/>
          <w:sz w:val="28"/>
          <w:szCs w:val="28"/>
          <w:shd w:val="clear" w:color="auto" w:fill="FFFFFF"/>
        </w:rPr>
        <w:t xml:space="preserve"> </w:t>
      </w:r>
      <w:r w:rsidR="00706E44">
        <w:rPr>
          <w:color w:val="000000"/>
          <w:sz w:val="28"/>
          <w:szCs w:val="28"/>
          <w:shd w:val="clear" w:color="auto" w:fill="FFFFFF"/>
        </w:rPr>
        <w:t xml:space="preserve">- </w:t>
      </w:r>
      <w:r w:rsidR="00706E44" w:rsidRPr="00706E44">
        <w:rPr>
          <w:color w:val="000000"/>
          <w:sz w:val="28"/>
          <w:szCs w:val="28"/>
          <w:shd w:val="clear" w:color="auto" w:fill="FFFFFF"/>
        </w:rPr>
        <w:t>М</w:t>
      </w:r>
      <w:r w:rsidR="00706E44">
        <w:rPr>
          <w:color w:val="000000"/>
          <w:sz w:val="28"/>
          <w:szCs w:val="28"/>
          <w:shd w:val="clear" w:color="auto" w:fill="FFFFFF"/>
        </w:rPr>
        <w:t xml:space="preserve">.: </w:t>
      </w:r>
      <w:r w:rsidRPr="00926E8C">
        <w:rPr>
          <w:color w:val="000000"/>
          <w:sz w:val="28"/>
          <w:szCs w:val="28"/>
          <w:shd w:val="clear" w:color="auto" w:fill="FFFFFF"/>
        </w:rPr>
        <w:t>Министерство финансов и статистики 2011. – с.</w:t>
      </w:r>
      <w:r w:rsidR="00706E44">
        <w:rPr>
          <w:color w:val="000000"/>
          <w:sz w:val="28"/>
          <w:szCs w:val="28"/>
          <w:shd w:val="clear" w:color="auto" w:fill="FFFFFF"/>
        </w:rPr>
        <w:t>512.</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20 </w:t>
      </w:r>
      <w:r w:rsidRPr="00926E8C">
        <w:rPr>
          <w:color w:val="000000"/>
          <w:sz w:val="28"/>
          <w:szCs w:val="28"/>
          <w:shd w:val="clear" w:color="auto" w:fill="FFFFFF"/>
        </w:rPr>
        <w:t xml:space="preserve">Кондраков Н.П. Бухгалтерский учет: Учебник / - 4-e изд., </w:t>
      </w:r>
      <w:proofErr w:type="spellStart"/>
      <w:r w:rsidRPr="00926E8C">
        <w:rPr>
          <w:color w:val="000000"/>
          <w:sz w:val="28"/>
          <w:szCs w:val="28"/>
          <w:shd w:val="clear" w:color="auto" w:fill="FFFFFF"/>
        </w:rPr>
        <w:t>перераб</w:t>
      </w:r>
      <w:proofErr w:type="spellEnd"/>
      <w:proofErr w:type="gramStart"/>
      <w:r w:rsidRPr="00926E8C">
        <w:rPr>
          <w:color w:val="000000"/>
          <w:sz w:val="28"/>
          <w:szCs w:val="28"/>
          <w:shd w:val="clear" w:color="auto" w:fill="FFFFFF"/>
        </w:rPr>
        <w:t>. и</w:t>
      </w:r>
      <w:proofErr w:type="gramEnd"/>
      <w:r w:rsidRPr="00926E8C">
        <w:rPr>
          <w:color w:val="000000"/>
          <w:sz w:val="28"/>
          <w:szCs w:val="28"/>
          <w:shd w:val="clear" w:color="auto" w:fill="FFFFFF"/>
        </w:rPr>
        <w:t xml:space="preserve"> доп. - М.: НИЦ Инфра-М, 2013. - 681 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21 </w:t>
      </w:r>
      <w:r w:rsidRPr="00926E8C">
        <w:rPr>
          <w:color w:val="000000"/>
          <w:sz w:val="28"/>
          <w:szCs w:val="28"/>
          <w:shd w:val="clear" w:color="auto" w:fill="FFFFFF"/>
        </w:rPr>
        <w:t>Кузнецова И. М. Учет расходов на продажу. Журнал РГТЭУ «Сфера услуг: инновации и качество» № 6 (июн</w:t>
      </w:r>
      <w:r>
        <w:rPr>
          <w:color w:val="000000"/>
          <w:sz w:val="28"/>
          <w:szCs w:val="28"/>
          <w:shd w:val="clear" w:color="auto" w:fill="FFFFFF"/>
        </w:rPr>
        <w:t xml:space="preserve">ь) – 2012. [Электронный ресурс]/ </w:t>
      </w:r>
      <w:r w:rsidRPr="00926E8C">
        <w:rPr>
          <w:color w:val="000000"/>
          <w:sz w:val="28"/>
          <w:szCs w:val="28"/>
          <w:shd w:val="clear" w:color="auto" w:fill="FFFFFF"/>
        </w:rPr>
        <w:t>Режим доступа: http://journal.kfrgteu.ru/files/1/2012_6_11.pdf.</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lastRenderedPageBreak/>
        <w:t xml:space="preserve">22 </w:t>
      </w:r>
      <w:proofErr w:type="spellStart"/>
      <w:r w:rsidRPr="00926E8C">
        <w:rPr>
          <w:color w:val="000000"/>
          <w:sz w:val="28"/>
          <w:szCs w:val="28"/>
          <w:shd w:val="clear" w:color="auto" w:fill="FFFFFF"/>
        </w:rPr>
        <w:t>Лытнева</w:t>
      </w:r>
      <w:proofErr w:type="spellEnd"/>
      <w:r w:rsidRPr="00926E8C">
        <w:rPr>
          <w:color w:val="000000"/>
          <w:sz w:val="28"/>
          <w:szCs w:val="28"/>
          <w:shd w:val="clear" w:color="auto" w:fill="FFFFFF"/>
        </w:rPr>
        <w:t xml:space="preserve"> Н.А. Учет затрат //Бухгалтерский </w:t>
      </w:r>
      <w:proofErr w:type="gramStart"/>
      <w:r w:rsidRPr="00926E8C">
        <w:rPr>
          <w:color w:val="000000"/>
          <w:sz w:val="28"/>
          <w:szCs w:val="28"/>
          <w:shd w:val="clear" w:color="auto" w:fill="FFFFFF"/>
        </w:rPr>
        <w:t>учет .</w:t>
      </w:r>
      <w:proofErr w:type="gramEnd"/>
      <w:r w:rsidRPr="00926E8C">
        <w:rPr>
          <w:color w:val="000000"/>
          <w:sz w:val="28"/>
          <w:szCs w:val="28"/>
          <w:shd w:val="clear" w:color="auto" w:fill="FFFFFF"/>
        </w:rPr>
        <w:t>-№2.-2009.</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23 </w:t>
      </w:r>
      <w:proofErr w:type="spellStart"/>
      <w:r w:rsidRPr="00926E8C">
        <w:rPr>
          <w:color w:val="000000"/>
          <w:sz w:val="28"/>
          <w:szCs w:val="28"/>
          <w:shd w:val="clear" w:color="auto" w:fill="FFFFFF"/>
        </w:rPr>
        <w:t>Мизиковский</w:t>
      </w:r>
      <w:proofErr w:type="spellEnd"/>
      <w:r w:rsidRPr="00926E8C">
        <w:rPr>
          <w:color w:val="000000"/>
          <w:sz w:val="28"/>
          <w:szCs w:val="28"/>
          <w:shd w:val="clear" w:color="auto" w:fill="FFFFFF"/>
        </w:rPr>
        <w:t xml:space="preserve"> И.Е. / </w:t>
      </w:r>
      <w:proofErr w:type="spellStart"/>
      <w:r w:rsidRPr="00926E8C">
        <w:rPr>
          <w:color w:val="000000"/>
          <w:sz w:val="28"/>
          <w:szCs w:val="28"/>
          <w:shd w:val="clear" w:color="auto" w:fill="FFFFFF"/>
        </w:rPr>
        <w:t>Мизиковский</w:t>
      </w:r>
      <w:proofErr w:type="spellEnd"/>
      <w:r w:rsidRPr="00926E8C">
        <w:rPr>
          <w:color w:val="000000"/>
          <w:sz w:val="28"/>
          <w:szCs w:val="28"/>
          <w:shd w:val="clear" w:color="auto" w:fill="FFFFFF"/>
        </w:rPr>
        <w:t xml:space="preserve"> И.Е. Бухгалтерский управленческий учет. - 2-е изд., </w:t>
      </w:r>
      <w:proofErr w:type="spellStart"/>
      <w:r w:rsidRPr="00926E8C">
        <w:rPr>
          <w:color w:val="000000"/>
          <w:sz w:val="28"/>
          <w:szCs w:val="28"/>
          <w:shd w:val="clear" w:color="auto" w:fill="FFFFFF"/>
        </w:rPr>
        <w:t>перераб</w:t>
      </w:r>
      <w:proofErr w:type="spellEnd"/>
      <w:proofErr w:type="gramStart"/>
      <w:r w:rsidRPr="00926E8C">
        <w:rPr>
          <w:color w:val="000000"/>
          <w:sz w:val="28"/>
          <w:szCs w:val="28"/>
          <w:shd w:val="clear" w:color="auto" w:fill="FFFFFF"/>
        </w:rPr>
        <w:t>. и</w:t>
      </w:r>
      <w:proofErr w:type="gramEnd"/>
      <w:r w:rsidRPr="00926E8C">
        <w:rPr>
          <w:color w:val="000000"/>
          <w:sz w:val="28"/>
          <w:szCs w:val="28"/>
          <w:shd w:val="clear" w:color="auto" w:fill="FFFFFF"/>
        </w:rPr>
        <w:t xml:space="preserve"> доп. : Учебное пособие/, - 2-е изд. - </w:t>
      </w:r>
      <w:proofErr w:type="spellStart"/>
      <w:r w:rsidRPr="00926E8C">
        <w:rPr>
          <w:color w:val="000000"/>
          <w:sz w:val="28"/>
          <w:szCs w:val="28"/>
          <w:shd w:val="clear" w:color="auto" w:fill="FFFFFF"/>
        </w:rPr>
        <w:t>М.:Магистр</w:t>
      </w:r>
      <w:proofErr w:type="spellEnd"/>
      <w:r w:rsidRPr="00926E8C">
        <w:rPr>
          <w:color w:val="000000"/>
          <w:sz w:val="28"/>
          <w:szCs w:val="28"/>
          <w:shd w:val="clear" w:color="auto" w:fill="FFFFFF"/>
        </w:rPr>
        <w:t>, НИЦ ИНФРА-М, 2016. - 144 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24 </w:t>
      </w:r>
      <w:proofErr w:type="spellStart"/>
      <w:r w:rsidRPr="00926E8C">
        <w:rPr>
          <w:color w:val="000000"/>
          <w:sz w:val="28"/>
          <w:szCs w:val="28"/>
          <w:shd w:val="clear" w:color="auto" w:fill="FFFFFF"/>
        </w:rPr>
        <w:t>Савинкина</w:t>
      </w:r>
      <w:proofErr w:type="spellEnd"/>
      <w:r w:rsidRPr="00926E8C">
        <w:rPr>
          <w:color w:val="000000"/>
          <w:sz w:val="28"/>
          <w:szCs w:val="28"/>
          <w:shd w:val="clear" w:color="auto" w:fill="FFFFFF"/>
        </w:rPr>
        <w:t xml:space="preserve"> В. Ф., Баева Е. А. К вопросу об особенностях финансового и управленческого учета издержек обращения в торговых организациях / Социально-экономические явления и процессы № 4 (050) / 2013.</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25 </w:t>
      </w:r>
      <w:r w:rsidRPr="00926E8C">
        <w:rPr>
          <w:color w:val="000000"/>
          <w:sz w:val="28"/>
          <w:szCs w:val="28"/>
          <w:shd w:val="clear" w:color="auto" w:fill="FFFFFF"/>
        </w:rPr>
        <w:t>Соколов Я.В. Основы теории бухгалтерского учета. М., 2010. –176 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26 </w:t>
      </w:r>
      <w:r w:rsidRPr="00926E8C">
        <w:rPr>
          <w:color w:val="000000"/>
          <w:sz w:val="28"/>
          <w:szCs w:val="28"/>
          <w:shd w:val="clear" w:color="auto" w:fill="FFFFFF"/>
        </w:rPr>
        <w:t xml:space="preserve">Соколов Я.В., Патров В.В., Карзаева </w:t>
      </w:r>
      <w:proofErr w:type="gramStart"/>
      <w:r w:rsidRPr="00926E8C">
        <w:rPr>
          <w:color w:val="000000"/>
          <w:sz w:val="28"/>
          <w:szCs w:val="28"/>
          <w:shd w:val="clear" w:color="auto" w:fill="FFFFFF"/>
        </w:rPr>
        <w:t>Н.Н..</w:t>
      </w:r>
      <w:proofErr w:type="gramEnd"/>
      <w:r w:rsidRPr="00926E8C">
        <w:rPr>
          <w:color w:val="000000"/>
          <w:sz w:val="28"/>
          <w:szCs w:val="28"/>
          <w:shd w:val="clear" w:color="auto" w:fill="FFFFFF"/>
        </w:rPr>
        <w:t xml:space="preserve"> Новый План счетов и основы ведения бухгалтерского у</w:t>
      </w:r>
      <w:r>
        <w:rPr>
          <w:color w:val="000000"/>
          <w:sz w:val="28"/>
          <w:szCs w:val="28"/>
          <w:shd w:val="clear" w:color="auto" w:fill="FFFFFF"/>
        </w:rPr>
        <w:t>чета. -М: Финансы и статистика,</w:t>
      </w:r>
      <w:r w:rsidRPr="00926E8C">
        <w:rPr>
          <w:color w:val="000000"/>
          <w:sz w:val="28"/>
          <w:szCs w:val="28"/>
          <w:shd w:val="clear" w:color="auto" w:fill="FFFFFF"/>
        </w:rPr>
        <w:t xml:space="preserve"> </w:t>
      </w:r>
      <w:proofErr w:type="gramStart"/>
      <w:r w:rsidRPr="00926E8C">
        <w:rPr>
          <w:color w:val="000000"/>
          <w:sz w:val="28"/>
          <w:szCs w:val="28"/>
          <w:shd w:val="clear" w:color="auto" w:fill="FFFFFF"/>
        </w:rPr>
        <w:t>2003</w:t>
      </w:r>
      <w:r>
        <w:rPr>
          <w:color w:val="000000"/>
          <w:sz w:val="28"/>
          <w:szCs w:val="28"/>
          <w:shd w:val="clear" w:color="auto" w:fill="FFFFFF"/>
        </w:rPr>
        <w:t>.</w:t>
      </w:r>
      <w:r w:rsidRPr="00926E8C">
        <w:rPr>
          <w:color w:val="000000"/>
          <w:sz w:val="28"/>
          <w:szCs w:val="28"/>
          <w:shd w:val="clear" w:color="auto" w:fill="FFFFFF"/>
        </w:rPr>
        <w:t>-</w:t>
      </w:r>
      <w:proofErr w:type="gramEnd"/>
      <w:r>
        <w:rPr>
          <w:color w:val="000000"/>
          <w:sz w:val="28"/>
          <w:szCs w:val="28"/>
          <w:shd w:val="clear" w:color="auto" w:fill="FFFFFF"/>
        </w:rPr>
        <w:t xml:space="preserve"> </w:t>
      </w:r>
      <w:r w:rsidRPr="00926E8C">
        <w:rPr>
          <w:color w:val="000000"/>
          <w:sz w:val="28"/>
          <w:szCs w:val="28"/>
          <w:shd w:val="clear" w:color="auto" w:fill="FFFFFF"/>
        </w:rPr>
        <w:t>640 с</w:t>
      </w:r>
      <w:r>
        <w:rPr>
          <w:color w:val="000000"/>
          <w:sz w:val="28"/>
          <w:szCs w:val="28"/>
          <w:shd w:val="clear" w:color="auto" w:fill="FFFFFF"/>
        </w:rPr>
        <w:t>.</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27 </w:t>
      </w:r>
      <w:r w:rsidRPr="00926E8C">
        <w:rPr>
          <w:color w:val="000000"/>
          <w:sz w:val="28"/>
          <w:szCs w:val="28"/>
          <w:shd w:val="clear" w:color="auto" w:fill="FFFFFF"/>
        </w:rPr>
        <w:t>Управленческий учет: Учеб</w:t>
      </w:r>
      <w:proofErr w:type="gramStart"/>
      <w:r w:rsidRPr="00926E8C">
        <w:rPr>
          <w:color w:val="000000"/>
          <w:sz w:val="28"/>
          <w:szCs w:val="28"/>
          <w:shd w:val="clear" w:color="auto" w:fill="FFFFFF"/>
        </w:rPr>
        <w:t>. пособие</w:t>
      </w:r>
      <w:proofErr w:type="gramEnd"/>
      <w:r w:rsidRPr="00926E8C">
        <w:rPr>
          <w:color w:val="000000"/>
          <w:sz w:val="28"/>
          <w:szCs w:val="28"/>
          <w:shd w:val="clear" w:color="auto" w:fill="FFFFFF"/>
        </w:rPr>
        <w:t xml:space="preserve"> (</w:t>
      </w:r>
      <w:proofErr w:type="spellStart"/>
      <w:r w:rsidRPr="00926E8C">
        <w:rPr>
          <w:color w:val="000000"/>
          <w:sz w:val="28"/>
          <w:szCs w:val="28"/>
          <w:shd w:val="clear" w:color="auto" w:fill="FFFFFF"/>
        </w:rPr>
        <w:t>Бакалавриат</w:t>
      </w:r>
      <w:proofErr w:type="spellEnd"/>
      <w:r w:rsidRPr="00926E8C">
        <w:rPr>
          <w:color w:val="000000"/>
          <w:sz w:val="28"/>
          <w:szCs w:val="28"/>
          <w:shd w:val="clear" w:color="auto" w:fill="FFFFFF"/>
        </w:rPr>
        <w:t>) / Под ред. Я.В. Соколова. - М.: Магистр: НИЦ ИНФРА-М, 2013. - 428 с.</w:t>
      </w:r>
    </w:p>
    <w:p w:rsidR="00926E8C" w:rsidRPr="00926E8C"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28 </w:t>
      </w:r>
      <w:r w:rsidRPr="00926E8C">
        <w:rPr>
          <w:color w:val="000000"/>
          <w:sz w:val="28"/>
          <w:szCs w:val="28"/>
          <w:shd w:val="clear" w:color="auto" w:fill="FFFFFF"/>
        </w:rPr>
        <w:t>Финансовый учет для магистров: Учебник / Под ред. Петрова А.М. - М.: Вузовский учебник, НИЦ ИНФРА-М, 2015. - 400 с.</w:t>
      </w:r>
    </w:p>
    <w:p w:rsidR="00D86FDE" w:rsidRDefault="00926E8C"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29 </w:t>
      </w:r>
      <w:r w:rsidRPr="00926E8C">
        <w:rPr>
          <w:color w:val="000000"/>
          <w:sz w:val="28"/>
          <w:szCs w:val="28"/>
          <w:shd w:val="clear" w:color="auto" w:fill="FFFFFF"/>
        </w:rPr>
        <w:t xml:space="preserve">Юрьева Л.В., </w:t>
      </w:r>
      <w:proofErr w:type="spellStart"/>
      <w:r w:rsidRPr="00926E8C">
        <w:rPr>
          <w:color w:val="000000"/>
          <w:sz w:val="28"/>
          <w:szCs w:val="28"/>
          <w:shd w:val="clear" w:color="auto" w:fill="FFFFFF"/>
        </w:rPr>
        <w:t>Илышева</w:t>
      </w:r>
      <w:proofErr w:type="spellEnd"/>
      <w:r w:rsidRPr="00926E8C">
        <w:rPr>
          <w:color w:val="000000"/>
          <w:sz w:val="28"/>
          <w:szCs w:val="28"/>
          <w:shd w:val="clear" w:color="auto" w:fill="FFFFFF"/>
        </w:rPr>
        <w:t xml:space="preserve"> Н.Н., Караваева А.В. Стратегический управленческий учет для бизнеса: Учебник / - М.: НИЦ ИНФРА-М,2014. - 336 с.</w:t>
      </w:r>
    </w:p>
    <w:p w:rsidR="005A08ED" w:rsidRDefault="005A08ED" w:rsidP="00926E8C">
      <w:pPr>
        <w:pStyle w:val="ab"/>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br w:type="page"/>
      </w:r>
    </w:p>
    <w:p w:rsidR="005A08ED" w:rsidRPr="005A08ED" w:rsidRDefault="005A08ED" w:rsidP="005A08ED">
      <w:pPr>
        <w:pStyle w:val="1"/>
        <w:spacing w:before="0" w:line="360" w:lineRule="auto"/>
        <w:ind w:firstLine="709"/>
        <w:jc w:val="center"/>
        <w:rPr>
          <w:rFonts w:ascii="Times New Roman" w:eastAsia="Times New Roman" w:hAnsi="Times New Roman" w:cs="Times New Roman"/>
          <w:color w:val="auto"/>
        </w:rPr>
      </w:pPr>
      <w:bookmarkStart w:id="10" w:name="_Toc465900355"/>
      <w:r w:rsidRPr="005A08ED">
        <w:rPr>
          <w:rFonts w:ascii="Times New Roman" w:eastAsia="Times New Roman" w:hAnsi="Times New Roman" w:cs="Times New Roman"/>
          <w:color w:val="auto"/>
        </w:rPr>
        <w:lastRenderedPageBreak/>
        <w:t>ПРИЛОЖЕНИЕ А</w:t>
      </w:r>
      <w:bookmarkEnd w:id="10"/>
    </w:p>
    <w:p w:rsidR="005A08ED" w:rsidRPr="00B72C66" w:rsidRDefault="005A08ED" w:rsidP="005A08ED">
      <w:pPr>
        <w:spacing w:after="0" w:line="240" w:lineRule="auto"/>
        <w:jc w:val="center"/>
        <w:rPr>
          <w:rFonts w:ascii="Times New Roman" w:eastAsia="Times New Roman" w:hAnsi="Times New Roman" w:cs="Times New Roman"/>
          <w:sz w:val="28"/>
          <w:szCs w:val="28"/>
        </w:rPr>
      </w:pPr>
    </w:p>
    <w:p w:rsidR="005A08ED" w:rsidRPr="00D02352" w:rsidRDefault="005A08ED" w:rsidP="005A08ED">
      <w:pPr>
        <w:spacing w:after="0" w:line="240" w:lineRule="auto"/>
        <w:jc w:val="center"/>
        <w:rPr>
          <w:rFonts w:ascii="Times New Roman" w:eastAsia="Times New Roman" w:hAnsi="Times New Roman" w:cs="Times New Roman"/>
          <w:sz w:val="28"/>
          <w:szCs w:val="28"/>
        </w:rPr>
      </w:pPr>
      <w:r w:rsidRPr="00B72C66">
        <w:rPr>
          <w:rFonts w:ascii="Times New Roman" w:eastAsia="Times New Roman" w:hAnsi="Times New Roman" w:cs="Times New Roman"/>
          <w:sz w:val="28"/>
          <w:szCs w:val="28"/>
        </w:rPr>
        <w:t xml:space="preserve">Корреспонденция счета </w:t>
      </w:r>
      <w:r w:rsidRPr="00D02352">
        <w:rPr>
          <w:rFonts w:ascii="Times New Roman" w:eastAsia="Times New Roman" w:hAnsi="Times New Roman" w:cs="Times New Roman"/>
          <w:sz w:val="28"/>
          <w:szCs w:val="28"/>
        </w:rPr>
        <w:t>44 "Расходы на продажу"</w:t>
      </w:r>
      <w:r>
        <w:rPr>
          <w:rFonts w:ascii="Times New Roman" w:eastAsia="Times New Roman" w:hAnsi="Times New Roman" w:cs="Times New Roman"/>
          <w:sz w:val="28"/>
          <w:szCs w:val="28"/>
        </w:rPr>
        <w:t xml:space="preserve"> с</w:t>
      </w:r>
      <w:r w:rsidRPr="00B72C66">
        <w:rPr>
          <w:rFonts w:ascii="Times New Roman" w:eastAsia="Times New Roman" w:hAnsi="Times New Roman" w:cs="Times New Roman"/>
          <w:sz w:val="28"/>
          <w:szCs w:val="28"/>
        </w:rPr>
        <w:t xml:space="preserve"> другими</w:t>
      </w:r>
      <w:r w:rsidRPr="00D02352">
        <w:rPr>
          <w:rFonts w:ascii="Times New Roman" w:eastAsia="Times New Roman" w:hAnsi="Times New Roman" w:cs="Times New Roman"/>
          <w:sz w:val="28"/>
          <w:szCs w:val="28"/>
        </w:rPr>
        <w:t xml:space="preserve"> счетами:</w:t>
      </w:r>
    </w:p>
    <w:p w:rsidR="005A08ED" w:rsidRPr="00B72C66" w:rsidRDefault="005A08ED" w:rsidP="005A08ED">
      <w:pPr>
        <w:spacing w:after="0" w:line="240" w:lineRule="auto"/>
        <w:rPr>
          <w:rFonts w:ascii="Times New Roman" w:eastAsia="Times New Roman" w:hAnsi="Times New Roman" w:cs="Times New Roman"/>
          <w:sz w:val="28"/>
          <w:szCs w:val="28"/>
        </w:rPr>
      </w:pPr>
      <w:r w:rsidRPr="00D02352">
        <w:rPr>
          <w:rFonts w:ascii="Times New Roman" w:eastAsia="Times New Roman" w:hAnsi="Times New Roman" w:cs="Times New Roman"/>
          <w:sz w:val="28"/>
          <w:szCs w:val="28"/>
        </w:rPr>
        <w:t> </w:t>
      </w:r>
    </w:p>
    <w:tbl>
      <w:tblPr>
        <w:tblStyle w:val="ac"/>
        <w:tblW w:w="0" w:type="auto"/>
        <w:tblLook w:val="04A0" w:firstRow="1" w:lastRow="0" w:firstColumn="1" w:lastColumn="0" w:noHBand="0" w:noVBand="1"/>
      </w:tblPr>
      <w:tblGrid>
        <w:gridCol w:w="4785"/>
        <w:gridCol w:w="4786"/>
      </w:tblGrid>
      <w:tr w:rsidR="005A08ED" w:rsidRPr="005A08ED" w:rsidTr="00D17C42">
        <w:trPr>
          <w:trHeight w:val="567"/>
        </w:trPr>
        <w:tc>
          <w:tcPr>
            <w:tcW w:w="4785" w:type="dxa"/>
            <w:vAlign w:val="center"/>
          </w:tcPr>
          <w:p w:rsidR="005A08ED" w:rsidRPr="005A08ED" w:rsidRDefault="005A08ED" w:rsidP="00D17C42">
            <w:pPr>
              <w:jc w:val="center"/>
              <w:rPr>
                <w:rFonts w:ascii="Times New Roman" w:eastAsia="Times New Roman" w:hAnsi="Times New Roman" w:cs="Times New Roman"/>
                <w:b/>
                <w:sz w:val="26"/>
                <w:szCs w:val="26"/>
              </w:rPr>
            </w:pPr>
            <w:r w:rsidRPr="005A08ED">
              <w:rPr>
                <w:rFonts w:ascii="Times New Roman" w:eastAsia="Times New Roman" w:hAnsi="Times New Roman" w:cs="Times New Roman"/>
                <w:b/>
                <w:sz w:val="26"/>
                <w:szCs w:val="26"/>
              </w:rPr>
              <w:t>По дебету</w:t>
            </w:r>
          </w:p>
        </w:tc>
        <w:tc>
          <w:tcPr>
            <w:tcW w:w="4786" w:type="dxa"/>
            <w:vAlign w:val="center"/>
          </w:tcPr>
          <w:p w:rsidR="005A08ED" w:rsidRPr="005A08ED" w:rsidRDefault="005A08ED" w:rsidP="00D17C42">
            <w:pPr>
              <w:jc w:val="center"/>
              <w:rPr>
                <w:rFonts w:ascii="Times New Roman" w:eastAsia="Times New Roman" w:hAnsi="Times New Roman" w:cs="Times New Roman"/>
                <w:b/>
                <w:sz w:val="26"/>
                <w:szCs w:val="26"/>
              </w:rPr>
            </w:pPr>
            <w:r w:rsidRPr="005A08ED">
              <w:rPr>
                <w:rFonts w:ascii="Times New Roman" w:eastAsia="Times New Roman" w:hAnsi="Times New Roman" w:cs="Times New Roman"/>
                <w:b/>
                <w:sz w:val="26"/>
                <w:szCs w:val="26"/>
              </w:rPr>
              <w:t>По кредиту</w:t>
            </w:r>
          </w:p>
        </w:tc>
      </w:tr>
      <w:tr w:rsidR="005A08ED" w:rsidRPr="005A08ED" w:rsidTr="00D17C42">
        <w:trPr>
          <w:trHeight w:val="510"/>
        </w:trPr>
        <w:tc>
          <w:tcPr>
            <w:tcW w:w="4785"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02 Амортизация основных средств    </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10 Материалы</w:t>
            </w:r>
          </w:p>
        </w:tc>
      </w:tr>
      <w:tr w:rsidR="005A08ED" w:rsidRPr="005A08ED" w:rsidTr="00D17C42">
        <w:trPr>
          <w:trHeight w:val="510"/>
        </w:trPr>
        <w:tc>
          <w:tcPr>
            <w:tcW w:w="4785"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04 Нематериальные активы           </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11 Животные на выращивании и откорме</w:t>
            </w:r>
          </w:p>
        </w:tc>
      </w:tr>
      <w:tr w:rsidR="005A08ED" w:rsidRPr="005A08ED" w:rsidTr="00D17C42">
        <w:trPr>
          <w:trHeight w:val="510"/>
        </w:trPr>
        <w:tc>
          <w:tcPr>
            <w:tcW w:w="4785"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05 Амортизация нематериальных активов                       </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15 Заготовление и приобретение материальных ценностей</w:t>
            </w:r>
          </w:p>
        </w:tc>
      </w:tr>
      <w:tr w:rsidR="005A08ED" w:rsidRPr="005A08ED" w:rsidTr="00D17C42">
        <w:trPr>
          <w:trHeight w:val="510"/>
        </w:trPr>
        <w:tc>
          <w:tcPr>
            <w:tcW w:w="4785"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10 Материалы                          </w:t>
            </w:r>
          </w:p>
        </w:tc>
        <w:tc>
          <w:tcPr>
            <w:tcW w:w="4786"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45 Товары отгруженные</w:t>
            </w: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16 Отклонение в стоимости материальных ценностей          </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76 Расчеты с разными дебиторами и кредиторами</w:t>
            </w: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19 Налог на добавленную          стоимость по приобретенным ценностям                          </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79 Внутрихозяйственные расчеты</w:t>
            </w: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23 Вспомогательные производства                    </w:t>
            </w:r>
          </w:p>
        </w:tc>
        <w:tc>
          <w:tcPr>
            <w:tcW w:w="4786"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90 Продажи</w:t>
            </w: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 xml:space="preserve">29 Обслуживающие производства и хозяйства        </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94 Недостачи и потери от порчи ценностей</w:t>
            </w: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41 Товары</w:t>
            </w:r>
          </w:p>
        </w:tc>
        <w:tc>
          <w:tcPr>
            <w:tcW w:w="4786" w:type="dxa"/>
            <w:vAlign w:val="center"/>
          </w:tcPr>
          <w:p w:rsidR="005A08ED" w:rsidRPr="005A08ED" w:rsidRDefault="005A08ED" w:rsidP="00D17C42">
            <w:pPr>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99 Прибыли и убытки</w:t>
            </w: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42 Торговая наценка</w:t>
            </w:r>
          </w:p>
        </w:tc>
        <w:tc>
          <w:tcPr>
            <w:tcW w:w="4786" w:type="dxa"/>
            <w:vAlign w:val="center"/>
          </w:tcPr>
          <w:p w:rsidR="005A08ED" w:rsidRPr="005A08ED" w:rsidRDefault="005A08ED" w:rsidP="00D17C42">
            <w:pPr>
              <w:rPr>
                <w:rFonts w:ascii="Times New Roman" w:eastAsia="Times New Roman" w:hAnsi="Times New Roman" w:cs="Times New Roman"/>
                <w:sz w:val="26"/>
                <w:szCs w:val="26"/>
              </w:rPr>
            </w:pPr>
          </w:p>
        </w:tc>
      </w:tr>
      <w:tr w:rsidR="005A08ED" w:rsidRPr="005A08ED" w:rsidTr="00D17C42">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43 Готовая продукция</w:t>
            </w:r>
          </w:p>
        </w:tc>
        <w:tc>
          <w:tcPr>
            <w:tcW w:w="4786" w:type="dxa"/>
            <w:vAlign w:val="center"/>
          </w:tcPr>
          <w:p w:rsidR="005A08ED" w:rsidRPr="005A08ED" w:rsidRDefault="005A08ED" w:rsidP="00D17C42">
            <w:pPr>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60 Расчеты с поставщиками и подрядчиками</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68 Расчеты по налогам и сборам</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69 Расчеты по социальному страхованию и обеспечению</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70 Расчеты с персоналом по оплате труда</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71 Расчеты с подотчетными лицами</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76 Расчеты с разными дебиторами и кредиторами</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79 Внутрихозяйственные расчеты</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94 Недостачи и потери от порчи ценностей</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96 Резервы предстоящих расходов</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r w:rsidR="005A08ED" w:rsidRPr="005A08ED" w:rsidTr="00D17C42">
        <w:tblPrEx>
          <w:tblLook w:val="0000" w:firstRow="0" w:lastRow="0" w:firstColumn="0" w:lastColumn="0" w:noHBand="0" w:noVBand="0"/>
        </w:tblPrEx>
        <w:trPr>
          <w:trHeight w:val="510"/>
        </w:trPr>
        <w:tc>
          <w:tcPr>
            <w:tcW w:w="4785"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6"/>
                <w:szCs w:val="26"/>
              </w:rPr>
            </w:pPr>
            <w:r w:rsidRPr="005A08ED">
              <w:rPr>
                <w:rFonts w:ascii="Times New Roman" w:eastAsia="Times New Roman" w:hAnsi="Times New Roman" w:cs="Times New Roman"/>
                <w:sz w:val="26"/>
                <w:szCs w:val="26"/>
              </w:rPr>
              <w:t>97 Расходы будущих периодов</w:t>
            </w:r>
          </w:p>
        </w:tc>
        <w:tc>
          <w:tcPr>
            <w:tcW w:w="4786" w:type="dxa"/>
            <w:vAlign w:val="center"/>
          </w:tcPr>
          <w:p w:rsidR="005A08ED" w:rsidRPr="005A08ED" w:rsidRDefault="005A08ED" w:rsidP="00D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Pr>
                <w:rFonts w:ascii="Times New Roman" w:eastAsia="Times New Roman" w:hAnsi="Times New Roman" w:cs="Times New Roman"/>
                <w:sz w:val="26"/>
                <w:szCs w:val="26"/>
              </w:rPr>
            </w:pPr>
          </w:p>
        </w:tc>
      </w:tr>
    </w:tbl>
    <w:p w:rsidR="005A08ED" w:rsidRPr="002E1D23" w:rsidRDefault="005A08ED" w:rsidP="002E1D23">
      <w:pPr>
        <w:pStyle w:val="ab"/>
        <w:spacing w:before="0" w:beforeAutospacing="0" w:after="0" w:afterAutospacing="0" w:line="360" w:lineRule="auto"/>
        <w:jc w:val="both"/>
        <w:rPr>
          <w:color w:val="000000"/>
          <w:sz w:val="28"/>
          <w:szCs w:val="28"/>
          <w:shd w:val="clear" w:color="auto" w:fill="FFFFFF"/>
        </w:rPr>
      </w:pPr>
    </w:p>
    <w:sectPr w:rsidR="005A08ED" w:rsidRPr="002E1D23" w:rsidSect="00941298">
      <w:footerReference w:type="default" r:id="rId7"/>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F33" w:rsidRDefault="00222F33" w:rsidP="003A1C76">
      <w:pPr>
        <w:spacing w:after="0" w:line="240" w:lineRule="auto"/>
      </w:pPr>
      <w:r>
        <w:separator/>
      </w:r>
    </w:p>
  </w:endnote>
  <w:endnote w:type="continuationSeparator" w:id="0">
    <w:p w:rsidR="00222F33" w:rsidRDefault="00222F33" w:rsidP="003A1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468472"/>
      <w:docPartObj>
        <w:docPartGallery w:val="Page Numbers (Bottom of Page)"/>
        <w:docPartUnique/>
      </w:docPartObj>
    </w:sdtPr>
    <w:sdtEndPr/>
    <w:sdtContent>
      <w:p w:rsidR="004A0AB0" w:rsidRDefault="004A0AB0">
        <w:pPr>
          <w:pStyle w:val="a8"/>
          <w:jc w:val="center"/>
        </w:pPr>
        <w:r>
          <w:fldChar w:fldCharType="begin"/>
        </w:r>
        <w:r>
          <w:instrText xml:space="preserve"> PAGE   \* MERGEFORMAT </w:instrText>
        </w:r>
        <w:r>
          <w:fldChar w:fldCharType="separate"/>
        </w:r>
        <w:r w:rsidR="003036CE">
          <w:rPr>
            <w:noProof/>
          </w:rPr>
          <w:t>6</w:t>
        </w:r>
        <w:r>
          <w:rPr>
            <w:noProof/>
          </w:rPr>
          <w:fldChar w:fldCharType="end"/>
        </w:r>
      </w:p>
    </w:sdtContent>
  </w:sdt>
  <w:p w:rsidR="004A0AB0" w:rsidRDefault="004A0A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F33" w:rsidRDefault="00222F33" w:rsidP="003A1C76">
      <w:pPr>
        <w:spacing w:after="0" w:line="240" w:lineRule="auto"/>
      </w:pPr>
      <w:r>
        <w:separator/>
      </w:r>
    </w:p>
  </w:footnote>
  <w:footnote w:type="continuationSeparator" w:id="0">
    <w:p w:rsidR="00222F33" w:rsidRDefault="00222F33" w:rsidP="003A1C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C76"/>
    <w:rsid w:val="0001185A"/>
    <w:rsid w:val="000A32CC"/>
    <w:rsid w:val="000A53B7"/>
    <w:rsid w:val="000E001D"/>
    <w:rsid w:val="000F317F"/>
    <w:rsid w:val="000F7138"/>
    <w:rsid w:val="00114D71"/>
    <w:rsid w:val="00134D3E"/>
    <w:rsid w:val="00176021"/>
    <w:rsid w:val="00182548"/>
    <w:rsid w:val="00184B71"/>
    <w:rsid w:val="001906F9"/>
    <w:rsid w:val="001A4880"/>
    <w:rsid w:val="00222F33"/>
    <w:rsid w:val="002701AA"/>
    <w:rsid w:val="002B06AC"/>
    <w:rsid w:val="002C7DF9"/>
    <w:rsid w:val="002E1D23"/>
    <w:rsid w:val="003036CE"/>
    <w:rsid w:val="003A1C76"/>
    <w:rsid w:val="003A6A71"/>
    <w:rsid w:val="003C65CA"/>
    <w:rsid w:val="00404BBE"/>
    <w:rsid w:val="00447F43"/>
    <w:rsid w:val="00452A89"/>
    <w:rsid w:val="004562F2"/>
    <w:rsid w:val="00482E52"/>
    <w:rsid w:val="00497C7C"/>
    <w:rsid w:val="004A0AB0"/>
    <w:rsid w:val="004F61C6"/>
    <w:rsid w:val="005141BE"/>
    <w:rsid w:val="005230FF"/>
    <w:rsid w:val="005532BD"/>
    <w:rsid w:val="00554C7B"/>
    <w:rsid w:val="005566AB"/>
    <w:rsid w:val="005A08ED"/>
    <w:rsid w:val="005D32AF"/>
    <w:rsid w:val="005D4AF2"/>
    <w:rsid w:val="00604A15"/>
    <w:rsid w:val="00636A16"/>
    <w:rsid w:val="00665650"/>
    <w:rsid w:val="006861DC"/>
    <w:rsid w:val="006D606A"/>
    <w:rsid w:val="006F4A3F"/>
    <w:rsid w:val="00706E44"/>
    <w:rsid w:val="00795C7D"/>
    <w:rsid w:val="007D49FE"/>
    <w:rsid w:val="007F6D87"/>
    <w:rsid w:val="0086463A"/>
    <w:rsid w:val="008745FC"/>
    <w:rsid w:val="00926E8C"/>
    <w:rsid w:val="00941298"/>
    <w:rsid w:val="00952E14"/>
    <w:rsid w:val="00994670"/>
    <w:rsid w:val="00996C0D"/>
    <w:rsid w:val="00A07F12"/>
    <w:rsid w:val="00A1692D"/>
    <w:rsid w:val="00A75AAA"/>
    <w:rsid w:val="00A817A5"/>
    <w:rsid w:val="00A83E53"/>
    <w:rsid w:val="00A87190"/>
    <w:rsid w:val="00B712EC"/>
    <w:rsid w:val="00B8415A"/>
    <w:rsid w:val="00BB30ED"/>
    <w:rsid w:val="00BB6221"/>
    <w:rsid w:val="00C84780"/>
    <w:rsid w:val="00CB504B"/>
    <w:rsid w:val="00CD30DD"/>
    <w:rsid w:val="00CD70A4"/>
    <w:rsid w:val="00CE6E0B"/>
    <w:rsid w:val="00D139ED"/>
    <w:rsid w:val="00D15987"/>
    <w:rsid w:val="00D32F39"/>
    <w:rsid w:val="00D86FDE"/>
    <w:rsid w:val="00DA0488"/>
    <w:rsid w:val="00DB2340"/>
    <w:rsid w:val="00DD263F"/>
    <w:rsid w:val="00EA3793"/>
    <w:rsid w:val="00EB7F21"/>
    <w:rsid w:val="00EF79D6"/>
    <w:rsid w:val="00F6174B"/>
    <w:rsid w:val="00FB24B5"/>
    <w:rsid w:val="00FF1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08CC13-986E-48CE-BEAB-5205FF24A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1C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A1C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1C76"/>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3A1C76"/>
    <w:pPr>
      <w:outlineLvl w:val="9"/>
    </w:pPr>
  </w:style>
  <w:style w:type="paragraph" w:styleId="a4">
    <w:name w:val="Balloon Text"/>
    <w:basedOn w:val="a"/>
    <w:link w:val="a5"/>
    <w:uiPriority w:val="99"/>
    <w:semiHidden/>
    <w:unhideWhenUsed/>
    <w:rsid w:val="003A1C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A1C76"/>
    <w:rPr>
      <w:rFonts w:ascii="Tahoma" w:hAnsi="Tahoma" w:cs="Tahoma"/>
      <w:sz w:val="16"/>
      <w:szCs w:val="16"/>
    </w:rPr>
  </w:style>
  <w:style w:type="character" w:customStyle="1" w:styleId="20">
    <w:name w:val="Заголовок 2 Знак"/>
    <w:basedOn w:val="a0"/>
    <w:link w:val="2"/>
    <w:uiPriority w:val="9"/>
    <w:rsid w:val="003A1C76"/>
    <w:rPr>
      <w:rFonts w:asciiTheme="majorHAnsi" w:eastAsiaTheme="majorEastAsia" w:hAnsiTheme="majorHAnsi" w:cstheme="majorBidi"/>
      <w:b/>
      <w:bCs/>
      <w:color w:val="4F81BD" w:themeColor="accent1"/>
      <w:sz w:val="26"/>
      <w:szCs w:val="26"/>
    </w:rPr>
  </w:style>
  <w:style w:type="paragraph" w:styleId="a6">
    <w:name w:val="header"/>
    <w:basedOn w:val="a"/>
    <w:link w:val="a7"/>
    <w:uiPriority w:val="99"/>
    <w:unhideWhenUsed/>
    <w:rsid w:val="003A1C7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A1C76"/>
  </w:style>
  <w:style w:type="paragraph" w:styleId="a8">
    <w:name w:val="footer"/>
    <w:basedOn w:val="a"/>
    <w:link w:val="a9"/>
    <w:uiPriority w:val="99"/>
    <w:unhideWhenUsed/>
    <w:rsid w:val="003A1C7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A1C76"/>
  </w:style>
  <w:style w:type="paragraph" w:styleId="11">
    <w:name w:val="toc 1"/>
    <w:basedOn w:val="a"/>
    <w:next w:val="a"/>
    <w:autoRedefine/>
    <w:uiPriority w:val="39"/>
    <w:unhideWhenUsed/>
    <w:rsid w:val="003A1C76"/>
    <w:pPr>
      <w:spacing w:after="100"/>
    </w:pPr>
  </w:style>
  <w:style w:type="paragraph" w:styleId="21">
    <w:name w:val="toc 2"/>
    <w:basedOn w:val="a"/>
    <w:next w:val="a"/>
    <w:autoRedefine/>
    <w:uiPriority w:val="39"/>
    <w:unhideWhenUsed/>
    <w:rsid w:val="003A1C76"/>
    <w:pPr>
      <w:spacing w:after="100"/>
      <w:ind w:left="220"/>
    </w:pPr>
  </w:style>
  <w:style w:type="character" w:styleId="aa">
    <w:name w:val="Hyperlink"/>
    <w:basedOn w:val="a0"/>
    <w:uiPriority w:val="99"/>
    <w:unhideWhenUsed/>
    <w:rsid w:val="003A1C76"/>
    <w:rPr>
      <w:color w:val="0000FF" w:themeColor="hyperlink"/>
      <w:u w:val="single"/>
    </w:rPr>
  </w:style>
  <w:style w:type="paragraph" w:styleId="ab">
    <w:name w:val="Normal (Web)"/>
    <w:basedOn w:val="a"/>
    <w:uiPriority w:val="99"/>
    <w:unhideWhenUsed/>
    <w:rsid w:val="00CB504B"/>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5A0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329">
      <w:bodyDiv w:val="1"/>
      <w:marLeft w:val="0"/>
      <w:marRight w:val="0"/>
      <w:marTop w:val="0"/>
      <w:marBottom w:val="0"/>
      <w:divBdr>
        <w:top w:val="none" w:sz="0" w:space="0" w:color="auto"/>
        <w:left w:val="none" w:sz="0" w:space="0" w:color="auto"/>
        <w:bottom w:val="none" w:sz="0" w:space="0" w:color="auto"/>
        <w:right w:val="none" w:sz="0" w:space="0" w:color="auto"/>
      </w:divBdr>
    </w:div>
    <w:div w:id="51003475">
      <w:bodyDiv w:val="1"/>
      <w:marLeft w:val="0"/>
      <w:marRight w:val="0"/>
      <w:marTop w:val="0"/>
      <w:marBottom w:val="0"/>
      <w:divBdr>
        <w:top w:val="none" w:sz="0" w:space="0" w:color="auto"/>
        <w:left w:val="none" w:sz="0" w:space="0" w:color="auto"/>
        <w:bottom w:val="none" w:sz="0" w:space="0" w:color="auto"/>
        <w:right w:val="none" w:sz="0" w:space="0" w:color="auto"/>
      </w:divBdr>
    </w:div>
    <w:div w:id="316109014">
      <w:bodyDiv w:val="1"/>
      <w:marLeft w:val="0"/>
      <w:marRight w:val="0"/>
      <w:marTop w:val="0"/>
      <w:marBottom w:val="0"/>
      <w:divBdr>
        <w:top w:val="none" w:sz="0" w:space="0" w:color="auto"/>
        <w:left w:val="none" w:sz="0" w:space="0" w:color="auto"/>
        <w:bottom w:val="none" w:sz="0" w:space="0" w:color="auto"/>
        <w:right w:val="none" w:sz="0" w:space="0" w:color="auto"/>
      </w:divBdr>
    </w:div>
    <w:div w:id="445344264">
      <w:bodyDiv w:val="1"/>
      <w:marLeft w:val="0"/>
      <w:marRight w:val="0"/>
      <w:marTop w:val="0"/>
      <w:marBottom w:val="0"/>
      <w:divBdr>
        <w:top w:val="none" w:sz="0" w:space="0" w:color="auto"/>
        <w:left w:val="none" w:sz="0" w:space="0" w:color="auto"/>
        <w:bottom w:val="none" w:sz="0" w:space="0" w:color="auto"/>
        <w:right w:val="none" w:sz="0" w:space="0" w:color="auto"/>
      </w:divBdr>
    </w:div>
    <w:div w:id="554238280">
      <w:bodyDiv w:val="1"/>
      <w:marLeft w:val="0"/>
      <w:marRight w:val="0"/>
      <w:marTop w:val="0"/>
      <w:marBottom w:val="0"/>
      <w:divBdr>
        <w:top w:val="none" w:sz="0" w:space="0" w:color="auto"/>
        <w:left w:val="none" w:sz="0" w:space="0" w:color="auto"/>
        <w:bottom w:val="none" w:sz="0" w:space="0" w:color="auto"/>
        <w:right w:val="none" w:sz="0" w:space="0" w:color="auto"/>
      </w:divBdr>
    </w:div>
    <w:div w:id="671496658">
      <w:bodyDiv w:val="1"/>
      <w:marLeft w:val="0"/>
      <w:marRight w:val="0"/>
      <w:marTop w:val="0"/>
      <w:marBottom w:val="0"/>
      <w:divBdr>
        <w:top w:val="none" w:sz="0" w:space="0" w:color="auto"/>
        <w:left w:val="none" w:sz="0" w:space="0" w:color="auto"/>
        <w:bottom w:val="none" w:sz="0" w:space="0" w:color="auto"/>
        <w:right w:val="none" w:sz="0" w:space="0" w:color="auto"/>
      </w:divBdr>
    </w:div>
    <w:div w:id="680669594">
      <w:bodyDiv w:val="1"/>
      <w:marLeft w:val="0"/>
      <w:marRight w:val="0"/>
      <w:marTop w:val="0"/>
      <w:marBottom w:val="0"/>
      <w:divBdr>
        <w:top w:val="none" w:sz="0" w:space="0" w:color="auto"/>
        <w:left w:val="none" w:sz="0" w:space="0" w:color="auto"/>
        <w:bottom w:val="none" w:sz="0" w:space="0" w:color="auto"/>
        <w:right w:val="none" w:sz="0" w:space="0" w:color="auto"/>
      </w:divBdr>
    </w:div>
    <w:div w:id="729185917">
      <w:bodyDiv w:val="1"/>
      <w:marLeft w:val="0"/>
      <w:marRight w:val="0"/>
      <w:marTop w:val="0"/>
      <w:marBottom w:val="0"/>
      <w:divBdr>
        <w:top w:val="none" w:sz="0" w:space="0" w:color="auto"/>
        <w:left w:val="none" w:sz="0" w:space="0" w:color="auto"/>
        <w:bottom w:val="none" w:sz="0" w:space="0" w:color="auto"/>
        <w:right w:val="none" w:sz="0" w:space="0" w:color="auto"/>
      </w:divBdr>
    </w:div>
    <w:div w:id="751120306">
      <w:bodyDiv w:val="1"/>
      <w:marLeft w:val="0"/>
      <w:marRight w:val="0"/>
      <w:marTop w:val="0"/>
      <w:marBottom w:val="0"/>
      <w:divBdr>
        <w:top w:val="none" w:sz="0" w:space="0" w:color="auto"/>
        <w:left w:val="none" w:sz="0" w:space="0" w:color="auto"/>
        <w:bottom w:val="none" w:sz="0" w:space="0" w:color="auto"/>
        <w:right w:val="none" w:sz="0" w:space="0" w:color="auto"/>
      </w:divBdr>
    </w:div>
    <w:div w:id="830099084">
      <w:bodyDiv w:val="1"/>
      <w:marLeft w:val="0"/>
      <w:marRight w:val="0"/>
      <w:marTop w:val="0"/>
      <w:marBottom w:val="0"/>
      <w:divBdr>
        <w:top w:val="none" w:sz="0" w:space="0" w:color="auto"/>
        <w:left w:val="none" w:sz="0" w:space="0" w:color="auto"/>
        <w:bottom w:val="none" w:sz="0" w:space="0" w:color="auto"/>
        <w:right w:val="none" w:sz="0" w:space="0" w:color="auto"/>
      </w:divBdr>
    </w:div>
    <w:div w:id="1363433208">
      <w:bodyDiv w:val="1"/>
      <w:marLeft w:val="0"/>
      <w:marRight w:val="0"/>
      <w:marTop w:val="0"/>
      <w:marBottom w:val="0"/>
      <w:divBdr>
        <w:top w:val="none" w:sz="0" w:space="0" w:color="auto"/>
        <w:left w:val="none" w:sz="0" w:space="0" w:color="auto"/>
        <w:bottom w:val="none" w:sz="0" w:space="0" w:color="auto"/>
        <w:right w:val="none" w:sz="0" w:space="0" w:color="auto"/>
      </w:divBdr>
    </w:div>
    <w:div w:id="1464032651">
      <w:bodyDiv w:val="1"/>
      <w:marLeft w:val="0"/>
      <w:marRight w:val="0"/>
      <w:marTop w:val="0"/>
      <w:marBottom w:val="0"/>
      <w:divBdr>
        <w:top w:val="none" w:sz="0" w:space="0" w:color="auto"/>
        <w:left w:val="none" w:sz="0" w:space="0" w:color="auto"/>
        <w:bottom w:val="none" w:sz="0" w:space="0" w:color="auto"/>
        <w:right w:val="none" w:sz="0" w:space="0" w:color="auto"/>
      </w:divBdr>
    </w:div>
    <w:div w:id="1552302337">
      <w:bodyDiv w:val="1"/>
      <w:marLeft w:val="0"/>
      <w:marRight w:val="0"/>
      <w:marTop w:val="0"/>
      <w:marBottom w:val="0"/>
      <w:divBdr>
        <w:top w:val="none" w:sz="0" w:space="0" w:color="auto"/>
        <w:left w:val="none" w:sz="0" w:space="0" w:color="auto"/>
        <w:bottom w:val="none" w:sz="0" w:space="0" w:color="auto"/>
        <w:right w:val="none" w:sz="0" w:space="0" w:color="auto"/>
      </w:divBdr>
    </w:div>
    <w:div w:id="1612321783">
      <w:bodyDiv w:val="1"/>
      <w:marLeft w:val="0"/>
      <w:marRight w:val="0"/>
      <w:marTop w:val="0"/>
      <w:marBottom w:val="0"/>
      <w:divBdr>
        <w:top w:val="none" w:sz="0" w:space="0" w:color="auto"/>
        <w:left w:val="none" w:sz="0" w:space="0" w:color="auto"/>
        <w:bottom w:val="none" w:sz="0" w:space="0" w:color="auto"/>
        <w:right w:val="none" w:sz="0" w:space="0" w:color="auto"/>
      </w:divBdr>
    </w:div>
    <w:div w:id="1681466584">
      <w:bodyDiv w:val="1"/>
      <w:marLeft w:val="0"/>
      <w:marRight w:val="0"/>
      <w:marTop w:val="0"/>
      <w:marBottom w:val="0"/>
      <w:divBdr>
        <w:top w:val="none" w:sz="0" w:space="0" w:color="auto"/>
        <w:left w:val="none" w:sz="0" w:space="0" w:color="auto"/>
        <w:bottom w:val="none" w:sz="0" w:space="0" w:color="auto"/>
        <w:right w:val="none" w:sz="0" w:space="0" w:color="auto"/>
      </w:divBdr>
    </w:div>
    <w:div w:id="1688022649">
      <w:bodyDiv w:val="1"/>
      <w:marLeft w:val="0"/>
      <w:marRight w:val="0"/>
      <w:marTop w:val="0"/>
      <w:marBottom w:val="0"/>
      <w:divBdr>
        <w:top w:val="none" w:sz="0" w:space="0" w:color="auto"/>
        <w:left w:val="none" w:sz="0" w:space="0" w:color="auto"/>
        <w:bottom w:val="none" w:sz="0" w:space="0" w:color="auto"/>
        <w:right w:val="none" w:sz="0" w:space="0" w:color="auto"/>
      </w:divBdr>
    </w:div>
    <w:div w:id="1712143540">
      <w:bodyDiv w:val="1"/>
      <w:marLeft w:val="0"/>
      <w:marRight w:val="0"/>
      <w:marTop w:val="0"/>
      <w:marBottom w:val="0"/>
      <w:divBdr>
        <w:top w:val="none" w:sz="0" w:space="0" w:color="auto"/>
        <w:left w:val="none" w:sz="0" w:space="0" w:color="auto"/>
        <w:bottom w:val="none" w:sz="0" w:space="0" w:color="auto"/>
        <w:right w:val="none" w:sz="0" w:space="0" w:color="auto"/>
      </w:divBdr>
    </w:div>
    <w:div w:id="1852719556">
      <w:bodyDiv w:val="1"/>
      <w:marLeft w:val="0"/>
      <w:marRight w:val="0"/>
      <w:marTop w:val="0"/>
      <w:marBottom w:val="0"/>
      <w:divBdr>
        <w:top w:val="none" w:sz="0" w:space="0" w:color="auto"/>
        <w:left w:val="none" w:sz="0" w:space="0" w:color="auto"/>
        <w:bottom w:val="none" w:sz="0" w:space="0" w:color="auto"/>
        <w:right w:val="none" w:sz="0" w:space="0" w:color="auto"/>
      </w:divBdr>
    </w:div>
    <w:div w:id="1893419559">
      <w:bodyDiv w:val="1"/>
      <w:marLeft w:val="0"/>
      <w:marRight w:val="0"/>
      <w:marTop w:val="0"/>
      <w:marBottom w:val="0"/>
      <w:divBdr>
        <w:top w:val="none" w:sz="0" w:space="0" w:color="auto"/>
        <w:left w:val="none" w:sz="0" w:space="0" w:color="auto"/>
        <w:bottom w:val="none" w:sz="0" w:space="0" w:color="auto"/>
        <w:right w:val="none" w:sz="0" w:space="0" w:color="auto"/>
      </w:divBdr>
    </w:div>
    <w:div w:id="1909611179">
      <w:bodyDiv w:val="1"/>
      <w:marLeft w:val="0"/>
      <w:marRight w:val="0"/>
      <w:marTop w:val="0"/>
      <w:marBottom w:val="0"/>
      <w:divBdr>
        <w:top w:val="none" w:sz="0" w:space="0" w:color="auto"/>
        <w:left w:val="none" w:sz="0" w:space="0" w:color="auto"/>
        <w:bottom w:val="none" w:sz="0" w:space="0" w:color="auto"/>
        <w:right w:val="none" w:sz="0" w:space="0" w:color="auto"/>
      </w:divBdr>
    </w:div>
    <w:div w:id="2074236858">
      <w:bodyDiv w:val="1"/>
      <w:marLeft w:val="0"/>
      <w:marRight w:val="0"/>
      <w:marTop w:val="0"/>
      <w:marBottom w:val="0"/>
      <w:divBdr>
        <w:top w:val="none" w:sz="0" w:space="0" w:color="auto"/>
        <w:left w:val="none" w:sz="0" w:space="0" w:color="auto"/>
        <w:bottom w:val="none" w:sz="0" w:space="0" w:color="auto"/>
        <w:right w:val="none" w:sz="0" w:space="0" w:color="auto"/>
      </w:divBdr>
    </w:div>
    <w:div w:id="2082412083">
      <w:bodyDiv w:val="1"/>
      <w:marLeft w:val="0"/>
      <w:marRight w:val="0"/>
      <w:marTop w:val="0"/>
      <w:marBottom w:val="0"/>
      <w:divBdr>
        <w:top w:val="none" w:sz="0" w:space="0" w:color="auto"/>
        <w:left w:val="none" w:sz="0" w:space="0" w:color="auto"/>
        <w:bottom w:val="none" w:sz="0" w:space="0" w:color="auto"/>
        <w:right w:val="none" w:sz="0" w:space="0" w:color="auto"/>
      </w:divBdr>
    </w:div>
    <w:div w:id="210718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9E12F-807E-4CDB-8418-B86FDBF3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7444</Words>
  <Characters>42433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MASCHA</dc:creator>
  <cp:keywords/>
  <dc:description/>
  <cp:lastModifiedBy>Дмитрий Соловьев</cp:lastModifiedBy>
  <cp:revision>4</cp:revision>
  <dcterms:created xsi:type="dcterms:W3CDTF">2016-12-10T14:52:00Z</dcterms:created>
  <dcterms:modified xsi:type="dcterms:W3CDTF">2016-12-10T14:53:00Z</dcterms:modified>
</cp:coreProperties>
</file>