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5B6" w:rsidRPr="00BB6993" w:rsidRDefault="006C15B6" w:rsidP="00BB699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993">
        <w:rPr>
          <w:rFonts w:ascii="Times New Roman" w:hAnsi="Times New Roman" w:cs="Times New Roman"/>
          <w:b/>
          <w:sz w:val="28"/>
          <w:szCs w:val="28"/>
        </w:rPr>
        <w:t>Решить ситуационную задачу</w:t>
      </w:r>
    </w:p>
    <w:p w:rsidR="0089727E" w:rsidRPr="00BB6993" w:rsidRDefault="0089727E" w:rsidP="00BB69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993">
        <w:rPr>
          <w:rFonts w:ascii="Times New Roman" w:hAnsi="Times New Roman" w:cs="Times New Roman"/>
          <w:sz w:val="28"/>
          <w:szCs w:val="28"/>
        </w:rPr>
        <w:t xml:space="preserve">На сессии городской Думы депутатами был рассмотрен отчет директора городского муниципального предприятия «Водоканал» Петрова. Депутаты отметили неудовлетворительную работу предприятия, которое систематически срывает график и создает перебои подачи воды в отдельные районы города. По результатам рассмотрения отчета городская Дума приняла решение о создании специальной депутатской комиссии по проверке обоснованности тарифов на услуги водоснабжения, предоставляемых городским муниципальным предприятием «Водоканал». Кроме того, депутаты выразили недоверие директору предприятия Петрову и поставили вопрос перед главой муниципального образования о соответствии им занимаемой должности. Однако глава муниципального образования не согласился с принятым решением городской Думы, ссылаясь на то, что вопросы утверждения тарифов и цен на услуги жилищно-коммунального хозяйства и назначения и освобождения от должности руководителей муниципальных предприятий находятся в его исключительной компетенции. </w:t>
      </w:r>
    </w:p>
    <w:p w:rsidR="009D60E4" w:rsidRPr="00BB6993" w:rsidRDefault="0089727E" w:rsidP="00BB69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993">
        <w:rPr>
          <w:rFonts w:ascii="Times New Roman" w:hAnsi="Times New Roman" w:cs="Times New Roman"/>
          <w:sz w:val="28"/>
          <w:szCs w:val="28"/>
        </w:rPr>
        <w:t>Как должен быть разрешен возникший спор?</w:t>
      </w:r>
    </w:p>
    <w:p w:rsidR="00F07E8A" w:rsidRPr="00BB6993" w:rsidRDefault="00F07E8A" w:rsidP="00BB69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993">
        <w:rPr>
          <w:rFonts w:ascii="Times New Roman" w:hAnsi="Times New Roman" w:cs="Times New Roman"/>
          <w:sz w:val="28"/>
          <w:szCs w:val="28"/>
        </w:rPr>
        <w:t>Решение:</w:t>
      </w:r>
    </w:p>
    <w:p w:rsidR="00F07E8A" w:rsidRPr="00BB6993" w:rsidRDefault="00F07E8A" w:rsidP="00BB6993">
      <w:pPr>
        <w:spacing w:after="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B6993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Согласно  п. 7.3 </w:t>
      </w:r>
      <w:r w:rsidRPr="00F07E8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Правила</w:t>
      </w:r>
      <w:r w:rsidRPr="00BB6993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м</w:t>
      </w:r>
      <w:r w:rsidRPr="00F07E8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пользования системами коммунальн</w:t>
      </w:r>
      <w:r w:rsidRPr="00BB6993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ого водоснабжения и канализации</w:t>
      </w:r>
      <w:r w:rsidRPr="00F07E8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(утв. Приказом </w:t>
      </w:r>
      <w:proofErr w:type="spellStart"/>
      <w:r w:rsidRPr="00F07E8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Минжилкомхоза</w:t>
      </w:r>
      <w:proofErr w:type="spellEnd"/>
      <w:r w:rsidRPr="00F07E8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РСФСР от 13.06.1984 </w:t>
      </w:r>
      <w:proofErr w:type="spellStart"/>
      <w:r w:rsidRPr="00F07E8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n</w:t>
      </w:r>
      <w:proofErr w:type="spellEnd"/>
      <w:r w:rsidRPr="00F07E8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285) </w:t>
      </w:r>
      <w:r w:rsidRPr="00BB6993">
        <w:rPr>
          <w:rFonts w:ascii="Times New Roman" w:hAnsi="Times New Roman" w:cs="Times New Roman"/>
          <w:sz w:val="28"/>
          <w:szCs w:val="28"/>
        </w:rPr>
        <w:t>предприятие ВКХ не несет ответственности за перебои в водоснабжении абонентов, вызванные ограничением или прекращением подачи воды по причинам, перечисленным в п. п. 6.3. и 6.4; по вине абонента.</w:t>
      </w:r>
    </w:p>
    <w:p w:rsidR="00F07E8A" w:rsidRPr="00BB6993" w:rsidRDefault="00F07E8A" w:rsidP="00BB6993">
      <w:pPr>
        <w:spacing w:after="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B6993">
        <w:rPr>
          <w:rFonts w:ascii="Times New Roman" w:hAnsi="Times New Roman" w:cs="Times New Roman"/>
          <w:sz w:val="28"/>
          <w:szCs w:val="28"/>
        </w:rPr>
        <w:t>Согласно п. 6.3, предприятие ВКХ имеет право, предварительно предупредив абонента, прекратить полностью или частично подачу ему воды в случаях:</w:t>
      </w:r>
    </w:p>
    <w:p w:rsidR="00F07E8A" w:rsidRPr="00BB6993" w:rsidRDefault="00F07E8A" w:rsidP="00BB6993">
      <w:pPr>
        <w:spacing w:after="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B6993">
        <w:rPr>
          <w:rFonts w:ascii="Times New Roman" w:hAnsi="Times New Roman" w:cs="Times New Roman"/>
          <w:sz w:val="28"/>
          <w:szCs w:val="28"/>
        </w:rPr>
        <w:t xml:space="preserve">неудовлетворительного технического состояния водопроводных и канализационных сетей, устройств и сооружений, находящихся на обслуживании и балансе абонента, и невыполнении абонентом требований </w:t>
      </w:r>
      <w:r w:rsidRPr="00BB6993">
        <w:rPr>
          <w:rFonts w:ascii="Times New Roman" w:hAnsi="Times New Roman" w:cs="Times New Roman"/>
          <w:sz w:val="28"/>
          <w:szCs w:val="28"/>
        </w:rPr>
        <w:lastRenderedPageBreak/>
        <w:t>предприятия ВКХ по устранению нарушений технической эксплуатации, выявленных представителями предприятия ВКХ;</w:t>
      </w:r>
    </w:p>
    <w:p w:rsidR="00F07E8A" w:rsidRPr="00BB6993" w:rsidRDefault="00F07E8A" w:rsidP="00BB6993">
      <w:pPr>
        <w:spacing w:after="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BB6993">
        <w:rPr>
          <w:rFonts w:ascii="Times New Roman" w:hAnsi="Times New Roman" w:cs="Times New Roman"/>
          <w:sz w:val="28"/>
          <w:szCs w:val="28"/>
        </w:rPr>
        <w:t>недопуска</w:t>
      </w:r>
      <w:proofErr w:type="spellEnd"/>
      <w:r w:rsidRPr="00BB6993">
        <w:rPr>
          <w:rFonts w:ascii="Times New Roman" w:hAnsi="Times New Roman" w:cs="Times New Roman"/>
          <w:sz w:val="28"/>
          <w:szCs w:val="28"/>
        </w:rPr>
        <w:t xml:space="preserve"> абонентом должностного лица предприятия ВКХ к осмотру водомерного узла, водопроводных и канализационных сетей, устройств и сооружений абонента для контроля и снятия показаний </w:t>
      </w:r>
      <w:proofErr w:type="spellStart"/>
      <w:r w:rsidRPr="00BB6993">
        <w:rPr>
          <w:rFonts w:ascii="Times New Roman" w:hAnsi="Times New Roman" w:cs="Times New Roman"/>
          <w:sz w:val="28"/>
          <w:szCs w:val="28"/>
        </w:rPr>
        <w:t>водосчетчика</w:t>
      </w:r>
      <w:proofErr w:type="spellEnd"/>
      <w:r w:rsidRPr="00BB6993">
        <w:rPr>
          <w:rFonts w:ascii="Times New Roman" w:hAnsi="Times New Roman" w:cs="Times New Roman"/>
          <w:sz w:val="28"/>
          <w:szCs w:val="28"/>
        </w:rPr>
        <w:t>, установки пломб, регулирования подачи воды при перерасходе установленного лимита и выполнения других видов работ по нарядам предприятия ВКХ;</w:t>
      </w:r>
    </w:p>
    <w:p w:rsidR="00F07E8A" w:rsidRPr="00BB6993" w:rsidRDefault="00F07E8A" w:rsidP="00BB6993">
      <w:pPr>
        <w:spacing w:after="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B6993">
        <w:rPr>
          <w:rFonts w:ascii="Times New Roman" w:hAnsi="Times New Roman" w:cs="Times New Roman"/>
          <w:sz w:val="28"/>
          <w:szCs w:val="28"/>
        </w:rPr>
        <w:t>проведения предприятием ВКХ планово-предупредительных ремонтов и работ по обслуживанию водопроводных и канализационных сетей и устройств, к которым присоединен абонент, а также для производства работ по присоединению новых абонентов;</w:t>
      </w:r>
    </w:p>
    <w:p w:rsidR="00F07E8A" w:rsidRPr="00BB6993" w:rsidRDefault="00F07E8A" w:rsidP="00BB6993">
      <w:pPr>
        <w:spacing w:after="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B6993">
        <w:rPr>
          <w:rFonts w:ascii="Times New Roman" w:hAnsi="Times New Roman" w:cs="Times New Roman"/>
          <w:sz w:val="28"/>
          <w:szCs w:val="28"/>
        </w:rPr>
        <w:t>обнаружения самовольного присоединения абонента к системам коммунального водоснабжения и канализации или сетям, находящимся на балансе и обслуживании абонента;</w:t>
      </w:r>
    </w:p>
    <w:p w:rsidR="00F07E8A" w:rsidRPr="00BB6993" w:rsidRDefault="00F07E8A" w:rsidP="00BB6993">
      <w:pPr>
        <w:spacing w:after="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B6993">
        <w:rPr>
          <w:rFonts w:ascii="Times New Roman" w:hAnsi="Times New Roman" w:cs="Times New Roman"/>
          <w:sz w:val="28"/>
          <w:szCs w:val="28"/>
        </w:rPr>
        <w:t>неоплаты абонентом платежных документов в установленные сроки;</w:t>
      </w:r>
    </w:p>
    <w:p w:rsidR="00F07E8A" w:rsidRPr="00BB6993" w:rsidRDefault="00F07E8A" w:rsidP="00BB6993">
      <w:pPr>
        <w:spacing w:after="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B6993">
        <w:rPr>
          <w:rFonts w:ascii="Times New Roman" w:hAnsi="Times New Roman" w:cs="Times New Roman"/>
          <w:sz w:val="28"/>
          <w:szCs w:val="28"/>
        </w:rPr>
        <w:t xml:space="preserve">отказа абонента в присоединении к водопроводным и канализационным сетям и устройствам, находящимся на его балансе, и </w:t>
      </w:r>
      <w:proofErr w:type="spellStart"/>
      <w:r w:rsidRPr="00BB6993">
        <w:rPr>
          <w:rFonts w:ascii="Times New Roman" w:hAnsi="Times New Roman" w:cs="Times New Roman"/>
          <w:sz w:val="28"/>
          <w:szCs w:val="28"/>
        </w:rPr>
        <w:t>субабонентов</w:t>
      </w:r>
      <w:proofErr w:type="spellEnd"/>
      <w:r w:rsidRPr="00BB6993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BB6993">
        <w:rPr>
          <w:rFonts w:ascii="Times New Roman" w:hAnsi="Times New Roman" w:cs="Times New Roman"/>
          <w:sz w:val="28"/>
          <w:szCs w:val="28"/>
        </w:rPr>
        <w:t>получивших</w:t>
      </w:r>
      <w:proofErr w:type="gramEnd"/>
      <w:r w:rsidRPr="00BB6993">
        <w:rPr>
          <w:rFonts w:ascii="Times New Roman" w:hAnsi="Times New Roman" w:cs="Times New Roman"/>
          <w:sz w:val="28"/>
          <w:szCs w:val="28"/>
        </w:rPr>
        <w:t xml:space="preserve"> разрешение предприятия ВКХ на его присоединение;</w:t>
      </w:r>
    </w:p>
    <w:p w:rsidR="00F07E8A" w:rsidRPr="00BB6993" w:rsidRDefault="00F07E8A" w:rsidP="00BB6993">
      <w:pPr>
        <w:spacing w:after="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B6993">
        <w:rPr>
          <w:rFonts w:ascii="Times New Roman" w:hAnsi="Times New Roman" w:cs="Times New Roman"/>
          <w:sz w:val="28"/>
          <w:szCs w:val="28"/>
        </w:rPr>
        <w:t xml:space="preserve">указания исполкома местного Совета народных депутатов, вышестоящих органов жилищно-коммунального хозяйства и предписания органов </w:t>
      </w:r>
      <w:proofErr w:type="spellStart"/>
      <w:r w:rsidRPr="00BB6993">
        <w:rPr>
          <w:rFonts w:ascii="Times New Roman" w:hAnsi="Times New Roman" w:cs="Times New Roman"/>
          <w:sz w:val="28"/>
          <w:szCs w:val="28"/>
        </w:rPr>
        <w:t>Госсаннадзора</w:t>
      </w:r>
      <w:proofErr w:type="spellEnd"/>
      <w:r w:rsidRPr="00BB6993">
        <w:rPr>
          <w:rFonts w:ascii="Times New Roman" w:hAnsi="Times New Roman" w:cs="Times New Roman"/>
          <w:sz w:val="28"/>
          <w:szCs w:val="28"/>
        </w:rPr>
        <w:t xml:space="preserve"> и по регулированию использования и охране вод;</w:t>
      </w:r>
    </w:p>
    <w:p w:rsidR="00F07E8A" w:rsidRPr="00BB6993" w:rsidRDefault="00F07E8A" w:rsidP="00BB6993">
      <w:pPr>
        <w:spacing w:after="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B6993">
        <w:rPr>
          <w:rFonts w:ascii="Times New Roman" w:hAnsi="Times New Roman" w:cs="Times New Roman"/>
          <w:sz w:val="28"/>
          <w:szCs w:val="28"/>
        </w:rPr>
        <w:t>невыполнения абонентом условий договора или заявления-обязательства по установленному лимиту на отпуск воды и несоблюдения условий по количеству и составу отводимых им сточных вод;</w:t>
      </w:r>
    </w:p>
    <w:p w:rsidR="00F07E8A" w:rsidRPr="00F07E8A" w:rsidRDefault="00F07E8A" w:rsidP="00BB6993">
      <w:pPr>
        <w:spacing w:after="0" w:line="36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BB6993">
        <w:rPr>
          <w:rFonts w:ascii="Times New Roman" w:hAnsi="Times New Roman" w:cs="Times New Roman"/>
          <w:sz w:val="28"/>
          <w:szCs w:val="28"/>
        </w:rPr>
        <w:t>заявления абонента о прекращении пользования им присоединением.</w:t>
      </w:r>
    </w:p>
    <w:p w:rsidR="00F07E8A" w:rsidRPr="00BB6993" w:rsidRDefault="00F07E8A" w:rsidP="00BB69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6993">
        <w:rPr>
          <w:rFonts w:ascii="Times New Roman" w:hAnsi="Times New Roman" w:cs="Times New Roman"/>
          <w:sz w:val="28"/>
          <w:szCs w:val="28"/>
        </w:rPr>
        <w:t>Согласно п. 6.4, предприятие ВКХ имеет право прекратить полностью или частично подачу воды без предварительного уведомления абонента в случаях:</w:t>
      </w:r>
    </w:p>
    <w:p w:rsidR="00F07E8A" w:rsidRPr="00BB6993" w:rsidRDefault="00F07E8A" w:rsidP="00BB69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6993">
        <w:rPr>
          <w:rFonts w:ascii="Times New Roman" w:hAnsi="Times New Roman" w:cs="Times New Roman"/>
          <w:sz w:val="28"/>
          <w:szCs w:val="28"/>
        </w:rPr>
        <w:lastRenderedPageBreak/>
        <w:t>прекращения энергоснабжения предприятия ВКХ;</w:t>
      </w:r>
    </w:p>
    <w:p w:rsidR="00F07E8A" w:rsidRPr="00BB6993" w:rsidRDefault="00F07E8A" w:rsidP="00BB69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6993">
        <w:rPr>
          <w:rFonts w:ascii="Times New Roman" w:hAnsi="Times New Roman" w:cs="Times New Roman"/>
          <w:sz w:val="28"/>
          <w:szCs w:val="28"/>
        </w:rPr>
        <w:t>стихийных явлений;</w:t>
      </w:r>
    </w:p>
    <w:p w:rsidR="00F07E8A" w:rsidRPr="00BB6993" w:rsidRDefault="00F07E8A" w:rsidP="00BB69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6993">
        <w:rPr>
          <w:rFonts w:ascii="Times New Roman" w:hAnsi="Times New Roman" w:cs="Times New Roman"/>
          <w:sz w:val="28"/>
          <w:szCs w:val="28"/>
        </w:rPr>
        <w:t>аварий;</w:t>
      </w:r>
    </w:p>
    <w:p w:rsidR="00F07E8A" w:rsidRPr="00BB6993" w:rsidRDefault="00F07E8A" w:rsidP="00BB699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6993">
        <w:rPr>
          <w:rFonts w:ascii="Times New Roman" w:hAnsi="Times New Roman" w:cs="Times New Roman"/>
          <w:sz w:val="28"/>
          <w:szCs w:val="28"/>
        </w:rPr>
        <w:t>необходимости увеличения подачи воды к местам возникновения пожаров.</w:t>
      </w:r>
    </w:p>
    <w:p w:rsidR="00CD4DB8" w:rsidRPr="00BB6993" w:rsidRDefault="00CD4DB8" w:rsidP="00BB699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B6993">
        <w:rPr>
          <w:sz w:val="28"/>
          <w:szCs w:val="28"/>
        </w:rPr>
        <w:t>Согласно Федеральному закону</w:t>
      </w:r>
      <w:r w:rsidR="00AA2EC9" w:rsidRPr="00BB6993">
        <w:rPr>
          <w:sz w:val="28"/>
          <w:szCs w:val="28"/>
        </w:rPr>
        <w:t xml:space="preserve"> №131-ФЗ</w:t>
      </w:r>
      <w:r w:rsidRPr="00BB6993">
        <w:rPr>
          <w:sz w:val="28"/>
          <w:szCs w:val="28"/>
        </w:rPr>
        <w:t xml:space="preserve">, в </w:t>
      </w:r>
      <w:r w:rsidRPr="00BB6993">
        <w:rPr>
          <w:rStyle w:val="a5"/>
          <w:b w:val="0"/>
          <w:sz w:val="28"/>
          <w:szCs w:val="28"/>
        </w:rPr>
        <w:t>исключительной компетенции</w:t>
      </w:r>
      <w:r w:rsidRPr="00BB6993">
        <w:rPr>
          <w:sz w:val="28"/>
          <w:szCs w:val="28"/>
        </w:rPr>
        <w:t xml:space="preserve"> представительного органа местного самоуправления находится определение порядка принятия решений о создании, реорганизации и ликвидации муниципальных предприятий и учреждений, а также об установлении тарифов на услуги муниципальных предприятий и учреждений. </w:t>
      </w:r>
    </w:p>
    <w:p w:rsidR="00CD4DB8" w:rsidRPr="00BB6993" w:rsidRDefault="00CD4DB8" w:rsidP="00BB6993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b w:val="0"/>
          <w:sz w:val="28"/>
          <w:szCs w:val="28"/>
        </w:rPr>
      </w:pPr>
      <w:r w:rsidRPr="00BB6993">
        <w:rPr>
          <w:rStyle w:val="a5"/>
          <w:b w:val="0"/>
          <w:sz w:val="28"/>
          <w:szCs w:val="28"/>
        </w:rPr>
        <w:t>Организацию деятельности</w:t>
      </w:r>
      <w:r w:rsidRPr="00BB6993">
        <w:rPr>
          <w:sz w:val="28"/>
          <w:szCs w:val="28"/>
        </w:rPr>
        <w:t xml:space="preserve"> представительного органа в соответствии с уставом муниципального образования осуществляет его </w:t>
      </w:r>
      <w:r w:rsidRPr="00BB6993">
        <w:rPr>
          <w:rStyle w:val="a5"/>
          <w:b w:val="0"/>
          <w:sz w:val="28"/>
          <w:szCs w:val="28"/>
        </w:rPr>
        <w:t>глава или</w:t>
      </w:r>
      <w:r w:rsidRPr="00BB6993">
        <w:rPr>
          <w:sz w:val="28"/>
          <w:szCs w:val="28"/>
        </w:rPr>
        <w:t xml:space="preserve"> избираемый из числа депутатов </w:t>
      </w:r>
      <w:r w:rsidRPr="00BB6993">
        <w:rPr>
          <w:rStyle w:val="a5"/>
          <w:b w:val="0"/>
          <w:sz w:val="28"/>
          <w:szCs w:val="28"/>
        </w:rPr>
        <w:t>председатель.</w:t>
      </w:r>
    </w:p>
    <w:p w:rsidR="00CD4DB8" w:rsidRPr="00BB6993" w:rsidRDefault="00CD4DB8" w:rsidP="00BB6993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B6993">
        <w:rPr>
          <w:sz w:val="28"/>
          <w:szCs w:val="28"/>
        </w:rPr>
        <w:t>Разделение полномочий исполнительной и представительной ветвей власти города произведено в соответствии с Федеральным Законом «Об общих принципах организации местного самоуправления в Российской Федерации» № 131-ФЗ.</w:t>
      </w:r>
    </w:p>
    <w:p w:rsidR="00CD4DB8" w:rsidRPr="00BB6993" w:rsidRDefault="00CD4DB8" w:rsidP="00BB6993">
      <w:pPr>
        <w:pStyle w:val="pthirdmargin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B6993">
        <w:rPr>
          <w:sz w:val="28"/>
          <w:szCs w:val="28"/>
        </w:rPr>
        <w:t>Со</w:t>
      </w:r>
      <w:r w:rsidRPr="00BB6993">
        <w:rPr>
          <w:rStyle w:val="pthirdmargin1"/>
          <w:sz w:val="28"/>
          <w:szCs w:val="28"/>
        </w:rPr>
        <w:t>гласно статье 35 данного Закона в исключительной компетенции городской Думы находится</w:t>
      </w:r>
      <w:r w:rsidRPr="00BB6993">
        <w:rPr>
          <w:sz w:val="28"/>
          <w:szCs w:val="28"/>
        </w:rPr>
        <w:t>:</w:t>
      </w:r>
    </w:p>
    <w:p w:rsidR="00CD4DB8" w:rsidRPr="00BB6993" w:rsidRDefault="00CD4DB8" w:rsidP="00BB6993">
      <w:pPr>
        <w:pStyle w:val="pthirdmargin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B6993">
        <w:rPr>
          <w:sz w:val="28"/>
          <w:szCs w:val="28"/>
        </w:rPr>
        <w:t>определение порядка принятия решений о создании, реорганизации и ликвидации муниципальных предприятий, а также об установлении тарифов на услуги муниципальных предприятий и учреждений;</w:t>
      </w:r>
    </w:p>
    <w:p w:rsidR="00CD4DB8" w:rsidRPr="00BB6993" w:rsidRDefault="00CD4DB8" w:rsidP="00BB6993">
      <w:pPr>
        <w:pStyle w:val="pthirdmargin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gramStart"/>
      <w:r w:rsidRPr="00BB6993">
        <w:rPr>
          <w:sz w:val="28"/>
          <w:szCs w:val="28"/>
        </w:rPr>
        <w:t>контроль за</w:t>
      </w:r>
      <w:proofErr w:type="gramEnd"/>
      <w:r w:rsidRPr="00BB6993">
        <w:rPr>
          <w:sz w:val="28"/>
          <w:szCs w:val="28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значения;</w:t>
      </w:r>
    </w:p>
    <w:p w:rsidR="00CD4DB8" w:rsidRPr="00BB6993" w:rsidRDefault="00CD4DB8" w:rsidP="00BB6993">
      <w:pPr>
        <w:pStyle w:val="pthirdmargin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B6993">
        <w:rPr>
          <w:sz w:val="28"/>
          <w:szCs w:val="28"/>
        </w:rPr>
        <w:t>принятие решения об удалении главы муниципального образования в отставку.</w:t>
      </w:r>
    </w:p>
    <w:p w:rsidR="00BB6993" w:rsidRPr="00BB6993" w:rsidRDefault="00BB6993" w:rsidP="00BB69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993">
        <w:rPr>
          <w:rFonts w:ascii="Times New Roman" w:hAnsi="Times New Roman" w:cs="Times New Roman"/>
          <w:sz w:val="28"/>
          <w:szCs w:val="28"/>
        </w:rPr>
        <w:t xml:space="preserve">Следовательно, необходимо создание специальной депутатской комиссии по проверке обоснованности тарифов на услуги водоснабжения, </w:t>
      </w:r>
      <w:r w:rsidRPr="00BB6993">
        <w:rPr>
          <w:rFonts w:ascii="Times New Roman" w:hAnsi="Times New Roman" w:cs="Times New Roman"/>
          <w:sz w:val="28"/>
          <w:szCs w:val="28"/>
        </w:rPr>
        <w:lastRenderedPageBreak/>
        <w:t>предоставляемых городским муниципальным предприятием «Водоканал». В случае, не обоснованности тарифов на услуги водоснабжения, снять с должности главу муниципального образования и назначить  из числа депутатов Председателя.</w:t>
      </w:r>
    </w:p>
    <w:p w:rsidR="00BB6993" w:rsidRDefault="00BB6993" w:rsidP="00CD4DB8">
      <w:pPr>
        <w:pStyle w:val="pthirdmargin"/>
      </w:pPr>
    </w:p>
    <w:p w:rsidR="00CD4DB8" w:rsidRPr="00F07E8A" w:rsidRDefault="00CD4DB8" w:rsidP="00CD4DB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07E8A" w:rsidRPr="00F07E8A" w:rsidRDefault="00F07E8A" w:rsidP="00F07E8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F07E8A" w:rsidRPr="00F07E8A" w:rsidSect="00607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89727E"/>
    <w:rsid w:val="00607315"/>
    <w:rsid w:val="006C15B6"/>
    <w:rsid w:val="0089727E"/>
    <w:rsid w:val="009D60E4"/>
    <w:rsid w:val="00AA2EC9"/>
    <w:rsid w:val="00BB6993"/>
    <w:rsid w:val="00CD4DB8"/>
    <w:rsid w:val="00F07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315"/>
  </w:style>
  <w:style w:type="paragraph" w:styleId="1">
    <w:name w:val="heading 1"/>
    <w:basedOn w:val="a"/>
    <w:link w:val="10"/>
    <w:uiPriority w:val="9"/>
    <w:qFormat/>
    <w:rsid w:val="00F07E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7E8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F07E8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D4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CD4DB8"/>
    <w:rPr>
      <w:b/>
      <w:bCs/>
    </w:rPr>
  </w:style>
  <w:style w:type="paragraph" w:customStyle="1" w:styleId="pthirdmargin">
    <w:name w:val="p_third_margin"/>
    <w:basedOn w:val="a"/>
    <w:rsid w:val="00CD4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thirdmargin1">
    <w:name w:val="p_third_margin1"/>
    <w:basedOn w:val="a0"/>
    <w:rsid w:val="00CD4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01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2016-04-14T07:21:00Z</dcterms:created>
  <dcterms:modified xsi:type="dcterms:W3CDTF">2016-04-14T07:21:00Z</dcterms:modified>
</cp:coreProperties>
</file>