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7A9" w:rsidRPr="0008691C" w:rsidRDefault="001337A9" w:rsidP="001337A9">
      <w:pPr>
        <w:jc w:val="center"/>
        <w:rPr>
          <w:caps/>
          <w:sz w:val="28"/>
          <w:szCs w:val="28"/>
        </w:rPr>
      </w:pPr>
      <w:r>
        <w:rPr>
          <w:caps/>
          <w:sz w:val="28"/>
          <w:szCs w:val="28"/>
        </w:rPr>
        <w:t>частное</w:t>
      </w:r>
      <w:r w:rsidRPr="0008691C">
        <w:rPr>
          <w:caps/>
          <w:sz w:val="28"/>
          <w:szCs w:val="28"/>
        </w:rPr>
        <w:t xml:space="preserve"> образовательное учреждение</w:t>
      </w:r>
    </w:p>
    <w:p w:rsidR="001337A9" w:rsidRPr="0008691C" w:rsidRDefault="001337A9" w:rsidP="001337A9">
      <w:pPr>
        <w:jc w:val="center"/>
        <w:rPr>
          <w:caps/>
          <w:sz w:val="28"/>
          <w:szCs w:val="28"/>
        </w:rPr>
      </w:pPr>
      <w:r w:rsidRPr="0008691C">
        <w:rPr>
          <w:caps/>
          <w:sz w:val="28"/>
          <w:szCs w:val="28"/>
        </w:rPr>
        <w:t>высшего образования</w:t>
      </w:r>
    </w:p>
    <w:p w:rsidR="001337A9" w:rsidRPr="0008691C" w:rsidRDefault="001337A9" w:rsidP="001337A9">
      <w:pPr>
        <w:jc w:val="center"/>
        <w:rPr>
          <w:caps/>
          <w:sz w:val="28"/>
          <w:szCs w:val="28"/>
        </w:rPr>
      </w:pPr>
      <w:r>
        <w:rPr>
          <w:caps/>
          <w:sz w:val="28"/>
          <w:szCs w:val="28"/>
        </w:rPr>
        <w:t>Региональный</w:t>
      </w:r>
      <w:r w:rsidRPr="0008691C">
        <w:rPr>
          <w:caps/>
          <w:sz w:val="28"/>
          <w:szCs w:val="28"/>
        </w:rPr>
        <w:t xml:space="preserve"> институт бизнеса и управления</w:t>
      </w:r>
    </w:p>
    <w:p w:rsidR="001337A9" w:rsidRPr="0008691C" w:rsidRDefault="001337A9" w:rsidP="001337A9">
      <w:pPr>
        <w:jc w:val="center"/>
        <w:rPr>
          <w:caps/>
          <w:sz w:val="28"/>
          <w:szCs w:val="28"/>
        </w:rPr>
      </w:pPr>
      <w:r w:rsidRPr="0008691C">
        <w:rPr>
          <w:caps/>
          <w:sz w:val="28"/>
          <w:szCs w:val="28"/>
        </w:rPr>
        <w:t>Отделение среднего профессионального образования</w:t>
      </w:r>
    </w:p>
    <w:p w:rsidR="001337A9" w:rsidRPr="0008691C" w:rsidRDefault="001337A9" w:rsidP="001337A9">
      <w:pPr>
        <w:jc w:val="center"/>
        <w:rPr>
          <w:caps/>
          <w:sz w:val="28"/>
          <w:szCs w:val="28"/>
        </w:rPr>
      </w:pPr>
    </w:p>
    <w:p w:rsidR="001337A9" w:rsidRDefault="001337A9" w:rsidP="001337A9">
      <w:pPr>
        <w:tabs>
          <w:tab w:val="left" w:pos="6237"/>
        </w:tabs>
        <w:jc w:val="center"/>
        <w:rPr>
          <w:sz w:val="28"/>
          <w:szCs w:val="28"/>
        </w:rPr>
      </w:pPr>
    </w:p>
    <w:p w:rsidR="001337A9" w:rsidRDefault="001337A9" w:rsidP="001337A9">
      <w:pPr>
        <w:jc w:val="center"/>
        <w:rPr>
          <w:sz w:val="28"/>
          <w:szCs w:val="28"/>
        </w:rPr>
      </w:pPr>
    </w:p>
    <w:p w:rsidR="001337A9" w:rsidRDefault="001337A9" w:rsidP="001337A9">
      <w:pPr>
        <w:jc w:val="center"/>
        <w:rPr>
          <w:sz w:val="28"/>
          <w:szCs w:val="28"/>
        </w:rPr>
      </w:pPr>
    </w:p>
    <w:p w:rsidR="001337A9" w:rsidRPr="00EE3969" w:rsidRDefault="001337A9" w:rsidP="001337A9">
      <w:pPr>
        <w:jc w:val="center"/>
        <w:rPr>
          <w:sz w:val="28"/>
          <w:szCs w:val="28"/>
        </w:rPr>
      </w:pPr>
    </w:p>
    <w:p w:rsidR="001337A9" w:rsidRDefault="001337A9" w:rsidP="001337A9">
      <w:pPr>
        <w:spacing w:line="360" w:lineRule="auto"/>
        <w:jc w:val="center"/>
        <w:rPr>
          <w:sz w:val="28"/>
          <w:szCs w:val="28"/>
        </w:rPr>
      </w:pPr>
    </w:p>
    <w:p w:rsidR="001337A9" w:rsidRPr="00EE3969" w:rsidRDefault="001337A9" w:rsidP="001337A9">
      <w:pPr>
        <w:spacing w:line="360" w:lineRule="auto"/>
        <w:jc w:val="center"/>
        <w:rPr>
          <w:sz w:val="28"/>
          <w:szCs w:val="28"/>
        </w:rPr>
      </w:pPr>
    </w:p>
    <w:p w:rsidR="001337A9" w:rsidRPr="00052F46" w:rsidRDefault="001337A9" w:rsidP="001337A9">
      <w:pPr>
        <w:spacing w:line="360" w:lineRule="auto"/>
        <w:jc w:val="center"/>
        <w:rPr>
          <w:sz w:val="32"/>
          <w:szCs w:val="32"/>
        </w:rPr>
      </w:pPr>
      <w:r w:rsidRPr="00052F46">
        <w:rPr>
          <w:sz w:val="32"/>
          <w:szCs w:val="32"/>
        </w:rPr>
        <w:t>Дисциплина «</w:t>
      </w:r>
      <w:r>
        <w:rPr>
          <w:sz w:val="32"/>
          <w:szCs w:val="32"/>
        </w:rPr>
        <w:t>Экономика организации</w:t>
      </w:r>
      <w:r w:rsidRPr="00052F46">
        <w:rPr>
          <w:sz w:val="32"/>
          <w:szCs w:val="32"/>
        </w:rPr>
        <w:t>»</w:t>
      </w:r>
    </w:p>
    <w:p w:rsidR="001337A9" w:rsidRPr="00EE3969" w:rsidRDefault="001337A9" w:rsidP="001337A9">
      <w:pPr>
        <w:jc w:val="center"/>
        <w:rPr>
          <w:sz w:val="28"/>
          <w:szCs w:val="28"/>
        </w:rPr>
      </w:pPr>
    </w:p>
    <w:p w:rsidR="001337A9" w:rsidRDefault="001337A9" w:rsidP="001337A9">
      <w:pPr>
        <w:jc w:val="center"/>
        <w:rPr>
          <w:sz w:val="28"/>
          <w:szCs w:val="28"/>
        </w:rPr>
      </w:pPr>
    </w:p>
    <w:p w:rsidR="001337A9" w:rsidRPr="00EE3969" w:rsidRDefault="001337A9" w:rsidP="001337A9">
      <w:pPr>
        <w:jc w:val="center"/>
        <w:rPr>
          <w:sz w:val="28"/>
          <w:szCs w:val="28"/>
        </w:rPr>
      </w:pPr>
    </w:p>
    <w:p w:rsidR="001337A9" w:rsidRPr="00EE3969" w:rsidRDefault="001337A9" w:rsidP="001337A9">
      <w:pPr>
        <w:jc w:val="center"/>
        <w:rPr>
          <w:sz w:val="28"/>
          <w:szCs w:val="28"/>
        </w:rPr>
      </w:pPr>
    </w:p>
    <w:p w:rsidR="001337A9" w:rsidRDefault="001337A9" w:rsidP="001337A9">
      <w:pPr>
        <w:spacing w:line="360" w:lineRule="auto"/>
        <w:jc w:val="center"/>
        <w:rPr>
          <w:b/>
          <w:sz w:val="28"/>
          <w:szCs w:val="28"/>
        </w:rPr>
      </w:pPr>
      <w:r>
        <w:rPr>
          <w:b/>
          <w:sz w:val="28"/>
          <w:szCs w:val="28"/>
        </w:rPr>
        <w:t>КУРСОВАЯ</w:t>
      </w:r>
      <w:r w:rsidRPr="00EE3969">
        <w:rPr>
          <w:b/>
          <w:sz w:val="28"/>
          <w:szCs w:val="28"/>
        </w:rPr>
        <w:t xml:space="preserve"> РАБОТА</w:t>
      </w:r>
      <w:r>
        <w:rPr>
          <w:b/>
          <w:sz w:val="28"/>
          <w:szCs w:val="28"/>
        </w:rPr>
        <w:t xml:space="preserve"> </w:t>
      </w:r>
    </w:p>
    <w:p w:rsidR="001337A9" w:rsidRPr="001337A9" w:rsidRDefault="001337A9" w:rsidP="001337A9">
      <w:pPr>
        <w:spacing w:line="360" w:lineRule="auto"/>
        <w:jc w:val="center"/>
        <w:rPr>
          <w:sz w:val="28"/>
          <w:szCs w:val="28"/>
        </w:rPr>
      </w:pPr>
      <w:r>
        <w:rPr>
          <w:sz w:val="28"/>
          <w:szCs w:val="28"/>
        </w:rPr>
        <w:t>на тему</w:t>
      </w:r>
    </w:p>
    <w:p w:rsidR="001337A9" w:rsidRPr="001337A9" w:rsidRDefault="001337A9" w:rsidP="001337A9">
      <w:pPr>
        <w:spacing w:line="360" w:lineRule="auto"/>
        <w:ind w:left="1778"/>
        <w:rPr>
          <w:sz w:val="28"/>
          <w:szCs w:val="28"/>
        </w:rPr>
      </w:pPr>
      <w:r>
        <w:rPr>
          <w:sz w:val="28"/>
          <w:szCs w:val="28"/>
        </w:rPr>
        <w:t>«</w:t>
      </w:r>
      <w:r w:rsidRPr="001337A9">
        <w:rPr>
          <w:sz w:val="28"/>
          <w:szCs w:val="28"/>
        </w:rPr>
        <w:t>Организация оплат</w:t>
      </w:r>
      <w:r>
        <w:rPr>
          <w:sz w:val="28"/>
          <w:szCs w:val="28"/>
        </w:rPr>
        <w:t xml:space="preserve">ы труда на </w:t>
      </w:r>
      <w:r w:rsidR="008C07B7">
        <w:rPr>
          <w:sz w:val="28"/>
          <w:szCs w:val="28"/>
        </w:rPr>
        <w:t xml:space="preserve">торговом </w:t>
      </w:r>
      <w:r>
        <w:rPr>
          <w:sz w:val="28"/>
          <w:szCs w:val="28"/>
        </w:rPr>
        <w:t>предприятии»</w:t>
      </w:r>
    </w:p>
    <w:p w:rsidR="001337A9" w:rsidRDefault="001337A9" w:rsidP="001337A9">
      <w:pPr>
        <w:spacing w:line="360" w:lineRule="auto"/>
        <w:rPr>
          <w:sz w:val="28"/>
          <w:szCs w:val="28"/>
        </w:rPr>
      </w:pPr>
    </w:p>
    <w:p w:rsidR="001337A9" w:rsidRDefault="001337A9" w:rsidP="001337A9">
      <w:pPr>
        <w:ind w:left="3960"/>
        <w:rPr>
          <w:sz w:val="28"/>
          <w:szCs w:val="28"/>
        </w:rPr>
      </w:pPr>
    </w:p>
    <w:p w:rsidR="001337A9" w:rsidRDefault="001337A9" w:rsidP="001337A9">
      <w:pPr>
        <w:ind w:left="3960"/>
        <w:rPr>
          <w:sz w:val="28"/>
          <w:szCs w:val="28"/>
        </w:rPr>
      </w:pPr>
    </w:p>
    <w:p w:rsidR="001337A9" w:rsidRDefault="001337A9" w:rsidP="001337A9">
      <w:pPr>
        <w:ind w:left="3960"/>
        <w:rPr>
          <w:sz w:val="28"/>
          <w:szCs w:val="28"/>
        </w:rPr>
      </w:pPr>
    </w:p>
    <w:p w:rsidR="001337A9" w:rsidRPr="00EE3969" w:rsidRDefault="001337A9" w:rsidP="001337A9">
      <w:pPr>
        <w:ind w:left="3960"/>
        <w:rPr>
          <w:b/>
          <w:sz w:val="28"/>
          <w:szCs w:val="28"/>
        </w:rPr>
      </w:pPr>
    </w:p>
    <w:p w:rsidR="001337A9" w:rsidRPr="008D7BCC" w:rsidRDefault="001337A9" w:rsidP="00854467">
      <w:pPr>
        <w:tabs>
          <w:tab w:val="left" w:pos="6237"/>
        </w:tabs>
        <w:jc w:val="right"/>
        <w:rPr>
          <w:sz w:val="28"/>
          <w:szCs w:val="28"/>
        </w:rPr>
      </w:pPr>
      <w:r>
        <w:rPr>
          <w:sz w:val="28"/>
          <w:szCs w:val="28"/>
        </w:rPr>
        <w:t xml:space="preserve">                                                                                Выполнила</w:t>
      </w:r>
      <w:r w:rsidRPr="008D7BCC">
        <w:rPr>
          <w:sz w:val="28"/>
          <w:szCs w:val="28"/>
        </w:rPr>
        <w:t>: студент</w:t>
      </w:r>
      <w:r>
        <w:rPr>
          <w:sz w:val="28"/>
          <w:szCs w:val="28"/>
        </w:rPr>
        <w:t>ка</w:t>
      </w:r>
      <w:r w:rsidRPr="008D7BCC">
        <w:rPr>
          <w:sz w:val="28"/>
          <w:szCs w:val="28"/>
        </w:rPr>
        <w:t xml:space="preserve">                     </w:t>
      </w:r>
    </w:p>
    <w:p w:rsidR="001337A9" w:rsidRPr="008D7BCC" w:rsidRDefault="001337A9" w:rsidP="00854467">
      <w:pPr>
        <w:tabs>
          <w:tab w:val="left" w:pos="2505"/>
        </w:tabs>
        <w:jc w:val="right"/>
        <w:rPr>
          <w:sz w:val="28"/>
          <w:szCs w:val="28"/>
        </w:rPr>
      </w:pPr>
      <w:r w:rsidRPr="008D7BCC">
        <w:rPr>
          <w:sz w:val="28"/>
          <w:szCs w:val="28"/>
        </w:rPr>
        <w:t xml:space="preserve">                                                                           </w:t>
      </w:r>
      <w:bookmarkStart w:id="0" w:name="_GoBack"/>
      <w:bookmarkEnd w:id="0"/>
    </w:p>
    <w:p w:rsidR="001337A9" w:rsidRPr="008D7BCC" w:rsidRDefault="001337A9" w:rsidP="00854467">
      <w:pPr>
        <w:tabs>
          <w:tab w:val="left" w:pos="2505"/>
        </w:tabs>
        <w:jc w:val="right"/>
        <w:rPr>
          <w:sz w:val="28"/>
          <w:szCs w:val="28"/>
        </w:rPr>
      </w:pPr>
      <w:r>
        <w:rPr>
          <w:sz w:val="28"/>
          <w:szCs w:val="28"/>
        </w:rPr>
        <w:t xml:space="preserve">                                                                                 </w:t>
      </w:r>
      <w:r w:rsidRPr="008D7BCC">
        <w:rPr>
          <w:sz w:val="28"/>
          <w:szCs w:val="28"/>
        </w:rPr>
        <w:t xml:space="preserve">Специальность Экономика </w:t>
      </w:r>
    </w:p>
    <w:p w:rsidR="001337A9" w:rsidRPr="008D7BCC" w:rsidRDefault="001337A9" w:rsidP="00854467">
      <w:pPr>
        <w:tabs>
          <w:tab w:val="left" w:pos="2505"/>
        </w:tabs>
        <w:jc w:val="right"/>
        <w:rPr>
          <w:sz w:val="28"/>
          <w:szCs w:val="28"/>
        </w:rPr>
      </w:pPr>
      <w:r w:rsidRPr="008D7BCC">
        <w:rPr>
          <w:sz w:val="28"/>
          <w:szCs w:val="28"/>
        </w:rPr>
        <w:t xml:space="preserve">                                                                         и бухгалтерский учет</w:t>
      </w:r>
    </w:p>
    <w:p w:rsidR="001337A9" w:rsidRPr="008D7BCC" w:rsidRDefault="001337A9" w:rsidP="00854467">
      <w:pPr>
        <w:tabs>
          <w:tab w:val="left" w:pos="2505"/>
        </w:tabs>
        <w:jc w:val="right"/>
        <w:rPr>
          <w:i/>
          <w:sz w:val="20"/>
          <w:szCs w:val="20"/>
        </w:rPr>
      </w:pPr>
      <w:r w:rsidRPr="008D7BCC">
        <w:rPr>
          <w:sz w:val="28"/>
          <w:szCs w:val="28"/>
        </w:rPr>
        <w:t xml:space="preserve">                                                             </w:t>
      </w:r>
    </w:p>
    <w:p w:rsidR="001337A9" w:rsidRPr="008D7BCC" w:rsidRDefault="001337A9" w:rsidP="00854467">
      <w:pPr>
        <w:tabs>
          <w:tab w:val="left" w:pos="2505"/>
        </w:tabs>
        <w:jc w:val="right"/>
        <w:rPr>
          <w:sz w:val="28"/>
          <w:szCs w:val="28"/>
        </w:rPr>
      </w:pPr>
    </w:p>
    <w:p w:rsidR="001337A9" w:rsidRPr="008D7BCC" w:rsidRDefault="001337A9" w:rsidP="00854467">
      <w:pPr>
        <w:tabs>
          <w:tab w:val="left" w:pos="2505"/>
        </w:tabs>
        <w:jc w:val="right"/>
        <w:rPr>
          <w:sz w:val="28"/>
          <w:szCs w:val="28"/>
        </w:rPr>
      </w:pPr>
      <w:r>
        <w:rPr>
          <w:sz w:val="28"/>
          <w:szCs w:val="28"/>
        </w:rPr>
        <w:t xml:space="preserve">                                                                                 </w:t>
      </w:r>
      <w:r w:rsidRPr="008D7BCC">
        <w:rPr>
          <w:sz w:val="28"/>
          <w:szCs w:val="28"/>
        </w:rPr>
        <w:t>Проверил:______________</w:t>
      </w:r>
    </w:p>
    <w:p w:rsidR="001337A9" w:rsidRPr="008D7BCC" w:rsidRDefault="001337A9" w:rsidP="00854467">
      <w:pPr>
        <w:tabs>
          <w:tab w:val="left" w:pos="2505"/>
        </w:tabs>
        <w:jc w:val="right"/>
        <w:rPr>
          <w:sz w:val="28"/>
          <w:szCs w:val="28"/>
        </w:rPr>
      </w:pPr>
      <w:r w:rsidRPr="008D7BCC">
        <w:rPr>
          <w:sz w:val="28"/>
          <w:szCs w:val="28"/>
        </w:rPr>
        <w:t xml:space="preserve">      </w:t>
      </w:r>
    </w:p>
    <w:p w:rsidR="001337A9" w:rsidRPr="00636283" w:rsidRDefault="001337A9" w:rsidP="00854467">
      <w:pPr>
        <w:tabs>
          <w:tab w:val="left" w:pos="2505"/>
        </w:tabs>
        <w:jc w:val="right"/>
        <w:rPr>
          <w:sz w:val="28"/>
          <w:szCs w:val="28"/>
        </w:rPr>
      </w:pPr>
      <w:r>
        <w:rPr>
          <w:sz w:val="28"/>
          <w:szCs w:val="28"/>
        </w:rPr>
        <w:t xml:space="preserve">                                                                                 </w:t>
      </w:r>
      <w:r w:rsidRPr="008D7BCC">
        <w:rPr>
          <w:sz w:val="28"/>
          <w:szCs w:val="28"/>
        </w:rPr>
        <w:t xml:space="preserve"> Дата «___»_______</w:t>
      </w:r>
      <w:r w:rsidRPr="00636283">
        <w:rPr>
          <w:sz w:val="28"/>
          <w:szCs w:val="28"/>
        </w:rPr>
        <w:t xml:space="preserve"> </w:t>
      </w:r>
      <w:r>
        <w:rPr>
          <w:sz w:val="28"/>
          <w:szCs w:val="28"/>
        </w:rPr>
        <w:t>_</w:t>
      </w:r>
      <w:r w:rsidRPr="00636283">
        <w:rPr>
          <w:sz w:val="28"/>
          <w:szCs w:val="28"/>
        </w:rPr>
        <w:t>201</w:t>
      </w:r>
      <w:r>
        <w:rPr>
          <w:sz w:val="28"/>
          <w:szCs w:val="28"/>
        </w:rPr>
        <w:t xml:space="preserve">6 </w:t>
      </w:r>
      <w:r w:rsidRPr="00636283">
        <w:rPr>
          <w:sz w:val="28"/>
          <w:szCs w:val="28"/>
        </w:rPr>
        <w:t>г.</w:t>
      </w:r>
    </w:p>
    <w:p w:rsidR="001337A9" w:rsidRDefault="001337A9" w:rsidP="00854467">
      <w:pPr>
        <w:jc w:val="right"/>
        <w:rPr>
          <w:sz w:val="28"/>
          <w:szCs w:val="28"/>
        </w:rPr>
      </w:pPr>
    </w:p>
    <w:p w:rsidR="001337A9" w:rsidRDefault="001337A9" w:rsidP="001337A9">
      <w:pPr>
        <w:rPr>
          <w:sz w:val="28"/>
          <w:szCs w:val="28"/>
        </w:rPr>
      </w:pPr>
    </w:p>
    <w:p w:rsidR="001337A9" w:rsidRDefault="001337A9" w:rsidP="001337A9">
      <w:pPr>
        <w:rPr>
          <w:sz w:val="28"/>
          <w:szCs w:val="28"/>
        </w:rPr>
      </w:pPr>
    </w:p>
    <w:p w:rsidR="001337A9" w:rsidRPr="00EE3969" w:rsidRDefault="001337A9" w:rsidP="001337A9">
      <w:pPr>
        <w:rPr>
          <w:sz w:val="28"/>
          <w:szCs w:val="28"/>
        </w:rPr>
      </w:pPr>
    </w:p>
    <w:p w:rsidR="001337A9" w:rsidRDefault="001337A9" w:rsidP="001337A9">
      <w:pPr>
        <w:jc w:val="center"/>
        <w:rPr>
          <w:sz w:val="28"/>
          <w:szCs w:val="28"/>
        </w:rPr>
      </w:pPr>
      <w:r w:rsidRPr="00EE3969">
        <w:rPr>
          <w:sz w:val="28"/>
          <w:szCs w:val="28"/>
        </w:rPr>
        <w:t>Рязань</w:t>
      </w:r>
      <w:r>
        <w:rPr>
          <w:sz w:val="28"/>
          <w:szCs w:val="28"/>
        </w:rPr>
        <w:t xml:space="preserve"> 2016</w:t>
      </w:r>
    </w:p>
    <w:p w:rsidR="00F547B2" w:rsidRDefault="00F547B2" w:rsidP="001337A9">
      <w:pPr>
        <w:jc w:val="center"/>
        <w:rPr>
          <w:sz w:val="28"/>
          <w:szCs w:val="28"/>
        </w:rPr>
      </w:pPr>
    </w:p>
    <w:p w:rsidR="00F547B2" w:rsidRDefault="00F547B2" w:rsidP="001337A9">
      <w:pPr>
        <w:jc w:val="center"/>
        <w:rPr>
          <w:sz w:val="28"/>
          <w:szCs w:val="28"/>
        </w:rPr>
      </w:pPr>
    </w:p>
    <w:p w:rsidR="00F547B2" w:rsidRDefault="00F547B2" w:rsidP="001337A9">
      <w:pPr>
        <w:jc w:val="center"/>
        <w:rPr>
          <w:sz w:val="28"/>
          <w:szCs w:val="28"/>
        </w:rPr>
      </w:pPr>
    </w:p>
    <w:p w:rsidR="003B45CB" w:rsidRPr="003B45CB" w:rsidRDefault="003B45CB" w:rsidP="003B45CB">
      <w:pPr>
        <w:widowControl w:val="0"/>
        <w:shd w:val="clear" w:color="auto" w:fill="FFFFFF"/>
        <w:autoSpaceDE w:val="0"/>
        <w:autoSpaceDN w:val="0"/>
        <w:adjustRightInd w:val="0"/>
        <w:spacing w:line="360" w:lineRule="auto"/>
        <w:jc w:val="center"/>
        <w:rPr>
          <w:sz w:val="28"/>
        </w:rPr>
      </w:pPr>
      <w:r w:rsidRPr="003B45CB">
        <w:rPr>
          <w:sz w:val="28"/>
        </w:rPr>
        <w:lastRenderedPageBreak/>
        <w:t>СОДЕРЖАНИЕ</w:t>
      </w:r>
    </w:p>
    <w:p w:rsidR="003B45CB" w:rsidRPr="003B45CB" w:rsidRDefault="003B45CB" w:rsidP="003B45CB">
      <w:pPr>
        <w:widowControl w:val="0"/>
        <w:shd w:val="clear" w:color="auto" w:fill="FFFFFF"/>
        <w:autoSpaceDE w:val="0"/>
        <w:autoSpaceDN w:val="0"/>
        <w:adjustRightInd w:val="0"/>
        <w:spacing w:line="360" w:lineRule="auto"/>
        <w:jc w:val="center"/>
        <w:rPr>
          <w:sz w:val="28"/>
        </w:rPr>
      </w:pPr>
      <w:r w:rsidRPr="003B45CB">
        <w:rPr>
          <w:sz w:val="28"/>
        </w:rPr>
        <w:t xml:space="preserve">                                                                                                                      Стр.</w:t>
      </w:r>
    </w:p>
    <w:tbl>
      <w:tblPr>
        <w:tblW w:w="0" w:type="auto"/>
        <w:tblLook w:val="04A0" w:firstRow="1" w:lastRow="0" w:firstColumn="1" w:lastColumn="0" w:noHBand="0" w:noVBand="1"/>
      </w:tblPr>
      <w:tblGrid>
        <w:gridCol w:w="8835"/>
        <w:gridCol w:w="736"/>
      </w:tblGrid>
      <w:tr w:rsidR="003B45CB" w:rsidRPr="003B45CB" w:rsidTr="00921483">
        <w:tc>
          <w:tcPr>
            <w:tcW w:w="8897" w:type="dxa"/>
          </w:tcPr>
          <w:p w:rsidR="003B45CB" w:rsidRPr="003B45CB" w:rsidRDefault="003B45CB" w:rsidP="003B45CB">
            <w:pPr>
              <w:widowControl w:val="0"/>
              <w:autoSpaceDE w:val="0"/>
              <w:autoSpaceDN w:val="0"/>
              <w:adjustRightInd w:val="0"/>
              <w:spacing w:line="360" w:lineRule="auto"/>
              <w:jc w:val="center"/>
              <w:rPr>
                <w:sz w:val="28"/>
              </w:rPr>
            </w:pPr>
            <w:r w:rsidRPr="003B45CB">
              <w:rPr>
                <w:sz w:val="28"/>
                <w:szCs w:val="28"/>
              </w:rPr>
              <w:t xml:space="preserve">Введение……………………………………………………………………..      </w:t>
            </w:r>
          </w:p>
        </w:tc>
        <w:tc>
          <w:tcPr>
            <w:tcW w:w="1114" w:type="dxa"/>
          </w:tcPr>
          <w:p w:rsidR="003B45CB" w:rsidRPr="003B45CB" w:rsidRDefault="003B45CB" w:rsidP="003B45CB">
            <w:pPr>
              <w:widowControl w:val="0"/>
              <w:autoSpaceDE w:val="0"/>
              <w:autoSpaceDN w:val="0"/>
              <w:adjustRightInd w:val="0"/>
              <w:spacing w:line="360" w:lineRule="auto"/>
              <w:jc w:val="center"/>
              <w:rPr>
                <w:sz w:val="28"/>
              </w:rPr>
            </w:pPr>
            <w:r w:rsidRPr="003B45CB">
              <w:rPr>
                <w:sz w:val="28"/>
              </w:rPr>
              <w:t>3</w:t>
            </w:r>
          </w:p>
        </w:tc>
      </w:tr>
      <w:tr w:rsidR="003B45CB" w:rsidRPr="003B45CB" w:rsidTr="00921483">
        <w:tc>
          <w:tcPr>
            <w:tcW w:w="8897" w:type="dxa"/>
          </w:tcPr>
          <w:p w:rsidR="003B45CB" w:rsidRPr="003B45CB" w:rsidRDefault="003B45CB" w:rsidP="003B45CB">
            <w:pPr>
              <w:widowControl w:val="0"/>
              <w:autoSpaceDE w:val="0"/>
              <w:autoSpaceDN w:val="0"/>
              <w:adjustRightInd w:val="0"/>
              <w:spacing w:line="360" w:lineRule="auto"/>
              <w:rPr>
                <w:sz w:val="28"/>
              </w:rPr>
            </w:pPr>
            <w:r w:rsidRPr="003B45CB">
              <w:rPr>
                <w:sz w:val="28"/>
                <w:szCs w:val="28"/>
              </w:rPr>
              <w:t xml:space="preserve">1. </w:t>
            </w:r>
            <w:r>
              <w:rPr>
                <w:sz w:val="28"/>
                <w:szCs w:val="28"/>
              </w:rPr>
              <w:t>Понятие и задачи организации оплаты труда на предприятии</w:t>
            </w:r>
            <w:r w:rsidRPr="003B45CB">
              <w:rPr>
                <w:sz w:val="28"/>
                <w:szCs w:val="28"/>
              </w:rPr>
              <w:t xml:space="preserve"> </w:t>
            </w:r>
            <w:r>
              <w:rPr>
                <w:sz w:val="28"/>
                <w:szCs w:val="28"/>
              </w:rPr>
              <w:t>……….</w:t>
            </w:r>
          </w:p>
        </w:tc>
        <w:tc>
          <w:tcPr>
            <w:tcW w:w="1114" w:type="dxa"/>
          </w:tcPr>
          <w:p w:rsidR="003B45CB" w:rsidRPr="003B45CB" w:rsidRDefault="003B45CB" w:rsidP="003B45CB">
            <w:pPr>
              <w:widowControl w:val="0"/>
              <w:autoSpaceDE w:val="0"/>
              <w:autoSpaceDN w:val="0"/>
              <w:adjustRightInd w:val="0"/>
              <w:spacing w:line="360" w:lineRule="auto"/>
              <w:jc w:val="center"/>
              <w:rPr>
                <w:sz w:val="28"/>
              </w:rPr>
            </w:pPr>
            <w:r w:rsidRPr="003B45CB">
              <w:rPr>
                <w:sz w:val="28"/>
              </w:rPr>
              <w:t>5</w:t>
            </w:r>
          </w:p>
        </w:tc>
      </w:tr>
      <w:tr w:rsidR="003B45CB" w:rsidRPr="003B45CB" w:rsidTr="00921483">
        <w:tc>
          <w:tcPr>
            <w:tcW w:w="8897" w:type="dxa"/>
          </w:tcPr>
          <w:p w:rsidR="003B45CB" w:rsidRPr="003B45CB" w:rsidRDefault="003B45CB" w:rsidP="003B45CB">
            <w:pPr>
              <w:widowControl w:val="0"/>
              <w:shd w:val="clear" w:color="auto" w:fill="FFFFFF"/>
              <w:autoSpaceDE w:val="0"/>
              <w:autoSpaceDN w:val="0"/>
              <w:adjustRightInd w:val="0"/>
              <w:spacing w:line="360" w:lineRule="auto"/>
              <w:rPr>
                <w:sz w:val="28"/>
                <w:szCs w:val="28"/>
              </w:rPr>
            </w:pPr>
            <w:r w:rsidRPr="003B45CB">
              <w:rPr>
                <w:sz w:val="28"/>
                <w:szCs w:val="28"/>
              </w:rPr>
              <w:t>2.</w:t>
            </w:r>
            <w:r>
              <w:rPr>
                <w:sz w:val="28"/>
                <w:szCs w:val="28"/>
              </w:rPr>
              <w:t xml:space="preserve"> Принципы организации оплаты труда в современных условиях</w:t>
            </w:r>
            <w:r w:rsidRPr="003B45CB">
              <w:rPr>
                <w:sz w:val="28"/>
                <w:szCs w:val="28"/>
              </w:rPr>
              <w:t xml:space="preserve"> </w:t>
            </w:r>
            <w:r>
              <w:rPr>
                <w:sz w:val="28"/>
                <w:szCs w:val="28"/>
              </w:rPr>
              <w:t>…….</w:t>
            </w:r>
          </w:p>
        </w:tc>
        <w:tc>
          <w:tcPr>
            <w:tcW w:w="1114" w:type="dxa"/>
          </w:tcPr>
          <w:p w:rsidR="003B45CB" w:rsidRPr="003B45CB" w:rsidRDefault="003B45CB" w:rsidP="003B45CB">
            <w:pPr>
              <w:widowControl w:val="0"/>
              <w:autoSpaceDE w:val="0"/>
              <w:autoSpaceDN w:val="0"/>
              <w:adjustRightInd w:val="0"/>
              <w:spacing w:line="360" w:lineRule="auto"/>
              <w:jc w:val="center"/>
              <w:rPr>
                <w:sz w:val="28"/>
              </w:rPr>
            </w:pPr>
            <w:r w:rsidRPr="003B45CB">
              <w:rPr>
                <w:sz w:val="28"/>
              </w:rPr>
              <w:t>10</w:t>
            </w:r>
          </w:p>
        </w:tc>
      </w:tr>
      <w:tr w:rsidR="003B45CB" w:rsidRPr="003B45CB" w:rsidTr="00921483">
        <w:tc>
          <w:tcPr>
            <w:tcW w:w="8897" w:type="dxa"/>
          </w:tcPr>
          <w:p w:rsidR="003B45CB" w:rsidRPr="003B45CB" w:rsidRDefault="003B45CB" w:rsidP="003B45CB">
            <w:pPr>
              <w:widowControl w:val="0"/>
              <w:shd w:val="clear" w:color="auto" w:fill="FFFFFF"/>
              <w:autoSpaceDE w:val="0"/>
              <w:autoSpaceDN w:val="0"/>
              <w:adjustRightInd w:val="0"/>
              <w:spacing w:line="360" w:lineRule="auto"/>
              <w:jc w:val="both"/>
              <w:rPr>
                <w:sz w:val="28"/>
                <w:szCs w:val="28"/>
              </w:rPr>
            </w:pPr>
            <w:r w:rsidRPr="003B45CB">
              <w:rPr>
                <w:sz w:val="28"/>
                <w:szCs w:val="28"/>
              </w:rPr>
              <w:t>3.</w:t>
            </w:r>
            <w:r>
              <w:rPr>
                <w:sz w:val="28"/>
                <w:szCs w:val="28"/>
              </w:rPr>
              <w:t xml:space="preserve"> Формы и системы оплаты труда</w:t>
            </w:r>
            <w:r w:rsidRPr="003B45CB">
              <w:rPr>
                <w:sz w:val="28"/>
                <w:szCs w:val="28"/>
              </w:rPr>
              <w:t xml:space="preserve"> …</w:t>
            </w:r>
            <w:r>
              <w:rPr>
                <w:sz w:val="28"/>
                <w:szCs w:val="28"/>
              </w:rPr>
              <w:t>……………………………………</w:t>
            </w:r>
            <w:r w:rsidR="006064DE">
              <w:rPr>
                <w:sz w:val="28"/>
                <w:szCs w:val="28"/>
              </w:rPr>
              <w:t>..</w:t>
            </w:r>
          </w:p>
        </w:tc>
        <w:tc>
          <w:tcPr>
            <w:tcW w:w="1114" w:type="dxa"/>
          </w:tcPr>
          <w:p w:rsidR="003B45CB" w:rsidRPr="003B45CB" w:rsidRDefault="006064DE" w:rsidP="003B45CB">
            <w:pPr>
              <w:widowControl w:val="0"/>
              <w:autoSpaceDE w:val="0"/>
              <w:autoSpaceDN w:val="0"/>
              <w:adjustRightInd w:val="0"/>
              <w:spacing w:line="360" w:lineRule="auto"/>
              <w:jc w:val="center"/>
              <w:rPr>
                <w:sz w:val="28"/>
              </w:rPr>
            </w:pPr>
            <w:r>
              <w:rPr>
                <w:sz w:val="28"/>
              </w:rPr>
              <w:t>18</w:t>
            </w:r>
          </w:p>
        </w:tc>
      </w:tr>
      <w:tr w:rsidR="003B45CB" w:rsidRPr="003B45CB" w:rsidTr="00921483">
        <w:tc>
          <w:tcPr>
            <w:tcW w:w="8897" w:type="dxa"/>
          </w:tcPr>
          <w:p w:rsidR="003B45CB" w:rsidRDefault="003B45CB" w:rsidP="003B45CB">
            <w:pPr>
              <w:widowControl w:val="0"/>
              <w:shd w:val="clear" w:color="auto" w:fill="FFFFFF"/>
              <w:autoSpaceDE w:val="0"/>
              <w:autoSpaceDN w:val="0"/>
              <w:adjustRightInd w:val="0"/>
              <w:spacing w:line="360" w:lineRule="auto"/>
              <w:jc w:val="both"/>
              <w:rPr>
                <w:sz w:val="28"/>
                <w:szCs w:val="28"/>
              </w:rPr>
            </w:pPr>
            <w:r w:rsidRPr="003B45CB">
              <w:rPr>
                <w:sz w:val="28"/>
                <w:szCs w:val="28"/>
              </w:rPr>
              <w:t>4.</w:t>
            </w:r>
            <w:r>
              <w:rPr>
                <w:sz w:val="28"/>
                <w:szCs w:val="28"/>
              </w:rPr>
              <w:t xml:space="preserve"> Тарифная система оплаты труда</w:t>
            </w:r>
            <w:r w:rsidRPr="003B45CB">
              <w:rPr>
                <w:sz w:val="28"/>
                <w:szCs w:val="28"/>
              </w:rPr>
              <w:t xml:space="preserve"> …………………</w:t>
            </w:r>
            <w:r>
              <w:rPr>
                <w:sz w:val="28"/>
                <w:szCs w:val="28"/>
              </w:rPr>
              <w:t>…………………</w:t>
            </w:r>
            <w:r w:rsidR="006064DE">
              <w:rPr>
                <w:sz w:val="28"/>
                <w:szCs w:val="28"/>
              </w:rPr>
              <w:t>…</w:t>
            </w:r>
            <w:r>
              <w:rPr>
                <w:sz w:val="28"/>
                <w:szCs w:val="28"/>
              </w:rPr>
              <w:t>..</w:t>
            </w:r>
          </w:p>
          <w:p w:rsidR="003B45CB" w:rsidRPr="003B45CB" w:rsidRDefault="007D1755" w:rsidP="007D1755">
            <w:pPr>
              <w:widowControl w:val="0"/>
              <w:shd w:val="clear" w:color="auto" w:fill="FFFFFF"/>
              <w:autoSpaceDE w:val="0"/>
              <w:autoSpaceDN w:val="0"/>
              <w:adjustRightInd w:val="0"/>
              <w:spacing w:line="360" w:lineRule="auto"/>
              <w:jc w:val="both"/>
              <w:rPr>
                <w:sz w:val="28"/>
                <w:szCs w:val="28"/>
              </w:rPr>
            </w:pPr>
            <w:r>
              <w:rPr>
                <w:sz w:val="28"/>
                <w:szCs w:val="28"/>
              </w:rPr>
              <w:t>5</w:t>
            </w:r>
            <w:r w:rsidR="003B45CB">
              <w:rPr>
                <w:sz w:val="28"/>
                <w:szCs w:val="28"/>
              </w:rPr>
              <w:t>. Современн</w:t>
            </w:r>
            <w:r>
              <w:rPr>
                <w:sz w:val="28"/>
                <w:szCs w:val="28"/>
              </w:rPr>
              <w:t>ые</w:t>
            </w:r>
            <w:r w:rsidR="003B45CB">
              <w:rPr>
                <w:sz w:val="28"/>
                <w:szCs w:val="28"/>
              </w:rPr>
              <w:t xml:space="preserve"> систем</w:t>
            </w:r>
            <w:r>
              <w:rPr>
                <w:sz w:val="28"/>
                <w:szCs w:val="28"/>
              </w:rPr>
              <w:t>ы</w:t>
            </w:r>
            <w:r w:rsidR="003B45CB">
              <w:rPr>
                <w:sz w:val="28"/>
                <w:szCs w:val="28"/>
              </w:rPr>
              <w:t xml:space="preserve"> оплаты труда……………………………………</w:t>
            </w:r>
          </w:p>
        </w:tc>
        <w:tc>
          <w:tcPr>
            <w:tcW w:w="1114" w:type="dxa"/>
          </w:tcPr>
          <w:p w:rsidR="003B45CB" w:rsidRDefault="006064DE" w:rsidP="003B45CB">
            <w:pPr>
              <w:widowControl w:val="0"/>
              <w:autoSpaceDE w:val="0"/>
              <w:autoSpaceDN w:val="0"/>
              <w:adjustRightInd w:val="0"/>
              <w:spacing w:line="360" w:lineRule="auto"/>
              <w:jc w:val="center"/>
              <w:rPr>
                <w:sz w:val="28"/>
              </w:rPr>
            </w:pPr>
            <w:r>
              <w:rPr>
                <w:sz w:val="28"/>
              </w:rPr>
              <w:t>24</w:t>
            </w:r>
          </w:p>
          <w:p w:rsidR="003B45CB" w:rsidRPr="003B45CB" w:rsidRDefault="006064DE" w:rsidP="007D1755">
            <w:pPr>
              <w:widowControl w:val="0"/>
              <w:autoSpaceDE w:val="0"/>
              <w:autoSpaceDN w:val="0"/>
              <w:adjustRightInd w:val="0"/>
              <w:spacing w:line="360" w:lineRule="auto"/>
              <w:jc w:val="center"/>
              <w:rPr>
                <w:sz w:val="28"/>
              </w:rPr>
            </w:pPr>
            <w:r>
              <w:rPr>
                <w:sz w:val="28"/>
              </w:rPr>
              <w:t>33</w:t>
            </w:r>
          </w:p>
        </w:tc>
      </w:tr>
      <w:tr w:rsidR="003B45CB" w:rsidRPr="003B45CB" w:rsidTr="00921483">
        <w:tc>
          <w:tcPr>
            <w:tcW w:w="8897" w:type="dxa"/>
          </w:tcPr>
          <w:p w:rsidR="003B45CB" w:rsidRPr="003B45CB" w:rsidRDefault="003B45CB" w:rsidP="003B45CB">
            <w:pPr>
              <w:widowControl w:val="0"/>
              <w:shd w:val="clear" w:color="auto" w:fill="FFFFFF"/>
              <w:autoSpaceDE w:val="0"/>
              <w:autoSpaceDN w:val="0"/>
              <w:adjustRightInd w:val="0"/>
              <w:spacing w:line="360" w:lineRule="auto"/>
              <w:jc w:val="both"/>
              <w:rPr>
                <w:sz w:val="28"/>
                <w:szCs w:val="28"/>
              </w:rPr>
            </w:pPr>
            <w:r w:rsidRPr="003B45CB">
              <w:rPr>
                <w:sz w:val="28"/>
                <w:szCs w:val="28"/>
              </w:rPr>
              <w:t>Заключение…………………………………………………………………..</w:t>
            </w:r>
          </w:p>
        </w:tc>
        <w:tc>
          <w:tcPr>
            <w:tcW w:w="1114" w:type="dxa"/>
          </w:tcPr>
          <w:p w:rsidR="003B45CB" w:rsidRPr="003B45CB" w:rsidRDefault="006064DE" w:rsidP="003B45CB">
            <w:pPr>
              <w:widowControl w:val="0"/>
              <w:autoSpaceDE w:val="0"/>
              <w:autoSpaceDN w:val="0"/>
              <w:adjustRightInd w:val="0"/>
              <w:spacing w:line="360" w:lineRule="auto"/>
              <w:jc w:val="center"/>
              <w:rPr>
                <w:sz w:val="28"/>
              </w:rPr>
            </w:pPr>
            <w:r>
              <w:rPr>
                <w:sz w:val="28"/>
              </w:rPr>
              <w:t>38</w:t>
            </w:r>
          </w:p>
        </w:tc>
      </w:tr>
      <w:tr w:rsidR="003B45CB" w:rsidRPr="003B45CB" w:rsidTr="00921483">
        <w:tc>
          <w:tcPr>
            <w:tcW w:w="8897" w:type="dxa"/>
          </w:tcPr>
          <w:p w:rsidR="003B45CB" w:rsidRPr="003B45CB" w:rsidRDefault="003B45CB" w:rsidP="003B45CB">
            <w:pPr>
              <w:widowControl w:val="0"/>
              <w:shd w:val="clear" w:color="auto" w:fill="FFFFFF"/>
              <w:autoSpaceDE w:val="0"/>
              <w:autoSpaceDN w:val="0"/>
              <w:adjustRightInd w:val="0"/>
              <w:spacing w:line="360" w:lineRule="auto"/>
              <w:rPr>
                <w:sz w:val="28"/>
              </w:rPr>
            </w:pPr>
            <w:r w:rsidRPr="003B45CB">
              <w:rPr>
                <w:sz w:val="28"/>
                <w:szCs w:val="28"/>
              </w:rPr>
              <w:t>Список использованной литературы………………………………………</w:t>
            </w:r>
          </w:p>
          <w:p w:rsidR="003B45CB" w:rsidRPr="003B45CB" w:rsidRDefault="003B45CB" w:rsidP="003B45CB">
            <w:pPr>
              <w:widowControl w:val="0"/>
              <w:autoSpaceDE w:val="0"/>
              <w:autoSpaceDN w:val="0"/>
              <w:adjustRightInd w:val="0"/>
              <w:spacing w:line="360" w:lineRule="auto"/>
              <w:jc w:val="center"/>
              <w:rPr>
                <w:sz w:val="28"/>
              </w:rPr>
            </w:pPr>
          </w:p>
        </w:tc>
        <w:tc>
          <w:tcPr>
            <w:tcW w:w="1114" w:type="dxa"/>
          </w:tcPr>
          <w:p w:rsidR="003B45CB" w:rsidRPr="003B45CB" w:rsidRDefault="006064DE" w:rsidP="003B45CB">
            <w:pPr>
              <w:widowControl w:val="0"/>
              <w:autoSpaceDE w:val="0"/>
              <w:autoSpaceDN w:val="0"/>
              <w:adjustRightInd w:val="0"/>
              <w:spacing w:line="360" w:lineRule="auto"/>
              <w:jc w:val="center"/>
              <w:rPr>
                <w:sz w:val="28"/>
              </w:rPr>
            </w:pPr>
            <w:r>
              <w:rPr>
                <w:sz w:val="28"/>
              </w:rPr>
              <w:t>41</w:t>
            </w:r>
          </w:p>
        </w:tc>
      </w:tr>
    </w:tbl>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3B45CB" w:rsidRDefault="003B45CB" w:rsidP="001337A9">
      <w:pPr>
        <w:jc w:val="center"/>
        <w:rPr>
          <w:sz w:val="28"/>
          <w:szCs w:val="28"/>
        </w:rPr>
      </w:pPr>
    </w:p>
    <w:p w:rsidR="00F547B2" w:rsidRDefault="00F547B2" w:rsidP="001337A9">
      <w:pPr>
        <w:jc w:val="center"/>
        <w:rPr>
          <w:sz w:val="28"/>
          <w:szCs w:val="28"/>
        </w:rPr>
      </w:pPr>
    </w:p>
    <w:p w:rsidR="00F547B2" w:rsidRDefault="00F547B2" w:rsidP="001337A9">
      <w:pPr>
        <w:jc w:val="center"/>
        <w:rPr>
          <w:sz w:val="28"/>
          <w:szCs w:val="28"/>
        </w:rPr>
      </w:pPr>
    </w:p>
    <w:p w:rsidR="00F547B2" w:rsidRDefault="00F547B2" w:rsidP="001337A9">
      <w:pPr>
        <w:jc w:val="center"/>
        <w:rPr>
          <w:sz w:val="28"/>
          <w:szCs w:val="28"/>
        </w:rPr>
      </w:pPr>
    </w:p>
    <w:p w:rsidR="00F547B2" w:rsidRDefault="00F547B2" w:rsidP="001337A9">
      <w:pPr>
        <w:jc w:val="center"/>
        <w:rPr>
          <w:sz w:val="28"/>
          <w:szCs w:val="28"/>
        </w:rPr>
      </w:pPr>
    </w:p>
    <w:p w:rsidR="00F547B2" w:rsidRDefault="00F547B2" w:rsidP="001337A9">
      <w:pPr>
        <w:jc w:val="center"/>
        <w:rPr>
          <w:sz w:val="28"/>
          <w:szCs w:val="28"/>
        </w:rPr>
      </w:pPr>
    </w:p>
    <w:p w:rsidR="00F547B2" w:rsidRDefault="00F547B2" w:rsidP="001337A9">
      <w:pPr>
        <w:jc w:val="center"/>
        <w:rPr>
          <w:sz w:val="28"/>
          <w:szCs w:val="28"/>
        </w:rPr>
      </w:pPr>
    </w:p>
    <w:p w:rsidR="00B56FA6" w:rsidRDefault="00B56FA6" w:rsidP="00B56FA6">
      <w:pPr>
        <w:rPr>
          <w:sz w:val="28"/>
          <w:szCs w:val="28"/>
        </w:rPr>
      </w:pPr>
    </w:p>
    <w:p w:rsidR="007D1755" w:rsidRDefault="007D1755" w:rsidP="00B56FA6">
      <w:pPr>
        <w:jc w:val="center"/>
        <w:rPr>
          <w:sz w:val="28"/>
          <w:szCs w:val="28"/>
        </w:rPr>
      </w:pPr>
    </w:p>
    <w:p w:rsidR="007D1755" w:rsidRDefault="007D1755" w:rsidP="00B56FA6">
      <w:pPr>
        <w:jc w:val="center"/>
        <w:rPr>
          <w:sz w:val="28"/>
          <w:szCs w:val="28"/>
        </w:rPr>
      </w:pPr>
    </w:p>
    <w:p w:rsidR="00F547B2" w:rsidRDefault="00F547B2" w:rsidP="00B56FA6">
      <w:pPr>
        <w:jc w:val="center"/>
        <w:rPr>
          <w:sz w:val="28"/>
          <w:szCs w:val="28"/>
        </w:rPr>
      </w:pPr>
      <w:r>
        <w:rPr>
          <w:sz w:val="28"/>
          <w:szCs w:val="28"/>
        </w:rPr>
        <w:lastRenderedPageBreak/>
        <w:t>В</w:t>
      </w:r>
      <w:r w:rsidR="00C32805">
        <w:rPr>
          <w:sz w:val="28"/>
          <w:szCs w:val="28"/>
        </w:rPr>
        <w:t>ВЕДЕНИЕ</w:t>
      </w:r>
    </w:p>
    <w:p w:rsidR="00AD5913" w:rsidRDefault="00AD5913" w:rsidP="00AD5913">
      <w:pPr>
        <w:rPr>
          <w:sz w:val="28"/>
          <w:szCs w:val="28"/>
        </w:rPr>
      </w:pPr>
    </w:p>
    <w:p w:rsidR="00B52458" w:rsidRDefault="00B71145" w:rsidP="00B52458">
      <w:pPr>
        <w:spacing w:line="360" w:lineRule="auto"/>
        <w:ind w:firstLine="709"/>
        <w:jc w:val="both"/>
        <w:rPr>
          <w:sz w:val="28"/>
          <w:szCs w:val="28"/>
        </w:rPr>
      </w:pPr>
      <w:r>
        <w:rPr>
          <w:sz w:val="28"/>
          <w:szCs w:val="28"/>
        </w:rPr>
        <w:t xml:space="preserve"> </w:t>
      </w:r>
      <w:r w:rsidR="00B52458" w:rsidRPr="00B52458">
        <w:rPr>
          <w:sz w:val="28"/>
          <w:szCs w:val="28"/>
        </w:rPr>
        <w:t xml:space="preserve">Вопросы организации труда занимают одно из ведущих мест в социально-экономической политике государства. </w:t>
      </w:r>
    </w:p>
    <w:p w:rsidR="00B52458" w:rsidRDefault="00B52458" w:rsidP="00B52458">
      <w:pPr>
        <w:spacing w:line="360" w:lineRule="auto"/>
        <w:ind w:firstLine="709"/>
        <w:jc w:val="both"/>
        <w:rPr>
          <w:sz w:val="28"/>
          <w:szCs w:val="28"/>
        </w:rPr>
      </w:pPr>
      <w:r>
        <w:rPr>
          <w:sz w:val="28"/>
          <w:szCs w:val="28"/>
        </w:rPr>
        <w:t>В</w:t>
      </w:r>
      <w:r w:rsidRPr="00B52458">
        <w:rPr>
          <w:sz w:val="28"/>
          <w:szCs w:val="28"/>
        </w:rPr>
        <w:t xml:space="preserve"> настоящее время в соответствии с изменениями в экономическом и социальном развитии страны существенно </w:t>
      </w:r>
      <w:r>
        <w:rPr>
          <w:sz w:val="28"/>
          <w:szCs w:val="28"/>
        </w:rPr>
        <w:t>изменилась</w:t>
      </w:r>
      <w:r w:rsidRPr="00B52458">
        <w:rPr>
          <w:sz w:val="28"/>
          <w:szCs w:val="28"/>
        </w:rPr>
        <w:t xml:space="preserve"> политика в области оплаты труда, социальной поддержке и защиты работников. Многие функции государства по реализации этой политики возложены непосредственно на предприятия, которые самостоятельно устанавливают формы, системы и размеры оплаты труда, материального стимулирования его результатов.</w:t>
      </w:r>
    </w:p>
    <w:p w:rsidR="00B71145" w:rsidRDefault="00B71145" w:rsidP="00B52458">
      <w:pPr>
        <w:spacing w:line="360" w:lineRule="auto"/>
        <w:ind w:firstLine="709"/>
        <w:jc w:val="both"/>
        <w:rPr>
          <w:sz w:val="28"/>
          <w:szCs w:val="28"/>
        </w:rPr>
      </w:pPr>
      <w:r w:rsidRPr="00B71145">
        <w:rPr>
          <w:sz w:val="28"/>
          <w:szCs w:val="28"/>
        </w:rPr>
        <w:t xml:space="preserve">Заработная плата является очень важным вопросом для каждого предприятия, так как от её размера, принципов её организации, премирования работников и прочих составляющих зависит эффективность управления </w:t>
      </w:r>
      <w:r>
        <w:rPr>
          <w:sz w:val="28"/>
          <w:szCs w:val="28"/>
        </w:rPr>
        <w:t>трудовыми ресурсами</w:t>
      </w:r>
      <w:r w:rsidRPr="00B71145">
        <w:rPr>
          <w:sz w:val="28"/>
          <w:szCs w:val="28"/>
        </w:rPr>
        <w:t>.</w:t>
      </w:r>
    </w:p>
    <w:p w:rsidR="00A272BC" w:rsidRDefault="00B71145" w:rsidP="00A272BC">
      <w:pPr>
        <w:spacing w:line="360" w:lineRule="auto"/>
        <w:ind w:firstLine="709"/>
        <w:jc w:val="both"/>
        <w:rPr>
          <w:sz w:val="28"/>
          <w:szCs w:val="28"/>
        </w:rPr>
      </w:pPr>
      <w:r>
        <w:rPr>
          <w:sz w:val="28"/>
          <w:szCs w:val="28"/>
        </w:rPr>
        <w:t xml:space="preserve"> </w:t>
      </w:r>
      <w:r w:rsidRPr="00B71145">
        <w:rPr>
          <w:sz w:val="28"/>
          <w:szCs w:val="28"/>
        </w:rPr>
        <w:t>Заработная плата важнейшее средство заинтересованности работников в результатах своего труда, его производительности, увеличении объемов производимой продукции, улучшении ее качества.</w:t>
      </w:r>
      <w:r w:rsidR="00A272BC">
        <w:rPr>
          <w:sz w:val="28"/>
          <w:szCs w:val="28"/>
        </w:rPr>
        <w:t xml:space="preserve"> Поэтому тема курсовой работы «Организация оплаты труда на торговом предприятии» обладает определенной актуальностью.</w:t>
      </w:r>
    </w:p>
    <w:p w:rsidR="00A272BC" w:rsidRDefault="00A272BC" w:rsidP="00A272BC">
      <w:pPr>
        <w:spacing w:line="360" w:lineRule="auto"/>
        <w:ind w:firstLine="709"/>
        <w:jc w:val="both"/>
        <w:rPr>
          <w:sz w:val="28"/>
          <w:szCs w:val="28"/>
        </w:rPr>
      </w:pPr>
      <w:r>
        <w:rPr>
          <w:sz w:val="28"/>
          <w:szCs w:val="28"/>
        </w:rPr>
        <w:t>Целью курсовой работы является изучение организации оплаты труда на торговом предприятии.</w:t>
      </w:r>
    </w:p>
    <w:p w:rsidR="00A272BC" w:rsidRDefault="00A272BC" w:rsidP="00A272BC">
      <w:pPr>
        <w:spacing w:line="360" w:lineRule="auto"/>
        <w:ind w:firstLine="709"/>
        <w:jc w:val="both"/>
        <w:rPr>
          <w:sz w:val="28"/>
          <w:szCs w:val="28"/>
        </w:rPr>
      </w:pPr>
      <w:r>
        <w:rPr>
          <w:sz w:val="28"/>
          <w:szCs w:val="28"/>
        </w:rPr>
        <w:t>В соответствие с поставленной целью в курсовой работе будут решены следующие задачи:</w:t>
      </w:r>
    </w:p>
    <w:p w:rsidR="00A272BC" w:rsidRDefault="00A272BC" w:rsidP="00A272BC">
      <w:pPr>
        <w:spacing w:line="360" w:lineRule="auto"/>
        <w:ind w:firstLine="709"/>
        <w:jc w:val="both"/>
        <w:rPr>
          <w:sz w:val="28"/>
          <w:szCs w:val="28"/>
        </w:rPr>
      </w:pPr>
      <w:r>
        <w:rPr>
          <w:sz w:val="28"/>
          <w:szCs w:val="28"/>
        </w:rPr>
        <w:t>- раскрыть понятие и задачи организации оплаты труда на предприятии;</w:t>
      </w:r>
    </w:p>
    <w:p w:rsidR="00A272BC" w:rsidRDefault="00A272BC" w:rsidP="00A272BC">
      <w:pPr>
        <w:spacing w:line="360" w:lineRule="auto"/>
        <w:ind w:firstLine="709"/>
        <w:jc w:val="both"/>
        <w:rPr>
          <w:sz w:val="28"/>
          <w:szCs w:val="28"/>
        </w:rPr>
      </w:pPr>
      <w:r>
        <w:rPr>
          <w:sz w:val="28"/>
          <w:szCs w:val="28"/>
        </w:rPr>
        <w:t>- охарактеризовать принципы организации оплаты труда в современных условиях;</w:t>
      </w:r>
    </w:p>
    <w:p w:rsidR="00A272BC" w:rsidRDefault="00A272BC" w:rsidP="00A272BC">
      <w:pPr>
        <w:spacing w:line="360" w:lineRule="auto"/>
        <w:ind w:firstLine="709"/>
        <w:jc w:val="both"/>
        <w:rPr>
          <w:sz w:val="28"/>
          <w:szCs w:val="28"/>
        </w:rPr>
      </w:pPr>
      <w:r>
        <w:rPr>
          <w:sz w:val="28"/>
          <w:szCs w:val="28"/>
        </w:rPr>
        <w:t xml:space="preserve">-   </w:t>
      </w:r>
      <w:r w:rsidR="007D1755">
        <w:rPr>
          <w:sz w:val="28"/>
          <w:szCs w:val="28"/>
        </w:rPr>
        <w:t>описать</w:t>
      </w:r>
      <w:r>
        <w:rPr>
          <w:sz w:val="28"/>
          <w:szCs w:val="28"/>
        </w:rPr>
        <w:t xml:space="preserve"> формы и системы оплаты труда;</w:t>
      </w:r>
    </w:p>
    <w:p w:rsidR="00A272BC" w:rsidRDefault="00A272BC" w:rsidP="00A272BC">
      <w:pPr>
        <w:spacing w:line="360" w:lineRule="auto"/>
        <w:ind w:firstLine="709"/>
        <w:jc w:val="both"/>
        <w:rPr>
          <w:sz w:val="28"/>
          <w:szCs w:val="28"/>
        </w:rPr>
      </w:pPr>
      <w:r>
        <w:rPr>
          <w:sz w:val="28"/>
          <w:szCs w:val="28"/>
        </w:rPr>
        <w:t xml:space="preserve">- </w:t>
      </w:r>
      <w:r w:rsidR="007D1755">
        <w:rPr>
          <w:sz w:val="28"/>
          <w:szCs w:val="28"/>
        </w:rPr>
        <w:t xml:space="preserve">  </w:t>
      </w:r>
      <w:r>
        <w:rPr>
          <w:sz w:val="28"/>
          <w:szCs w:val="28"/>
        </w:rPr>
        <w:t>изучить тарифную систему оплаты труда;</w:t>
      </w:r>
    </w:p>
    <w:p w:rsidR="00A272BC" w:rsidRDefault="007D1755" w:rsidP="00A272BC">
      <w:pPr>
        <w:spacing w:line="360" w:lineRule="auto"/>
        <w:ind w:firstLine="709"/>
        <w:jc w:val="both"/>
        <w:rPr>
          <w:sz w:val="28"/>
          <w:szCs w:val="28"/>
        </w:rPr>
      </w:pPr>
      <w:r>
        <w:rPr>
          <w:sz w:val="28"/>
          <w:szCs w:val="28"/>
        </w:rPr>
        <w:t>-   рассмотреть современные системы оплаты труда.</w:t>
      </w:r>
    </w:p>
    <w:p w:rsidR="00945880" w:rsidRDefault="00945880" w:rsidP="00A272BC">
      <w:pPr>
        <w:spacing w:line="360" w:lineRule="auto"/>
        <w:ind w:firstLine="709"/>
        <w:jc w:val="both"/>
        <w:rPr>
          <w:sz w:val="28"/>
          <w:szCs w:val="28"/>
        </w:rPr>
      </w:pPr>
      <w:r>
        <w:rPr>
          <w:sz w:val="28"/>
          <w:szCs w:val="28"/>
        </w:rPr>
        <w:lastRenderedPageBreak/>
        <w:t xml:space="preserve">Объект исследования – торговое предприятие. </w:t>
      </w:r>
    </w:p>
    <w:p w:rsidR="00945880" w:rsidRDefault="00945880" w:rsidP="00A272BC">
      <w:pPr>
        <w:spacing w:line="360" w:lineRule="auto"/>
        <w:ind w:firstLine="709"/>
        <w:jc w:val="both"/>
        <w:rPr>
          <w:sz w:val="28"/>
          <w:szCs w:val="28"/>
        </w:rPr>
      </w:pPr>
      <w:r>
        <w:rPr>
          <w:sz w:val="28"/>
          <w:szCs w:val="28"/>
        </w:rPr>
        <w:t xml:space="preserve">Предмет исследования - </w:t>
      </w:r>
      <w:r w:rsidRPr="00945880">
        <w:rPr>
          <w:sz w:val="28"/>
          <w:szCs w:val="28"/>
        </w:rPr>
        <w:t>формы и системы оплаты труда</w:t>
      </w:r>
      <w:r>
        <w:rPr>
          <w:sz w:val="28"/>
          <w:szCs w:val="28"/>
        </w:rPr>
        <w:t>.</w:t>
      </w:r>
    </w:p>
    <w:p w:rsidR="00945880" w:rsidRDefault="00945880" w:rsidP="00A272BC">
      <w:pPr>
        <w:spacing w:line="360" w:lineRule="auto"/>
        <w:ind w:firstLine="709"/>
        <w:jc w:val="both"/>
        <w:rPr>
          <w:sz w:val="28"/>
          <w:szCs w:val="28"/>
        </w:rPr>
      </w:pPr>
      <w:r>
        <w:rPr>
          <w:sz w:val="28"/>
          <w:szCs w:val="28"/>
        </w:rPr>
        <w:t>При написании курсовой работы использовались: монографический метод, методы сравнения, сопоставления, графический метод и другие.</w:t>
      </w:r>
    </w:p>
    <w:p w:rsidR="00945880" w:rsidRDefault="00945880" w:rsidP="00A272BC">
      <w:pPr>
        <w:spacing w:line="360" w:lineRule="auto"/>
        <w:ind w:firstLine="709"/>
        <w:jc w:val="both"/>
        <w:rPr>
          <w:sz w:val="28"/>
          <w:szCs w:val="28"/>
        </w:rPr>
      </w:pPr>
      <w:r>
        <w:rPr>
          <w:sz w:val="28"/>
          <w:szCs w:val="28"/>
        </w:rPr>
        <w:t xml:space="preserve">Для написания курсовой работы использовались учебные пособия следующих авторов: </w:t>
      </w:r>
      <w:r w:rsidRPr="00945880">
        <w:rPr>
          <w:sz w:val="28"/>
          <w:szCs w:val="28"/>
        </w:rPr>
        <w:t>Баткаев</w:t>
      </w:r>
      <w:r>
        <w:rPr>
          <w:sz w:val="28"/>
          <w:szCs w:val="28"/>
        </w:rPr>
        <w:t>ой</w:t>
      </w:r>
      <w:r w:rsidRPr="00945880">
        <w:rPr>
          <w:sz w:val="28"/>
          <w:szCs w:val="28"/>
        </w:rPr>
        <w:t xml:space="preserve"> И. А.</w:t>
      </w:r>
      <w:r>
        <w:rPr>
          <w:sz w:val="28"/>
          <w:szCs w:val="28"/>
        </w:rPr>
        <w:t xml:space="preserve">, </w:t>
      </w:r>
      <w:r w:rsidRPr="00945880">
        <w:rPr>
          <w:sz w:val="28"/>
          <w:szCs w:val="28"/>
        </w:rPr>
        <w:t>Баскаков</w:t>
      </w:r>
      <w:r>
        <w:rPr>
          <w:sz w:val="28"/>
          <w:szCs w:val="28"/>
        </w:rPr>
        <w:t>ой</w:t>
      </w:r>
      <w:r w:rsidRPr="00945880">
        <w:rPr>
          <w:sz w:val="28"/>
          <w:szCs w:val="28"/>
        </w:rPr>
        <w:t xml:space="preserve"> О.В.,</w:t>
      </w:r>
      <w:r>
        <w:rPr>
          <w:sz w:val="28"/>
          <w:szCs w:val="28"/>
        </w:rPr>
        <w:t xml:space="preserve"> Новашиной Т.С. и многих других.</w:t>
      </w:r>
    </w:p>
    <w:p w:rsidR="00A272BC" w:rsidRDefault="00A272BC" w:rsidP="00A272BC">
      <w:pPr>
        <w:spacing w:line="360" w:lineRule="auto"/>
        <w:ind w:firstLine="709"/>
        <w:jc w:val="both"/>
        <w:rPr>
          <w:sz w:val="28"/>
          <w:szCs w:val="28"/>
        </w:rPr>
      </w:pPr>
    </w:p>
    <w:p w:rsidR="00B52458" w:rsidRDefault="00B52458" w:rsidP="00B52458">
      <w:pPr>
        <w:spacing w:line="360" w:lineRule="auto"/>
        <w:ind w:firstLine="709"/>
        <w:jc w:val="both"/>
        <w:rPr>
          <w:sz w:val="28"/>
          <w:szCs w:val="28"/>
        </w:rPr>
      </w:pPr>
    </w:p>
    <w:p w:rsidR="00B52458" w:rsidRDefault="00B52458" w:rsidP="00B52458">
      <w:pPr>
        <w:spacing w:line="360" w:lineRule="auto"/>
        <w:ind w:firstLine="709"/>
        <w:jc w:val="both"/>
        <w:rPr>
          <w:sz w:val="28"/>
          <w:szCs w:val="28"/>
        </w:rPr>
      </w:pPr>
      <w:r>
        <w:rPr>
          <w:sz w:val="28"/>
          <w:szCs w:val="28"/>
        </w:rPr>
        <w:t xml:space="preserve"> </w:t>
      </w:r>
    </w:p>
    <w:p w:rsidR="00B71145" w:rsidRDefault="00B71145"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B71145">
      <w:pPr>
        <w:rPr>
          <w:sz w:val="28"/>
          <w:szCs w:val="28"/>
        </w:rPr>
      </w:pPr>
    </w:p>
    <w:p w:rsidR="00945880" w:rsidRDefault="00945880" w:rsidP="00615E90">
      <w:pPr>
        <w:pStyle w:val="a7"/>
        <w:numPr>
          <w:ilvl w:val="0"/>
          <w:numId w:val="2"/>
        </w:numPr>
        <w:spacing w:line="360" w:lineRule="auto"/>
        <w:jc w:val="center"/>
        <w:rPr>
          <w:caps/>
          <w:sz w:val="28"/>
          <w:szCs w:val="28"/>
        </w:rPr>
      </w:pPr>
      <w:r w:rsidRPr="00945880">
        <w:rPr>
          <w:caps/>
          <w:sz w:val="28"/>
          <w:szCs w:val="28"/>
        </w:rPr>
        <w:lastRenderedPageBreak/>
        <w:t>Понятие и задачи организации оплаты труда на предприятии</w:t>
      </w:r>
    </w:p>
    <w:p w:rsidR="00945880" w:rsidRDefault="00945880" w:rsidP="00945880">
      <w:pPr>
        <w:pStyle w:val="a7"/>
        <w:rPr>
          <w:caps/>
          <w:sz w:val="28"/>
          <w:szCs w:val="28"/>
        </w:rPr>
      </w:pPr>
    </w:p>
    <w:p w:rsidR="00BD351B" w:rsidRDefault="00BD351B" w:rsidP="00FD742D">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В соответствии с</w:t>
      </w:r>
      <w:r w:rsidR="00CD5313">
        <w:rPr>
          <w:color w:val="000000"/>
          <w:sz w:val="28"/>
          <w:szCs w:val="28"/>
        </w:rPr>
        <w:t>о ст.129 Трудового кодекса РФ [</w:t>
      </w:r>
      <w:r w:rsidR="00CD5313" w:rsidRPr="00CD5313">
        <w:rPr>
          <w:color w:val="000000"/>
          <w:sz w:val="28"/>
          <w:szCs w:val="28"/>
        </w:rPr>
        <w:t>1</w:t>
      </w:r>
      <w:r>
        <w:rPr>
          <w:color w:val="000000"/>
          <w:sz w:val="28"/>
          <w:szCs w:val="28"/>
        </w:rPr>
        <w:t>], з</w:t>
      </w:r>
      <w:r w:rsidRPr="00BD351B">
        <w:rPr>
          <w:color w:val="000000"/>
          <w:sz w:val="28"/>
          <w:szCs w:val="28"/>
        </w:rPr>
        <w:t>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FD742D" w:rsidRPr="00FD742D" w:rsidRDefault="00CD5313" w:rsidP="00FD742D">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Как считает Баскакова О.В. [1</w:t>
      </w:r>
      <w:r w:rsidRPr="00CD5313">
        <w:rPr>
          <w:color w:val="000000"/>
          <w:sz w:val="28"/>
          <w:szCs w:val="28"/>
        </w:rPr>
        <w:t>3</w:t>
      </w:r>
      <w:r w:rsidR="00BD351B">
        <w:rPr>
          <w:color w:val="000000"/>
          <w:sz w:val="28"/>
          <w:szCs w:val="28"/>
        </w:rPr>
        <w:t>], о</w:t>
      </w:r>
      <w:r w:rsidR="00FD742D" w:rsidRPr="00FD742D">
        <w:rPr>
          <w:color w:val="000000"/>
          <w:sz w:val="28"/>
          <w:szCs w:val="28"/>
        </w:rPr>
        <w:t>сновная задача организации зарплаты состоит в том, чтобы поставить оплату труда в зависимость от его коллектива и качества трудового вклада каждого работника и тем самым повысить стимулирующую функцию вклада каждого.</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Организация  оплаты труда предполагает:</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определение форм и систем оплаты труда работников  предприятия;</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разработку критериев и определение размеров  доплат за отдельные достижения работников и специалистов предприятия;</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разработку системы должностных окладов служащих и специалистов;</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обоснование показателей и системы премирования сотрудников.</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Вопросы организации труда занимают одно из ведущих мест в социально-экономической политике государства. В условиях  рыночной экономики практическое осуществление мер по совершенствованию организации оплаты труда должно быть основано на соблюдении ряда принципов оплаты труда, которую необходимо базировать на следующих экономических законах: законе возмещения затрат на воспроизводство  рабочей силы, законе стоимости.</w:t>
      </w:r>
    </w:p>
    <w:p w:rsidR="00FD742D" w:rsidRPr="00FD742D" w:rsidRDefault="00BD351B" w:rsidP="00FD742D">
      <w:pPr>
        <w:pStyle w:val="a8"/>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lastRenderedPageBreak/>
        <w:t>Как отмечает Магомедов М.Д. [</w:t>
      </w:r>
      <w:r w:rsidR="00CD5313" w:rsidRPr="00CD5313">
        <w:rPr>
          <w:color w:val="000000"/>
          <w:sz w:val="28"/>
          <w:szCs w:val="28"/>
          <w:shd w:val="clear" w:color="auto" w:fill="FFFFFF"/>
        </w:rPr>
        <w:t>11</w:t>
      </w:r>
      <w:r>
        <w:rPr>
          <w:color w:val="000000"/>
          <w:sz w:val="28"/>
          <w:szCs w:val="28"/>
          <w:shd w:val="clear" w:color="auto" w:fill="FFFFFF"/>
        </w:rPr>
        <w:t>], б</w:t>
      </w:r>
      <w:r w:rsidR="00FD742D" w:rsidRPr="00FD742D">
        <w:rPr>
          <w:color w:val="000000"/>
          <w:sz w:val="28"/>
          <w:szCs w:val="28"/>
          <w:shd w:val="clear" w:color="auto" w:fill="FFFFFF"/>
        </w:rPr>
        <w:t>удучи основным источником дохода трудящихся, заработная плата является формой вознаграждения  за труд  и формой материального стимулирования их труда. Она направлена на вознаграждение работников за выполненную работу и на мотивацию достижения желаемого уровня производительности. Поэтому правильная организация заработной платы непосредственно влияет на темпы  роста производительности труда, стимулирует пов</w:t>
      </w:r>
      <w:r w:rsidR="00CD5313">
        <w:rPr>
          <w:color w:val="000000"/>
          <w:sz w:val="28"/>
          <w:szCs w:val="28"/>
          <w:shd w:val="clear" w:color="auto" w:fill="FFFFFF"/>
        </w:rPr>
        <w:t>ышение квалификации трудящихся.</w:t>
      </w:r>
      <w:r w:rsidR="00CD5313" w:rsidRPr="00CD5313">
        <w:rPr>
          <w:color w:val="000000"/>
          <w:sz w:val="28"/>
          <w:szCs w:val="28"/>
          <w:shd w:val="clear" w:color="auto" w:fill="FFFFFF"/>
        </w:rPr>
        <w:t xml:space="preserve"> </w:t>
      </w:r>
      <w:r w:rsidR="00FD742D" w:rsidRPr="00FD742D">
        <w:rPr>
          <w:color w:val="000000"/>
          <w:sz w:val="28"/>
          <w:szCs w:val="28"/>
          <w:shd w:val="clear" w:color="auto" w:fill="FFFFFF"/>
        </w:rPr>
        <w:t xml:space="preserve">Заработная плата, </w:t>
      </w:r>
      <w:r>
        <w:rPr>
          <w:color w:val="000000"/>
          <w:sz w:val="28"/>
          <w:szCs w:val="28"/>
          <w:shd w:val="clear" w:color="auto" w:fill="FFFFFF"/>
        </w:rPr>
        <w:t xml:space="preserve"> </w:t>
      </w:r>
      <w:r w:rsidR="00FD742D" w:rsidRPr="00FD742D">
        <w:rPr>
          <w:color w:val="000000"/>
          <w:sz w:val="28"/>
          <w:szCs w:val="28"/>
          <w:shd w:val="clear" w:color="auto" w:fill="FFFFFF"/>
        </w:rPr>
        <w:t xml:space="preserve">являясь традиционным фактором мотивации труда, оказывает доминирующее влияние на производительность. Организация не может удержать рабочую силу, если она не выплачивает вознаграждения по конкурентоспособным ставкам и не имеет шкалы оплаты, стимулирующей людей к работе. Для того, чтобы обеспечить стабильный рост производительности, руководство должно четко связать заработную плату, продвижение по службе с показателями производительности труда, выпуском продукции. </w:t>
      </w:r>
      <w:r>
        <w:rPr>
          <w:color w:val="000000"/>
          <w:sz w:val="28"/>
          <w:szCs w:val="28"/>
          <w:shd w:val="clear" w:color="auto" w:fill="FFFFFF"/>
        </w:rPr>
        <w:t>Новашина Т.С.[</w:t>
      </w:r>
      <w:r w:rsidR="00CD5313" w:rsidRPr="00CD5313">
        <w:rPr>
          <w:color w:val="000000"/>
          <w:sz w:val="28"/>
          <w:szCs w:val="28"/>
          <w:shd w:val="clear" w:color="auto" w:fill="FFFFFF"/>
        </w:rPr>
        <w:t>15</w:t>
      </w:r>
      <w:r>
        <w:rPr>
          <w:color w:val="000000"/>
          <w:sz w:val="28"/>
          <w:szCs w:val="28"/>
          <w:shd w:val="clear" w:color="auto" w:fill="FFFFFF"/>
        </w:rPr>
        <w:t>] считает, что с</w:t>
      </w:r>
      <w:r w:rsidR="00FD742D" w:rsidRPr="00FD742D">
        <w:rPr>
          <w:color w:val="000000"/>
          <w:sz w:val="28"/>
          <w:szCs w:val="28"/>
          <w:shd w:val="clear" w:color="auto" w:fill="FFFFFF"/>
        </w:rPr>
        <w:t>истема вознаграждения за труд должна быть  создана таким образом, чтобы она не подрывала перспективные  усилия на обеспечение производительности при краткосрочных негативный результатах. Особенно это относится к</w:t>
      </w:r>
      <w:r w:rsidR="005F2578">
        <w:rPr>
          <w:color w:val="000000"/>
          <w:sz w:val="28"/>
          <w:szCs w:val="28"/>
          <w:shd w:val="clear" w:color="auto" w:fill="FFFFFF"/>
        </w:rPr>
        <w:t xml:space="preserve"> управленческому персоналу</w:t>
      </w:r>
      <w:r w:rsidR="00FD742D" w:rsidRPr="00FD742D">
        <w:rPr>
          <w:color w:val="000000"/>
          <w:sz w:val="28"/>
          <w:szCs w:val="28"/>
          <w:shd w:val="clear" w:color="auto" w:fill="FFFFFF"/>
        </w:rPr>
        <w:t>.</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xml:space="preserve">Зарплата может действовать как фактор, де стимулирующий  развитие производительности труда. Медленная работа часто </w:t>
      </w:r>
      <w:r w:rsidR="00B15D29" w:rsidRPr="00FD742D">
        <w:rPr>
          <w:color w:val="000000"/>
          <w:sz w:val="28"/>
          <w:szCs w:val="28"/>
        </w:rPr>
        <w:t>вознаграждается оплатой</w:t>
      </w:r>
      <w:r w:rsidRPr="00FD742D">
        <w:rPr>
          <w:color w:val="000000"/>
          <w:sz w:val="28"/>
          <w:szCs w:val="28"/>
        </w:rPr>
        <w:t xml:space="preserve"> сверхурочных. Отделы, допустившие перерасход своей сметы в этом году могут надеяться на увеличение сметы на будущий год. Сам факт более крупных  затрат времени не является автоматическим индикатором выполнения  большего объема работ, хотя схемы оплаты труда часто исходят именно из этих предположений.</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xml:space="preserve">Линия поведения должна заключаться в том, чтобы поощрять то, что способствует росту производительности. В деятельности по организации оплаты  труда предпринимателю редко предоставляется полная </w:t>
      </w:r>
      <w:r w:rsidRPr="00FD742D">
        <w:rPr>
          <w:color w:val="000000"/>
          <w:sz w:val="28"/>
          <w:szCs w:val="28"/>
        </w:rPr>
        <w:lastRenderedPageBreak/>
        <w:t>самостоятельность. Обычно оплата труда регулируется и контролируется  компетентными государственными органами.</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Регулирование оплаты труда осуществляется на основе сочетания мер  государственного воздействия с системой договоров.</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Государственное регулирование оплаты труда включает:</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xml:space="preserve">-     законодательное установление и изменение </w:t>
      </w:r>
      <w:r w:rsidR="00B15D29" w:rsidRPr="00FD742D">
        <w:rPr>
          <w:color w:val="000000"/>
          <w:sz w:val="28"/>
          <w:szCs w:val="28"/>
        </w:rPr>
        <w:t>минимального размера</w:t>
      </w:r>
      <w:r w:rsidRPr="00FD742D">
        <w:rPr>
          <w:color w:val="000000"/>
          <w:sz w:val="28"/>
          <w:szCs w:val="28"/>
        </w:rPr>
        <w:t xml:space="preserve"> оплаты </w:t>
      </w:r>
      <w:r w:rsidR="00B15D29" w:rsidRPr="00FD742D">
        <w:rPr>
          <w:color w:val="000000"/>
          <w:sz w:val="28"/>
          <w:szCs w:val="28"/>
        </w:rPr>
        <w:t>труда в</w:t>
      </w:r>
      <w:r w:rsidRPr="00FD742D">
        <w:rPr>
          <w:color w:val="000000"/>
          <w:sz w:val="28"/>
          <w:szCs w:val="28"/>
        </w:rPr>
        <w:t xml:space="preserve"> РФ;</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налоговое регулирование средств, направляемых на оплату  труда предприятиями, а также  доходов физических лиц,</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установление районных коэффициентов и процентов надбавок;</w:t>
      </w:r>
    </w:p>
    <w:p w:rsidR="00FD742D" w:rsidRP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установление государственных гарантий по оплате труда.</w:t>
      </w:r>
    </w:p>
    <w:p w:rsid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Регулирование оплаты труда на основе договоров  и соглашений обеспечивается: генеральным, территориальным, коллективными договорами, индивидуальными договорами (контрактами).</w:t>
      </w:r>
    </w:p>
    <w:p w:rsidR="005F2578" w:rsidRPr="00FD742D" w:rsidRDefault="005F2578" w:rsidP="00FD742D">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25 ноября 2015 года было подписано </w:t>
      </w:r>
      <w:r w:rsidRPr="005F2578">
        <w:rPr>
          <w:color w:val="000000"/>
          <w:sz w:val="28"/>
          <w:szCs w:val="28"/>
        </w:rPr>
        <w:t>Региональное соглашение о минимальной заработной плате в Рязанской области на 2016 год</w:t>
      </w:r>
      <w:r>
        <w:rPr>
          <w:color w:val="000000"/>
          <w:sz w:val="28"/>
          <w:szCs w:val="28"/>
        </w:rPr>
        <w:t xml:space="preserve"> между правительством, работодателями и </w:t>
      </w:r>
      <w:r w:rsidRPr="005F2578">
        <w:rPr>
          <w:color w:val="000000"/>
          <w:sz w:val="28"/>
          <w:szCs w:val="28"/>
        </w:rPr>
        <w:t>областн</w:t>
      </w:r>
      <w:r>
        <w:rPr>
          <w:color w:val="000000"/>
          <w:sz w:val="28"/>
          <w:szCs w:val="28"/>
        </w:rPr>
        <w:t>ым союзом</w:t>
      </w:r>
      <w:r w:rsidRPr="005F2578">
        <w:rPr>
          <w:color w:val="000000"/>
          <w:sz w:val="28"/>
          <w:szCs w:val="28"/>
        </w:rPr>
        <w:t xml:space="preserve"> организаций профсоюзов</w:t>
      </w:r>
      <w:r>
        <w:rPr>
          <w:color w:val="000000"/>
          <w:sz w:val="28"/>
          <w:szCs w:val="28"/>
        </w:rPr>
        <w:t xml:space="preserve">. </w:t>
      </w:r>
      <w:r w:rsidRPr="005F2578">
        <w:rPr>
          <w:color w:val="000000"/>
          <w:sz w:val="28"/>
          <w:szCs w:val="28"/>
        </w:rPr>
        <w:t>В рамках его реализации в 2016 году в регионе на 6,4% повысится минимальный размер оплаты труда работникам внебюджетного сектора экон</w:t>
      </w:r>
      <w:r>
        <w:rPr>
          <w:color w:val="000000"/>
          <w:sz w:val="28"/>
          <w:szCs w:val="28"/>
        </w:rPr>
        <w:t>омики и на 4% – бюджетной сферы</w:t>
      </w:r>
      <w:r w:rsidRPr="005F2578">
        <w:rPr>
          <w:color w:val="000000"/>
          <w:sz w:val="28"/>
          <w:szCs w:val="28"/>
        </w:rPr>
        <w:t>.</w:t>
      </w:r>
    </w:p>
    <w:p w:rsidR="00FD742D" w:rsidRPr="00FD742D" w:rsidRDefault="00CD5313" w:rsidP="00FD742D">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Клочкова Е.Н.</w:t>
      </w:r>
      <w:r w:rsidRPr="00CD5313">
        <w:rPr>
          <w:color w:val="000000"/>
          <w:sz w:val="28"/>
          <w:szCs w:val="28"/>
        </w:rPr>
        <w:t>[</w:t>
      </w:r>
      <w:r>
        <w:rPr>
          <w:color w:val="000000"/>
          <w:sz w:val="28"/>
          <w:szCs w:val="28"/>
        </w:rPr>
        <w:t>14</w:t>
      </w:r>
      <w:r w:rsidRPr="00CD5313">
        <w:rPr>
          <w:color w:val="000000"/>
          <w:sz w:val="28"/>
          <w:szCs w:val="28"/>
        </w:rPr>
        <w:t>]</w:t>
      </w:r>
      <w:r>
        <w:rPr>
          <w:color w:val="000000"/>
          <w:sz w:val="28"/>
          <w:szCs w:val="28"/>
        </w:rPr>
        <w:t xml:space="preserve"> в учебнике «Экономика предприятия» пишет, что с</w:t>
      </w:r>
      <w:r w:rsidR="00FD742D" w:rsidRPr="00FD742D">
        <w:rPr>
          <w:color w:val="000000"/>
          <w:sz w:val="28"/>
          <w:szCs w:val="28"/>
        </w:rPr>
        <w:t xml:space="preserve">уществуют три типа политики в области доходов и заработной платы: контроль за инфляцией с </w:t>
      </w:r>
      <w:r w:rsidR="00B15D29" w:rsidRPr="00FD742D">
        <w:rPr>
          <w:color w:val="000000"/>
          <w:sz w:val="28"/>
          <w:szCs w:val="28"/>
        </w:rPr>
        <w:t>помощью налогов</w:t>
      </w:r>
      <w:r w:rsidR="00FD742D" w:rsidRPr="00FD742D">
        <w:rPr>
          <w:color w:val="000000"/>
          <w:sz w:val="28"/>
          <w:szCs w:val="28"/>
        </w:rPr>
        <w:t xml:space="preserve"> и фискальных мер, </w:t>
      </w:r>
      <w:r w:rsidR="00B15D29" w:rsidRPr="00FD742D">
        <w:rPr>
          <w:color w:val="000000"/>
          <w:sz w:val="28"/>
          <w:szCs w:val="28"/>
        </w:rPr>
        <w:t>регулирование доходов</w:t>
      </w:r>
      <w:r w:rsidR="00FD742D" w:rsidRPr="00FD742D">
        <w:rPr>
          <w:color w:val="000000"/>
          <w:sz w:val="28"/>
          <w:szCs w:val="28"/>
        </w:rPr>
        <w:t xml:space="preserve"> на основе государственных правил и положений, политика трехстороннего сотрудничества. Все эти элементы имеют место в России. Но при чрезмерной дифференциации заработков, наличие денежных доходов централизованная политика в области оплаты труда вряд ли принесет хорошие результаты. Ориентация на налоговое регулирование доходов может стимулировать черный рынок.  Потому главная надежда, видимо, в политике переговоров, в частности, по поводу утверждения </w:t>
      </w:r>
      <w:r w:rsidR="00FD742D" w:rsidRPr="00FD742D">
        <w:rPr>
          <w:color w:val="000000"/>
          <w:sz w:val="28"/>
          <w:szCs w:val="28"/>
        </w:rPr>
        <w:lastRenderedPageBreak/>
        <w:t>уровней заработной платы, обеспечивающих гибкую и справедливую оплату труда.</w:t>
      </w:r>
    </w:p>
    <w:p w:rsid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Прожиточный минимум представляет собой показатель минимального состава и структуры потребления материальных благ и услуг, необходимых для сохранения здоровья человека и обеспечения его жизнедеятельности. Прожиточный минимум используется для обоснования минимальной оплаты труда и трудовой пенсии по старости и для установления минимального размера пособия по безработице и стипендии на период  профессиональной подготовки граждан по направлению службы занятости.</w:t>
      </w:r>
    </w:p>
    <w:p w:rsidR="005F2578" w:rsidRDefault="005F2578" w:rsidP="00FD742D">
      <w:pPr>
        <w:pStyle w:val="a8"/>
        <w:shd w:val="clear" w:color="auto" w:fill="FFFFFF"/>
        <w:spacing w:before="0" w:beforeAutospacing="0" w:after="0" w:afterAutospacing="0" w:line="360" w:lineRule="auto"/>
        <w:ind w:firstLine="709"/>
        <w:jc w:val="both"/>
        <w:rPr>
          <w:color w:val="000000"/>
          <w:sz w:val="28"/>
          <w:szCs w:val="28"/>
        </w:rPr>
      </w:pPr>
      <w:r w:rsidRPr="005F2578">
        <w:rPr>
          <w:color w:val="000000"/>
          <w:sz w:val="28"/>
          <w:szCs w:val="28"/>
        </w:rPr>
        <w:t xml:space="preserve">Статьей 4 Федерального закона от 24.10.1997 № 134-ФЗ </w:t>
      </w:r>
      <w:r w:rsidR="003B42F0">
        <w:rPr>
          <w:color w:val="000000"/>
          <w:sz w:val="28"/>
          <w:szCs w:val="28"/>
        </w:rPr>
        <w:t>«</w:t>
      </w:r>
      <w:r w:rsidRPr="005F2578">
        <w:rPr>
          <w:color w:val="000000"/>
          <w:sz w:val="28"/>
          <w:szCs w:val="28"/>
        </w:rPr>
        <w:t>О прожиточном минимуме</w:t>
      </w:r>
      <w:r w:rsidR="003B42F0">
        <w:rPr>
          <w:color w:val="000000"/>
          <w:sz w:val="28"/>
          <w:szCs w:val="28"/>
        </w:rPr>
        <w:t>»</w:t>
      </w:r>
      <w:r w:rsidRPr="005F2578">
        <w:rPr>
          <w:color w:val="000000"/>
          <w:sz w:val="28"/>
          <w:szCs w:val="28"/>
        </w:rPr>
        <w:t xml:space="preserve"> предусмотрено, что величина прожиточного минимума в целом по РФ определяется Правительством РФ ежеквартально на основании потребительской корзины и данных федерального органа исполнительной власти по статистике об уровне потребительских цен на продукты питания, непродовольственные товары и услуги и расходов по обязательным платежам и сборам.</w:t>
      </w:r>
    </w:p>
    <w:p w:rsidR="003B42F0" w:rsidRDefault="003B42F0" w:rsidP="00FD742D">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Так на</w:t>
      </w:r>
      <w:r w:rsidRPr="003B42F0">
        <w:rPr>
          <w:color w:val="000000"/>
          <w:sz w:val="28"/>
          <w:szCs w:val="28"/>
        </w:rPr>
        <w:t xml:space="preserve"> III квартал 2015 года</w:t>
      </w:r>
      <w:r>
        <w:rPr>
          <w:color w:val="000000"/>
          <w:sz w:val="28"/>
          <w:szCs w:val="28"/>
        </w:rPr>
        <w:t xml:space="preserve">  величина прожиточного минимума в целом по РФ установлена:</w:t>
      </w:r>
      <w:r w:rsidRPr="003B42F0">
        <w:rPr>
          <w:color w:val="000000"/>
          <w:sz w:val="28"/>
          <w:szCs w:val="28"/>
        </w:rPr>
        <w:t xml:space="preserve"> на душу населения - </w:t>
      </w:r>
      <w:r>
        <w:rPr>
          <w:color w:val="000000"/>
          <w:sz w:val="28"/>
          <w:szCs w:val="28"/>
        </w:rPr>
        <w:t>9673</w:t>
      </w:r>
      <w:r w:rsidRPr="003B42F0">
        <w:rPr>
          <w:color w:val="000000"/>
          <w:sz w:val="28"/>
          <w:szCs w:val="28"/>
        </w:rPr>
        <w:t xml:space="preserve"> рублей, для трудоспособного населения - </w:t>
      </w:r>
      <w:r>
        <w:rPr>
          <w:color w:val="000000"/>
          <w:sz w:val="28"/>
          <w:szCs w:val="28"/>
        </w:rPr>
        <w:t>10436</w:t>
      </w:r>
      <w:r w:rsidRPr="003B42F0">
        <w:rPr>
          <w:color w:val="000000"/>
          <w:sz w:val="28"/>
          <w:szCs w:val="28"/>
        </w:rPr>
        <w:t xml:space="preserve"> рублей, для пенсионеров - 7</w:t>
      </w:r>
      <w:r>
        <w:rPr>
          <w:color w:val="000000"/>
          <w:sz w:val="28"/>
          <w:szCs w:val="28"/>
        </w:rPr>
        <w:t>951</w:t>
      </w:r>
      <w:r w:rsidRPr="003B42F0">
        <w:rPr>
          <w:color w:val="000000"/>
          <w:sz w:val="28"/>
          <w:szCs w:val="28"/>
        </w:rPr>
        <w:t xml:space="preserve"> рублей, для детей - </w:t>
      </w:r>
      <w:r>
        <w:rPr>
          <w:color w:val="000000"/>
          <w:sz w:val="28"/>
          <w:szCs w:val="28"/>
        </w:rPr>
        <w:t>9396</w:t>
      </w:r>
      <w:r w:rsidRPr="003B42F0">
        <w:rPr>
          <w:color w:val="000000"/>
          <w:sz w:val="28"/>
          <w:szCs w:val="28"/>
        </w:rPr>
        <w:t xml:space="preserve"> рубля.</w:t>
      </w:r>
    </w:p>
    <w:p w:rsidR="005F2578" w:rsidRDefault="005F2578" w:rsidP="00FD742D">
      <w:pPr>
        <w:pStyle w:val="a8"/>
        <w:shd w:val="clear" w:color="auto" w:fill="FFFFFF"/>
        <w:spacing w:before="0" w:beforeAutospacing="0" w:after="0" w:afterAutospacing="0" w:line="360" w:lineRule="auto"/>
        <w:ind w:firstLine="709"/>
        <w:jc w:val="both"/>
        <w:rPr>
          <w:color w:val="000000"/>
          <w:sz w:val="28"/>
          <w:szCs w:val="28"/>
        </w:rPr>
      </w:pPr>
      <w:r w:rsidRPr="005F2578">
        <w:rPr>
          <w:color w:val="000000"/>
          <w:sz w:val="28"/>
          <w:szCs w:val="28"/>
        </w:rPr>
        <w:t xml:space="preserve">В соответствии с пунктом 2 статьи 4 Закона Рязанской области «О прожиточном минимуме в Рязанской области» Правительство Рязанской области </w:t>
      </w:r>
      <w:r w:rsidR="003B42F0">
        <w:rPr>
          <w:color w:val="000000"/>
          <w:sz w:val="28"/>
          <w:szCs w:val="28"/>
        </w:rPr>
        <w:t>у</w:t>
      </w:r>
      <w:r w:rsidRPr="005F2578">
        <w:rPr>
          <w:color w:val="000000"/>
          <w:sz w:val="28"/>
          <w:szCs w:val="28"/>
        </w:rPr>
        <w:t>станови</w:t>
      </w:r>
      <w:r w:rsidR="003B42F0">
        <w:rPr>
          <w:color w:val="000000"/>
          <w:sz w:val="28"/>
          <w:szCs w:val="28"/>
        </w:rPr>
        <w:t>ло</w:t>
      </w:r>
      <w:r w:rsidRPr="005F2578">
        <w:rPr>
          <w:color w:val="000000"/>
          <w:sz w:val="28"/>
          <w:szCs w:val="28"/>
        </w:rPr>
        <w:t xml:space="preserve"> величину прожиточного минимума в Рязанской области за III квартал 2015 года: на душу населения - 8679 рублей, для трудоспособного населения - 9408 рублей, для пенсионеров - 7256 рублей, для детей - 8442 рубля.</w:t>
      </w:r>
    </w:p>
    <w:p w:rsidR="003B42F0" w:rsidRPr="00FD742D" w:rsidRDefault="003B42F0" w:rsidP="00FD742D">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Отсюда можно сделать вывод, что </w:t>
      </w:r>
      <w:r w:rsidRPr="003B42F0">
        <w:rPr>
          <w:color w:val="000000"/>
          <w:sz w:val="28"/>
          <w:szCs w:val="28"/>
        </w:rPr>
        <w:t>величина прожиточного минимума в целом по РФ</w:t>
      </w:r>
      <w:r>
        <w:rPr>
          <w:color w:val="000000"/>
          <w:sz w:val="28"/>
          <w:szCs w:val="28"/>
        </w:rPr>
        <w:t xml:space="preserve"> выше, чем по Рязанской области.</w:t>
      </w:r>
    </w:p>
    <w:p w:rsidR="00FD742D" w:rsidRDefault="00FD742D" w:rsidP="00FD742D">
      <w:pPr>
        <w:pStyle w:val="a8"/>
        <w:shd w:val="clear" w:color="auto" w:fill="FFFFFF"/>
        <w:spacing w:before="0" w:beforeAutospacing="0" w:after="0" w:afterAutospacing="0" w:line="360" w:lineRule="auto"/>
        <w:ind w:firstLine="709"/>
        <w:jc w:val="both"/>
        <w:rPr>
          <w:color w:val="000000"/>
          <w:sz w:val="28"/>
          <w:szCs w:val="28"/>
        </w:rPr>
      </w:pPr>
      <w:r w:rsidRPr="00FD742D">
        <w:rPr>
          <w:color w:val="000000"/>
          <w:sz w:val="28"/>
          <w:szCs w:val="28"/>
        </w:rPr>
        <w:t xml:space="preserve">Минимальный размер оплаты  представляет собой  низшую границу стоимости неквалифицированной рабочей силы, исчисляемой  в виде </w:t>
      </w:r>
      <w:r w:rsidRPr="00FD742D">
        <w:rPr>
          <w:color w:val="000000"/>
          <w:sz w:val="28"/>
          <w:szCs w:val="28"/>
        </w:rPr>
        <w:lastRenderedPageBreak/>
        <w:t>денежных выплат в расчете на месяц, которые получают лица, работающие по найму, за выполнение простых работ в нормальных условиях труда. Минимальный размер оплаты определяется с учетом стоимости жизни и экономических возможностей государства. Минимальный размер оплаты определяется в размере 40% прожиточного минимума, рассчитанного на душу населения, что предполагает его периодически пересмотр с учетом имения индекса потребительских цен и тарифов на услуги.</w:t>
      </w:r>
    </w:p>
    <w:p w:rsidR="003B42F0" w:rsidRDefault="003B42F0" w:rsidP="00FD742D">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Таким образом, в</w:t>
      </w:r>
      <w:r w:rsidRPr="003B42F0">
        <w:rPr>
          <w:color w:val="000000"/>
          <w:sz w:val="28"/>
          <w:szCs w:val="28"/>
        </w:rPr>
        <w:t xml:space="preserve">опросы организации труда занимают одно из </w:t>
      </w:r>
      <w:r>
        <w:rPr>
          <w:color w:val="000000"/>
          <w:sz w:val="28"/>
          <w:szCs w:val="28"/>
        </w:rPr>
        <w:t>значимых</w:t>
      </w:r>
      <w:r w:rsidRPr="003B42F0">
        <w:rPr>
          <w:color w:val="000000"/>
          <w:sz w:val="28"/>
          <w:szCs w:val="28"/>
        </w:rPr>
        <w:t xml:space="preserve"> мест </w:t>
      </w:r>
      <w:r>
        <w:rPr>
          <w:color w:val="000000"/>
          <w:sz w:val="28"/>
          <w:szCs w:val="28"/>
        </w:rPr>
        <w:t xml:space="preserve">как </w:t>
      </w:r>
      <w:r w:rsidRPr="003B42F0">
        <w:rPr>
          <w:color w:val="000000"/>
          <w:sz w:val="28"/>
          <w:szCs w:val="28"/>
        </w:rPr>
        <w:t>в социально-экономической политике государства</w:t>
      </w:r>
      <w:r>
        <w:rPr>
          <w:color w:val="000000"/>
          <w:sz w:val="28"/>
          <w:szCs w:val="28"/>
        </w:rPr>
        <w:t>, так и в финансово-хозяйственной деятельности предприятия.</w:t>
      </w:r>
    </w:p>
    <w:p w:rsidR="003B42F0" w:rsidRPr="00FD742D" w:rsidRDefault="003B42F0" w:rsidP="00FD742D">
      <w:pPr>
        <w:pStyle w:val="a8"/>
        <w:shd w:val="clear" w:color="auto" w:fill="FFFFFF"/>
        <w:spacing w:before="0" w:beforeAutospacing="0" w:after="0" w:afterAutospacing="0" w:line="360" w:lineRule="auto"/>
        <w:ind w:firstLine="709"/>
        <w:jc w:val="both"/>
        <w:rPr>
          <w:color w:val="000000"/>
          <w:sz w:val="28"/>
          <w:szCs w:val="28"/>
        </w:rPr>
      </w:pPr>
    </w:p>
    <w:p w:rsidR="00FD742D" w:rsidRDefault="00FD742D" w:rsidP="00FD742D">
      <w:pPr>
        <w:pStyle w:val="a8"/>
        <w:shd w:val="clear" w:color="auto" w:fill="FFFFFF"/>
        <w:rPr>
          <w:color w:val="000000"/>
        </w:rPr>
      </w:pPr>
    </w:p>
    <w:p w:rsidR="00945880" w:rsidRDefault="00945880"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945880">
      <w:pPr>
        <w:pStyle w:val="a7"/>
        <w:rPr>
          <w:caps/>
          <w:sz w:val="28"/>
          <w:szCs w:val="28"/>
        </w:rPr>
      </w:pPr>
    </w:p>
    <w:p w:rsidR="00B15D29" w:rsidRDefault="00B15D29" w:rsidP="00615E90">
      <w:pPr>
        <w:pStyle w:val="a7"/>
        <w:numPr>
          <w:ilvl w:val="0"/>
          <w:numId w:val="2"/>
        </w:numPr>
        <w:spacing w:line="360" w:lineRule="auto"/>
        <w:jc w:val="center"/>
        <w:rPr>
          <w:caps/>
          <w:sz w:val="28"/>
          <w:szCs w:val="28"/>
        </w:rPr>
      </w:pPr>
      <w:r w:rsidRPr="00B15D29">
        <w:rPr>
          <w:caps/>
          <w:sz w:val="28"/>
          <w:szCs w:val="28"/>
        </w:rPr>
        <w:lastRenderedPageBreak/>
        <w:t>Принципы организации оплаты труда в современных условиях</w:t>
      </w:r>
    </w:p>
    <w:p w:rsidR="00B15D29" w:rsidRDefault="00B15D29" w:rsidP="00B15D29">
      <w:pPr>
        <w:pStyle w:val="a7"/>
        <w:jc w:val="both"/>
        <w:rPr>
          <w:caps/>
          <w:sz w:val="28"/>
          <w:szCs w:val="28"/>
        </w:rPr>
      </w:pPr>
    </w:p>
    <w:p w:rsidR="00111694" w:rsidRPr="00402D57" w:rsidRDefault="00111694" w:rsidP="00402D57">
      <w:pPr>
        <w:jc w:val="both"/>
        <w:rPr>
          <w:caps/>
          <w:sz w:val="28"/>
          <w:szCs w:val="28"/>
        </w:rPr>
      </w:pPr>
    </w:p>
    <w:p w:rsidR="00402D57" w:rsidRPr="001B4169" w:rsidRDefault="00402D57" w:rsidP="00402D57">
      <w:pPr>
        <w:spacing w:line="360" w:lineRule="auto"/>
        <w:ind w:firstLine="709"/>
        <w:jc w:val="both"/>
        <w:rPr>
          <w:sz w:val="28"/>
          <w:szCs w:val="28"/>
        </w:rPr>
      </w:pPr>
      <w:r w:rsidRPr="001B4169">
        <w:rPr>
          <w:sz w:val="28"/>
          <w:szCs w:val="28"/>
        </w:rPr>
        <w:t>Государственное регулирование отношений в сфере оплаты труда, равно как и других элементов социально-трудовых отношений, проявляется в закреплении на законодательном уровне принципов правового регулирования трудовых отношений, которые содержатся в ст. 2 ТК РФ</w:t>
      </w:r>
      <w:r w:rsidR="00A36E0E" w:rsidRPr="00A36E0E">
        <w:rPr>
          <w:sz w:val="28"/>
          <w:szCs w:val="28"/>
        </w:rPr>
        <w:t>[</w:t>
      </w:r>
      <w:r w:rsidR="00A36E0E">
        <w:rPr>
          <w:sz w:val="28"/>
          <w:szCs w:val="28"/>
        </w:rPr>
        <w:t>1</w:t>
      </w:r>
      <w:r w:rsidR="00A36E0E" w:rsidRPr="00A36E0E">
        <w:rPr>
          <w:sz w:val="28"/>
          <w:szCs w:val="28"/>
        </w:rPr>
        <w:t>]</w:t>
      </w:r>
      <w:r w:rsidRPr="001B4169">
        <w:rPr>
          <w:sz w:val="28"/>
          <w:szCs w:val="28"/>
        </w:rPr>
        <w:t>. Содержание указанных принципов базируется на нормах международного права, положениях Конституции РФ и выражает сущность законодательства о труде, а также иных нормативных правовых актов, содержащих нормы трудового права, основные направления политики государства в области регулирования трудовых и непосредственно связанных с ними отношений.</w:t>
      </w:r>
    </w:p>
    <w:p w:rsidR="00402D57" w:rsidRPr="001B4169" w:rsidRDefault="00402D57" w:rsidP="00402D57">
      <w:pPr>
        <w:spacing w:line="360" w:lineRule="auto"/>
        <w:ind w:firstLine="709"/>
        <w:jc w:val="both"/>
        <w:rPr>
          <w:sz w:val="28"/>
          <w:szCs w:val="28"/>
        </w:rPr>
      </w:pPr>
      <w:r w:rsidRPr="001B4169">
        <w:rPr>
          <w:sz w:val="28"/>
          <w:szCs w:val="28"/>
        </w:rPr>
        <w:t xml:space="preserve">Некоторые из закрепленных принципов касаются непосредственно вопросов оплаты труда работников и создают основу для мер юридической защиты прав работников при их нарушении работодателем. </w:t>
      </w:r>
      <w:r w:rsidR="00A36E0E">
        <w:rPr>
          <w:sz w:val="28"/>
          <w:szCs w:val="28"/>
        </w:rPr>
        <w:t>Беляев А.Н.</w:t>
      </w:r>
      <w:r w:rsidR="00A36E0E" w:rsidRPr="00A36E0E">
        <w:rPr>
          <w:sz w:val="28"/>
          <w:szCs w:val="28"/>
        </w:rPr>
        <w:t>[</w:t>
      </w:r>
      <w:r w:rsidR="00A36E0E">
        <w:rPr>
          <w:sz w:val="28"/>
          <w:szCs w:val="28"/>
        </w:rPr>
        <w:t>10</w:t>
      </w:r>
      <w:r w:rsidR="00A36E0E" w:rsidRPr="00A36E0E">
        <w:rPr>
          <w:sz w:val="28"/>
          <w:szCs w:val="28"/>
        </w:rPr>
        <w:t>]</w:t>
      </w:r>
      <w:r w:rsidR="00A36E0E">
        <w:rPr>
          <w:sz w:val="28"/>
          <w:szCs w:val="28"/>
        </w:rPr>
        <w:t xml:space="preserve"> отмечает, что о</w:t>
      </w:r>
      <w:r w:rsidRPr="001B4169">
        <w:rPr>
          <w:sz w:val="28"/>
          <w:szCs w:val="28"/>
        </w:rPr>
        <w:t>дним из фундаментальных принципов является свобода труда, которая заключается в предоставлении каждому человеку права свободно выбирать род профессиональной деятельности, права распоряжаться имеющимися способностями к труду и возможностями осуществлять ту или иную профессиональную деятельность. Свобода труда означает также наличие у каждого человека права не заниматься никаким трудом. Такое правонарушение, как тунеядство, давно исключено из числа правонарушений. Принудительный труд и дискриминация в сфере труда в России запрещены, что является другим важнейшим принципом регулирования трудовых отношений.</w:t>
      </w:r>
    </w:p>
    <w:p w:rsidR="00402D57" w:rsidRPr="001B4169" w:rsidRDefault="00402D57" w:rsidP="00402D57">
      <w:pPr>
        <w:spacing w:line="360" w:lineRule="auto"/>
        <w:ind w:firstLine="709"/>
        <w:jc w:val="both"/>
        <w:rPr>
          <w:sz w:val="28"/>
          <w:szCs w:val="28"/>
        </w:rPr>
      </w:pPr>
      <w:r w:rsidRPr="001B4169">
        <w:rPr>
          <w:sz w:val="28"/>
          <w:szCs w:val="28"/>
        </w:rPr>
        <w:t>Запрещению дискриминации в сфере труда посвящена ст. 3 ТК РФ</w:t>
      </w:r>
      <w:r w:rsidR="00A36E0E" w:rsidRPr="00A36E0E">
        <w:rPr>
          <w:sz w:val="28"/>
          <w:szCs w:val="28"/>
        </w:rPr>
        <w:t>[</w:t>
      </w:r>
      <w:r w:rsidR="00A36E0E">
        <w:rPr>
          <w:sz w:val="28"/>
          <w:szCs w:val="28"/>
        </w:rPr>
        <w:t>1</w:t>
      </w:r>
      <w:r w:rsidR="00A36E0E" w:rsidRPr="00A36E0E">
        <w:rPr>
          <w:sz w:val="28"/>
          <w:szCs w:val="28"/>
        </w:rPr>
        <w:t>]</w:t>
      </w:r>
      <w:r w:rsidRPr="001B4169">
        <w:rPr>
          <w:sz w:val="28"/>
          <w:szCs w:val="28"/>
        </w:rPr>
        <w:t xml:space="preserve">, которая предоставляет каждому человеку равные возможности для реализации своих трудовых прав. Содержание указанной ст. полностью </w:t>
      </w:r>
      <w:r w:rsidRPr="001B4169">
        <w:rPr>
          <w:sz w:val="28"/>
          <w:szCs w:val="28"/>
        </w:rPr>
        <w:lastRenderedPageBreak/>
        <w:t>соответствует Конвенции МОТ № 111 «О дискриминации в области труда и занятий» на территории Российской Федерации.</w:t>
      </w:r>
    </w:p>
    <w:p w:rsidR="00402D57" w:rsidRPr="001B4169" w:rsidRDefault="00402D57" w:rsidP="00402D57">
      <w:pPr>
        <w:spacing w:line="360" w:lineRule="auto"/>
        <w:ind w:firstLine="709"/>
        <w:jc w:val="both"/>
        <w:rPr>
          <w:sz w:val="28"/>
          <w:szCs w:val="28"/>
        </w:rPr>
      </w:pPr>
      <w:r w:rsidRPr="001B4169">
        <w:rPr>
          <w:sz w:val="28"/>
          <w:szCs w:val="28"/>
        </w:rPr>
        <w:t>Запрещение дискриминации в сфере труда означает, в том числе право каждого работника на равную оплату труда равной продолжительности и сложности, вне зависимости от установленной работодателем системы оплаты труда. В связи с этим необоснованные различия в установлении размера заработной платы рассматриваются в данной ситуации как дискриминация. В ст.3 ТК РФ</w:t>
      </w:r>
      <w:r w:rsidR="00A36E0E" w:rsidRPr="00A36E0E">
        <w:rPr>
          <w:sz w:val="28"/>
          <w:szCs w:val="28"/>
        </w:rPr>
        <w:t>[1]</w:t>
      </w:r>
      <w:r w:rsidRPr="001B4169">
        <w:rPr>
          <w:sz w:val="28"/>
          <w:szCs w:val="28"/>
        </w:rPr>
        <w:t xml:space="preserve"> приведен перечень оснований дискриминации, в качестве которых могут выступать пол, раса, цвет кожи, национальность, язык, происхождение, имущественное, социальное и должностное положение, возраст, место жительства, отношение к религии, политические убеждения, принадлежность или непринадлежность к общественным объединениям. Данный перечень не является исчерпывающим. Поэтому основание для установления факта дискриминации со стороны работодателя могут выступать и иные обстоятельства, не связанные с деловыми качествами работника. Следовательно, только деловые качества работника должны учитываться как при заключении трудового договора, так и при </w:t>
      </w:r>
      <w:r>
        <w:rPr>
          <w:sz w:val="28"/>
          <w:szCs w:val="28"/>
        </w:rPr>
        <w:t>оплате и других условиях труда.</w:t>
      </w:r>
    </w:p>
    <w:p w:rsidR="00402D57" w:rsidRPr="001B4169" w:rsidRDefault="00402D57" w:rsidP="00402D57">
      <w:pPr>
        <w:spacing w:line="360" w:lineRule="auto"/>
        <w:ind w:firstLine="709"/>
        <w:jc w:val="both"/>
        <w:rPr>
          <w:sz w:val="28"/>
          <w:szCs w:val="28"/>
        </w:rPr>
      </w:pPr>
      <w:r w:rsidRPr="001B4169">
        <w:rPr>
          <w:sz w:val="28"/>
          <w:szCs w:val="28"/>
        </w:rPr>
        <w:t>Различия в условиях труда, в том числе в условиях его оплаты, исключения, предпочтения в сфере труда, а также ограничения прав работников могут быть введены только при наличии установленных федеральным законом свойственных данному виду труда требований, либо могут быть вызваны «особой заботой государства о лицах, нуждающихся в повышенной социальной и правовой защите» (ст. 3 ТК РФ</w:t>
      </w:r>
      <w:r w:rsidR="00A36E0E" w:rsidRPr="00A36E0E">
        <w:rPr>
          <w:sz w:val="28"/>
          <w:szCs w:val="28"/>
        </w:rPr>
        <w:t>[1]</w:t>
      </w:r>
      <w:r w:rsidRPr="001B4169">
        <w:rPr>
          <w:sz w:val="28"/>
          <w:szCs w:val="28"/>
        </w:rPr>
        <w:t xml:space="preserve">). К охране здоровья и труда относятся, например, нормы, запрещающие прием на некоторые виды работ без предварительного медицинского освидетельствования. Необходимым условием осуществления некоторых видов трудовой деятельности является необходимость прохождения профессионального квалификационного отбора, наличие определенного </w:t>
      </w:r>
      <w:r w:rsidRPr="001B4169">
        <w:rPr>
          <w:sz w:val="28"/>
          <w:szCs w:val="28"/>
        </w:rPr>
        <w:lastRenderedPageBreak/>
        <w:t>уровня профессионального образования и стажа работы, сдача квалификационного экзамена.</w:t>
      </w:r>
    </w:p>
    <w:p w:rsidR="00402D57" w:rsidRPr="001B4169" w:rsidRDefault="00402D57" w:rsidP="00402D57">
      <w:pPr>
        <w:spacing w:line="360" w:lineRule="auto"/>
        <w:ind w:firstLine="709"/>
        <w:jc w:val="both"/>
        <w:rPr>
          <w:sz w:val="28"/>
          <w:szCs w:val="28"/>
        </w:rPr>
      </w:pPr>
      <w:r w:rsidRPr="001B4169">
        <w:rPr>
          <w:sz w:val="28"/>
          <w:szCs w:val="28"/>
        </w:rPr>
        <w:t>Трудовой кодекс РФ закрепляет в качестве неотъемлемого принципа регулирования трудовых отношений необходимость обеспечения права каждого работника на справедливые условия труда. Содержание справедливых условий труда составляют:</w:t>
      </w:r>
    </w:p>
    <w:p w:rsidR="00402D57" w:rsidRPr="001B4169" w:rsidRDefault="00402D57" w:rsidP="00402D57">
      <w:pPr>
        <w:spacing w:line="360" w:lineRule="auto"/>
        <w:ind w:firstLine="709"/>
        <w:jc w:val="both"/>
        <w:rPr>
          <w:sz w:val="28"/>
          <w:szCs w:val="28"/>
        </w:rPr>
      </w:pPr>
      <w:r w:rsidRPr="001B4169">
        <w:rPr>
          <w:sz w:val="28"/>
          <w:szCs w:val="28"/>
        </w:rPr>
        <w:t>— условия, обеспечивающие безопасность трудовой деятельности;</w:t>
      </w:r>
    </w:p>
    <w:p w:rsidR="00402D57" w:rsidRPr="001B4169" w:rsidRDefault="00402D57" w:rsidP="00402D57">
      <w:pPr>
        <w:spacing w:line="360" w:lineRule="auto"/>
        <w:ind w:firstLine="709"/>
        <w:jc w:val="both"/>
        <w:rPr>
          <w:sz w:val="28"/>
          <w:szCs w:val="28"/>
        </w:rPr>
      </w:pPr>
      <w:r w:rsidRPr="001B4169">
        <w:rPr>
          <w:sz w:val="28"/>
          <w:szCs w:val="28"/>
        </w:rPr>
        <w:t>— предоставление времени отдыха в установленном законом режиме;</w:t>
      </w:r>
    </w:p>
    <w:p w:rsidR="00402D57" w:rsidRPr="001B4169" w:rsidRDefault="00402D57" w:rsidP="00402D57">
      <w:pPr>
        <w:spacing w:line="360" w:lineRule="auto"/>
        <w:ind w:firstLine="709"/>
        <w:jc w:val="both"/>
        <w:rPr>
          <w:sz w:val="28"/>
          <w:szCs w:val="28"/>
        </w:rPr>
      </w:pPr>
      <w:r w:rsidRPr="001B4169">
        <w:rPr>
          <w:sz w:val="28"/>
          <w:szCs w:val="28"/>
        </w:rPr>
        <w:t>— оплата труда, обеспечивающая достойное существование работника и его семьи.</w:t>
      </w:r>
    </w:p>
    <w:p w:rsidR="00402D57" w:rsidRPr="001B4169" w:rsidRDefault="00A36E0E" w:rsidP="00402D57">
      <w:pPr>
        <w:spacing w:line="360" w:lineRule="auto"/>
        <w:ind w:firstLine="709"/>
        <w:jc w:val="both"/>
        <w:rPr>
          <w:sz w:val="28"/>
          <w:szCs w:val="28"/>
        </w:rPr>
      </w:pPr>
      <w:r>
        <w:rPr>
          <w:sz w:val="28"/>
          <w:szCs w:val="28"/>
        </w:rPr>
        <w:t>Как считает Дубровин И.А.</w:t>
      </w:r>
      <w:r w:rsidRPr="00A36E0E">
        <w:rPr>
          <w:sz w:val="28"/>
          <w:szCs w:val="28"/>
        </w:rPr>
        <w:t>[19]</w:t>
      </w:r>
      <w:r>
        <w:rPr>
          <w:sz w:val="28"/>
          <w:szCs w:val="28"/>
        </w:rPr>
        <w:t>, п</w:t>
      </w:r>
      <w:r w:rsidR="00402D57" w:rsidRPr="001B4169">
        <w:rPr>
          <w:sz w:val="28"/>
          <w:szCs w:val="28"/>
        </w:rPr>
        <w:t>онятие справедливости применительно к вопросу об оплате труда должно означать наличие неотъемлемого и гарантированного государством права каждого работника на оплату труда соразмерно характеру и степени сложности выполняемой работы, количеству и качеству затраченного труда, квалификации работника. Критерии, определяющие размер оплаты труда, должны быть едиными.</w:t>
      </w:r>
    </w:p>
    <w:p w:rsidR="00402D57" w:rsidRPr="001B4169" w:rsidRDefault="00402D57" w:rsidP="00402D57">
      <w:pPr>
        <w:spacing w:line="360" w:lineRule="auto"/>
        <w:ind w:firstLine="709"/>
        <w:jc w:val="both"/>
        <w:rPr>
          <w:sz w:val="28"/>
          <w:szCs w:val="28"/>
        </w:rPr>
      </w:pPr>
      <w:r w:rsidRPr="001B4169">
        <w:rPr>
          <w:sz w:val="28"/>
          <w:szCs w:val="28"/>
        </w:rPr>
        <w:t>Важным и особенно актуальным в сегодняшних условиях развития экономики России элементом регулирования вопросов оплаты труда является своевременность выплаты работодателем заработной платы. Достоинством ТК РФ является возведение указанного вопроса в ранг одного из основных принципов право регулирования трудовых отношений. Помимо этого. Кодекс предусматривает нормы, определяющие ответственность работодателя за невыполнение обязанности по своевременной оплате труда работников.</w:t>
      </w:r>
    </w:p>
    <w:p w:rsidR="00402D57" w:rsidRPr="001B4169" w:rsidRDefault="00402D57" w:rsidP="00402D57">
      <w:pPr>
        <w:spacing w:line="360" w:lineRule="auto"/>
        <w:ind w:firstLine="709"/>
        <w:jc w:val="both"/>
        <w:rPr>
          <w:sz w:val="28"/>
          <w:szCs w:val="28"/>
        </w:rPr>
      </w:pPr>
      <w:r w:rsidRPr="001B4169">
        <w:rPr>
          <w:sz w:val="28"/>
          <w:szCs w:val="28"/>
        </w:rPr>
        <w:t>Элементами данного принципа регулирования трудовых отношений являются:</w:t>
      </w:r>
    </w:p>
    <w:p w:rsidR="00402D57" w:rsidRPr="001B4169" w:rsidRDefault="00402D57" w:rsidP="00402D57">
      <w:pPr>
        <w:spacing w:line="360" w:lineRule="auto"/>
        <w:ind w:firstLine="709"/>
        <w:jc w:val="both"/>
        <w:rPr>
          <w:sz w:val="28"/>
          <w:szCs w:val="28"/>
        </w:rPr>
      </w:pPr>
      <w:r w:rsidRPr="001B4169">
        <w:rPr>
          <w:sz w:val="28"/>
          <w:szCs w:val="28"/>
        </w:rPr>
        <w:t>— государственное обеспечение выплаты работнику заработной платы;</w:t>
      </w:r>
    </w:p>
    <w:p w:rsidR="00402D57" w:rsidRPr="001B4169" w:rsidRDefault="00363162" w:rsidP="00402D57">
      <w:pPr>
        <w:spacing w:line="360" w:lineRule="auto"/>
        <w:ind w:firstLine="709"/>
        <w:jc w:val="both"/>
        <w:rPr>
          <w:sz w:val="28"/>
          <w:szCs w:val="28"/>
        </w:rPr>
      </w:pPr>
      <w:r>
        <w:rPr>
          <w:sz w:val="28"/>
          <w:szCs w:val="28"/>
        </w:rPr>
        <w:t xml:space="preserve">— </w:t>
      </w:r>
      <w:r w:rsidR="00402D57" w:rsidRPr="001B4169">
        <w:rPr>
          <w:sz w:val="28"/>
          <w:szCs w:val="28"/>
        </w:rPr>
        <w:t xml:space="preserve">своевременность в Соответствии с порядком, установленным законом или трудовым договором, отсутствие задержек в оплате труда, </w:t>
      </w:r>
      <w:r w:rsidR="00402D57" w:rsidRPr="001B4169">
        <w:rPr>
          <w:sz w:val="28"/>
          <w:szCs w:val="28"/>
        </w:rPr>
        <w:lastRenderedPageBreak/>
        <w:t>применение мер ответственности к работодателю за зад</w:t>
      </w:r>
      <w:r w:rsidR="00402D57">
        <w:rPr>
          <w:sz w:val="28"/>
          <w:szCs w:val="28"/>
        </w:rPr>
        <w:t>ержку выплаты заработной платы;</w:t>
      </w:r>
    </w:p>
    <w:p w:rsidR="00402D57" w:rsidRPr="001B4169" w:rsidRDefault="00402D57" w:rsidP="00402D57">
      <w:pPr>
        <w:spacing w:line="360" w:lineRule="auto"/>
        <w:ind w:firstLine="709"/>
        <w:jc w:val="both"/>
        <w:rPr>
          <w:sz w:val="28"/>
          <w:szCs w:val="28"/>
        </w:rPr>
      </w:pPr>
      <w:r w:rsidRPr="001B4169">
        <w:rPr>
          <w:sz w:val="28"/>
          <w:szCs w:val="28"/>
        </w:rPr>
        <w:t>— выплата заработной платы в полном размере, то есть в соответствии с нормами, установленными законом или трудовым договором, не ниже установленного законом минимального размера оплаты труда;</w:t>
      </w:r>
    </w:p>
    <w:p w:rsidR="00402D57" w:rsidRPr="001B4169" w:rsidRDefault="00402D57" w:rsidP="00402D57">
      <w:pPr>
        <w:spacing w:line="360" w:lineRule="auto"/>
        <w:ind w:firstLine="709"/>
        <w:jc w:val="both"/>
        <w:rPr>
          <w:sz w:val="28"/>
          <w:szCs w:val="28"/>
        </w:rPr>
      </w:pPr>
      <w:r w:rsidRPr="001B4169">
        <w:rPr>
          <w:sz w:val="28"/>
          <w:szCs w:val="28"/>
        </w:rPr>
        <w:t>— установление размера заработной платы, обеспечивающего достойное существование работника и членов его семьи. Формулировка законодателя «достойное существование» носит скорее декларативный, не нашедший реального воплощения характер, поскольку критерии достойного существования законодателем не выработаны и вряд ли могут быть выработаны.</w:t>
      </w:r>
    </w:p>
    <w:p w:rsidR="00402D57" w:rsidRPr="001B4169" w:rsidRDefault="00A36E0E" w:rsidP="00402D57">
      <w:pPr>
        <w:spacing w:line="360" w:lineRule="auto"/>
        <w:ind w:firstLine="709"/>
        <w:jc w:val="both"/>
        <w:rPr>
          <w:sz w:val="28"/>
          <w:szCs w:val="28"/>
        </w:rPr>
      </w:pPr>
      <w:r>
        <w:rPr>
          <w:sz w:val="28"/>
          <w:szCs w:val="28"/>
        </w:rPr>
        <w:t>В учебнике «Экономика труда» Мазин А.Л.</w:t>
      </w:r>
      <w:r w:rsidRPr="00A36E0E">
        <w:rPr>
          <w:sz w:val="28"/>
          <w:szCs w:val="28"/>
        </w:rPr>
        <w:t xml:space="preserve">[20] </w:t>
      </w:r>
      <w:r>
        <w:rPr>
          <w:sz w:val="28"/>
          <w:szCs w:val="28"/>
        </w:rPr>
        <w:t>отмечает, что о</w:t>
      </w:r>
      <w:r w:rsidR="00402D57" w:rsidRPr="001B4169">
        <w:rPr>
          <w:sz w:val="28"/>
          <w:szCs w:val="28"/>
        </w:rPr>
        <w:t>собое место в системе основных принципов правового регулирования трудовых отношений занимает принцип соблюдения и защиты трудовых прав работников. Он включает все формы защиты: установление ответственности работодателя за нарушения законов и иных нормативных правовых актов; создание специализированных органов по государственному надзору и контролю за соблюдением законодательства о труде (комиссии по регулированию социально-трудовых отношений, комиссии по трудовым спорам, трудовой арбитражный суд для разрешения коллективных трудовых споров); возмещение вреда, причиненного работнику в связи с исполнением им трудовых обязанностей; судебная защита прав работников.</w:t>
      </w:r>
    </w:p>
    <w:p w:rsidR="00402D57" w:rsidRPr="001B4169" w:rsidRDefault="00402D57" w:rsidP="00402D57">
      <w:pPr>
        <w:spacing w:line="360" w:lineRule="auto"/>
        <w:ind w:firstLine="709"/>
        <w:jc w:val="both"/>
        <w:rPr>
          <w:sz w:val="28"/>
          <w:szCs w:val="28"/>
        </w:rPr>
      </w:pPr>
      <w:r w:rsidRPr="001B4169">
        <w:rPr>
          <w:sz w:val="28"/>
          <w:szCs w:val="28"/>
        </w:rPr>
        <w:t>В ранг принципа регулирования трудовых отношений возводится необходимость исполнения взаимных обязательств сторон трудового договора (работников и работодателей).</w:t>
      </w:r>
    </w:p>
    <w:p w:rsidR="00402D57" w:rsidRDefault="00402D57" w:rsidP="00402D57">
      <w:pPr>
        <w:spacing w:line="360" w:lineRule="auto"/>
        <w:ind w:firstLine="709"/>
        <w:jc w:val="both"/>
        <w:rPr>
          <w:sz w:val="28"/>
          <w:szCs w:val="28"/>
        </w:rPr>
      </w:pPr>
      <w:r w:rsidRPr="001B4169">
        <w:rPr>
          <w:sz w:val="28"/>
          <w:szCs w:val="28"/>
        </w:rPr>
        <w:t>Статья 2 ТК РФ</w:t>
      </w:r>
      <w:r w:rsidR="00A36E0E" w:rsidRPr="00A36E0E">
        <w:rPr>
          <w:sz w:val="28"/>
          <w:szCs w:val="28"/>
        </w:rPr>
        <w:t>[1]</w:t>
      </w:r>
      <w:r w:rsidRPr="001B4169">
        <w:rPr>
          <w:sz w:val="28"/>
          <w:szCs w:val="28"/>
        </w:rPr>
        <w:t xml:space="preserve"> закрепляет также принцип обеспечения права на обязательное социальное страхование работников, а в соответствующих случаях — и членов их семей. Этот принцип реализуется в различных нормативных правовых актах, обеспечивающих за счет средств государственного социального страхования: пособиями по временной </w:t>
      </w:r>
      <w:r w:rsidRPr="001B4169">
        <w:rPr>
          <w:sz w:val="28"/>
          <w:szCs w:val="28"/>
        </w:rPr>
        <w:lastRenderedPageBreak/>
        <w:t xml:space="preserve">нетрудоспособности; пособиями по беременности и родам; пособиями при рождении ребенка; пособиями по уходу за ребенком до достижения им возраста 1,5 лет; пенсиями по старости, по инвалидности и по случаю потери кормильца, некоторые категории работников — также пенсиями за выслугу лет. Система обязательного социального страхования включает также страхование от несчастных случаев на производстве и профессиональных заболеваний. </w:t>
      </w:r>
      <w:r w:rsidRPr="002B2639">
        <w:rPr>
          <w:sz w:val="28"/>
          <w:szCs w:val="28"/>
        </w:rPr>
        <w:t>В настоящее время оно осуществляется в соответствии с Федеральным законом от 24 июля 1998г № 125-ФЗ «Об обязательном социальном страховании от несчастных случаев на производстве и профессиональных заболеваний», который</w:t>
      </w:r>
      <w:r w:rsidRPr="001B4169">
        <w:rPr>
          <w:sz w:val="28"/>
          <w:szCs w:val="28"/>
        </w:rPr>
        <w:t xml:space="preserve"> определяет порядок возмещения вреда, причиненного жизни и здоровью работника при исполнении им обязанностей по трудовому договору (контракту) и в установленных Законом случаях.</w:t>
      </w:r>
    </w:p>
    <w:p w:rsidR="00402D57" w:rsidRPr="000121A0" w:rsidRDefault="00402D57" w:rsidP="00402D57">
      <w:pPr>
        <w:spacing w:line="360" w:lineRule="auto"/>
        <w:ind w:firstLine="709"/>
        <w:jc w:val="both"/>
        <w:rPr>
          <w:sz w:val="28"/>
          <w:szCs w:val="28"/>
        </w:rPr>
      </w:pPr>
      <w:r w:rsidRPr="000121A0">
        <w:rPr>
          <w:sz w:val="28"/>
          <w:szCs w:val="28"/>
        </w:rPr>
        <w:t>Из требований экономических законов может быть сформулирована система принципов организации оплаты труда, включающие:</w:t>
      </w:r>
    </w:p>
    <w:p w:rsidR="00402D57" w:rsidRPr="000121A0" w:rsidRDefault="00402D57" w:rsidP="00402D57">
      <w:pPr>
        <w:spacing w:line="360" w:lineRule="auto"/>
        <w:ind w:firstLine="709"/>
        <w:jc w:val="both"/>
        <w:rPr>
          <w:sz w:val="28"/>
          <w:szCs w:val="28"/>
        </w:rPr>
      </w:pPr>
      <w:r w:rsidRPr="000121A0">
        <w:rPr>
          <w:sz w:val="28"/>
          <w:szCs w:val="28"/>
        </w:rPr>
        <w:t xml:space="preserve">-     принцип оплаты по затратам и результатам, который следует из всех указанных выше законов. На протяжении длительного периода времени вся система </w:t>
      </w:r>
      <w:r w:rsidR="006C6E72" w:rsidRPr="000121A0">
        <w:rPr>
          <w:sz w:val="28"/>
          <w:szCs w:val="28"/>
        </w:rPr>
        <w:t>организации оплаты</w:t>
      </w:r>
      <w:r w:rsidRPr="000121A0">
        <w:rPr>
          <w:sz w:val="28"/>
          <w:szCs w:val="28"/>
        </w:rPr>
        <w:t xml:space="preserve"> труда в государстве было нацелена на распределение по затратам труда, которое не соответствует </w:t>
      </w:r>
      <w:r w:rsidR="006C6E72" w:rsidRPr="000121A0">
        <w:rPr>
          <w:sz w:val="28"/>
          <w:szCs w:val="28"/>
        </w:rPr>
        <w:t>требованиям современного</w:t>
      </w:r>
      <w:r w:rsidRPr="000121A0">
        <w:rPr>
          <w:sz w:val="28"/>
          <w:szCs w:val="28"/>
        </w:rPr>
        <w:t xml:space="preserve"> уровня развития экономики. В настоящее время более строгим является принцип оплаты по затратам и результатам труда, а не только по затратам;</w:t>
      </w:r>
    </w:p>
    <w:p w:rsidR="00402D57" w:rsidRDefault="00402D57" w:rsidP="00402D57">
      <w:pPr>
        <w:spacing w:line="360" w:lineRule="auto"/>
        <w:ind w:firstLine="709"/>
        <w:jc w:val="both"/>
        <w:rPr>
          <w:sz w:val="28"/>
          <w:szCs w:val="28"/>
        </w:rPr>
      </w:pPr>
      <w:r w:rsidRPr="000121A0">
        <w:rPr>
          <w:sz w:val="28"/>
          <w:szCs w:val="28"/>
        </w:rPr>
        <w:t>-     принцип повышения уровня оплаты труда на основе роста эффективности производства, который обусловлен, в первую очередь, действием таких экономических законов, как закон повышающейся производительности труда, закон возвышения потребностей. Из этих законов следует, что рост оплаты труда работника должен осуществляться только на основе повышении эффективности производства;</w:t>
      </w:r>
    </w:p>
    <w:p w:rsidR="00402D57" w:rsidRDefault="00402D57" w:rsidP="00363162">
      <w:pPr>
        <w:spacing w:line="360" w:lineRule="auto"/>
        <w:ind w:firstLine="709"/>
        <w:jc w:val="both"/>
        <w:rPr>
          <w:sz w:val="28"/>
          <w:szCs w:val="28"/>
        </w:rPr>
      </w:pPr>
      <w:r>
        <w:rPr>
          <w:sz w:val="28"/>
          <w:szCs w:val="28"/>
        </w:rPr>
        <w:t>На графике 1 показано увеличение среднемесячной номинальной заработной платы в целом по РФ в 2010-2016 годах.</w:t>
      </w:r>
    </w:p>
    <w:p w:rsidR="00402D57" w:rsidRDefault="00402D57" w:rsidP="00402D57">
      <w:pPr>
        <w:spacing w:line="360" w:lineRule="auto"/>
        <w:ind w:firstLine="709"/>
        <w:jc w:val="both"/>
        <w:rPr>
          <w:sz w:val="28"/>
          <w:szCs w:val="28"/>
        </w:rPr>
      </w:pPr>
      <w:r>
        <w:rPr>
          <w:noProof/>
          <w:sz w:val="28"/>
          <w:szCs w:val="28"/>
        </w:rPr>
        <w:lastRenderedPageBreak/>
        <w:drawing>
          <wp:inline distT="0" distB="0" distL="0" distR="0" wp14:anchorId="07550890" wp14:editId="64363050">
            <wp:extent cx="5288280" cy="332232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02D57" w:rsidRDefault="00402D57" w:rsidP="00402D57">
      <w:pPr>
        <w:spacing w:line="360" w:lineRule="auto"/>
        <w:ind w:firstLine="709"/>
        <w:jc w:val="both"/>
        <w:rPr>
          <w:sz w:val="28"/>
          <w:szCs w:val="28"/>
        </w:rPr>
      </w:pPr>
    </w:p>
    <w:p w:rsidR="00402D57" w:rsidRDefault="00402D57" w:rsidP="00402D57">
      <w:pPr>
        <w:spacing w:line="360" w:lineRule="auto"/>
        <w:ind w:firstLine="709"/>
        <w:jc w:val="center"/>
        <w:rPr>
          <w:sz w:val="28"/>
          <w:szCs w:val="28"/>
        </w:rPr>
      </w:pPr>
      <w:r>
        <w:rPr>
          <w:sz w:val="28"/>
          <w:szCs w:val="28"/>
        </w:rPr>
        <w:t>График 1</w:t>
      </w:r>
    </w:p>
    <w:p w:rsidR="00402D57" w:rsidRPr="000121A0" w:rsidRDefault="00402D57" w:rsidP="00402D57">
      <w:pPr>
        <w:spacing w:line="360" w:lineRule="auto"/>
        <w:ind w:firstLine="709"/>
        <w:jc w:val="both"/>
        <w:rPr>
          <w:sz w:val="28"/>
          <w:szCs w:val="28"/>
        </w:rPr>
      </w:pPr>
    </w:p>
    <w:p w:rsidR="00402D57" w:rsidRDefault="00402D57" w:rsidP="00402D57">
      <w:pPr>
        <w:spacing w:line="360" w:lineRule="auto"/>
        <w:ind w:firstLine="709"/>
        <w:jc w:val="both"/>
        <w:rPr>
          <w:sz w:val="28"/>
          <w:szCs w:val="28"/>
        </w:rPr>
      </w:pPr>
      <w:r>
        <w:rPr>
          <w:sz w:val="28"/>
          <w:szCs w:val="28"/>
        </w:rPr>
        <w:t xml:space="preserve">-  </w:t>
      </w:r>
      <w:r w:rsidRPr="000121A0">
        <w:rPr>
          <w:sz w:val="28"/>
          <w:szCs w:val="28"/>
        </w:rPr>
        <w:t>принцип опережения роста производительности общественного труда по сравнению с ростом заработной платы, который вытекает из закона повышающейся производительности труда. Он призван обеспечить необходимые накопления и дальнейшее расширение производства;</w:t>
      </w:r>
    </w:p>
    <w:p w:rsidR="00402D57" w:rsidRPr="000121A0" w:rsidRDefault="00402D57" w:rsidP="00402D57">
      <w:pPr>
        <w:spacing w:line="360" w:lineRule="auto"/>
        <w:ind w:firstLine="709"/>
        <w:jc w:val="both"/>
        <w:rPr>
          <w:sz w:val="28"/>
          <w:szCs w:val="28"/>
        </w:rPr>
      </w:pPr>
      <w:r>
        <w:rPr>
          <w:noProof/>
          <w:sz w:val="28"/>
          <w:szCs w:val="28"/>
        </w:rPr>
        <w:drawing>
          <wp:inline distT="0" distB="0" distL="0" distR="0" wp14:anchorId="0DE84927" wp14:editId="234B19B6">
            <wp:extent cx="5524500" cy="321564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02D57" w:rsidRDefault="00402D57" w:rsidP="00402D57">
      <w:pPr>
        <w:spacing w:line="360" w:lineRule="auto"/>
        <w:ind w:firstLine="709"/>
        <w:jc w:val="center"/>
        <w:rPr>
          <w:sz w:val="28"/>
          <w:szCs w:val="28"/>
        </w:rPr>
      </w:pPr>
      <w:r>
        <w:rPr>
          <w:sz w:val="28"/>
          <w:szCs w:val="28"/>
        </w:rPr>
        <w:t>График 2</w:t>
      </w:r>
    </w:p>
    <w:p w:rsidR="00402D57" w:rsidRDefault="00402D57" w:rsidP="00402D57">
      <w:pPr>
        <w:spacing w:line="360" w:lineRule="auto"/>
        <w:ind w:firstLine="709"/>
        <w:jc w:val="center"/>
        <w:rPr>
          <w:sz w:val="28"/>
          <w:szCs w:val="28"/>
        </w:rPr>
      </w:pPr>
    </w:p>
    <w:p w:rsidR="00402D57" w:rsidRDefault="00402D57" w:rsidP="00402D57">
      <w:pPr>
        <w:spacing w:line="360" w:lineRule="auto"/>
        <w:ind w:firstLine="709"/>
        <w:jc w:val="both"/>
        <w:rPr>
          <w:sz w:val="28"/>
          <w:szCs w:val="28"/>
        </w:rPr>
      </w:pPr>
      <w:r>
        <w:rPr>
          <w:sz w:val="28"/>
          <w:szCs w:val="28"/>
        </w:rPr>
        <w:t xml:space="preserve">- </w:t>
      </w:r>
      <w:r w:rsidRPr="000121A0">
        <w:rPr>
          <w:sz w:val="28"/>
          <w:szCs w:val="28"/>
        </w:rPr>
        <w:t>принцип материальной заинтересованности в повышении эффективности труда следует из закона повышающейся производительности труда и закона стоимости. Необходимо не просто обеспечивать материальную заинтересованность в определенных результатах труда, но и заинтересовать работника в повышении эффективности труда. Реализация этого принципа в организации оплаты труда будет способствовать достижению определенных качественных изменений в работе всего хозяйственного механизма.</w:t>
      </w:r>
    </w:p>
    <w:p w:rsidR="00111694" w:rsidRDefault="00863982" w:rsidP="00863982">
      <w:pPr>
        <w:spacing w:line="360" w:lineRule="auto"/>
        <w:ind w:firstLine="709"/>
        <w:jc w:val="both"/>
        <w:rPr>
          <w:sz w:val="28"/>
          <w:szCs w:val="28"/>
        </w:rPr>
      </w:pPr>
      <w:r>
        <w:rPr>
          <w:sz w:val="28"/>
          <w:szCs w:val="28"/>
        </w:rPr>
        <w:t>Спиридонова К.А. в своей статье журналу «Молодой ученый»</w:t>
      </w:r>
      <w:r w:rsidRPr="00863982">
        <w:rPr>
          <w:sz w:val="28"/>
          <w:szCs w:val="28"/>
        </w:rPr>
        <w:t>[9]</w:t>
      </w:r>
      <w:r>
        <w:rPr>
          <w:sz w:val="28"/>
          <w:szCs w:val="28"/>
        </w:rPr>
        <w:t xml:space="preserve"> считает, что м</w:t>
      </w:r>
      <w:r w:rsidR="00487B6B" w:rsidRPr="00487B6B">
        <w:rPr>
          <w:sz w:val="28"/>
          <w:szCs w:val="28"/>
        </w:rPr>
        <w:t xml:space="preserve">ежду производительностью и заработной платой существует прямая зависимость, чем выше будет заработная плата, тем выше показатель производительности труда. Это является одним из методов мотивации труда работников, тем самым повышая благосостояние национальной </w:t>
      </w:r>
      <w:r w:rsidR="00AE6971">
        <w:rPr>
          <w:sz w:val="28"/>
          <w:szCs w:val="28"/>
        </w:rPr>
        <w:t>экономики в целом</w:t>
      </w:r>
      <w:r w:rsidR="00487B6B" w:rsidRPr="00487B6B">
        <w:rPr>
          <w:sz w:val="28"/>
          <w:szCs w:val="28"/>
        </w:rPr>
        <w:t>. Для организации труда наиболее приемлемым является тот случай, при котором рост производительности труда прямо пропорционален росту средней заработной платы. При таком соотношении можно избежать риск инфляции, а также присутствует стимул к повышению производительности</w:t>
      </w:r>
      <w:r w:rsidR="00AE6971">
        <w:rPr>
          <w:sz w:val="28"/>
          <w:szCs w:val="28"/>
        </w:rPr>
        <w:t xml:space="preserve"> труда работников</w:t>
      </w:r>
      <w:r w:rsidR="00487B6B" w:rsidRPr="00487B6B">
        <w:rPr>
          <w:sz w:val="28"/>
          <w:szCs w:val="28"/>
        </w:rPr>
        <w:t>. Также следует учитывать, что существует множество нюансов при данном соотношении, например не для всех форм собственности эта мера наиболее эффективна. В любом конкретном случае необходим индивидуальный подход, творческая организация производства и пре</w:t>
      </w:r>
      <w:r w:rsidR="00AE6971">
        <w:rPr>
          <w:sz w:val="28"/>
          <w:szCs w:val="28"/>
        </w:rPr>
        <w:t>доставления услуг</w:t>
      </w:r>
      <w:r w:rsidR="00487B6B" w:rsidRPr="00487B6B">
        <w:rPr>
          <w:sz w:val="28"/>
          <w:szCs w:val="28"/>
        </w:rPr>
        <w:t>. Несмотря на позитивные явления связанные с ростом производительности труда, а вместе с ней и реальной заработной платы, нельзя забывать и о том, что значительное превышение темпов роста реальной заработной платы над темпами роста производительности труда способствует снижению прибыли, что также сказывается на развитии экономики. В таких случаях превышение темпов роста заработной платы становится тормозом эконо</w:t>
      </w:r>
      <w:r w:rsidR="00487B6B">
        <w:rPr>
          <w:sz w:val="28"/>
          <w:szCs w:val="28"/>
        </w:rPr>
        <w:t>мического развития</w:t>
      </w:r>
      <w:r w:rsidR="00487B6B" w:rsidRPr="00487B6B">
        <w:rPr>
          <w:sz w:val="28"/>
          <w:szCs w:val="28"/>
        </w:rPr>
        <w:t>.</w:t>
      </w:r>
      <w:r w:rsidR="00AE6971">
        <w:rPr>
          <w:sz w:val="28"/>
          <w:szCs w:val="28"/>
        </w:rPr>
        <w:t xml:space="preserve"> Многие </w:t>
      </w:r>
      <w:r w:rsidR="00487B6B" w:rsidRPr="00487B6B">
        <w:rPr>
          <w:sz w:val="28"/>
          <w:szCs w:val="28"/>
        </w:rPr>
        <w:t xml:space="preserve">специалисты по экономике констатируют факт низкой производительности труда в России по </w:t>
      </w:r>
      <w:r w:rsidR="00487B6B" w:rsidRPr="00487B6B">
        <w:rPr>
          <w:sz w:val="28"/>
          <w:szCs w:val="28"/>
        </w:rPr>
        <w:lastRenderedPageBreak/>
        <w:t>отношению к другим развитым странам. Среди значимых причин низкой производительности в России эксперты называют малоэффективную систему организации труда, устаревшие мощности и методы производства, очень редкое использование комплексного подхода к планированию становления территорий, отсталость ф</w:t>
      </w:r>
      <w:r w:rsidR="00487B6B">
        <w:rPr>
          <w:sz w:val="28"/>
          <w:szCs w:val="28"/>
        </w:rPr>
        <w:t xml:space="preserve">инансовой </w:t>
      </w:r>
      <w:r w:rsidR="00AE6971">
        <w:rPr>
          <w:sz w:val="28"/>
          <w:szCs w:val="28"/>
        </w:rPr>
        <w:t>системы.</w:t>
      </w:r>
      <w:r w:rsidR="00487B6B" w:rsidRPr="00487B6B">
        <w:rPr>
          <w:sz w:val="28"/>
          <w:szCs w:val="28"/>
        </w:rPr>
        <w:t xml:space="preserve"> В последнее время не только Россия, но и многие другие страны столкнулись с проблемой замедления темпов роста производительности труда. В условиях экономического кризиса становится ясно, что задача повышения производительности уже не просто желательное, а необходимое условие восстановления и сохранения экономического роста. Правительством РФ ставятся амбициозные цели по увеличению производительности труда в 2, а в некоторых</w:t>
      </w:r>
      <w:r w:rsidR="00487B6B">
        <w:rPr>
          <w:sz w:val="28"/>
          <w:szCs w:val="28"/>
        </w:rPr>
        <w:t xml:space="preserve"> отраслях в 3–4 </w:t>
      </w:r>
      <w:r w:rsidR="00AE6971">
        <w:rPr>
          <w:sz w:val="28"/>
          <w:szCs w:val="28"/>
        </w:rPr>
        <w:t>раза.</w:t>
      </w:r>
      <w:r w:rsidR="00487B6B" w:rsidRPr="00487B6B">
        <w:rPr>
          <w:sz w:val="28"/>
          <w:szCs w:val="28"/>
        </w:rPr>
        <w:t xml:space="preserve"> Однако вероятность достижения поставленных целей в установленные сроки невелика, поскольку в современной России существует ряд проблем в сфере государственного регулирования производительности труда. В частности, проблема производительности не разработана в аспекте правового регулирования, отсутствуют формы статистической отчетности предприятий по результатам в сфере производительности, все меньше выпускается специалистов по труду. Для повышения уровня производительности труда государству необходимо решать связанные с ней проблемы, как, например, развитие финансовой системы, модернизация системы профессионального образовани</w:t>
      </w:r>
      <w:r w:rsidR="00487B6B">
        <w:rPr>
          <w:sz w:val="28"/>
          <w:szCs w:val="28"/>
        </w:rPr>
        <w:t>я и </w:t>
      </w:r>
      <w:r w:rsidR="00AE6971">
        <w:rPr>
          <w:sz w:val="28"/>
          <w:szCs w:val="28"/>
        </w:rPr>
        <w:t>переподготовки.</w:t>
      </w:r>
      <w:r w:rsidR="00487B6B" w:rsidRPr="00487B6B">
        <w:rPr>
          <w:sz w:val="28"/>
          <w:szCs w:val="28"/>
        </w:rPr>
        <w:t xml:space="preserve"> На рост производительности труда отдельного работника, наряду с другими факторами, влияет оплата труда как стимул для повышения квалификации работников, улучшения качества выполненной работы. А значит, следует уделять особое внимание влиянию заработной платы на произв</w:t>
      </w:r>
      <w:r>
        <w:rPr>
          <w:sz w:val="28"/>
          <w:szCs w:val="28"/>
        </w:rPr>
        <w:t>одительность труда</w:t>
      </w:r>
      <w:r w:rsidR="00487B6B" w:rsidRPr="00487B6B">
        <w:rPr>
          <w:sz w:val="28"/>
          <w:szCs w:val="28"/>
        </w:rPr>
        <w:t>.</w:t>
      </w:r>
    </w:p>
    <w:p w:rsidR="00863982" w:rsidRPr="00863982" w:rsidRDefault="00863982" w:rsidP="00863982">
      <w:pPr>
        <w:spacing w:line="360" w:lineRule="auto"/>
        <w:ind w:firstLine="709"/>
        <w:jc w:val="both"/>
        <w:rPr>
          <w:sz w:val="28"/>
          <w:szCs w:val="28"/>
        </w:rPr>
      </w:pPr>
    </w:p>
    <w:p w:rsidR="00111694" w:rsidRDefault="00111694" w:rsidP="00363162">
      <w:pPr>
        <w:jc w:val="both"/>
        <w:rPr>
          <w:caps/>
          <w:sz w:val="28"/>
          <w:szCs w:val="28"/>
        </w:rPr>
      </w:pPr>
    </w:p>
    <w:p w:rsidR="00363162" w:rsidRDefault="00363162" w:rsidP="00363162">
      <w:pPr>
        <w:jc w:val="both"/>
        <w:rPr>
          <w:caps/>
          <w:sz w:val="28"/>
          <w:szCs w:val="28"/>
        </w:rPr>
      </w:pPr>
    </w:p>
    <w:p w:rsidR="006064DE" w:rsidRDefault="006064DE" w:rsidP="00363162">
      <w:pPr>
        <w:jc w:val="both"/>
        <w:rPr>
          <w:caps/>
          <w:sz w:val="28"/>
          <w:szCs w:val="28"/>
        </w:rPr>
      </w:pPr>
    </w:p>
    <w:p w:rsidR="006064DE" w:rsidRPr="00363162" w:rsidRDefault="006064DE" w:rsidP="00363162">
      <w:pPr>
        <w:jc w:val="both"/>
        <w:rPr>
          <w:caps/>
          <w:sz w:val="28"/>
          <w:szCs w:val="28"/>
        </w:rPr>
      </w:pPr>
    </w:p>
    <w:p w:rsidR="00111694" w:rsidRDefault="00111694" w:rsidP="00111694">
      <w:pPr>
        <w:pStyle w:val="a7"/>
        <w:numPr>
          <w:ilvl w:val="0"/>
          <w:numId w:val="2"/>
        </w:numPr>
        <w:jc w:val="center"/>
        <w:rPr>
          <w:caps/>
          <w:sz w:val="28"/>
          <w:szCs w:val="28"/>
        </w:rPr>
      </w:pPr>
      <w:r w:rsidRPr="00111694">
        <w:rPr>
          <w:caps/>
          <w:sz w:val="28"/>
          <w:szCs w:val="28"/>
        </w:rPr>
        <w:lastRenderedPageBreak/>
        <w:t>Формы и системы оплаты труда</w:t>
      </w:r>
    </w:p>
    <w:p w:rsidR="00111694" w:rsidRDefault="00111694" w:rsidP="00111694">
      <w:pPr>
        <w:jc w:val="center"/>
        <w:rPr>
          <w:caps/>
          <w:sz w:val="28"/>
          <w:szCs w:val="28"/>
        </w:rPr>
      </w:pPr>
    </w:p>
    <w:p w:rsidR="00111694" w:rsidRDefault="00111694" w:rsidP="00111694">
      <w:pPr>
        <w:jc w:val="center"/>
        <w:rPr>
          <w:caps/>
          <w:sz w:val="28"/>
          <w:szCs w:val="28"/>
        </w:rPr>
      </w:pPr>
    </w:p>
    <w:p w:rsidR="00111694" w:rsidRPr="00FC5D5C" w:rsidRDefault="00111694" w:rsidP="00111694">
      <w:pPr>
        <w:spacing w:line="360" w:lineRule="auto"/>
        <w:ind w:firstLine="709"/>
        <w:jc w:val="both"/>
        <w:rPr>
          <w:sz w:val="28"/>
          <w:szCs w:val="28"/>
        </w:rPr>
      </w:pPr>
      <w:r w:rsidRPr="00FC5D5C">
        <w:rPr>
          <w:sz w:val="28"/>
          <w:szCs w:val="28"/>
        </w:rPr>
        <w:t xml:space="preserve">В современных условиях можно выделить </w:t>
      </w:r>
      <w:r w:rsidR="00615E90">
        <w:rPr>
          <w:sz w:val="28"/>
          <w:szCs w:val="28"/>
        </w:rPr>
        <w:t xml:space="preserve">следующие </w:t>
      </w:r>
      <w:r w:rsidRPr="00FC5D5C">
        <w:rPr>
          <w:sz w:val="28"/>
          <w:szCs w:val="28"/>
        </w:rPr>
        <w:t>формы оплаты труда: сдельную</w:t>
      </w:r>
      <w:r w:rsidR="00615E90">
        <w:rPr>
          <w:sz w:val="28"/>
          <w:szCs w:val="28"/>
        </w:rPr>
        <w:t xml:space="preserve"> и</w:t>
      </w:r>
      <w:r w:rsidRPr="00FC5D5C">
        <w:rPr>
          <w:sz w:val="28"/>
          <w:szCs w:val="28"/>
        </w:rPr>
        <w:t xml:space="preserve"> повременную</w:t>
      </w:r>
      <w:r w:rsidR="00615E90">
        <w:rPr>
          <w:sz w:val="28"/>
          <w:szCs w:val="28"/>
        </w:rPr>
        <w:t xml:space="preserve"> (схема 1)</w:t>
      </w:r>
      <w:r w:rsidRPr="00FC5D5C">
        <w:rPr>
          <w:sz w:val="28"/>
          <w:szCs w:val="28"/>
        </w:rPr>
        <w:t xml:space="preserve">. </w:t>
      </w:r>
      <w:r w:rsidR="00615E90">
        <w:rPr>
          <w:sz w:val="28"/>
          <w:szCs w:val="28"/>
        </w:rPr>
        <w:t xml:space="preserve"> </w:t>
      </w:r>
      <w:r w:rsidRPr="00FC5D5C">
        <w:rPr>
          <w:sz w:val="28"/>
          <w:szCs w:val="28"/>
        </w:rPr>
        <w:t>Каждая из форм включает в себя несколько с</w:t>
      </w:r>
      <w:r w:rsidR="00615E90">
        <w:rPr>
          <w:sz w:val="28"/>
          <w:szCs w:val="28"/>
        </w:rPr>
        <w:t>хем</w:t>
      </w:r>
      <w:r w:rsidRPr="00FC5D5C">
        <w:rPr>
          <w:sz w:val="28"/>
          <w:szCs w:val="28"/>
        </w:rPr>
        <w:t>, которые выбираются в соответствии с конкретными условиями производства.</w:t>
      </w:r>
    </w:p>
    <w:p w:rsidR="00111694" w:rsidRDefault="00111694" w:rsidP="00111694">
      <w:pPr>
        <w:spacing w:line="360" w:lineRule="auto"/>
        <w:ind w:firstLine="709"/>
        <w:jc w:val="both"/>
        <w:rPr>
          <w:sz w:val="28"/>
          <w:szCs w:val="28"/>
        </w:rPr>
      </w:pPr>
      <w:r w:rsidRPr="00FC5D5C">
        <w:rPr>
          <w:noProof/>
          <w:sz w:val="28"/>
          <w:szCs w:val="28"/>
        </w:rPr>
        <w:drawing>
          <wp:inline distT="0" distB="0" distL="0" distR="0">
            <wp:extent cx="4610100" cy="3490176"/>
            <wp:effectExtent l="0" t="0" r="0" b="0"/>
            <wp:docPr id="1" name="Рисунок 1" descr="http://www.bestreferat.ru/images/paper/50/23/8012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streferat.ru/images/paper/50/23/80123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4159" cy="3493249"/>
                    </a:xfrm>
                    <a:prstGeom prst="rect">
                      <a:avLst/>
                    </a:prstGeom>
                    <a:noFill/>
                    <a:ln>
                      <a:noFill/>
                    </a:ln>
                  </pic:spPr>
                </pic:pic>
              </a:graphicData>
            </a:graphic>
          </wp:inline>
        </w:drawing>
      </w:r>
    </w:p>
    <w:p w:rsidR="00615E90" w:rsidRDefault="00615E90" w:rsidP="00111694">
      <w:pPr>
        <w:spacing w:line="360" w:lineRule="auto"/>
        <w:ind w:firstLine="709"/>
        <w:jc w:val="both"/>
        <w:rPr>
          <w:sz w:val="28"/>
          <w:szCs w:val="28"/>
        </w:rPr>
      </w:pPr>
    </w:p>
    <w:p w:rsidR="00615E90" w:rsidRPr="00FC5D5C" w:rsidRDefault="00615E90" w:rsidP="00615E90">
      <w:pPr>
        <w:spacing w:line="360" w:lineRule="auto"/>
        <w:ind w:firstLine="709"/>
        <w:jc w:val="center"/>
        <w:rPr>
          <w:sz w:val="28"/>
          <w:szCs w:val="28"/>
        </w:rPr>
      </w:pPr>
      <w:r w:rsidRPr="00FC5D5C">
        <w:rPr>
          <w:iCs/>
          <w:sz w:val="28"/>
          <w:szCs w:val="28"/>
        </w:rPr>
        <w:t>Схема 1</w:t>
      </w:r>
      <w:r>
        <w:rPr>
          <w:iCs/>
          <w:sz w:val="28"/>
          <w:szCs w:val="28"/>
        </w:rPr>
        <w:t xml:space="preserve">. </w:t>
      </w:r>
      <w:r>
        <w:rPr>
          <w:sz w:val="28"/>
          <w:szCs w:val="28"/>
        </w:rPr>
        <w:t>Ф</w:t>
      </w:r>
      <w:r w:rsidRPr="00FC5D5C">
        <w:rPr>
          <w:sz w:val="28"/>
          <w:szCs w:val="28"/>
        </w:rPr>
        <w:t>ормы оплаты труда</w:t>
      </w:r>
      <w:r w:rsidRPr="00615E90">
        <w:rPr>
          <w:sz w:val="28"/>
          <w:szCs w:val="28"/>
        </w:rPr>
        <w:t xml:space="preserve"> </w:t>
      </w:r>
      <w:r w:rsidRPr="00FC5D5C">
        <w:rPr>
          <w:sz w:val="28"/>
          <w:szCs w:val="28"/>
        </w:rPr>
        <w:t>формы оплаты труда</w:t>
      </w:r>
    </w:p>
    <w:p w:rsidR="00615E90" w:rsidRPr="00FC5D5C" w:rsidRDefault="00615E90" w:rsidP="00111694">
      <w:pPr>
        <w:spacing w:line="360" w:lineRule="auto"/>
        <w:ind w:firstLine="709"/>
        <w:jc w:val="both"/>
        <w:rPr>
          <w:sz w:val="28"/>
          <w:szCs w:val="28"/>
        </w:rPr>
      </w:pPr>
    </w:p>
    <w:p w:rsidR="00111694" w:rsidRPr="00FC5D5C" w:rsidRDefault="00111694" w:rsidP="00111694">
      <w:pPr>
        <w:spacing w:line="360" w:lineRule="auto"/>
        <w:ind w:firstLine="709"/>
        <w:jc w:val="both"/>
        <w:rPr>
          <w:sz w:val="28"/>
          <w:szCs w:val="28"/>
        </w:rPr>
      </w:pPr>
      <w:r w:rsidRPr="00FC5D5C">
        <w:rPr>
          <w:bCs/>
          <w:sz w:val="28"/>
          <w:szCs w:val="28"/>
        </w:rPr>
        <w:t>Сдельную зарплату </w:t>
      </w:r>
      <w:r w:rsidRPr="00FC5D5C">
        <w:rPr>
          <w:sz w:val="28"/>
          <w:szCs w:val="28"/>
        </w:rPr>
        <w:t>целесообразно применять на тех участках и видах работ, где возможно нормирование и учет индивидуального или коллективного вклада и конечного результата производства, увеличение объема зависит от уровня квалификации работника. Она позволяет стимулировать увеличение выпуска изделий (услуг, работ). При сдельной форме оплаты труда труд работника оплачивается по сдельным расценкам в соответствии с количеством произведенных изделий или операций. Сдельная зарплата подразделяется на ряд систем: прямая сдельная, сдельно-премиальная, сдельно-прогрессивная, косвенно-сдельная, аккордная.</w:t>
      </w:r>
    </w:p>
    <w:p w:rsidR="00111694" w:rsidRPr="00FC5D5C" w:rsidRDefault="00111694" w:rsidP="00111694">
      <w:pPr>
        <w:spacing w:line="360" w:lineRule="auto"/>
        <w:ind w:firstLine="709"/>
        <w:jc w:val="both"/>
        <w:rPr>
          <w:sz w:val="28"/>
          <w:szCs w:val="28"/>
        </w:rPr>
      </w:pPr>
      <w:r w:rsidRPr="00FC5D5C">
        <w:rPr>
          <w:bCs/>
          <w:sz w:val="28"/>
          <w:szCs w:val="28"/>
        </w:rPr>
        <w:lastRenderedPageBreak/>
        <w:t>Прямая сдельная заплата (З</w:t>
      </w:r>
      <w:r w:rsidRPr="00FC5D5C">
        <w:rPr>
          <w:bCs/>
          <w:sz w:val="28"/>
          <w:szCs w:val="28"/>
          <w:vertAlign w:val="subscript"/>
        </w:rPr>
        <w:t>сд</w:t>
      </w:r>
      <w:r w:rsidRPr="00FC5D5C">
        <w:rPr>
          <w:bCs/>
          <w:sz w:val="28"/>
          <w:szCs w:val="28"/>
        </w:rPr>
        <w:t> ) </w:t>
      </w:r>
      <w:r w:rsidRPr="00FC5D5C">
        <w:rPr>
          <w:sz w:val="28"/>
          <w:szCs w:val="28"/>
        </w:rPr>
        <w:t>определяется исходя из количества произведенной продукции за расчетное время и сдельной расценки за единицу продукции:</w:t>
      </w:r>
    </w:p>
    <w:p w:rsidR="00615E90" w:rsidRDefault="00111694" w:rsidP="00111694">
      <w:pPr>
        <w:spacing w:line="360" w:lineRule="auto"/>
        <w:ind w:firstLine="709"/>
        <w:jc w:val="both"/>
        <w:rPr>
          <w:sz w:val="28"/>
          <w:szCs w:val="28"/>
        </w:rPr>
      </w:pPr>
      <w:r w:rsidRPr="00FC5D5C">
        <w:rPr>
          <w:sz w:val="28"/>
          <w:szCs w:val="28"/>
        </w:rPr>
        <w:t>З</w:t>
      </w:r>
      <w:r w:rsidRPr="00FC5D5C">
        <w:rPr>
          <w:sz w:val="28"/>
          <w:szCs w:val="28"/>
          <w:vertAlign w:val="subscript"/>
        </w:rPr>
        <w:t>сд</w:t>
      </w:r>
      <w:r w:rsidRPr="00FC5D5C">
        <w:rPr>
          <w:sz w:val="28"/>
          <w:szCs w:val="28"/>
        </w:rPr>
        <w:t xml:space="preserve"> = R х q, </w:t>
      </w:r>
      <w:r w:rsidR="00615E90">
        <w:rPr>
          <w:sz w:val="28"/>
          <w:szCs w:val="28"/>
        </w:rPr>
        <w:t xml:space="preserve">                                                                                            (1)</w:t>
      </w:r>
    </w:p>
    <w:p w:rsidR="00111694" w:rsidRPr="00FC5D5C" w:rsidRDefault="00111694" w:rsidP="00111694">
      <w:pPr>
        <w:spacing w:line="360" w:lineRule="auto"/>
        <w:ind w:firstLine="709"/>
        <w:jc w:val="both"/>
        <w:rPr>
          <w:sz w:val="28"/>
          <w:szCs w:val="28"/>
        </w:rPr>
      </w:pPr>
      <w:r w:rsidRPr="00FC5D5C">
        <w:rPr>
          <w:sz w:val="28"/>
          <w:szCs w:val="28"/>
        </w:rPr>
        <w:t>где</w:t>
      </w:r>
    </w:p>
    <w:p w:rsidR="00111694" w:rsidRPr="00FC5D5C" w:rsidRDefault="00111694" w:rsidP="00111694">
      <w:pPr>
        <w:spacing w:line="360" w:lineRule="auto"/>
        <w:ind w:firstLine="709"/>
        <w:jc w:val="both"/>
        <w:rPr>
          <w:sz w:val="28"/>
          <w:szCs w:val="28"/>
        </w:rPr>
      </w:pPr>
      <w:r w:rsidRPr="00FC5D5C">
        <w:rPr>
          <w:sz w:val="28"/>
          <w:szCs w:val="28"/>
        </w:rPr>
        <w:t>q — количество продукции, произведенной работником, R — сдельная расценка.</w:t>
      </w:r>
    </w:p>
    <w:p w:rsidR="00111694" w:rsidRPr="00FC5D5C" w:rsidRDefault="00111694" w:rsidP="00111694">
      <w:pPr>
        <w:spacing w:line="360" w:lineRule="auto"/>
        <w:ind w:firstLine="709"/>
        <w:jc w:val="both"/>
        <w:rPr>
          <w:sz w:val="28"/>
          <w:szCs w:val="28"/>
        </w:rPr>
      </w:pPr>
      <w:r w:rsidRPr="00FC5D5C">
        <w:rPr>
          <w:sz w:val="28"/>
          <w:szCs w:val="28"/>
        </w:rPr>
        <w:t>Индивидуальная сдельная расценка за единицу продукции или работы определяется путем умножения часовой тарифной ставки (Сч), установленной в соответствии с разрядом выполняемой работы на норму времени, на единицу продукции (Н</w:t>
      </w:r>
      <w:r w:rsidRPr="00FC5D5C">
        <w:rPr>
          <w:sz w:val="28"/>
          <w:szCs w:val="28"/>
          <w:vertAlign w:val="subscript"/>
        </w:rPr>
        <w:t>вр</w:t>
      </w:r>
      <w:r w:rsidRPr="00FC5D5C">
        <w:rPr>
          <w:sz w:val="28"/>
          <w:szCs w:val="28"/>
        </w:rPr>
        <w:t> ) в нормо-часах:</w:t>
      </w:r>
    </w:p>
    <w:p w:rsidR="00FC7D2D" w:rsidRDefault="00111694" w:rsidP="00FC7D2D">
      <w:pPr>
        <w:spacing w:line="360" w:lineRule="auto"/>
        <w:ind w:firstLine="709"/>
        <w:jc w:val="both"/>
        <w:rPr>
          <w:sz w:val="28"/>
          <w:szCs w:val="28"/>
        </w:rPr>
      </w:pPr>
      <w:r w:rsidRPr="00FC5D5C">
        <w:rPr>
          <w:sz w:val="28"/>
          <w:szCs w:val="28"/>
        </w:rPr>
        <w:t>R = Сч х Н</w:t>
      </w:r>
      <w:r w:rsidRPr="00FC5D5C">
        <w:rPr>
          <w:sz w:val="28"/>
          <w:szCs w:val="28"/>
          <w:vertAlign w:val="subscript"/>
        </w:rPr>
        <w:t>вр</w:t>
      </w:r>
      <w:r w:rsidR="00FC7D2D">
        <w:rPr>
          <w:sz w:val="28"/>
          <w:szCs w:val="28"/>
          <w:vertAlign w:val="subscript"/>
        </w:rPr>
        <w:t xml:space="preserve">                                                                                                       </w:t>
      </w:r>
      <w:r w:rsidR="00FC7D2D">
        <w:rPr>
          <w:sz w:val="28"/>
          <w:szCs w:val="28"/>
        </w:rPr>
        <w:t xml:space="preserve">   </w:t>
      </w:r>
      <w:r w:rsidR="00FC7D2D">
        <w:rPr>
          <w:sz w:val="28"/>
          <w:szCs w:val="28"/>
          <w:vertAlign w:val="subscript"/>
        </w:rPr>
        <w:t xml:space="preserve">                                </w:t>
      </w:r>
      <w:r w:rsidR="00FC7D2D">
        <w:rPr>
          <w:sz w:val="28"/>
          <w:szCs w:val="28"/>
        </w:rPr>
        <w:t xml:space="preserve"> (2)</w:t>
      </w:r>
      <w:r w:rsidR="00FC7D2D">
        <w:rPr>
          <w:sz w:val="28"/>
          <w:szCs w:val="28"/>
          <w:vertAlign w:val="subscript"/>
        </w:rPr>
        <w:t xml:space="preserve">   </w:t>
      </w:r>
    </w:p>
    <w:p w:rsidR="00111694" w:rsidRPr="00FC5D5C" w:rsidRDefault="00111694" w:rsidP="00FC7D2D">
      <w:pPr>
        <w:spacing w:line="360" w:lineRule="auto"/>
        <w:ind w:firstLine="709"/>
        <w:jc w:val="both"/>
        <w:rPr>
          <w:sz w:val="28"/>
          <w:szCs w:val="28"/>
        </w:rPr>
      </w:pPr>
      <w:r w:rsidRPr="00FC5D5C">
        <w:rPr>
          <w:sz w:val="28"/>
          <w:szCs w:val="28"/>
        </w:rPr>
        <w:t>Н</w:t>
      </w:r>
      <w:r w:rsidRPr="00FC5D5C">
        <w:rPr>
          <w:sz w:val="28"/>
          <w:szCs w:val="28"/>
          <w:vertAlign w:val="subscript"/>
        </w:rPr>
        <w:t>вр</w:t>
      </w:r>
      <w:r w:rsidRPr="00FC5D5C">
        <w:rPr>
          <w:sz w:val="28"/>
          <w:szCs w:val="28"/>
        </w:rPr>
        <w:t> — норма времени в минутах, либо путем деления часовой тарифной ставки на норму выработки (Н</w:t>
      </w:r>
      <w:r w:rsidRPr="00FC5D5C">
        <w:rPr>
          <w:sz w:val="28"/>
          <w:szCs w:val="28"/>
          <w:vertAlign w:val="subscript"/>
        </w:rPr>
        <w:t>выр</w:t>
      </w:r>
      <w:r w:rsidRPr="00FC5D5C">
        <w:rPr>
          <w:sz w:val="28"/>
          <w:szCs w:val="28"/>
        </w:rPr>
        <w:t> ):</w:t>
      </w:r>
    </w:p>
    <w:p w:rsidR="00111694" w:rsidRPr="00FC5D5C" w:rsidRDefault="00111694" w:rsidP="00111694">
      <w:pPr>
        <w:spacing w:line="360" w:lineRule="auto"/>
        <w:ind w:firstLine="709"/>
        <w:jc w:val="both"/>
        <w:rPr>
          <w:sz w:val="28"/>
          <w:szCs w:val="28"/>
        </w:rPr>
      </w:pPr>
      <w:r w:rsidRPr="00FC5D5C">
        <w:rPr>
          <w:bCs/>
          <w:sz w:val="28"/>
          <w:szCs w:val="28"/>
        </w:rPr>
        <w:t>Сдельно-премиальная зарплата </w:t>
      </w:r>
      <w:r w:rsidRPr="00FC5D5C">
        <w:rPr>
          <w:sz w:val="28"/>
          <w:szCs w:val="28"/>
        </w:rPr>
        <w:t>применяется для повышения заинтересованности рабочих в улучшении качества, росте производительности труда, экономии материальных ресурсов, снижении себестоимости. Премии выплачиваются за конкретные количественные и качественные показатели работы. Премия устанавливается в проценте к прямой зарплате. Размер премии, условия премирования определяются положением о премировании.</w:t>
      </w:r>
    </w:p>
    <w:p w:rsidR="00111694" w:rsidRPr="00FC5D5C" w:rsidRDefault="00111694" w:rsidP="00111694">
      <w:pPr>
        <w:spacing w:line="360" w:lineRule="auto"/>
        <w:ind w:firstLine="709"/>
        <w:jc w:val="both"/>
        <w:rPr>
          <w:sz w:val="28"/>
          <w:szCs w:val="28"/>
        </w:rPr>
      </w:pPr>
      <w:r w:rsidRPr="00FC5D5C">
        <w:rPr>
          <w:sz w:val="28"/>
          <w:szCs w:val="28"/>
        </w:rPr>
        <w:t>З</w:t>
      </w:r>
      <w:r w:rsidRPr="00FC5D5C">
        <w:rPr>
          <w:sz w:val="28"/>
          <w:szCs w:val="28"/>
          <w:vertAlign w:val="subscript"/>
        </w:rPr>
        <w:t>сд-прем </w:t>
      </w:r>
      <w:r w:rsidRPr="00FC5D5C">
        <w:rPr>
          <w:sz w:val="28"/>
          <w:szCs w:val="28"/>
        </w:rPr>
        <w:t>= З</w:t>
      </w:r>
      <w:r w:rsidRPr="00FC5D5C">
        <w:rPr>
          <w:sz w:val="28"/>
          <w:szCs w:val="28"/>
          <w:vertAlign w:val="subscript"/>
        </w:rPr>
        <w:t>сд</w:t>
      </w:r>
      <w:r w:rsidRPr="00FC5D5C">
        <w:rPr>
          <w:sz w:val="28"/>
          <w:szCs w:val="28"/>
        </w:rPr>
        <w:t> + П, где П — премия;</w:t>
      </w:r>
      <w:r w:rsidR="00FC7D2D">
        <w:rPr>
          <w:sz w:val="28"/>
          <w:szCs w:val="28"/>
        </w:rPr>
        <w:t xml:space="preserve">                                                       (3)</w:t>
      </w:r>
    </w:p>
    <w:p w:rsidR="00111694" w:rsidRPr="00FC5D5C" w:rsidRDefault="00111694" w:rsidP="00111694">
      <w:pPr>
        <w:spacing w:line="360" w:lineRule="auto"/>
        <w:ind w:firstLine="709"/>
        <w:jc w:val="both"/>
        <w:rPr>
          <w:sz w:val="28"/>
          <w:szCs w:val="28"/>
        </w:rPr>
      </w:pPr>
      <w:r w:rsidRPr="00FC5D5C">
        <w:rPr>
          <w:sz w:val="28"/>
          <w:szCs w:val="28"/>
        </w:rPr>
        <w:t>Премии делятся на обусловленные и не обусловленные системой оплаты труда. Премии, обусловленные системой оплаты труда, — это дополнительная надтарифная оплата за достижение в работе. Премии, не обусловленные системой оплаты труда, — это поощрительные премии. Такое премирование является правом, а не обязанностью администрации.</w:t>
      </w:r>
    </w:p>
    <w:p w:rsidR="00111694" w:rsidRPr="00FC5D5C" w:rsidRDefault="00111694" w:rsidP="00111694">
      <w:pPr>
        <w:spacing w:line="360" w:lineRule="auto"/>
        <w:ind w:firstLine="709"/>
        <w:jc w:val="both"/>
        <w:rPr>
          <w:sz w:val="28"/>
          <w:szCs w:val="28"/>
        </w:rPr>
      </w:pPr>
      <w:r w:rsidRPr="00FC5D5C">
        <w:rPr>
          <w:sz w:val="28"/>
          <w:szCs w:val="28"/>
        </w:rPr>
        <w:t xml:space="preserve">Сдельно-прогрессивная зарплата применяется в том случае, когда необходимо выполнить качественно в короткий срок установленный объем работы, либо увеличить объем выпуска не снижая качества. Это система </w:t>
      </w:r>
      <w:r w:rsidRPr="00FC5D5C">
        <w:rPr>
          <w:sz w:val="28"/>
          <w:szCs w:val="28"/>
        </w:rPr>
        <w:lastRenderedPageBreak/>
        <w:t>обычно применяется на работах, связанных с освоением новой техники, продукции. Она предусматривает выплату по прямым сдельным расценкам в пределах выполнения норм (R</w:t>
      </w:r>
      <w:r w:rsidRPr="00FC5D5C">
        <w:rPr>
          <w:sz w:val="28"/>
          <w:szCs w:val="28"/>
          <w:vertAlign w:val="subscript"/>
        </w:rPr>
        <w:t>o</w:t>
      </w:r>
      <w:r w:rsidRPr="00FC5D5C">
        <w:rPr>
          <w:sz w:val="28"/>
          <w:szCs w:val="28"/>
        </w:rPr>
        <w:t> ), а при выработке сверх норм — по повышенным расценкам (R</w:t>
      </w:r>
      <w:r w:rsidRPr="00FC5D5C">
        <w:rPr>
          <w:sz w:val="28"/>
          <w:szCs w:val="28"/>
          <w:vertAlign w:val="subscript"/>
        </w:rPr>
        <w:t>ye</w:t>
      </w:r>
      <w:r w:rsidRPr="00FC5D5C">
        <w:rPr>
          <w:sz w:val="28"/>
          <w:szCs w:val="28"/>
        </w:rPr>
        <w:t> ):</w:t>
      </w:r>
    </w:p>
    <w:p w:rsidR="00111694" w:rsidRPr="00FC5D5C" w:rsidRDefault="00111694" w:rsidP="00111694">
      <w:pPr>
        <w:spacing w:line="360" w:lineRule="auto"/>
        <w:ind w:firstLine="709"/>
        <w:jc w:val="both"/>
        <w:rPr>
          <w:sz w:val="28"/>
          <w:szCs w:val="28"/>
        </w:rPr>
      </w:pPr>
      <w:r w:rsidRPr="00FC5D5C">
        <w:rPr>
          <w:sz w:val="28"/>
          <w:szCs w:val="28"/>
        </w:rPr>
        <w:t>З</w:t>
      </w:r>
      <w:r w:rsidRPr="00FC5D5C">
        <w:rPr>
          <w:sz w:val="28"/>
          <w:szCs w:val="28"/>
          <w:vertAlign w:val="subscript"/>
        </w:rPr>
        <w:t>сд-прогрес </w:t>
      </w:r>
      <w:r w:rsidRPr="00FC5D5C">
        <w:rPr>
          <w:sz w:val="28"/>
          <w:szCs w:val="28"/>
        </w:rPr>
        <w:t>= Ro х q</w:t>
      </w:r>
      <w:r w:rsidRPr="00FC5D5C">
        <w:rPr>
          <w:sz w:val="28"/>
          <w:szCs w:val="28"/>
          <w:vertAlign w:val="subscript"/>
        </w:rPr>
        <w:t>пл</w:t>
      </w:r>
      <w:r w:rsidRPr="00FC5D5C">
        <w:rPr>
          <w:sz w:val="28"/>
          <w:szCs w:val="28"/>
        </w:rPr>
        <w:t> + R</w:t>
      </w:r>
      <w:r w:rsidRPr="00FC5D5C">
        <w:rPr>
          <w:sz w:val="28"/>
          <w:szCs w:val="28"/>
          <w:vertAlign w:val="subscript"/>
        </w:rPr>
        <w:t>y</w:t>
      </w:r>
      <w:r w:rsidRPr="00FC5D5C">
        <w:rPr>
          <w:sz w:val="28"/>
          <w:szCs w:val="28"/>
        </w:rPr>
        <w:t> </w:t>
      </w:r>
      <w:r w:rsidRPr="00FC5D5C">
        <w:rPr>
          <w:sz w:val="28"/>
          <w:szCs w:val="28"/>
          <w:vertAlign w:val="subscript"/>
        </w:rPr>
        <w:t>е </w:t>
      </w:r>
      <w:r w:rsidRPr="00FC5D5C">
        <w:rPr>
          <w:sz w:val="28"/>
          <w:szCs w:val="28"/>
        </w:rPr>
        <w:t>^ф - q</w:t>
      </w:r>
      <w:r w:rsidRPr="00FC5D5C">
        <w:rPr>
          <w:sz w:val="28"/>
          <w:szCs w:val="28"/>
          <w:vertAlign w:val="subscript"/>
        </w:rPr>
        <w:t>пл</w:t>
      </w:r>
      <w:r w:rsidRPr="00FC5D5C">
        <w:rPr>
          <w:sz w:val="28"/>
          <w:szCs w:val="28"/>
        </w:rPr>
        <w:t> ), где</w:t>
      </w:r>
      <w:r w:rsidR="00FC7D2D">
        <w:rPr>
          <w:sz w:val="28"/>
          <w:szCs w:val="28"/>
        </w:rPr>
        <w:t xml:space="preserve">                                                (4)</w:t>
      </w:r>
    </w:p>
    <w:p w:rsidR="00111694" w:rsidRPr="00FC5D5C" w:rsidRDefault="00111694" w:rsidP="00111694">
      <w:pPr>
        <w:spacing w:line="360" w:lineRule="auto"/>
        <w:ind w:firstLine="709"/>
        <w:jc w:val="both"/>
        <w:rPr>
          <w:sz w:val="28"/>
          <w:szCs w:val="28"/>
        </w:rPr>
      </w:pPr>
      <w:r w:rsidRPr="00FC5D5C">
        <w:rPr>
          <w:sz w:val="28"/>
          <w:szCs w:val="28"/>
        </w:rPr>
        <w:t>R</w:t>
      </w:r>
      <w:r w:rsidRPr="00FC5D5C">
        <w:rPr>
          <w:sz w:val="28"/>
          <w:szCs w:val="28"/>
          <w:vertAlign w:val="subscript"/>
        </w:rPr>
        <w:t>o</w:t>
      </w:r>
      <w:r w:rsidRPr="00FC5D5C">
        <w:rPr>
          <w:sz w:val="28"/>
          <w:szCs w:val="28"/>
        </w:rPr>
        <w:t> — расценка прямая (обычная),</w:t>
      </w:r>
    </w:p>
    <w:p w:rsidR="00111694" w:rsidRPr="00FC5D5C" w:rsidRDefault="00111694" w:rsidP="00111694">
      <w:pPr>
        <w:spacing w:line="360" w:lineRule="auto"/>
        <w:ind w:firstLine="709"/>
        <w:jc w:val="both"/>
        <w:rPr>
          <w:sz w:val="28"/>
          <w:szCs w:val="28"/>
        </w:rPr>
      </w:pPr>
      <w:r w:rsidRPr="00FC5D5C">
        <w:rPr>
          <w:sz w:val="28"/>
          <w:szCs w:val="28"/>
        </w:rPr>
        <w:t>R</w:t>
      </w:r>
      <w:r w:rsidRPr="00FC5D5C">
        <w:rPr>
          <w:sz w:val="28"/>
          <w:szCs w:val="28"/>
          <w:vertAlign w:val="subscript"/>
        </w:rPr>
        <w:t>ye</w:t>
      </w:r>
      <w:r w:rsidRPr="00FC5D5C">
        <w:rPr>
          <w:sz w:val="28"/>
          <w:szCs w:val="28"/>
        </w:rPr>
        <w:t> — расценка увеличенная (повышенная).</w:t>
      </w:r>
    </w:p>
    <w:p w:rsidR="00111694" w:rsidRPr="00FC5D5C" w:rsidRDefault="00111694" w:rsidP="00111694">
      <w:pPr>
        <w:spacing w:line="360" w:lineRule="auto"/>
        <w:ind w:firstLine="709"/>
        <w:jc w:val="both"/>
        <w:rPr>
          <w:sz w:val="28"/>
          <w:szCs w:val="28"/>
        </w:rPr>
      </w:pPr>
      <w:r w:rsidRPr="00FC5D5C">
        <w:rPr>
          <w:sz w:val="28"/>
          <w:szCs w:val="28"/>
        </w:rPr>
        <w:t>q</w:t>
      </w:r>
      <w:r w:rsidRPr="00FC5D5C">
        <w:rPr>
          <w:sz w:val="28"/>
          <w:szCs w:val="28"/>
          <w:vertAlign w:val="subscript"/>
        </w:rPr>
        <w:t>ф</w:t>
      </w:r>
      <w:r w:rsidRPr="00FC5D5C">
        <w:rPr>
          <w:sz w:val="28"/>
          <w:szCs w:val="28"/>
        </w:rPr>
        <w:t> , q</w:t>
      </w:r>
      <w:r w:rsidRPr="00FC5D5C">
        <w:rPr>
          <w:sz w:val="28"/>
          <w:szCs w:val="28"/>
          <w:vertAlign w:val="subscript"/>
        </w:rPr>
        <w:t>пл</w:t>
      </w:r>
      <w:r w:rsidRPr="00FC5D5C">
        <w:rPr>
          <w:sz w:val="28"/>
          <w:szCs w:val="28"/>
        </w:rPr>
        <w:t> — фактический и плановый выпуск.</w:t>
      </w:r>
    </w:p>
    <w:p w:rsidR="00111694" w:rsidRPr="00FC5D5C" w:rsidRDefault="00111694" w:rsidP="00111694">
      <w:pPr>
        <w:spacing w:line="360" w:lineRule="auto"/>
        <w:ind w:firstLine="709"/>
        <w:jc w:val="both"/>
        <w:rPr>
          <w:sz w:val="28"/>
          <w:szCs w:val="28"/>
        </w:rPr>
      </w:pPr>
      <w:r w:rsidRPr="00FC5D5C">
        <w:rPr>
          <w:bCs/>
          <w:sz w:val="28"/>
          <w:szCs w:val="28"/>
        </w:rPr>
        <w:t>Косвенно-сдельная зарплата </w:t>
      </w:r>
      <w:r w:rsidRPr="00FC5D5C">
        <w:rPr>
          <w:sz w:val="28"/>
          <w:szCs w:val="28"/>
        </w:rPr>
        <w:t>применяется в отношении тех работников, которые обслуживают технологические процессы. Они заняты на обслуживающих и вспомогательных работах (наладчики, ремонтники, водители транспортных средств — внутри фирмы). Размер их заработной платы зависит от результатов деятельности обслуживающих основных рабочих-сдельщиков. Зарплата определяется путем умножения косвенно-сдельной расценки (R</w:t>
      </w:r>
      <w:r w:rsidRPr="00FC5D5C">
        <w:rPr>
          <w:sz w:val="28"/>
          <w:szCs w:val="28"/>
          <w:vertAlign w:val="subscript"/>
        </w:rPr>
        <w:t>koc</w:t>
      </w:r>
      <w:r w:rsidRPr="00FC5D5C">
        <w:rPr>
          <w:sz w:val="28"/>
          <w:szCs w:val="28"/>
        </w:rPr>
        <w:t> ) на количество продукции, произведенное рабочими обслуживаемого участка (q</w:t>
      </w:r>
      <w:r w:rsidRPr="00FC5D5C">
        <w:rPr>
          <w:sz w:val="28"/>
          <w:szCs w:val="28"/>
          <w:vertAlign w:val="subscript"/>
        </w:rPr>
        <w:t>No</w:t>
      </w:r>
      <w:r w:rsidRPr="00FC5D5C">
        <w:rPr>
          <w:sz w:val="28"/>
          <w:szCs w:val="28"/>
        </w:rPr>
        <w:t> ):</w:t>
      </w:r>
    </w:p>
    <w:p w:rsidR="00111694" w:rsidRPr="00FC5D5C" w:rsidRDefault="00111694" w:rsidP="00111694">
      <w:pPr>
        <w:spacing w:line="360" w:lineRule="auto"/>
        <w:ind w:firstLine="709"/>
        <w:jc w:val="both"/>
        <w:rPr>
          <w:sz w:val="28"/>
          <w:szCs w:val="28"/>
        </w:rPr>
      </w:pPr>
      <w:r w:rsidRPr="00FC5D5C">
        <w:rPr>
          <w:sz w:val="28"/>
          <w:szCs w:val="28"/>
        </w:rPr>
        <w:t>З</w:t>
      </w:r>
      <w:r w:rsidRPr="00FC5D5C">
        <w:rPr>
          <w:sz w:val="28"/>
          <w:szCs w:val="28"/>
          <w:vertAlign w:val="subscript"/>
        </w:rPr>
        <w:t>кос-сд</w:t>
      </w:r>
      <w:r w:rsidRPr="00FC5D5C">
        <w:rPr>
          <w:sz w:val="28"/>
          <w:szCs w:val="28"/>
        </w:rPr>
        <w:t> = R</w:t>
      </w:r>
      <w:r w:rsidRPr="00FC5D5C">
        <w:rPr>
          <w:sz w:val="28"/>
          <w:szCs w:val="28"/>
          <w:vertAlign w:val="subscript"/>
        </w:rPr>
        <w:t>koc</w:t>
      </w:r>
      <w:r w:rsidRPr="00FC5D5C">
        <w:rPr>
          <w:sz w:val="28"/>
          <w:szCs w:val="28"/>
        </w:rPr>
        <w:t> xq</w:t>
      </w:r>
      <w:r w:rsidRPr="00FC5D5C">
        <w:rPr>
          <w:sz w:val="28"/>
          <w:szCs w:val="28"/>
          <w:vertAlign w:val="subscript"/>
        </w:rPr>
        <w:t>No</w:t>
      </w:r>
      <w:r w:rsidRPr="00FC5D5C">
        <w:rPr>
          <w:sz w:val="28"/>
          <w:szCs w:val="28"/>
        </w:rPr>
        <w:t> ,</w:t>
      </w:r>
      <w:r w:rsidR="00FC7D2D">
        <w:rPr>
          <w:sz w:val="28"/>
          <w:szCs w:val="28"/>
        </w:rPr>
        <w:t xml:space="preserve">                                                                                 (5)</w:t>
      </w:r>
    </w:p>
    <w:p w:rsidR="00111694" w:rsidRPr="00FC5D5C" w:rsidRDefault="00111694" w:rsidP="00111694">
      <w:pPr>
        <w:spacing w:line="360" w:lineRule="auto"/>
        <w:ind w:firstLine="709"/>
        <w:jc w:val="both"/>
        <w:rPr>
          <w:sz w:val="28"/>
          <w:szCs w:val="28"/>
        </w:rPr>
      </w:pPr>
      <w:r w:rsidRPr="00FC5D5C">
        <w:rPr>
          <w:sz w:val="28"/>
          <w:szCs w:val="28"/>
        </w:rPr>
        <w:t>R</w:t>
      </w:r>
      <w:r w:rsidRPr="00FC5D5C">
        <w:rPr>
          <w:sz w:val="28"/>
          <w:szCs w:val="28"/>
          <w:vertAlign w:val="subscript"/>
        </w:rPr>
        <w:t>кос</w:t>
      </w:r>
      <w:r w:rsidRPr="00FC5D5C">
        <w:rPr>
          <w:sz w:val="28"/>
          <w:szCs w:val="28"/>
        </w:rPr>
        <w:t> = Сч / (Н</w:t>
      </w:r>
      <w:r w:rsidRPr="00FC5D5C">
        <w:rPr>
          <w:sz w:val="28"/>
          <w:szCs w:val="28"/>
          <w:vertAlign w:val="subscript"/>
        </w:rPr>
        <w:t>обс</w:t>
      </w:r>
      <w:r w:rsidRPr="00FC5D5C">
        <w:rPr>
          <w:sz w:val="28"/>
          <w:szCs w:val="28"/>
        </w:rPr>
        <w:t> х Н </w:t>
      </w:r>
      <w:r w:rsidRPr="00FC5D5C">
        <w:rPr>
          <w:sz w:val="28"/>
          <w:szCs w:val="28"/>
          <w:vertAlign w:val="subscript"/>
        </w:rPr>
        <w:t>выр</w:t>
      </w:r>
      <w:r w:rsidRPr="00FC5D5C">
        <w:rPr>
          <w:sz w:val="28"/>
          <w:szCs w:val="28"/>
        </w:rPr>
        <w:t> ), где</w:t>
      </w:r>
      <w:r w:rsidR="00FC7D2D">
        <w:rPr>
          <w:sz w:val="28"/>
          <w:szCs w:val="28"/>
        </w:rPr>
        <w:t xml:space="preserve">                                                               (6)</w:t>
      </w:r>
    </w:p>
    <w:p w:rsidR="00111694" w:rsidRPr="00FC5D5C" w:rsidRDefault="00111694" w:rsidP="00111694">
      <w:pPr>
        <w:spacing w:line="360" w:lineRule="auto"/>
        <w:ind w:firstLine="709"/>
        <w:jc w:val="both"/>
        <w:rPr>
          <w:sz w:val="28"/>
          <w:szCs w:val="28"/>
        </w:rPr>
      </w:pPr>
      <w:r w:rsidRPr="00FC5D5C">
        <w:rPr>
          <w:sz w:val="28"/>
          <w:szCs w:val="28"/>
        </w:rPr>
        <w:t>Н</w:t>
      </w:r>
      <w:r w:rsidRPr="00FC5D5C">
        <w:rPr>
          <w:sz w:val="28"/>
          <w:szCs w:val="28"/>
          <w:vertAlign w:val="subscript"/>
        </w:rPr>
        <w:t>обс</w:t>
      </w:r>
      <w:r w:rsidRPr="00FC5D5C">
        <w:rPr>
          <w:sz w:val="28"/>
          <w:szCs w:val="28"/>
        </w:rPr>
        <w:t> — норма обслуживания работника, Н</w:t>
      </w:r>
      <w:r w:rsidRPr="00FC5D5C">
        <w:rPr>
          <w:sz w:val="28"/>
          <w:szCs w:val="28"/>
          <w:vertAlign w:val="subscript"/>
        </w:rPr>
        <w:t>выр</w:t>
      </w:r>
      <w:r w:rsidRPr="00FC5D5C">
        <w:rPr>
          <w:sz w:val="28"/>
          <w:szCs w:val="28"/>
        </w:rPr>
        <w:t> — норма выработки.</w:t>
      </w:r>
    </w:p>
    <w:p w:rsidR="00111694" w:rsidRPr="00FC5D5C" w:rsidRDefault="00111694" w:rsidP="00111694">
      <w:pPr>
        <w:spacing w:line="360" w:lineRule="auto"/>
        <w:ind w:firstLine="709"/>
        <w:jc w:val="both"/>
        <w:rPr>
          <w:sz w:val="28"/>
          <w:szCs w:val="28"/>
        </w:rPr>
      </w:pPr>
      <w:r w:rsidRPr="00FC5D5C">
        <w:rPr>
          <w:bCs/>
          <w:sz w:val="28"/>
          <w:szCs w:val="28"/>
        </w:rPr>
        <w:t>Аккордная сдельная зарплата </w:t>
      </w:r>
      <w:r w:rsidRPr="00FC5D5C">
        <w:rPr>
          <w:sz w:val="28"/>
          <w:szCs w:val="28"/>
        </w:rPr>
        <w:t>предусматривает оплату не каждой операции в отдельности, а всего объема (комплекса) работ (аварийные случаи, освоение новой продукции). Стоимость всей работы определяется исходя из действующих норм и расценки на отдельные элементы работы путем их суммирования. Аккордная оплата вводится для отдельных групп рабочих в целях усиления их материальной заинтересованности в повышении производительности труда и сокращении сроков выполнения работы. Премирование вводится за сокращение сроков выполнения задания при качественном выполнении работ.</w:t>
      </w:r>
    </w:p>
    <w:p w:rsidR="00111694" w:rsidRPr="00FC5D5C" w:rsidRDefault="00111694" w:rsidP="00111694">
      <w:pPr>
        <w:spacing w:line="360" w:lineRule="auto"/>
        <w:ind w:firstLine="709"/>
        <w:jc w:val="both"/>
        <w:rPr>
          <w:sz w:val="28"/>
          <w:szCs w:val="28"/>
        </w:rPr>
      </w:pPr>
      <w:r w:rsidRPr="00FC5D5C">
        <w:rPr>
          <w:sz w:val="28"/>
          <w:szCs w:val="28"/>
        </w:rPr>
        <w:t>Наряду со сдельной формой оплаты труда применяется и повременная. </w:t>
      </w:r>
      <w:r w:rsidRPr="00FC5D5C">
        <w:rPr>
          <w:bCs/>
          <w:sz w:val="28"/>
          <w:szCs w:val="28"/>
        </w:rPr>
        <w:t>Повременная оплата труда, </w:t>
      </w:r>
      <w:r w:rsidRPr="00FC5D5C">
        <w:rPr>
          <w:sz w:val="28"/>
          <w:szCs w:val="28"/>
        </w:rPr>
        <w:t xml:space="preserve">на первый взгляд, исключает </w:t>
      </w:r>
      <w:r w:rsidRPr="00FC5D5C">
        <w:rPr>
          <w:sz w:val="28"/>
          <w:szCs w:val="28"/>
        </w:rPr>
        <w:lastRenderedPageBreak/>
        <w:t>стимулирование более высокой производительности труда, так как время, проведенное на рабочем месте, ничего не говорит о достигнутых результатах, однако эта форма заработной платы тесно связана с результатами труда, поскольку в ее основу заложены формально определенные или фактически ожидаемые результаты работы за единицу времени. При повременной оплате труда величина заработка работника зависит от фактически отработанного им времени (Фэ) и его тарифной ставки (оклада) (Сч).</w:t>
      </w:r>
    </w:p>
    <w:p w:rsidR="00111694" w:rsidRPr="00FC5D5C" w:rsidRDefault="00111694" w:rsidP="00111694">
      <w:pPr>
        <w:spacing w:line="360" w:lineRule="auto"/>
        <w:ind w:firstLine="709"/>
        <w:jc w:val="both"/>
        <w:rPr>
          <w:sz w:val="28"/>
          <w:szCs w:val="28"/>
        </w:rPr>
      </w:pPr>
      <w:r w:rsidRPr="00FC5D5C">
        <w:rPr>
          <w:sz w:val="28"/>
          <w:szCs w:val="28"/>
        </w:rPr>
        <w:t>Повременная оплата труда подразделяется на простую повременную, повременно-премиальную и повременную с нормированным заданием.</w:t>
      </w:r>
    </w:p>
    <w:p w:rsidR="00111694" w:rsidRPr="00FC5D5C" w:rsidRDefault="00111694" w:rsidP="00111694">
      <w:pPr>
        <w:spacing w:line="360" w:lineRule="auto"/>
        <w:ind w:firstLine="709"/>
        <w:jc w:val="both"/>
        <w:rPr>
          <w:sz w:val="28"/>
          <w:szCs w:val="28"/>
        </w:rPr>
      </w:pPr>
      <w:r w:rsidRPr="00FC5D5C">
        <w:rPr>
          <w:bCs/>
          <w:sz w:val="28"/>
          <w:szCs w:val="28"/>
        </w:rPr>
        <w:t>При простой повременной оплате труда (З</w:t>
      </w:r>
      <w:r w:rsidRPr="00FC5D5C">
        <w:rPr>
          <w:bCs/>
          <w:sz w:val="28"/>
          <w:szCs w:val="28"/>
          <w:vertAlign w:val="subscript"/>
        </w:rPr>
        <w:t>пов</w:t>
      </w:r>
      <w:r w:rsidRPr="00FC5D5C">
        <w:rPr>
          <w:bCs/>
          <w:sz w:val="28"/>
          <w:szCs w:val="28"/>
        </w:rPr>
        <w:t> ) </w:t>
      </w:r>
      <w:r w:rsidRPr="00FC5D5C">
        <w:rPr>
          <w:sz w:val="28"/>
          <w:szCs w:val="28"/>
        </w:rPr>
        <w:t>заработная плата рассчитывается путем умножения часовой (дневной) тарифной ставки рабочего определенного разряда (Сч или Сдн) на количество фактически отработанного времени за расчетный период в часах (днях):</w:t>
      </w:r>
    </w:p>
    <w:p w:rsidR="00111694" w:rsidRPr="00FC5D5C" w:rsidRDefault="00FC7D2D" w:rsidP="00FC7D2D">
      <w:pPr>
        <w:spacing w:line="360" w:lineRule="auto"/>
        <w:jc w:val="both"/>
        <w:rPr>
          <w:sz w:val="28"/>
          <w:szCs w:val="28"/>
        </w:rPr>
      </w:pPr>
      <w:r>
        <w:rPr>
          <w:iCs/>
          <w:sz w:val="28"/>
          <w:szCs w:val="28"/>
        </w:rPr>
        <w:t xml:space="preserve">         </w:t>
      </w:r>
      <w:r w:rsidR="00111694" w:rsidRPr="00FC5D5C">
        <w:rPr>
          <w:iCs/>
          <w:sz w:val="28"/>
          <w:szCs w:val="28"/>
        </w:rPr>
        <w:t> </w:t>
      </w:r>
      <w:r w:rsidR="00111694" w:rsidRPr="00FC5D5C">
        <w:rPr>
          <w:sz w:val="28"/>
          <w:szCs w:val="28"/>
        </w:rPr>
        <w:t>З</w:t>
      </w:r>
      <w:r w:rsidR="00111694" w:rsidRPr="00FC5D5C">
        <w:rPr>
          <w:sz w:val="28"/>
          <w:szCs w:val="28"/>
          <w:vertAlign w:val="subscript"/>
        </w:rPr>
        <w:t>пов</w:t>
      </w:r>
      <w:r w:rsidR="00111694" w:rsidRPr="00FC5D5C">
        <w:rPr>
          <w:sz w:val="28"/>
          <w:szCs w:val="28"/>
        </w:rPr>
        <w:t> = Сч х Фэ.</w:t>
      </w:r>
      <w:r>
        <w:rPr>
          <w:sz w:val="28"/>
          <w:szCs w:val="28"/>
        </w:rPr>
        <w:t xml:space="preserve">                                                                                    (7)</w:t>
      </w:r>
    </w:p>
    <w:p w:rsidR="00111694" w:rsidRPr="00FC5D5C" w:rsidRDefault="00111694" w:rsidP="00111694">
      <w:pPr>
        <w:spacing w:line="360" w:lineRule="auto"/>
        <w:ind w:firstLine="709"/>
        <w:jc w:val="both"/>
        <w:rPr>
          <w:sz w:val="28"/>
          <w:szCs w:val="28"/>
        </w:rPr>
      </w:pPr>
      <w:r w:rsidRPr="00FC5D5C">
        <w:rPr>
          <w:sz w:val="28"/>
          <w:szCs w:val="28"/>
        </w:rPr>
        <w:t>оплата труд тарифный заработный</w:t>
      </w:r>
    </w:p>
    <w:p w:rsidR="00111694" w:rsidRPr="00FC5D5C" w:rsidRDefault="00111694" w:rsidP="00111694">
      <w:pPr>
        <w:spacing w:line="360" w:lineRule="auto"/>
        <w:ind w:firstLine="709"/>
        <w:jc w:val="both"/>
        <w:rPr>
          <w:sz w:val="28"/>
          <w:szCs w:val="28"/>
        </w:rPr>
      </w:pPr>
      <w:r w:rsidRPr="00FC5D5C">
        <w:rPr>
          <w:sz w:val="28"/>
          <w:szCs w:val="28"/>
        </w:rPr>
        <w:t>При повременно-премиальной системе (З</w:t>
      </w:r>
      <w:r w:rsidRPr="00FC5D5C">
        <w:rPr>
          <w:sz w:val="28"/>
          <w:szCs w:val="28"/>
          <w:vertAlign w:val="subscript"/>
        </w:rPr>
        <w:t>пов-прем</w:t>
      </w:r>
      <w:r w:rsidRPr="00FC5D5C">
        <w:rPr>
          <w:sz w:val="28"/>
          <w:szCs w:val="28"/>
        </w:rPr>
        <w:t> )</w:t>
      </w:r>
    </w:p>
    <w:p w:rsidR="00111694" w:rsidRPr="00FC5D5C" w:rsidRDefault="00111694" w:rsidP="00111694">
      <w:pPr>
        <w:spacing w:line="360" w:lineRule="auto"/>
        <w:ind w:firstLine="709"/>
        <w:jc w:val="both"/>
        <w:rPr>
          <w:sz w:val="28"/>
          <w:szCs w:val="28"/>
        </w:rPr>
      </w:pPr>
      <w:r w:rsidRPr="00FC5D5C">
        <w:rPr>
          <w:sz w:val="28"/>
          <w:szCs w:val="28"/>
        </w:rPr>
        <w:t>устанавливается размер премии в процентах к тарифной ставке за перевыполнение установленных показателей и условий премирования (бездефектное изготовление продукции, экономия материалов, инструментов и т. д.):</w:t>
      </w:r>
    </w:p>
    <w:p w:rsidR="00111694" w:rsidRPr="00FC5D5C" w:rsidRDefault="00111694" w:rsidP="00111694">
      <w:pPr>
        <w:spacing w:line="360" w:lineRule="auto"/>
        <w:ind w:firstLine="709"/>
        <w:jc w:val="both"/>
        <w:rPr>
          <w:sz w:val="28"/>
          <w:szCs w:val="28"/>
        </w:rPr>
      </w:pPr>
      <w:r w:rsidRPr="00FC5D5C">
        <w:rPr>
          <w:sz w:val="28"/>
          <w:szCs w:val="28"/>
        </w:rPr>
        <w:t>З</w:t>
      </w:r>
      <w:r w:rsidRPr="00FC5D5C">
        <w:rPr>
          <w:sz w:val="28"/>
          <w:szCs w:val="28"/>
          <w:vertAlign w:val="subscript"/>
        </w:rPr>
        <w:t>пов-прем </w:t>
      </w:r>
      <w:r w:rsidRPr="00FC5D5C">
        <w:rPr>
          <w:sz w:val="28"/>
          <w:szCs w:val="28"/>
        </w:rPr>
        <w:t>= З</w:t>
      </w:r>
      <w:r w:rsidRPr="00FC5D5C">
        <w:rPr>
          <w:sz w:val="28"/>
          <w:szCs w:val="28"/>
          <w:vertAlign w:val="subscript"/>
        </w:rPr>
        <w:t>пов</w:t>
      </w:r>
      <w:r w:rsidRPr="00FC5D5C">
        <w:rPr>
          <w:sz w:val="28"/>
          <w:szCs w:val="28"/>
        </w:rPr>
        <w:t> + П.</w:t>
      </w:r>
      <w:r w:rsidR="00FC7D2D">
        <w:rPr>
          <w:sz w:val="28"/>
          <w:szCs w:val="28"/>
        </w:rPr>
        <w:t xml:space="preserve">                                                                             (8)</w:t>
      </w:r>
    </w:p>
    <w:p w:rsidR="00111694" w:rsidRPr="00FC5D5C" w:rsidRDefault="00111694" w:rsidP="00111694">
      <w:pPr>
        <w:spacing w:line="360" w:lineRule="auto"/>
        <w:ind w:firstLine="709"/>
        <w:jc w:val="both"/>
        <w:rPr>
          <w:sz w:val="28"/>
          <w:szCs w:val="28"/>
        </w:rPr>
      </w:pPr>
      <w:r w:rsidRPr="00FC5D5C">
        <w:rPr>
          <w:bCs/>
          <w:sz w:val="28"/>
          <w:szCs w:val="28"/>
        </w:rPr>
        <w:t>При помесячной оплате труда повременная зарплата определяется </w:t>
      </w:r>
      <w:r w:rsidRPr="00FC5D5C">
        <w:rPr>
          <w:sz w:val="28"/>
          <w:szCs w:val="28"/>
        </w:rPr>
        <w:t>исходя из месячного оклада (ставки) (См), числа рабочих часов, предусмотренных графиком работы в данном периоде (Г</w:t>
      </w:r>
      <w:r w:rsidRPr="00FC5D5C">
        <w:rPr>
          <w:sz w:val="28"/>
          <w:szCs w:val="28"/>
          <w:vertAlign w:val="subscript"/>
        </w:rPr>
        <w:t>раб-х</w:t>
      </w:r>
      <w:r w:rsidRPr="00FC5D5C">
        <w:rPr>
          <w:sz w:val="28"/>
          <w:szCs w:val="28"/>
        </w:rPr>
        <w:t> ), и числа рабочих часов, фактически отработанных в данном периоде О</w:t>
      </w:r>
      <w:r w:rsidRPr="00FC5D5C">
        <w:rPr>
          <w:sz w:val="28"/>
          <w:szCs w:val="28"/>
          <w:vertAlign w:val="subscript"/>
        </w:rPr>
        <w:t>факт</w:t>
      </w:r>
      <w:r w:rsidRPr="00FC5D5C">
        <w:rPr>
          <w:sz w:val="28"/>
          <w:szCs w:val="28"/>
        </w:rPr>
        <w:t> ):</w:t>
      </w:r>
    </w:p>
    <w:p w:rsidR="00111694" w:rsidRPr="00FC5D5C" w:rsidRDefault="00111694" w:rsidP="00111694">
      <w:pPr>
        <w:spacing w:line="360" w:lineRule="auto"/>
        <w:ind w:firstLine="709"/>
        <w:jc w:val="both"/>
        <w:rPr>
          <w:sz w:val="28"/>
          <w:szCs w:val="28"/>
        </w:rPr>
      </w:pPr>
      <w:r w:rsidRPr="00FC5D5C">
        <w:rPr>
          <w:sz w:val="28"/>
          <w:szCs w:val="28"/>
        </w:rPr>
        <w:t>Зм.</w:t>
      </w:r>
      <w:r w:rsidRPr="00FC5D5C">
        <w:rPr>
          <w:sz w:val="28"/>
          <w:szCs w:val="28"/>
          <w:vertAlign w:val="subscript"/>
        </w:rPr>
        <w:t>пл</w:t>
      </w:r>
      <w:r w:rsidRPr="00FC5D5C">
        <w:rPr>
          <w:sz w:val="28"/>
          <w:szCs w:val="28"/>
        </w:rPr>
        <w:t> . = (См : t</w:t>
      </w:r>
      <w:r w:rsidRPr="00FC5D5C">
        <w:rPr>
          <w:sz w:val="28"/>
          <w:szCs w:val="28"/>
          <w:vertAlign w:val="subscript"/>
        </w:rPr>
        <w:t>раб-х</w:t>
      </w:r>
      <w:r w:rsidRPr="00FC5D5C">
        <w:rPr>
          <w:sz w:val="28"/>
          <w:szCs w:val="28"/>
        </w:rPr>
        <w:t> ) х г.</w:t>
      </w:r>
      <w:r w:rsidRPr="00FC5D5C">
        <w:rPr>
          <w:sz w:val="28"/>
          <w:szCs w:val="28"/>
          <w:vertAlign w:val="subscript"/>
        </w:rPr>
        <w:t>факт</w:t>
      </w:r>
      <w:r w:rsidRPr="00FC5D5C">
        <w:rPr>
          <w:sz w:val="28"/>
          <w:szCs w:val="28"/>
        </w:rPr>
        <w:t> ,</w:t>
      </w:r>
      <w:r w:rsidR="00FC7D2D">
        <w:rPr>
          <w:sz w:val="28"/>
          <w:szCs w:val="28"/>
        </w:rPr>
        <w:t xml:space="preserve">                                                            (9)</w:t>
      </w:r>
    </w:p>
    <w:p w:rsidR="00111694" w:rsidRPr="00FC5D5C" w:rsidRDefault="00111694" w:rsidP="00111694">
      <w:pPr>
        <w:spacing w:line="360" w:lineRule="auto"/>
        <w:ind w:firstLine="709"/>
        <w:jc w:val="both"/>
        <w:rPr>
          <w:sz w:val="28"/>
          <w:szCs w:val="28"/>
        </w:rPr>
      </w:pPr>
      <w:r w:rsidRPr="00FC5D5C">
        <w:rPr>
          <w:sz w:val="28"/>
          <w:szCs w:val="28"/>
        </w:rPr>
        <w:t>где </w:t>
      </w:r>
      <w:r w:rsidRPr="00FC5D5C">
        <w:rPr>
          <w:sz w:val="28"/>
          <w:szCs w:val="28"/>
          <w:vertAlign w:val="subscript"/>
        </w:rPr>
        <w:t>Зм.пл</w:t>
      </w:r>
      <w:r w:rsidRPr="00FC5D5C">
        <w:rPr>
          <w:sz w:val="28"/>
          <w:szCs w:val="28"/>
        </w:rPr>
        <w:t> — зарплата за фактически отработанное время в течение месяца.</w:t>
      </w:r>
    </w:p>
    <w:p w:rsidR="00111694" w:rsidRPr="00FC5D5C" w:rsidRDefault="00111694" w:rsidP="00111694">
      <w:pPr>
        <w:spacing w:line="360" w:lineRule="auto"/>
        <w:ind w:firstLine="709"/>
        <w:jc w:val="both"/>
        <w:rPr>
          <w:sz w:val="28"/>
          <w:szCs w:val="28"/>
        </w:rPr>
      </w:pPr>
      <w:r w:rsidRPr="00FC5D5C">
        <w:rPr>
          <w:sz w:val="28"/>
          <w:szCs w:val="28"/>
        </w:rPr>
        <w:t>Для руководителей, специалистов и служащих используется система должностных окладов. </w:t>
      </w:r>
      <w:r w:rsidRPr="00FC5D5C">
        <w:rPr>
          <w:bCs/>
          <w:sz w:val="28"/>
          <w:szCs w:val="28"/>
        </w:rPr>
        <w:t>Должностной оклад </w:t>
      </w:r>
      <w:r w:rsidRPr="00FC5D5C">
        <w:rPr>
          <w:sz w:val="28"/>
          <w:szCs w:val="28"/>
        </w:rPr>
        <w:t xml:space="preserve">— абсолютный размер </w:t>
      </w:r>
      <w:r w:rsidRPr="00FC5D5C">
        <w:rPr>
          <w:sz w:val="28"/>
          <w:szCs w:val="28"/>
        </w:rPr>
        <w:lastRenderedPageBreak/>
        <w:t>заработной платы, устанавливаемый в соответствии с занимаемой должностью. Он может составлять определенный диапазон — от минимального до максимального.</w:t>
      </w:r>
    </w:p>
    <w:p w:rsidR="00111694" w:rsidRPr="00FC5D5C" w:rsidRDefault="00863982" w:rsidP="00111694">
      <w:pPr>
        <w:spacing w:line="360" w:lineRule="auto"/>
        <w:ind w:firstLine="709"/>
        <w:jc w:val="both"/>
        <w:rPr>
          <w:sz w:val="28"/>
          <w:szCs w:val="28"/>
        </w:rPr>
      </w:pPr>
      <w:r>
        <w:rPr>
          <w:sz w:val="28"/>
          <w:szCs w:val="28"/>
        </w:rPr>
        <w:t>Демина К.М.</w:t>
      </w:r>
      <w:r w:rsidRPr="00863982">
        <w:rPr>
          <w:sz w:val="28"/>
          <w:szCs w:val="28"/>
        </w:rPr>
        <w:t>[5]</w:t>
      </w:r>
      <w:r>
        <w:rPr>
          <w:sz w:val="28"/>
          <w:szCs w:val="28"/>
        </w:rPr>
        <w:t xml:space="preserve"> отмечает, что в</w:t>
      </w:r>
      <w:r w:rsidR="00111694" w:rsidRPr="00FC5D5C">
        <w:rPr>
          <w:sz w:val="28"/>
          <w:szCs w:val="28"/>
        </w:rPr>
        <w:t xml:space="preserve"> настоящее время применяется повременная </w:t>
      </w:r>
      <w:r w:rsidR="00111694" w:rsidRPr="00FC5D5C">
        <w:rPr>
          <w:bCs/>
          <w:sz w:val="28"/>
          <w:szCs w:val="28"/>
        </w:rPr>
        <w:t>оплата труда с нормированным заданием, </w:t>
      </w:r>
      <w:r w:rsidR="00111694" w:rsidRPr="00FC5D5C">
        <w:rPr>
          <w:sz w:val="28"/>
          <w:szCs w:val="28"/>
        </w:rPr>
        <w:t>или сдельно-повременная оплата труда. Рабочему или коллективу устанавливается состав и объем работ, которые должны быть выполнены за определенный период на повременно оплачиваемых работах с соблюдением требований к качеству продукции (работ). Это нормированное задание в зависимости от специфики производства и характера работ устанавливается на смену, день, месяц. Понятие расценки за деталь отсутствует. Повременная оплата труда с нормированным заданием используется на работах, связанных с обслуживанием производства (наладка и ремонт оборудования).</w:t>
      </w:r>
    </w:p>
    <w:p w:rsidR="00111694" w:rsidRPr="00FC5D5C" w:rsidRDefault="00111694" w:rsidP="00111694">
      <w:pPr>
        <w:spacing w:line="360" w:lineRule="auto"/>
        <w:ind w:firstLine="709"/>
        <w:jc w:val="both"/>
        <w:rPr>
          <w:sz w:val="28"/>
          <w:szCs w:val="28"/>
        </w:rPr>
      </w:pPr>
      <w:r w:rsidRPr="00FC5D5C">
        <w:rPr>
          <w:sz w:val="28"/>
          <w:szCs w:val="28"/>
        </w:rPr>
        <w:t>Выбор форм оплаты труда зависит от ряда факторов: характера оборудования, особенностей технологического процесса, требований к качеству, наличию и использованию ресурсов. В связи с трудностями нормирования и количественного измерения труда для оплаты труда вспомогательных рабочих, рабочих служб технического контроля используется повременная зарплата. НТП способствует замене сдельной оплаты на повременную. Для того чтобы сохранить высокий уровень результативности производства, необходимо поддерживать высокий уровень нормирования труда и организационного обеспечения производства (сырьем, транспортом, ремонтом и т. п.) со стороны технических служб предприятия. В целом формы и системы оплаты труда можно представить в виде схемы.</w:t>
      </w:r>
    </w:p>
    <w:p w:rsidR="00111694" w:rsidRPr="00FC5D5C" w:rsidRDefault="00111694" w:rsidP="00111694">
      <w:pPr>
        <w:spacing w:line="360" w:lineRule="auto"/>
        <w:ind w:firstLine="709"/>
        <w:jc w:val="both"/>
        <w:rPr>
          <w:sz w:val="28"/>
          <w:szCs w:val="28"/>
        </w:rPr>
      </w:pPr>
      <w:r w:rsidRPr="00FC5D5C">
        <w:rPr>
          <w:sz w:val="28"/>
          <w:szCs w:val="28"/>
        </w:rPr>
        <w:t>Смешанная форма оплаты труда выступает в форме бестарифной, рейтинговой и контрактной.</w:t>
      </w:r>
    </w:p>
    <w:p w:rsidR="00111694" w:rsidRPr="00FC5D5C" w:rsidRDefault="00111694" w:rsidP="00111694">
      <w:pPr>
        <w:spacing w:line="360" w:lineRule="auto"/>
        <w:ind w:firstLine="709"/>
        <w:jc w:val="both"/>
        <w:rPr>
          <w:sz w:val="28"/>
          <w:szCs w:val="28"/>
        </w:rPr>
      </w:pPr>
      <w:r w:rsidRPr="00FC5D5C">
        <w:rPr>
          <w:sz w:val="28"/>
          <w:szCs w:val="28"/>
        </w:rPr>
        <w:t>По видам различают номинальную и реальную заработную плату.</w:t>
      </w:r>
    </w:p>
    <w:p w:rsidR="00111694" w:rsidRPr="00FC5D5C" w:rsidRDefault="00111694" w:rsidP="00111694">
      <w:pPr>
        <w:spacing w:line="360" w:lineRule="auto"/>
        <w:ind w:firstLine="709"/>
        <w:jc w:val="both"/>
        <w:rPr>
          <w:sz w:val="28"/>
          <w:szCs w:val="28"/>
        </w:rPr>
      </w:pPr>
      <w:r w:rsidRPr="00FC5D5C">
        <w:rPr>
          <w:bCs/>
          <w:sz w:val="28"/>
          <w:szCs w:val="28"/>
        </w:rPr>
        <w:t>Номинальная заработная плата </w:t>
      </w:r>
      <w:r w:rsidRPr="00FC5D5C">
        <w:rPr>
          <w:sz w:val="28"/>
          <w:szCs w:val="28"/>
        </w:rPr>
        <w:t>— сумма денег, которую работник получает за отработанное время или количество выпущенной продукции.</w:t>
      </w:r>
    </w:p>
    <w:p w:rsidR="00111694" w:rsidRPr="00FC5D5C" w:rsidRDefault="00111694" w:rsidP="00111694">
      <w:pPr>
        <w:spacing w:line="360" w:lineRule="auto"/>
        <w:ind w:firstLine="709"/>
        <w:jc w:val="both"/>
        <w:rPr>
          <w:sz w:val="28"/>
          <w:szCs w:val="28"/>
        </w:rPr>
      </w:pPr>
      <w:r w:rsidRPr="00FC5D5C">
        <w:rPr>
          <w:bCs/>
          <w:sz w:val="28"/>
          <w:szCs w:val="28"/>
        </w:rPr>
        <w:lastRenderedPageBreak/>
        <w:t>Реальная заработная плата </w:t>
      </w:r>
      <w:r w:rsidRPr="00FC5D5C">
        <w:rPr>
          <w:sz w:val="28"/>
          <w:szCs w:val="28"/>
        </w:rPr>
        <w:t>— количество предметов потребления и услуг, которое работник может приобрести на свою номинальную зарплату. Она зависит от величины номинальной зарплаты, цен на предметы первой необходимости и уровня налогов.</w:t>
      </w: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111694" w:rsidRDefault="00111694" w:rsidP="00111694">
      <w:pPr>
        <w:jc w:val="center"/>
        <w:rPr>
          <w:caps/>
          <w:sz w:val="28"/>
          <w:szCs w:val="28"/>
        </w:rPr>
      </w:pPr>
    </w:p>
    <w:p w:rsidR="006C6E72" w:rsidRDefault="006C6E72" w:rsidP="00863982">
      <w:pPr>
        <w:rPr>
          <w:caps/>
          <w:sz w:val="28"/>
          <w:szCs w:val="28"/>
        </w:rPr>
      </w:pPr>
    </w:p>
    <w:p w:rsidR="00863982" w:rsidRDefault="00863982" w:rsidP="00863982">
      <w:pPr>
        <w:rPr>
          <w:caps/>
          <w:sz w:val="28"/>
          <w:szCs w:val="28"/>
        </w:rPr>
      </w:pPr>
    </w:p>
    <w:p w:rsidR="006C6E72" w:rsidRDefault="006C6E72" w:rsidP="00111694">
      <w:pPr>
        <w:jc w:val="center"/>
        <w:rPr>
          <w:caps/>
          <w:sz w:val="28"/>
          <w:szCs w:val="28"/>
        </w:rPr>
      </w:pPr>
    </w:p>
    <w:p w:rsidR="006C6E72" w:rsidRDefault="006C6E72" w:rsidP="00111694">
      <w:pPr>
        <w:jc w:val="center"/>
        <w:rPr>
          <w:caps/>
          <w:sz w:val="28"/>
          <w:szCs w:val="28"/>
        </w:rPr>
      </w:pPr>
    </w:p>
    <w:p w:rsidR="006C6E72" w:rsidRDefault="006C6E72" w:rsidP="00111694">
      <w:pPr>
        <w:jc w:val="center"/>
        <w:rPr>
          <w:caps/>
          <w:sz w:val="28"/>
          <w:szCs w:val="28"/>
        </w:rPr>
      </w:pPr>
    </w:p>
    <w:p w:rsidR="00363162" w:rsidRDefault="00363162" w:rsidP="00111694">
      <w:pPr>
        <w:jc w:val="center"/>
        <w:rPr>
          <w:caps/>
          <w:sz w:val="28"/>
          <w:szCs w:val="28"/>
        </w:rPr>
      </w:pPr>
    </w:p>
    <w:p w:rsidR="00363162" w:rsidRDefault="00363162" w:rsidP="00111694">
      <w:pPr>
        <w:jc w:val="center"/>
        <w:rPr>
          <w:caps/>
          <w:sz w:val="28"/>
          <w:szCs w:val="28"/>
        </w:rPr>
      </w:pPr>
    </w:p>
    <w:p w:rsidR="00363162" w:rsidRDefault="00363162" w:rsidP="00111694">
      <w:pPr>
        <w:jc w:val="center"/>
        <w:rPr>
          <w:caps/>
          <w:sz w:val="28"/>
          <w:szCs w:val="28"/>
        </w:rPr>
      </w:pPr>
    </w:p>
    <w:p w:rsidR="00363162" w:rsidRDefault="00363162" w:rsidP="00111694">
      <w:pPr>
        <w:jc w:val="center"/>
        <w:rPr>
          <w:caps/>
          <w:sz w:val="28"/>
          <w:szCs w:val="28"/>
        </w:rPr>
      </w:pPr>
    </w:p>
    <w:p w:rsidR="006C6E72" w:rsidRDefault="006C6E72" w:rsidP="00111694">
      <w:pPr>
        <w:jc w:val="center"/>
        <w:rPr>
          <w:caps/>
          <w:sz w:val="28"/>
          <w:szCs w:val="28"/>
        </w:rPr>
      </w:pPr>
    </w:p>
    <w:p w:rsidR="00111694" w:rsidRDefault="00111694" w:rsidP="00111694">
      <w:pPr>
        <w:pStyle w:val="a7"/>
        <w:numPr>
          <w:ilvl w:val="0"/>
          <w:numId w:val="2"/>
        </w:numPr>
        <w:jc w:val="center"/>
        <w:rPr>
          <w:caps/>
          <w:sz w:val="28"/>
          <w:szCs w:val="28"/>
        </w:rPr>
      </w:pPr>
      <w:r w:rsidRPr="00111694">
        <w:rPr>
          <w:caps/>
          <w:sz w:val="28"/>
          <w:szCs w:val="28"/>
        </w:rPr>
        <w:lastRenderedPageBreak/>
        <w:t>Тарифная система оплаты труда</w:t>
      </w:r>
    </w:p>
    <w:p w:rsidR="00111694" w:rsidRDefault="00111694" w:rsidP="00111694">
      <w:pPr>
        <w:jc w:val="center"/>
        <w:rPr>
          <w:caps/>
          <w:sz w:val="28"/>
          <w:szCs w:val="28"/>
        </w:rPr>
      </w:pPr>
    </w:p>
    <w:p w:rsidR="006C6E72" w:rsidRDefault="006C6E72" w:rsidP="00111694">
      <w:pPr>
        <w:jc w:val="center"/>
        <w:rPr>
          <w:caps/>
          <w:sz w:val="28"/>
          <w:szCs w:val="28"/>
        </w:rPr>
      </w:pP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 xml:space="preserve">         Тарифная система – это совокупность нормативов, при помощи которых осуществляется дифференциация и регулирование уровня заработной платы различных групп и категорий работников в зависимости от его сложности. К числу основных нормативов, включаемых в тарифную систему и являющихся, таким образом, ее основными элементами, относятся тарифные сетки и ставки, тарифно - квалификационные справочники.</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Система тарифов оплаты труда – важнейший инструмент централизованного регулирования заработной платы. Она позволяет обеспечить:</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а) народнохозяйственное единство в оплате труда, реализацию принципов равной оплаты за равный труд в масштабе всего общества;</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б) всестороннюю дифференциацию основной части заработной платы и ее конечной величины в соответствии с различиями в сложности, тяжести, интенсивности, условиях труда, квалификации работников;</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в) неуклонный рост заработной платы на основе преимущественного роста производительности труда.</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При помощи тарифной системы происходит отраслевое и территориальное регулирование заработной платы.</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Тарифная система обладает достаточной гибкостью, позволяющей стимулировать не только рост квалификации работников и закрепление кадров на решающих участках производства, но и прямое увеличение производительности труда путем рационализации производства, совмещения профессий, должностей и функций, расширения зон обслуживания, внедрения прогрессивных норм и нормативов трудовых затрат, сокращения управленческого персонала.</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 xml:space="preserve">С этой целью применяются системы тарифных доплат и надбавок за профессиональное мастерство и высокую квалификацию, совмещение профессий и выполнение установленного объема работ меньшей </w:t>
      </w:r>
      <w:r w:rsidRPr="00111694">
        <w:rPr>
          <w:rFonts w:eastAsia="Calibri"/>
          <w:sz w:val="28"/>
          <w:szCs w:val="28"/>
          <w:lang w:eastAsia="en-US"/>
        </w:rPr>
        <w:lastRenderedPageBreak/>
        <w:t>численностью работников, повышенные тарифные ставки для оплаты труда многостаночников, обслуживающих сверхнормативное количество станков, агрегатов и аппаратов, а также на работах, которые нормируются по отраслевым и межотраслевым нормативам.</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Тарифная система, как и вся организация заработной платы, не остается неизменной. Научно - технический и социальный прогресс общества, изменение условий воспроизводства общественного продукта, производственных отношений и рабочей силы вызывают необходимость периодического пересмотра тарифных ставок и других элементов тарифной системы.</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Разработка тарифной системы на предприятии может либо опираться на уже имеющиеся методические и практические рекомендации (т. е. использовать единую тарифную сетку для бюджетной сферы, отраслевые и региональные тарифные системы, отраженные в соответствующих тарифных соглашениях), либо разрабатывать свою заводскую (фирменную) тарифную систему.</w:t>
      </w:r>
    </w:p>
    <w:p w:rsidR="00111694" w:rsidRPr="00111694" w:rsidRDefault="00863982" w:rsidP="00111694">
      <w:pPr>
        <w:spacing w:line="360" w:lineRule="auto"/>
        <w:ind w:firstLine="709"/>
        <w:jc w:val="both"/>
        <w:rPr>
          <w:rFonts w:eastAsia="Calibri"/>
          <w:sz w:val="28"/>
          <w:szCs w:val="28"/>
          <w:lang w:eastAsia="en-US"/>
        </w:rPr>
      </w:pPr>
      <w:r>
        <w:rPr>
          <w:rFonts w:eastAsia="Calibri"/>
          <w:sz w:val="28"/>
          <w:szCs w:val="28"/>
          <w:lang w:eastAsia="en-US"/>
        </w:rPr>
        <w:t>Агарков А.П.</w:t>
      </w:r>
      <w:r w:rsidRPr="00863982">
        <w:rPr>
          <w:rFonts w:eastAsia="Calibri"/>
          <w:sz w:val="28"/>
          <w:szCs w:val="28"/>
          <w:lang w:eastAsia="en-US"/>
        </w:rPr>
        <w:t>[</w:t>
      </w:r>
      <w:r>
        <w:rPr>
          <w:rFonts w:eastAsia="Calibri"/>
          <w:sz w:val="28"/>
          <w:szCs w:val="28"/>
          <w:lang w:eastAsia="en-US"/>
        </w:rPr>
        <w:t>16</w:t>
      </w:r>
      <w:r w:rsidRPr="00863982">
        <w:rPr>
          <w:rFonts w:eastAsia="Calibri"/>
          <w:sz w:val="28"/>
          <w:szCs w:val="28"/>
          <w:lang w:eastAsia="en-US"/>
        </w:rPr>
        <w:t>]</w:t>
      </w:r>
      <w:r>
        <w:rPr>
          <w:rFonts w:eastAsia="Calibri"/>
          <w:sz w:val="28"/>
          <w:szCs w:val="28"/>
          <w:lang w:eastAsia="en-US"/>
        </w:rPr>
        <w:t xml:space="preserve"> считает, что п</w:t>
      </w:r>
      <w:r w:rsidR="00111694" w:rsidRPr="00111694">
        <w:rPr>
          <w:rFonts w:eastAsia="Calibri"/>
          <w:sz w:val="28"/>
          <w:szCs w:val="28"/>
          <w:lang w:eastAsia="en-US"/>
        </w:rPr>
        <w:t>оследний вариант чрезвычайно трудоемкий, требует высокого уровня квалификации специалистов - разработчиков, знания современных систем оплаты труда, правил построения и т.д. При этом лучше учитываются специфика производства и труда, положение на рынке товаров и труда, другие факторы.</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Единая тарифная сетка представляет собой шкалу тарификации и оплаты труда всех категорий работников бюджетной сферы. Каждая группа работников (от рабочих до директора) занимает в единой тарифной сетке соответствующий диапазон разрядов. Например, профессии рабочих тарифицируются с 1 - го по 8 - й разряды, технические исполнители по отраслевым должностям служащих – со 2 - го по 5 - й разряды, специалисты – с 4 - го по 11 - й разряды, руководители – с 11 - го по 18 - й разряды.</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lastRenderedPageBreak/>
        <w:t>В единой тарифной сетке должно предусматриваться более высокое межразрядное соотношение в нижних разрядах, чем в высших разрядах (см. табл. 1), в целях социальной защиты низкооплачиваемых работников.</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Дифференциация ставок оплаты по разрядам осуществляется в единой тарифной сетке только по признаку сложности выполняемых работ (должностные обязанности) и с учетом квалификации работников.</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Учет в заработной плате других факторов ее дифференциации (условий, тяжести, напряженности труда, значимости сфер его приложения, результатов труда) осуществляется посредством других элементов организации оплаты труда, осуществляется посредством других элементов организации оплаты труда.</w:t>
      </w:r>
    </w:p>
    <w:p w:rsidR="00111694" w:rsidRPr="00111694" w:rsidRDefault="00111694" w:rsidP="00615E90">
      <w:pPr>
        <w:spacing w:line="360" w:lineRule="auto"/>
        <w:ind w:firstLine="709"/>
        <w:jc w:val="right"/>
        <w:rPr>
          <w:rFonts w:eastAsia="Calibri"/>
          <w:sz w:val="28"/>
          <w:szCs w:val="28"/>
          <w:lang w:eastAsia="en-US"/>
        </w:rPr>
      </w:pPr>
      <w:r w:rsidRPr="00111694">
        <w:rPr>
          <w:rFonts w:eastAsia="Calibri"/>
          <w:sz w:val="28"/>
          <w:szCs w:val="28"/>
          <w:lang w:eastAsia="en-US"/>
        </w:rPr>
        <w:t>Таблица 1</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Единая тарифная сетка по оплате труда работников</w:t>
      </w:r>
    </w:p>
    <w:tbl>
      <w:tblPr>
        <w:tblW w:w="0" w:type="auto"/>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22"/>
        <w:gridCol w:w="4423"/>
      </w:tblGrid>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center"/>
              <w:rPr>
                <w:rFonts w:eastAsia="Calibri"/>
                <w:sz w:val="28"/>
                <w:szCs w:val="28"/>
                <w:lang w:eastAsia="en-US"/>
              </w:rPr>
            </w:pPr>
            <w:r w:rsidRPr="00111694">
              <w:rPr>
                <w:rFonts w:eastAsia="Calibri"/>
                <w:b/>
                <w:bCs/>
                <w:sz w:val="28"/>
                <w:szCs w:val="28"/>
                <w:lang w:eastAsia="en-US"/>
              </w:rPr>
              <w:t>Разряды оплаты труда</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615E90">
            <w:pPr>
              <w:spacing w:line="360" w:lineRule="auto"/>
              <w:ind w:firstLine="709"/>
              <w:jc w:val="both"/>
              <w:rPr>
                <w:rFonts w:eastAsia="Calibri"/>
                <w:sz w:val="28"/>
                <w:szCs w:val="28"/>
                <w:lang w:eastAsia="en-US"/>
              </w:rPr>
            </w:pPr>
            <w:r w:rsidRPr="00111694">
              <w:rPr>
                <w:rFonts w:eastAsia="Calibri"/>
                <w:b/>
                <w:bCs/>
                <w:sz w:val="28"/>
                <w:szCs w:val="28"/>
                <w:lang w:eastAsia="en-US"/>
              </w:rPr>
              <w:t>Тарифные</w:t>
            </w:r>
            <w:r w:rsidR="00615E90">
              <w:rPr>
                <w:rFonts w:eastAsia="Calibri"/>
                <w:b/>
                <w:bCs/>
                <w:sz w:val="28"/>
                <w:szCs w:val="28"/>
                <w:lang w:eastAsia="en-US"/>
              </w:rPr>
              <w:t xml:space="preserve"> </w:t>
            </w:r>
            <w:r>
              <w:rPr>
                <w:rFonts w:eastAsia="Calibri"/>
                <w:b/>
                <w:bCs/>
                <w:sz w:val="28"/>
                <w:szCs w:val="28"/>
                <w:lang w:eastAsia="en-US"/>
              </w:rPr>
              <w:t>к</w:t>
            </w:r>
            <w:r w:rsidRPr="00111694">
              <w:rPr>
                <w:rFonts w:eastAsia="Calibri"/>
                <w:b/>
                <w:bCs/>
                <w:sz w:val="28"/>
                <w:szCs w:val="28"/>
                <w:lang w:eastAsia="en-US"/>
              </w:rPr>
              <w:t>оэффициенты</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1,00</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2</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1,30</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3</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1,69</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4</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1,91</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5</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2,16</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6</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2,44</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7</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2,76</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8</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3,12</w:t>
            </w:r>
          </w:p>
        </w:tc>
      </w:tr>
      <w:tr w:rsidR="00111694" w:rsidRPr="00111694" w:rsidTr="007A39F4">
        <w:trPr>
          <w:trHeight w:hRule="exact" w:val="312"/>
        </w:trPr>
        <w:tc>
          <w:tcPr>
            <w:tcW w:w="4422" w:type="dxa"/>
            <w:tcBorders>
              <w:top w:val="single" w:sz="6" w:space="0" w:color="74B1BE"/>
              <w:left w:val="single" w:sz="6" w:space="0" w:color="74B1BE"/>
              <w:bottom w:val="single" w:sz="4" w:space="0" w:color="auto"/>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9</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3,53</w:t>
            </w:r>
          </w:p>
        </w:tc>
      </w:tr>
      <w:tr w:rsidR="00111694" w:rsidRPr="00111694" w:rsidTr="007A39F4">
        <w:trPr>
          <w:trHeight w:hRule="exact" w:val="312"/>
        </w:trPr>
        <w:tc>
          <w:tcPr>
            <w:tcW w:w="4422" w:type="dxa"/>
            <w:tcBorders>
              <w:top w:val="single" w:sz="4" w:space="0" w:color="auto"/>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10</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3,99</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11</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4,51</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12</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6C6E72" w:rsidRDefault="00111694" w:rsidP="006C6E72">
            <w:pPr>
              <w:spacing w:line="360" w:lineRule="auto"/>
              <w:ind w:left="709"/>
              <w:rPr>
                <w:rFonts w:eastAsia="Calibri"/>
                <w:sz w:val="28"/>
                <w:szCs w:val="28"/>
                <w:lang w:eastAsia="en-US"/>
              </w:rPr>
            </w:pPr>
            <w:r w:rsidRPr="006C6E72">
              <w:rPr>
                <w:rFonts w:eastAsia="Calibri"/>
                <w:sz w:val="28"/>
                <w:szCs w:val="28"/>
                <w:lang w:eastAsia="en-US"/>
              </w:rPr>
              <w:t>5,10</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13</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5,76</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14</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6,51</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15</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7,36</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16</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8,17</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17</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9,07</w:t>
            </w:r>
          </w:p>
        </w:tc>
      </w:tr>
      <w:tr w:rsidR="00111694" w:rsidRPr="00111694" w:rsidTr="007A39F4">
        <w:trPr>
          <w:trHeight w:hRule="exact" w:val="312"/>
        </w:trPr>
        <w:tc>
          <w:tcPr>
            <w:tcW w:w="4422"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18</w:t>
            </w:r>
          </w:p>
        </w:tc>
        <w:tc>
          <w:tcPr>
            <w:tcW w:w="4423" w:type="dxa"/>
            <w:tcBorders>
              <w:top w:val="single" w:sz="6" w:space="0" w:color="74B1BE"/>
              <w:left w:val="single" w:sz="6" w:space="0" w:color="74B1BE"/>
              <w:bottom w:val="single" w:sz="6" w:space="0" w:color="74B1BE"/>
              <w:right w:val="single" w:sz="6" w:space="0" w:color="74B1BE"/>
            </w:tcBorders>
            <w:tcMar>
              <w:top w:w="30" w:type="dxa"/>
              <w:left w:w="30" w:type="dxa"/>
              <w:bottom w:w="30" w:type="dxa"/>
              <w:right w:w="30" w:type="dxa"/>
            </w:tcMar>
            <w:hideMark/>
          </w:tcPr>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10,07</w:t>
            </w:r>
          </w:p>
        </w:tc>
      </w:tr>
    </w:tbl>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 </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Важным элементом формирования системы тарифных ставок оплаты труда рабочих являются тарифные сетки.</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lastRenderedPageBreak/>
        <w:t>Тарифная сетка – это совокупность тарифных коэффициентов (коэффициентов сложности труда), определяющих соотношения в оплате труда различной сложности Тарифный коэффициент низшего разряда (простые или наименее сложные виды работ) принимается за единицу. Тарифные коэффициенты последующих разрядов показывают, во сколько раз соответствующие им тарифные ставки больше тарифной ставки первого разряда.</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На основе тарифной ставки 1 - го разряда и соответствующих тарифных коэффициентов определяется тарифная ставка любого разряда сетки. Если установлены тарифные ставки всех разрядов, то путем деления тарифной ставки каждого разряда на тарифную ставку 1 - го разряда определяются тарифные коэффициенты соответствующих разрядов.</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Относительное возрастание каждого последующего тарифного коэффициента по сравнению с предыдущим показывает, на сколько процентов уровень оплаты работ (рабочих) данного разряда превышает уровень оплаты работ (рабочих) предыдущего разряда.</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Элементами тарифной системы являются также районные коэффициенты и надбавка к заработной плате за стаж работы. Они выполняют компенсационную и стимулирующую функции.</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Районные коэффициенты служат уравниванию условий воспроизводства рабочей силы в районах с различными природно - климатическими условиями, а надбавки за стаж создают преимущества в оплате труда рабочих, которые заняты в малообжитых и отдаленных районах (Крайний Север и приравненные к нему районы, а также южные районы Дальнего Востока и Сибири), имеющих важное значение для развития экономики страны, но слабо обеспеченных трудовыми ресурсами.</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 xml:space="preserve">Размеры районных коэффициентов колеблются в пределах 1,1 – 2,0. Районные коэффициенты в своей основе на каждом предприятии должны быть не ниже предусмотренных правительством для отдельных регионов. Более высокие их размеры на отдельных предприятиях обусловлены их </w:t>
      </w:r>
      <w:r w:rsidRPr="00111694">
        <w:rPr>
          <w:rFonts w:eastAsia="Calibri"/>
          <w:sz w:val="28"/>
          <w:szCs w:val="28"/>
          <w:lang w:eastAsia="en-US"/>
        </w:rPr>
        <w:lastRenderedPageBreak/>
        <w:t>финансовыми возможностями. Таким образом, через тарифные ставки 1 - го разряда фирма регулирует различия в заработках по условиям, интенсивности, значимости труда, через тарифные сетки – по квалификации, через районные коэффициенты сложности выполненных работ – по месту приложения труда.</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Тарифно-квалификационный справочник (ТКС) или ЕТКС как нормативный документ предназначен для тарификации работ и рабочих. Он разрабатывается в централизованном порядке и обязателен для всех предприятий. Это позволяет соблюсти одинаковый подход к тарификации работ и рабочих и официально отмечать в трудовой книжке присвоенный разряд. Справочник используется также для разработки программ подготовки и повышения квалификации рабочих в системе профессионально - технического образования и непосредственно на производстве.</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Все работы в производственных отраслях народного хозяйства по квалификационному уровню подразделяются на 6 разрядов, за исключением машиностроения и черной металлургии (8 разрядов) и электроэнергетики (7 разрядов).</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Квалификационные разряды рабочих устанавливаются общезаводской или цеховой квалификационной комиссией, которая, руководствуясь требованиями квалификационных характеристик, после проверки теоретических знаний и практических навыков рабочих, устанавливает им тарифные разряды в соответствии с их квалификационной подготовкой и с учетом выполняемых ими работ.</w:t>
      </w:r>
    </w:p>
    <w:p w:rsidR="00111694" w:rsidRPr="00111694" w:rsidRDefault="00111694" w:rsidP="00111694">
      <w:pPr>
        <w:spacing w:line="360" w:lineRule="auto"/>
        <w:ind w:firstLine="709"/>
        <w:jc w:val="both"/>
        <w:rPr>
          <w:rFonts w:eastAsia="Calibri"/>
          <w:sz w:val="28"/>
          <w:szCs w:val="28"/>
          <w:lang w:eastAsia="en-US"/>
        </w:rPr>
      </w:pPr>
      <w:r w:rsidRPr="00111694">
        <w:rPr>
          <w:rFonts w:eastAsia="Calibri"/>
          <w:sz w:val="28"/>
          <w:szCs w:val="28"/>
          <w:lang w:eastAsia="en-US"/>
        </w:rPr>
        <w:t xml:space="preserve">Данный механизм регулирования заработной платы обладает рядом особенностей. Прежде всего, речь идет о централизованно утверждаемом минимуме заработной платы, которой призван выполнять роль социальной защиты интересов работников предприятий, во - вторых, рассчитанные таким образом ставки и оклады должны устанавливать обоснованные различия в оплате труда работников, труд которых в наибольшей степени определяет ускорение развития производства и имеет повышенную значимость для </w:t>
      </w:r>
      <w:r w:rsidRPr="00111694">
        <w:rPr>
          <w:rFonts w:eastAsia="Calibri"/>
          <w:sz w:val="28"/>
          <w:szCs w:val="28"/>
          <w:lang w:eastAsia="en-US"/>
        </w:rPr>
        <w:lastRenderedPageBreak/>
        <w:t>общества. Предполагается также, что решение вопроса об уровнях ставок и окладов, а также надбавок, доплат и премий целесообразно базировать на коллективно - договорных отношениях собственников (работодателей) и работников.</w:t>
      </w:r>
    </w:p>
    <w:p w:rsidR="007A39F4" w:rsidRPr="00D17B27" w:rsidRDefault="007A39F4" w:rsidP="007A39F4">
      <w:pPr>
        <w:spacing w:line="360" w:lineRule="auto"/>
        <w:ind w:firstLine="709"/>
        <w:jc w:val="both"/>
        <w:rPr>
          <w:sz w:val="28"/>
          <w:szCs w:val="28"/>
        </w:rPr>
      </w:pPr>
      <w:r w:rsidRPr="00D17B27">
        <w:rPr>
          <w:sz w:val="28"/>
          <w:szCs w:val="28"/>
        </w:rPr>
        <w:t xml:space="preserve">С 1 декабря 2008 года Единая тарифная сетка была заменена на несколько иной способ тарификации зарплаты бюджетников. Это произошло после вступления в силу постановления Правительства РФ «О введении новых систем оплаты труда работников федеральных бюджетных, автономных и казенных учреждений» от 05.08.2008 № 583. </w:t>
      </w:r>
    </w:p>
    <w:p w:rsidR="007A39F4" w:rsidRPr="00D17B27" w:rsidRDefault="007A39F4" w:rsidP="007A39F4">
      <w:pPr>
        <w:spacing w:line="360" w:lineRule="auto"/>
        <w:ind w:firstLine="709"/>
        <w:jc w:val="both"/>
        <w:rPr>
          <w:sz w:val="28"/>
          <w:szCs w:val="28"/>
        </w:rPr>
      </w:pPr>
      <w:r w:rsidRPr="00D17B27">
        <w:rPr>
          <w:sz w:val="28"/>
          <w:szCs w:val="28"/>
        </w:rPr>
        <w:t>Важно! По-прежнему в ходу квалификационные справочники, но вместо тарифного разряда сейчас используются категории «профессиональные квалификационные группы» и «квалификационные уровни». Кроме того, разработаны и внедрены системы компенсац</w:t>
      </w:r>
      <w:r>
        <w:rPr>
          <w:sz w:val="28"/>
          <w:szCs w:val="28"/>
        </w:rPr>
        <w:t xml:space="preserve">ионных и стимулирующих выплат. </w:t>
      </w:r>
    </w:p>
    <w:p w:rsidR="007A39F4" w:rsidRPr="00D17B27" w:rsidRDefault="007A39F4" w:rsidP="007A39F4">
      <w:pPr>
        <w:spacing w:line="360" w:lineRule="auto"/>
        <w:ind w:firstLine="709"/>
        <w:jc w:val="both"/>
        <w:rPr>
          <w:sz w:val="28"/>
          <w:szCs w:val="28"/>
        </w:rPr>
      </w:pPr>
      <w:r w:rsidRPr="00D17B27">
        <w:rPr>
          <w:sz w:val="28"/>
          <w:szCs w:val="28"/>
        </w:rPr>
        <w:t>Теперь размер оклада и ставки устанавливается руководителем самого учреждения, для чего он должен учитывать сложность выполняемой работы и уровень квалификации работника. А от размера среднего заработка работников учреждения напрямую зависит и зарплата самого руководителя. Эта взаимосвязь должна помочь правильно распределять фонд заработной платы между всеми работниками, без перекоса</w:t>
      </w:r>
      <w:r>
        <w:rPr>
          <w:sz w:val="28"/>
          <w:szCs w:val="28"/>
        </w:rPr>
        <w:t xml:space="preserve"> в сторону руководящего звена. </w:t>
      </w:r>
    </w:p>
    <w:p w:rsidR="007A39F4" w:rsidRPr="007A39F4" w:rsidRDefault="007A39F4" w:rsidP="007A39F4">
      <w:pPr>
        <w:spacing w:line="360" w:lineRule="auto"/>
        <w:ind w:firstLine="709"/>
        <w:jc w:val="center"/>
        <w:rPr>
          <w:sz w:val="28"/>
          <w:szCs w:val="28"/>
        </w:rPr>
      </w:pPr>
      <w:r w:rsidRPr="00D17B27">
        <w:rPr>
          <w:sz w:val="28"/>
          <w:szCs w:val="28"/>
        </w:rPr>
        <w:t>Классифик</w:t>
      </w:r>
      <w:r>
        <w:rPr>
          <w:sz w:val="28"/>
          <w:szCs w:val="28"/>
        </w:rPr>
        <w:t>ация простых рабочих профессий</w:t>
      </w:r>
    </w:p>
    <w:p w:rsidR="007A39F4" w:rsidRPr="00D17B27" w:rsidRDefault="007A39F4" w:rsidP="007A39F4">
      <w:pPr>
        <w:spacing w:line="360" w:lineRule="auto"/>
        <w:ind w:firstLine="709"/>
        <w:jc w:val="both"/>
        <w:rPr>
          <w:sz w:val="28"/>
          <w:szCs w:val="28"/>
        </w:rPr>
      </w:pPr>
      <w:r w:rsidRPr="00D17B27">
        <w:rPr>
          <w:sz w:val="28"/>
          <w:szCs w:val="28"/>
        </w:rPr>
        <w:t>Чтобы сохранить единство тарификации работ и определения квалификационного уровня рабочих профессий, Российская трехсторонняя комиссия по регулированию социально-трудовых отношений рекомендует руководителям применять ЕТКС, который действовал и во время испол</w:t>
      </w:r>
      <w:r>
        <w:rPr>
          <w:sz w:val="28"/>
          <w:szCs w:val="28"/>
        </w:rPr>
        <w:t>ьзования Единой тарифной сетки.</w:t>
      </w:r>
    </w:p>
    <w:p w:rsidR="007A39F4" w:rsidRPr="00D17B27" w:rsidRDefault="007A39F4" w:rsidP="007A39F4">
      <w:pPr>
        <w:spacing w:line="360" w:lineRule="auto"/>
        <w:ind w:firstLine="709"/>
        <w:jc w:val="both"/>
        <w:rPr>
          <w:sz w:val="28"/>
          <w:szCs w:val="28"/>
        </w:rPr>
      </w:pPr>
      <w:r w:rsidRPr="00D17B27">
        <w:rPr>
          <w:sz w:val="28"/>
          <w:szCs w:val="28"/>
        </w:rPr>
        <w:t>В этом справочнике содержится следующая информация:</w:t>
      </w:r>
    </w:p>
    <w:p w:rsidR="007A39F4" w:rsidRPr="00D17B27" w:rsidRDefault="007A39F4" w:rsidP="007A39F4">
      <w:pPr>
        <w:spacing w:line="360" w:lineRule="auto"/>
        <w:ind w:firstLine="709"/>
        <w:jc w:val="both"/>
        <w:rPr>
          <w:sz w:val="28"/>
          <w:szCs w:val="28"/>
        </w:rPr>
      </w:pPr>
      <w:r w:rsidRPr="00D17B27">
        <w:rPr>
          <w:sz w:val="28"/>
          <w:szCs w:val="28"/>
        </w:rPr>
        <w:t>•характеристика основных видов работ;</w:t>
      </w:r>
    </w:p>
    <w:p w:rsidR="007A39F4" w:rsidRPr="00D17B27" w:rsidRDefault="007A39F4" w:rsidP="007A39F4">
      <w:pPr>
        <w:spacing w:line="360" w:lineRule="auto"/>
        <w:ind w:firstLine="709"/>
        <w:jc w:val="both"/>
        <w:rPr>
          <w:sz w:val="28"/>
          <w:szCs w:val="28"/>
        </w:rPr>
      </w:pPr>
      <w:r w:rsidRPr="00D17B27">
        <w:rPr>
          <w:sz w:val="28"/>
          <w:szCs w:val="28"/>
        </w:rPr>
        <w:t>•сложность этих работ;</w:t>
      </w:r>
    </w:p>
    <w:p w:rsidR="007A39F4" w:rsidRPr="00D17B27" w:rsidRDefault="007A39F4" w:rsidP="007A39F4">
      <w:pPr>
        <w:spacing w:line="360" w:lineRule="auto"/>
        <w:ind w:firstLine="709"/>
        <w:jc w:val="both"/>
        <w:rPr>
          <w:sz w:val="28"/>
          <w:szCs w:val="28"/>
        </w:rPr>
      </w:pPr>
      <w:r w:rsidRPr="00D17B27">
        <w:rPr>
          <w:sz w:val="28"/>
          <w:szCs w:val="28"/>
        </w:rPr>
        <w:lastRenderedPageBreak/>
        <w:t>•соответствие каждого вида работы тарифному разряду;</w:t>
      </w:r>
    </w:p>
    <w:p w:rsidR="007A39F4" w:rsidRPr="00D17B27" w:rsidRDefault="007A39F4" w:rsidP="007A39F4">
      <w:pPr>
        <w:spacing w:line="360" w:lineRule="auto"/>
        <w:ind w:firstLine="709"/>
        <w:jc w:val="both"/>
        <w:rPr>
          <w:sz w:val="28"/>
          <w:szCs w:val="28"/>
        </w:rPr>
      </w:pPr>
      <w:r w:rsidRPr="00D17B27">
        <w:rPr>
          <w:sz w:val="28"/>
          <w:szCs w:val="28"/>
        </w:rPr>
        <w:t>•требования, которые должны предъявляться к уровню знаний работника и его навыкам в рамках квалификационного уровня;</w:t>
      </w:r>
    </w:p>
    <w:p w:rsidR="007A39F4" w:rsidRPr="00D17B27" w:rsidRDefault="007A39F4" w:rsidP="007A39F4">
      <w:pPr>
        <w:spacing w:line="360" w:lineRule="auto"/>
        <w:ind w:firstLine="709"/>
        <w:jc w:val="both"/>
        <w:rPr>
          <w:sz w:val="28"/>
          <w:szCs w:val="28"/>
        </w:rPr>
      </w:pPr>
      <w:r w:rsidRPr="00D17B27">
        <w:rPr>
          <w:sz w:val="28"/>
          <w:szCs w:val="28"/>
        </w:rPr>
        <w:t>•примеры конкретных работ или профессиональные стандарты, которые действуют для определенного в</w:t>
      </w:r>
      <w:r>
        <w:rPr>
          <w:sz w:val="28"/>
          <w:szCs w:val="28"/>
        </w:rPr>
        <w:t xml:space="preserve">ида работ. </w:t>
      </w:r>
    </w:p>
    <w:p w:rsidR="007A39F4" w:rsidRPr="00D17B27" w:rsidRDefault="007A39F4" w:rsidP="007A39F4">
      <w:pPr>
        <w:spacing w:line="360" w:lineRule="auto"/>
        <w:ind w:firstLine="709"/>
        <w:jc w:val="both"/>
        <w:rPr>
          <w:sz w:val="28"/>
          <w:szCs w:val="28"/>
        </w:rPr>
      </w:pPr>
      <w:r w:rsidRPr="00D17B27">
        <w:rPr>
          <w:sz w:val="28"/>
          <w:szCs w:val="28"/>
        </w:rPr>
        <w:t>Сам справочник представляет собой не единый документ, а поделен на разделы. Каждый раздел посвящен определенной сфере деятельности, например швейному производству или рекламно-оформительским работам. Каждый раздел закреплен приказом министерства, регулирующего трудовые отношения в данной сфере в момент выпуска приказа. Поскольку многие приказы были изданы еще в СССР, в справочнике есть и приказы Госкомтруда СССР. Потом приказы издавались Минтрудом РФ, Мини</w:t>
      </w:r>
      <w:r>
        <w:rPr>
          <w:sz w:val="28"/>
          <w:szCs w:val="28"/>
        </w:rPr>
        <w:t>стерством труда и соцзащиты РФ.</w:t>
      </w:r>
    </w:p>
    <w:p w:rsidR="007A39F4" w:rsidRPr="00D17B27" w:rsidRDefault="007A39F4" w:rsidP="007A39F4">
      <w:pPr>
        <w:spacing w:line="360" w:lineRule="auto"/>
        <w:ind w:firstLine="709"/>
        <w:jc w:val="both"/>
        <w:rPr>
          <w:sz w:val="28"/>
          <w:szCs w:val="28"/>
        </w:rPr>
      </w:pPr>
      <w:r w:rsidRPr="00D17B27">
        <w:rPr>
          <w:sz w:val="28"/>
          <w:szCs w:val="28"/>
        </w:rPr>
        <w:t>Тарифно-квалификационная характеристика каждого вида работ содержит 2 раздела:</w:t>
      </w:r>
    </w:p>
    <w:p w:rsidR="007A39F4" w:rsidRPr="00D17B27" w:rsidRDefault="007A39F4" w:rsidP="007A39F4">
      <w:pPr>
        <w:spacing w:line="360" w:lineRule="auto"/>
        <w:ind w:firstLine="709"/>
        <w:jc w:val="both"/>
        <w:rPr>
          <w:sz w:val="28"/>
          <w:szCs w:val="28"/>
        </w:rPr>
      </w:pPr>
      <w:r w:rsidRPr="00D17B27">
        <w:rPr>
          <w:sz w:val="28"/>
          <w:szCs w:val="28"/>
        </w:rPr>
        <w:t>1.Характеристика работ. В нем описано, что должен уметь делать работник.</w:t>
      </w:r>
    </w:p>
    <w:p w:rsidR="007A39F4" w:rsidRPr="00D17B27" w:rsidRDefault="007A39F4" w:rsidP="007A39F4">
      <w:pPr>
        <w:spacing w:line="360" w:lineRule="auto"/>
        <w:ind w:firstLine="709"/>
        <w:jc w:val="both"/>
        <w:rPr>
          <w:sz w:val="28"/>
          <w:szCs w:val="28"/>
        </w:rPr>
      </w:pPr>
      <w:r w:rsidRPr="00D17B27">
        <w:rPr>
          <w:sz w:val="28"/>
          <w:szCs w:val="28"/>
        </w:rPr>
        <w:t>2.Должен знать. В этом разделе перечисляются требования к уровню знаний специфики профессии, а также инструкций и положений, регламент</w:t>
      </w:r>
      <w:r>
        <w:rPr>
          <w:sz w:val="28"/>
          <w:szCs w:val="28"/>
        </w:rPr>
        <w:t xml:space="preserve">ирующих трудовую деятельность. </w:t>
      </w:r>
    </w:p>
    <w:p w:rsidR="007A39F4" w:rsidRPr="00D17B27" w:rsidRDefault="007A39F4" w:rsidP="007A39F4">
      <w:pPr>
        <w:spacing w:line="360" w:lineRule="auto"/>
        <w:ind w:firstLine="709"/>
        <w:jc w:val="both"/>
        <w:rPr>
          <w:sz w:val="28"/>
          <w:szCs w:val="28"/>
        </w:rPr>
      </w:pPr>
      <w:r w:rsidRPr="00D17B27">
        <w:rPr>
          <w:sz w:val="28"/>
          <w:szCs w:val="28"/>
        </w:rPr>
        <w:t>Периодически выпуски справочника обновляются, но все же осталось еще много видов работ, стандарты по которы</w:t>
      </w:r>
      <w:r>
        <w:rPr>
          <w:sz w:val="28"/>
          <w:szCs w:val="28"/>
        </w:rPr>
        <w:t xml:space="preserve">м были разработаны еще в СССР. </w:t>
      </w:r>
    </w:p>
    <w:p w:rsidR="007A39F4" w:rsidRPr="007A39F4" w:rsidRDefault="007A39F4" w:rsidP="007A39F4">
      <w:pPr>
        <w:spacing w:line="360" w:lineRule="auto"/>
        <w:ind w:firstLine="709"/>
        <w:jc w:val="center"/>
        <w:rPr>
          <w:sz w:val="28"/>
          <w:szCs w:val="28"/>
        </w:rPr>
      </w:pPr>
      <w:r w:rsidRPr="00D17B27">
        <w:rPr>
          <w:sz w:val="28"/>
          <w:szCs w:val="28"/>
        </w:rPr>
        <w:t>Классификация</w:t>
      </w:r>
      <w:r>
        <w:rPr>
          <w:sz w:val="28"/>
          <w:szCs w:val="28"/>
        </w:rPr>
        <w:t xml:space="preserve"> работников руководящего звена</w:t>
      </w:r>
    </w:p>
    <w:p w:rsidR="007A39F4" w:rsidRPr="00D17B27" w:rsidRDefault="007A39F4" w:rsidP="007A39F4">
      <w:pPr>
        <w:spacing w:line="360" w:lineRule="auto"/>
        <w:ind w:firstLine="709"/>
        <w:jc w:val="both"/>
        <w:rPr>
          <w:sz w:val="28"/>
          <w:szCs w:val="28"/>
        </w:rPr>
      </w:pPr>
      <w:r w:rsidRPr="00D17B27">
        <w:rPr>
          <w:sz w:val="28"/>
          <w:szCs w:val="28"/>
        </w:rPr>
        <w:t>ЕКС был утвержден постановлением Минтруда РФ от 21.08.1998 № 37. Этот справочник призван упростить разграничение функций и полномочий сотрудников, для чего используются квалификационные признаки отдельных должностей. А это, в свою очередь, поможет унифицировано применять</w:t>
      </w:r>
      <w:r>
        <w:rPr>
          <w:sz w:val="28"/>
          <w:szCs w:val="28"/>
        </w:rPr>
        <w:t xml:space="preserve"> тарифные сетки в организациях.</w:t>
      </w:r>
    </w:p>
    <w:p w:rsidR="007A39F4" w:rsidRPr="00D17B27" w:rsidRDefault="007A39F4" w:rsidP="007A39F4">
      <w:pPr>
        <w:spacing w:line="360" w:lineRule="auto"/>
        <w:ind w:firstLine="709"/>
        <w:jc w:val="both"/>
        <w:rPr>
          <w:sz w:val="28"/>
          <w:szCs w:val="28"/>
        </w:rPr>
      </w:pPr>
      <w:r w:rsidRPr="00D17B27">
        <w:rPr>
          <w:sz w:val="28"/>
          <w:szCs w:val="28"/>
        </w:rPr>
        <w:lastRenderedPageBreak/>
        <w:t>В справочнике упомянуты только массовые должности, которые получили распространение в разнообразных сферах деятельности. Наименования должностей обусловлены должностными обязанностями. Сами же служащие делятся на 3 категории:</w:t>
      </w:r>
    </w:p>
    <w:p w:rsidR="007A39F4" w:rsidRPr="00D17B27" w:rsidRDefault="007A39F4" w:rsidP="007A39F4">
      <w:pPr>
        <w:spacing w:line="360" w:lineRule="auto"/>
        <w:ind w:firstLine="709"/>
        <w:jc w:val="both"/>
        <w:rPr>
          <w:sz w:val="28"/>
          <w:szCs w:val="28"/>
        </w:rPr>
      </w:pPr>
      <w:r w:rsidRPr="00D17B27">
        <w:rPr>
          <w:sz w:val="28"/>
          <w:szCs w:val="28"/>
        </w:rPr>
        <w:t>•руководители;</w:t>
      </w:r>
    </w:p>
    <w:p w:rsidR="007A39F4" w:rsidRPr="00D17B27" w:rsidRDefault="007A39F4" w:rsidP="007A39F4">
      <w:pPr>
        <w:spacing w:line="360" w:lineRule="auto"/>
        <w:ind w:firstLine="709"/>
        <w:jc w:val="both"/>
        <w:rPr>
          <w:sz w:val="28"/>
          <w:szCs w:val="28"/>
        </w:rPr>
      </w:pPr>
      <w:r w:rsidRPr="00D17B27">
        <w:rPr>
          <w:sz w:val="28"/>
          <w:szCs w:val="28"/>
        </w:rPr>
        <w:t>•специалисты;</w:t>
      </w:r>
    </w:p>
    <w:p w:rsidR="007A39F4" w:rsidRPr="00D17B27" w:rsidRDefault="007A39F4" w:rsidP="007A39F4">
      <w:pPr>
        <w:spacing w:line="360" w:lineRule="auto"/>
        <w:ind w:firstLine="709"/>
        <w:jc w:val="both"/>
        <w:rPr>
          <w:sz w:val="28"/>
          <w:szCs w:val="28"/>
        </w:rPr>
      </w:pPr>
      <w:r w:rsidRPr="00D17B27">
        <w:rPr>
          <w:sz w:val="28"/>
          <w:szCs w:val="28"/>
        </w:rPr>
        <w:t>•другие служащие, нап</w:t>
      </w:r>
      <w:r>
        <w:rPr>
          <w:sz w:val="28"/>
          <w:szCs w:val="28"/>
        </w:rPr>
        <w:t xml:space="preserve">ример технические исполнители. </w:t>
      </w:r>
    </w:p>
    <w:p w:rsidR="007A39F4" w:rsidRPr="00D17B27" w:rsidRDefault="007A39F4" w:rsidP="007A39F4">
      <w:pPr>
        <w:spacing w:line="360" w:lineRule="auto"/>
        <w:ind w:firstLine="709"/>
        <w:jc w:val="both"/>
        <w:rPr>
          <w:sz w:val="28"/>
          <w:szCs w:val="28"/>
        </w:rPr>
      </w:pPr>
      <w:r w:rsidRPr="00D17B27">
        <w:rPr>
          <w:sz w:val="28"/>
          <w:szCs w:val="28"/>
        </w:rPr>
        <w:t>В справочнике есть 2 раздела:</w:t>
      </w:r>
    </w:p>
    <w:p w:rsidR="007A39F4" w:rsidRPr="00D17B27" w:rsidRDefault="007A39F4" w:rsidP="007A39F4">
      <w:pPr>
        <w:spacing w:line="360" w:lineRule="auto"/>
        <w:ind w:firstLine="709"/>
        <w:jc w:val="both"/>
        <w:rPr>
          <w:sz w:val="28"/>
          <w:szCs w:val="28"/>
        </w:rPr>
      </w:pPr>
      <w:r w:rsidRPr="00D17B27">
        <w:rPr>
          <w:sz w:val="28"/>
          <w:szCs w:val="28"/>
        </w:rPr>
        <w:t>•в 1-м собраны должности, получившие распространение в производственной сфере;</w:t>
      </w:r>
    </w:p>
    <w:p w:rsidR="007A39F4" w:rsidRPr="00D17B27" w:rsidRDefault="007A39F4" w:rsidP="007A39F4">
      <w:pPr>
        <w:spacing w:line="360" w:lineRule="auto"/>
        <w:ind w:firstLine="709"/>
        <w:jc w:val="both"/>
        <w:rPr>
          <w:sz w:val="28"/>
          <w:szCs w:val="28"/>
        </w:rPr>
      </w:pPr>
      <w:r w:rsidRPr="00D17B27">
        <w:rPr>
          <w:sz w:val="28"/>
          <w:szCs w:val="28"/>
        </w:rPr>
        <w:t>•во 2-м — в научно-исследовательской, конструк</w:t>
      </w:r>
      <w:r>
        <w:rPr>
          <w:sz w:val="28"/>
          <w:szCs w:val="28"/>
        </w:rPr>
        <w:t xml:space="preserve">торской, проектной сферах. </w:t>
      </w:r>
    </w:p>
    <w:p w:rsidR="007A39F4" w:rsidRPr="00D17B27" w:rsidRDefault="007A39F4" w:rsidP="007A39F4">
      <w:pPr>
        <w:spacing w:line="360" w:lineRule="auto"/>
        <w:ind w:firstLine="709"/>
        <w:jc w:val="both"/>
        <w:rPr>
          <w:sz w:val="28"/>
          <w:szCs w:val="28"/>
        </w:rPr>
      </w:pPr>
      <w:r w:rsidRPr="00D17B27">
        <w:rPr>
          <w:sz w:val="28"/>
          <w:szCs w:val="28"/>
        </w:rPr>
        <w:t>Квалификационная характеристика каждой должности состоит из 3 частей:</w:t>
      </w:r>
    </w:p>
    <w:p w:rsidR="007A39F4" w:rsidRPr="00D17B27" w:rsidRDefault="007A39F4" w:rsidP="007A39F4">
      <w:pPr>
        <w:spacing w:line="360" w:lineRule="auto"/>
        <w:ind w:firstLine="709"/>
        <w:jc w:val="both"/>
        <w:rPr>
          <w:sz w:val="28"/>
          <w:szCs w:val="28"/>
        </w:rPr>
      </w:pPr>
      <w:r w:rsidRPr="00D17B27">
        <w:rPr>
          <w:sz w:val="28"/>
          <w:szCs w:val="28"/>
        </w:rPr>
        <w:t>1.Должностные обязанности. Здесь перечисляются основные трудовые функции работника.</w:t>
      </w:r>
    </w:p>
    <w:p w:rsidR="007A39F4" w:rsidRPr="00D17B27" w:rsidRDefault="007A39F4" w:rsidP="007A39F4">
      <w:pPr>
        <w:spacing w:line="360" w:lineRule="auto"/>
        <w:ind w:firstLine="709"/>
        <w:jc w:val="both"/>
        <w:rPr>
          <w:sz w:val="28"/>
          <w:szCs w:val="28"/>
        </w:rPr>
      </w:pPr>
      <w:r w:rsidRPr="00D17B27">
        <w:rPr>
          <w:sz w:val="28"/>
          <w:szCs w:val="28"/>
        </w:rPr>
        <w:t>2.Должен знать. В этой части раскрываются требования к уровню специальных знаний, а также знаний нормативов и стандартов, регламентирующих деятельность на рабочем месте.</w:t>
      </w:r>
    </w:p>
    <w:p w:rsidR="007A39F4" w:rsidRPr="00D17B27" w:rsidRDefault="007A39F4" w:rsidP="007A39F4">
      <w:pPr>
        <w:spacing w:line="360" w:lineRule="auto"/>
        <w:ind w:firstLine="709"/>
        <w:jc w:val="both"/>
        <w:rPr>
          <w:sz w:val="28"/>
          <w:szCs w:val="28"/>
        </w:rPr>
      </w:pPr>
      <w:r w:rsidRPr="00D17B27">
        <w:rPr>
          <w:sz w:val="28"/>
          <w:szCs w:val="28"/>
        </w:rPr>
        <w:t>3.Требования к квалификации. Эта часть включает в себя требования к уровню профессиональ</w:t>
      </w:r>
      <w:r>
        <w:rPr>
          <w:sz w:val="28"/>
          <w:szCs w:val="28"/>
        </w:rPr>
        <w:t xml:space="preserve">ной подготовки и стажу работы. </w:t>
      </w:r>
    </w:p>
    <w:p w:rsidR="007A39F4" w:rsidRPr="00D17B27" w:rsidRDefault="007A39F4" w:rsidP="007A39F4">
      <w:pPr>
        <w:spacing w:line="360" w:lineRule="auto"/>
        <w:ind w:firstLine="709"/>
        <w:jc w:val="both"/>
        <w:rPr>
          <w:sz w:val="28"/>
          <w:szCs w:val="28"/>
        </w:rPr>
      </w:pPr>
      <w:r w:rsidRPr="00D17B27">
        <w:rPr>
          <w:sz w:val="28"/>
          <w:szCs w:val="28"/>
        </w:rPr>
        <w:t>Данные квалификационные характеристики и разделение должностей могут быть использованы при установлении оплаты труда и формировании тарифной сетки. Для этого система оплаты труда должна быть закреплена на локальном уровне с использ</w:t>
      </w:r>
      <w:r>
        <w:rPr>
          <w:sz w:val="28"/>
          <w:szCs w:val="28"/>
        </w:rPr>
        <w:t xml:space="preserve">ованием элементов справочника. </w:t>
      </w:r>
    </w:p>
    <w:p w:rsidR="007A39F4" w:rsidRPr="007A39F4" w:rsidRDefault="007A39F4" w:rsidP="007A39F4">
      <w:pPr>
        <w:spacing w:line="360" w:lineRule="auto"/>
        <w:ind w:firstLine="709"/>
        <w:jc w:val="center"/>
        <w:rPr>
          <w:sz w:val="28"/>
          <w:szCs w:val="28"/>
        </w:rPr>
      </w:pPr>
      <w:r w:rsidRPr="00D17B27">
        <w:rPr>
          <w:sz w:val="28"/>
          <w:szCs w:val="28"/>
        </w:rPr>
        <w:t>Тарификация в частных компания</w:t>
      </w:r>
      <w:r>
        <w:rPr>
          <w:sz w:val="28"/>
          <w:szCs w:val="28"/>
        </w:rPr>
        <w:t>х</w:t>
      </w:r>
    </w:p>
    <w:p w:rsidR="007A39F4" w:rsidRPr="00D17B27" w:rsidRDefault="007A39F4" w:rsidP="007A39F4">
      <w:pPr>
        <w:spacing w:line="360" w:lineRule="auto"/>
        <w:ind w:firstLine="709"/>
        <w:jc w:val="both"/>
        <w:rPr>
          <w:sz w:val="28"/>
          <w:szCs w:val="28"/>
        </w:rPr>
      </w:pPr>
      <w:r w:rsidRPr="00D17B27">
        <w:rPr>
          <w:sz w:val="28"/>
          <w:szCs w:val="28"/>
        </w:rPr>
        <w:t xml:space="preserve">Тарифная оплата труда может применяться и в частных компаниях, для которых нет обязательных тарифных сеток, введенных на законодательном уровне. Они могут прибегнуть к ним по своему желанию либо разработать собственную тарифную сетку, так же как и правила тарификации. Да и в </w:t>
      </w:r>
      <w:r w:rsidRPr="00D17B27">
        <w:rPr>
          <w:sz w:val="28"/>
          <w:szCs w:val="28"/>
        </w:rPr>
        <w:lastRenderedPageBreak/>
        <w:t>госучреждениях упор сделан именно на локальное урегулирование воп</w:t>
      </w:r>
      <w:r>
        <w:rPr>
          <w:sz w:val="28"/>
          <w:szCs w:val="28"/>
        </w:rPr>
        <w:t>росов оплаты труда сотрудников.</w:t>
      </w:r>
    </w:p>
    <w:p w:rsidR="007A39F4" w:rsidRPr="00D17B27" w:rsidRDefault="007A39F4" w:rsidP="007A39F4">
      <w:pPr>
        <w:spacing w:line="360" w:lineRule="auto"/>
        <w:ind w:firstLine="709"/>
        <w:jc w:val="both"/>
        <w:rPr>
          <w:sz w:val="28"/>
          <w:szCs w:val="28"/>
        </w:rPr>
      </w:pPr>
      <w:r w:rsidRPr="00D17B27">
        <w:rPr>
          <w:sz w:val="28"/>
          <w:szCs w:val="28"/>
        </w:rPr>
        <w:t>Для разработки действующей тарифной системы нужно выполнить 2 основных условия:</w:t>
      </w:r>
    </w:p>
    <w:p w:rsidR="007A39F4" w:rsidRPr="00D17B27" w:rsidRDefault="007A39F4" w:rsidP="007A39F4">
      <w:pPr>
        <w:spacing w:line="360" w:lineRule="auto"/>
        <w:ind w:firstLine="709"/>
        <w:jc w:val="both"/>
        <w:rPr>
          <w:sz w:val="28"/>
          <w:szCs w:val="28"/>
        </w:rPr>
      </w:pPr>
      <w:r w:rsidRPr="00D17B27">
        <w:rPr>
          <w:sz w:val="28"/>
          <w:szCs w:val="28"/>
        </w:rPr>
        <w:t>•оформить тарифную сетку;</w:t>
      </w:r>
    </w:p>
    <w:p w:rsidR="007A39F4" w:rsidRPr="007A39F4" w:rsidRDefault="007A39F4" w:rsidP="007A39F4">
      <w:pPr>
        <w:spacing w:line="360" w:lineRule="auto"/>
        <w:ind w:firstLine="709"/>
        <w:jc w:val="both"/>
        <w:rPr>
          <w:sz w:val="28"/>
          <w:szCs w:val="28"/>
        </w:rPr>
      </w:pPr>
      <w:r w:rsidRPr="00D17B27">
        <w:rPr>
          <w:sz w:val="28"/>
          <w:szCs w:val="28"/>
        </w:rPr>
        <w:t>•закрепить правила тарификац</w:t>
      </w:r>
      <w:r>
        <w:rPr>
          <w:sz w:val="28"/>
          <w:szCs w:val="28"/>
        </w:rPr>
        <w:t xml:space="preserve">ии. </w:t>
      </w:r>
    </w:p>
    <w:p w:rsidR="007A39F4" w:rsidRPr="00D17B27" w:rsidRDefault="007A39F4" w:rsidP="007A39F4">
      <w:pPr>
        <w:spacing w:line="360" w:lineRule="auto"/>
        <w:ind w:firstLine="709"/>
        <w:jc w:val="both"/>
        <w:rPr>
          <w:sz w:val="28"/>
          <w:szCs w:val="28"/>
        </w:rPr>
      </w:pPr>
      <w:r w:rsidRPr="00D17B27">
        <w:rPr>
          <w:sz w:val="28"/>
          <w:szCs w:val="28"/>
        </w:rPr>
        <w:t>Сколько разрядов будет в тарифной сетке компании, работодатель решает сам. Точно так же дело обстоит с размером окладов и коэффициентов. Основное условие в том, чтобы никто не получал зарплату ниже действующего МРОТ, а вот максимальный размер не ограничивается никак, разве что р</w:t>
      </w:r>
      <w:r>
        <w:rPr>
          <w:sz w:val="28"/>
          <w:szCs w:val="28"/>
        </w:rPr>
        <w:t>азмером фонда заработной платы.</w:t>
      </w:r>
    </w:p>
    <w:p w:rsidR="007A39F4" w:rsidRPr="00D17B27" w:rsidRDefault="007A39F4" w:rsidP="007A39F4">
      <w:pPr>
        <w:spacing w:line="360" w:lineRule="auto"/>
        <w:ind w:firstLine="709"/>
        <w:jc w:val="both"/>
        <w:rPr>
          <w:sz w:val="28"/>
          <w:szCs w:val="28"/>
        </w:rPr>
      </w:pPr>
      <w:r w:rsidRPr="00D17B27">
        <w:rPr>
          <w:sz w:val="28"/>
          <w:szCs w:val="28"/>
        </w:rPr>
        <w:t>Под тарификацией понимается процесс соотнесения вида труда и тарифного разряда. Работодатель может использовать для этого справочники, описанные выше, либо составить требования к квалификации, отвечающие с</w:t>
      </w:r>
      <w:r>
        <w:rPr>
          <w:sz w:val="28"/>
          <w:szCs w:val="28"/>
        </w:rPr>
        <w:t>пецифике деятельности компании.</w:t>
      </w:r>
    </w:p>
    <w:p w:rsidR="007A39F4" w:rsidRPr="00D17B27" w:rsidRDefault="007A39F4" w:rsidP="007A39F4">
      <w:pPr>
        <w:spacing w:line="360" w:lineRule="auto"/>
        <w:ind w:firstLine="709"/>
        <w:jc w:val="both"/>
        <w:rPr>
          <w:sz w:val="28"/>
          <w:szCs w:val="28"/>
        </w:rPr>
      </w:pPr>
      <w:r w:rsidRPr="00D17B27">
        <w:rPr>
          <w:sz w:val="28"/>
          <w:szCs w:val="28"/>
        </w:rPr>
        <w:t>В последнее время наравне с термином «тарифная система» используется другой — «система грейдов». Это своеобразный аналог, успевший зарекомендовать себя за рубежом. Грейдинг, как и тарифная система, подразумевает выстраивание иерархической структуры должностей в зависимости от их сложности. Хотя есть и отличия: грейдинг подразумевает использование большего количества критериев, таких, например, как самостоятельность, коммуни</w:t>
      </w:r>
      <w:r>
        <w:rPr>
          <w:sz w:val="28"/>
          <w:szCs w:val="28"/>
        </w:rPr>
        <w:t>кабельность, цена ошибки и др.</w:t>
      </w:r>
    </w:p>
    <w:p w:rsidR="00111694" w:rsidRPr="007A39F4" w:rsidRDefault="007A39F4" w:rsidP="007A39F4">
      <w:pPr>
        <w:spacing w:line="360" w:lineRule="auto"/>
        <w:ind w:firstLine="709"/>
        <w:jc w:val="both"/>
      </w:pPr>
      <w:r w:rsidRPr="00D17B27">
        <w:rPr>
          <w:sz w:val="28"/>
          <w:szCs w:val="28"/>
        </w:rPr>
        <w:t>Использование тарифной сетки в организации упрощает процесс установления зарплаты сотрудникам. Применяются единые прозрачные критерии оценки сложности работы, выполняемой каждым сотрудником, и устанавливается их взаимосвязь с уровнем заработка. К тому же тарифная сетка позволяет повышать зарплату не только по мере увеличения значимости занимаемой сотрудником должности, но и уровня</w:t>
      </w:r>
      <w:r>
        <w:t xml:space="preserve"> </w:t>
      </w:r>
      <w:r w:rsidRPr="007A39F4">
        <w:rPr>
          <w:sz w:val="28"/>
          <w:szCs w:val="28"/>
        </w:rPr>
        <w:t>его квалификации.</w:t>
      </w:r>
    </w:p>
    <w:p w:rsidR="007A39F4" w:rsidRPr="007A39F4" w:rsidRDefault="007A39F4" w:rsidP="007A39F4">
      <w:pPr>
        <w:spacing w:line="360" w:lineRule="auto"/>
        <w:ind w:firstLine="709"/>
        <w:jc w:val="both"/>
      </w:pPr>
    </w:p>
    <w:p w:rsidR="00111694" w:rsidRDefault="00111694" w:rsidP="00111694">
      <w:pPr>
        <w:pStyle w:val="a7"/>
        <w:numPr>
          <w:ilvl w:val="0"/>
          <w:numId w:val="2"/>
        </w:numPr>
        <w:jc w:val="center"/>
        <w:rPr>
          <w:caps/>
          <w:sz w:val="28"/>
          <w:szCs w:val="28"/>
        </w:rPr>
      </w:pPr>
      <w:r w:rsidRPr="00111694">
        <w:rPr>
          <w:caps/>
          <w:sz w:val="28"/>
          <w:szCs w:val="28"/>
        </w:rPr>
        <w:lastRenderedPageBreak/>
        <w:t>Современные системы оплаты труда</w:t>
      </w:r>
    </w:p>
    <w:p w:rsidR="00615E90" w:rsidRDefault="00615E90" w:rsidP="00FC7D2D">
      <w:pPr>
        <w:ind w:left="360"/>
        <w:rPr>
          <w:caps/>
          <w:sz w:val="28"/>
          <w:szCs w:val="28"/>
        </w:rPr>
      </w:pPr>
    </w:p>
    <w:p w:rsidR="00AE6971" w:rsidRDefault="00AE6971" w:rsidP="00AE6971">
      <w:pPr>
        <w:spacing w:line="360" w:lineRule="auto"/>
        <w:ind w:firstLine="709"/>
        <w:jc w:val="both"/>
        <w:rPr>
          <w:bCs/>
          <w:sz w:val="28"/>
          <w:szCs w:val="28"/>
        </w:rPr>
      </w:pPr>
      <w:bookmarkStart w:id="1" w:name="m7"/>
      <w:bookmarkEnd w:id="1"/>
    </w:p>
    <w:p w:rsidR="00AE6971" w:rsidRDefault="00FB62E8" w:rsidP="00AE6971">
      <w:pPr>
        <w:spacing w:line="360" w:lineRule="auto"/>
        <w:ind w:firstLine="709"/>
        <w:jc w:val="both"/>
        <w:rPr>
          <w:bCs/>
          <w:sz w:val="28"/>
          <w:szCs w:val="28"/>
        </w:rPr>
      </w:pPr>
      <w:r>
        <w:rPr>
          <w:bCs/>
          <w:sz w:val="28"/>
          <w:szCs w:val="28"/>
        </w:rPr>
        <w:t>Баткаева И.А.</w:t>
      </w:r>
      <w:r w:rsidRPr="00FB62E8">
        <w:rPr>
          <w:bCs/>
          <w:sz w:val="28"/>
          <w:szCs w:val="28"/>
        </w:rPr>
        <w:t>[</w:t>
      </w:r>
      <w:r>
        <w:rPr>
          <w:bCs/>
          <w:sz w:val="28"/>
          <w:szCs w:val="28"/>
        </w:rPr>
        <w:t>4</w:t>
      </w:r>
      <w:r w:rsidRPr="00FB62E8">
        <w:rPr>
          <w:bCs/>
          <w:sz w:val="28"/>
          <w:szCs w:val="28"/>
        </w:rPr>
        <w:t>]</w:t>
      </w:r>
      <w:r>
        <w:rPr>
          <w:bCs/>
          <w:sz w:val="28"/>
          <w:szCs w:val="28"/>
        </w:rPr>
        <w:t xml:space="preserve"> считает, что у</w:t>
      </w:r>
      <w:r w:rsidR="00AE6971" w:rsidRPr="00AE6971">
        <w:rPr>
          <w:bCs/>
          <w:sz w:val="28"/>
          <w:szCs w:val="28"/>
        </w:rPr>
        <w:t>силение заинтересованности работников в достижении высоких индивидуальных результатов труда может быть достигнуто путем внедрения на предприятиях новых систем оплаты труда</w:t>
      </w:r>
      <w:r w:rsidR="00AE6971">
        <w:rPr>
          <w:bCs/>
          <w:sz w:val="28"/>
          <w:szCs w:val="28"/>
        </w:rPr>
        <w:t xml:space="preserve"> в</w:t>
      </w:r>
      <w:r w:rsidR="00AE6971" w:rsidRPr="00AE6971">
        <w:rPr>
          <w:bCs/>
          <w:sz w:val="28"/>
          <w:szCs w:val="28"/>
        </w:rPr>
        <w:t xml:space="preserve"> рамках традиционной системы.</w:t>
      </w:r>
    </w:p>
    <w:p w:rsidR="00AE6971" w:rsidRPr="00AE6971" w:rsidRDefault="00AE6971" w:rsidP="00AE6971">
      <w:pPr>
        <w:pStyle w:val="a7"/>
        <w:numPr>
          <w:ilvl w:val="0"/>
          <w:numId w:val="5"/>
        </w:numPr>
        <w:spacing w:line="360" w:lineRule="auto"/>
        <w:jc w:val="both"/>
        <w:rPr>
          <w:bCs/>
          <w:sz w:val="28"/>
          <w:szCs w:val="28"/>
        </w:rPr>
      </w:pPr>
      <w:r w:rsidRPr="00AE6971">
        <w:rPr>
          <w:bCs/>
          <w:sz w:val="28"/>
          <w:szCs w:val="28"/>
        </w:rPr>
        <w:t>Система оплаты труда на основе грейдов</w:t>
      </w:r>
      <w:r>
        <w:rPr>
          <w:bCs/>
          <w:sz w:val="28"/>
          <w:szCs w:val="28"/>
        </w:rPr>
        <w:t>.</w:t>
      </w:r>
    </w:p>
    <w:p w:rsidR="00AE6971" w:rsidRPr="00AE6971" w:rsidRDefault="00AE6971" w:rsidP="00AE6971">
      <w:pPr>
        <w:spacing w:line="360" w:lineRule="auto"/>
        <w:ind w:firstLine="709"/>
        <w:jc w:val="both"/>
        <w:rPr>
          <w:sz w:val="28"/>
          <w:szCs w:val="28"/>
        </w:rPr>
      </w:pPr>
      <w:r w:rsidRPr="00AE6971">
        <w:rPr>
          <w:sz w:val="28"/>
          <w:szCs w:val="28"/>
        </w:rPr>
        <w:t xml:space="preserve">Слово «грейд» в переводе с английского означает степень, ранг, звание, класс, уровень. Сущность системы оплаты на основе грейдов состоит в делении всех должностей и профессий работников на грейды в зависимости от сложности и напряженности труда, его условий, уровня квалификации работников и самое главное их ценности для организации. </w:t>
      </w:r>
    </w:p>
    <w:p w:rsidR="00AE6971" w:rsidRPr="00AE6971" w:rsidRDefault="00AE6971" w:rsidP="00AE6971">
      <w:pPr>
        <w:spacing w:line="360" w:lineRule="auto"/>
        <w:ind w:firstLine="709"/>
        <w:jc w:val="both"/>
        <w:rPr>
          <w:sz w:val="28"/>
          <w:szCs w:val="28"/>
        </w:rPr>
      </w:pPr>
      <w:r w:rsidRPr="00AE6971">
        <w:rPr>
          <w:sz w:val="28"/>
          <w:szCs w:val="28"/>
        </w:rPr>
        <w:t>При делении должностей на грейды необходимо провести оценку работ, выполняемых на каждой из позиций на основе факторов, которые считаются наиболее существенными. Как правило, это: знания и опыт, необходимые для работы; навыки, необходимые для решения проблем, и уровень ответственности.</w:t>
      </w:r>
    </w:p>
    <w:p w:rsidR="00AE6971" w:rsidRPr="00AE6971" w:rsidRDefault="00AE6971" w:rsidP="00AE6971">
      <w:pPr>
        <w:spacing w:line="360" w:lineRule="auto"/>
        <w:ind w:firstLine="709"/>
        <w:jc w:val="both"/>
        <w:rPr>
          <w:sz w:val="28"/>
          <w:szCs w:val="28"/>
        </w:rPr>
      </w:pPr>
      <w:r w:rsidRPr="00AE6971">
        <w:rPr>
          <w:bCs/>
          <w:sz w:val="28"/>
          <w:szCs w:val="28"/>
        </w:rPr>
        <w:t>Фактор «знания и умения»</w:t>
      </w:r>
      <w:r w:rsidRPr="00AE6971">
        <w:rPr>
          <w:sz w:val="28"/>
          <w:szCs w:val="28"/>
        </w:rPr>
        <w:t xml:space="preserve"> состоит, прежде всего, из опыта и знаний, необходимых для выполнения должностных обязанностей на стандартном уровне. Во-вторых, оценивается широта управления: насколько однообразна функция, которую человек выполняет, требуется ли от него управлять функциями, которые способны прийти в противоречие друг с другом. И третий параметр в «знаниях и умениях» – навыки общения. Зависит результат от того, достаточно ли будет человеку простых вежливых форм коммуникации или нужно мотивировать людей, увлекать за собой? Еще раз подчеркну, что речь идет именно об оценке уровня требований к должности, а не способностей конкретного человека. </w:t>
      </w:r>
    </w:p>
    <w:p w:rsidR="00AE6971" w:rsidRPr="00AE6971" w:rsidRDefault="00AE6971" w:rsidP="00AE6971">
      <w:pPr>
        <w:spacing w:line="360" w:lineRule="auto"/>
        <w:ind w:firstLine="709"/>
        <w:jc w:val="both"/>
        <w:rPr>
          <w:sz w:val="28"/>
          <w:szCs w:val="28"/>
        </w:rPr>
      </w:pPr>
      <w:r w:rsidRPr="00AE6971">
        <w:rPr>
          <w:bCs/>
          <w:sz w:val="28"/>
          <w:szCs w:val="28"/>
        </w:rPr>
        <w:t>Второй фактор – «решение вопросов»</w:t>
      </w:r>
      <w:r w:rsidRPr="00AE6971">
        <w:rPr>
          <w:sz w:val="28"/>
          <w:szCs w:val="28"/>
        </w:rPr>
        <w:t xml:space="preserve">. Здесь измеряется масштабность и сложность решаемых задач. Например, какие ограничения в деятельности </w:t>
      </w:r>
      <w:r w:rsidRPr="00AE6971">
        <w:rPr>
          <w:sz w:val="28"/>
          <w:szCs w:val="28"/>
        </w:rPr>
        <w:lastRenderedPageBreak/>
        <w:t xml:space="preserve">должны быть или они четко не определены. Как характеризуются задачи, они стандартны или изменчивы, а возможно, что готовых решений или подобных практик нет и необходимы фундаментальные исследования. </w:t>
      </w:r>
    </w:p>
    <w:p w:rsidR="00AE6971" w:rsidRPr="00AE6971" w:rsidRDefault="00AE6971" w:rsidP="00AE6971">
      <w:pPr>
        <w:spacing w:line="360" w:lineRule="auto"/>
        <w:ind w:firstLine="709"/>
        <w:jc w:val="both"/>
        <w:rPr>
          <w:sz w:val="28"/>
          <w:szCs w:val="28"/>
        </w:rPr>
      </w:pPr>
      <w:r w:rsidRPr="00AE6971">
        <w:rPr>
          <w:bCs/>
          <w:sz w:val="28"/>
          <w:szCs w:val="28"/>
        </w:rPr>
        <w:t>Третий фактор – «ответственность»</w:t>
      </w:r>
      <w:r w:rsidRPr="00AE6971">
        <w:rPr>
          <w:sz w:val="28"/>
          <w:szCs w:val="28"/>
        </w:rPr>
        <w:t xml:space="preserve"> – не менее интересный и один из самых сложных. Это тот параметр, который показывает, насколько тот или иной человек на конкретной должности свободен в принятии решений, то есть насколько объем его полномочий позволяет принимать те или иные решения. Обычно этот фактор измеряет степень влияния на финансовые результаты (прямое или содействующее) и масштаб этих финансовых результатов (прибыль или затраты). Не всегда можно выделить финансовую составляющую, и тогда оценивается относительная сложность работ.</w:t>
      </w:r>
    </w:p>
    <w:p w:rsidR="00AE6971" w:rsidRPr="00AE6971" w:rsidRDefault="00FB62E8" w:rsidP="00AE6971">
      <w:pPr>
        <w:spacing w:line="360" w:lineRule="auto"/>
        <w:ind w:firstLine="709"/>
        <w:jc w:val="both"/>
        <w:rPr>
          <w:sz w:val="28"/>
          <w:szCs w:val="28"/>
        </w:rPr>
      </w:pPr>
      <w:r>
        <w:rPr>
          <w:sz w:val="28"/>
          <w:szCs w:val="28"/>
        </w:rPr>
        <w:t>Как считает Райцкий К.А.</w:t>
      </w:r>
      <w:r w:rsidRPr="00FB62E8">
        <w:rPr>
          <w:sz w:val="28"/>
          <w:szCs w:val="28"/>
        </w:rPr>
        <w:t>[</w:t>
      </w:r>
      <w:r>
        <w:rPr>
          <w:sz w:val="28"/>
          <w:szCs w:val="28"/>
        </w:rPr>
        <w:t>8</w:t>
      </w:r>
      <w:r w:rsidRPr="00FB62E8">
        <w:rPr>
          <w:sz w:val="28"/>
          <w:szCs w:val="28"/>
        </w:rPr>
        <w:t>]</w:t>
      </w:r>
      <w:r>
        <w:rPr>
          <w:sz w:val="28"/>
          <w:szCs w:val="28"/>
        </w:rPr>
        <w:t>, ф</w:t>
      </w:r>
      <w:r w:rsidR="00AE6971" w:rsidRPr="00AE6971">
        <w:rPr>
          <w:sz w:val="28"/>
          <w:szCs w:val="28"/>
        </w:rPr>
        <w:t>акторов может быть довольно большое количество, это зависит от структуры организации, ее численности и сферы деятельности. Факторами могут являться: профессиональные знания и опыт работы, самостоятельность в принятии решений, уровень ответственности, уровень интеллектуальной деятельности, профессиональный риск и др. Причем если предварительно в организации было проведено разделение должностей на несколько уровней, например специалисты и управленцы, то факторы для разных уровней могут незначительно отличаться.</w:t>
      </w:r>
    </w:p>
    <w:p w:rsidR="00AE6971" w:rsidRPr="00AE6971" w:rsidRDefault="00AE6971" w:rsidP="00AE6971">
      <w:pPr>
        <w:spacing w:line="360" w:lineRule="auto"/>
        <w:ind w:firstLine="709"/>
        <w:jc w:val="both"/>
        <w:rPr>
          <w:sz w:val="28"/>
          <w:szCs w:val="28"/>
        </w:rPr>
      </w:pPr>
      <w:r w:rsidRPr="00AE6971">
        <w:rPr>
          <w:sz w:val="28"/>
          <w:szCs w:val="28"/>
        </w:rPr>
        <w:t>Таким образом, каждая позиция получает определенное количество баллов по каждому фактору, признанному для организации важным. Следует четко различать оценку должности как таковой и оценку способностей и качеств самого специалиста.</w:t>
      </w:r>
    </w:p>
    <w:p w:rsidR="00AE6971" w:rsidRPr="00AE6971" w:rsidRDefault="00AE6971" w:rsidP="00AE6971">
      <w:pPr>
        <w:spacing w:line="360" w:lineRule="auto"/>
        <w:ind w:firstLine="709"/>
        <w:jc w:val="both"/>
        <w:rPr>
          <w:sz w:val="28"/>
          <w:szCs w:val="28"/>
        </w:rPr>
      </w:pPr>
      <w:r w:rsidRPr="00AE6971">
        <w:rPr>
          <w:sz w:val="28"/>
          <w:szCs w:val="28"/>
        </w:rPr>
        <w:t xml:space="preserve">После оценки должностей наиболее близкие по количеству баллов объединяются в группы – собственно грейды. </w:t>
      </w:r>
    </w:p>
    <w:p w:rsidR="00AE6971" w:rsidRPr="00AE6971" w:rsidRDefault="00AE6971" w:rsidP="00AE6971">
      <w:pPr>
        <w:spacing w:line="360" w:lineRule="auto"/>
        <w:ind w:firstLine="709"/>
        <w:jc w:val="both"/>
        <w:rPr>
          <w:sz w:val="28"/>
          <w:szCs w:val="28"/>
        </w:rPr>
      </w:pPr>
      <w:r w:rsidRPr="00AE6971">
        <w:rPr>
          <w:sz w:val="28"/>
          <w:szCs w:val="28"/>
        </w:rPr>
        <w:t xml:space="preserve">Даже попавшие в один грейд сотрудники не получают один оклад. Внутри каждого грейда рассчитываются размеры «вилок», в рамках которых варьируется зарплата сотрудников. Как правило, для этого вводится несколько квалификационных коэффициентов (1,2; 1,4; 1,6 и т.д.). Таким </w:t>
      </w:r>
      <w:r w:rsidRPr="00AE6971">
        <w:rPr>
          <w:sz w:val="28"/>
          <w:szCs w:val="28"/>
        </w:rPr>
        <w:lastRenderedPageBreak/>
        <w:t>образом, работник, не выходя за пределы своего грейда, с ростом профессионализма может получать больше.</w:t>
      </w:r>
    </w:p>
    <w:p w:rsidR="00AE6971" w:rsidRPr="00AE6971" w:rsidRDefault="00AE6971" w:rsidP="00AE6971">
      <w:pPr>
        <w:spacing w:line="360" w:lineRule="auto"/>
        <w:ind w:firstLine="709"/>
        <w:jc w:val="both"/>
        <w:rPr>
          <w:sz w:val="28"/>
          <w:szCs w:val="28"/>
        </w:rPr>
      </w:pPr>
      <w:r w:rsidRPr="00AE6971">
        <w:rPr>
          <w:sz w:val="28"/>
          <w:szCs w:val="28"/>
        </w:rPr>
        <w:t>Грейдинговую систему оплаты труда можно вводить для окладов, премий, распределения социального пакета. Возможно введение грейдинга не на всю организацию в целом, а на некоторые отделы.</w:t>
      </w:r>
    </w:p>
    <w:p w:rsidR="00AE6971" w:rsidRPr="00AE6971" w:rsidRDefault="00FB62E8" w:rsidP="00AE6971">
      <w:pPr>
        <w:spacing w:line="360" w:lineRule="auto"/>
        <w:ind w:firstLine="709"/>
        <w:jc w:val="both"/>
        <w:rPr>
          <w:sz w:val="28"/>
          <w:szCs w:val="28"/>
        </w:rPr>
      </w:pPr>
      <w:r>
        <w:rPr>
          <w:sz w:val="28"/>
          <w:szCs w:val="28"/>
        </w:rPr>
        <w:t>Беляев А.Н.</w:t>
      </w:r>
      <w:r w:rsidRPr="00FB62E8">
        <w:rPr>
          <w:sz w:val="28"/>
          <w:szCs w:val="28"/>
        </w:rPr>
        <w:t>[10]</w:t>
      </w:r>
      <w:r>
        <w:rPr>
          <w:sz w:val="28"/>
          <w:szCs w:val="28"/>
        </w:rPr>
        <w:t xml:space="preserve"> отмечает, что д</w:t>
      </w:r>
      <w:r w:rsidR="00AE6971" w:rsidRPr="00AE6971">
        <w:rPr>
          <w:sz w:val="28"/>
          <w:szCs w:val="28"/>
        </w:rPr>
        <w:t xml:space="preserve">анная система имеет несколько преимуществ: позволяет работникам иметь четкое представление о возможном изменении уровня оплаты при различных вариантах развития карьеры, руководителям компании оптимизировать фонд заработной платы, определиться с допустимым размером вознаграждения на новых должностях и сделать систему оплаты труда прозрачной для всех работников, </w:t>
      </w:r>
      <w:r w:rsidR="00AE6971" w:rsidRPr="00AE6971">
        <w:rPr>
          <w:sz w:val="28"/>
          <w:szCs w:val="28"/>
          <w:lang w:val="en-US"/>
        </w:rPr>
        <w:t>HR</w:t>
      </w:r>
      <w:r w:rsidR="00AE6971" w:rsidRPr="00AE6971">
        <w:rPr>
          <w:sz w:val="28"/>
          <w:szCs w:val="28"/>
        </w:rPr>
        <w:t>-службе – упростить корпоративную систему материального стимулирования.</w:t>
      </w:r>
    </w:p>
    <w:p w:rsidR="00AE6971" w:rsidRPr="00AE6971" w:rsidRDefault="00AE6971" w:rsidP="00AE6971">
      <w:pPr>
        <w:spacing w:line="360" w:lineRule="auto"/>
        <w:ind w:firstLine="709"/>
        <w:jc w:val="both"/>
        <w:rPr>
          <w:sz w:val="28"/>
          <w:szCs w:val="28"/>
        </w:rPr>
      </w:pPr>
      <w:r w:rsidRPr="00AE6971">
        <w:rPr>
          <w:sz w:val="28"/>
          <w:szCs w:val="28"/>
        </w:rPr>
        <w:t>Разработка системы грейдов включает следующие этапы.</w:t>
      </w:r>
    </w:p>
    <w:p w:rsidR="00AE6971" w:rsidRPr="00AE6971" w:rsidRDefault="00AE6971" w:rsidP="00AE6971">
      <w:pPr>
        <w:spacing w:line="360" w:lineRule="auto"/>
        <w:ind w:firstLine="709"/>
        <w:jc w:val="both"/>
        <w:rPr>
          <w:sz w:val="28"/>
          <w:szCs w:val="28"/>
        </w:rPr>
      </w:pPr>
      <w:r w:rsidRPr="00AE6971">
        <w:rPr>
          <w:sz w:val="28"/>
          <w:szCs w:val="28"/>
        </w:rPr>
        <w:t>1) Анализ содержания работы на данной должности. Описание должности (рабочего места). На основе должностных инструкций необходимо составить описание должностей, в которых указаны основные требования и фактические обязанности каждой должности.</w:t>
      </w:r>
    </w:p>
    <w:p w:rsidR="00AE6971" w:rsidRPr="00AE6971" w:rsidRDefault="00AE6971" w:rsidP="00AE6971">
      <w:pPr>
        <w:spacing w:line="360" w:lineRule="auto"/>
        <w:ind w:firstLine="709"/>
        <w:jc w:val="both"/>
        <w:rPr>
          <w:sz w:val="28"/>
          <w:szCs w:val="28"/>
        </w:rPr>
      </w:pPr>
      <w:r w:rsidRPr="00AE6971">
        <w:rPr>
          <w:sz w:val="28"/>
          <w:szCs w:val="28"/>
        </w:rPr>
        <w:t xml:space="preserve">2) Подготовка к оценке, выбор факторов. Установление круга сотрудников, которые непосредственно будут заняты в разработке системы. Чтобы избежать оценки должностей по бальной системе, исходя из того «что просто человек такой» оптимальное соотношение – это пять сотрудников предприятия и два внешних консультантов. Методом экспертной оценки отбираются ключевые факторы и ранжируются по степени важности, значимости для организации </w:t>
      </w:r>
    </w:p>
    <w:p w:rsidR="00AE6971" w:rsidRPr="00AE6971" w:rsidRDefault="00AE6971" w:rsidP="00AE6971">
      <w:pPr>
        <w:spacing w:line="360" w:lineRule="auto"/>
        <w:jc w:val="both"/>
        <w:rPr>
          <w:bCs/>
          <w:sz w:val="28"/>
          <w:szCs w:val="28"/>
        </w:rPr>
      </w:pPr>
      <w:bookmarkStart w:id="2" w:name="m4"/>
      <w:bookmarkEnd w:id="2"/>
      <w:r>
        <w:rPr>
          <w:bCs/>
          <w:sz w:val="28"/>
          <w:szCs w:val="28"/>
        </w:rPr>
        <w:t xml:space="preserve">           2.  </w:t>
      </w:r>
      <w:r w:rsidRPr="00AE6971">
        <w:rPr>
          <w:bCs/>
          <w:sz w:val="28"/>
          <w:szCs w:val="28"/>
        </w:rPr>
        <w:t>Комиссионная система</w:t>
      </w:r>
      <w:r>
        <w:rPr>
          <w:bCs/>
          <w:sz w:val="28"/>
          <w:szCs w:val="28"/>
        </w:rPr>
        <w:t>.</w:t>
      </w:r>
    </w:p>
    <w:p w:rsidR="00AE6971" w:rsidRPr="00AE6971" w:rsidRDefault="00AE6971" w:rsidP="00AE6971">
      <w:pPr>
        <w:spacing w:line="360" w:lineRule="auto"/>
        <w:ind w:firstLine="709"/>
        <w:jc w:val="both"/>
        <w:rPr>
          <w:sz w:val="28"/>
          <w:szCs w:val="28"/>
        </w:rPr>
      </w:pPr>
      <w:r w:rsidRPr="00AE6971">
        <w:rPr>
          <w:sz w:val="28"/>
          <w:szCs w:val="28"/>
        </w:rPr>
        <w:t xml:space="preserve">Данная гибкая система стимулирования труда наиболее актуальна для организаций, занимающихся продажей товаров, работ, услуг, а также для оплаты труда сотрудников, обязанностью которых является поиск клиентов и реализация им товаров и услуг. Выбор конкретной разновидности комиссионной системы зависит от цели, которую преследует организация, а </w:t>
      </w:r>
      <w:r w:rsidRPr="00AE6971">
        <w:rPr>
          <w:sz w:val="28"/>
          <w:szCs w:val="28"/>
        </w:rPr>
        <w:lastRenderedPageBreak/>
        <w:t>также от особенностей реализуемого товара, специфики рынка и других факторов.</w:t>
      </w:r>
    </w:p>
    <w:p w:rsidR="00AE6971" w:rsidRPr="00AE6971" w:rsidRDefault="00AE6971" w:rsidP="00AE6971">
      <w:pPr>
        <w:spacing w:line="360" w:lineRule="auto"/>
        <w:ind w:firstLine="709"/>
        <w:jc w:val="both"/>
        <w:rPr>
          <w:sz w:val="28"/>
          <w:szCs w:val="28"/>
        </w:rPr>
      </w:pPr>
      <w:r w:rsidRPr="00AE6971">
        <w:rPr>
          <w:sz w:val="28"/>
          <w:szCs w:val="28"/>
        </w:rPr>
        <w:t>Комиссионное вознаграждение – это выплаты сотруднику в определенной пропорции от дохода, который он приносит организации. Наиболее простой вариант комиссионной системы оплаты труда – фиксированный процент от проданного товара – наверняка знаком подавляющему большинству организаций малого предпринимательства, занимающихся торговлей.</w:t>
      </w:r>
    </w:p>
    <w:p w:rsidR="00AE6971" w:rsidRPr="00AE6971" w:rsidRDefault="00AE6971" w:rsidP="00AE6971">
      <w:pPr>
        <w:spacing w:line="360" w:lineRule="auto"/>
        <w:ind w:firstLine="709"/>
        <w:jc w:val="both"/>
        <w:rPr>
          <w:sz w:val="28"/>
          <w:szCs w:val="28"/>
        </w:rPr>
      </w:pPr>
      <w:r w:rsidRPr="00AE6971">
        <w:rPr>
          <w:sz w:val="28"/>
          <w:szCs w:val="28"/>
        </w:rPr>
        <w:t>Существует два типа комиссионной формы оплаты труда: комиссионно-премиальная (оклад + проценты), и комиссионно-сдельная (только проценты от продажи конкретным работником товаров, работ, услуг, установленные локальными нормативными правовыми актами).</w:t>
      </w:r>
    </w:p>
    <w:p w:rsidR="00AE6971" w:rsidRPr="00AE6971" w:rsidRDefault="00AE6971" w:rsidP="00AE6971">
      <w:pPr>
        <w:spacing w:line="360" w:lineRule="auto"/>
        <w:ind w:firstLine="709"/>
        <w:jc w:val="both"/>
        <w:rPr>
          <w:sz w:val="28"/>
          <w:szCs w:val="28"/>
        </w:rPr>
      </w:pPr>
      <w:r w:rsidRPr="00AE6971">
        <w:rPr>
          <w:sz w:val="28"/>
          <w:szCs w:val="28"/>
        </w:rPr>
        <w:t xml:space="preserve">При этом отличительной особенностью комиссионно-премиальной формы оплаты труда является относительно невысокий размер базовой части оплаты труда (оклада) и потенциально высокий размер переменной части заработной платы (комиссионных выплат). </w:t>
      </w:r>
    </w:p>
    <w:p w:rsidR="00AE6971" w:rsidRPr="00AE6971" w:rsidRDefault="00AE6971" w:rsidP="00AE6971">
      <w:pPr>
        <w:spacing w:line="360" w:lineRule="auto"/>
        <w:ind w:firstLine="709"/>
        <w:jc w:val="both"/>
        <w:rPr>
          <w:sz w:val="28"/>
          <w:szCs w:val="28"/>
        </w:rPr>
      </w:pPr>
      <w:r w:rsidRPr="00AE6971">
        <w:rPr>
          <w:sz w:val="28"/>
          <w:szCs w:val="28"/>
        </w:rPr>
        <w:t>Комиссионную систему оплаты труда также можно разделить на несколько разновидностей в зависимости от целей и задач, стоящих перед организацией:</w:t>
      </w:r>
    </w:p>
    <w:p w:rsidR="00AE6971" w:rsidRPr="00AE6971" w:rsidRDefault="00AE6971" w:rsidP="00AE6971">
      <w:pPr>
        <w:numPr>
          <w:ilvl w:val="0"/>
          <w:numId w:val="4"/>
        </w:numPr>
        <w:spacing w:line="360" w:lineRule="auto"/>
        <w:ind w:left="0" w:firstLine="709"/>
        <w:jc w:val="both"/>
        <w:rPr>
          <w:sz w:val="28"/>
          <w:szCs w:val="28"/>
        </w:rPr>
      </w:pPr>
      <w:r w:rsidRPr="00AE6971">
        <w:rPr>
          <w:sz w:val="28"/>
          <w:szCs w:val="28"/>
        </w:rPr>
        <w:t>размер выплаты конкретному работнику устанавливается в виде фиксированного процента от объема продаж;</w:t>
      </w:r>
    </w:p>
    <w:p w:rsidR="00AE6971" w:rsidRPr="00AE6971" w:rsidRDefault="00AE6971" w:rsidP="00AE6971">
      <w:pPr>
        <w:numPr>
          <w:ilvl w:val="0"/>
          <w:numId w:val="4"/>
        </w:numPr>
        <w:spacing w:line="360" w:lineRule="auto"/>
        <w:ind w:left="0" w:firstLine="709"/>
        <w:jc w:val="both"/>
        <w:rPr>
          <w:sz w:val="28"/>
          <w:szCs w:val="28"/>
        </w:rPr>
      </w:pPr>
      <w:r w:rsidRPr="00AE6971">
        <w:rPr>
          <w:sz w:val="28"/>
          <w:szCs w:val="28"/>
        </w:rPr>
        <w:t>размер выплаты устанавливается в зависимости от вида реализованной продукции, фиксированный процент от объема продаж может быть выше для одного и ниже для другого вида продукции;</w:t>
      </w:r>
      <w:r w:rsidRPr="00AE6971">
        <w:rPr>
          <w:sz w:val="28"/>
          <w:szCs w:val="28"/>
          <w:lang w:val="en-US"/>
        </w:rPr>
        <w:t> </w:t>
      </w:r>
      <w:r w:rsidRPr="00AE6971">
        <w:rPr>
          <w:sz w:val="28"/>
          <w:szCs w:val="28"/>
        </w:rPr>
        <w:t xml:space="preserve"> </w:t>
      </w:r>
    </w:p>
    <w:p w:rsidR="00AE6971" w:rsidRPr="00AE6971" w:rsidRDefault="00AE6971" w:rsidP="00AE6971">
      <w:pPr>
        <w:numPr>
          <w:ilvl w:val="0"/>
          <w:numId w:val="4"/>
        </w:numPr>
        <w:spacing w:line="360" w:lineRule="auto"/>
        <w:ind w:left="0" w:firstLine="709"/>
        <w:jc w:val="both"/>
        <w:rPr>
          <w:sz w:val="28"/>
          <w:szCs w:val="28"/>
        </w:rPr>
      </w:pPr>
      <w:r w:rsidRPr="00AE6971">
        <w:rPr>
          <w:sz w:val="28"/>
          <w:szCs w:val="28"/>
        </w:rPr>
        <w:t>размер выплаты устанавливается в фиксированной денежной сумме за проданную единицу товара, при этом сумма может быть различной в зависимости от вида товара;</w:t>
      </w:r>
    </w:p>
    <w:p w:rsidR="00AE6971" w:rsidRPr="00AE6971" w:rsidRDefault="00AE6971" w:rsidP="00AE6971">
      <w:pPr>
        <w:numPr>
          <w:ilvl w:val="0"/>
          <w:numId w:val="4"/>
        </w:numPr>
        <w:spacing w:line="360" w:lineRule="auto"/>
        <w:ind w:left="0" w:firstLine="709"/>
        <w:jc w:val="both"/>
        <w:rPr>
          <w:sz w:val="28"/>
          <w:szCs w:val="28"/>
        </w:rPr>
      </w:pPr>
      <w:r w:rsidRPr="00AE6971">
        <w:rPr>
          <w:sz w:val="28"/>
          <w:szCs w:val="28"/>
        </w:rPr>
        <w:t xml:space="preserve">размер выплаты устанавливается в виде фиксированного процента от прибыли по заключенному работником договору с покупателем работ, услуг; </w:t>
      </w:r>
    </w:p>
    <w:p w:rsidR="00AE6971" w:rsidRPr="00AE6971" w:rsidRDefault="00AE6971" w:rsidP="00AE6971">
      <w:pPr>
        <w:numPr>
          <w:ilvl w:val="0"/>
          <w:numId w:val="4"/>
        </w:numPr>
        <w:spacing w:line="360" w:lineRule="auto"/>
        <w:ind w:left="0" w:firstLine="709"/>
        <w:jc w:val="both"/>
        <w:rPr>
          <w:sz w:val="28"/>
          <w:szCs w:val="28"/>
        </w:rPr>
      </w:pPr>
      <w:r w:rsidRPr="00AE6971">
        <w:rPr>
          <w:sz w:val="28"/>
          <w:szCs w:val="28"/>
        </w:rPr>
        <w:lastRenderedPageBreak/>
        <w:t>размер выплаты устанавливается в виде гибкого процента в зависимости от того, выполнены ли планы продаж;</w:t>
      </w:r>
      <w:r w:rsidRPr="00AE6971">
        <w:rPr>
          <w:bCs/>
          <w:sz w:val="28"/>
          <w:szCs w:val="28"/>
        </w:rPr>
        <w:t xml:space="preserve"> </w:t>
      </w:r>
    </w:p>
    <w:p w:rsidR="00AE6971" w:rsidRPr="00AE6971" w:rsidRDefault="00AE6971" w:rsidP="00AE6971">
      <w:pPr>
        <w:numPr>
          <w:ilvl w:val="0"/>
          <w:numId w:val="4"/>
        </w:numPr>
        <w:spacing w:line="360" w:lineRule="auto"/>
        <w:ind w:left="0" w:firstLine="709"/>
        <w:jc w:val="both"/>
        <w:rPr>
          <w:sz w:val="28"/>
          <w:szCs w:val="28"/>
        </w:rPr>
      </w:pPr>
      <w:r w:rsidRPr="00AE6971">
        <w:rPr>
          <w:sz w:val="28"/>
          <w:szCs w:val="28"/>
        </w:rPr>
        <w:t>размер выплаты</w:t>
      </w:r>
      <w:r w:rsidRPr="00AE6971">
        <w:rPr>
          <w:bCs/>
          <w:sz w:val="28"/>
          <w:szCs w:val="28"/>
        </w:rPr>
        <w:t xml:space="preserve"> </w:t>
      </w:r>
      <w:r w:rsidRPr="00AE6971">
        <w:rPr>
          <w:sz w:val="28"/>
          <w:szCs w:val="28"/>
        </w:rPr>
        <w:t xml:space="preserve">устанавливается в виде гибкого процента от продаж в зависимости от сезона и др. </w:t>
      </w:r>
    </w:p>
    <w:p w:rsidR="00AE6971" w:rsidRPr="00AE6971" w:rsidRDefault="00AE6971" w:rsidP="00AE6971">
      <w:pPr>
        <w:spacing w:line="360" w:lineRule="auto"/>
        <w:ind w:firstLine="709"/>
        <w:jc w:val="both"/>
        <w:rPr>
          <w:sz w:val="28"/>
          <w:szCs w:val="28"/>
        </w:rPr>
      </w:pPr>
      <w:r w:rsidRPr="00AE6971">
        <w:rPr>
          <w:sz w:val="28"/>
          <w:szCs w:val="28"/>
        </w:rPr>
        <w:t xml:space="preserve">При комиссионной системе оплаты труда все нюансы оплаты труда каждого конкретного работника необходимо установить в Положении об оплате труда либо ином локальном нормативном правовом акте нанимателя, регулирующем оплату труда работников. </w:t>
      </w:r>
    </w:p>
    <w:p w:rsidR="00AE6971" w:rsidRPr="00AE6971" w:rsidRDefault="00AE6971" w:rsidP="00AE6971">
      <w:pPr>
        <w:pStyle w:val="a7"/>
        <w:numPr>
          <w:ilvl w:val="1"/>
          <w:numId w:val="4"/>
        </w:numPr>
        <w:spacing w:line="360" w:lineRule="auto"/>
        <w:jc w:val="both"/>
        <w:rPr>
          <w:bCs/>
          <w:sz w:val="28"/>
          <w:szCs w:val="28"/>
        </w:rPr>
      </w:pPr>
      <w:bookmarkStart w:id="3" w:name="m5"/>
      <w:bookmarkEnd w:id="3"/>
      <w:r w:rsidRPr="00AE6971">
        <w:rPr>
          <w:bCs/>
          <w:sz w:val="28"/>
          <w:szCs w:val="28"/>
        </w:rPr>
        <w:t>Система оплаты труда на основе плавающих окладов</w:t>
      </w:r>
      <w:r>
        <w:rPr>
          <w:bCs/>
          <w:sz w:val="28"/>
          <w:szCs w:val="28"/>
        </w:rPr>
        <w:t>.</w:t>
      </w:r>
    </w:p>
    <w:p w:rsidR="00AE6971" w:rsidRPr="00AE6971" w:rsidRDefault="00AE6971" w:rsidP="00AE6971">
      <w:pPr>
        <w:spacing w:line="360" w:lineRule="auto"/>
        <w:ind w:firstLine="709"/>
        <w:jc w:val="both"/>
        <w:rPr>
          <w:sz w:val="28"/>
          <w:szCs w:val="28"/>
        </w:rPr>
      </w:pPr>
      <w:r w:rsidRPr="00AE6971">
        <w:rPr>
          <w:sz w:val="28"/>
          <w:szCs w:val="28"/>
        </w:rPr>
        <w:t>Система плавающих окладов предполагает, что каждый раз в конце месяца по результатам труда за расчетный месяц для каждого работника формируется новый должностной оклад на следующий месяц. Размеры окладов повышаются (или понижаются) в зависимости от роста (снижения) производительности труда на участке, обслуживаемом работником, при условии выполнения задания по выпуску продукции или по иным показателям, установленными нанимателем.</w:t>
      </w:r>
    </w:p>
    <w:p w:rsidR="00AE6971" w:rsidRPr="00AE6971" w:rsidRDefault="00AE6971" w:rsidP="00AE6971">
      <w:pPr>
        <w:spacing w:line="360" w:lineRule="auto"/>
        <w:ind w:firstLine="709"/>
        <w:jc w:val="both"/>
        <w:rPr>
          <w:sz w:val="28"/>
          <w:szCs w:val="28"/>
        </w:rPr>
      </w:pPr>
      <w:r w:rsidRPr="00AE6971">
        <w:rPr>
          <w:sz w:val="28"/>
          <w:szCs w:val="28"/>
        </w:rPr>
        <w:t>При оплате труда работников организации по данной системе на основании результатов оценки производительности труда за определенный период (месяц, квартал, полугодие и др.) руководитель организации издает приказ о размере оплаты труда работников структурного подразделения либо каждого конкретного работника. При этом особенно важным является закрепление критериев оценки производительности труда в локальных нормативных правовых актах организации. Критерии определяют зависимость заработка каждого конкретного работника от результатов его работы, прибыли, полученной организацией, и суммы денежных средств, которая может быть направлена на выплату заработной платы.</w:t>
      </w:r>
    </w:p>
    <w:p w:rsidR="00363162" w:rsidRPr="00AE6971" w:rsidRDefault="00AE6971" w:rsidP="00363162">
      <w:pPr>
        <w:spacing w:line="360" w:lineRule="auto"/>
        <w:ind w:firstLine="709"/>
        <w:jc w:val="both"/>
        <w:rPr>
          <w:sz w:val="28"/>
          <w:szCs w:val="28"/>
        </w:rPr>
      </w:pPr>
      <w:r w:rsidRPr="00AE6971">
        <w:rPr>
          <w:sz w:val="28"/>
          <w:szCs w:val="28"/>
        </w:rPr>
        <w:t xml:space="preserve">С целью определения размера плавающего оклада по результатам работы за месяц нанимателю необходимо установить критерии оценки труда каждого работника, учитывающие как положительные, так и отрицательные моменты в процессе трудовой деятельности. </w:t>
      </w:r>
    </w:p>
    <w:p w:rsidR="00363162" w:rsidRDefault="00363162" w:rsidP="006064DE">
      <w:pPr>
        <w:spacing w:after="200" w:line="360" w:lineRule="auto"/>
        <w:ind w:firstLine="709"/>
        <w:jc w:val="center"/>
        <w:rPr>
          <w:rFonts w:eastAsiaTheme="minorHAnsi"/>
          <w:sz w:val="28"/>
          <w:szCs w:val="28"/>
          <w:lang w:eastAsia="en-US"/>
        </w:rPr>
      </w:pPr>
      <w:r>
        <w:rPr>
          <w:rFonts w:eastAsiaTheme="minorHAnsi"/>
          <w:sz w:val="28"/>
          <w:szCs w:val="28"/>
          <w:lang w:eastAsia="en-US"/>
        </w:rPr>
        <w:lastRenderedPageBreak/>
        <w:t>ЗАКЛЮЧЕНИЕ</w:t>
      </w:r>
    </w:p>
    <w:p w:rsidR="006064DE" w:rsidRDefault="006064DE" w:rsidP="00363162">
      <w:pPr>
        <w:pStyle w:val="a8"/>
        <w:shd w:val="clear" w:color="auto" w:fill="FFFFFF"/>
        <w:spacing w:before="0" w:beforeAutospacing="0" w:after="0" w:afterAutospacing="0" w:line="360" w:lineRule="auto"/>
        <w:ind w:firstLine="709"/>
        <w:jc w:val="both"/>
        <w:rPr>
          <w:color w:val="000000"/>
          <w:sz w:val="28"/>
          <w:szCs w:val="28"/>
        </w:rPr>
      </w:pPr>
    </w:p>
    <w:p w:rsidR="00363162" w:rsidRPr="00040315" w:rsidRDefault="00363162" w:rsidP="00363162">
      <w:pPr>
        <w:pStyle w:val="a8"/>
        <w:shd w:val="clear" w:color="auto" w:fill="FFFFFF"/>
        <w:spacing w:before="0" w:beforeAutospacing="0" w:after="0" w:afterAutospacing="0" w:line="360" w:lineRule="auto"/>
        <w:ind w:firstLine="709"/>
        <w:jc w:val="both"/>
        <w:rPr>
          <w:color w:val="000000"/>
          <w:sz w:val="28"/>
          <w:szCs w:val="28"/>
        </w:rPr>
      </w:pPr>
      <w:r w:rsidRPr="00040315">
        <w:rPr>
          <w:color w:val="000000"/>
          <w:sz w:val="28"/>
          <w:szCs w:val="28"/>
        </w:rPr>
        <w:t>Вопросы организации труда занимают одно из ведущих мест в социально-экономической политике государства. В условиях рыночной экономики практическое осуществление мер по совершенствованию организации оплаты труда должно быть основано на соблюдении ряда принципов оплаты труда, которую необходимо базировать на следующих экономических законах: законе возмещения затрат на воспроизводство рабочей силы, законе стоимости.</w:t>
      </w:r>
    </w:p>
    <w:p w:rsidR="00363162" w:rsidRPr="00040315" w:rsidRDefault="00363162" w:rsidP="00363162">
      <w:pPr>
        <w:pStyle w:val="a8"/>
        <w:spacing w:before="0" w:beforeAutospacing="0" w:after="0" w:afterAutospacing="0" w:line="360" w:lineRule="auto"/>
        <w:jc w:val="both"/>
        <w:rPr>
          <w:color w:val="000000"/>
          <w:sz w:val="28"/>
          <w:szCs w:val="28"/>
        </w:rPr>
      </w:pPr>
      <w:r>
        <w:rPr>
          <w:color w:val="000000"/>
          <w:sz w:val="28"/>
          <w:szCs w:val="28"/>
        </w:rPr>
        <w:t xml:space="preserve">          </w:t>
      </w:r>
      <w:r w:rsidRPr="00040315">
        <w:rPr>
          <w:color w:val="000000"/>
          <w:sz w:val="28"/>
          <w:szCs w:val="28"/>
        </w:rPr>
        <w:t xml:space="preserve">Как следует из ст. 129 Трудового кодекса, оплата труда - это система отношений, связанных с обеспечением установления и осуществления работодателем выплат работникам за их труд. </w:t>
      </w:r>
    </w:p>
    <w:p w:rsidR="00363162" w:rsidRPr="00040315" w:rsidRDefault="00363162" w:rsidP="00363162">
      <w:pPr>
        <w:pStyle w:val="a8"/>
        <w:spacing w:before="0" w:beforeAutospacing="0" w:after="0" w:afterAutospacing="0" w:line="360" w:lineRule="auto"/>
        <w:ind w:firstLine="709"/>
        <w:jc w:val="both"/>
        <w:rPr>
          <w:color w:val="000000"/>
          <w:sz w:val="28"/>
          <w:szCs w:val="28"/>
        </w:rPr>
      </w:pPr>
      <w:r w:rsidRPr="00040315">
        <w:rPr>
          <w:color w:val="000000"/>
          <w:sz w:val="28"/>
          <w:szCs w:val="28"/>
        </w:rPr>
        <w:t>Регулирование оплаты труда на основе договоров и соглашений обеспечивается: генеральным, территориальным, коллективными договорами, индивидуальными договорами (контрактами).</w:t>
      </w:r>
    </w:p>
    <w:p w:rsidR="00363162" w:rsidRDefault="00363162" w:rsidP="00363162">
      <w:pPr>
        <w:pStyle w:val="a8"/>
        <w:spacing w:before="0" w:beforeAutospacing="0" w:after="0" w:afterAutospacing="0" w:line="360" w:lineRule="auto"/>
        <w:ind w:firstLine="709"/>
        <w:rPr>
          <w:color w:val="000000"/>
          <w:sz w:val="28"/>
          <w:szCs w:val="28"/>
        </w:rPr>
      </w:pPr>
      <w:r w:rsidRPr="00040315">
        <w:rPr>
          <w:color w:val="000000"/>
          <w:sz w:val="28"/>
          <w:szCs w:val="28"/>
        </w:rPr>
        <w:t>Так же есть такое понятие, как прожиточный минимум.</w:t>
      </w:r>
      <w:r>
        <w:rPr>
          <w:color w:val="000000"/>
          <w:sz w:val="28"/>
          <w:szCs w:val="28"/>
        </w:rPr>
        <w:t xml:space="preserve"> </w:t>
      </w:r>
      <w:r w:rsidRPr="00040315">
        <w:rPr>
          <w:color w:val="000000"/>
          <w:sz w:val="28"/>
          <w:szCs w:val="28"/>
        </w:rPr>
        <w:t>Прожиточный минимум представляет собой показатель минимального состава и структуры потребления материальных благ и услуг, необходимых для сохранения здоровья человека и обеспечения его жизнедеятельности. Прожиточный минимум используется для обоснования минимальной оплаты труда и трудовой пенсии по старости и для установления минимального размера пособия по безработице и стипендии на период профессиональной подготовки граждан по направлению службы занятости.</w:t>
      </w:r>
    </w:p>
    <w:p w:rsidR="00363162" w:rsidRDefault="00363162" w:rsidP="00363162">
      <w:pPr>
        <w:pStyle w:val="a8"/>
        <w:spacing w:before="0" w:beforeAutospacing="0" w:after="0" w:afterAutospacing="0" w:line="360" w:lineRule="auto"/>
        <w:ind w:firstLine="709"/>
        <w:rPr>
          <w:color w:val="000000"/>
          <w:sz w:val="28"/>
          <w:szCs w:val="28"/>
        </w:rPr>
      </w:pPr>
      <w:r w:rsidRPr="00040315">
        <w:rPr>
          <w:color w:val="000000"/>
          <w:sz w:val="28"/>
          <w:szCs w:val="28"/>
        </w:rPr>
        <w:t>Государственное регулирование отношений в сфере оплаты труда, равно как и других элементов социально-трудовых отношений, проявляется в закреплении на законодательном уровне принципов правового регулирования трудовых отношений, которые содержатся в ст. 2 ТК РФ[1]</w:t>
      </w:r>
      <w:r>
        <w:rPr>
          <w:color w:val="000000"/>
          <w:sz w:val="28"/>
          <w:szCs w:val="28"/>
        </w:rPr>
        <w:t>:</w:t>
      </w:r>
    </w:p>
    <w:p w:rsidR="00363162" w:rsidRDefault="00363162" w:rsidP="00363162">
      <w:pPr>
        <w:pStyle w:val="a8"/>
        <w:spacing w:before="0" w:beforeAutospacing="0" w:after="0" w:afterAutospacing="0" w:line="360" w:lineRule="auto"/>
        <w:ind w:firstLine="709"/>
        <w:rPr>
          <w:color w:val="000000"/>
          <w:sz w:val="28"/>
          <w:szCs w:val="28"/>
        </w:rPr>
      </w:pPr>
      <w:r>
        <w:rPr>
          <w:color w:val="000000"/>
          <w:sz w:val="28"/>
          <w:szCs w:val="28"/>
        </w:rPr>
        <w:t xml:space="preserve">- </w:t>
      </w:r>
      <w:r w:rsidRPr="00040315">
        <w:rPr>
          <w:color w:val="000000"/>
          <w:sz w:val="28"/>
          <w:szCs w:val="28"/>
        </w:rPr>
        <w:t>принцип оплаты по затратам и результатам</w:t>
      </w:r>
      <w:r>
        <w:rPr>
          <w:color w:val="000000"/>
          <w:sz w:val="28"/>
          <w:szCs w:val="28"/>
        </w:rPr>
        <w:t>;</w:t>
      </w:r>
    </w:p>
    <w:p w:rsidR="00363162" w:rsidRDefault="00363162" w:rsidP="00363162">
      <w:pPr>
        <w:pStyle w:val="a8"/>
        <w:spacing w:before="0" w:beforeAutospacing="0" w:after="0" w:afterAutospacing="0" w:line="360" w:lineRule="auto"/>
        <w:ind w:firstLine="709"/>
        <w:rPr>
          <w:color w:val="000000"/>
          <w:sz w:val="28"/>
          <w:szCs w:val="28"/>
        </w:rPr>
      </w:pPr>
      <w:r>
        <w:rPr>
          <w:color w:val="000000"/>
          <w:sz w:val="28"/>
          <w:szCs w:val="28"/>
        </w:rPr>
        <w:lastRenderedPageBreak/>
        <w:t xml:space="preserve">- </w:t>
      </w:r>
      <w:r w:rsidRPr="00123083">
        <w:rPr>
          <w:color w:val="000000"/>
          <w:sz w:val="28"/>
          <w:szCs w:val="28"/>
        </w:rPr>
        <w:t>принцип повышения уровня оплаты труда на основе роста эффективности производства</w:t>
      </w:r>
      <w:r>
        <w:rPr>
          <w:color w:val="000000"/>
          <w:sz w:val="28"/>
          <w:szCs w:val="28"/>
        </w:rPr>
        <w:t>;</w:t>
      </w:r>
    </w:p>
    <w:p w:rsidR="00363162" w:rsidRDefault="00363162" w:rsidP="00363162">
      <w:pPr>
        <w:pStyle w:val="a8"/>
        <w:spacing w:before="0" w:beforeAutospacing="0" w:after="0" w:afterAutospacing="0" w:line="360" w:lineRule="auto"/>
        <w:ind w:firstLine="709"/>
        <w:rPr>
          <w:color w:val="000000"/>
          <w:sz w:val="28"/>
          <w:szCs w:val="28"/>
        </w:rPr>
      </w:pPr>
      <w:r>
        <w:rPr>
          <w:color w:val="000000"/>
          <w:sz w:val="28"/>
          <w:szCs w:val="28"/>
        </w:rPr>
        <w:t xml:space="preserve">- </w:t>
      </w:r>
      <w:r w:rsidRPr="00123083">
        <w:rPr>
          <w:color w:val="000000"/>
          <w:sz w:val="28"/>
          <w:szCs w:val="28"/>
        </w:rPr>
        <w:t>принцип опережения роста производительности общественного труда по сравнению с ростом заработной платы</w:t>
      </w:r>
      <w:r>
        <w:rPr>
          <w:color w:val="000000"/>
          <w:sz w:val="28"/>
          <w:szCs w:val="28"/>
        </w:rPr>
        <w:t>;</w:t>
      </w:r>
    </w:p>
    <w:p w:rsidR="00363162" w:rsidRDefault="00363162" w:rsidP="00363162">
      <w:pPr>
        <w:pStyle w:val="a8"/>
        <w:spacing w:before="0" w:beforeAutospacing="0" w:after="0" w:afterAutospacing="0" w:line="360" w:lineRule="auto"/>
        <w:ind w:firstLine="709"/>
        <w:rPr>
          <w:color w:val="000000"/>
          <w:sz w:val="28"/>
          <w:szCs w:val="28"/>
        </w:rPr>
      </w:pPr>
      <w:r>
        <w:rPr>
          <w:color w:val="000000"/>
          <w:sz w:val="28"/>
          <w:szCs w:val="28"/>
        </w:rPr>
        <w:t xml:space="preserve">- </w:t>
      </w:r>
      <w:r w:rsidRPr="00123083">
        <w:rPr>
          <w:color w:val="000000"/>
          <w:sz w:val="28"/>
          <w:szCs w:val="28"/>
        </w:rPr>
        <w:t>принцип материальной заинтересованности в повышении эффективности труда</w:t>
      </w:r>
      <w:r>
        <w:rPr>
          <w:color w:val="000000"/>
          <w:sz w:val="28"/>
          <w:szCs w:val="28"/>
        </w:rPr>
        <w:t>.</w:t>
      </w:r>
    </w:p>
    <w:p w:rsidR="00363162" w:rsidRDefault="00363162" w:rsidP="00363162">
      <w:pPr>
        <w:pStyle w:val="a8"/>
        <w:spacing w:before="0" w:beforeAutospacing="0" w:after="0" w:afterAutospacing="0" w:line="360" w:lineRule="auto"/>
        <w:ind w:firstLine="709"/>
        <w:rPr>
          <w:color w:val="000000"/>
          <w:sz w:val="28"/>
          <w:szCs w:val="28"/>
        </w:rPr>
      </w:pPr>
      <w:r w:rsidRPr="00123083">
        <w:rPr>
          <w:color w:val="000000"/>
          <w:sz w:val="28"/>
          <w:szCs w:val="28"/>
        </w:rPr>
        <w:t>Выбор системы оплаты труда - важный шаг для любой организации. Эта система должна быть достаточно простой и ясной, чтобы каждый работник видел зависимость между производительностью и качеством своего труда и получаемой заработной платой.</w:t>
      </w:r>
      <w:r>
        <w:rPr>
          <w:color w:val="000000"/>
          <w:sz w:val="28"/>
          <w:szCs w:val="28"/>
        </w:rPr>
        <w:t xml:space="preserve"> </w:t>
      </w:r>
      <w:r w:rsidRPr="00123083">
        <w:rPr>
          <w:color w:val="000000"/>
          <w:sz w:val="28"/>
          <w:szCs w:val="28"/>
        </w:rPr>
        <w:t>В современных условиях можно выделить следующие формы оплаты труда: сдельную</w:t>
      </w:r>
      <w:r>
        <w:rPr>
          <w:color w:val="000000"/>
          <w:sz w:val="28"/>
          <w:szCs w:val="28"/>
        </w:rPr>
        <w:t xml:space="preserve">, </w:t>
      </w:r>
      <w:r w:rsidRPr="00123083">
        <w:rPr>
          <w:color w:val="000000"/>
          <w:sz w:val="28"/>
          <w:szCs w:val="28"/>
        </w:rPr>
        <w:t>повременную</w:t>
      </w:r>
      <w:r>
        <w:rPr>
          <w:color w:val="000000"/>
          <w:sz w:val="28"/>
          <w:szCs w:val="28"/>
        </w:rPr>
        <w:t>, тарифную, оплату на основе грейдов, комиссионную систему, систему оплаты на основе плавающих окладов.</w:t>
      </w:r>
    </w:p>
    <w:p w:rsidR="00363162" w:rsidRPr="00040315" w:rsidRDefault="00363162" w:rsidP="00363162">
      <w:pPr>
        <w:pStyle w:val="a8"/>
        <w:spacing w:before="0" w:beforeAutospacing="0" w:after="0" w:afterAutospacing="0" w:line="360" w:lineRule="auto"/>
        <w:ind w:firstLine="709"/>
        <w:jc w:val="both"/>
        <w:rPr>
          <w:color w:val="000000"/>
          <w:sz w:val="28"/>
          <w:szCs w:val="28"/>
        </w:rPr>
      </w:pPr>
      <w:r w:rsidRPr="00040315">
        <w:rPr>
          <w:color w:val="000000"/>
          <w:sz w:val="28"/>
          <w:szCs w:val="28"/>
        </w:rPr>
        <w:t>Чтобы заинтересовать работников в улучшении трудовых показателей, нужно выплачивать им достойную заработную плату. А для того чтобы работники были довольны своей зарплатой и могли влиять на ее повышение, добиваясь лучших результатов, необходимо правильно выбрать систему оплаты труда.</w:t>
      </w:r>
    </w:p>
    <w:p w:rsidR="00363162" w:rsidRDefault="00363162" w:rsidP="00363162">
      <w:pPr>
        <w:pStyle w:val="a8"/>
        <w:spacing w:before="0" w:beforeAutospacing="0" w:after="0" w:afterAutospacing="0" w:line="360" w:lineRule="auto"/>
        <w:ind w:firstLine="709"/>
        <w:rPr>
          <w:color w:val="000000"/>
          <w:sz w:val="28"/>
          <w:szCs w:val="28"/>
        </w:rPr>
      </w:pPr>
      <w:r w:rsidRPr="00E30653">
        <w:rPr>
          <w:color w:val="000000"/>
          <w:sz w:val="28"/>
          <w:szCs w:val="28"/>
        </w:rPr>
        <w:t>Систему оплаты труда можно выбирать как для всего коллектива, так и для каждого работника в отдельности. Однако обычно система оплаты труда устанавливается для определенных категорий работников. Можно сказать, что, например, повременная оплата труда выбирается для финансовых работников, сдельная - для производственных рабочих, а бонусная - для продавцов.</w:t>
      </w:r>
    </w:p>
    <w:p w:rsidR="00363162" w:rsidRPr="00040315" w:rsidRDefault="00363162" w:rsidP="00363162">
      <w:pPr>
        <w:pStyle w:val="a8"/>
        <w:spacing w:before="0" w:beforeAutospacing="0" w:after="0" w:afterAutospacing="0" w:line="360" w:lineRule="auto"/>
        <w:ind w:firstLine="709"/>
        <w:rPr>
          <w:color w:val="000000"/>
          <w:sz w:val="28"/>
          <w:szCs w:val="28"/>
        </w:rPr>
      </w:pPr>
      <w:r>
        <w:rPr>
          <w:color w:val="000000"/>
          <w:sz w:val="28"/>
          <w:szCs w:val="28"/>
        </w:rPr>
        <w:t>НО в</w:t>
      </w:r>
      <w:r w:rsidRPr="00E30653">
        <w:rPr>
          <w:color w:val="000000"/>
          <w:sz w:val="28"/>
          <w:szCs w:val="28"/>
        </w:rPr>
        <w:t>ыбор должен определяться прежде всего тем, насколько данная система оплаты труда в конкретных условиях производства обеспечивает рост производительности труда, снижение себестоимости, повышение качества продукции, эко</w:t>
      </w:r>
      <w:r>
        <w:rPr>
          <w:color w:val="000000"/>
          <w:sz w:val="28"/>
          <w:szCs w:val="28"/>
        </w:rPr>
        <w:t xml:space="preserve">номию материалов, использование </w:t>
      </w:r>
      <w:r w:rsidRPr="00E30653">
        <w:rPr>
          <w:color w:val="000000"/>
          <w:sz w:val="28"/>
          <w:szCs w:val="28"/>
        </w:rPr>
        <w:t xml:space="preserve">производственных мощностей, т. е. выполнение тех задач, которые стоят перед предприятием. Высокий экономический эффект материального </w:t>
      </w:r>
      <w:r w:rsidRPr="00E30653">
        <w:rPr>
          <w:color w:val="000000"/>
          <w:sz w:val="28"/>
          <w:szCs w:val="28"/>
        </w:rPr>
        <w:lastRenderedPageBreak/>
        <w:t>стимулирования может быть достигнут только в том случае, если известны характер и направленность действий перечисленных факторов. А поскольку они зависят от специфических условий производства и труда и не действуют изолированно друг от друга, то и учитывать их следует в определённой комбинации в зависимости от значения и влияния на рост производства. С изменением условий труда и производства видоизменяются и все эти факторы. Следовательно, формы и системы заработной платы должны непрерывно совершенствоваться.</w:t>
      </w: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363162" w:rsidRDefault="00363162" w:rsidP="00363162">
      <w:pPr>
        <w:spacing w:after="200" w:line="360" w:lineRule="auto"/>
        <w:ind w:firstLine="709"/>
        <w:jc w:val="center"/>
        <w:rPr>
          <w:rFonts w:eastAsiaTheme="minorHAnsi"/>
          <w:sz w:val="28"/>
          <w:szCs w:val="28"/>
          <w:lang w:eastAsia="en-US"/>
        </w:rPr>
      </w:pPr>
    </w:p>
    <w:p w:rsidR="006064DE" w:rsidRDefault="006064DE" w:rsidP="00363162">
      <w:pPr>
        <w:spacing w:after="200" w:line="360" w:lineRule="auto"/>
        <w:ind w:firstLine="709"/>
        <w:jc w:val="center"/>
        <w:rPr>
          <w:rFonts w:eastAsiaTheme="minorHAnsi"/>
          <w:sz w:val="28"/>
          <w:szCs w:val="28"/>
          <w:lang w:eastAsia="en-US"/>
        </w:rPr>
      </w:pPr>
    </w:p>
    <w:p w:rsidR="00CD5313" w:rsidRPr="00CD5313" w:rsidRDefault="00CD5313" w:rsidP="00CD5313">
      <w:pPr>
        <w:spacing w:after="200" w:line="360" w:lineRule="auto"/>
        <w:ind w:firstLine="709"/>
        <w:jc w:val="center"/>
        <w:rPr>
          <w:rFonts w:eastAsiaTheme="minorHAnsi"/>
          <w:sz w:val="28"/>
          <w:szCs w:val="28"/>
          <w:lang w:eastAsia="en-US"/>
        </w:rPr>
      </w:pPr>
      <w:r w:rsidRPr="00CD5313">
        <w:rPr>
          <w:rFonts w:eastAsiaTheme="minorHAnsi"/>
          <w:sz w:val="28"/>
          <w:szCs w:val="28"/>
          <w:lang w:eastAsia="en-US"/>
        </w:rPr>
        <w:lastRenderedPageBreak/>
        <w:t>СПИСОК ИСПОЛЬЗУЕМОЙ ЛИТЕРАТУРЫ</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Трудовой кодекс РФ</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Гражданский кодекс РФ</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Труд и занятость в России. 2015: Стат.сб./Росстат </w:t>
      </w:r>
      <w:r w:rsidRPr="00CD5313">
        <w:rPr>
          <w:rFonts w:eastAsiaTheme="minorHAnsi"/>
          <w:sz w:val="28"/>
          <w:szCs w:val="28"/>
          <w:lang w:eastAsia="en-US"/>
        </w:rPr>
        <w:sym w:font="Symbol" w:char="F02D"/>
      </w:r>
      <w:r w:rsidRPr="00CD5313">
        <w:rPr>
          <w:rFonts w:eastAsiaTheme="minorHAnsi"/>
          <w:sz w:val="28"/>
          <w:szCs w:val="28"/>
          <w:lang w:eastAsia="en-US"/>
        </w:rPr>
        <w:t xml:space="preserve"> Т78 M., 2015. </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Баткаева И. А., Митрофанова Е. А.  Организация оплаты труда персонала. – М.: Проспект, 2012. </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Демина К.М. Формы и системы оплаты труда // Соврем, развитие экон, и правовых отношений. Образование и образовательная деятельность. - 2014. - № 1. </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Кириллова О.Г. Современные подходы к совершенствованию оплаты труда в рыночных условиях / О.Г. Кириллова, Т.И. Петрова // Общество: политика, экономика, право. - 2012. - № 2. – С. 78-91; То же [Электронный ресурс]. - URL: http://cyberleninka.ru/article/n/sovremennye-podhody-k-sovershenstvovaniyu-oplaty-truda-v-rynochnyh-usloviyah (22.12.2015).</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Никодимова Е.П. Оплата труда с учетом некоторых корректив // Заработная плата. Расчеты. Учет. Налоги. - 2014. - № 8 (163).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Раицкий К.А. Экономика организаций  – М.: Дашков и Ко, 2013.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Спиридонова К. А. Взаимосвязь производительности труда и фонда заработной платы // Молодой ученый. — 2015. — №11.3.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Современные формы и системы оплаты труда / Беляев А.Н. – М.: Дело и сервис, 2014.</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Экономика организации (предприятия) / Под ред. Магомедова М.Д. и др. – М.: Дашков и К</w:t>
      </w:r>
      <w:r w:rsidRPr="00CD5313">
        <w:rPr>
          <w:rFonts w:eastAsiaTheme="minorHAnsi"/>
          <w:sz w:val="28"/>
          <w:szCs w:val="28"/>
          <w:vertAlign w:val="subscript"/>
          <w:lang w:eastAsia="en-US"/>
        </w:rPr>
        <w:t xml:space="preserve">о </w:t>
      </w:r>
      <w:r w:rsidRPr="00CD5313">
        <w:rPr>
          <w:rFonts w:eastAsiaTheme="minorHAnsi"/>
          <w:sz w:val="28"/>
          <w:szCs w:val="28"/>
          <w:lang w:eastAsia="en-US"/>
        </w:rPr>
        <w:t>,2013.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Экономика предприятия: учебник для вузов. / Под ред. Горфинкеля В.Я. – М.: Юнити-Дана, 2012.</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Экономика предприятия. / Баскакова О.В., Сейко Л.Ф. - М.: Дашков и Ко ,2013.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lastRenderedPageBreak/>
        <w:t>Экономика предприятия / Клочкова Е. Н., Кузнецов В. И., Платонова Т. Е. - М.: Юрайт, 2014.</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Экономика и финансы предприятия / Под ред. Новашиной Т.С.. - М.: Синергия, 2014.</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 Экономика и управление на предприятии / Агарков А.П. и др. - М.: Дашков и Ко, 2013.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 Экономика промышленного предприятия / Бабук И.М., Сахнович Т.А.. - М.: ИНФРА-М, 2013.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 Экономика предприятия / Клочкова Е. Н., Кузнецов В. И., Платонова Т. Е. - М.: Юрайт, 2014.</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 Экономика труда / Дубровин И.А., Каменский А.С. – М.: Дашков и Ко, 2013.</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 Экономика труда / Мазин А.Л. – М.: Юнити-Дана, 2012.</w:t>
      </w:r>
    </w:p>
    <w:p w:rsidR="00CD5313" w:rsidRPr="00CD5313" w:rsidRDefault="00CD5313" w:rsidP="00CD5313">
      <w:pPr>
        <w:numPr>
          <w:ilvl w:val="0"/>
          <w:numId w:val="6"/>
        </w:numPr>
        <w:spacing w:after="200" w:line="360" w:lineRule="auto"/>
        <w:ind w:left="0" w:firstLine="709"/>
        <w:contextualSpacing/>
        <w:jc w:val="both"/>
        <w:rPr>
          <w:rFonts w:eastAsiaTheme="minorHAnsi"/>
          <w:sz w:val="28"/>
          <w:szCs w:val="28"/>
          <w:lang w:eastAsia="en-US"/>
        </w:rPr>
      </w:pPr>
      <w:r w:rsidRPr="00CD5313">
        <w:rPr>
          <w:rFonts w:eastAsiaTheme="minorHAnsi"/>
          <w:sz w:val="28"/>
          <w:szCs w:val="28"/>
          <w:lang w:eastAsia="en-US"/>
        </w:rPr>
        <w:t xml:space="preserve"> http://www.gks.ru — сайт Федеральной службы государственной статистики.</w:t>
      </w:r>
      <w:r w:rsidRPr="00CD5313">
        <w:rPr>
          <w:rFonts w:eastAsiaTheme="minorHAnsi"/>
          <w:sz w:val="28"/>
          <w:szCs w:val="28"/>
          <w:lang w:eastAsia="en-US"/>
        </w:rPr>
        <w:br/>
      </w:r>
      <w:r w:rsidRPr="00CD5313">
        <w:rPr>
          <w:rFonts w:eastAsiaTheme="minorHAnsi"/>
          <w:sz w:val="28"/>
          <w:szCs w:val="28"/>
          <w:lang w:eastAsia="en-US"/>
        </w:rPr>
        <w:br/>
      </w:r>
    </w:p>
    <w:p w:rsidR="00AE6971" w:rsidRPr="00AE6971" w:rsidRDefault="00AE6971" w:rsidP="00AE6971">
      <w:pPr>
        <w:spacing w:line="360" w:lineRule="auto"/>
        <w:ind w:firstLine="709"/>
        <w:jc w:val="both"/>
        <w:rPr>
          <w:sz w:val="28"/>
          <w:szCs w:val="28"/>
        </w:rPr>
      </w:pPr>
    </w:p>
    <w:p w:rsidR="00AE6971" w:rsidRPr="00AE6971" w:rsidRDefault="00AE6971" w:rsidP="00AE6971">
      <w:pPr>
        <w:spacing w:line="360" w:lineRule="auto"/>
        <w:ind w:firstLine="709"/>
        <w:jc w:val="both"/>
        <w:rPr>
          <w:sz w:val="28"/>
          <w:szCs w:val="28"/>
        </w:rPr>
      </w:pPr>
    </w:p>
    <w:p w:rsidR="00AE6971" w:rsidRPr="00AE6971" w:rsidRDefault="00AE6971" w:rsidP="00AE6971">
      <w:pPr>
        <w:spacing w:line="360" w:lineRule="auto"/>
        <w:ind w:firstLine="709"/>
        <w:jc w:val="both"/>
        <w:rPr>
          <w:caps/>
          <w:sz w:val="28"/>
          <w:szCs w:val="28"/>
        </w:rPr>
      </w:pPr>
    </w:p>
    <w:sectPr w:rsidR="00AE6971" w:rsidRPr="00AE6971" w:rsidSect="00880A94">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A70" w:rsidRDefault="00B63A70" w:rsidP="00F547B2">
      <w:r>
        <w:separator/>
      </w:r>
    </w:p>
  </w:endnote>
  <w:endnote w:type="continuationSeparator" w:id="0">
    <w:p w:rsidR="00B63A70" w:rsidRDefault="00B63A70" w:rsidP="00F5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A70" w:rsidRDefault="00B63A70" w:rsidP="00F547B2">
      <w:r>
        <w:separator/>
      </w:r>
    </w:p>
  </w:footnote>
  <w:footnote w:type="continuationSeparator" w:id="0">
    <w:p w:rsidR="00B63A70" w:rsidRDefault="00B63A70" w:rsidP="00F54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832589"/>
      <w:docPartObj>
        <w:docPartGallery w:val="Page Numbers (Top of Page)"/>
        <w:docPartUnique/>
      </w:docPartObj>
    </w:sdtPr>
    <w:sdtEndPr/>
    <w:sdtContent>
      <w:p w:rsidR="008C07B7" w:rsidRDefault="00880A94">
        <w:pPr>
          <w:pStyle w:val="a3"/>
          <w:jc w:val="right"/>
        </w:pPr>
        <w:r>
          <w:fldChar w:fldCharType="begin"/>
        </w:r>
        <w:r w:rsidR="008C07B7">
          <w:instrText>PAGE   \* MERGEFORMAT</w:instrText>
        </w:r>
        <w:r>
          <w:fldChar w:fldCharType="separate"/>
        </w:r>
        <w:r w:rsidR="0007217F">
          <w:rPr>
            <w:noProof/>
          </w:rPr>
          <w:t>1</w:t>
        </w:r>
        <w:r>
          <w:fldChar w:fldCharType="end"/>
        </w:r>
      </w:p>
    </w:sdtContent>
  </w:sdt>
  <w:p w:rsidR="00F547B2" w:rsidRDefault="00F547B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2354D"/>
    <w:multiLevelType w:val="hybridMultilevel"/>
    <w:tmpl w:val="E0AA829C"/>
    <w:lvl w:ilvl="0" w:tplc="050856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69C5583"/>
    <w:multiLevelType w:val="multilevel"/>
    <w:tmpl w:val="5436FC9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CF43669"/>
    <w:multiLevelType w:val="hybridMultilevel"/>
    <w:tmpl w:val="2A94E484"/>
    <w:lvl w:ilvl="0" w:tplc="0419000F">
      <w:start w:val="1"/>
      <w:numFmt w:val="decimal"/>
      <w:lvlText w:val="%1."/>
      <w:lvlJc w:val="left"/>
      <w:pPr>
        <w:ind w:left="177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FF4C1D"/>
    <w:multiLevelType w:val="hybridMultilevel"/>
    <w:tmpl w:val="CBB0B5CA"/>
    <w:lvl w:ilvl="0" w:tplc="050856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C5F4156"/>
    <w:multiLevelType w:val="hybridMultilevel"/>
    <w:tmpl w:val="771CF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C662866"/>
    <w:multiLevelType w:val="hybridMultilevel"/>
    <w:tmpl w:val="1BEA51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99"/>
    <w:rsid w:val="0007217F"/>
    <w:rsid w:val="00111694"/>
    <w:rsid w:val="001337A9"/>
    <w:rsid w:val="001B447F"/>
    <w:rsid w:val="00292199"/>
    <w:rsid w:val="002E149A"/>
    <w:rsid w:val="00363162"/>
    <w:rsid w:val="003B42F0"/>
    <w:rsid w:val="003B45CB"/>
    <w:rsid w:val="00402D57"/>
    <w:rsid w:val="00487B6B"/>
    <w:rsid w:val="004E3C89"/>
    <w:rsid w:val="005F2578"/>
    <w:rsid w:val="006064DE"/>
    <w:rsid w:val="00615E90"/>
    <w:rsid w:val="00680044"/>
    <w:rsid w:val="006C321A"/>
    <w:rsid w:val="006C6E72"/>
    <w:rsid w:val="007A39F4"/>
    <w:rsid w:val="007D1755"/>
    <w:rsid w:val="00854467"/>
    <w:rsid w:val="00863982"/>
    <w:rsid w:val="00880A94"/>
    <w:rsid w:val="008C07B7"/>
    <w:rsid w:val="008D402A"/>
    <w:rsid w:val="00945880"/>
    <w:rsid w:val="00983648"/>
    <w:rsid w:val="00A272BC"/>
    <w:rsid w:val="00A36E0E"/>
    <w:rsid w:val="00AD5913"/>
    <w:rsid w:val="00AE6971"/>
    <w:rsid w:val="00B15D29"/>
    <w:rsid w:val="00B52458"/>
    <w:rsid w:val="00B56FA6"/>
    <w:rsid w:val="00B63A70"/>
    <w:rsid w:val="00B71145"/>
    <w:rsid w:val="00B7259E"/>
    <w:rsid w:val="00BD351B"/>
    <w:rsid w:val="00C32805"/>
    <w:rsid w:val="00CD5313"/>
    <w:rsid w:val="00DC7B95"/>
    <w:rsid w:val="00F547B2"/>
    <w:rsid w:val="00FB62E8"/>
    <w:rsid w:val="00FC7D2D"/>
    <w:rsid w:val="00FD74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22A8C"/>
  <w15:docId w15:val="{CB86A82F-0B4E-4741-BF23-7FDF27AC4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7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47B2"/>
    <w:pPr>
      <w:tabs>
        <w:tab w:val="center" w:pos="4677"/>
        <w:tab w:val="right" w:pos="9355"/>
      </w:tabs>
    </w:pPr>
  </w:style>
  <w:style w:type="character" w:customStyle="1" w:styleId="a4">
    <w:name w:val="Верхний колонтитул Знак"/>
    <w:basedOn w:val="a0"/>
    <w:link w:val="a3"/>
    <w:uiPriority w:val="99"/>
    <w:rsid w:val="00F547B2"/>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F547B2"/>
    <w:pPr>
      <w:tabs>
        <w:tab w:val="center" w:pos="4677"/>
        <w:tab w:val="right" w:pos="9355"/>
      </w:tabs>
    </w:pPr>
  </w:style>
  <w:style w:type="character" w:customStyle="1" w:styleId="a6">
    <w:name w:val="Нижний колонтитул Знак"/>
    <w:basedOn w:val="a0"/>
    <w:link w:val="a5"/>
    <w:uiPriority w:val="99"/>
    <w:rsid w:val="00F547B2"/>
    <w:rPr>
      <w:rFonts w:ascii="Times New Roman" w:eastAsia="Times New Roman" w:hAnsi="Times New Roman" w:cs="Times New Roman"/>
      <w:sz w:val="24"/>
      <w:szCs w:val="24"/>
      <w:lang w:eastAsia="ru-RU"/>
    </w:rPr>
  </w:style>
  <w:style w:type="paragraph" w:styleId="a7">
    <w:name w:val="List Paragraph"/>
    <w:basedOn w:val="a"/>
    <w:uiPriority w:val="34"/>
    <w:qFormat/>
    <w:rsid w:val="00945880"/>
    <w:pPr>
      <w:ind w:left="720"/>
      <w:contextualSpacing/>
    </w:pPr>
  </w:style>
  <w:style w:type="paragraph" w:styleId="a8">
    <w:name w:val="Normal (Web)"/>
    <w:basedOn w:val="a"/>
    <w:uiPriority w:val="99"/>
    <w:semiHidden/>
    <w:unhideWhenUsed/>
    <w:rsid w:val="00FD742D"/>
    <w:pPr>
      <w:spacing w:before="100" w:beforeAutospacing="1" w:after="100" w:afterAutospacing="1"/>
    </w:pPr>
  </w:style>
  <w:style w:type="paragraph" w:styleId="a9">
    <w:name w:val="Balloon Text"/>
    <w:basedOn w:val="a"/>
    <w:link w:val="aa"/>
    <w:uiPriority w:val="99"/>
    <w:semiHidden/>
    <w:unhideWhenUsed/>
    <w:rsid w:val="00615E90"/>
    <w:rPr>
      <w:rFonts w:ascii="Tahoma" w:hAnsi="Tahoma" w:cs="Tahoma"/>
      <w:sz w:val="16"/>
      <w:szCs w:val="16"/>
    </w:rPr>
  </w:style>
  <w:style w:type="character" w:customStyle="1" w:styleId="aa">
    <w:name w:val="Текст выноски Знак"/>
    <w:basedOn w:val="a0"/>
    <w:link w:val="a9"/>
    <w:uiPriority w:val="99"/>
    <w:semiHidden/>
    <w:rsid w:val="00615E9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471540">
      <w:bodyDiv w:val="1"/>
      <w:marLeft w:val="0"/>
      <w:marRight w:val="0"/>
      <w:marTop w:val="0"/>
      <w:marBottom w:val="0"/>
      <w:divBdr>
        <w:top w:val="none" w:sz="0" w:space="0" w:color="auto"/>
        <w:left w:val="none" w:sz="0" w:space="0" w:color="auto"/>
        <w:bottom w:val="none" w:sz="0" w:space="0" w:color="auto"/>
        <w:right w:val="none" w:sz="0" w:space="0" w:color="auto"/>
      </w:divBdr>
    </w:div>
    <w:div w:id="115953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Среднемесячная номинальная начисленная заработная плата работников в целом по экономике РФ в 2010-2015 гг</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2010</c:v>
                </c:pt>
                <c:pt idx="1">
                  <c:v>2011</c:v>
                </c:pt>
                <c:pt idx="2">
                  <c:v>2012</c:v>
                </c:pt>
                <c:pt idx="3">
                  <c:v>2013</c:v>
                </c:pt>
                <c:pt idx="4">
                  <c:v>2014</c:v>
                </c:pt>
                <c:pt idx="5">
                  <c:v>2015</c:v>
                </c:pt>
              </c:numCache>
            </c:numRef>
          </c:cat>
          <c:val>
            <c:numRef>
              <c:f>Лист1!$B$2:$B$7</c:f>
              <c:numCache>
                <c:formatCode>General</c:formatCode>
                <c:ptCount val="6"/>
                <c:pt idx="0">
                  <c:v>20952</c:v>
                </c:pt>
                <c:pt idx="1">
                  <c:v>23369</c:v>
                </c:pt>
                <c:pt idx="2">
                  <c:v>26629</c:v>
                </c:pt>
                <c:pt idx="3">
                  <c:v>29792</c:v>
                </c:pt>
                <c:pt idx="4">
                  <c:v>32495</c:v>
                </c:pt>
                <c:pt idx="5">
                  <c:v>33981</c:v>
                </c:pt>
              </c:numCache>
            </c:numRef>
          </c:val>
          <c:smooth val="0"/>
          <c:extLst>
            <c:ext xmlns:c16="http://schemas.microsoft.com/office/drawing/2014/chart" uri="{C3380CC4-5D6E-409C-BE32-E72D297353CC}">
              <c16:uniqueId val="{00000000-8E63-44CA-8EFB-BC684B8B264F}"/>
            </c:ext>
          </c:extLst>
        </c:ser>
        <c:ser>
          <c:idx val="1"/>
          <c:order val="1"/>
          <c:tx>
            <c:strRef>
              <c:f>Лист1!$C$1</c:f>
              <c:strCache>
                <c:ptCount val="1"/>
                <c:pt idx="0">
                  <c:v>Ряд 2</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2010</c:v>
                </c:pt>
                <c:pt idx="1">
                  <c:v>2011</c:v>
                </c:pt>
                <c:pt idx="2">
                  <c:v>2012</c:v>
                </c:pt>
                <c:pt idx="3">
                  <c:v>2013</c:v>
                </c:pt>
                <c:pt idx="4">
                  <c:v>2014</c:v>
                </c:pt>
                <c:pt idx="5">
                  <c:v>2015</c:v>
                </c:pt>
              </c:numCache>
            </c:numRef>
          </c:cat>
          <c:val>
            <c:numRef>
              <c:f>Лист1!$C$2:$C$7</c:f>
              <c:numCache>
                <c:formatCode>General</c:formatCode>
                <c:ptCount val="6"/>
              </c:numCache>
            </c:numRef>
          </c:val>
          <c:smooth val="0"/>
          <c:extLst>
            <c:ext xmlns:c16="http://schemas.microsoft.com/office/drawing/2014/chart" uri="{C3380CC4-5D6E-409C-BE32-E72D297353CC}">
              <c16:uniqueId val="{00000001-8E63-44CA-8EFB-BC684B8B264F}"/>
            </c:ext>
          </c:extLst>
        </c:ser>
        <c:ser>
          <c:idx val="2"/>
          <c:order val="2"/>
          <c:tx>
            <c:strRef>
              <c:f>Лист1!$D$1</c:f>
              <c:strCache>
                <c:ptCount val="1"/>
                <c:pt idx="0">
                  <c:v>Ряд 3</c:v>
                </c:pt>
              </c:strCache>
            </c:strRef>
          </c:tx>
          <c:spPr>
            <a:ln w="28575" cap="rnd">
              <a:solidFill>
                <a:schemeClr val="accent3"/>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2010</c:v>
                </c:pt>
                <c:pt idx="1">
                  <c:v>2011</c:v>
                </c:pt>
                <c:pt idx="2">
                  <c:v>2012</c:v>
                </c:pt>
                <c:pt idx="3">
                  <c:v>2013</c:v>
                </c:pt>
                <c:pt idx="4">
                  <c:v>2014</c:v>
                </c:pt>
                <c:pt idx="5">
                  <c:v>2015</c:v>
                </c:pt>
              </c:numCache>
            </c:numRef>
          </c:cat>
          <c:val>
            <c:numRef>
              <c:f>Лист1!$D$2:$D$7</c:f>
              <c:numCache>
                <c:formatCode>General</c:formatCode>
                <c:ptCount val="6"/>
              </c:numCache>
            </c:numRef>
          </c:val>
          <c:smooth val="0"/>
          <c:extLst>
            <c:ext xmlns:c16="http://schemas.microsoft.com/office/drawing/2014/chart" uri="{C3380CC4-5D6E-409C-BE32-E72D297353CC}">
              <c16:uniqueId val="{00000002-8E63-44CA-8EFB-BC684B8B264F}"/>
            </c:ext>
          </c:extLst>
        </c:ser>
        <c:dLbls>
          <c:dLblPos val="ctr"/>
          <c:showLegendKey val="0"/>
          <c:showVal val="1"/>
          <c:showCatName val="0"/>
          <c:showSerName val="0"/>
          <c:showPercent val="0"/>
          <c:showBubbleSize val="0"/>
        </c:dLbls>
        <c:smooth val="0"/>
        <c:axId val="129264792"/>
        <c:axId val="129233440"/>
      </c:lineChart>
      <c:catAx>
        <c:axId val="129264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9233440"/>
        <c:crosses val="autoZero"/>
        <c:auto val="1"/>
        <c:lblAlgn val="ctr"/>
        <c:lblOffset val="100"/>
        <c:noMultiLvlLbl val="0"/>
      </c:catAx>
      <c:valAx>
        <c:axId val="129233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92647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Динамика производительности труда в РФ</a:t>
            </a:r>
          </a:p>
          <a:p>
            <a:pPr>
              <a:defRPr/>
            </a:pPr>
            <a:r>
              <a:rPr lang="ru-RU"/>
              <a:t>(в % к предыдущему году)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2005</c:v>
                </c:pt>
                <c:pt idx="1">
                  <c:v>2010</c:v>
                </c:pt>
                <c:pt idx="2">
                  <c:v>2011</c:v>
                </c:pt>
                <c:pt idx="3">
                  <c:v>2012</c:v>
                </c:pt>
                <c:pt idx="4">
                  <c:v>2013</c:v>
                </c:pt>
                <c:pt idx="5">
                  <c:v>2014</c:v>
                </c:pt>
              </c:numCache>
            </c:numRef>
          </c:cat>
          <c:val>
            <c:numRef>
              <c:f>Лист1!$B$2:$B$7</c:f>
              <c:numCache>
                <c:formatCode>General</c:formatCode>
                <c:ptCount val="6"/>
                <c:pt idx="0">
                  <c:v>105.5</c:v>
                </c:pt>
                <c:pt idx="1">
                  <c:v>103.2</c:v>
                </c:pt>
                <c:pt idx="2">
                  <c:v>103.8</c:v>
                </c:pt>
                <c:pt idx="3">
                  <c:v>103</c:v>
                </c:pt>
                <c:pt idx="4">
                  <c:v>101.9</c:v>
                </c:pt>
                <c:pt idx="5">
                  <c:v>100.5</c:v>
                </c:pt>
              </c:numCache>
            </c:numRef>
          </c:val>
          <c:smooth val="0"/>
          <c:extLst>
            <c:ext xmlns:c16="http://schemas.microsoft.com/office/drawing/2014/chart" uri="{C3380CC4-5D6E-409C-BE32-E72D297353CC}">
              <c16:uniqueId val="{00000000-4252-4B09-BA0B-D10B1FB13593}"/>
            </c:ext>
          </c:extLst>
        </c:ser>
        <c:ser>
          <c:idx val="1"/>
          <c:order val="1"/>
          <c:tx>
            <c:strRef>
              <c:f>Лист1!$C$1</c:f>
              <c:strCache>
                <c:ptCount val="1"/>
                <c:pt idx="0">
                  <c:v>Столбец1</c:v>
                </c:pt>
              </c:strCache>
            </c:strRef>
          </c:tx>
          <c:spPr>
            <a:ln w="28575" cap="rnd">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2005</c:v>
                </c:pt>
                <c:pt idx="1">
                  <c:v>2010</c:v>
                </c:pt>
                <c:pt idx="2">
                  <c:v>2011</c:v>
                </c:pt>
                <c:pt idx="3">
                  <c:v>2012</c:v>
                </c:pt>
                <c:pt idx="4">
                  <c:v>2013</c:v>
                </c:pt>
                <c:pt idx="5">
                  <c:v>2014</c:v>
                </c:pt>
              </c:numCache>
            </c:numRef>
          </c:cat>
          <c:val>
            <c:numRef>
              <c:f>Лист1!$C$2:$C$7</c:f>
              <c:numCache>
                <c:formatCode>General</c:formatCode>
                <c:ptCount val="6"/>
              </c:numCache>
            </c:numRef>
          </c:val>
          <c:smooth val="0"/>
          <c:extLst>
            <c:ext xmlns:c16="http://schemas.microsoft.com/office/drawing/2014/chart" uri="{C3380CC4-5D6E-409C-BE32-E72D297353CC}">
              <c16:uniqueId val="{00000001-4252-4B09-BA0B-D10B1FB13593}"/>
            </c:ext>
          </c:extLst>
        </c:ser>
        <c:ser>
          <c:idx val="2"/>
          <c:order val="2"/>
          <c:tx>
            <c:strRef>
              <c:f>Лист1!$D$1</c:f>
              <c:strCache>
                <c:ptCount val="1"/>
                <c:pt idx="0">
                  <c:v>Столбец2</c:v>
                </c:pt>
              </c:strCache>
            </c:strRef>
          </c:tx>
          <c:spPr>
            <a:ln w="28575" cap="rnd">
              <a:solidFill>
                <a:schemeClr val="accent3"/>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2005</c:v>
                </c:pt>
                <c:pt idx="1">
                  <c:v>2010</c:v>
                </c:pt>
                <c:pt idx="2">
                  <c:v>2011</c:v>
                </c:pt>
                <c:pt idx="3">
                  <c:v>2012</c:v>
                </c:pt>
                <c:pt idx="4">
                  <c:v>2013</c:v>
                </c:pt>
                <c:pt idx="5">
                  <c:v>2014</c:v>
                </c:pt>
              </c:numCache>
            </c:numRef>
          </c:cat>
          <c:val>
            <c:numRef>
              <c:f>Лист1!$D$2:$D$7</c:f>
              <c:numCache>
                <c:formatCode>General</c:formatCode>
                <c:ptCount val="6"/>
              </c:numCache>
            </c:numRef>
          </c:val>
          <c:smooth val="0"/>
          <c:extLst>
            <c:ext xmlns:c16="http://schemas.microsoft.com/office/drawing/2014/chart" uri="{C3380CC4-5D6E-409C-BE32-E72D297353CC}">
              <c16:uniqueId val="{00000002-4252-4B09-BA0B-D10B1FB13593}"/>
            </c:ext>
          </c:extLst>
        </c:ser>
        <c:dLbls>
          <c:dLblPos val="ctr"/>
          <c:showLegendKey val="0"/>
          <c:showVal val="1"/>
          <c:showCatName val="0"/>
          <c:showSerName val="0"/>
          <c:showPercent val="0"/>
          <c:showBubbleSize val="0"/>
        </c:dLbls>
        <c:smooth val="0"/>
        <c:axId val="129180224"/>
        <c:axId val="129180608"/>
      </c:lineChart>
      <c:catAx>
        <c:axId val="129180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9180608"/>
        <c:crosses val="autoZero"/>
        <c:auto val="1"/>
        <c:lblAlgn val="ctr"/>
        <c:lblOffset val="100"/>
        <c:noMultiLvlLbl val="0"/>
      </c:catAx>
      <c:valAx>
        <c:axId val="129180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9180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9E8F8-9845-4869-96C4-FEF5056F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9278</Words>
  <Characters>52885</Characters>
  <Application>Microsoft Office Word</Application>
  <DocSecurity>0</DocSecurity>
  <Lines>440</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62039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user14</dc:creator>
  <cp:keywords/>
  <dc:description/>
  <cp:lastModifiedBy>леха</cp:lastModifiedBy>
  <cp:revision>2</cp:revision>
  <dcterms:created xsi:type="dcterms:W3CDTF">2016-11-28T09:09:00Z</dcterms:created>
  <dcterms:modified xsi:type="dcterms:W3CDTF">2016-11-28T09:09:00Z</dcterms:modified>
</cp:coreProperties>
</file>