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15D" w:rsidRPr="00DF215D" w:rsidRDefault="00DF215D" w:rsidP="00DF215D">
      <w:pPr>
        <w:ind w:firstLine="0"/>
        <w:jc w:val="center"/>
        <w:rPr>
          <w:rFonts w:ascii="Times New Roman" w:hAnsi="Times New Roman" w:cs="Times New Roman"/>
          <w:b/>
          <w:sz w:val="32"/>
          <w:szCs w:val="32"/>
        </w:rPr>
      </w:pPr>
      <w:r w:rsidRPr="00DF215D">
        <w:rPr>
          <w:rFonts w:ascii="Times New Roman" w:hAnsi="Times New Roman" w:cs="Times New Roman"/>
          <w:b/>
          <w:sz w:val="32"/>
          <w:szCs w:val="32"/>
        </w:rPr>
        <w:t>С</w:t>
      </w:r>
      <w:r w:rsidR="00C647E7">
        <w:rPr>
          <w:rFonts w:ascii="Times New Roman" w:hAnsi="Times New Roman" w:cs="Times New Roman"/>
          <w:b/>
          <w:sz w:val="32"/>
          <w:szCs w:val="32"/>
        </w:rPr>
        <w:t>одержание</w:t>
      </w:r>
    </w:p>
    <w:p w:rsidR="00DF215D" w:rsidRDefault="00DF215D" w:rsidP="00DF215D">
      <w:pPr>
        <w:ind w:firstLine="0"/>
        <w:rPr>
          <w:rFonts w:ascii="Times New Roman" w:hAnsi="Times New Roman" w:cs="Times New Roman"/>
          <w:sz w:val="28"/>
          <w:szCs w:val="28"/>
        </w:rPr>
      </w:pPr>
    </w:p>
    <w:p w:rsidR="000A00AC" w:rsidRDefault="00DF215D" w:rsidP="00DF215D">
      <w:pPr>
        <w:ind w:firstLine="0"/>
        <w:rPr>
          <w:rFonts w:ascii="Times New Roman" w:hAnsi="Times New Roman" w:cs="Times New Roman"/>
          <w:sz w:val="28"/>
          <w:szCs w:val="28"/>
        </w:rPr>
      </w:pPr>
      <w:r>
        <w:rPr>
          <w:rFonts w:ascii="Times New Roman" w:hAnsi="Times New Roman" w:cs="Times New Roman"/>
          <w:sz w:val="28"/>
          <w:szCs w:val="28"/>
        </w:rPr>
        <w:t>Введение</w:t>
      </w:r>
      <w:r w:rsidR="000A00AC">
        <w:rPr>
          <w:rFonts w:ascii="Times New Roman" w:hAnsi="Times New Roman" w:cs="Times New Roman"/>
          <w:sz w:val="28"/>
          <w:szCs w:val="28"/>
        </w:rPr>
        <w:t>………………………………………………………………………….</w:t>
      </w:r>
      <w:r w:rsidR="005C2EF5">
        <w:rPr>
          <w:rFonts w:ascii="Times New Roman" w:hAnsi="Times New Roman" w:cs="Times New Roman"/>
          <w:sz w:val="28"/>
          <w:szCs w:val="28"/>
        </w:rPr>
        <w:t>.</w:t>
      </w:r>
      <w:r w:rsidR="000A00AC">
        <w:rPr>
          <w:rFonts w:ascii="Times New Roman" w:hAnsi="Times New Roman" w:cs="Times New Roman"/>
          <w:sz w:val="28"/>
          <w:szCs w:val="28"/>
        </w:rPr>
        <w:t>.3</w:t>
      </w:r>
      <w:r w:rsidR="00C647E7">
        <w:rPr>
          <w:rFonts w:ascii="Times New Roman" w:hAnsi="Times New Roman" w:cs="Times New Roman"/>
          <w:sz w:val="28"/>
          <w:szCs w:val="28"/>
        </w:rPr>
        <w:t xml:space="preserve"> 1</w:t>
      </w:r>
      <w:r w:rsidR="00427979" w:rsidRPr="00BE14C5">
        <w:rPr>
          <w:rFonts w:ascii="Times New Roman" w:hAnsi="Times New Roman" w:cs="Times New Roman"/>
          <w:sz w:val="28"/>
          <w:szCs w:val="28"/>
        </w:rPr>
        <w:t xml:space="preserve"> Теоретические а</w:t>
      </w:r>
      <w:r>
        <w:rPr>
          <w:rFonts w:ascii="Times New Roman" w:hAnsi="Times New Roman" w:cs="Times New Roman"/>
          <w:sz w:val="28"/>
          <w:szCs w:val="28"/>
        </w:rPr>
        <w:t>спекты государственного долга</w:t>
      </w:r>
      <w:r w:rsidR="000A00AC">
        <w:rPr>
          <w:rFonts w:ascii="Times New Roman" w:hAnsi="Times New Roman" w:cs="Times New Roman"/>
          <w:sz w:val="28"/>
          <w:szCs w:val="28"/>
        </w:rPr>
        <w:t>…………………</w:t>
      </w:r>
      <w:r w:rsidR="00C647E7">
        <w:rPr>
          <w:rFonts w:ascii="Times New Roman" w:hAnsi="Times New Roman" w:cs="Times New Roman"/>
          <w:sz w:val="28"/>
          <w:szCs w:val="28"/>
        </w:rPr>
        <w:t>………</w:t>
      </w:r>
      <w:r w:rsidR="000A00AC">
        <w:rPr>
          <w:rFonts w:ascii="Times New Roman" w:hAnsi="Times New Roman" w:cs="Times New Roman"/>
          <w:sz w:val="28"/>
          <w:szCs w:val="28"/>
        </w:rPr>
        <w:t>…</w:t>
      </w:r>
      <w:r w:rsidR="005C2EF5">
        <w:rPr>
          <w:rFonts w:ascii="Times New Roman" w:hAnsi="Times New Roman" w:cs="Times New Roman"/>
          <w:sz w:val="28"/>
          <w:szCs w:val="28"/>
        </w:rPr>
        <w:t>.</w:t>
      </w:r>
      <w:r w:rsidR="000A00AC">
        <w:rPr>
          <w:rFonts w:ascii="Times New Roman" w:hAnsi="Times New Roman" w:cs="Times New Roman"/>
          <w:sz w:val="28"/>
          <w:szCs w:val="28"/>
        </w:rPr>
        <w:t>.5</w:t>
      </w:r>
    </w:p>
    <w:p w:rsidR="000A00AC" w:rsidRDefault="00427979" w:rsidP="00DF215D">
      <w:pPr>
        <w:ind w:firstLine="0"/>
        <w:rPr>
          <w:rFonts w:ascii="Times New Roman" w:hAnsi="Times New Roman" w:cs="Times New Roman"/>
          <w:sz w:val="28"/>
          <w:szCs w:val="28"/>
        </w:rPr>
      </w:pPr>
      <w:r w:rsidRPr="00BE14C5">
        <w:rPr>
          <w:rFonts w:ascii="Times New Roman" w:hAnsi="Times New Roman" w:cs="Times New Roman"/>
          <w:sz w:val="28"/>
          <w:szCs w:val="28"/>
        </w:rPr>
        <w:t>1.1. Сущность и з</w:t>
      </w:r>
      <w:r w:rsidR="00DF215D">
        <w:rPr>
          <w:rFonts w:ascii="Times New Roman" w:hAnsi="Times New Roman" w:cs="Times New Roman"/>
          <w:sz w:val="28"/>
          <w:szCs w:val="28"/>
        </w:rPr>
        <w:t>начение государственного долга</w:t>
      </w:r>
      <w:r w:rsidR="000A00AC">
        <w:rPr>
          <w:rFonts w:ascii="Times New Roman" w:hAnsi="Times New Roman" w:cs="Times New Roman"/>
          <w:sz w:val="28"/>
          <w:szCs w:val="28"/>
        </w:rPr>
        <w:t>…………………………</w:t>
      </w:r>
      <w:r w:rsidR="005C2EF5">
        <w:rPr>
          <w:rFonts w:ascii="Times New Roman" w:hAnsi="Times New Roman" w:cs="Times New Roman"/>
          <w:sz w:val="28"/>
          <w:szCs w:val="28"/>
        </w:rPr>
        <w:t>.....</w:t>
      </w:r>
      <w:r w:rsidR="000A00AC">
        <w:rPr>
          <w:rFonts w:ascii="Times New Roman" w:hAnsi="Times New Roman" w:cs="Times New Roman"/>
          <w:sz w:val="28"/>
          <w:szCs w:val="28"/>
        </w:rPr>
        <w:t>.5</w:t>
      </w:r>
    </w:p>
    <w:p w:rsidR="00427979" w:rsidRPr="00BE14C5" w:rsidRDefault="00427979" w:rsidP="00DF215D">
      <w:pPr>
        <w:ind w:firstLine="0"/>
        <w:rPr>
          <w:rFonts w:ascii="Times New Roman" w:hAnsi="Times New Roman" w:cs="Times New Roman"/>
          <w:sz w:val="28"/>
          <w:szCs w:val="28"/>
        </w:rPr>
      </w:pPr>
      <w:r w:rsidRPr="00BE14C5">
        <w:rPr>
          <w:rFonts w:ascii="Times New Roman" w:hAnsi="Times New Roman" w:cs="Times New Roman"/>
          <w:sz w:val="28"/>
          <w:szCs w:val="28"/>
        </w:rPr>
        <w:t>1.2. Система упра</w:t>
      </w:r>
      <w:r w:rsidR="00DF215D">
        <w:rPr>
          <w:rFonts w:ascii="Times New Roman" w:hAnsi="Times New Roman" w:cs="Times New Roman"/>
          <w:sz w:val="28"/>
          <w:szCs w:val="28"/>
        </w:rPr>
        <w:t>вления государственным долгом</w:t>
      </w:r>
      <w:r w:rsidR="000A00AC">
        <w:rPr>
          <w:rFonts w:ascii="Times New Roman" w:hAnsi="Times New Roman" w:cs="Times New Roman"/>
          <w:sz w:val="28"/>
          <w:szCs w:val="28"/>
        </w:rPr>
        <w:t>…………………………</w:t>
      </w:r>
      <w:r w:rsidR="005C2EF5">
        <w:rPr>
          <w:rFonts w:ascii="Times New Roman" w:hAnsi="Times New Roman" w:cs="Times New Roman"/>
          <w:sz w:val="28"/>
          <w:szCs w:val="28"/>
        </w:rPr>
        <w:t>.....</w:t>
      </w:r>
      <w:r w:rsidR="000A00AC">
        <w:rPr>
          <w:rFonts w:ascii="Times New Roman" w:hAnsi="Times New Roman" w:cs="Times New Roman"/>
          <w:sz w:val="28"/>
          <w:szCs w:val="28"/>
        </w:rPr>
        <w:t>9</w:t>
      </w:r>
    </w:p>
    <w:p w:rsidR="00DF215D" w:rsidRDefault="00C647E7" w:rsidP="00DF215D">
      <w:pPr>
        <w:ind w:firstLine="0"/>
        <w:rPr>
          <w:rFonts w:ascii="Times New Roman" w:hAnsi="Times New Roman" w:cs="Times New Roman"/>
          <w:sz w:val="28"/>
          <w:szCs w:val="28"/>
        </w:rPr>
      </w:pPr>
      <w:r>
        <w:rPr>
          <w:rFonts w:ascii="Times New Roman" w:hAnsi="Times New Roman" w:cs="Times New Roman"/>
          <w:sz w:val="28"/>
          <w:szCs w:val="28"/>
        </w:rPr>
        <w:t xml:space="preserve">2 </w:t>
      </w:r>
      <w:r w:rsidR="00427979" w:rsidRPr="00BE14C5">
        <w:rPr>
          <w:rFonts w:ascii="Times New Roman" w:hAnsi="Times New Roman" w:cs="Times New Roman"/>
          <w:sz w:val="28"/>
          <w:szCs w:val="28"/>
        </w:rPr>
        <w:t>Государственный долг Российской Ф</w:t>
      </w:r>
      <w:r w:rsidR="00DF215D">
        <w:rPr>
          <w:rFonts w:ascii="Times New Roman" w:hAnsi="Times New Roman" w:cs="Times New Roman"/>
          <w:sz w:val="28"/>
          <w:szCs w:val="28"/>
        </w:rPr>
        <w:t>едерации на современном этапе</w:t>
      </w:r>
      <w:r w:rsidR="000A00AC">
        <w:rPr>
          <w:rFonts w:ascii="Times New Roman" w:hAnsi="Times New Roman" w:cs="Times New Roman"/>
          <w:sz w:val="28"/>
          <w:szCs w:val="28"/>
        </w:rPr>
        <w:t>………………………………………………………………………………14</w:t>
      </w:r>
    </w:p>
    <w:p w:rsidR="00DF215D" w:rsidRPr="00DF215D" w:rsidRDefault="00427979" w:rsidP="00DF215D">
      <w:pPr>
        <w:ind w:firstLine="0"/>
        <w:rPr>
          <w:rFonts w:ascii="Times New Roman" w:hAnsi="Times New Roman" w:cs="Times New Roman"/>
          <w:sz w:val="28"/>
          <w:szCs w:val="28"/>
        </w:rPr>
      </w:pPr>
      <w:r w:rsidRPr="00BE14C5">
        <w:rPr>
          <w:rFonts w:ascii="Times New Roman" w:hAnsi="Times New Roman" w:cs="Times New Roman"/>
          <w:sz w:val="28"/>
          <w:szCs w:val="28"/>
        </w:rPr>
        <w:t xml:space="preserve">2.1. </w:t>
      </w:r>
      <w:r w:rsidR="00DF215D" w:rsidRPr="00DF215D">
        <w:rPr>
          <w:rFonts w:ascii="Times New Roman" w:hAnsi="Times New Roman" w:cs="Times New Roman"/>
          <w:sz w:val="28"/>
          <w:szCs w:val="28"/>
        </w:rPr>
        <w:t>Анализ динамики объёма государственного внутреннего и внешнего</w:t>
      </w:r>
    </w:p>
    <w:p w:rsidR="00DF215D" w:rsidRDefault="00DF215D" w:rsidP="00DF215D">
      <w:pPr>
        <w:ind w:firstLine="0"/>
        <w:rPr>
          <w:rFonts w:ascii="Times New Roman" w:hAnsi="Times New Roman" w:cs="Times New Roman"/>
          <w:sz w:val="28"/>
          <w:szCs w:val="28"/>
        </w:rPr>
      </w:pPr>
      <w:r>
        <w:rPr>
          <w:rFonts w:ascii="Times New Roman" w:hAnsi="Times New Roman" w:cs="Times New Roman"/>
          <w:sz w:val="28"/>
          <w:szCs w:val="28"/>
        </w:rPr>
        <w:t>долга на период 2009-2015 гг</w:t>
      </w:r>
      <w:r w:rsidR="000A00AC">
        <w:rPr>
          <w:rFonts w:ascii="Times New Roman" w:hAnsi="Times New Roman" w:cs="Times New Roman"/>
          <w:sz w:val="28"/>
          <w:szCs w:val="28"/>
        </w:rPr>
        <w:t>…………………………………………………</w:t>
      </w:r>
      <w:r w:rsidR="005C2EF5">
        <w:rPr>
          <w:rFonts w:ascii="Times New Roman" w:hAnsi="Times New Roman" w:cs="Times New Roman"/>
          <w:sz w:val="28"/>
          <w:szCs w:val="28"/>
        </w:rPr>
        <w:t>.</w:t>
      </w:r>
      <w:r w:rsidR="000A00AC">
        <w:rPr>
          <w:rFonts w:ascii="Times New Roman" w:hAnsi="Times New Roman" w:cs="Times New Roman"/>
          <w:sz w:val="28"/>
          <w:szCs w:val="28"/>
        </w:rPr>
        <w:t>..14</w:t>
      </w:r>
    </w:p>
    <w:p w:rsidR="006F37BC" w:rsidRDefault="006F37BC" w:rsidP="00DF215D">
      <w:pPr>
        <w:ind w:firstLine="0"/>
        <w:rPr>
          <w:rFonts w:ascii="Times New Roman" w:hAnsi="Times New Roman" w:cs="Times New Roman"/>
          <w:sz w:val="28"/>
          <w:szCs w:val="28"/>
        </w:rPr>
      </w:pPr>
      <w:r>
        <w:rPr>
          <w:rFonts w:ascii="Times New Roman" w:hAnsi="Times New Roman" w:cs="Times New Roman"/>
          <w:sz w:val="28"/>
          <w:szCs w:val="28"/>
        </w:rPr>
        <w:t xml:space="preserve">2.2. </w:t>
      </w:r>
      <w:r w:rsidR="00C647E7" w:rsidRPr="00C647E7">
        <w:rPr>
          <w:rFonts w:ascii="Times New Roman" w:hAnsi="Times New Roman" w:cs="Times New Roman"/>
          <w:sz w:val="28"/>
          <w:szCs w:val="28"/>
        </w:rPr>
        <w:t>Пробле</w:t>
      </w:r>
      <w:r w:rsidR="00C647E7">
        <w:rPr>
          <w:rFonts w:ascii="Times New Roman" w:hAnsi="Times New Roman" w:cs="Times New Roman"/>
          <w:sz w:val="28"/>
          <w:szCs w:val="28"/>
        </w:rPr>
        <w:t>мы государственного долга России</w:t>
      </w:r>
      <w:r w:rsidR="000A00AC">
        <w:rPr>
          <w:rFonts w:ascii="Times New Roman" w:hAnsi="Times New Roman" w:cs="Times New Roman"/>
          <w:sz w:val="28"/>
          <w:szCs w:val="28"/>
        </w:rPr>
        <w:t>………</w:t>
      </w:r>
      <w:r w:rsidR="00C647E7">
        <w:rPr>
          <w:rFonts w:ascii="Times New Roman" w:hAnsi="Times New Roman" w:cs="Times New Roman"/>
          <w:sz w:val="28"/>
          <w:szCs w:val="28"/>
        </w:rPr>
        <w:t>………………………</w:t>
      </w:r>
      <w:r w:rsidR="000A00AC">
        <w:rPr>
          <w:rFonts w:ascii="Times New Roman" w:hAnsi="Times New Roman" w:cs="Times New Roman"/>
          <w:sz w:val="28"/>
          <w:szCs w:val="28"/>
        </w:rPr>
        <w:t>.</w:t>
      </w:r>
      <w:r w:rsidR="00C647E7">
        <w:rPr>
          <w:rFonts w:ascii="Times New Roman" w:hAnsi="Times New Roman" w:cs="Times New Roman"/>
          <w:sz w:val="28"/>
          <w:szCs w:val="28"/>
        </w:rPr>
        <w:t>19</w:t>
      </w:r>
    </w:p>
    <w:p w:rsidR="00427979" w:rsidRPr="00BE14C5" w:rsidRDefault="00427979" w:rsidP="00DF215D">
      <w:pPr>
        <w:ind w:firstLine="0"/>
        <w:rPr>
          <w:rFonts w:ascii="Times New Roman" w:hAnsi="Times New Roman" w:cs="Times New Roman"/>
          <w:sz w:val="28"/>
          <w:szCs w:val="28"/>
        </w:rPr>
      </w:pPr>
      <w:r w:rsidRPr="00BE14C5">
        <w:rPr>
          <w:rFonts w:ascii="Times New Roman" w:hAnsi="Times New Roman" w:cs="Times New Roman"/>
          <w:sz w:val="28"/>
          <w:szCs w:val="28"/>
        </w:rPr>
        <w:t>Заключение</w:t>
      </w:r>
      <w:r w:rsidR="000A00AC">
        <w:rPr>
          <w:rFonts w:ascii="Times New Roman" w:hAnsi="Times New Roman" w:cs="Times New Roman"/>
          <w:sz w:val="28"/>
          <w:szCs w:val="28"/>
        </w:rPr>
        <w:t>……………………………………………………………………….</w:t>
      </w:r>
      <w:r w:rsidR="00C647E7">
        <w:rPr>
          <w:rFonts w:ascii="Times New Roman" w:hAnsi="Times New Roman" w:cs="Times New Roman"/>
          <w:sz w:val="28"/>
          <w:szCs w:val="28"/>
        </w:rPr>
        <w:t>24</w:t>
      </w:r>
      <w:r w:rsidRPr="00BE14C5">
        <w:rPr>
          <w:rFonts w:ascii="Times New Roman" w:hAnsi="Times New Roman" w:cs="Times New Roman"/>
          <w:sz w:val="28"/>
          <w:szCs w:val="28"/>
        </w:rPr>
        <w:t xml:space="preserve"> </w:t>
      </w:r>
    </w:p>
    <w:p w:rsidR="00427979" w:rsidRPr="00BE14C5" w:rsidRDefault="00427979" w:rsidP="006F37BC">
      <w:pPr>
        <w:ind w:firstLine="0"/>
        <w:rPr>
          <w:rFonts w:ascii="Times New Roman" w:hAnsi="Times New Roman" w:cs="Times New Roman"/>
          <w:sz w:val="28"/>
          <w:szCs w:val="28"/>
        </w:rPr>
      </w:pPr>
      <w:r w:rsidRPr="00BE14C5">
        <w:rPr>
          <w:rFonts w:ascii="Times New Roman" w:hAnsi="Times New Roman" w:cs="Times New Roman"/>
          <w:sz w:val="28"/>
          <w:szCs w:val="28"/>
        </w:rPr>
        <w:t>С</w:t>
      </w:r>
      <w:r w:rsidR="00DF215D">
        <w:rPr>
          <w:rFonts w:ascii="Times New Roman" w:hAnsi="Times New Roman" w:cs="Times New Roman"/>
          <w:sz w:val="28"/>
          <w:szCs w:val="28"/>
        </w:rPr>
        <w:t>писок используемой литературы</w:t>
      </w:r>
      <w:r w:rsidR="00DF215D">
        <w:rPr>
          <w:rFonts w:ascii="Times New Roman" w:hAnsi="Times New Roman" w:cs="Times New Roman"/>
          <w:sz w:val="28"/>
          <w:szCs w:val="28"/>
        </w:rPr>
        <w:tab/>
      </w:r>
      <w:r w:rsidR="000A00AC">
        <w:rPr>
          <w:rFonts w:ascii="Times New Roman" w:hAnsi="Times New Roman" w:cs="Times New Roman"/>
          <w:sz w:val="28"/>
          <w:szCs w:val="28"/>
        </w:rPr>
        <w:t>……………………………………………</w:t>
      </w:r>
      <w:r w:rsidR="00C647E7">
        <w:rPr>
          <w:rFonts w:ascii="Times New Roman" w:hAnsi="Times New Roman" w:cs="Times New Roman"/>
          <w:sz w:val="28"/>
          <w:szCs w:val="28"/>
        </w:rPr>
        <w:t>26</w:t>
      </w:r>
    </w:p>
    <w:p w:rsidR="00427979" w:rsidRPr="00BE14C5" w:rsidRDefault="00427979" w:rsidP="00427979">
      <w:pPr>
        <w:rPr>
          <w:rFonts w:ascii="Times New Roman" w:hAnsi="Times New Roman" w:cs="Times New Roman"/>
          <w:sz w:val="28"/>
          <w:szCs w:val="28"/>
        </w:rPr>
      </w:pPr>
    </w:p>
    <w:p w:rsidR="00427979" w:rsidRPr="00BE14C5" w:rsidRDefault="00427979" w:rsidP="00427979">
      <w:pPr>
        <w:rPr>
          <w:rFonts w:ascii="Times New Roman" w:hAnsi="Times New Roman" w:cs="Times New Roman"/>
          <w:sz w:val="28"/>
          <w:szCs w:val="28"/>
        </w:rPr>
      </w:pPr>
    </w:p>
    <w:p w:rsidR="00427979" w:rsidRPr="00BE14C5" w:rsidRDefault="00427979" w:rsidP="00427979">
      <w:pPr>
        <w:rPr>
          <w:rFonts w:ascii="Times New Roman" w:hAnsi="Times New Roman" w:cs="Times New Roman"/>
          <w:sz w:val="28"/>
          <w:szCs w:val="28"/>
        </w:rPr>
      </w:pPr>
    </w:p>
    <w:p w:rsidR="00427979" w:rsidRPr="00BE14C5" w:rsidRDefault="00427979" w:rsidP="00427979">
      <w:pPr>
        <w:rPr>
          <w:rFonts w:ascii="Times New Roman" w:hAnsi="Times New Roman" w:cs="Times New Roman"/>
          <w:sz w:val="28"/>
          <w:szCs w:val="28"/>
        </w:rPr>
      </w:pPr>
    </w:p>
    <w:p w:rsidR="00427979" w:rsidRPr="00BE14C5" w:rsidRDefault="00427979" w:rsidP="00427979">
      <w:pPr>
        <w:rPr>
          <w:rFonts w:ascii="Times New Roman" w:hAnsi="Times New Roman" w:cs="Times New Roman"/>
          <w:sz w:val="28"/>
          <w:szCs w:val="28"/>
        </w:rPr>
      </w:pPr>
    </w:p>
    <w:p w:rsidR="00427979" w:rsidRPr="00BE14C5" w:rsidRDefault="00427979" w:rsidP="00427979">
      <w:pPr>
        <w:rPr>
          <w:rFonts w:ascii="Times New Roman" w:hAnsi="Times New Roman" w:cs="Times New Roman"/>
          <w:sz w:val="28"/>
          <w:szCs w:val="28"/>
        </w:rPr>
      </w:pPr>
    </w:p>
    <w:p w:rsidR="00427979" w:rsidRPr="00BE14C5" w:rsidRDefault="00427979" w:rsidP="00427979">
      <w:pPr>
        <w:rPr>
          <w:rFonts w:ascii="Times New Roman" w:hAnsi="Times New Roman" w:cs="Times New Roman"/>
          <w:sz w:val="28"/>
          <w:szCs w:val="28"/>
        </w:rPr>
      </w:pPr>
    </w:p>
    <w:p w:rsidR="00427979" w:rsidRPr="00BE14C5" w:rsidRDefault="00427979" w:rsidP="00427979">
      <w:pPr>
        <w:rPr>
          <w:rFonts w:ascii="Times New Roman" w:hAnsi="Times New Roman" w:cs="Times New Roman"/>
          <w:sz w:val="28"/>
          <w:szCs w:val="28"/>
        </w:rPr>
      </w:pPr>
    </w:p>
    <w:p w:rsidR="00427979" w:rsidRPr="00BE14C5" w:rsidRDefault="00427979" w:rsidP="00427979">
      <w:pPr>
        <w:rPr>
          <w:rFonts w:ascii="Times New Roman" w:hAnsi="Times New Roman" w:cs="Times New Roman"/>
          <w:sz w:val="28"/>
          <w:szCs w:val="28"/>
        </w:rPr>
      </w:pPr>
    </w:p>
    <w:p w:rsidR="00427979" w:rsidRPr="00BE14C5" w:rsidRDefault="00427979" w:rsidP="00427979">
      <w:pPr>
        <w:rPr>
          <w:rFonts w:ascii="Times New Roman" w:hAnsi="Times New Roman" w:cs="Times New Roman"/>
          <w:sz w:val="28"/>
          <w:szCs w:val="28"/>
        </w:rPr>
      </w:pPr>
    </w:p>
    <w:p w:rsidR="00427979" w:rsidRPr="00BE14C5" w:rsidRDefault="00427979" w:rsidP="00427979">
      <w:pPr>
        <w:rPr>
          <w:rFonts w:ascii="Times New Roman" w:hAnsi="Times New Roman" w:cs="Times New Roman"/>
          <w:sz w:val="28"/>
          <w:szCs w:val="28"/>
        </w:rPr>
      </w:pPr>
    </w:p>
    <w:p w:rsidR="00427979" w:rsidRPr="00BE14C5" w:rsidRDefault="00427979" w:rsidP="00427979">
      <w:pPr>
        <w:rPr>
          <w:rFonts w:ascii="Times New Roman" w:hAnsi="Times New Roman" w:cs="Times New Roman"/>
          <w:sz w:val="28"/>
          <w:szCs w:val="28"/>
        </w:rPr>
      </w:pPr>
    </w:p>
    <w:p w:rsidR="00427979" w:rsidRDefault="00427979" w:rsidP="00427979">
      <w:pPr>
        <w:rPr>
          <w:rFonts w:ascii="Times New Roman" w:hAnsi="Times New Roman" w:cs="Times New Roman"/>
          <w:sz w:val="28"/>
          <w:szCs w:val="28"/>
        </w:rPr>
      </w:pPr>
    </w:p>
    <w:p w:rsidR="006F37BC" w:rsidRDefault="006F37BC" w:rsidP="000A00AC">
      <w:pPr>
        <w:ind w:firstLine="0"/>
        <w:rPr>
          <w:rFonts w:ascii="Times New Roman" w:hAnsi="Times New Roman" w:cs="Times New Roman"/>
          <w:sz w:val="28"/>
          <w:szCs w:val="28"/>
        </w:rPr>
      </w:pPr>
    </w:p>
    <w:p w:rsidR="003244BB" w:rsidRPr="00BE14C5" w:rsidRDefault="003244BB" w:rsidP="000A00AC">
      <w:pPr>
        <w:ind w:firstLine="0"/>
        <w:rPr>
          <w:rFonts w:ascii="Times New Roman" w:hAnsi="Times New Roman" w:cs="Times New Roman"/>
          <w:sz w:val="28"/>
          <w:szCs w:val="28"/>
        </w:rPr>
      </w:pPr>
    </w:p>
    <w:p w:rsidR="00066379" w:rsidRDefault="00066379" w:rsidP="00A659A9">
      <w:pPr>
        <w:jc w:val="center"/>
        <w:rPr>
          <w:rFonts w:ascii="Times New Roman" w:hAnsi="Times New Roman" w:cs="Times New Roman"/>
          <w:b/>
          <w:sz w:val="32"/>
          <w:szCs w:val="32"/>
        </w:rPr>
      </w:pPr>
    </w:p>
    <w:p w:rsidR="00427979" w:rsidRPr="00A659A9" w:rsidRDefault="00427979" w:rsidP="00A659A9">
      <w:pPr>
        <w:jc w:val="center"/>
        <w:rPr>
          <w:rFonts w:ascii="Times New Roman" w:hAnsi="Times New Roman" w:cs="Times New Roman"/>
          <w:b/>
          <w:sz w:val="32"/>
          <w:szCs w:val="32"/>
        </w:rPr>
      </w:pPr>
      <w:r w:rsidRPr="00A659A9">
        <w:rPr>
          <w:rFonts w:ascii="Times New Roman" w:hAnsi="Times New Roman" w:cs="Times New Roman"/>
          <w:b/>
          <w:sz w:val="32"/>
          <w:szCs w:val="32"/>
        </w:rPr>
        <w:lastRenderedPageBreak/>
        <w:t>В</w:t>
      </w:r>
      <w:r w:rsidR="00A659A9" w:rsidRPr="00A659A9">
        <w:rPr>
          <w:rFonts w:ascii="Times New Roman" w:hAnsi="Times New Roman" w:cs="Times New Roman"/>
          <w:b/>
          <w:sz w:val="32"/>
          <w:szCs w:val="32"/>
        </w:rPr>
        <w:t>ВЕДЕНИЕ</w:t>
      </w:r>
    </w:p>
    <w:p w:rsidR="00427979" w:rsidRPr="00BE14C5" w:rsidRDefault="00427979" w:rsidP="00427979">
      <w:pPr>
        <w:rPr>
          <w:rFonts w:ascii="Times New Roman" w:hAnsi="Times New Roman" w:cs="Times New Roman"/>
          <w:sz w:val="28"/>
          <w:szCs w:val="28"/>
        </w:rPr>
      </w:pPr>
    </w:p>
    <w:p w:rsidR="00427979" w:rsidRPr="00BE14C5" w:rsidRDefault="000D4063" w:rsidP="00066379">
      <w:pPr>
        <w:rPr>
          <w:rFonts w:ascii="Times New Roman" w:hAnsi="Times New Roman" w:cs="Times New Roman"/>
          <w:sz w:val="28"/>
          <w:szCs w:val="28"/>
        </w:rPr>
      </w:pPr>
      <w:r>
        <w:rPr>
          <w:rFonts w:ascii="Times New Roman" w:hAnsi="Times New Roman" w:cs="Times New Roman"/>
          <w:sz w:val="28"/>
          <w:szCs w:val="28"/>
        </w:rPr>
        <w:t>Актуальность темы курсовой работы обусловлена тем, что г</w:t>
      </w:r>
      <w:r w:rsidR="00427979" w:rsidRPr="00BE14C5">
        <w:rPr>
          <w:rFonts w:ascii="Times New Roman" w:hAnsi="Times New Roman" w:cs="Times New Roman"/>
          <w:sz w:val="28"/>
          <w:szCs w:val="28"/>
        </w:rPr>
        <w:t xml:space="preserve">осударственный долг </w:t>
      </w:r>
      <w:r>
        <w:rPr>
          <w:rFonts w:ascii="Times New Roman" w:hAnsi="Times New Roman" w:cs="Times New Roman"/>
          <w:sz w:val="28"/>
          <w:szCs w:val="28"/>
        </w:rPr>
        <w:t>–</w:t>
      </w:r>
      <w:r w:rsidR="00427979" w:rsidRPr="00BE14C5">
        <w:rPr>
          <w:rFonts w:ascii="Times New Roman" w:hAnsi="Times New Roman" w:cs="Times New Roman"/>
          <w:sz w:val="28"/>
          <w:szCs w:val="28"/>
        </w:rPr>
        <w:t xml:space="preserve"> </w:t>
      </w:r>
      <w:r>
        <w:rPr>
          <w:rFonts w:ascii="Times New Roman" w:hAnsi="Times New Roman" w:cs="Times New Roman"/>
          <w:sz w:val="28"/>
          <w:szCs w:val="28"/>
        </w:rPr>
        <w:t xml:space="preserve">это </w:t>
      </w:r>
      <w:r w:rsidR="00427979" w:rsidRPr="00BE14C5">
        <w:rPr>
          <w:rFonts w:ascii="Times New Roman" w:hAnsi="Times New Roman" w:cs="Times New Roman"/>
          <w:sz w:val="28"/>
          <w:szCs w:val="28"/>
        </w:rPr>
        <w:t>общая сумма долговых обязательств по возврату полученных и непогашенных кредитов по состоянию на отчетную дату, которые возникают в результате государственного заимствования. Государственный долг по своей экономической сущности определяет экономические отношения государства как заемщика с ее кредиторами по поводу перераспределения части стоимости валового внутреннего продукта на условиях срочности, платности и возвратности.</w:t>
      </w:r>
    </w:p>
    <w:p w:rsidR="00427979" w:rsidRPr="00BE14C5" w:rsidRDefault="00427979" w:rsidP="00066379">
      <w:pPr>
        <w:rPr>
          <w:rFonts w:ascii="Times New Roman" w:hAnsi="Times New Roman" w:cs="Times New Roman"/>
          <w:sz w:val="28"/>
          <w:szCs w:val="28"/>
        </w:rPr>
      </w:pPr>
      <w:r w:rsidRPr="00BE14C5">
        <w:rPr>
          <w:rFonts w:ascii="Times New Roman" w:hAnsi="Times New Roman" w:cs="Times New Roman"/>
          <w:sz w:val="28"/>
          <w:szCs w:val="28"/>
        </w:rPr>
        <w:t xml:space="preserve">В настоящее время перед Правительством Российской Федерации остро стоит проблема роста государственного долга. Из-за этого экономика государства остается на низком уровне развития. Необходимо тщательно проанализировать проблемы, связанные с государственным долгом России и найти дополнительные инструменты, позволяющие эффективно управлять им. </w:t>
      </w:r>
    </w:p>
    <w:p w:rsidR="000D4063" w:rsidRDefault="00427979" w:rsidP="00066379">
      <w:pPr>
        <w:rPr>
          <w:rFonts w:ascii="Times New Roman" w:hAnsi="Times New Roman" w:cs="Times New Roman"/>
          <w:sz w:val="28"/>
          <w:szCs w:val="28"/>
        </w:rPr>
      </w:pPr>
      <w:r w:rsidRPr="00BE14C5">
        <w:rPr>
          <w:rFonts w:ascii="Times New Roman" w:hAnsi="Times New Roman" w:cs="Times New Roman"/>
          <w:sz w:val="28"/>
          <w:szCs w:val="28"/>
        </w:rPr>
        <w:t>Целью курсовой работы является рассмотрение проблем управления государственным долгом Российской Федерации.</w:t>
      </w:r>
      <w:r w:rsidR="000D4063" w:rsidRPr="000D4063">
        <w:rPr>
          <w:rFonts w:ascii="Times New Roman" w:hAnsi="Times New Roman" w:cs="Times New Roman"/>
          <w:sz w:val="28"/>
          <w:szCs w:val="28"/>
        </w:rPr>
        <w:t xml:space="preserve"> </w:t>
      </w:r>
    </w:p>
    <w:p w:rsidR="000D4063" w:rsidRPr="00BE14C5" w:rsidRDefault="000D4063" w:rsidP="00066379">
      <w:pPr>
        <w:rPr>
          <w:rFonts w:ascii="Times New Roman" w:hAnsi="Times New Roman" w:cs="Times New Roman"/>
          <w:sz w:val="28"/>
          <w:szCs w:val="28"/>
        </w:rPr>
      </w:pPr>
      <w:r w:rsidRPr="00BE14C5">
        <w:rPr>
          <w:rFonts w:ascii="Times New Roman" w:hAnsi="Times New Roman" w:cs="Times New Roman"/>
          <w:sz w:val="28"/>
          <w:szCs w:val="28"/>
        </w:rPr>
        <w:t>Задачами курсовой работы является:</w:t>
      </w:r>
    </w:p>
    <w:p w:rsidR="000D4063" w:rsidRPr="00BE14C5" w:rsidRDefault="000D4063" w:rsidP="00066379">
      <w:pPr>
        <w:rPr>
          <w:rFonts w:ascii="Times New Roman" w:hAnsi="Times New Roman" w:cs="Times New Roman"/>
          <w:sz w:val="28"/>
          <w:szCs w:val="28"/>
        </w:rPr>
      </w:pPr>
      <w:r w:rsidRPr="00BE14C5">
        <w:rPr>
          <w:rFonts w:ascii="Times New Roman" w:hAnsi="Times New Roman" w:cs="Times New Roman"/>
          <w:sz w:val="28"/>
          <w:szCs w:val="28"/>
        </w:rPr>
        <w:t xml:space="preserve">- </w:t>
      </w:r>
      <w:r w:rsidR="000A00AC">
        <w:rPr>
          <w:rFonts w:ascii="Times New Roman" w:hAnsi="Times New Roman" w:cs="Times New Roman"/>
          <w:sz w:val="28"/>
          <w:szCs w:val="28"/>
        </w:rPr>
        <w:t>изучить теоретические</w:t>
      </w:r>
      <w:r w:rsidRPr="00BE14C5">
        <w:rPr>
          <w:rFonts w:ascii="Times New Roman" w:hAnsi="Times New Roman" w:cs="Times New Roman"/>
          <w:sz w:val="28"/>
          <w:szCs w:val="28"/>
        </w:rPr>
        <w:t xml:space="preserve"> основ</w:t>
      </w:r>
      <w:r w:rsidR="000A00AC">
        <w:rPr>
          <w:rFonts w:ascii="Times New Roman" w:hAnsi="Times New Roman" w:cs="Times New Roman"/>
          <w:sz w:val="28"/>
          <w:szCs w:val="28"/>
        </w:rPr>
        <w:t>ы</w:t>
      </w:r>
      <w:r w:rsidRPr="00BE14C5">
        <w:rPr>
          <w:rFonts w:ascii="Times New Roman" w:hAnsi="Times New Roman" w:cs="Times New Roman"/>
          <w:sz w:val="28"/>
          <w:szCs w:val="28"/>
        </w:rPr>
        <w:t xml:space="preserve"> государственного долга Российской Федерации и причин его возникновения;</w:t>
      </w:r>
    </w:p>
    <w:p w:rsidR="000D4063" w:rsidRDefault="000D4063" w:rsidP="00066379">
      <w:pPr>
        <w:rPr>
          <w:rFonts w:ascii="Times New Roman" w:hAnsi="Times New Roman" w:cs="Times New Roman"/>
          <w:sz w:val="28"/>
          <w:szCs w:val="28"/>
        </w:rPr>
      </w:pPr>
      <w:r w:rsidRPr="00BE14C5">
        <w:rPr>
          <w:rFonts w:ascii="Times New Roman" w:hAnsi="Times New Roman" w:cs="Times New Roman"/>
          <w:sz w:val="28"/>
          <w:szCs w:val="28"/>
        </w:rPr>
        <w:t xml:space="preserve">- </w:t>
      </w:r>
      <w:r w:rsidR="000A00AC">
        <w:rPr>
          <w:rFonts w:ascii="Times New Roman" w:hAnsi="Times New Roman" w:cs="Times New Roman"/>
          <w:sz w:val="28"/>
          <w:szCs w:val="28"/>
        </w:rPr>
        <w:t>проанализировать динамику</w:t>
      </w:r>
      <w:r w:rsidR="000A00AC" w:rsidRPr="000A00AC">
        <w:rPr>
          <w:rFonts w:ascii="Times New Roman" w:hAnsi="Times New Roman" w:cs="Times New Roman"/>
          <w:sz w:val="28"/>
          <w:szCs w:val="28"/>
        </w:rPr>
        <w:t xml:space="preserve"> объёма государственного внутреннего и внешнего</w:t>
      </w:r>
      <w:r w:rsidR="000A00AC">
        <w:rPr>
          <w:rFonts w:ascii="Times New Roman" w:hAnsi="Times New Roman" w:cs="Times New Roman"/>
          <w:sz w:val="28"/>
          <w:szCs w:val="28"/>
        </w:rPr>
        <w:t xml:space="preserve"> </w:t>
      </w:r>
      <w:r w:rsidR="000A00AC" w:rsidRPr="000A00AC">
        <w:rPr>
          <w:rFonts w:ascii="Times New Roman" w:hAnsi="Times New Roman" w:cs="Times New Roman"/>
          <w:sz w:val="28"/>
          <w:szCs w:val="28"/>
        </w:rPr>
        <w:t>долга на период 2009-2015 гг</w:t>
      </w:r>
      <w:r w:rsidRPr="00BE14C5">
        <w:rPr>
          <w:rFonts w:ascii="Times New Roman" w:hAnsi="Times New Roman" w:cs="Times New Roman"/>
          <w:sz w:val="28"/>
          <w:szCs w:val="28"/>
        </w:rPr>
        <w:t>.;</w:t>
      </w:r>
      <w:r w:rsidRPr="000D4063">
        <w:rPr>
          <w:rFonts w:ascii="Times New Roman" w:hAnsi="Times New Roman" w:cs="Times New Roman"/>
          <w:sz w:val="28"/>
          <w:szCs w:val="28"/>
        </w:rPr>
        <w:t xml:space="preserve"> </w:t>
      </w:r>
    </w:p>
    <w:p w:rsidR="000A00AC" w:rsidRDefault="000A00AC" w:rsidP="00066379">
      <w:pPr>
        <w:rPr>
          <w:rFonts w:ascii="Times New Roman" w:hAnsi="Times New Roman" w:cs="Times New Roman"/>
          <w:sz w:val="28"/>
          <w:szCs w:val="28"/>
        </w:rPr>
      </w:pPr>
      <w:r>
        <w:rPr>
          <w:rFonts w:ascii="Times New Roman" w:hAnsi="Times New Roman" w:cs="Times New Roman"/>
          <w:sz w:val="28"/>
          <w:szCs w:val="28"/>
        </w:rPr>
        <w:t>- рассмотреть с</w:t>
      </w:r>
      <w:r w:rsidRPr="000A00AC">
        <w:rPr>
          <w:rFonts w:ascii="Times New Roman" w:hAnsi="Times New Roman" w:cs="Times New Roman"/>
          <w:sz w:val="28"/>
          <w:szCs w:val="28"/>
        </w:rPr>
        <w:t>овершенствование политики управления внешним долгом России</w:t>
      </w:r>
    </w:p>
    <w:p w:rsidR="003244BB" w:rsidRDefault="000D4063" w:rsidP="00066379">
      <w:pPr>
        <w:rPr>
          <w:rFonts w:ascii="Times New Roman" w:hAnsi="Times New Roman" w:cs="Times New Roman"/>
          <w:sz w:val="28"/>
          <w:szCs w:val="28"/>
        </w:rPr>
      </w:pPr>
      <w:r w:rsidRPr="00BE14C5">
        <w:rPr>
          <w:rFonts w:ascii="Times New Roman" w:hAnsi="Times New Roman" w:cs="Times New Roman"/>
          <w:sz w:val="28"/>
          <w:szCs w:val="28"/>
        </w:rPr>
        <w:t xml:space="preserve">Объектом курсовой работы является государственный долг Российской Федерации. </w:t>
      </w:r>
    </w:p>
    <w:p w:rsidR="00427979" w:rsidRPr="00BE14C5" w:rsidRDefault="00427979" w:rsidP="00066379">
      <w:pPr>
        <w:rPr>
          <w:rFonts w:ascii="Times New Roman" w:hAnsi="Times New Roman" w:cs="Times New Roman"/>
          <w:sz w:val="28"/>
          <w:szCs w:val="28"/>
        </w:rPr>
      </w:pPr>
      <w:r w:rsidRPr="00BE14C5">
        <w:rPr>
          <w:rFonts w:ascii="Times New Roman" w:hAnsi="Times New Roman" w:cs="Times New Roman"/>
          <w:sz w:val="28"/>
          <w:szCs w:val="28"/>
        </w:rPr>
        <w:t>Предметом курсовой работы является совокупность теоретических и практических аспектов механизма государственного долга России.</w:t>
      </w:r>
    </w:p>
    <w:p w:rsidR="000D4063" w:rsidRPr="000D4063" w:rsidRDefault="000D4063" w:rsidP="00066379">
      <w:pPr>
        <w:rPr>
          <w:rFonts w:ascii="Times New Roman" w:hAnsi="Times New Roman" w:cs="Times New Roman"/>
          <w:sz w:val="28"/>
          <w:szCs w:val="28"/>
        </w:rPr>
      </w:pPr>
      <w:r w:rsidRPr="000D4063">
        <w:rPr>
          <w:rFonts w:ascii="Times New Roman" w:hAnsi="Times New Roman" w:cs="Times New Roman"/>
          <w:sz w:val="28"/>
          <w:szCs w:val="28"/>
        </w:rPr>
        <w:lastRenderedPageBreak/>
        <w:t>При написании курсовой работы применялись следующие методы: системно-структурный, теоретический анализ проблемы, анализ объективной экономико-статистической информации, наблюдение.</w:t>
      </w:r>
    </w:p>
    <w:p w:rsidR="000D4063" w:rsidRPr="00BE14C5" w:rsidRDefault="000D4063" w:rsidP="00066379">
      <w:pPr>
        <w:rPr>
          <w:rFonts w:ascii="Times New Roman" w:hAnsi="Times New Roman" w:cs="Times New Roman"/>
          <w:sz w:val="28"/>
          <w:szCs w:val="28"/>
        </w:rPr>
      </w:pPr>
      <w:r w:rsidRPr="000D4063">
        <w:rPr>
          <w:rFonts w:ascii="Times New Roman" w:hAnsi="Times New Roman" w:cs="Times New Roman"/>
          <w:sz w:val="28"/>
          <w:szCs w:val="28"/>
        </w:rPr>
        <w:t>Теоретической основой при написании работы послужили учебники, учебные пособия, посвященные те</w:t>
      </w:r>
      <w:r>
        <w:rPr>
          <w:rFonts w:ascii="Times New Roman" w:hAnsi="Times New Roman" w:cs="Times New Roman"/>
          <w:sz w:val="28"/>
          <w:szCs w:val="28"/>
        </w:rPr>
        <w:t>ме исследования, научные статьи, федеральные законы и нормативные акты.</w:t>
      </w:r>
    </w:p>
    <w:p w:rsidR="00BE14C5" w:rsidRDefault="00427979" w:rsidP="00066379">
      <w:pPr>
        <w:rPr>
          <w:rFonts w:ascii="Times New Roman" w:hAnsi="Times New Roman" w:cs="Times New Roman"/>
          <w:sz w:val="28"/>
          <w:szCs w:val="28"/>
        </w:rPr>
      </w:pPr>
      <w:r w:rsidRPr="00BE14C5">
        <w:rPr>
          <w:rFonts w:ascii="Times New Roman" w:hAnsi="Times New Roman" w:cs="Times New Roman"/>
          <w:sz w:val="28"/>
          <w:szCs w:val="28"/>
        </w:rPr>
        <w:t xml:space="preserve">Курсовая </w:t>
      </w:r>
      <w:r w:rsidR="000D4063">
        <w:rPr>
          <w:rFonts w:ascii="Times New Roman" w:hAnsi="Times New Roman" w:cs="Times New Roman"/>
          <w:sz w:val="28"/>
          <w:szCs w:val="28"/>
        </w:rPr>
        <w:t>работа состоит из введения, двух</w:t>
      </w:r>
      <w:r w:rsidRPr="00BE14C5">
        <w:rPr>
          <w:rFonts w:ascii="Times New Roman" w:hAnsi="Times New Roman" w:cs="Times New Roman"/>
          <w:sz w:val="28"/>
          <w:szCs w:val="28"/>
        </w:rPr>
        <w:t xml:space="preserve"> глав, заключения и списка использованной литературы.</w:t>
      </w:r>
    </w:p>
    <w:p w:rsidR="00BE14C5" w:rsidRPr="00BE14C5" w:rsidRDefault="00BE14C5" w:rsidP="00066379">
      <w:pPr>
        <w:rPr>
          <w:rFonts w:ascii="Times New Roman" w:hAnsi="Times New Roman" w:cs="Times New Roman"/>
          <w:sz w:val="28"/>
          <w:szCs w:val="28"/>
        </w:rPr>
      </w:pPr>
    </w:p>
    <w:p w:rsidR="000D4063" w:rsidRDefault="000D4063" w:rsidP="00066379">
      <w:pPr>
        <w:rPr>
          <w:rFonts w:ascii="Times New Roman" w:hAnsi="Times New Roman" w:cs="Times New Roman"/>
          <w:b/>
          <w:sz w:val="28"/>
          <w:szCs w:val="28"/>
        </w:rPr>
      </w:pPr>
    </w:p>
    <w:p w:rsidR="000D4063" w:rsidRDefault="000D4063" w:rsidP="00066379">
      <w:pPr>
        <w:rPr>
          <w:rFonts w:ascii="Times New Roman" w:hAnsi="Times New Roman" w:cs="Times New Roman"/>
          <w:b/>
          <w:sz w:val="28"/>
          <w:szCs w:val="28"/>
        </w:rPr>
      </w:pPr>
    </w:p>
    <w:p w:rsidR="000D4063" w:rsidRDefault="000D4063" w:rsidP="00066379">
      <w:pPr>
        <w:rPr>
          <w:rFonts w:ascii="Times New Roman" w:hAnsi="Times New Roman" w:cs="Times New Roman"/>
          <w:b/>
          <w:sz w:val="28"/>
          <w:szCs w:val="28"/>
        </w:rPr>
      </w:pPr>
    </w:p>
    <w:p w:rsidR="000D4063" w:rsidRDefault="000D4063" w:rsidP="00066379">
      <w:pPr>
        <w:rPr>
          <w:rFonts w:ascii="Times New Roman" w:hAnsi="Times New Roman" w:cs="Times New Roman"/>
          <w:b/>
          <w:sz w:val="28"/>
          <w:szCs w:val="28"/>
        </w:rPr>
      </w:pPr>
    </w:p>
    <w:p w:rsidR="000D4063" w:rsidRDefault="000D4063" w:rsidP="00066379">
      <w:pPr>
        <w:rPr>
          <w:rFonts w:ascii="Times New Roman" w:hAnsi="Times New Roman" w:cs="Times New Roman"/>
          <w:b/>
          <w:sz w:val="28"/>
          <w:szCs w:val="28"/>
        </w:rPr>
      </w:pPr>
    </w:p>
    <w:p w:rsidR="000D4063" w:rsidRDefault="000D4063" w:rsidP="00066379">
      <w:pPr>
        <w:rPr>
          <w:rFonts w:ascii="Times New Roman" w:hAnsi="Times New Roman" w:cs="Times New Roman"/>
          <w:b/>
          <w:sz w:val="28"/>
          <w:szCs w:val="28"/>
        </w:rPr>
      </w:pPr>
    </w:p>
    <w:p w:rsidR="000D4063" w:rsidRDefault="000D4063" w:rsidP="00066379">
      <w:pPr>
        <w:rPr>
          <w:rFonts w:ascii="Times New Roman" w:hAnsi="Times New Roman" w:cs="Times New Roman"/>
          <w:b/>
          <w:sz w:val="28"/>
          <w:szCs w:val="28"/>
        </w:rPr>
      </w:pPr>
    </w:p>
    <w:p w:rsidR="000D4063" w:rsidRDefault="000D4063" w:rsidP="00066379">
      <w:pPr>
        <w:rPr>
          <w:rFonts w:ascii="Times New Roman" w:hAnsi="Times New Roman" w:cs="Times New Roman"/>
          <w:b/>
          <w:sz w:val="28"/>
          <w:szCs w:val="28"/>
        </w:rPr>
      </w:pPr>
    </w:p>
    <w:p w:rsidR="000D4063" w:rsidRDefault="000D4063" w:rsidP="00066379">
      <w:pPr>
        <w:rPr>
          <w:rFonts w:ascii="Times New Roman" w:hAnsi="Times New Roman" w:cs="Times New Roman"/>
          <w:b/>
          <w:sz w:val="28"/>
          <w:szCs w:val="28"/>
        </w:rPr>
      </w:pPr>
    </w:p>
    <w:p w:rsidR="000D4063" w:rsidRDefault="000D4063" w:rsidP="00066379">
      <w:pPr>
        <w:rPr>
          <w:rFonts w:ascii="Times New Roman" w:hAnsi="Times New Roman" w:cs="Times New Roman"/>
          <w:b/>
          <w:sz w:val="28"/>
          <w:szCs w:val="28"/>
        </w:rPr>
      </w:pPr>
    </w:p>
    <w:p w:rsidR="000D4063" w:rsidRDefault="000D4063" w:rsidP="00066379">
      <w:pPr>
        <w:rPr>
          <w:rFonts w:ascii="Times New Roman" w:hAnsi="Times New Roman" w:cs="Times New Roman"/>
          <w:b/>
          <w:sz w:val="28"/>
          <w:szCs w:val="28"/>
        </w:rPr>
      </w:pPr>
    </w:p>
    <w:p w:rsidR="000D4063" w:rsidRDefault="000D4063" w:rsidP="00066379">
      <w:pPr>
        <w:rPr>
          <w:rFonts w:ascii="Times New Roman" w:hAnsi="Times New Roman" w:cs="Times New Roman"/>
          <w:b/>
          <w:sz w:val="28"/>
          <w:szCs w:val="28"/>
        </w:rPr>
      </w:pPr>
    </w:p>
    <w:p w:rsidR="000D4063" w:rsidRDefault="000D4063" w:rsidP="00066379">
      <w:pPr>
        <w:rPr>
          <w:rFonts w:ascii="Times New Roman" w:hAnsi="Times New Roman" w:cs="Times New Roman"/>
          <w:b/>
          <w:sz w:val="28"/>
          <w:szCs w:val="28"/>
        </w:rPr>
      </w:pPr>
    </w:p>
    <w:p w:rsidR="000D4063" w:rsidRDefault="000D4063" w:rsidP="00066379">
      <w:pPr>
        <w:rPr>
          <w:rFonts w:ascii="Times New Roman" w:hAnsi="Times New Roman" w:cs="Times New Roman"/>
          <w:b/>
          <w:sz w:val="28"/>
          <w:szCs w:val="28"/>
        </w:rPr>
      </w:pPr>
    </w:p>
    <w:p w:rsidR="000D4063" w:rsidRDefault="000D4063" w:rsidP="00066379">
      <w:pPr>
        <w:rPr>
          <w:rFonts w:ascii="Times New Roman" w:hAnsi="Times New Roman" w:cs="Times New Roman"/>
          <w:b/>
          <w:sz w:val="28"/>
          <w:szCs w:val="28"/>
        </w:rPr>
      </w:pPr>
      <w:bookmarkStart w:id="0" w:name="_GoBack"/>
      <w:bookmarkEnd w:id="0"/>
    </w:p>
    <w:p w:rsidR="000D4063" w:rsidRDefault="000D4063" w:rsidP="00066379">
      <w:pPr>
        <w:rPr>
          <w:rFonts w:ascii="Times New Roman" w:hAnsi="Times New Roman" w:cs="Times New Roman"/>
          <w:b/>
          <w:sz w:val="28"/>
          <w:szCs w:val="28"/>
        </w:rPr>
      </w:pPr>
    </w:p>
    <w:p w:rsidR="000D4063" w:rsidRDefault="000D4063" w:rsidP="00066379">
      <w:pPr>
        <w:rPr>
          <w:rFonts w:ascii="Times New Roman" w:hAnsi="Times New Roman" w:cs="Times New Roman"/>
          <w:b/>
          <w:sz w:val="28"/>
          <w:szCs w:val="28"/>
        </w:rPr>
      </w:pPr>
    </w:p>
    <w:p w:rsidR="000D4063" w:rsidRDefault="000D4063" w:rsidP="00066379">
      <w:pPr>
        <w:rPr>
          <w:rFonts w:ascii="Times New Roman" w:hAnsi="Times New Roman" w:cs="Times New Roman"/>
          <w:b/>
          <w:sz w:val="28"/>
          <w:szCs w:val="28"/>
        </w:rPr>
      </w:pPr>
    </w:p>
    <w:p w:rsidR="00066379" w:rsidRDefault="00066379" w:rsidP="00066379">
      <w:pPr>
        <w:rPr>
          <w:rFonts w:ascii="Times New Roman" w:hAnsi="Times New Roman" w:cs="Times New Roman"/>
          <w:b/>
          <w:sz w:val="28"/>
          <w:szCs w:val="28"/>
        </w:rPr>
      </w:pPr>
    </w:p>
    <w:p w:rsidR="00066379" w:rsidRDefault="00066379" w:rsidP="00066379">
      <w:pPr>
        <w:rPr>
          <w:rFonts w:ascii="Times New Roman" w:hAnsi="Times New Roman" w:cs="Times New Roman"/>
          <w:b/>
          <w:sz w:val="28"/>
          <w:szCs w:val="28"/>
        </w:rPr>
      </w:pPr>
    </w:p>
    <w:p w:rsidR="00A659A9" w:rsidRDefault="00A659A9" w:rsidP="00066379">
      <w:pPr>
        <w:jc w:val="center"/>
        <w:rPr>
          <w:rFonts w:ascii="Times New Roman" w:hAnsi="Times New Roman" w:cs="Times New Roman"/>
          <w:b/>
          <w:sz w:val="28"/>
          <w:szCs w:val="28"/>
        </w:rPr>
      </w:pPr>
      <w:r>
        <w:rPr>
          <w:rFonts w:ascii="Times New Roman" w:hAnsi="Times New Roman" w:cs="Times New Roman"/>
          <w:b/>
          <w:sz w:val="28"/>
          <w:szCs w:val="28"/>
        </w:rPr>
        <w:lastRenderedPageBreak/>
        <w:t>1 ТЕОРЕТИЧЕСКИЕ АСПЕКТЫ ГОСУДАРСТВЕННОГО ДОЛГА</w:t>
      </w:r>
    </w:p>
    <w:p w:rsidR="00A659A9" w:rsidRDefault="00A659A9" w:rsidP="00066379">
      <w:pPr>
        <w:jc w:val="center"/>
        <w:rPr>
          <w:rFonts w:ascii="Times New Roman" w:hAnsi="Times New Roman" w:cs="Times New Roman"/>
          <w:b/>
          <w:sz w:val="28"/>
          <w:szCs w:val="28"/>
        </w:rPr>
      </w:pPr>
    </w:p>
    <w:p w:rsidR="00BE14C5" w:rsidRPr="00BE14C5" w:rsidRDefault="00A659A9" w:rsidP="00066379">
      <w:pPr>
        <w:jc w:val="center"/>
        <w:rPr>
          <w:rFonts w:ascii="Times New Roman" w:hAnsi="Times New Roman" w:cs="Times New Roman"/>
          <w:b/>
          <w:sz w:val="28"/>
          <w:szCs w:val="28"/>
        </w:rPr>
      </w:pPr>
      <w:r>
        <w:rPr>
          <w:rFonts w:ascii="Times New Roman" w:hAnsi="Times New Roman" w:cs="Times New Roman"/>
          <w:b/>
          <w:sz w:val="28"/>
          <w:szCs w:val="28"/>
        </w:rPr>
        <w:t xml:space="preserve">1.1 </w:t>
      </w:r>
      <w:r w:rsidR="00BE14C5" w:rsidRPr="00BE14C5">
        <w:rPr>
          <w:rFonts w:ascii="Times New Roman" w:hAnsi="Times New Roman" w:cs="Times New Roman"/>
          <w:b/>
          <w:sz w:val="28"/>
          <w:szCs w:val="28"/>
        </w:rPr>
        <w:t>Государственный долг: понятие, сущность, виды</w:t>
      </w:r>
    </w:p>
    <w:p w:rsidR="00BE14C5" w:rsidRPr="00BE14C5" w:rsidRDefault="00BE14C5" w:rsidP="00066379">
      <w:pPr>
        <w:rPr>
          <w:rFonts w:ascii="Times New Roman" w:hAnsi="Times New Roman" w:cs="Times New Roman"/>
          <w:sz w:val="28"/>
          <w:szCs w:val="28"/>
        </w:rPr>
      </w:pPr>
    </w:p>
    <w:p w:rsidR="00BE14C5" w:rsidRPr="00BE14C5" w:rsidRDefault="00BE14C5" w:rsidP="00066379">
      <w:pPr>
        <w:rPr>
          <w:rFonts w:ascii="Times New Roman" w:hAnsi="Times New Roman" w:cs="Times New Roman"/>
          <w:sz w:val="28"/>
          <w:szCs w:val="28"/>
        </w:rPr>
      </w:pPr>
      <w:r w:rsidRPr="00BE14C5">
        <w:rPr>
          <w:rFonts w:ascii="Times New Roman" w:hAnsi="Times New Roman" w:cs="Times New Roman"/>
          <w:sz w:val="28"/>
          <w:szCs w:val="28"/>
        </w:rPr>
        <w:t>Государственный долг - совокупность дефицита государственного</w:t>
      </w:r>
      <w:r w:rsidR="00B7480E">
        <w:rPr>
          <w:rFonts w:ascii="Times New Roman" w:hAnsi="Times New Roman" w:cs="Times New Roman"/>
          <w:sz w:val="28"/>
          <w:szCs w:val="28"/>
        </w:rPr>
        <w:t xml:space="preserve"> бюджета за определенный период. </w:t>
      </w:r>
      <w:r w:rsidRPr="00BE14C5">
        <w:rPr>
          <w:rFonts w:ascii="Times New Roman" w:hAnsi="Times New Roman" w:cs="Times New Roman"/>
          <w:sz w:val="28"/>
          <w:szCs w:val="28"/>
        </w:rPr>
        <w:t>Это экономическое опре</w:t>
      </w:r>
      <w:r w:rsidR="009472EC">
        <w:rPr>
          <w:rFonts w:ascii="Times New Roman" w:hAnsi="Times New Roman" w:cs="Times New Roman"/>
          <w:sz w:val="28"/>
          <w:szCs w:val="28"/>
        </w:rPr>
        <w:t>деление государственного долга.</w:t>
      </w:r>
      <w:r w:rsidR="00FA3B86" w:rsidRPr="009472EC">
        <w:rPr>
          <w:rFonts w:ascii="Times New Roman" w:hAnsi="Times New Roman" w:cs="Times New Roman"/>
          <w:sz w:val="28"/>
          <w:szCs w:val="28"/>
        </w:rPr>
        <w:t>[</w:t>
      </w:r>
      <w:r w:rsidR="009472EC" w:rsidRPr="009472EC">
        <w:rPr>
          <w:rFonts w:ascii="Times New Roman" w:hAnsi="Times New Roman" w:cs="Times New Roman"/>
          <w:sz w:val="28"/>
          <w:szCs w:val="28"/>
        </w:rPr>
        <w:t>4</w:t>
      </w:r>
      <w:r w:rsidR="009472EC">
        <w:rPr>
          <w:rFonts w:ascii="Times New Roman" w:hAnsi="Times New Roman" w:cs="Times New Roman"/>
          <w:sz w:val="28"/>
          <w:szCs w:val="28"/>
        </w:rPr>
        <w:t xml:space="preserve">. </w:t>
      </w:r>
      <w:r w:rsidR="009472EC" w:rsidRPr="009472EC">
        <w:rPr>
          <w:rFonts w:ascii="Times New Roman" w:hAnsi="Times New Roman" w:cs="Times New Roman"/>
          <w:sz w:val="28"/>
          <w:szCs w:val="28"/>
        </w:rPr>
        <w:t>538с.</w:t>
      </w:r>
      <w:r w:rsidR="00FA3B86" w:rsidRPr="009472EC">
        <w:rPr>
          <w:rFonts w:ascii="Times New Roman" w:hAnsi="Times New Roman" w:cs="Times New Roman"/>
          <w:sz w:val="28"/>
          <w:szCs w:val="28"/>
        </w:rPr>
        <w:t xml:space="preserve">] </w:t>
      </w:r>
      <w:r w:rsidRPr="00BE14C5">
        <w:rPr>
          <w:rFonts w:ascii="Times New Roman" w:hAnsi="Times New Roman" w:cs="Times New Roman"/>
          <w:sz w:val="28"/>
          <w:szCs w:val="28"/>
        </w:rPr>
        <w:t>В Бюджетном кодексе Российской Федерации дано юридическое определение. К государственному долгу Российской Федерации относятся долговые обязательства Российской Федерации перед физическими и юридическими лицами Российской Федерации, субъектами Российской Федерации, муниципальными образованиями, иностранными государствами, международными финансовыми организациями, иными субъектами международного права, иностранными физическими и юридическими лицами, возникшее в результате государственных заимствований Российской Федерации. А также долговые обязательства по государственным гарантиям, предоставленным Российской Федерации, и долговые обязательства, возникшее в результате принятия законодательных актов Российской Федерации об отнесении на государственный долг дол</w:t>
      </w:r>
      <w:r>
        <w:rPr>
          <w:rFonts w:ascii="Times New Roman" w:hAnsi="Times New Roman" w:cs="Times New Roman"/>
          <w:sz w:val="28"/>
          <w:szCs w:val="28"/>
        </w:rPr>
        <w:t>говых обязательств третьих лиц.</w:t>
      </w:r>
    </w:p>
    <w:p w:rsidR="00BE14C5" w:rsidRPr="00BE14C5" w:rsidRDefault="00BE14C5" w:rsidP="00066379">
      <w:pPr>
        <w:rPr>
          <w:rFonts w:ascii="Times New Roman" w:hAnsi="Times New Roman" w:cs="Times New Roman"/>
          <w:sz w:val="28"/>
          <w:szCs w:val="28"/>
        </w:rPr>
      </w:pPr>
      <w:r w:rsidRPr="00BE14C5">
        <w:rPr>
          <w:rFonts w:ascii="Times New Roman" w:hAnsi="Times New Roman" w:cs="Times New Roman"/>
          <w:sz w:val="28"/>
          <w:szCs w:val="28"/>
        </w:rPr>
        <w:t xml:space="preserve">Основными причинами образования государственного долга являются дефицит бюджета и наличие свободных денежных средств </w:t>
      </w:r>
      <w:r>
        <w:rPr>
          <w:rFonts w:ascii="Times New Roman" w:hAnsi="Times New Roman" w:cs="Times New Roman"/>
          <w:sz w:val="28"/>
          <w:szCs w:val="28"/>
        </w:rPr>
        <w:t>у физических и юридических лиц.</w:t>
      </w:r>
    </w:p>
    <w:p w:rsidR="00BE14C5" w:rsidRPr="00BE14C5" w:rsidRDefault="00BE14C5" w:rsidP="00066379">
      <w:pPr>
        <w:rPr>
          <w:rFonts w:ascii="Times New Roman" w:hAnsi="Times New Roman" w:cs="Times New Roman"/>
          <w:sz w:val="28"/>
          <w:szCs w:val="28"/>
        </w:rPr>
      </w:pPr>
      <w:r w:rsidRPr="00BE14C5">
        <w:rPr>
          <w:rFonts w:ascii="Times New Roman" w:hAnsi="Times New Roman" w:cs="Times New Roman"/>
          <w:sz w:val="28"/>
          <w:szCs w:val="28"/>
        </w:rPr>
        <w:t>Долговые обязательства Российской Федерации могут сущес</w:t>
      </w:r>
      <w:r>
        <w:rPr>
          <w:rFonts w:ascii="Times New Roman" w:hAnsi="Times New Roman" w:cs="Times New Roman"/>
          <w:sz w:val="28"/>
          <w:szCs w:val="28"/>
        </w:rPr>
        <w:t>твовать в виде обязательств по:</w:t>
      </w:r>
    </w:p>
    <w:p w:rsidR="00BE14C5" w:rsidRPr="000A00AC" w:rsidRDefault="00BE14C5" w:rsidP="00066379">
      <w:pPr>
        <w:pStyle w:val="ac"/>
        <w:numPr>
          <w:ilvl w:val="0"/>
          <w:numId w:val="1"/>
        </w:numPr>
        <w:ind w:left="0" w:firstLine="709"/>
        <w:rPr>
          <w:rFonts w:ascii="Times New Roman" w:hAnsi="Times New Roman" w:cs="Times New Roman"/>
          <w:sz w:val="28"/>
          <w:szCs w:val="28"/>
        </w:rPr>
      </w:pPr>
      <w:r w:rsidRPr="000A00AC">
        <w:rPr>
          <w:rFonts w:ascii="Times New Roman" w:hAnsi="Times New Roman" w:cs="Times New Roman"/>
          <w:sz w:val="28"/>
          <w:szCs w:val="28"/>
        </w:rPr>
        <w:t>кредитам, привлеченным от имени Российской Федерации как заемщика от кредитных организаций, иностранных государств, в том числе по целевым иностранным кредитам (заимствованиям) международных финансовых организаций, иных субъектов международного права, иностранных юридических лиц;</w:t>
      </w:r>
    </w:p>
    <w:p w:rsidR="00BE14C5" w:rsidRPr="000A00AC" w:rsidRDefault="00BE14C5" w:rsidP="00066379">
      <w:pPr>
        <w:pStyle w:val="ac"/>
        <w:numPr>
          <w:ilvl w:val="0"/>
          <w:numId w:val="1"/>
        </w:numPr>
        <w:ind w:left="0" w:firstLine="709"/>
        <w:rPr>
          <w:rFonts w:ascii="Times New Roman" w:hAnsi="Times New Roman" w:cs="Times New Roman"/>
          <w:sz w:val="28"/>
          <w:szCs w:val="28"/>
        </w:rPr>
      </w:pPr>
      <w:r w:rsidRPr="000A00AC">
        <w:rPr>
          <w:rFonts w:ascii="Times New Roman" w:hAnsi="Times New Roman" w:cs="Times New Roman"/>
          <w:sz w:val="28"/>
          <w:szCs w:val="28"/>
        </w:rPr>
        <w:lastRenderedPageBreak/>
        <w:t>государственным ценным бумагам, выпущенным от имени Российской Федерации;</w:t>
      </w:r>
    </w:p>
    <w:p w:rsidR="00BE14C5" w:rsidRPr="000A00AC" w:rsidRDefault="00BE14C5" w:rsidP="00066379">
      <w:pPr>
        <w:pStyle w:val="ac"/>
        <w:numPr>
          <w:ilvl w:val="0"/>
          <w:numId w:val="1"/>
        </w:numPr>
        <w:ind w:left="0" w:firstLine="709"/>
        <w:rPr>
          <w:rFonts w:ascii="Times New Roman" w:hAnsi="Times New Roman" w:cs="Times New Roman"/>
          <w:sz w:val="28"/>
          <w:szCs w:val="28"/>
        </w:rPr>
      </w:pPr>
      <w:r w:rsidRPr="000A00AC">
        <w:rPr>
          <w:rFonts w:ascii="Times New Roman" w:hAnsi="Times New Roman" w:cs="Times New Roman"/>
          <w:sz w:val="28"/>
          <w:szCs w:val="28"/>
        </w:rPr>
        <w:t>бюджетным кредитам, привлеченным в федеральный бюджет из других бюджетов бюджетной системы Российской Федерации;</w:t>
      </w:r>
    </w:p>
    <w:p w:rsidR="00BE14C5" w:rsidRPr="000A00AC" w:rsidRDefault="00BE14C5" w:rsidP="00066379">
      <w:pPr>
        <w:pStyle w:val="ac"/>
        <w:numPr>
          <w:ilvl w:val="0"/>
          <w:numId w:val="1"/>
        </w:numPr>
        <w:ind w:left="0" w:firstLine="709"/>
        <w:rPr>
          <w:rFonts w:ascii="Times New Roman" w:hAnsi="Times New Roman" w:cs="Times New Roman"/>
          <w:sz w:val="28"/>
          <w:szCs w:val="28"/>
        </w:rPr>
      </w:pPr>
      <w:r w:rsidRPr="000A00AC">
        <w:rPr>
          <w:rFonts w:ascii="Times New Roman" w:hAnsi="Times New Roman" w:cs="Times New Roman"/>
          <w:sz w:val="28"/>
          <w:szCs w:val="28"/>
        </w:rPr>
        <w:t>государственным гарантиям Российской Федерации;</w:t>
      </w:r>
    </w:p>
    <w:p w:rsidR="00BE14C5" w:rsidRPr="000A00AC" w:rsidRDefault="00BE14C5" w:rsidP="00066379">
      <w:pPr>
        <w:pStyle w:val="ac"/>
        <w:numPr>
          <w:ilvl w:val="0"/>
          <w:numId w:val="1"/>
        </w:numPr>
        <w:ind w:left="0" w:firstLine="709"/>
        <w:rPr>
          <w:rFonts w:ascii="Times New Roman" w:hAnsi="Times New Roman" w:cs="Times New Roman"/>
          <w:sz w:val="28"/>
          <w:szCs w:val="28"/>
        </w:rPr>
      </w:pPr>
      <w:r w:rsidRPr="000A00AC">
        <w:rPr>
          <w:rFonts w:ascii="Times New Roman" w:hAnsi="Times New Roman" w:cs="Times New Roman"/>
          <w:sz w:val="28"/>
          <w:szCs w:val="28"/>
        </w:rPr>
        <w:t>иным обязательствам, ранее отнесенным в соответствии с законодательством Российской Федерации на государственный долг Российской Федерации.</w:t>
      </w:r>
    </w:p>
    <w:p w:rsidR="00BE14C5" w:rsidRPr="00BE14C5" w:rsidRDefault="00BE14C5" w:rsidP="00066379">
      <w:pPr>
        <w:rPr>
          <w:rFonts w:ascii="Times New Roman" w:hAnsi="Times New Roman" w:cs="Times New Roman"/>
          <w:sz w:val="28"/>
          <w:szCs w:val="28"/>
        </w:rPr>
      </w:pPr>
      <w:r w:rsidRPr="00BE14C5">
        <w:rPr>
          <w:rFonts w:ascii="Times New Roman" w:hAnsi="Times New Roman" w:cs="Times New Roman"/>
          <w:sz w:val="28"/>
          <w:szCs w:val="28"/>
        </w:rPr>
        <w:t>Долговые обязательства Российской Федерации могут быть краткосрочными (менее одного года), среднесрочными (от одного года до пяти лет) и долгосрочными (от пяти до 30 лет включитель</w:t>
      </w:r>
      <w:r>
        <w:rPr>
          <w:rFonts w:ascii="Times New Roman" w:hAnsi="Times New Roman" w:cs="Times New Roman"/>
          <w:sz w:val="28"/>
          <w:szCs w:val="28"/>
        </w:rPr>
        <w:t>но).</w:t>
      </w:r>
      <w:r w:rsidR="00FA3B86" w:rsidRPr="00FA3B86">
        <w:t xml:space="preserve"> </w:t>
      </w:r>
    </w:p>
    <w:p w:rsidR="00BE14C5" w:rsidRPr="00BE14C5" w:rsidRDefault="00BE14C5" w:rsidP="00066379">
      <w:pPr>
        <w:rPr>
          <w:rFonts w:ascii="Times New Roman" w:hAnsi="Times New Roman" w:cs="Times New Roman"/>
          <w:sz w:val="28"/>
          <w:szCs w:val="28"/>
        </w:rPr>
      </w:pPr>
      <w:r w:rsidRPr="00BE14C5">
        <w:rPr>
          <w:rFonts w:ascii="Times New Roman" w:hAnsi="Times New Roman" w:cs="Times New Roman"/>
          <w:sz w:val="28"/>
          <w:szCs w:val="28"/>
        </w:rPr>
        <w:t>Государственный долг можно классифицировать по различным критериям. Государственный долг подразделяется на капитальный и текущий. Капитальный государственный долг - вся сумма выпущенных и непогашенных долговых обязательств государства, включая начисленные проценты, которые должны быть, выплачены по этим обязательствам. Текущий долг включает расходы государства по выплате доходов кредиторам и погашению обяза</w:t>
      </w:r>
      <w:r>
        <w:rPr>
          <w:rFonts w:ascii="Times New Roman" w:hAnsi="Times New Roman" w:cs="Times New Roman"/>
          <w:sz w:val="28"/>
          <w:szCs w:val="28"/>
        </w:rPr>
        <w:t>тельств, срок которых наступил.</w:t>
      </w:r>
    </w:p>
    <w:p w:rsidR="00BE14C5" w:rsidRPr="00BE14C5" w:rsidRDefault="00BE14C5" w:rsidP="00066379">
      <w:pPr>
        <w:rPr>
          <w:rFonts w:ascii="Times New Roman" w:hAnsi="Times New Roman" w:cs="Times New Roman"/>
          <w:sz w:val="28"/>
          <w:szCs w:val="28"/>
        </w:rPr>
      </w:pPr>
      <w:r w:rsidRPr="00BE14C5">
        <w:rPr>
          <w:rFonts w:ascii="Times New Roman" w:hAnsi="Times New Roman" w:cs="Times New Roman"/>
          <w:sz w:val="28"/>
          <w:szCs w:val="28"/>
        </w:rPr>
        <w:t>По уровню управления г</w:t>
      </w:r>
      <w:r>
        <w:rPr>
          <w:rFonts w:ascii="Times New Roman" w:hAnsi="Times New Roman" w:cs="Times New Roman"/>
          <w:sz w:val="28"/>
          <w:szCs w:val="28"/>
        </w:rPr>
        <w:t>осударственный долг делится на:</w:t>
      </w:r>
    </w:p>
    <w:p w:rsidR="00BE14C5" w:rsidRPr="000A00AC" w:rsidRDefault="00BE14C5" w:rsidP="00066379">
      <w:pPr>
        <w:pStyle w:val="ac"/>
        <w:numPr>
          <w:ilvl w:val="0"/>
          <w:numId w:val="1"/>
        </w:numPr>
        <w:tabs>
          <w:tab w:val="left" w:pos="0"/>
        </w:tabs>
        <w:ind w:left="0" w:firstLine="709"/>
        <w:rPr>
          <w:rFonts w:ascii="Times New Roman" w:hAnsi="Times New Roman" w:cs="Times New Roman"/>
          <w:sz w:val="28"/>
          <w:szCs w:val="28"/>
        </w:rPr>
      </w:pPr>
      <w:r w:rsidRPr="000A00AC">
        <w:rPr>
          <w:rFonts w:ascii="Times New Roman" w:hAnsi="Times New Roman" w:cs="Times New Roman"/>
          <w:sz w:val="28"/>
          <w:szCs w:val="28"/>
        </w:rPr>
        <w:t>государственный долг Российской Федерации;</w:t>
      </w:r>
    </w:p>
    <w:p w:rsidR="00BE14C5" w:rsidRPr="000A00AC" w:rsidRDefault="00BE14C5" w:rsidP="00066379">
      <w:pPr>
        <w:pStyle w:val="ac"/>
        <w:numPr>
          <w:ilvl w:val="0"/>
          <w:numId w:val="1"/>
        </w:numPr>
        <w:tabs>
          <w:tab w:val="left" w:pos="0"/>
        </w:tabs>
        <w:ind w:left="0" w:firstLine="709"/>
        <w:rPr>
          <w:rFonts w:ascii="Times New Roman" w:hAnsi="Times New Roman" w:cs="Times New Roman"/>
          <w:sz w:val="28"/>
          <w:szCs w:val="28"/>
        </w:rPr>
      </w:pPr>
      <w:r w:rsidRPr="000A00AC">
        <w:rPr>
          <w:rFonts w:ascii="Times New Roman" w:hAnsi="Times New Roman" w:cs="Times New Roman"/>
          <w:sz w:val="28"/>
          <w:szCs w:val="28"/>
        </w:rPr>
        <w:t>государственный долг субъекта Российской Федерации (представляет собой совокупность долговых обязательств субъекта);</w:t>
      </w:r>
    </w:p>
    <w:p w:rsidR="00BE14C5" w:rsidRPr="000A00AC" w:rsidRDefault="00BE14C5" w:rsidP="00066379">
      <w:pPr>
        <w:pStyle w:val="ac"/>
        <w:numPr>
          <w:ilvl w:val="0"/>
          <w:numId w:val="1"/>
        </w:numPr>
        <w:tabs>
          <w:tab w:val="left" w:pos="0"/>
        </w:tabs>
        <w:ind w:left="0" w:firstLine="709"/>
        <w:rPr>
          <w:rFonts w:ascii="Times New Roman" w:hAnsi="Times New Roman" w:cs="Times New Roman"/>
          <w:sz w:val="28"/>
          <w:szCs w:val="28"/>
        </w:rPr>
      </w:pPr>
      <w:r w:rsidRPr="000A00AC">
        <w:rPr>
          <w:rFonts w:ascii="Times New Roman" w:hAnsi="Times New Roman" w:cs="Times New Roman"/>
          <w:sz w:val="28"/>
          <w:szCs w:val="28"/>
        </w:rPr>
        <w:t>муниципальный государственный долг (представляет собой совокупность долговых обязательств муниципального образования).</w:t>
      </w:r>
    </w:p>
    <w:p w:rsidR="00BE14C5" w:rsidRPr="00BE14C5" w:rsidRDefault="00BE14C5" w:rsidP="00066379">
      <w:pPr>
        <w:rPr>
          <w:rFonts w:ascii="Times New Roman" w:hAnsi="Times New Roman" w:cs="Times New Roman"/>
          <w:sz w:val="28"/>
          <w:szCs w:val="28"/>
        </w:rPr>
      </w:pPr>
      <w:r w:rsidRPr="00BE14C5">
        <w:rPr>
          <w:rFonts w:ascii="Times New Roman" w:hAnsi="Times New Roman" w:cs="Times New Roman"/>
          <w:sz w:val="28"/>
          <w:szCs w:val="28"/>
        </w:rPr>
        <w:t>По валютному критерию государственный долг делится на внешний и внутренний: рублевые долги относятся к внутреннему долгу, а валютные – к внешнему. В международной практике есть и другое определение внешнего долга - как совокупного долга нерезидентам, а внутреннего долга – как совокупного долга резидентам.</w:t>
      </w:r>
    </w:p>
    <w:p w:rsidR="00BE14C5" w:rsidRPr="00BE14C5" w:rsidRDefault="00BE14C5" w:rsidP="00066379">
      <w:pPr>
        <w:rPr>
          <w:rFonts w:ascii="Times New Roman" w:hAnsi="Times New Roman" w:cs="Times New Roman"/>
          <w:sz w:val="28"/>
          <w:szCs w:val="28"/>
        </w:rPr>
      </w:pPr>
      <w:r w:rsidRPr="00BE14C5">
        <w:rPr>
          <w:rFonts w:ascii="Times New Roman" w:hAnsi="Times New Roman" w:cs="Times New Roman"/>
          <w:sz w:val="28"/>
          <w:szCs w:val="28"/>
        </w:rPr>
        <w:lastRenderedPageBreak/>
        <w:t>В объем государственног</w:t>
      </w:r>
      <w:r>
        <w:rPr>
          <w:rFonts w:ascii="Times New Roman" w:hAnsi="Times New Roman" w:cs="Times New Roman"/>
          <w:sz w:val="28"/>
          <w:szCs w:val="28"/>
        </w:rPr>
        <w:t>о внешнего долга РФ включаются:</w:t>
      </w:r>
    </w:p>
    <w:p w:rsidR="00BE14C5" w:rsidRPr="000A00AC" w:rsidRDefault="00BE14C5" w:rsidP="00066379">
      <w:pPr>
        <w:pStyle w:val="ac"/>
        <w:numPr>
          <w:ilvl w:val="0"/>
          <w:numId w:val="5"/>
        </w:numPr>
        <w:ind w:left="0" w:firstLine="709"/>
        <w:rPr>
          <w:rFonts w:ascii="Times New Roman" w:hAnsi="Times New Roman" w:cs="Times New Roman"/>
          <w:sz w:val="28"/>
          <w:szCs w:val="28"/>
        </w:rPr>
      </w:pPr>
      <w:r w:rsidRPr="000A00AC">
        <w:rPr>
          <w:rFonts w:ascii="Times New Roman" w:hAnsi="Times New Roman" w:cs="Times New Roman"/>
          <w:sz w:val="28"/>
          <w:szCs w:val="28"/>
        </w:rPr>
        <w:t>номинальная сумма долга по государственным ценным бумагам Российской Федерацией, обязательства по которой выражены в иностранной валюте;</w:t>
      </w:r>
    </w:p>
    <w:p w:rsidR="00BE14C5" w:rsidRPr="000A00AC" w:rsidRDefault="00BE14C5" w:rsidP="00066379">
      <w:pPr>
        <w:pStyle w:val="ac"/>
        <w:numPr>
          <w:ilvl w:val="0"/>
          <w:numId w:val="5"/>
        </w:numPr>
        <w:ind w:left="0" w:firstLine="709"/>
        <w:rPr>
          <w:rFonts w:ascii="Times New Roman" w:hAnsi="Times New Roman" w:cs="Times New Roman"/>
          <w:sz w:val="28"/>
          <w:szCs w:val="28"/>
        </w:rPr>
      </w:pPr>
      <w:r w:rsidRPr="000A00AC">
        <w:rPr>
          <w:rFonts w:ascii="Times New Roman" w:hAnsi="Times New Roman" w:cs="Times New Roman"/>
          <w:sz w:val="28"/>
          <w:szCs w:val="28"/>
        </w:rPr>
        <w:t>объем основного долга по кредитам, которые получены Российской Федерацией, и обязательства по которым выражены в иностранной валюте, в том числе по целевым иностранным кредитам (заимствованиям), привлеченных под государственные гарантии Российской Федерации.</w:t>
      </w:r>
    </w:p>
    <w:p w:rsidR="00BE14C5" w:rsidRPr="000A00AC" w:rsidRDefault="00BE14C5" w:rsidP="00066379">
      <w:pPr>
        <w:pStyle w:val="ac"/>
        <w:numPr>
          <w:ilvl w:val="0"/>
          <w:numId w:val="5"/>
        </w:numPr>
        <w:ind w:left="0" w:firstLine="709"/>
        <w:rPr>
          <w:rFonts w:ascii="Times New Roman" w:hAnsi="Times New Roman" w:cs="Times New Roman"/>
          <w:sz w:val="28"/>
          <w:szCs w:val="28"/>
        </w:rPr>
      </w:pPr>
      <w:r w:rsidRPr="000A00AC">
        <w:rPr>
          <w:rFonts w:ascii="Times New Roman" w:hAnsi="Times New Roman" w:cs="Times New Roman"/>
          <w:sz w:val="28"/>
          <w:szCs w:val="28"/>
        </w:rPr>
        <w:t>объем обязательств по государственным гарантиям Российской Федерации, выраженным в иностранной валюте.</w:t>
      </w:r>
    </w:p>
    <w:p w:rsidR="00BE14C5" w:rsidRPr="00BE14C5" w:rsidRDefault="00BE14C5" w:rsidP="00066379">
      <w:pPr>
        <w:rPr>
          <w:rFonts w:ascii="Times New Roman" w:hAnsi="Times New Roman" w:cs="Times New Roman"/>
          <w:sz w:val="28"/>
          <w:szCs w:val="28"/>
        </w:rPr>
      </w:pPr>
      <w:r w:rsidRPr="00BE14C5">
        <w:rPr>
          <w:rFonts w:ascii="Times New Roman" w:hAnsi="Times New Roman" w:cs="Times New Roman"/>
          <w:sz w:val="28"/>
          <w:szCs w:val="28"/>
        </w:rPr>
        <w:t>В объем государственного в</w:t>
      </w:r>
      <w:r>
        <w:rPr>
          <w:rFonts w:ascii="Times New Roman" w:hAnsi="Times New Roman" w:cs="Times New Roman"/>
          <w:sz w:val="28"/>
          <w:szCs w:val="28"/>
        </w:rPr>
        <w:t>нутреннего долга РФ включаются:</w:t>
      </w:r>
    </w:p>
    <w:p w:rsidR="00BE14C5" w:rsidRPr="000A00AC" w:rsidRDefault="00BE14C5" w:rsidP="00066379">
      <w:pPr>
        <w:pStyle w:val="ac"/>
        <w:numPr>
          <w:ilvl w:val="0"/>
          <w:numId w:val="5"/>
        </w:numPr>
        <w:ind w:left="0" w:firstLine="709"/>
        <w:rPr>
          <w:rFonts w:ascii="Times New Roman" w:hAnsi="Times New Roman" w:cs="Times New Roman"/>
          <w:sz w:val="28"/>
          <w:szCs w:val="28"/>
        </w:rPr>
      </w:pPr>
      <w:r w:rsidRPr="000A00AC">
        <w:rPr>
          <w:rFonts w:ascii="Times New Roman" w:hAnsi="Times New Roman" w:cs="Times New Roman"/>
          <w:sz w:val="28"/>
          <w:szCs w:val="28"/>
        </w:rPr>
        <w:t>номинальная сумма долга по государственным ценным бумагам Российской Федерации, обязательства по которым выражены в валюте Российской Федерации;</w:t>
      </w:r>
    </w:p>
    <w:p w:rsidR="00BE14C5" w:rsidRPr="000A00AC" w:rsidRDefault="00BE14C5" w:rsidP="00066379">
      <w:pPr>
        <w:pStyle w:val="ac"/>
        <w:numPr>
          <w:ilvl w:val="0"/>
          <w:numId w:val="5"/>
        </w:numPr>
        <w:ind w:left="0" w:firstLine="709"/>
        <w:rPr>
          <w:rFonts w:ascii="Times New Roman" w:hAnsi="Times New Roman" w:cs="Times New Roman"/>
          <w:sz w:val="28"/>
          <w:szCs w:val="28"/>
        </w:rPr>
      </w:pPr>
      <w:r w:rsidRPr="000A00AC">
        <w:rPr>
          <w:rFonts w:ascii="Times New Roman" w:hAnsi="Times New Roman" w:cs="Times New Roman"/>
          <w:sz w:val="28"/>
          <w:szCs w:val="28"/>
        </w:rPr>
        <w:t>объем основного долга по кредитам, которые получены Российской Федерации, и обязательства по которым выражены в валюте Российской Федерации;</w:t>
      </w:r>
    </w:p>
    <w:p w:rsidR="00BE14C5" w:rsidRPr="000A00AC" w:rsidRDefault="00BE14C5" w:rsidP="00066379">
      <w:pPr>
        <w:pStyle w:val="ac"/>
        <w:numPr>
          <w:ilvl w:val="0"/>
          <w:numId w:val="5"/>
        </w:numPr>
        <w:ind w:left="0" w:firstLine="709"/>
        <w:rPr>
          <w:rFonts w:ascii="Times New Roman" w:hAnsi="Times New Roman" w:cs="Times New Roman"/>
          <w:sz w:val="28"/>
          <w:szCs w:val="28"/>
        </w:rPr>
      </w:pPr>
      <w:r w:rsidRPr="000A00AC">
        <w:rPr>
          <w:rFonts w:ascii="Times New Roman" w:hAnsi="Times New Roman" w:cs="Times New Roman"/>
          <w:sz w:val="28"/>
          <w:szCs w:val="28"/>
        </w:rPr>
        <w:t>объем основного долга по бюджетным кредитам, полученным от Российской Федерации;</w:t>
      </w:r>
    </w:p>
    <w:p w:rsidR="00BE14C5" w:rsidRPr="000A00AC" w:rsidRDefault="00BE14C5" w:rsidP="00066379">
      <w:pPr>
        <w:pStyle w:val="ac"/>
        <w:numPr>
          <w:ilvl w:val="0"/>
          <w:numId w:val="5"/>
        </w:numPr>
        <w:ind w:left="0" w:firstLine="709"/>
        <w:rPr>
          <w:rFonts w:ascii="Times New Roman" w:hAnsi="Times New Roman" w:cs="Times New Roman"/>
          <w:sz w:val="28"/>
          <w:szCs w:val="28"/>
        </w:rPr>
      </w:pPr>
      <w:r w:rsidRPr="000A00AC">
        <w:rPr>
          <w:rFonts w:ascii="Times New Roman" w:hAnsi="Times New Roman" w:cs="Times New Roman"/>
          <w:sz w:val="28"/>
          <w:szCs w:val="28"/>
        </w:rPr>
        <w:t>объем обязательств по государственным гарантиям, выраженным в валюте Российской Федерации.</w:t>
      </w:r>
      <w:r w:rsidR="00393CCE" w:rsidRPr="00393CCE">
        <w:rPr>
          <w:rFonts w:ascii="Times New Roman" w:hAnsi="Times New Roman" w:cs="Times New Roman"/>
          <w:color w:val="FF0000"/>
          <w:sz w:val="28"/>
          <w:szCs w:val="28"/>
        </w:rPr>
        <w:t xml:space="preserve"> </w:t>
      </w:r>
      <w:r w:rsidR="00393CCE" w:rsidRPr="009472EC">
        <w:rPr>
          <w:rFonts w:ascii="Times New Roman" w:hAnsi="Times New Roman" w:cs="Times New Roman"/>
          <w:sz w:val="28"/>
          <w:szCs w:val="28"/>
        </w:rPr>
        <w:t>[</w:t>
      </w:r>
      <w:r w:rsidR="009472EC" w:rsidRPr="009472EC">
        <w:rPr>
          <w:rFonts w:ascii="Times New Roman" w:hAnsi="Times New Roman" w:cs="Times New Roman"/>
          <w:sz w:val="28"/>
          <w:szCs w:val="28"/>
        </w:rPr>
        <w:t>3</w:t>
      </w:r>
      <w:r w:rsidR="00393CCE" w:rsidRPr="009472EC">
        <w:rPr>
          <w:rFonts w:ascii="Times New Roman" w:hAnsi="Times New Roman" w:cs="Times New Roman"/>
          <w:sz w:val="28"/>
          <w:szCs w:val="28"/>
        </w:rPr>
        <w:t>]</w:t>
      </w:r>
    </w:p>
    <w:p w:rsidR="00BE14C5" w:rsidRPr="00BE14C5" w:rsidRDefault="00BE14C5" w:rsidP="00066379">
      <w:pPr>
        <w:rPr>
          <w:rFonts w:ascii="Times New Roman" w:hAnsi="Times New Roman" w:cs="Times New Roman"/>
          <w:sz w:val="28"/>
          <w:szCs w:val="28"/>
        </w:rPr>
      </w:pPr>
      <w:r w:rsidRPr="00BE14C5">
        <w:rPr>
          <w:rFonts w:ascii="Times New Roman" w:hAnsi="Times New Roman" w:cs="Times New Roman"/>
          <w:sz w:val="28"/>
          <w:szCs w:val="28"/>
        </w:rPr>
        <w:t>Размеры и структура государственного внутреннего долга даны в программе государственных внутренних заимствований Российской Федерации, субъектов Федерации и муниципальных образований. Программа входит в число документов, представляемых одновременно с проектом бюдже</w:t>
      </w:r>
      <w:r>
        <w:rPr>
          <w:rFonts w:ascii="Times New Roman" w:hAnsi="Times New Roman" w:cs="Times New Roman"/>
          <w:sz w:val="28"/>
          <w:szCs w:val="28"/>
        </w:rPr>
        <w:t>та на очередной финансовый год.</w:t>
      </w:r>
      <w:r w:rsidR="00FA3B86" w:rsidRPr="00FA3B86">
        <w:t xml:space="preserve"> </w:t>
      </w:r>
    </w:p>
    <w:p w:rsidR="00BE14C5" w:rsidRPr="00BE14C5" w:rsidRDefault="00BE14C5" w:rsidP="00066379">
      <w:pPr>
        <w:rPr>
          <w:rFonts w:ascii="Times New Roman" w:hAnsi="Times New Roman" w:cs="Times New Roman"/>
          <w:sz w:val="28"/>
          <w:szCs w:val="28"/>
        </w:rPr>
      </w:pPr>
      <w:r w:rsidRPr="00BE14C5">
        <w:rPr>
          <w:rFonts w:ascii="Times New Roman" w:hAnsi="Times New Roman" w:cs="Times New Roman"/>
          <w:sz w:val="28"/>
          <w:szCs w:val="28"/>
        </w:rPr>
        <w:t xml:space="preserve">Предельные объемы внутреннего долга утверждаются законом о бюджете на соответствующий финансовый год (федеральным законом, </w:t>
      </w:r>
      <w:r w:rsidRPr="00BE14C5">
        <w:rPr>
          <w:rFonts w:ascii="Times New Roman" w:hAnsi="Times New Roman" w:cs="Times New Roman"/>
          <w:sz w:val="28"/>
          <w:szCs w:val="28"/>
        </w:rPr>
        <w:lastRenderedPageBreak/>
        <w:t>законом субъекта федерации или местным органом власти). Предельный объем может быть превышен правительством РФ, если это снижает расходы по обслуживанию государственного долга. В законе о бюджете утверждается также предельный объем заемных средств, направляемых Россией, субъектами Федерации или муниципальными образованиями на финансирование б</w:t>
      </w:r>
      <w:r>
        <w:rPr>
          <w:rFonts w:ascii="Times New Roman" w:hAnsi="Times New Roman" w:cs="Times New Roman"/>
          <w:sz w:val="28"/>
          <w:szCs w:val="28"/>
        </w:rPr>
        <w:t>юджета соответствующего уровня.</w:t>
      </w:r>
    </w:p>
    <w:p w:rsidR="00BE14C5" w:rsidRPr="00BE14C5" w:rsidRDefault="00BE14C5" w:rsidP="00066379">
      <w:pPr>
        <w:rPr>
          <w:rFonts w:ascii="Times New Roman" w:hAnsi="Times New Roman" w:cs="Times New Roman"/>
          <w:sz w:val="28"/>
          <w:szCs w:val="28"/>
        </w:rPr>
      </w:pPr>
      <w:r w:rsidRPr="00BE14C5">
        <w:rPr>
          <w:rFonts w:ascii="Times New Roman" w:hAnsi="Times New Roman" w:cs="Times New Roman"/>
          <w:sz w:val="28"/>
          <w:szCs w:val="28"/>
        </w:rPr>
        <w:t>Для субъекта Федерации этот предел не должен превышать 30% доходов бюджета на текущий финансовый год без учета финансовой помощи из федерального бюджета и заемных средств, привлеченных в текущем году. Для муниципальных образований он не должен превышать 15% доходов местного бюджета без участия финансовой помощи вышестоящих бюджетов и заемных сре</w:t>
      </w:r>
      <w:r>
        <w:rPr>
          <w:rFonts w:ascii="Times New Roman" w:hAnsi="Times New Roman" w:cs="Times New Roman"/>
          <w:sz w:val="28"/>
          <w:szCs w:val="28"/>
        </w:rPr>
        <w:t>дств в текущем году.</w:t>
      </w:r>
    </w:p>
    <w:p w:rsidR="00BE14C5" w:rsidRPr="00BE14C5" w:rsidRDefault="00BE14C5" w:rsidP="00066379">
      <w:pPr>
        <w:rPr>
          <w:rFonts w:ascii="Times New Roman" w:hAnsi="Times New Roman" w:cs="Times New Roman"/>
          <w:sz w:val="28"/>
          <w:szCs w:val="28"/>
        </w:rPr>
      </w:pPr>
      <w:r w:rsidRPr="00BE14C5">
        <w:rPr>
          <w:rFonts w:ascii="Times New Roman" w:hAnsi="Times New Roman" w:cs="Times New Roman"/>
          <w:sz w:val="28"/>
          <w:szCs w:val="28"/>
        </w:rPr>
        <w:t>Предельный размер расходов на обслуживание государственного долга субъекта РФ или муниципального долга не должно превышать 15% объема расходов бюджета соответствующего уровня. Если эти расходы превышают 15%, то могут быть применены сл</w:t>
      </w:r>
      <w:r>
        <w:rPr>
          <w:rFonts w:ascii="Times New Roman" w:hAnsi="Times New Roman" w:cs="Times New Roman"/>
          <w:sz w:val="28"/>
          <w:szCs w:val="28"/>
        </w:rPr>
        <w:t>едующие санкции:</w:t>
      </w:r>
    </w:p>
    <w:p w:rsidR="00BE14C5" w:rsidRPr="000A00AC" w:rsidRDefault="00BE14C5" w:rsidP="00066379">
      <w:pPr>
        <w:pStyle w:val="ac"/>
        <w:numPr>
          <w:ilvl w:val="0"/>
          <w:numId w:val="5"/>
        </w:numPr>
        <w:ind w:left="0" w:firstLine="709"/>
        <w:rPr>
          <w:rFonts w:ascii="Times New Roman" w:hAnsi="Times New Roman" w:cs="Times New Roman"/>
          <w:sz w:val="28"/>
          <w:szCs w:val="28"/>
        </w:rPr>
      </w:pPr>
      <w:r w:rsidRPr="000A00AC">
        <w:rPr>
          <w:rFonts w:ascii="Times New Roman" w:hAnsi="Times New Roman" w:cs="Times New Roman"/>
          <w:sz w:val="28"/>
          <w:szCs w:val="28"/>
        </w:rPr>
        <w:t>ревизия бюджета субъекта Федерации;</w:t>
      </w:r>
    </w:p>
    <w:p w:rsidR="00BE14C5" w:rsidRPr="000A00AC" w:rsidRDefault="00BE14C5" w:rsidP="00066379">
      <w:pPr>
        <w:pStyle w:val="ac"/>
        <w:numPr>
          <w:ilvl w:val="0"/>
          <w:numId w:val="5"/>
        </w:numPr>
        <w:ind w:left="0" w:firstLine="709"/>
        <w:rPr>
          <w:rFonts w:ascii="Times New Roman" w:hAnsi="Times New Roman" w:cs="Times New Roman"/>
          <w:sz w:val="28"/>
          <w:szCs w:val="28"/>
        </w:rPr>
      </w:pPr>
      <w:r w:rsidRPr="000A00AC">
        <w:rPr>
          <w:rFonts w:ascii="Times New Roman" w:hAnsi="Times New Roman" w:cs="Times New Roman"/>
          <w:sz w:val="28"/>
          <w:szCs w:val="28"/>
        </w:rPr>
        <w:t>передача исполнения бюджета субъекта РФ под контроль министерства финансов, или местного бюджета под контроль органа, исполняющего бюджет субъекта;</w:t>
      </w:r>
    </w:p>
    <w:p w:rsidR="00BE14C5" w:rsidRPr="000A00AC" w:rsidRDefault="00BE14C5" w:rsidP="00066379">
      <w:pPr>
        <w:pStyle w:val="ac"/>
        <w:numPr>
          <w:ilvl w:val="0"/>
          <w:numId w:val="5"/>
        </w:numPr>
        <w:ind w:left="0" w:firstLine="709"/>
        <w:rPr>
          <w:rFonts w:ascii="Times New Roman" w:hAnsi="Times New Roman" w:cs="Times New Roman"/>
          <w:sz w:val="28"/>
          <w:szCs w:val="28"/>
        </w:rPr>
      </w:pPr>
      <w:r w:rsidRPr="000A00AC">
        <w:rPr>
          <w:rFonts w:ascii="Times New Roman" w:hAnsi="Times New Roman" w:cs="Times New Roman"/>
          <w:sz w:val="28"/>
          <w:szCs w:val="28"/>
        </w:rPr>
        <w:t>иные меры.</w:t>
      </w:r>
    </w:p>
    <w:p w:rsidR="00BE14C5" w:rsidRPr="00BE14C5" w:rsidRDefault="00BE14C5" w:rsidP="00066379">
      <w:pPr>
        <w:rPr>
          <w:rFonts w:ascii="Times New Roman" w:hAnsi="Times New Roman" w:cs="Times New Roman"/>
          <w:sz w:val="28"/>
          <w:szCs w:val="28"/>
        </w:rPr>
      </w:pPr>
      <w:r w:rsidRPr="00BE14C5">
        <w:rPr>
          <w:rFonts w:ascii="Times New Roman" w:hAnsi="Times New Roman" w:cs="Times New Roman"/>
          <w:sz w:val="28"/>
          <w:szCs w:val="28"/>
        </w:rPr>
        <w:t xml:space="preserve">В России действует единая система учета и регистрации государственного долга. Субъекты Федерации и муниципальные образования регистрируют свои долговые обязательства в Министерстве финансов РФ, которое ведет </w:t>
      </w:r>
      <w:r>
        <w:rPr>
          <w:rFonts w:ascii="Times New Roman" w:hAnsi="Times New Roman" w:cs="Times New Roman"/>
          <w:sz w:val="28"/>
          <w:szCs w:val="28"/>
        </w:rPr>
        <w:t>государственную долговую книгу.</w:t>
      </w:r>
    </w:p>
    <w:p w:rsidR="00BE14C5" w:rsidRPr="00BE14C5" w:rsidRDefault="00BE14C5" w:rsidP="00066379">
      <w:pPr>
        <w:rPr>
          <w:rFonts w:ascii="Times New Roman" w:hAnsi="Times New Roman" w:cs="Times New Roman"/>
          <w:sz w:val="28"/>
          <w:szCs w:val="28"/>
        </w:rPr>
      </w:pPr>
      <w:r w:rsidRPr="00BE14C5">
        <w:rPr>
          <w:rFonts w:ascii="Times New Roman" w:hAnsi="Times New Roman" w:cs="Times New Roman"/>
          <w:sz w:val="28"/>
          <w:szCs w:val="28"/>
        </w:rPr>
        <w:t xml:space="preserve">Размер и структура внешнего долга России отражены в программе внешних заимствований РФ и предоставляемых Россией государственных кредитов. Эта программа входит в состав документов, предоставляемых одновременно с бюджетом на следующий финансовый год. В ней дается </w:t>
      </w:r>
      <w:r w:rsidRPr="00BE14C5">
        <w:rPr>
          <w:rFonts w:ascii="Times New Roman" w:hAnsi="Times New Roman" w:cs="Times New Roman"/>
          <w:sz w:val="28"/>
          <w:szCs w:val="28"/>
        </w:rPr>
        <w:lastRenderedPageBreak/>
        <w:t>перечень внешних заимствований на очередной финансовый год с указанием цели, источников, сроков возврата, объема заимствований. Программа отражает все займы и гарантии, величина которых превышает 10 млн. долл. на весь срок займа. Она утверждается Федеральным собра</w:t>
      </w:r>
      <w:r>
        <w:rPr>
          <w:rFonts w:ascii="Times New Roman" w:hAnsi="Times New Roman" w:cs="Times New Roman"/>
          <w:sz w:val="28"/>
          <w:szCs w:val="28"/>
        </w:rPr>
        <w:t>ние РФ.</w:t>
      </w:r>
    </w:p>
    <w:p w:rsidR="00BE14C5" w:rsidRPr="00BE14C5" w:rsidRDefault="00BE14C5" w:rsidP="00066379">
      <w:pPr>
        <w:rPr>
          <w:rFonts w:ascii="Times New Roman" w:hAnsi="Times New Roman" w:cs="Times New Roman"/>
          <w:sz w:val="28"/>
          <w:szCs w:val="28"/>
        </w:rPr>
      </w:pPr>
      <w:r w:rsidRPr="00BE14C5">
        <w:rPr>
          <w:rFonts w:ascii="Times New Roman" w:hAnsi="Times New Roman" w:cs="Times New Roman"/>
          <w:sz w:val="28"/>
          <w:szCs w:val="28"/>
        </w:rPr>
        <w:t>Правительство РФ может осуществлять внешние займы, не включенные в программу, если это приводит к сокращению расходов по обслуживанию внешнего долга. В нее включаются соглашения о займах,</w:t>
      </w:r>
      <w:r>
        <w:rPr>
          <w:rFonts w:ascii="Times New Roman" w:hAnsi="Times New Roman" w:cs="Times New Roman"/>
          <w:sz w:val="28"/>
          <w:szCs w:val="28"/>
        </w:rPr>
        <w:t xml:space="preserve"> заключенные в предыдущие годы.</w:t>
      </w:r>
    </w:p>
    <w:p w:rsidR="00BE14C5" w:rsidRPr="00BE14C5" w:rsidRDefault="00BE14C5" w:rsidP="00066379">
      <w:pPr>
        <w:rPr>
          <w:rFonts w:ascii="Times New Roman" w:hAnsi="Times New Roman" w:cs="Times New Roman"/>
          <w:sz w:val="28"/>
          <w:szCs w:val="28"/>
        </w:rPr>
      </w:pPr>
      <w:r w:rsidRPr="00BE14C5">
        <w:rPr>
          <w:rFonts w:ascii="Times New Roman" w:hAnsi="Times New Roman" w:cs="Times New Roman"/>
          <w:sz w:val="28"/>
          <w:szCs w:val="28"/>
        </w:rPr>
        <w:t xml:space="preserve">Предельный объем внешнего государственного долга, пределы внешних заимствований России на очередной финансовый год утверждается федеральным законом о федеральном </w:t>
      </w:r>
      <w:r>
        <w:rPr>
          <w:rFonts w:ascii="Times New Roman" w:hAnsi="Times New Roman" w:cs="Times New Roman"/>
          <w:sz w:val="28"/>
          <w:szCs w:val="28"/>
        </w:rPr>
        <w:t>бюджете на соответствующий год.</w:t>
      </w:r>
    </w:p>
    <w:p w:rsidR="00BE14C5" w:rsidRPr="00BE14C5" w:rsidRDefault="00393CCE" w:rsidP="00066379">
      <w:pPr>
        <w:rPr>
          <w:rFonts w:ascii="Times New Roman" w:hAnsi="Times New Roman" w:cs="Times New Roman"/>
          <w:sz w:val="28"/>
          <w:szCs w:val="28"/>
        </w:rPr>
      </w:pPr>
      <w:r>
        <w:rPr>
          <w:rFonts w:ascii="Times New Roman" w:hAnsi="Times New Roman" w:cs="Times New Roman"/>
          <w:sz w:val="28"/>
          <w:szCs w:val="28"/>
        </w:rPr>
        <w:t>Таким образом, п</w:t>
      </w:r>
      <w:r w:rsidR="00BE14C5" w:rsidRPr="00BE14C5">
        <w:rPr>
          <w:rFonts w:ascii="Times New Roman" w:hAnsi="Times New Roman" w:cs="Times New Roman"/>
          <w:sz w:val="28"/>
          <w:szCs w:val="28"/>
        </w:rPr>
        <w:t>редельный размер государственных внешних заимствований не должен превышать годовой объем платежей по обслуживанию и погашению внешнего долга РФ. Правительство может превышать размер внешних заимствований, если это ведет к сокращению расходов по обслуживанию внешнего долга.</w:t>
      </w:r>
    </w:p>
    <w:p w:rsidR="00BE14C5" w:rsidRDefault="00BE14C5" w:rsidP="00066379">
      <w:pPr>
        <w:rPr>
          <w:rFonts w:ascii="Times New Roman" w:hAnsi="Times New Roman" w:cs="Times New Roman"/>
          <w:sz w:val="28"/>
          <w:szCs w:val="28"/>
        </w:rPr>
      </w:pPr>
    </w:p>
    <w:p w:rsidR="00A659A9" w:rsidRPr="0002301D" w:rsidRDefault="00A659A9" w:rsidP="00066379">
      <w:pPr>
        <w:rPr>
          <w:rFonts w:ascii="Times New Roman" w:hAnsi="Times New Roman" w:cs="Times New Roman"/>
          <w:sz w:val="28"/>
          <w:szCs w:val="28"/>
        </w:rPr>
      </w:pPr>
    </w:p>
    <w:p w:rsidR="00A659A9" w:rsidRPr="00C647E7" w:rsidRDefault="00A659A9" w:rsidP="00066379">
      <w:pPr>
        <w:pStyle w:val="a3"/>
        <w:shd w:val="clear" w:color="auto" w:fill="FFFFFF"/>
        <w:spacing w:before="0" w:beforeAutospacing="0" w:after="0" w:afterAutospacing="0" w:line="360" w:lineRule="auto"/>
        <w:ind w:firstLine="709"/>
        <w:jc w:val="center"/>
        <w:rPr>
          <w:b/>
          <w:color w:val="000000"/>
          <w:sz w:val="28"/>
          <w:szCs w:val="28"/>
        </w:rPr>
      </w:pPr>
      <w:r w:rsidRPr="00C647E7">
        <w:rPr>
          <w:b/>
          <w:color w:val="000000"/>
          <w:sz w:val="28"/>
          <w:szCs w:val="28"/>
        </w:rPr>
        <w:t>1.</w:t>
      </w:r>
      <w:r w:rsidR="00C647E7" w:rsidRPr="00C647E7">
        <w:rPr>
          <w:b/>
          <w:color w:val="000000"/>
          <w:sz w:val="28"/>
          <w:szCs w:val="28"/>
        </w:rPr>
        <w:t>2.</w:t>
      </w:r>
      <w:r w:rsidRPr="00C647E7">
        <w:rPr>
          <w:b/>
          <w:color w:val="000000"/>
          <w:sz w:val="28"/>
          <w:szCs w:val="28"/>
        </w:rPr>
        <w:t xml:space="preserve"> Система управления государственным долгом</w:t>
      </w:r>
    </w:p>
    <w:p w:rsidR="00A659A9" w:rsidRPr="00A659A9" w:rsidRDefault="00A659A9" w:rsidP="00066379">
      <w:pPr>
        <w:pStyle w:val="a3"/>
        <w:shd w:val="clear" w:color="auto" w:fill="FFFFFF"/>
        <w:spacing w:before="0" w:beforeAutospacing="0" w:after="0" w:afterAutospacing="0" w:line="360" w:lineRule="auto"/>
        <w:ind w:firstLine="709"/>
        <w:jc w:val="both"/>
        <w:rPr>
          <w:b/>
          <w:color w:val="000000"/>
          <w:sz w:val="32"/>
          <w:szCs w:val="32"/>
        </w:rPr>
      </w:pPr>
    </w:p>
    <w:p w:rsidR="004222CA" w:rsidRDefault="00A659A9" w:rsidP="00066379">
      <w:pPr>
        <w:pStyle w:val="a3"/>
        <w:shd w:val="clear" w:color="auto" w:fill="FFFFFF"/>
        <w:spacing w:before="0" w:beforeAutospacing="0" w:after="0" w:afterAutospacing="0" w:line="360" w:lineRule="auto"/>
        <w:ind w:firstLine="709"/>
        <w:jc w:val="both"/>
        <w:rPr>
          <w:color w:val="000000"/>
          <w:sz w:val="28"/>
          <w:szCs w:val="28"/>
        </w:rPr>
      </w:pPr>
      <w:r w:rsidRPr="0002301D">
        <w:rPr>
          <w:color w:val="000000"/>
          <w:sz w:val="28"/>
          <w:szCs w:val="28"/>
        </w:rPr>
        <w:t xml:space="preserve"> </w:t>
      </w:r>
      <w:r>
        <w:rPr>
          <w:color w:val="000000"/>
          <w:sz w:val="28"/>
          <w:szCs w:val="28"/>
        </w:rPr>
        <w:t xml:space="preserve">Управление государственным долгом </w:t>
      </w:r>
      <w:r w:rsidR="0002301D" w:rsidRPr="0002301D">
        <w:rPr>
          <w:color w:val="000000"/>
          <w:sz w:val="28"/>
          <w:szCs w:val="28"/>
        </w:rPr>
        <w:t xml:space="preserve">(англ. national debt management) - 1) совокупность мероприятий государства, направленных на погашение долга; 2) механизм формирования и реализации одного из направлений финансовой политики государства, связанного с его деятельностью на внешних и внутренних финансовых рынках в качестве заемщика или гаранта. К мероприятиям, способствующим погашению долга государственного, относятся: выплаты кредиторам; погашение внешних и внутренних займов; предоставление гарантий; изменение условий выпущенных займов; определение условий выпуска и размещения новых государственных </w:t>
      </w:r>
      <w:r w:rsidR="0002301D" w:rsidRPr="0002301D">
        <w:rPr>
          <w:color w:val="000000"/>
          <w:sz w:val="28"/>
          <w:szCs w:val="28"/>
        </w:rPr>
        <w:lastRenderedPageBreak/>
        <w:t xml:space="preserve">долговых обязательств и др. Выполнение мероприятий зависит от принятия обоснованных решений в процессе управления государственным долгом, что базируется на анализе объема и структуры долга, объективной оценке его текущего состояния. При этом используются абсолютные и относительные показатели. Абсолютные показатели отражают объем государственной внутренней и внешней задолженности в денежном выражении, величину расходов, связанных с ее погашением и обслуживанием. Основные относительные показатели, существенно влияющие на принятие административных решений и выбор методов управления государственным долгом, включают: процентное соотношение суммы долга и ВВП; долю расходов на погашение и обслуживание государственного долга в общей сумме расходов бюджета. Для оценки государственного внешнего долга также применяются показатели процентного соотношения суммы внешнего долга и объема экспорта в денежном выражении, доли расходов на погашение и обслуживание государственного внешнего долга в экспортной выручке, характеризующие уровень долгового бремени для национальной экономики. </w:t>
      </w:r>
    </w:p>
    <w:p w:rsidR="004222CA" w:rsidRDefault="0002301D" w:rsidP="00066379">
      <w:pPr>
        <w:pStyle w:val="a3"/>
        <w:shd w:val="clear" w:color="auto" w:fill="FFFFFF"/>
        <w:spacing w:before="0" w:beforeAutospacing="0" w:after="0" w:afterAutospacing="0" w:line="360" w:lineRule="auto"/>
        <w:ind w:firstLine="709"/>
        <w:jc w:val="both"/>
        <w:rPr>
          <w:color w:val="000000"/>
          <w:sz w:val="28"/>
          <w:szCs w:val="28"/>
        </w:rPr>
      </w:pPr>
      <w:r w:rsidRPr="0002301D">
        <w:rPr>
          <w:color w:val="000000"/>
          <w:sz w:val="28"/>
          <w:szCs w:val="28"/>
        </w:rPr>
        <w:t>Управление государственным долгом представляет собой непрерыв</w:t>
      </w:r>
      <w:r w:rsidR="004222CA">
        <w:rPr>
          <w:color w:val="000000"/>
          <w:sz w:val="28"/>
          <w:szCs w:val="28"/>
        </w:rPr>
        <w:t>ный процесс, включающий 3 этапа:</w:t>
      </w:r>
      <w:r w:rsidRPr="0002301D">
        <w:rPr>
          <w:color w:val="000000"/>
          <w:sz w:val="28"/>
          <w:szCs w:val="28"/>
        </w:rPr>
        <w:t xml:space="preserve"> привлечение финансовых ресурсов путем размещения ценных бумаг, погашение и обслуживание долговых обязательств. </w:t>
      </w:r>
    </w:p>
    <w:p w:rsidR="004222CA" w:rsidRDefault="0002301D" w:rsidP="00066379">
      <w:pPr>
        <w:pStyle w:val="a3"/>
        <w:shd w:val="clear" w:color="auto" w:fill="FFFFFF"/>
        <w:spacing w:before="0" w:beforeAutospacing="0" w:after="0" w:afterAutospacing="0" w:line="360" w:lineRule="auto"/>
        <w:ind w:firstLine="709"/>
        <w:jc w:val="both"/>
        <w:rPr>
          <w:color w:val="000000"/>
          <w:sz w:val="28"/>
          <w:szCs w:val="28"/>
        </w:rPr>
      </w:pPr>
      <w:r w:rsidRPr="0002301D">
        <w:rPr>
          <w:color w:val="000000"/>
          <w:sz w:val="28"/>
          <w:szCs w:val="28"/>
        </w:rPr>
        <w:t xml:space="preserve">На 1-м этапе определяются предельные размеры государственных заимствований и гарантий на очередной бюджетный год, выбираются инструменты привлечения ресурсов и повышения эффективности их использования. </w:t>
      </w:r>
    </w:p>
    <w:p w:rsidR="004222CA" w:rsidRDefault="0002301D" w:rsidP="00066379">
      <w:pPr>
        <w:pStyle w:val="a3"/>
        <w:shd w:val="clear" w:color="auto" w:fill="FFFFFF"/>
        <w:spacing w:before="0" w:beforeAutospacing="0" w:after="0" w:afterAutospacing="0" w:line="360" w:lineRule="auto"/>
        <w:ind w:firstLine="709"/>
        <w:jc w:val="both"/>
        <w:rPr>
          <w:color w:val="000000"/>
          <w:sz w:val="28"/>
          <w:szCs w:val="28"/>
        </w:rPr>
      </w:pPr>
      <w:r w:rsidRPr="0002301D">
        <w:rPr>
          <w:color w:val="000000"/>
          <w:sz w:val="28"/>
          <w:szCs w:val="28"/>
        </w:rPr>
        <w:t xml:space="preserve">На 2-м этапе привлекаются ресурсы на внешних или внутренних финансовых рынках путем выпуска и размещения государственных ценных бумаг, получения кредита или предоставления государственные гарантии, а </w:t>
      </w:r>
      <w:r w:rsidRPr="0002301D">
        <w:rPr>
          <w:color w:val="000000"/>
          <w:sz w:val="28"/>
          <w:szCs w:val="28"/>
        </w:rPr>
        <w:lastRenderedPageBreak/>
        <w:t xml:space="preserve">затем эти средства направляются на финансирование текущих бюджетных расходов или инвестиционных проектов. </w:t>
      </w:r>
    </w:p>
    <w:p w:rsidR="00C647E7" w:rsidRDefault="0002301D" w:rsidP="00066379">
      <w:pPr>
        <w:pStyle w:val="a3"/>
        <w:shd w:val="clear" w:color="auto" w:fill="FFFFFF"/>
        <w:spacing w:before="0" w:beforeAutospacing="0" w:after="0" w:afterAutospacing="0" w:line="360" w:lineRule="auto"/>
        <w:ind w:firstLine="709"/>
        <w:jc w:val="both"/>
        <w:rPr>
          <w:color w:val="000000"/>
          <w:sz w:val="28"/>
          <w:szCs w:val="28"/>
        </w:rPr>
      </w:pPr>
      <w:r w:rsidRPr="0002301D">
        <w:rPr>
          <w:color w:val="000000"/>
          <w:sz w:val="28"/>
          <w:szCs w:val="28"/>
        </w:rPr>
        <w:t>3-й этап заключается в поисках источников финансовых ресурсов для погашения и обслуживания государственного долга, снижении общих издержек, своевременном выполнении долговых обязательств. Государственные долговые обязательства погашаются за счет бюджетных доходов, золотовалютных резервов страны, денежных средств, полученных от продажи государственной собственност</w:t>
      </w:r>
      <w:r w:rsidR="00C647E7">
        <w:rPr>
          <w:color w:val="000000"/>
          <w:sz w:val="28"/>
          <w:szCs w:val="28"/>
        </w:rPr>
        <w:t>и, а также новых заимствований.</w:t>
      </w:r>
    </w:p>
    <w:p w:rsidR="00C647E7" w:rsidRDefault="0002301D" w:rsidP="00066379">
      <w:pPr>
        <w:pStyle w:val="a3"/>
        <w:shd w:val="clear" w:color="auto" w:fill="FFFFFF"/>
        <w:spacing w:before="0" w:beforeAutospacing="0" w:after="0" w:afterAutospacing="0" w:line="360" w:lineRule="auto"/>
        <w:ind w:firstLine="709"/>
        <w:jc w:val="both"/>
        <w:rPr>
          <w:color w:val="000000"/>
          <w:sz w:val="28"/>
          <w:szCs w:val="28"/>
        </w:rPr>
      </w:pPr>
      <w:r w:rsidRPr="0002301D">
        <w:rPr>
          <w:color w:val="000000"/>
          <w:sz w:val="28"/>
          <w:szCs w:val="28"/>
        </w:rPr>
        <w:t xml:space="preserve">Методы управления государственным долгом можно подразделить на административные и финансовые. </w:t>
      </w:r>
    </w:p>
    <w:p w:rsidR="00C647E7" w:rsidRDefault="0002301D" w:rsidP="00066379">
      <w:pPr>
        <w:pStyle w:val="a3"/>
        <w:shd w:val="clear" w:color="auto" w:fill="FFFFFF"/>
        <w:spacing w:before="0" w:beforeAutospacing="0" w:after="0" w:afterAutospacing="0" w:line="360" w:lineRule="auto"/>
        <w:ind w:firstLine="709"/>
        <w:jc w:val="both"/>
        <w:rPr>
          <w:color w:val="000000"/>
          <w:sz w:val="28"/>
          <w:szCs w:val="28"/>
        </w:rPr>
      </w:pPr>
      <w:r w:rsidRPr="0002301D">
        <w:rPr>
          <w:color w:val="000000"/>
          <w:sz w:val="28"/>
          <w:szCs w:val="28"/>
        </w:rPr>
        <w:t xml:space="preserve">Административные методы основаны на быстром и четком выполнении отдельных распоряжений органов государственной власти и управления; они не предусматривают оценку экономической эффективности и результатов действий по управлению государственным долгом. </w:t>
      </w:r>
    </w:p>
    <w:p w:rsidR="00C647E7" w:rsidRDefault="0002301D" w:rsidP="00066379">
      <w:pPr>
        <w:pStyle w:val="a3"/>
        <w:shd w:val="clear" w:color="auto" w:fill="FFFFFF"/>
        <w:spacing w:before="0" w:beforeAutospacing="0" w:after="0" w:afterAutospacing="0" w:line="360" w:lineRule="auto"/>
        <w:ind w:firstLine="709"/>
        <w:jc w:val="both"/>
        <w:rPr>
          <w:color w:val="000000"/>
          <w:sz w:val="28"/>
          <w:szCs w:val="28"/>
        </w:rPr>
      </w:pPr>
      <w:r w:rsidRPr="0002301D">
        <w:rPr>
          <w:color w:val="000000"/>
          <w:sz w:val="28"/>
          <w:szCs w:val="28"/>
        </w:rPr>
        <w:t xml:space="preserve">Финансовые методы состоят в выборе способов и форм обеспечения погашения государственного долга с помощью анализа финансовых показателей и нацелены на максимизацию эффекта от привлекаемых займов при минимальных издержках, связанных с их погашением и обслуживанием. Наиболее оптимальное сочетание административных и финансовых методов обусловлено внутренним и внешними экономическими и политическими факторами. </w:t>
      </w:r>
    </w:p>
    <w:p w:rsidR="0002301D" w:rsidRPr="0002301D" w:rsidRDefault="0002301D" w:rsidP="00066379">
      <w:pPr>
        <w:pStyle w:val="a3"/>
        <w:shd w:val="clear" w:color="auto" w:fill="FFFFFF"/>
        <w:spacing w:before="0" w:beforeAutospacing="0" w:after="0" w:afterAutospacing="0" w:line="360" w:lineRule="auto"/>
        <w:ind w:firstLine="709"/>
        <w:jc w:val="both"/>
        <w:rPr>
          <w:color w:val="000000"/>
          <w:sz w:val="28"/>
          <w:szCs w:val="28"/>
        </w:rPr>
      </w:pPr>
      <w:r w:rsidRPr="0002301D">
        <w:rPr>
          <w:color w:val="000000"/>
          <w:sz w:val="28"/>
          <w:szCs w:val="28"/>
        </w:rPr>
        <w:t>В условиях долгового кризиса, когда государство испытывает трудности с выполнением ранее взятых обязательств по погашению и обслуживанию государственной задолженности, используются: рефинансирование, реструктуризация, конверсия займов, консолидация займов, аннулирование и списание государственных долгов. Управление государственным долгом непосредственно влияет на экономический рост, уровень инфляции, ссудного процента, занятости, объема инвестиций в экономику страны в целом и в реальный сектор экономики.</w:t>
      </w:r>
      <w:r w:rsidR="003A3327">
        <w:rPr>
          <w:color w:val="000000"/>
          <w:sz w:val="28"/>
          <w:szCs w:val="28"/>
        </w:rPr>
        <w:t xml:space="preserve"> </w:t>
      </w:r>
      <w:r w:rsidR="009472EC" w:rsidRPr="009472EC">
        <w:rPr>
          <w:sz w:val="28"/>
          <w:szCs w:val="28"/>
        </w:rPr>
        <w:t>[13</w:t>
      </w:r>
      <w:r w:rsidR="003A3327" w:rsidRPr="009472EC">
        <w:rPr>
          <w:sz w:val="28"/>
          <w:szCs w:val="28"/>
        </w:rPr>
        <w:t>]</w:t>
      </w:r>
    </w:p>
    <w:p w:rsidR="0002301D" w:rsidRPr="0002301D" w:rsidRDefault="0002301D" w:rsidP="00066379">
      <w:pPr>
        <w:pStyle w:val="a3"/>
        <w:shd w:val="clear" w:color="auto" w:fill="FFFFFF"/>
        <w:spacing w:before="0" w:beforeAutospacing="0" w:after="0" w:afterAutospacing="0" w:line="360" w:lineRule="auto"/>
        <w:ind w:firstLine="709"/>
        <w:jc w:val="both"/>
        <w:rPr>
          <w:color w:val="000000"/>
          <w:sz w:val="28"/>
          <w:szCs w:val="28"/>
        </w:rPr>
      </w:pPr>
      <w:r w:rsidRPr="0002301D">
        <w:rPr>
          <w:color w:val="000000"/>
          <w:sz w:val="28"/>
          <w:szCs w:val="28"/>
        </w:rPr>
        <w:lastRenderedPageBreak/>
        <w:t>Тот факт, что Россия не относиться к странам с исключительно высоким уровнем внешней задолженности, не означает, что этот уровень является приемлемым. Бремя государственного внешнего долга может и должно быть сокращено. Тот факт, что долговые платежи, как правило, не препятствуют экономическому росту, в странах, подверженных «голландской болезни» - с высокими значениями сальдо платёжного баланса и низкой монетизацией Предлагаемые для использования в операциях по обслуживанию и погашению внешнего долга средства платежа можно классифицироват</w:t>
      </w:r>
      <w:r w:rsidR="006F37BC">
        <w:rPr>
          <w:color w:val="000000"/>
          <w:sz w:val="28"/>
          <w:szCs w:val="28"/>
        </w:rPr>
        <w:t>ь следующим образом (см. табл. 1</w:t>
      </w:r>
      <w:r w:rsidRPr="0002301D">
        <w:rPr>
          <w:color w:val="000000"/>
          <w:sz w:val="28"/>
          <w:szCs w:val="28"/>
        </w:rPr>
        <w:t>)</w:t>
      </w:r>
    </w:p>
    <w:p w:rsidR="0002301D" w:rsidRPr="003244BB" w:rsidRDefault="006F37BC" w:rsidP="003244BB">
      <w:pPr>
        <w:pStyle w:val="a3"/>
        <w:shd w:val="clear" w:color="auto" w:fill="FFFFFF"/>
        <w:rPr>
          <w:color w:val="FF0000"/>
          <w:sz w:val="28"/>
          <w:szCs w:val="28"/>
        </w:rPr>
      </w:pPr>
      <w:r>
        <w:rPr>
          <w:color w:val="000000"/>
          <w:sz w:val="28"/>
          <w:szCs w:val="28"/>
        </w:rPr>
        <w:t>Таблица 1 -</w:t>
      </w:r>
      <w:r w:rsidR="0002301D" w:rsidRPr="0002301D">
        <w:rPr>
          <w:color w:val="000000"/>
          <w:sz w:val="28"/>
          <w:szCs w:val="28"/>
        </w:rPr>
        <w:t xml:space="preserve"> Источники погашения внешнего долга</w:t>
      </w:r>
      <w:r w:rsidR="00393CCE">
        <w:rPr>
          <w:color w:val="000000"/>
          <w:sz w:val="28"/>
          <w:szCs w:val="28"/>
        </w:rPr>
        <w:t xml:space="preserve">  </w:t>
      </w:r>
    </w:p>
    <w:tbl>
      <w:tblPr>
        <w:tblStyle w:val="a4"/>
        <w:tblW w:w="0" w:type="auto"/>
        <w:tblLook w:val="04A0" w:firstRow="1" w:lastRow="0" w:firstColumn="1" w:lastColumn="0" w:noHBand="0" w:noVBand="1"/>
      </w:tblPr>
      <w:tblGrid>
        <w:gridCol w:w="445"/>
        <w:gridCol w:w="4651"/>
        <w:gridCol w:w="4475"/>
      </w:tblGrid>
      <w:tr w:rsidR="004D07D6" w:rsidTr="004D07D6">
        <w:tc>
          <w:tcPr>
            <w:tcW w:w="445" w:type="dxa"/>
          </w:tcPr>
          <w:p w:rsidR="004D07D6" w:rsidRPr="004D07D6" w:rsidRDefault="004D07D6" w:rsidP="00A659A9">
            <w:pPr>
              <w:pStyle w:val="a3"/>
              <w:spacing w:before="0" w:beforeAutospacing="0" w:after="0" w:afterAutospacing="0" w:line="360" w:lineRule="auto"/>
              <w:jc w:val="both"/>
              <w:rPr>
                <w:color w:val="000000"/>
              </w:rPr>
            </w:pPr>
            <w:r w:rsidRPr="004D07D6">
              <w:rPr>
                <w:color w:val="000000"/>
              </w:rPr>
              <w:t>№</w:t>
            </w:r>
          </w:p>
        </w:tc>
        <w:tc>
          <w:tcPr>
            <w:tcW w:w="4651" w:type="dxa"/>
          </w:tcPr>
          <w:p w:rsidR="004D07D6" w:rsidRPr="004D07D6" w:rsidRDefault="004D07D6">
            <w:pPr>
              <w:pStyle w:val="a3"/>
              <w:spacing w:before="0" w:beforeAutospacing="0" w:after="0" w:afterAutospacing="0"/>
              <w:rPr>
                <w:color w:val="000000"/>
              </w:rPr>
            </w:pPr>
            <w:r w:rsidRPr="004D07D6">
              <w:rPr>
                <w:b/>
                <w:bCs/>
                <w:color w:val="000000"/>
              </w:rPr>
              <w:t>Средства платежа</w:t>
            </w:r>
          </w:p>
        </w:tc>
        <w:tc>
          <w:tcPr>
            <w:tcW w:w="4475" w:type="dxa"/>
          </w:tcPr>
          <w:p w:rsidR="004D07D6" w:rsidRPr="004D07D6" w:rsidRDefault="004D07D6">
            <w:pPr>
              <w:pStyle w:val="a3"/>
              <w:spacing w:before="0" w:beforeAutospacing="0" w:after="0" w:afterAutospacing="0"/>
              <w:rPr>
                <w:color w:val="000000"/>
              </w:rPr>
            </w:pPr>
            <w:r w:rsidRPr="004D07D6">
              <w:rPr>
                <w:b/>
                <w:bCs/>
                <w:color w:val="000000"/>
              </w:rPr>
              <w:t>источники платежа по внешнему долгу</w:t>
            </w:r>
          </w:p>
        </w:tc>
      </w:tr>
      <w:tr w:rsidR="004D07D6" w:rsidTr="004D07D6">
        <w:trPr>
          <w:trHeight w:val="519"/>
        </w:trPr>
        <w:tc>
          <w:tcPr>
            <w:tcW w:w="445" w:type="dxa"/>
          </w:tcPr>
          <w:p w:rsidR="004D07D6" w:rsidRPr="004D07D6" w:rsidRDefault="004D07D6" w:rsidP="00A659A9">
            <w:pPr>
              <w:pStyle w:val="a3"/>
              <w:spacing w:before="0" w:beforeAutospacing="0" w:after="0" w:afterAutospacing="0" w:line="360" w:lineRule="auto"/>
              <w:jc w:val="both"/>
              <w:rPr>
                <w:color w:val="000000"/>
              </w:rPr>
            </w:pPr>
            <w:r>
              <w:rPr>
                <w:color w:val="000000"/>
              </w:rPr>
              <w:t>1</w:t>
            </w:r>
          </w:p>
        </w:tc>
        <w:tc>
          <w:tcPr>
            <w:tcW w:w="4651" w:type="dxa"/>
          </w:tcPr>
          <w:p w:rsidR="004D07D6" w:rsidRPr="004D07D6" w:rsidRDefault="004D07D6" w:rsidP="006F37BC">
            <w:pPr>
              <w:pStyle w:val="a3"/>
              <w:spacing w:before="0" w:beforeAutospacing="0" w:after="0" w:afterAutospacing="0"/>
              <w:rPr>
                <w:color w:val="000000"/>
              </w:rPr>
            </w:pPr>
            <w:r w:rsidRPr="004D07D6">
              <w:rPr>
                <w:color w:val="000000"/>
              </w:rPr>
              <w:br/>
              <w:t>Наличные денежные средства</w:t>
            </w:r>
          </w:p>
        </w:tc>
        <w:tc>
          <w:tcPr>
            <w:tcW w:w="4475" w:type="dxa"/>
          </w:tcPr>
          <w:p w:rsidR="004D07D6" w:rsidRPr="004D07D6" w:rsidRDefault="004D07D6" w:rsidP="006F37BC">
            <w:pPr>
              <w:pStyle w:val="a3"/>
              <w:spacing w:before="0" w:beforeAutospacing="0" w:after="0" w:afterAutospacing="0"/>
              <w:rPr>
                <w:color w:val="000000"/>
              </w:rPr>
            </w:pPr>
            <w:r w:rsidRPr="004D07D6">
              <w:rPr>
                <w:color w:val="000000"/>
                <w:u w:val="single"/>
              </w:rPr>
              <w:t>Бюджетные доходы</w:t>
            </w:r>
          </w:p>
          <w:p w:rsidR="004D07D6" w:rsidRPr="004D07D6" w:rsidRDefault="004D07D6" w:rsidP="006F37BC">
            <w:pPr>
              <w:pStyle w:val="a3"/>
              <w:spacing w:before="0" w:beforeAutospacing="0" w:after="0" w:afterAutospacing="0"/>
              <w:rPr>
                <w:color w:val="000000"/>
              </w:rPr>
            </w:pPr>
            <w:r w:rsidRPr="004D07D6">
              <w:rPr>
                <w:color w:val="000000"/>
              </w:rPr>
              <w:t>-налоговые</w:t>
            </w:r>
          </w:p>
          <w:p w:rsidR="004D07D6" w:rsidRPr="004D07D6" w:rsidRDefault="004D07D6" w:rsidP="006F37BC">
            <w:pPr>
              <w:pStyle w:val="a3"/>
              <w:spacing w:before="0" w:beforeAutospacing="0" w:after="0" w:afterAutospacing="0"/>
              <w:rPr>
                <w:color w:val="000000"/>
              </w:rPr>
            </w:pPr>
            <w:r w:rsidRPr="004D07D6">
              <w:rPr>
                <w:color w:val="000000"/>
              </w:rPr>
              <w:t>-неналоговые</w:t>
            </w:r>
          </w:p>
          <w:p w:rsidR="004D07D6" w:rsidRPr="004D07D6" w:rsidRDefault="004D07D6" w:rsidP="006F37BC">
            <w:pPr>
              <w:pStyle w:val="a3"/>
              <w:spacing w:before="0" w:beforeAutospacing="0" w:after="0" w:afterAutospacing="0"/>
              <w:rPr>
                <w:color w:val="000000"/>
              </w:rPr>
            </w:pPr>
            <w:r w:rsidRPr="004D07D6">
              <w:rPr>
                <w:color w:val="000000"/>
                <w:u w:val="single"/>
              </w:rPr>
              <w:t>Финансовые</w:t>
            </w:r>
          </w:p>
          <w:p w:rsidR="004D07D6" w:rsidRPr="004D07D6" w:rsidRDefault="004D07D6" w:rsidP="006F37BC">
            <w:pPr>
              <w:pStyle w:val="a3"/>
              <w:spacing w:before="0" w:beforeAutospacing="0" w:after="0" w:afterAutospacing="0"/>
              <w:rPr>
                <w:color w:val="000000"/>
              </w:rPr>
            </w:pPr>
            <w:r w:rsidRPr="004D07D6">
              <w:rPr>
                <w:color w:val="000000"/>
              </w:rPr>
              <w:t>-реализация госактивов</w:t>
            </w:r>
          </w:p>
          <w:p w:rsidR="004D07D6" w:rsidRPr="004D07D6" w:rsidRDefault="004D07D6" w:rsidP="006F37BC">
            <w:pPr>
              <w:pStyle w:val="a3"/>
              <w:spacing w:before="0" w:beforeAutospacing="0" w:after="0" w:afterAutospacing="0"/>
              <w:rPr>
                <w:color w:val="000000"/>
              </w:rPr>
            </w:pPr>
            <w:r w:rsidRPr="004D07D6">
              <w:rPr>
                <w:color w:val="000000"/>
              </w:rPr>
              <w:t>-запасов</w:t>
            </w:r>
          </w:p>
          <w:p w:rsidR="004D07D6" w:rsidRPr="004D07D6" w:rsidRDefault="004D07D6" w:rsidP="006F37BC">
            <w:pPr>
              <w:pStyle w:val="a3"/>
              <w:spacing w:before="0" w:beforeAutospacing="0" w:after="0" w:afterAutospacing="0"/>
              <w:rPr>
                <w:color w:val="000000"/>
              </w:rPr>
            </w:pPr>
            <w:r w:rsidRPr="004D07D6">
              <w:rPr>
                <w:color w:val="000000"/>
              </w:rPr>
              <w:t>-имущества</w:t>
            </w:r>
          </w:p>
          <w:p w:rsidR="004D07D6" w:rsidRPr="004D07D6" w:rsidRDefault="004D07D6" w:rsidP="006F37BC">
            <w:pPr>
              <w:pStyle w:val="a3"/>
              <w:spacing w:before="0" w:beforeAutospacing="0" w:after="0" w:afterAutospacing="0"/>
              <w:rPr>
                <w:color w:val="000000"/>
              </w:rPr>
            </w:pPr>
            <w:r w:rsidRPr="004D07D6">
              <w:rPr>
                <w:color w:val="000000"/>
              </w:rPr>
              <w:t>-собственности (приватизация)</w:t>
            </w:r>
          </w:p>
          <w:p w:rsidR="004D07D6" w:rsidRPr="004D07D6" w:rsidRDefault="004D07D6" w:rsidP="006F37BC">
            <w:pPr>
              <w:pStyle w:val="a3"/>
              <w:spacing w:before="0" w:beforeAutospacing="0" w:after="0" w:afterAutospacing="0"/>
              <w:rPr>
                <w:color w:val="000000"/>
              </w:rPr>
            </w:pPr>
            <w:r w:rsidRPr="004D07D6">
              <w:rPr>
                <w:color w:val="000000"/>
                <w:u w:val="single"/>
              </w:rPr>
              <w:t>Государственные займы</w:t>
            </w:r>
          </w:p>
          <w:p w:rsidR="004D07D6" w:rsidRPr="004D07D6" w:rsidRDefault="004D07D6" w:rsidP="006F37BC">
            <w:pPr>
              <w:pStyle w:val="a3"/>
              <w:spacing w:before="0" w:beforeAutospacing="0" w:after="0" w:afterAutospacing="0"/>
              <w:rPr>
                <w:color w:val="000000"/>
              </w:rPr>
            </w:pPr>
            <w:r w:rsidRPr="004D07D6">
              <w:rPr>
                <w:color w:val="000000"/>
              </w:rPr>
              <w:t>-внутренние, в том числе кредиты Центрального Банка</w:t>
            </w:r>
          </w:p>
          <w:p w:rsidR="004D07D6" w:rsidRPr="004D07D6" w:rsidRDefault="004D07D6" w:rsidP="006F37BC">
            <w:pPr>
              <w:pStyle w:val="a3"/>
              <w:spacing w:before="0" w:beforeAutospacing="0" w:after="0" w:afterAutospacing="0"/>
              <w:rPr>
                <w:color w:val="000000"/>
              </w:rPr>
            </w:pPr>
            <w:r w:rsidRPr="004D07D6">
              <w:rPr>
                <w:color w:val="000000"/>
              </w:rPr>
              <w:t>-внешние</w:t>
            </w:r>
          </w:p>
        </w:tc>
      </w:tr>
      <w:tr w:rsidR="004D07D6" w:rsidTr="004D07D6">
        <w:tc>
          <w:tcPr>
            <w:tcW w:w="445" w:type="dxa"/>
          </w:tcPr>
          <w:p w:rsidR="004D07D6" w:rsidRPr="004D07D6" w:rsidRDefault="004D07D6" w:rsidP="00A659A9">
            <w:pPr>
              <w:pStyle w:val="a3"/>
              <w:spacing w:before="0" w:beforeAutospacing="0" w:after="0" w:afterAutospacing="0" w:line="360" w:lineRule="auto"/>
              <w:jc w:val="both"/>
              <w:rPr>
                <w:color w:val="000000"/>
              </w:rPr>
            </w:pPr>
            <w:r>
              <w:rPr>
                <w:color w:val="000000"/>
              </w:rPr>
              <w:t>2</w:t>
            </w:r>
          </w:p>
        </w:tc>
        <w:tc>
          <w:tcPr>
            <w:tcW w:w="4651" w:type="dxa"/>
          </w:tcPr>
          <w:p w:rsidR="004D07D6" w:rsidRPr="004D07D6" w:rsidRDefault="004D07D6" w:rsidP="006F37BC">
            <w:pPr>
              <w:pStyle w:val="a3"/>
              <w:spacing w:before="0" w:beforeAutospacing="0" w:after="0" w:afterAutospacing="0"/>
              <w:rPr>
                <w:color w:val="000000"/>
              </w:rPr>
            </w:pPr>
            <w:r w:rsidRPr="004D07D6">
              <w:rPr>
                <w:color w:val="000000"/>
              </w:rPr>
              <w:t>Государственные ценные бумаги</w:t>
            </w:r>
          </w:p>
        </w:tc>
        <w:tc>
          <w:tcPr>
            <w:tcW w:w="4475" w:type="dxa"/>
          </w:tcPr>
          <w:p w:rsidR="004D07D6" w:rsidRPr="004D07D6" w:rsidRDefault="004D07D6" w:rsidP="006F37BC">
            <w:pPr>
              <w:pStyle w:val="a3"/>
              <w:spacing w:before="0" w:beforeAutospacing="0" w:after="0" w:afterAutospacing="0"/>
              <w:rPr>
                <w:color w:val="000000"/>
              </w:rPr>
            </w:pPr>
            <w:r w:rsidRPr="004D07D6">
              <w:rPr>
                <w:color w:val="000000"/>
              </w:rPr>
              <w:t>Эмиссия нового государственного долга</w:t>
            </w:r>
          </w:p>
        </w:tc>
      </w:tr>
      <w:tr w:rsidR="004D07D6" w:rsidTr="004D07D6">
        <w:tc>
          <w:tcPr>
            <w:tcW w:w="445" w:type="dxa"/>
          </w:tcPr>
          <w:p w:rsidR="004D07D6" w:rsidRPr="004D07D6" w:rsidRDefault="004D07D6" w:rsidP="00A659A9">
            <w:pPr>
              <w:pStyle w:val="a3"/>
              <w:spacing w:before="0" w:beforeAutospacing="0" w:after="0" w:afterAutospacing="0" w:line="360" w:lineRule="auto"/>
              <w:jc w:val="both"/>
              <w:rPr>
                <w:color w:val="000000"/>
              </w:rPr>
            </w:pPr>
            <w:r>
              <w:rPr>
                <w:color w:val="000000"/>
              </w:rPr>
              <w:t>3</w:t>
            </w:r>
          </w:p>
        </w:tc>
        <w:tc>
          <w:tcPr>
            <w:tcW w:w="4651" w:type="dxa"/>
          </w:tcPr>
          <w:p w:rsidR="004D07D6" w:rsidRPr="004D07D6" w:rsidRDefault="004D07D6" w:rsidP="006F37BC">
            <w:pPr>
              <w:pStyle w:val="a3"/>
              <w:spacing w:before="0" w:beforeAutospacing="0" w:after="0" w:afterAutospacing="0"/>
              <w:rPr>
                <w:color w:val="000000"/>
              </w:rPr>
            </w:pPr>
            <w:r w:rsidRPr="004D07D6">
              <w:rPr>
                <w:color w:val="000000"/>
              </w:rPr>
              <w:t>Корпоративные ценные бумаги</w:t>
            </w:r>
          </w:p>
        </w:tc>
        <w:tc>
          <w:tcPr>
            <w:tcW w:w="4475" w:type="dxa"/>
          </w:tcPr>
          <w:p w:rsidR="004D07D6" w:rsidRPr="004D07D6" w:rsidRDefault="004D07D6" w:rsidP="006F37BC">
            <w:pPr>
              <w:pStyle w:val="a3"/>
              <w:spacing w:before="0" w:beforeAutospacing="0" w:after="0" w:afterAutospacing="0"/>
              <w:rPr>
                <w:color w:val="000000"/>
              </w:rPr>
            </w:pPr>
            <w:r w:rsidRPr="004D07D6">
              <w:rPr>
                <w:color w:val="000000"/>
              </w:rPr>
              <w:t>Государственные компании и принадлежащие государству долги в частных компаниях</w:t>
            </w:r>
          </w:p>
        </w:tc>
      </w:tr>
      <w:tr w:rsidR="004D07D6" w:rsidTr="004D07D6">
        <w:tc>
          <w:tcPr>
            <w:tcW w:w="445" w:type="dxa"/>
          </w:tcPr>
          <w:p w:rsidR="004D07D6" w:rsidRPr="004D07D6" w:rsidRDefault="004D07D6" w:rsidP="00A659A9">
            <w:pPr>
              <w:pStyle w:val="a3"/>
              <w:spacing w:before="0" w:beforeAutospacing="0" w:after="0" w:afterAutospacing="0" w:line="360" w:lineRule="auto"/>
              <w:jc w:val="both"/>
              <w:rPr>
                <w:color w:val="000000"/>
              </w:rPr>
            </w:pPr>
            <w:r>
              <w:rPr>
                <w:color w:val="000000"/>
              </w:rPr>
              <w:t>4</w:t>
            </w:r>
          </w:p>
        </w:tc>
        <w:tc>
          <w:tcPr>
            <w:tcW w:w="4651" w:type="dxa"/>
          </w:tcPr>
          <w:p w:rsidR="004D07D6" w:rsidRPr="004D07D6" w:rsidRDefault="004D07D6" w:rsidP="006F37BC">
            <w:pPr>
              <w:pStyle w:val="a3"/>
              <w:spacing w:before="0" w:beforeAutospacing="0" w:after="0" w:afterAutospacing="0"/>
              <w:rPr>
                <w:color w:val="000000"/>
              </w:rPr>
            </w:pPr>
            <w:r w:rsidRPr="004D07D6">
              <w:rPr>
                <w:color w:val="000000"/>
              </w:rPr>
              <w:t>Товарные поставки</w:t>
            </w:r>
          </w:p>
          <w:p w:rsidR="004D07D6" w:rsidRPr="004D07D6" w:rsidRDefault="004D07D6" w:rsidP="006F37BC">
            <w:pPr>
              <w:pStyle w:val="a3"/>
              <w:spacing w:before="0" w:beforeAutospacing="0" w:after="0" w:afterAutospacing="0"/>
              <w:rPr>
                <w:color w:val="000000"/>
              </w:rPr>
            </w:pPr>
            <w:r w:rsidRPr="004D07D6">
              <w:rPr>
                <w:color w:val="000000"/>
              </w:rPr>
              <w:t>Долговые обязательства перед</w:t>
            </w:r>
          </w:p>
        </w:tc>
        <w:tc>
          <w:tcPr>
            <w:tcW w:w="4475" w:type="dxa"/>
          </w:tcPr>
          <w:p w:rsidR="004D07D6" w:rsidRPr="004D07D6" w:rsidRDefault="004D07D6" w:rsidP="006F37BC">
            <w:pPr>
              <w:pStyle w:val="a3"/>
              <w:spacing w:before="0" w:beforeAutospacing="0" w:after="0" w:afterAutospacing="0"/>
              <w:rPr>
                <w:color w:val="000000"/>
              </w:rPr>
            </w:pPr>
            <w:r w:rsidRPr="004D07D6">
              <w:rPr>
                <w:color w:val="000000"/>
              </w:rPr>
              <w:t>Государственные закупки</w:t>
            </w:r>
          </w:p>
        </w:tc>
      </w:tr>
      <w:tr w:rsidR="004D07D6" w:rsidTr="004D07D6">
        <w:tc>
          <w:tcPr>
            <w:tcW w:w="445" w:type="dxa"/>
          </w:tcPr>
          <w:p w:rsidR="004D07D6" w:rsidRPr="004D07D6" w:rsidRDefault="004D07D6" w:rsidP="00A659A9">
            <w:pPr>
              <w:pStyle w:val="a3"/>
              <w:spacing w:before="0" w:beforeAutospacing="0" w:after="0" w:afterAutospacing="0" w:line="360" w:lineRule="auto"/>
              <w:jc w:val="both"/>
              <w:rPr>
                <w:color w:val="000000"/>
              </w:rPr>
            </w:pPr>
            <w:r>
              <w:rPr>
                <w:color w:val="000000"/>
              </w:rPr>
              <w:t>5</w:t>
            </w:r>
          </w:p>
        </w:tc>
        <w:tc>
          <w:tcPr>
            <w:tcW w:w="4651" w:type="dxa"/>
          </w:tcPr>
          <w:p w:rsidR="004D07D6" w:rsidRPr="004D07D6" w:rsidRDefault="004D07D6" w:rsidP="006F37BC">
            <w:pPr>
              <w:pStyle w:val="a3"/>
              <w:spacing w:before="0" w:beforeAutospacing="0" w:after="0" w:afterAutospacing="0"/>
              <w:rPr>
                <w:color w:val="000000"/>
              </w:rPr>
            </w:pPr>
            <w:r w:rsidRPr="004D07D6">
              <w:rPr>
                <w:color w:val="000000"/>
              </w:rPr>
              <w:t>Долговые обязательства перед Российским правительством (например, третьих стран)</w:t>
            </w:r>
          </w:p>
        </w:tc>
        <w:tc>
          <w:tcPr>
            <w:tcW w:w="4475" w:type="dxa"/>
          </w:tcPr>
          <w:p w:rsidR="004D07D6" w:rsidRPr="004D07D6" w:rsidRDefault="004D07D6" w:rsidP="006F37BC">
            <w:pPr>
              <w:pStyle w:val="a3"/>
              <w:spacing w:before="0" w:beforeAutospacing="0" w:after="0" w:afterAutospacing="0"/>
              <w:rPr>
                <w:color w:val="000000"/>
              </w:rPr>
            </w:pPr>
            <w:r w:rsidRPr="004D07D6">
              <w:rPr>
                <w:color w:val="000000"/>
              </w:rPr>
              <w:t>Платежи российских заемщиков</w:t>
            </w:r>
          </w:p>
        </w:tc>
      </w:tr>
      <w:tr w:rsidR="004D07D6" w:rsidTr="004D07D6">
        <w:tc>
          <w:tcPr>
            <w:tcW w:w="445" w:type="dxa"/>
          </w:tcPr>
          <w:p w:rsidR="004D07D6" w:rsidRPr="004D07D6" w:rsidRDefault="004D07D6" w:rsidP="00A659A9">
            <w:pPr>
              <w:pStyle w:val="a3"/>
              <w:spacing w:before="0" w:beforeAutospacing="0" w:after="0" w:afterAutospacing="0" w:line="360" w:lineRule="auto"/>
              <w:jc w:val="both"/>
              <w:rPr>
                <w:color w:val="000000"/>
              </w:rPr>
            </w:pPr>
            <w:r>
              <w:rPr>
                <w:color w:val="000000"/>
              </w:rPr>
              <w:t>6</w:t>
            </w:r>
          </w:p>
        </w:tc>
        <w:tc>
          <w:tcPr>
            <w:tcW w:w="4651" w:type="dxa"/>
          </w:tcPr>
          <w:p w:rsidR="004D07D6" w:rsidRPr="004D07D6" w:rsidRDefault="004D07D6" w:rsidP="006F37BC">
            <w:pPr>
              <w:pStyle w:val="a3"/>
              <w:shd w:val="clear" w:color="auto" w:fill="FFFFFF"/>
              <w:spacing w:before="0" w:beforeAutospacing="0" w:after="0" w:afterAutospacing="0" w:line="360" w:lineRule="auto"/>
              <w:rPr>
                <w:color w:val="000000"/>
              </w:rPr>
            </w:pPr>
            <w:r w:rsidRPr="004D07D6">
              <w:rPr>
                <w:color w:val="000000"/>
              </w:rPr>
              <w:t>Иные государственные активы</w:t>
            </w:r>
          </w:p>
          <w:p w:rsidR="004D07D6" w:rsidRPr="004D07D6" w:rsidRDefault="004D07D6" w:rsidP="006F37BC">
            <w:pPr>
              <w:pStyle w:val="a3"/>
              <w:spacing w:before="0" w:beforeAutospacing="0" w:after="0" w:afterAutospacing="0" w:line="360" w:lineRule="auto"/>
              <w:rPr>
                <w:color w:val="000000"/>
              </w:rPr>
            </w:pPr>
          </w:p>
        </w:tc>
        <w:tc>
          <w:tcPr>
            <w:tcW w:w="4475" w:type="dxa"/>
          </w:tcPr>
          <w:p w:rsidR="004D07D6" w:rsidRPr="004D07D6" w:rsidRDefault="004D07D6" w:rsidP="006F37BC">
            <w:pPr>
              <w:pStyle w:val="a3"/>
              <w:shd w:val="clear" w:color="auto" w:fill="FFFFFF"/>
              <w:spacing w:before="0" w:beforeAutospacing="0" w:after="0" w:afterAutospacing="0" w:line="360" w:lineRule="auto"/>
              <w:rPr>
                <w:color w:val="000000"/>
              </w:rPr>
            </w:pPr>
            <w:r w:rsidRPr="004D07D6">
              <w:rPr>
                <w:color w:val="000000"/>
              </w:rPr>
              <w:t>Иные государственные права (государственный земельный фонд и др.)</w:t>
            </w:r>
          </w:p>
          <w:p w:rsidR="004D07D6" w:rsidRPr="004D07D6" w:rsidRDefault="004D07D6" w:rsidP="006F37BC">
            <w:pPr>
              <w:pStyle w:val="a3"/>
              <w:spacing w:before="0" w:beforeAutospacing="0" w:after="0" w:afterAutospacing="0" w:line="360" w:lineRule="auto"/>
              <w:rPr>
                <w:color w:val="000000"/>
              </w:rPr>
            </w:pPr>
          </w:p>
        </w:tc>
      </w:tr>
    </w:tbl>
    <w:p w:rsidR="0002301D" w:rsidRPr="0002301D" w:rsidRDefault="0002301D" w:rsidP="006F37BC">
      <w:pPr>
        <w:pStyle w:val="a3"/>
        <w:shd w:val="clear" w:color="auto" w:fill="FFFFFF"/>
        <w:spacing w:before="0" w:beforeAutospacing="0" w:after="0" w:afterAutospacing="0" w:line="360" w:lineRule="auto"/>
        <w:jc w:val="both"/>
        <w:rPr>
          <w:color w:val="000000"/>
          <w:sz w:val="28"/>
          <w:szCs w:val="28"/>
        </w:rPr>
      </w:pPr>
    </w:p>
    <w:p w:rsidR="0002301D" w:rsidRPr="0002301D" w:rsidRDefault="0002301D" w:rsidP="00066379">
      <w:pPr>
        <w:pStyle w:val="a3"/>
        <w:shd w:val="clear" w:color="auto" w:fill="FFFFFF"/>
        <w:spacing w:before="0" w:beforeAutospacing="0" w:after="0" w:afterAutospacing="0" w:line="360" w:lineRule="auto"/>
        <w:ind w:firstLine="709"/>
        <w:jc w:val="both"/>
        <w:rPr>
          <w:color w:val="000000"/>
          <w:sz w:val="28"/>
          <w:szCs w:val="28"/>
        </w:rPr>
      </w:pPr>
      <w:r w:rsidRPr="0002301D">
        <w:rPr>
          <w:color w:val="000000"/>
          <w:sz w:val="28"/>
          <w:szCs w:val="28"/>
        </w:rPr>
        <w:t xml:space="preserve">Важнейшим критерием для принятия решения об использовании того или иного средства платежа должно выступать соотношение их цен как в </w:t>
      </w:r>
      <w:r w:rsidRPr="0002301D">
        <w:rPr>
          <w:color w:val="000000"/>
          <w:sz w:val="28"/>
          <w:szCs w:val="28"/>
        </w:rPr>
        <w:lastRenderedPageBreak/>
        <w:t xml:space="preserve">момент платежа, так и в прогнозируемой перспективе. Рациональная стратегия заключается в том, чтобы в качестве средств платежа использовать в первую очередь активы, более дорогие в данный момент, но дешевеющие в перспективе. Использование активов, дешевых в настоящее время и дорожающих в </w:t>
      </w:r>
      <w:r w:rsidR="006F37BC" w:rsidRPr="0002301D">
        <w:rPr>
          <w:color w:val="000000"/>
          <w:sz w:val="28"/>
          <w:szCs w:val="28"/>
        </w:rPr>
        <w:t>перспективе</w:t>
      </w:r>
      <w:r w:rsidRPr="0002301D">
        <w:rPr>
          <w:color w:val="000000"/>
          <w:sz w:val="28"/>
          <w:szCs w:val="28"/>
        </w:rPr>
        <w:t>, целесообразно откладывать до более позднего времени.</w:t>
      </w:r>
      <w:r w:rsidR="00393CCE">
        <w:rPr>
          <w:color w:val="000000"/>
          <w:sz w:val="28"/>
          <w:szCs w:val="28"/>
        </w:rPr>
        <w:t xml:space="preserve"> </w:t>
      </w:r>
    </w:p>
    <w:p w:rsidR="0002301D" w:rsidRPr="0002301D" w:rsidRDefault="0002301D" w:rsidP="00066379">
      <w:pPr>
        <w:pStyle w:val="a3"/>
        <w:shd w:val="clear" w:color="auto" w:fill="FFFFFF"/>
        <w:spacing w:before="0" w:beforeAutospacing="0" w:after="0" w:afterAutospacing="0" w:line="360" w:lineRule="auto"/>
        <w:ind w:firstLine="709"/>
        <w:jc w:val="both"/>
        <w:rPr>
          <w:color w:val="000000"/>
          <w:sz w:val="28"/>
          <w:szCs w:val="28"/>
        </w:rPr>
      </w:pPr>
      <w:r w:rsidRPr="0002301D">
        <w:rPr>
          <w:color w:val="000000"/>
          <w:sz w:val="28"/>
          <w:szCs w:val="28"/>
        </w:rPr>
        <w:t>С этой точки зрения цены большинства предла</w:t>
      </w:r>
      <w:r w:rsidR="006F37BC">
        <w:rPr>
          <w:color w:val="000000"/>
          <w:sz w:val="28"/>
          <w:szCs w:val="28"/>
        </w:rPr>
        <w:t xml:space="preserve">гаемых «неклассических» средств </w:t>
      </w:r>
      <w:r w:rsidRPr="0002301D">
        <w:rPr>
          <w:color w:val="000000"/>
          <w:sz w:val="28"/>
          <w:szCs w:val="28"/>
        </w:rPr>
        <w:t>платежа по сравнению с наличными деньгами, получаемыми властями в качестве традиционных бюджетных доходов, являются, во-первых, весьма низкими и, во-вторых, растущими</w:t>
      </w:r>
      <w:r w:rsidR="006F37BC">
        <w:rPr>
          <w:color w:val="000000"/>
          <w:sz w:val="28"/>
          <w:szCs w:val="28"/>
        </w:rPr>
        <w:t xml:space="preserve"> в перспективе.</w:t>
      </w:r>
    </w:p>
    <w:p w:rsidR="00A9133E" w:rsidRDefault="0002301D" w:rsidP="00066379">
      <w:pPr>
        <w:pStyle w:val="a3"/>
        <w:shd w:val="clear" w:color="auto" w:fill="FFFFFF"/>
        <w:spacing w:before="0" w:beforeAutospacing="0" w:after="0" w:afterAutospacing="0" w:line="360" w:lineRule="auto"/>
        <w:ind w:firstLine="709"/>
        <w:jc w:val="both"/>
        <w:rPr>
          <w:color w:val="000000"/>
          <w:sz w:val="28"/>
          <w:szCs w:val="28"/>
        </w:rPr>
      </w:pPr>
      <w:r w:rsidRPr="0002301D">
        <w:rPr>
          <w:color w:val="000000"/>
          <w:sz w:val="28"/>
          <w:szCs w:val="28"/>
        </w:rPr>
        <w:t xml:space="preserve">Одним из примеров очевидно неоптимального использования государственных активов является предлагаемый обмен части российского долга на акции российских компаний. В настоящее время акции крупнейших российских компаний в электроэнергетике, топливной промышленности, металлургии, телекоммуникациях («голубые фишки») по отношению к бумагам аналогичных компаний развивающихся стран недооценены в разы. Бумаги компаний «второго эшелона» в машиностроении, лесной, легкой, пищевой промышленности недооценены в еще большей степени. В то же время устойчиво действующая тенденция конвергенции цен российского фондового рынка и фондовых рынков развивающихся стран позволяет надеяться на значительное повышение относительной цены акций российских компаний в обозримом будущем. </w:t>
      </w:r>
    </w:p>
    <w:p w:rsidR="0002301D" w:rsidRPr="0002301D" w:rsidRDefault="0002301D" w:rsidP="00066379">
      <w:pPr>
        <w:pStyle w:val="a3"/>
        <w:shd w:val="clear" w:color="auto" w:fill="FFFFFF"/>
        <w:spacing w:before="0" w:beforeAutospacing="0" w:after="0" w:afterAutospacing="0" w:line="360" w:lineRule="auto"/>
        <w:ind w:firstLine="709"/>
        <w:jc w:val="both"/>
        <w:rPr>
          <w:color w:val="000000"/>
          <w:sz w:val="28"/>
          <w:szCs w:val="28"/>
        </w:rPr>
      </w:pPr>
      <w:r w:rsidRPr="0002301D">
        <w:rPr>
          <w:color w:val="000000"/>
          <w:sz w:val="28"/>
          <w:szCs w:val="28"/>
        </w:rPr>
        <w:t>Таким образом, использование для целей обслуживания и погашения долга более дешевых средств платежа при дальнейшем их неизбежном удорожании, к тому же при наличии более дорогих альтернатив, является неоптимальным и ведет к существенным экономическим потерям.</w:t>
      </w:r>
    </w:p>
    <w:p w:rsidR="00BE14C5" w:rsidRDefault="00BE14C5" w:rsidP="00066379">
      <w:pPr>
        <w:rPr>
          <w:rFonts w:ascii="Times New Roman" w:hAnsi="Times New Roman" w:cs="Times New Roman"/>
          <w:sz w:val="28"/>
          <w:szCs w:val="28"/>
        </w:rPr>
      </w:pPr>
    </w:p>
    <w:p w:rsidR="00C647E7" w:rsidRDefault="00C647E7" w:rsidP="00066379">
      <w:pPr>
        <w:ind w:firstLine="0"/>
        <w:rPr>
          <w:rFonts w:ascii="Times New Roman" w:eastAsia="Times New Roman" w:hAnsi="Times New Roman" w:cs="Times New Roman"/>
          <w:b/>
          <w:spacing w:val="-7"/>
          <w:sz w:val="28"/>
          <w:szCs w:val="28"/>
          <w:lang w:eastAsia="ru-RU"/>
        </w:rPr>
      </w:pPr>
    </w:p>
    <w:p w:rsidR="00A9133E" w:rsidRDefault="00A9133E" w:rsidP="00066379">
      <w:pPr>
        <w:jc w:val="center"/>
        <w:rPr>
          <w:rFonts w:ascii="Times New Roman" w:eastAsia="Times New Roman" w:hAnsi="Times New Roman" w:cs="Times New Roman"/>
          <w:b/>
          <w:spacing w:val="-7"/>
          <w:sz w:val="28"/>
          <w:szCs w:val="28"/>
          <w:lang w:eastAsia="ru-RU"/>
        </w:rPr>
      </w:pPr>
      <w:r>
        <w:rPr>
          <w:rFonts w:ascii="Times New Roman" w:eastAsia="Times New Roman" w:hAnsi="Times New Roman" w:cs="Times New Roman"/>
          <w:b/>
          <w:spacing w:val="-7"/>
          <w:sz w:val="28"/>
          <w:szCs w:val="28"/>
          <w:lang w:eastAsia="ru-RU"/>
        </w:rPr>
        <w:lastRenderedPageBreak/>
        <w:t>2</w:t>
      </w:r>
      <w:r w:rsidR="006F37BC">
        <w:rPr>
          <w:rFonts w:ascii="Times New Roman" w:eastAsia="Times New Roman" w:hAnsi="Times New Roman" w:cs="Times New Roman"/>
          <w:b/>
          <w:spacing w:val="-7"/>
          <w:sz w:val="28"/>
          <w:szCs w:val="28"/>
          <w:lang w:eastAsia="ru-RU"/>
        </w:rPr>
        <w:t xml:space="preserve"> </w:t>
      </w:r>
      <w:r>
        <w:rPr>
          <w:rFonts w:ascii="Times New Roman" w:eastAsia="Times New Roman" w:hAnsi="Times New Roman" w:cs="Times New Roman"/>
          <w:b/>
          <w:spacing w:val="-7"/>
          <w:sz w:val="28"/>
          <w:szCs w:val="28"/>
          <w:lang w:eastAsia="ru-RU"/>
        </w:rPr>
        <w:t xml:space="preserve"> ГОСУДАРСТВЕННЫЙ ДОЛГ РОССИЙСКОЙ ФЕДЕРАЦИИ НА СОВРЕМЕННОМ ЭТАПЕ.</w:t>
      </w:r>
    </w:p>
    <w:p w:rsidR="00BE14C5" w:rsidRDefault="00BE14C5" w:rsidP="00066379">
      <w:pPr>
        <w:jc w:val="center"/>
        <w:rPr>
          <w:rFonts w:ascii="Times New Roman" w:hAnsi="Times New Roman" w:cs="Times New Roman"/>
          <w:sz w:val="28"/>
          <w:szCs w:val="28"/>
        </w:rPr>
      </w:pPr>
    </w:p>
    <w:p w:rsidR="00BE14C5" w:rsidRPr="00DF215D" w:rsidRDefault="006F37BC" w:rsidP="00066379">
      <w:pPr>
        <w:jc w:val="center"/>
        <w:rPr>
          <w:rFonts w:ascii="Times New Roman" w:hAnsi="Times New Roman" w:cs="Times New Roman"/>
          <w:b/>
          <w:sz w:val="28"/>
          <w:szCs w:val="28"/>
        </w:rPr>
      </w:pPr>
      <w:r>
        <w:rPr>
          <w:rFonts w:ascii="Times New Roman" w:hAnsi="Times New Roman" w:cs="Times New Roman"/>
          <w:b/>
          <w:sz w:val="28"/>
          <w:szCs w:val="28"/>
        </w:rPr>
        <w:t xml:space="preserve">2.1 </w:t>
      </w:r>
      <w:r w:rsidR="00DF215D">
        <w:rPr>
          <w:rFonts w:ascii="Times New Roman" w:hAnsi="Times New Roman" w:cs="Times New Roman"/>
          <w:b/>
          <w:sz w:val="28"/>
          <w:szCs w:val="28"/>
        </w:rPr>
        <w:t xml:space="preserve"> </w:t>
      </w:r>
      <w:r w:rsidR="00DF215D" w:rsidRPr="00DF215D">
        <w:rPr>
          <w:rFonts w:ascii="Times New Roman" w:hAnsi="Times New Roman" w:cs="Times New Roman"/>
          <w:b/>
          <w:sz w:val="28"/>
          <w:szCs w:val="28"/>
        </w:rPr>
        <w:t>Анализ динамики объёма государственного внутреннего и внешнего</w:t>
      </w:r>
      <w:r w:rsidR="00066379">
        <w:rPr>
          <w:rFonts w:ascii="Times New Roman" w:hAnsi="Times New Roman" w:cs="Times New Roman"/>
          <w:b/>
          <w:sz w:val="28"/>
          <w:szCs w:val="28"/>
        </w:rPr>
        <w:t xml:space="preserve"> </w:t>
      </w:r>
      <w:r w:rsidR="00DF215D" w:rsidRPr="00DF215D">
        <w:rPr>
          <w:rFonts w:ascii="Times New Roman" w:hAnsi="Times New Roman" w:cs="Times New Roman"/>
          <w:b/>
          <w:sz w:val="28"/>
          <w:szCs w:val="28"/>
        </w:rPr>
        <w:t>долга на период 2009-2015 гг.</w:t>
      </w:r>
      <w:r w:rsidR="00DF215D" w:rsidRPr="00DF215D">
        <w:rPr>
          <w:rFonts w:ascii="Times New Roman" w:hAnsi="Times New Roman" w:cs="Times New Roman"/>
          <w:b/>
          <w:sz w:val="28"/>
          <w:szCs w:val="28"/>
        </w:rPr>
        <w:cr/>
      </w:r>
    </w:p>
    <w:p w:rsidR="00DF215D" w:rsidRDefault="00DF215D" w:rsidP="00066379">
      <w:pPr>
        <w:rPr>
          <w:rFonts w:ascii="Times New Roman" w:hAnsi="Times New Roman" w:cs="Times New Roman"/>
          <w:sz w:val="28"/>
          <w:szCs w:val="28"/>
        </w:rPr>
      </w:pPr>
      <w:r w:rsidRPr="00DF215D">
        <w:rPr>
          <w:rFonts w:ascii="Times New Roman" w:hAnsi="Times New Roman" w:cs="Times New Roman"/>
          <w:sz w:val="28"/>
          <w:szCs w:val="28"/>
        </w:rPr>
        <w:t xml:space="preserve">В </w:t>
      </w:r>
      <w:r w:rsidR="007412A9" w:rsidRPr="00DF215D">
        <w:rPr>
          <w:rFonts w:ascii="Times New Roman" w:hAnsi="Times New Roman" w:cs="Times New Roman"/>
          <w:sz w:val="28"/>
          <w:szCs w:val="28"/>
        </w:rPr>
        <w:t>настоящее</w:t>
      </w:r>
      <w:r w:rsidRPr="00DF215D">
        <w:rPr>
          <w:rFonts w:ascii="Times New Roman" w:hAnsi="Times New Roman" w:cs="Times New Roman"/>
          <w:sz w:val="28"/>
          <w:szCs w:val="28"/>
        </w:rPr>
        <w:t xml:space="preserve"> время в государственный долг Российской Федерации входят долговые обязательства Российской Федерации перед физическими и юридическими лицами, </w:t>
      </w:r>
      <w:r w:rsidR="007412A9" w:rsidRPr="00DF215D">
        <w:rPr>
          <w:rFonts w:ascii="Times New Roman" w:hAnsi="Times New Roman" w:cs="Times New Roman"/>
          <w:sz w:val="28"/>
          <w:szCs w:val="28"/>
        </w:rPr>
        <w:t>иностранными</w:t>
      </w:r>
      <w:r w:rsidRPr="00DF215D">
        <w:rPr>
          <w:rFonts w:ascii="Times New Roman" w:hAnsi="Times New Roman" w:cs="Times New Roman"/>
          <w:sz w:val="28"/>
          <w:szCs w:val="28"/>
        </w:rPr>
        <w:t xml:space="preserve"> государствами, международными организациями и иными субъектами международного права, включая обязательства по </w:t>
      </w:r>
      <w:r w:rsidR="007412A9" w:rsidRPr="00DF215D">
        <w:rPr>
          <w:rFonts w:ascii="Times New Roman" w:hAnsi="Times New Roman" w:cs="Times New Roman"/>
          <w:sz w:val="28"/>
          <w:szCs w:val="28"/>
        </w:rPr>
        <w:t>государственным</w:t>
      </w:r>
      <w:r w:rsidRPr="00DF215D">
        <w:rPr>
          <w:rFonts w:ascii="Times New Roman" w:hAnsi="Times New Roman" w:cs="Times New Roman"/>
          <w:sz w:val="28"/>
          <w:szCs w:val="28"/>
        </w:rPr>
        <w:t xml:space="preserve"> гарантиям, предоставленным Российской Федерацией.</w:t>
      </w:r>
      <w:r w:rsidR="007412A9">
        <w:rPr>
          <w:rFonts w:ascii="Times New Roman" w:hAnsi="Times New Roman" w:cs="Times New Roman"/>
          <w:sz w:val="28"/>
          <w:szCs w:val="28"/>
        </w:rPr>
        <w:t xml:space="preserve"> </w:t>
      </w:r>
      <w:r w:rsidRPr="00DF215D">
        <w:rPr>
          <w:rFonts w:ascii="Times New Roman" w:hAnsi="Times New Roman" w:cs="Times New Roman"/>
          <w:sz w:val="28"/>
          <w:szCs w:val="28"/>
        </w:rPr>
        <w:t>По своей сущности государственный внутренний долг представляет собой совокупность кредитно-финансовых отношений, возникающих с перемещением капиталов из национального частного сектора в государственный бюдж</w:t>
      </w:r>
      <w:r w:rsidR="003A3327">
        <w:rPr>
          <w:rFonts w:ascii="Times New Roman" w:hAnsi="Times New Roman" w:cs="Times New Roman"/>
          <w:sz w:val="28"/>
          <w:szCs w:val="28"/>
        </w:rPr>
        <w:t>ет на основе их заимствования</w:t>
      </w:r>
      <w:r w:rsidR="003A3327" w:rsidRPr="003A3327">
        <w:rPr>
          <w:rFonts w:ascii="Times New Roman" w:hAnsi="Times New Roman" w:cs="Times New Roman"/>
          <w:color w:val="FF0000"/>
          <w:sz w:val="28"/>
          <w:szCs w:val="28"/>
        </w:rPr>
        <w:t xml:space="preserve"> </w:t>
      </w:r>
    </w:p>
    <w:p w:rsidR="00DF215D" w:rsidRDefault="00DF215D" w:rsidP="00066379">
      <w:pPr>
        <w:rPr>
          <w:rFonts w:ascii="Times New Roman" w:hAnsi="Times New Roman" w:cs="Times New Roman"/>
          <w:sz w:val="28"/>
          <w:szCs w:val="28"/>
        </w:rPr>
      </w:pPr>
      <w:r w:rsidRPr="00DF215D">
        <w:rPr>
          <w:rFonts w:ascii="Times New Roman" w:hAnsi="Times New Roman" w:cs="Times New Roman"/>
          <w:sz w:val="28"/>
          <w:szCs w:val="28"/>
        </w:rPr>
        <w:t>Для детального изучения общего объема государственной задолженности Российской Федерации рассмотрим</w:t>
      </w:r>
      <w:r w:rsidR="006F37BC">
        <w:rPr>
          <w:rFonts w:ascii="Times New Roman" w:hAnsi="Times New Roman" w:cs="Times New Roman"/>
          <w:sz w:val="28"/>
          <w:szCs w:val="28"/>
        </w:rPr>
        <w:t xml:space="preserve"> данные, приведенные в таблице 2</w:t>
      </w:r>
      <w:r w:rsidRPr="00DF215D">
        <w:rPr>
          <w:rFonts w:ascii="Times New Roman" w:hAnsi="Times New Roman" w:cs="Times New Roman"/>
          <w:sz w:val="28"/>
          <w:szCs w:val="28"/>
        </w:rPr>
        <w:t xml:space="preserve">. </w:t>
      </w:r>
    </w:p>
    <w:p w:rsidR="00C647E7" w:rsidRDefault="00C647E7" w:rsidP="00066379">
      <w:pPr>
        <w:rPr>
          <w:rFonts w:ascii="Times New Roman" w:hAnsi="Times New Roman" w:cs="Times New Roman"/>
          <w:sz w:val="28"/>
          <w:szCs w:val="28"/>
        </w:rPr>
      </w:pPr>
    </w:p>
    <w:p w:rsidR="00C647E7" w:rsidRPr="002646B1" w:rsidRDefault="006F37BC" w:rsidP="00066379">
      <w:pPr>
        <w:rPr>
          <w:rFonts w:ascii="Times New Roman" w:hAnsi="Times New Roman" w:cs="Times New Roman"/>
          <w:sz w:val="28"/>
          <w:szCs w:val="28"/>
        </w:rPr>
      </w:pPr>
      <w:r>
        <w:rPr>
          <w:rFonts w:ascii="Times New Roman" w:hAnsi="Times New Roman" w:cs="Times New Roman"/>
          <w:sz w:val="28"/>
          <w:szCs w:val="28"/>
        </w:rPr>
        <w:t>Таблица 2</w:t>
      </w:r>
      <w:r w:rsidR="002646B1" w:rsidRPr="002646B1">
        <w:rPr>
          <w:rFonts w:ascii="Times New Roman" w:hAnsi="Times New Roman" w:cs="Times New Roman"/>
          <w:sz w:val="28"/>
          <w:szCs w:val="28"/>
        </w:rPr>
        <w:t xml:space="preserve"> - Динамика государственного долга Российской Федераци</w:t>
      </w:r>
      <w:r w:rsidR="003A3327">
        <w:rPr>
          <w:rFonts w:ascii="Times New Roman" w:hAnsi="Times New Roman" w:cs="Times New Roman"/>
          <w:sz w:val="28"/>
          <w:szCs w:val="28"/>
        </w:rPr>
        <w:t xml:space="preserve">и в 2009-2015 гг., млрд. руб. </w:t>
      </w:r>
      <w:r w:rsidR="003A3327" w:rsidRPr="009472EC">
        <w:rPr>
          <w:rFonts w:ascii="Times New Roman" w:hAnsi="Times New Roman" w:cs="Times New Roman"/>
          <w:sz w:val="28"/>
          <w:szCs w:val="28"/>
        </w:rPr>
        <w:t>[</w:t>
      </w:r>
      <w:r w:rsidR="009472EC" w:rsidRPr="009472EC">
        <w:rPr>
          <w:rFonts w:ascii="Times New Roman" w:hAnsi="Times New Roman" w:cs="Times New Roman"/>
          <w:sz w:val="28"/>
          <w:szCs w:val="28"/>
        </w:rPr>
        <w:t>11</w:t>
      </w:r>
      <w:r w:rsidR="002646B1" w:rsidRPr="009472EC">
        <w:rPr>
          <w:rFonts w:ascii="Times New Roman" w:hAnsi="Times New Roman" w:cs="Times New Roman"/>
          <w:sz w:val="28"/>
          <w:szCs w:val="28"/>
        </w:rPr>
        <w:t>]</w:t>
      </w:r>
    </w:p>
    <w:p w:rsidR="002646B1" w:rsidRPr="002646B1" w:rsidRDefault="002646B1" w:rsidP="002646B1">
      <w:pPr>
        <w:ind w:firstLine="0"/>
        <w:rPr>
          <w:rFonts w:ascii="Times New Roman" w:hAnsi="Times New Roman" w:cs="Times New Roman"/>
          <w:sz w:val="28"/>
          <w:szCs w:val="28"/>
        </w:rPr>
      </w:pPr>
      <w:r w:rsidRPr="002646B1">
        <w:rPr>
          <w:rFonts w:ascii="Times New Roman" w:hAnsi="Times New Roman" w:cs="Times New Roman"/>
          <w:noProof/>
          <w:sz w:val="28"/>
          <w:szCs w:val="28"/>
          <w:lang w:eastAsia="ru-RU"/>
        </w:rPr>
        <w:drawing>
          <wp:inline distT="0" distB="0" distL="0" distR="0" wp14:anchorId="00069549" wp14:editId="1799B6D6">
            <wp:extent cx="5940425" cy="2152403"/>
            <wp:effectExtent l="0" t="0" r="3175"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2152403"/>
                    </a:xfrm>
                    <a:prstGeom prst="rect">
                      <a:avLst/>
                    </a:prstGeom>
                    <a:noFill/>
                    <a:ln>
                      <a:noFill/>
                    </a:ln>
                  </pic:spPr>
                </pic:pic>
              </a:graphicData>
            </a:graphic>
          </wp:inline>
        </w:drawing>
      </w:r>
    </w:p>
    <w:p w:rsidR="002646B1" w:rsidRDefault="002646B1" w:rsidP="002646B1">
      <w:pPr>
        <w:rPr>
          <w:rFonts w:ascii="Times New Roman" w:hAnsi="Times New Roman" w:cs="Times New Roman"/>
          <w:sz w:val="28"/>
          <w:szCs w:val="28"/>
        </w:rPr>
      </w:pPr>
    </w:p>
    <w:p w:rsidR="00DF215D" w:rsidRDefault="00DF215D" w:rsidP="00066379">
      <w:pPr>
        <w:rPr>
          <w:rFonts w:ascii="Times New Roman" w:hAnsi="Times New Roman" w:cs="Times New Roman"/>
          <w:sz w:val="28"/>
          <w:szCs w:val="28"/>
        </w:rPr>
      </w:pPr>
      <w:r w:rsidRPr="00DF215D">
        <w:rPr>
          <w:rFonts w:ascii="Times New Roman" w:hAnsi="Times New Roman" w:cs="Times New Roman"/>
          <w:sz w:val="28"/>
          <w:szCs w:val="28"/>
        </w:rPr>
        <w:lastRenderedPageBreak/>
        <w:t xml:space="preserve">Объем </w:t>
      </w:r>
      <w:r w:rsidR="000C4FC1" w:rsidRPr="00DF215D">
        <w:rPr>
          <w:rFonts w:ascii="Times New Roman" w:hAnsi="Times New Roman" w:cs="Times New Roman"/>
          <w:sz w:val="28"/>
          <w:szCs w:val="28"/>
        </w:rPr>
        <w:t>государственного</w:t>
      </w:r>
      <w:r w:rsidRPr="00DF215D">
        <w:rPr>
          <w:rFonts w:ascii="Times New Roman" w:hAnsi="Times New Roman" w:cs="Times New Roman"/>
          <w:sz w:val="28"/>
          <w:szCs w:val="28"/>
        </w:rPr>
        <w:t xml:space="preserve"> долга Российской Федерации на 1 января 2015 г. составил 10299,12 млрд.руб. и увеличился по сравнению с объемом на 1 января 2014 г. на 2755,34 млрд.руб. Однако если рассматривать с 1 января 2009 г., то увеличение составляет 7638,39 млрд.руб. Иными словами, государственный долг возрос в 3 раза. Нужно брать во внимание, что в экономическом плане, для Российской Федерации 2009 г. оказался большим испытанием в связи с длительной продолжительностью мирового финансового кризиса</w:t>
      </w:r>
      <w:r w:rsidRPr="009472EC">
        <w:rPr>
          <w:rFonts w:ascii="Times New Roman" w:hAnsi="Times New Roman" w:cs="Times New Roman"/>
          <w:sz w:val="28"/>
          <w:szCs w:val="28"/>
        </w:rPr>
        <w:t>[</w:t>
      </w:r>
      <w:r w:rsidR="009472EC" w:rsidRPr="009472EC">
        <w:rPr>
          <w:rFonts w:ascii="Times New Roman" w:hAnsi="Times New Roman" w:cs="Times New Roman"/>
          <w:sz w:val="28"/>
          <w:szCs w:val="28"/>
        </w:rPr>
        <w:t>11</w:t>
      </w:r>
      <w:r w:rsidRPr="009472EC">
        <w:rPr>
          <w:rFonts w:ascii="Times New Roman" w:hAnsi="Times New Roman" w:cs="Times New Roman"/>
          <w:sz w:val="28"/>
          <w:szCs w:val="28"/>
        </w:rPr>
        <w:t xml:space="preserve">]. </w:t>
      </w:r>
    </w:p>
    <w:p w:rsidR="002646B1" w:rsidRDefault="00DF215D" w:rsidP="00066379">
      <w:pPr>
        <w:rPr>
          <w:rFonts w:ascii="Times New Roman" w:hAnsi="Times New Roman" w:cs="Times New Roman"/>
          <w:sz w:val="28"/>
          <w:szCs w:val="28"/>
        </w:rPr>
      </w:pPr>
      <w:r w:rsidRPr="00DF215D">
        <w:rPr>
          <w:rFonts w:ascii="Times New Roman" w:hAnsi="Times New Roman" w:cs="Times New Roman"/>
          <w:sz w:val="28"/>
          <w:szCs w:val="28"/>
        </w:rPr>
        <w:t xml:space="preserve">Анализ данных показывает, что объем государcтвенного внутреннего долга на 1 января 2015 г. составил 7241,17 млрд.руб., то есть внутренний </w:t>
      </w:r>
      <w:r w:rsidR="002646B1" w:rsidRPr="00DF215D">
        <w:rPr>
          <w:rFonts w:ascii="Times New Roman" w:hAnsi="Times New Roman" w:cs="Times New Roman"/>
          <w:sz w:val="28"/>
          <w:szCs w:val="28"/>
        </w:rPr>
        <w:t>государственный</w:t>
      </w:r>
      <w:r w:rsidRPr="00DF215D">
        <w:rPr>
          <w:rFonts w:ascii="Times New Roman" w:hAnsi="Times New Roman" w:cs="Times New Roman"/>
          <w:sz w:val="28"/>
          <w:szCs w:val="28"/>
        </w:rPr>
        <w:t xml:space="preserve"> долг увеличился с 2009 г. на 5741,35 млрд.руб. Основной </w:t>
      </w:r>
      <w:r w:rsidR="002646B1" w:rsidRPr="00DF215D">
        <w:rPr>
          <w:rFonts w:ascii="Times New Roman" w:hAnsi="Times New Roman" w:cs="Times New Roman"/>
          <w:sz w:val="28"/>
          <w:szCs w:val="28"/>
        </w:rPr>
        <w:t>причиной</w:t>
      </w:r>
      <w:r w:rsidRPr="00DF215D">
        <w:rPr>
          <w:rFonts w:ascii="Times New Roman" w:hAnsi="Times New Roman" w:cs="Times New Roman"/>
          <w:sz w:val="28"/>
          <w:szCs w:val="28"/>
        </w:rPr>
        <w:t xml:space="preserve"> столь быстрого роста внутреннего является покрытие дефицита</w:t>
      </w:r>
      <w:r w:rsidR="002646B1">
        <w:rPr>
          <w:rFonts w:ascii="Times New Roman" w:hAnsi="Times New Roman" w:cs="Times New Roman"/>
          <w:sz w:val="28"/>
          <w:szCs w:val="28"/>
        </w:rPr>
        <w:t xml:space="preserve"> </w:t>
      </w:r>
      <w:r w:rsidR="002646B1" w:rsidRPr="002646B1">
        <w:rPr>
          <w:rFonts w:ascii="Times New Roman" w:hAnsi="Times New Roman" w:cs="Times New Roman"/>
          <w:sz w:val="28"/>
          <w:szCs w:val="28"/>
        </w:rPr>
        <w:t xml:space="preserve">федерального бюджета. При этом основным источником является внутренний, а не внешний долг. </w:t>
      </w:r>
    </w:p>
    <w:p w:rsidR="002646B1" w:rsidRDefault="002646B1" w:rsidP="00066379">
      <w:pPr>
        <w:rPr>
          <w:rFonts w:ascii="Times New Roman" w:hAnsi="Times New Roman" w:cs="Times New Roman"/>
          <w:sz w:val="28"/>
          <w:szCs w:val="28"/>
        </w:rPr>
      </w:pPr>
      <w:r w:rsidRPr="002646B1">
        <w:rPr>
          <w:rFonts w:ascii="Times New Roman" w:hAnsi="Times New Roman" w:cs="Times New Roman"/>
          <w:sz w:val="28"/>
          <w:szCs w:val="28"/>
        </w:rPr>
        <w:t>Как свид</w:t>
      </w:r>
      <w:r w:rsidR="003A3327">
        <w:rPr>
          <w:rFonts w:ascii="Times New Roman" w:hAnsi="Times New Roman" w:cs="Times New Roman"/>
          <w:sz w:val="28"/>
          <w:szCs w:val="28"/>
        </w:rPr>
        <w:t>етельствуют данные таблицы 2</w:t>
      </w:r>
      <w:r>
        <w:rPr>
          <w:rFonts w:ascii="Times New Roman" w:hAnsi="Times New Roman" w:cs="Times New Roman"/>
          <w:sz w:val="28"/>
          <w:szCs w:val="28"/>
        </w:rPr>
        <w:t xml:space="preserve">.  </w:t>
      </w:r>
      <w:r w:rsidRPr="002646B1">
        <w:rPr>
          <w:rFonts w:ascii="Times New Roman" w:hAnsi="Times New Roman" w:cs="Times New Roman"/>
          <w:sz w:val="28"/>
          <w:szCs w:val="28"/>
        </w:rPr>
        <w:t xml:space="preserve">в структуре государственного долга в настоящее время отмечается превалирование его внутренней составляющей. Это обстоятельство связано с тем, что в последние годы в стране проводится политика замещения внешнего долга внутренним. </w:t>
      </w:r>
    </w:p>
    <w:p w:rsidR="002646B1" w:rsidRDefault="002646B1" w:rsidP="00066379">
      <w:pPr>
        <w:rPr>
          <w:rFonts w:ascii="Times New Roman" w:hAnsi="Times New Roman" w:cs="Times New Roman"/>
          <w:sz w:val="28"/>
          <w:szCs w:val="28"/>
        </w:rPr>
      </w:pPr>
      <w:r w:rsidRPr="002646B1">
        <w:rPr>
          <w:rFonts w:ascii="Times New Roman" w:hAnsi="Times New Roman" w:cs="Times New Roman"/>
          <w:sz w:val="28"/>
          <w:szCs w:val="28"/>
        </w:rPr>
        <w:t>В свою очередь, внешний долг с 2009 г. по 2015 г. увеличился на 1897,04 млрд.руб., и тенденция была разнонаправленной. Так, если с 2009 по 2012 гг. внешний долг находился приблизительно на одном уровне, и снижался по отношению к ВВП, то с 2012 по 2015 гг. данный показатель составил прирост на 0,46 процентных пункта (п.п.) в 2013, 0,61 п.п. в 2014 и 0</w:t>
      </w:r>
      <w:r w:rsidR="00B0219C">
        <w:rPr>
          <w:rFonts w:ascii="Times New Roman" w:hAnsi="Times New Roman" w:cs="Times New Roman"/>
          <w:sz w:val="28"/>
          <w:szCs w:val="28"/>
        </w:rPr>
        <w:t xml:space="preserve">,78 в 2015 гг. соответственно </w:t>
      </w:r>
      <w:r w:rsidR="00B0219C" w:rsidRPr="006F547E">
        <w:rPr>
          <w:rFonts w:ascii="Times New Roman" w:hAnsi="Times New Roman" w:cs="Times New Roman"/>
          <w:sz w:val="28"/>
          <w:szCs w:val="28"/>
        </w:rPr>
        <w:t>[</w:t>
      </w:r>
      <w:r w:rsidR="006F547E" w:rsidRPr="006F547E">
        <w:rPr>
          <w:rFonts w:ascii="Times New Roman" w:hAnsi="Times New Roman" w:cs="Times New Roman"/>
          <w:sz w:val="28"/>
          <w:szCs w:val="28"/>
        </w:rPr>
        <w:t>2</w:t>
      </w:r>
      <w:r w:rsidRPr="006F547E">
        <w:rPr>
          <w:rFonts w:ascii="Times New Roman" w:hAnsi="Times New Roman" w:cs="Times New Roman"/>
          <w:sz w:val="28"/>
          <w:szCs w:val="28"/>
        </w:rPr>
        <w:t xml:space="preserve">]. </w:t>
      </w:r>
      <w:r w:rsidRPr="002646B1">
        <w:rPr>
          <w:rFonts w:ascii="Times New Roman" w:hAnsi="Times New Roman" w:cs="Times New Roman"/>
          <w:sz w:val="28"/>
          <w:szCs w:val="28"/>
        </w:rPr>
        <w:t xml:space="preserve">Увеличение внешнего долга, в последние годы обусловлено заимствованиями на внешних финансовых рынках путем размещения государственных ценных бумаг, а также увеличении объемов предоставляемых гарантий в иностранной валюте. </w:t>
      </w:r>
    </w:p>
    <w:p w:rsidR="002646B1" w:rsidRDefault="002646B1" w:rsidP="00066379">
      <w:pPr>
        <w:rPr>
          <w:rFonts w:ascii="Times New Roman" w:hAnsi="Times New Roman" w:cs="Times New Roman"/>
          <w:sz w:val="28"/>
          <w:szCs w:val="28"/>
        </w:rPr>
      </w:pPr>
      <w:r w:rsidRPr="002646B1">
        <w:rPr>
          <w:rFonts w:ascii="Times New Roman" w:hAnsi="Times New Roman" w:cs="Times New Roman"/>
          <w:sz w:val="28"/>
          <w:szCs w:val="28"/>
        </w:rPr>
        <w:t xml:space="preserve">Отметим, что за рассматриваемый период наблюдается значительное возрастание долговой нагрузки и снижение долговой </w:t>
      </w:r>
      <w:r w:rsidR="003244BB" w:rsidRPr="002646B1">
        <w:rPr>
          <w:rFonts w:ascii="Times New Roman" w:hAnsi="Times New Roman" w:cs="Times New Roman"/>
          <w:sz w:val="28"/>
          <w:szCs w:val="28"/>
        </w:rPr>
        <w:t>устойчивости</w:t>
      </w:r>
      <w:r w:rsidRPr="002646B1">
        <w:rPr>
          <w:rFonts w:ascii="Times New Roman" w:hAnsi="Times New Roman" w:cs="Times New Roman"/>
          <w:sz w:val="28"/>
          <w:szCs w:val="28"/>
        </w:rPr>
        <w:t>. В 2009-</w:t>
      </w:r>
      <w:r w:rsidRPr="002646B1">
        <w:rPr>
          <w:rFonts w:ascii="Times New Roman" w:hAnsi="Times New Roman" w:cs="Times New Roman"/>
          <w:sz w:val="28"/>
          <w:szCs w:val="28"/>
        </w:rPr>
        <w:lastRenderedPageBreak/>
        <w:t>2015 гг. отмечается устойчивый рост показателя государственного долга к ВВП. Лишь в 2010 г. данный показатель оказался ниже предыдущего года, что связано с более высокими показателями ВВП. Устойчивый рост государственного долга является причиной роста расходов на обслуживание государственного долга в общем объеме расходов федерального бюджета.</w:t>
      </w:r>
    </w:p>
    <w:p w:rsidR="00A9133E" w:rsidRPr="003A3327" w:rsidRDefault="002646B1" w:rsidP="00066379">
      <w:pPr>
        <w:rPr>
          <w:rFonts w:ascii="Times New Roman" w:hAnsi="Times New Roman" w:cs="Times New Roman"/>
          <w:color w:val="FF0000"/>
          <w:sz w:val="28"/>
          <w:szCs w:val="28"/>
        </w:rPr>
      </w:pPr>
      <w:r w:rsidRPr="002646B1">
        <w:rPr>
          <w:rFonts w:ascii="Times New Roman" w:hAnsi="Times New Roman" w:cs="Times New Roman"/>
          <w:sz w:val="28"/>
          <w:szCs w:val="28"/>
        </w:rPr>
        <w:t xml:space="preserve"> На начало 2015 г. объем государственного долга по отношению к ВВП в России составил 11,9 %, тогда как во многих странах данный показатель достигает 50–200 %. Некоторые международные авторитетные эксперты утверждают, что превышение данного показателя более чем на 85 % становится</w:t>
      </w:r>
      <w:r w:rsidR="00BB63B5">
        <w:rPr>
          <w:rFonts w:ascii="Times New Roman" w:hAnsi="Times New Roman" w:cs="Times New Roman"/>
          <w:sz w:val="28"/>
          <w:szCs w:val="28"/>
        </w:rPr>
        <w:t xml:space="preserve"> </w:t>
      </w:r>
      <w:r w:rsidR="00BB63B5" w:rsidRPr="00BB63B5">
        <w:rPr>
          <w:rFonts w:ascii="Times New Roman" w:hAnsi="Times New Roman" w:cs="Times New Roman"/>
          <w:sz w:val="28"/>
          <w:szCs w:val="28"/>
        </w:rPr>
        <w:t xml:space="preserve">существенным препятствием для экономического роста </w:t>
      </w:r>
    </w:p>
    <w:p w:rsidR="00BB63B5" w:rsidRPr="00BB63B5" w:rsidRDefault="00BB63B5" w:rsidP="00066379">
      <w:pPr>
        <w:rPr>
          <w:rFonts w:ascii="Times New Roman" w:hAnsi="Times New Roman" w:cs="Times New Roman"/>
          <w:sz w:val="28"/>
          <w:szCs w:val="28"/>
        </w:rPr>
      </w:pPr>
      <w:r w:rsidRPr="00BB63B5">
        <w:rPr>
          <w:rFonts w:ascii="Times New Roman" w:hAnsi="Times New Roman" w:cs="Times New Roman"/>
          <w:sz w:val="28"/>
          <w:szCs w:val="28"/>
        </w:rPr>
        <w:t>Рассматривая за весь анализируемый период динамику</w:t>
      </w:r>
      <w:r>
        <w:rPr>
          <w:rFonts w:ascii="Times New Roman" w:hAnsi="Times New Roman" w:cs="Times New Roman"/>
          <w:sz w:val="28"/>
          <w:szCs w:val="28"/>
        </w:rPr>
        <w:t xml:space="preserve"> </w:t>
      </w:r>
      <w:r w:rsidRPr="00BB63B5">
        <w:rPr>
          <w:rFonts w:ascii="Times New Roman" w:hAnsi="Times New Roman" w:cs="Times New Roman"/>
          <w:sz w:val="28"/>
          <w:szCs w:val="28"/>
        </w:rPr>
        <w:t xml:space="preserve">показателя государственного </w:t>
      </w:r>
      <w:r>
        <w:rPr>
          <w:rFonts w:ascii="Times New Roman" w:hAnsi="Times New Roman" w:cs="Times New Roman"/>
          <w:sz w:val="28"/>
          <w:szCs w:val="28"/>
        </w:rPr>
        <w:t xml:space="preserve">долга к ВВП, то можно заметить, </w:t>
      </w:r>
      <w:r w:rsidRPr="00BB63B5">
        <w:rPr>
          <w:rFonts w:ascii="Times New Roman" w:hAnsi="Times New Roman" w:cs="Times New Roman"/>
          <w:sz w:val="28"/>
          <w:szCs w:val="28"/>
        </w:rPr>
        <w:t xml:space="preserve">что заметные изменения стали </w:t>
      </w:r>
      <w:r>
        <w:rPr>
          <w:rFonts w:ascii="Times New Roman" w:hAnsi="Times New Roman" w:cs="Times New Roman"/>
          <w:sz w:val="28"/>
          <w:szCs w:val="28"/>
        </w:rPr>
        <w:t xml:space="preserve">происходить в последние 2 года. </w:t>
      </w:r>
      <w:r w:rsidRPr="00BB63B5">
        <w:rPr>
          <w:rFonts w:ascii="Times New Roman" w:hAnsi="Times New Roman" w:cs="Times New Roman"/>
          <w:sz w:val="28"/>
          <w:szCs w:val="28"/>
        </w:rPr>
        <w:t>Сравнивая показатели 2011–20</w:t>
      </w:r>
      <w:r>
        <w:rPr>
          <w:rFonts w:ascii="Times New Roman" w:hAnsi="Times New Roman" w:cs="Times New Roman"/>
          <w:sz w:val="28"/>
          <w:szCs w:val="28"/>
        </w:rPr>
        <w:t xml:space="preserve">14 гг., отметим, что показатель </w:t>
      </w:r>
      <w:r w:rsidRPr="00BB63B5">
        <w:rPr>
          <w:rFonts w:ascii="Times New Roman" w:hAnsi="Times New Roman" w:cs="Times New Roman"/>
          <w:sz w:val="28"/>
          <w:szCs w:val="28"/>
        </w:rPr>
        <w:t>вырос на 12 п.п. Поскольку государственные заимствования —</w:t>
      </w:r>
      <w:r>
        <w:rPr>
          <w:rFonts w:ascii="Times New Roman" w:hAnsi="Times New Roman" w:cs="Times New Roman"/>
          <w:sz w:val="28"/>
          <w:szCs w:val="28"/>
        </w:rPr>
        <w:t xml:space="preserve"> </w:t>
      </w:r>
      <w:r w:rsidRPr="00BB63B5">
        <w:rPr>
          <w:rFonts w:ascii="Times New Roman" w:hAnsi="Times New Roman" w:cs="Times New Roman"/>
          <w:sz w:val="28"/>
          <w:szCs w:val="28"/>
        </w:rPr>
        <w:t>важный источник по</w:t>
      </w:r>
      <w:r>
        <w:rPr>
          <w:rFonts w:ascii="Times New Roman" w:hAnsi="Times New Roman" w:cs="Times New Roman"/>
          <w:sz w:val="28"/>
          <w:szCs w:val="28"/>
        </w:rPr>
        <w:t xml:space="preserve">крытия бюджетного дефицита, в </w:t>
      </w:r>
      <w:r w:rsidRPr="00BB63B5">
        <w:rPr>
          <w:rFonts w:ascii="Times New Roman" w:hAnsi="Times New Roman" w:cs="Times New Roman"/>
          <w:sz w:val="28"/>
          <w:szCs w:val="28"/>
        </w:rPr>
        <w:t xml:space="preserve">предкризисный период </w:t>
      </w:r>
      <w:r>
        <w:rPr>
          <w:rFonts w:ascii="Times New Roman" w:hAnsi="Times New Roman" w:cs="Times New Roman"/>
          <w:sz w:val="28"/>
          <w:szCs w:val="28"/>
        </w:rPr>
        <w:t xml:space="preserve">снижение государственного долга </w:t>
      </w:r>
      <w:r w:rsidRPr="00BB63B5">
        <w:rPr>
          <w:rFonts w:ascii="Times New Roman" w:hAnsi="Times New Roman" w:cs="Times New Roman"/>
          <w:sz w:val="28"/>
          <w:szCs w:val="28"/>
        </w:rPr>
        <w:t xml:space="preserve">России было также </w:t>
      </w:r>
      <w:r>
        <w:rPr>
          <w:rFonts w:ascii="Times New Roman" w:hAnsi="Times New Roman" w:cs="Times New Roman"/>
          <w:sz w:val="28"/>
          <w:szCs w:val="28"/>
        </w:rPr>
        <w:t xml:space="preserve">существенным образом связано со </w:t>
      </w:r>
      <w:r w:rsidRPr="00BB63B5">
        <w:rPr>
          <w:rFonts w:ascii="Times New Roman" w:hAnsi="Times New Roman" w:cs="Times New Roman"/>
          <w:sz w:val="28"/>
          <w:szCs w:val="28"/>
        </w:rPr>
        <w:t>сравнительно благополу</w:t>
      </w:r>
      <w:r>
        <w:rPr>
          <w:rFonts w:ascii="Times New Roman" w:hAnsi="Times New Roman" w:cs="Times New Roman"/>
          <w:sz w:val="28"/>
          <w:szCs w:val="28"/>
        </w:rPr>
        <w:t xml:space="preserve">чным состоянием государственных </w:t>
      </w:r>
      <w:r w:rsidRPr="00BB63B5">
        <w:rPr>
          <w:rFonts w:ascii="Times New Roman" w:hAnsi="Times New Roman" w:cs="Times New Roman"/>
          <w:sz w:val="28"/>
          <w:szCs w:val="28"/>
        </w:rPr>
        <w:t>финансов.</w:t>
      </w:r>
    </w:p>
    <w:p w:rsidR="00BB63B5" w:rsidRDefault="00BB63B5" w:rsidP="00066379">
      <w:pPr>
        <w:rPr>
          <w:rFonts w:ascii="Times New Roman" w:hAnsi="Times New Roman" w:cs="Times New Roman"/>
          <w:sz w:val="28"/>
          <w:szCs w:val="28"/>
        </w:rPr>
      </w:pPr>
      <w:r w:rsidRPr="00BB63B5">
        <w:rPr>
          <w:rFonts w:ascii="Times New Roman" w:hAnsi="Times New Roman" w:cs="Times New Roman"/>
          <w:sz w:val="28"/>
          <w:szCs w:val="28"/>
        </w:rPr>
        <w:t>В соответствии с О</w:t>
      </w:r>
      <w:r>
        <w:rPr>
          <w:rFonts w:ascii="Times New Roman" w:hAnsi="Times New Roman" w:cs="Times New Roman"/>
          <w:sz w:val="28"/>
          <w:szCs w:val="28"/>
        </w:rPr>
        <w:t xml:space="preserve">сновными направлениями долговой </w:t>
      </w:r>
      <w:r w:rsidRPr="00BB63B5">
        <w:rPr>
          <w:rFonts w:ascii="Times New Roman" w:hAnsi="Times New Roman" w:cs="Times New Roman"/>
          <w:sz w:val="28"/>
          <w:szCs w:val="28"/>
        </w:rPr>
        <w:t xml:space="preserve">политики </w:t>
      </w:r>
      <w:r>
        <w:rPr>
          <w:rFonts w:ascii="Times New Roman" w:hAnsi="Times New Roman" w:cs="Times New Roman"/>
          <w:sz w:val="28"/>
          <w:szCs w:val="28"/>
        </w:rPr>
        <w:t xml:space="preserve">Российской Федерации на 2015–2017 года, </w:t>
      </w:r>
      <w:r w:rsidRPr="00BB63B5">
        <w:rPr>
          <w:rFonts w:ascii="Times New Roman" w:hAnsi="Times New Roman" w:cs="Times New Roman"/>
          <w:sz w:val="28"/>
          <w:szCs w:val="28"/>
        </w:rPr>
        <w:t>государственная политика в</w:t>
      </w:r>
      <w:r>
        <w:rPr>
          <w:rFonts w:ascii="Times New Roman" w:hAnsi="Times New Roman" w:cs="Times New Roman"/>
          <w:sz w:val="28"/>
          <w:szCs w:val="28"/>
        </w:rPr>
        <w:t xml:space="preserve"> области государственного долга </w:t>
      </w:r>
      <w:r w:rsidRPr="00BB63B5">
        <w:rPr>
          <w:rFonts w:ascii="Times New Roman" w:hAnsi="Times New Roman" w:cs="Times New Roman"/>
          <w:sz w:val="28"/>
          <w:szCs w:val="28"/>
        </w:rPr>
        <w:t>направлена на обеспечение исполнения бюджетных</w:t>
      </w:r>
      <w:r w:rsidR="006F37BC">
        <w:rPr>
          <w:rFonts w:ascii="Times New Roman" w:hAnsi="Times New Roman" w:cs="Times New Roman"/>
          <w:sz w:val="28"/>
          <w:szCs w:val="28"/>
        </w:rPr>
        <w:t xml:space="preserve"> </w:t>
      </w:r>
      <w:r w:rsidRPr="00BB63B5">
        <w:rPr>
          <w:rFonts w:ascii="Times New Roman" w:hAnsi="Times New Roman" w:cs="Times New Roman"/>
          <w:sz w:val="28"/>
          <w:szCs w:val="28"/>
        </w:rPr>
        <w:t>обязательств, развитие эффективного выпуска государственных</w:t>
      </w:r>
      <w:r>
        <w:rPr>
          <w:rFonts w:ascii="Times New Roman" w:hAnsi="Times New Roman" w:cs="Times New Roman"/>
          <w:sz w:val="28"/>
          <w:szCs w:val="28"/>
        </w:rPr>
        <w:t xml:space="preserve"> </w:t>
      </w:r>
      <w:r w:rsidRPr="00BB63B5">
        <w:rPr>
          <w:rFonts w:ascii="Times New Roman" w:hAnsi="Times New Roman" w:cs="Times New Roman"/>
          <w:sz w:val="28"/>
          <w:szCs w:val="28"/>
        </w:rPr>
        <w:t>ценных бумаг и минимизацию стоимости государственны</w:t>
      </w:r>
      <w:r>
        <w:rPr>
          <w:rFonts w:ascii="Times New Roman" w:hAnsi="Times New Roman" w:cs="Times New Roman"/>
          <w:sz w:val="28"/>
          <w:szCs w:val="28"/>
        </w:rPr>
        <w:t xml:space="preserve">х заимствований. </w:t>
      </w:r>
      <w:r w:rsidRPr="00BB63B5">
        <w:rPr>
          <w:rFonts w:ascii="Times New Roman" w:hAnsi="Times New Roman" w:cs="Times New Roman"/>
          <w:sz w:val="28"/>
          <w:szCs w:val="28"/>
        </w:rPr>
        <w:t>Осн</w:t>
      </w:r>
      <w:r>
        <w:rPr>
          <w:rFonts w:ascii="Times New Roman" w:hAnsi="Times New Roman" w:cs="Times New Roman"/>
          <w:sz w:val="28"/>
          <w:szCs w:val="28"/>
        </w:rPr>
        <w:t xml:space="preserve">овным источником финансирования </w:t>
      </w:r>
      <w:r w:rsidRPr="00BB63B5">
        <w:rPr>
          <w:rFonts w:ascii="Times New Roman" w:hAnsi="Times New Roman" w:cs="Times New Roman"/>
          <w:sz w:val="28"/>
          <w:szCs w:val="28"/>
        </w:rPr>
        <w:t>дефицита бюджета вы</w:t>
      </w:r>
      <w:r>
        <w:rPr>
          <w:rFonts w:ascii="Times New Roman" w:hAnsi="Times New Roman" w:cs="Times New Roman"/>
          <w:sz w:val="28"/>
          <w:szCs w:val="28"/>
        </w:rPr>
        <w:t xml:space="preserve">ступают заимствования. При этом </w:t>
      </w:r>
      <w:r w:rsidRPr="00BB63B5">
        <w:rPr>
          <w:rFonts w:ascii="Times New Roman" w:hAnsi="Times New Roman" w:cs="Times New Roman"/>
          <w:sz w:val="28"/>
          <w:szCs w:val="28"/>
        </w:rPr>
        <w:t>основная часть дефиц</w:t>
      </w:r>
      <w:r>
        <w:rPr>
          <w:rFonts w:ascii="Times New Roman" w:hAnsi="Times New Roman" w:cs="Times New Roman"/>
          <w:sz w:val="28"/>
          <w:szCs w:val="28"/>
        </w:rPr>
        <w:t xml:space="preserve">ита бюджета покрывается за счет </w:t>
      </w:r>
      <w:r w:rsidRPr="00BB63B5">
        <w:rPr>
          <w:rFonts w:ascii="Times New Roman" w:hAnsi="Times New Roman" w:cs="Times New Roman"/>
          <w:sz w:val="28"/>
          <w:szCs w:val="28"/>
        </w:rPr>
        <w:t>внутренних заимствован</w:t>
      </w:r>
      <w:r w:rsidR="003A3327">
        <w:rPr>
          <w:rFonts w:ascii="Times New Roman" w:hAnsi="Times New Roman" w:cs="Times New Roman"/>
          <w:sz w:val="28"/>
          <w:szCs w:val="28"/>
        </w:rPr>
        <w:t xml:space="preserve">ий </w:t>
      </w:r>
      <w:r w:rsidR="006F547E" w:rsidRPr="006F547E">
        <w:rPr>
          <w:rFonts w:ascii="Times New Roman" w:hAnsi="Times New Roman" w:cs="Times New Roman"/>
          <w:sz w:val="28"/>
          <w:szCs w:val="28"/>
        </w:rPr>
        <w:t>[1</w:t>
      </w:r>
      <w:r w:rsidRPr="006F547E">
        <w:rPr>
          <w:rFonts w:ascii="Times New Roman" w:hAnsi="Times New Roman" w:cs="Times New Roman"/>
          <w:sz w:val="28"/>
          <w:szCs w:val="28"/>
        </w:rPr>
        <w:t xml:space="preserve">]. </w:t>
      </w:r>
      <w:r>
        <w:rPr>
          <w:rFonts w:ascii="Times New Roman" w:hAnsi="Times New Roman" w:cs="Times New Roman"/>
          <w:sz w:val="28"/>
          <w:szCs w:val="28"/>
        </w:rPr>
        <w:t xml:space="preserve">Для детального изучения </w:t>
      </w:r>
      <w:r w:rsidRPr="00BB63B5">
        <w:rPr>
          <w:rFonts w:ascii="Times New Roman" w:hAnsi="Times New Roman" w:cs="Times New Roman"/>
          <w:sz w:val="28"/>
          <w:szCs w:val="28"/>
        </w:rPr>
        <w:t>внутреннего государственного долга, обратимся к</w:t>
      </w:r>
      <w:r>
        <w:rPr>
          <w:rFonts w:ascii="Times New Roman" w:hAnsi="Times New Roman" w:cs="Times New Roman"/>
          <w:sz w:val="28"/>
          <w:szCs w:val="28"/>
        </w:rPr>
        <w:t xml:space="preserve"> таблице 2. </w:t>
      </w:r>
      <w:r w:rsidRPr="00BB63B5">
        <w:rPr>
          <w:rFonts w:ascii="Times New Roman" w:hAnsi="Times New Roman" w:cs="Times New Roman"/>
          <w:sz w:val="28"/>
          <w:szCs w:val="28"/>
        </w:rPr>
        <w:t>Как мы ранее определили</w:t>
      </w:r>
      <w:r>
        <w:rPr>
          <w:rFonts w:ascii="Times New Roman" w:hAnsi="Times New Roman" w:cs="Times New Roman"/>
          <w:sz w:val="28"/>
          <w:szCs w:val="28"/>
        </w:rPr>
        <w:t xml:space="preserve">, с 2009 по 2015 гг. внутренний </w:t>
      </w:r>
      <w:r w:rsidRPr="00BB63B5">
        <w:rPr>
          <w:rFonts w:ascii="Times New Roman" w:hAnsi="Times New Roman" w:cs="Times New Roman"/>
          <w:sz w:val="28"/>
          <w:szCs w:val="28"/>
        </w:rPr>
        <w:t>государственный долг увел</w:t>
      </w:r>
      <w:r>
        <w:rPr>
          <w:rFonts w:ascii="Times New Roman" w:hAnsi="Times New Roman" w:cs="Times New Roman"/>
          <w:sz w:val="28"/>
          <w:szCs w:val="28"/>
        </w:rPr>
        <w:t xml:space="preserve">ичился почти в 3 </w:t>
      </w:r>
      <w:r>
        <w:rPr>
          <w:rFonts w:ascii="Times New Roman" w:hAnsi="Times New Roman" w:cs="Times New Roman"/>
          <w:sz w:val="28"/>
          <w:szCs w:val="28"/>
        </w:rPr>
        <w:lastRenderedPageBreak/>
        <w:t xml:space="preserve">раза. Наиболее </w:t>
      </w:r>
      <w:r w:rsidRPr="00BB63B5">
        <w:rPr>
          <w:rFonts w:ascii="Times New Roman" w:hAnsi="Times New Roman" w:cs="Times New Roman"/>
          <w:sz w:val="28"/>
          <w:szCs w:val="28"/>
        </w:rPr>
        <w:t>значимый вклад в увеличен</w:t>
      </w:r>
      <w:r>
        <w:rPr>
          <w:rFonts w:ascii="Times New Roman" w:hAnsi="Times New Roman" w:cs="Times New Roman"/>
          <w:sz w:val="28"/>
          <w:szCs w:val="28"/>
        </w:rPr>
        <w:t xml:space="preserve">ие государственного внутреннего </w:t>
      </w:r>
      <w:r w:rsidRPr="00BB63B5">
        <w:rPr>
          <w:rFonts w:ascii="Times New Roman" w:hAnsi="Times New Roman" w:cs="Times New Roman"/>
          <w:sz w:val="28"/>
          <w:szCs w:val="28"/>
        </w:rPr>
        <w:t>долга внесли</w:t>
      </w:r>
      <w:r>
        <w:rPr>
          <w:rFonts w:ascii="Times New Roman" w:hAnsi="Times New Roman" w:cs="Times New Roman"/>
          <w:sz w:val="28"/>
          <w:szCs w:val="28"/>
        </w:rPr>
        <w:t xml:space="preserve"> государственные ценные бумаги. </w:t>
      </w:r>
    </w:p>
    <w:p w:rsidR="00066379" w:rsidRDefault="00066379" w:rsidP="00066379">
      <w:pPr>
        <w:rPr>
          <w:rFonts w:ascii="Times New Roman" w:hAnsi="Times New Roman" w:cs="Times New Roman"/>
          <w:sz w:val="28"/>
          <w:szCs w:val="28"/>
        </w:rPr>
      </w:pPr>
    </w:p>
    <w:p w:rsidR="005B3241" w:rsidRDefault="006F37BC" w:rsidP="00066379">
      <w:pPr>
        <w:rPr>
          <w:rFonts w:ascii="Times New Roman" w:hAnsi="Times New Roman" w:cs="Times New Roman"/>
          <w:sz w:val="28"/>
          <w:szCs w:val="28"/>
        </w:rPr>
      </w:pPr>
      <w:r>
        <w:rPr>
          <w:rFonts w:ascii="Times New Roman" w:hAnsi="Times New Roman" w:cs="Times New Roman"/>
          <w:sz w:val="28"/>
          <w:szCs w:val="28"/>
        </w:rPr>
        <w:t>Таблица 3</w:t>
      </w:r>
      <w:r w:rsidR="005B3241">
        <w:rPr>
          <w:rFonts w:ascii="Times New Roman" w:hAnsi="Times New Roman" w:cs="Times New Roman"/>
          <w:sz w:val="28"/>
          <w:szCs w:val="28"/>
        </w:rPr>
        <w:t xml:space="preserve"> </w:t>
      </w:r>
      <w:r>
        <w:rPr>
          <w:rFonts w:ascii="Times New Roman" w:hAnsi="Times New Roman" w:cs="Times New Roman"/>
          <w:sz w:val="28"/>
          <w:szCs w:val="28"/>
        </w:rPr>
        <w:t>-</w:t>
      </w:r>
      <w:r w:rsidR="005B3241">
        <w:rPr>
          <w:rFonts w:ascii="Times New Roman" w:hAnsi="Times New Roman" w:cs="Times New Roman"/>
          <w:sz w:val="28"/>
          <w:szCs w:val="28"/>
        </w:rPr>
        <w:t xml:space="preserve"> </w:t>
      </w:r>
      <w:r w:rsidR="005B3241" w:rsidRPr="002646B1">
        <w:rPr>
          <w:rFonts w:ascii="Times New Roman" w:hAnsi="Times New Roman" w:cs="Times New Roman"/>
          <w:sz w:val="28"/>
          <w:szCs w:val="28"/>
        </w:rPr>
        <w:t xml:space="preserve">Структура государственного внутреннего долга Российской Федерации в 2009–2015 гг., млрд. руб. </w:t>
      </w:r>
      <w:r w:rsidR="005B3241" w:rsidRPr="006F547E">
        <w:rPr>
          <w:rFonts w:ascii="Times New Roman" w:hAnsi="Times New Roman" w:cs="Times New Roman"/>
          <w:sz w:val="28"/>
          <w:szCs w:val="28"/>
        </w:rPr>
        <w:t>[</w:t>
      </w:r>
      <w:r w:rsidR="006F547E" w:rsidRPr="006F547E">
        <w:rPr>
          <w:rFonts w:ascii="Times New Roman" w:hAnsi="Times New Roman" w:cs="Times New Roman"/>
          <w:sz w:val="28"/>
          <w:szCs w:val="28"/>
        </w:rPr>
        <w:t>11</w:t>
      </w:r>
      <w:r w:rsidR="005B3241" w:rsidRPr="006F547E">
        <w:rPr>
          <w:rFonts w:ascii="Times New Roman" w:hAnsi="Times New Roman" w:cs="Times New Roman"/>
          <w:sz w:val="28"/>
          <w:szCs w:val="28"/>
        </w:rPr>
        <w:t>]</w:t>
      </w:r>
    </w:p>
    <w:p w:rsidR="005B3241" w:rsidRDefault="005B3241" w:rsidP="003244BB">
      <w:pPr>
        <w:ind w:firstLine="0"/>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10C802B2" wp14:editId="641C1904">
            <wp:extent cx="5940425" cy="3095550"/>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3095550"/>
                    </a:xfrm>
                    <a:prstGeom prst="rect">
                      <a:avLst/>
                    </a:prstGeom>
                    <a:noFill/>
                    <a:ln>
                      <a:noFill/>
                    </a:ln>
                  </pic:spPr>
                </pic:pic>
              </a:graphicData>
            </a:graphic>
          </wp:inline>
        </w:drawing>
      </w:r>
    </w:p>
    <w:p w:rsidR="003244BB" w:rsidRDefault="003244BB" w:rsidP="00BB63B5">
      <w:pPr>
        <w:rPr>
          <w:rFonts w:ascii="Times New Roman" w:hAnsi="Times New Roman" w:cs="Times New Roman"/>
          <w:sz w:val="28"/>
          <w:szCs w:val="28"/>
        </w:rPr>
      </w:pPr>
    </w:p>
    <w:p w:rsidR="00BB63B5" w:rsidRPr="00BB63B5" w:rsidRDefault="00BB63B5" w:rsidP="00066379">
      <w:pPr>
        <w:rPr>
          <w:rFonts w:ascii="Times New Roman" w:hAnsi="Times New Roman" w:cs="Times New Roman"/>
          <w:sz w:val="28"/>
          <w:szCs w:val="28"/>
        </w:rPr>
      </w:pPr>
      <w:r w:rsidRPr="00BB63B5">
        <w:rPr>
          <w:rFonts w:ascii="Times New Roman" w:hAnsi="Times New Roman" w:cs="Times New Roman"/>
          <w:sz w:val="28"/>
          <w:szCs w:val="28"/>
        </w:rPr>
        <w:t>За последние 6 лет в</w:t>
      </w:r>
      <w:r>
        <w:rPr>
          <w:rFonts w:ascii="Times New Roman" w:hAnsi="Times New Roman" w:cs="Times New Roman"/>
          <w:sz w:val="28"/>
          <w:szCs w:val="28"/>
        </w:rPr>
        <w:t xml:space="preserve">нутренний рынок государственный </w:t>
      </w:r>
      <w:r w:rsidRPr="00BB63B5">
        <w:rPr>
          <w:rFonts w:ascii="Times New Roman" w:hAnsi="Times New Roman" w:cs="Times New Roman"/>
          <w:sz w:val="28"/>
          <w:szCs w:val="28"/>
        </w:rPr>
        <w:t>ценных бумаг про</w:t>
      </w:r>
      <w:r>
        <w:rPr>
          <w:rFonts w:ascii="Times New Roman" w:hAnsi="Times New Roman" w:cs="Times New Roman"/>
          <w:sz w:val="28"/>
          <w:szCs w:val="28"/>
        </w:rPr>
        <w:t xml:space="preserve">демонстрировал устойчивый рост, </w:t>
      </w:r>
      <w:r w:rsidRPr="00BB63B5">
        <w:rPr>
          <w:rFonts w:ascii="Times New Roman" w:hAnsi="Times New Roman" w:cs="Times New Roman"/>
          <w:sz w:val="28"/>
          <w:szCs w:val="28"/>
        </w:rPr>
        <w:t>превратившись в ключе</w:t>
      </w:r>
      <w:r>
        <w:rPr>
          <w:rFonts w:ascii="Times New Roman" w:hAnsi="Times New Roman" w:cs="Times New Roman"/>
          <w:sz w:val="28"/>
          <w:szCs w:val="28"/>
        </w:rPr>
        <w:t xml:space="preserve">вой сегмент финансового сектора </w:t>
      </w:r>
      <w:r w:rsidRPr="00BB63B5">
        <w:rPr>
          <w:rFonts w:ascii="Times New Roman" w:hAnsi="Times New Roman" w:cs="Times New Roman"/>
          <w:sz w:val="28"/>
          <w:szCs w:val="28"/>
        </w:rPr>
        <w:t>страны, так как по</w:t>
      </w:r>
      <w:r>
        <w:rPr>
          <w:rFonts w:ascii="Times New Roman" w:hAnsi="Times New Roman" w:cs="Times New Roman"/>
          <w:sz w:val="28"/>
          <w:szCs w:val="28"/>
        </w:rPr>
        <w:t xml:space="preserve"> отношению к общему внутреннему </w:t>
      </w:r>
      <w:r w:rsidRPr="00BB63B5">
        <w:rPr>
          <w:rFonts w:ascii="Times New Roman" w:hAnsi="Times New Roman" w:cs="Times New Roman"/>
          <w:sz w:val="28"/>
          <w:szCs w:val="28"/>
        </w:rPr>
        <w:t xml:space="preserve">государственному долгу он составляет 82,4 %. Начиная </w:t>
      </w:r>
      <w:r>
        <w:rPr>
          <w:rFonts w:ascii="Times New Roman" w:hAnsi="Times New Roman" w:cs="Times New Roman"/>
          <w:sz w:val="28"/>
          <w:szCs w:val="28"/>
        </w:rPr>
        <w:t xml:space="preserve">с 2009 по </w:t>
      </w:r>
      <w:r w:rsidRPr="00BB63B5">
        <w:rPr>
          <w:rFonts w:ascii="Times New Roman" w:hAnsi="Times New Roman" w:cs="Times New Roman"/>
          <w:sz w:val="28"/>
          <w:szCs w:val="28"/>
        </w:rPr>
        <w:t>2015 гг. объем внутренн</w:t>
      </w:r>
      <w:r>
        <w:rPr>
          <w:rFonts w:ascii="Times New Roman" w:hAnsi="Times New Roman" w:cs="Times New Roman"/>
          <w:sz w:val="28"/>
          <w:szCs w:val="28"/>
        </w:rPr>
        <w:t xml:space="preserve">его долга, выраженного в ценных </w:t>
      </w:r>
      <w:r w:rsidRPr="00BB63B5">
        <w:rPr>
          <w:rFonts w:ascii="Times New Roman" w:hAnsi="Times New Roman" w:cs="Times New Roman"/>
          <w:sz w:val="28"/>
          <w:szCs w:val="28"/>
        </w:rPr>
        <w:t>бумагах, увеличился на 4054,24 м</w:t>
      </w:r>
      <w:r>
        <w:rPr>
          <w:rFonts w:ascii="Times New Roman" w:hAnsi="Times New Roman" w:cs="Times New Roman"/>
          <w:sz w:val="28"/>
          <w:szCs w:val="28"/>
        </w:rPr>
        <w:t xml:space="preserve">лрд.руб., и на начало 2015 года </w:t>
      </w:r>
      <w:r w:rsidR="00B0219C">
        <w:rPr>
          <w:rFonts w:ascii="Times New Roman" w:hAnsi="Times New Roman" w:cs="Times New Roman"/>
          <w:sz w:val="28"/>
          <w:szCs w:val="28"/>
        </w:rPr>
        <w:t xml:space="preserve">составил 5475,71 млрд.руб. </w:t>
      </w:r>
      <w:r w:rsidR="00B0219C" w:rsidRPr="006F547E">
        <w:rPr>
          <w:rFonts w:ascii="Times New Roman" w:hAnsi="Times New Roman" w:cs="Times New Roman"/>
          <w:sz w:val="28"/>
          <w:szCs w:val="28"/>
        </w:rPr>
        <w:t>[</w:t>
      </w:r>
      <w:r w:rsidR="006F547E" w:rsidRPr="006F547E">
        <w:rPr>
          <w:rFonts w:ascii="Times New Roman" w:hAnsi="Times New Roman" w:cs="Times New Roman"/>
          <w:sz w:val="28"/>
          <w:szCs w:val="28"/>
        </w:rPr>
        <w:t>15</w:t>
      </w:r>
      <w:r w:rsidRPr="006F547E">
        <w:rPr>
          <w:rFonts w:ascii="Times New Roman" w:hAnsi="Times New Roman" w:cs="Times New Roman"/>
          <w:sz w:val="28"/>
          <w:szCs w:val="28"/>
        </w:rPr>
        <w:t>].</w:t>
      </w:r>
    </w:p>
    <w:p w:rsidR="00BB63B5" w:rsidRDefault="00BB63B5" w:rsidP="00066379">
      <w:pPr>
        <w:rPr>
          <w:rFonts w:ascii="Times New Roman" w:hAnsi="Times New Roman" w:cs="Times New Roman"/>
          <w:sz w:val="28"/>
          <w:szCs w:val="28"/>
        </w:rPr>
      </w:pPr>
      <w:r w:rsidRPr="00BB63B5">
        <w:rPr>
          <w:rFonts w:ascii="Times New Roman" w:hAnsi="Times New Roman" w:cs="Times New Roman"/>
          <w:sz w:val="28"/>
          <w:szCs w:val="28"/>
        </w:rPr>
        <w:t>Объем внутреннего долг</w:t>
      </w:r>
      <w:r>
        <w:rPr>
          <w:rFonts w:ascii="Times New Roman" w:hAnsi="Times New Roman" w:cs="Times New Roman"/>
          <w:sz w:val="28"/>
          <w:szCs w:val="28"/>
        </w:rPr>
        <w:t xml:space="preserve">а в виде государственных ценных </w:t>
      </w:r>
      <w:r w:rsidRPr="00BB63B5">
        <w:rPr>
          <w:rFonts w:ascii="Times New Roman" w:hAnsi="Times New Roman" w:cs="Times New Roman"/>
          <w:sz w:val="28"/>
          <w:szCs w:val="28"/>
        </w:rPr>
        <w:t>бумагах в 2010 г. составил 1 837,17 млрд.</w:t>
      </w:r>
      <w:r>
        <w:rPr>
          <w:rFonts w:ascii="Times New Roman" w:hAnsi="Times New Roman" w:cs="Times New Roman"/>
          <w:sz w:val="28"/>
          <w:szCs w:val="28"/>
        </w:rPr>
        <w:t xml:space="preserve">руб., или больше на 29,2 </w:t>
      </w:r>
      <w:r w:rsidRPr="00BB63B5">
        <w:rPr>
          <w:rFonts w:ascii="Times New Roman" w:hAnsi="Times New Roman" w:cs="Times New Roman"/>
          <w:sz w:val="28"/>
          <w:szCs w:val="28"/>
        </w:rPr>
        <w:t xml:space="preserve">п.п. чем в 2009 г. Однако </w:t>
      </w:r>
      <w:r>
        <w:rPr>
          <w:rFonts w:ascii="Times New Roman" w:hAnsi="Times New Roman" w:cs="Times New Roman"/>
          <w:sz w:val="28"/>
          <w:szCs w:val="28"/>
        </w:rPr>
        <w:t xml:space="preserve">стоит заметить, что в процентом </w:t>
      </w:r>
      <w:r w:rsidRPr="00BB63B5">
        <w:rPr>
          <w:rFonts w:ascii="Times New Roman" w:hAnsi="Times New Roman" w:cs="Times New Roman"/>
          <w:sz w:val="28"/>
          <w:szCs w:val="28"/>
        </w:rPr>
        <w:t>соотношении к общему объе</w:t>
      </w:r>
      <w:r>
        <w:rPr>
          <w:rFonts w:ascii="Times New Roman" w:hAnsi="Times New Roman" w:cs="Times New Roman"/>
          <w:sz w:val="28"/>
          <w:szCs w:val="28"/>
        </w:rPr>
        <w:t xml:space="preserve">му внутреннего государственного </w:t>
      </w:r>
      <w:r w:rsidRPr="00BB63B5">
        <w:rPr>
          <w:rFonts w:ascii="Times New Roman" w:hAnsi="Times New Roman" w:cs="Times New Roman"/>
          <w:sz w:val="28"/>
          <w:szCs w:val="28"/>
        </w:rPr>
        <w:t>долга, данный показа</w:t>
      </w:r>
      <w:r>
        <w:rPr>
          <w:rFonts w:ascii="Times New Roman" w:hAnsi="Times New Roman" w:cs="Times New Roman"/>
          <w:sz w:val="28"/>
          <w:szCs w:val="28"/>
        </w:rPr>
        <w:t xml:space="preserve">тель снижается, и связано это с </w:t>
      </w:r>
      <w:r w:rsidRPr="00BB63B5">
        <w:rPr>
          <w:rFonts w:ascii="Times New Roman" w:hAnsi="Times New Roman" w:cs="Times New Roman"/>
          <w:sz w:val="28"/>
          <w:szCs w:val="28"/>
        </w:rPr>
        <w:t>повышением задолженности</w:t>
      </w:r>
      <w:r>
        <w:rPr>
          <w:rFonts w:ascii="Times New Roman" w:hAnsi="Times New Roman" w:cs="Times New Roman"/>
          <w:sz w:val="28"/>
          <w:szCs w:val="28"/>
        </w:rPr>
        <w:t xml:space="preserve"> по государственным гарантиям в </w:t>
      </w:r>
      <w:r w:rsidRPr="00BB63B5">
        <w:rPr>
          <w:rFonts w:ascii="Times New Roman" w:hAnsi="Times New Roman" w:cs="Times New Roman"/>
          <w:sz w:val="28"/>
          <w:szCs w:val="28"/>
        </w:rPr>
        <w:t>общем объеме внутреннего долг</w:t>
      </w:r>
      <w:r>
        <w:rPr>
          <w:rFonts w:ascii="Times New Roman" w:hAnsi="Times New Roman" w:cs="Times New Roman"/>
          <w:sz w:val="28"/>
          <w:szCs w:val="28"/>
        </w:rPr>
        <w:t xml:space="preserve">а. </w:t>
      </w:r>
    </w:p>
    <w:p w:rsidR="003A3327" w:rsidRDefault="00BB63B5" w:rsidP="00066379">
      <w:pPr>
        <w:rPr>
          <w:rFonts w:ascii="Times New Roman" w:hAnsi="Times New Roman" w:cs="Times New Roman"/>
          <w:sz w:val="28"/>
          <w:szCs w:val="28"/>
        </w:rPr>
      </w:pPr>
      <w:r>
        <w:rPr>
          <w:rFonts w:ascii="Times New Roman" w:hAnsi="Times New Roman" w:cs="Times New Roman"/>
          <w:sz w:val="28"/>
          <w:szCs w:val="28"/>
        </w:rPr>
        <w:lastRenderedPageBreak/>
        <w:t xml:space="preserve">Как мы видим, начиная с 2009 </w:t>
      </w:r>
      <w:r w:rsidRPr="00BB63B5">
        <w:rPr>
          <w:rFonts w:ascii="Times New Roman" w:hAnsi="Times New Roman" w:cs="Times New Roman"/>
          <w:sz w:val="28"/>
          <w:szCs w:val="28"/>
        </w:rPr>
        <w:t>г. происходило совокупное пр</w:t>
      </w:r>
      <w:r>
        <w:rPr>
          <w:rFonts w:ascii="Times New Roman" w:hAnsi="Times New Roman" w:cs="Times New Roman"/>
          <w:sz w:val="28"/>
          <w:szCs w:val="28"/>
        </w:rPr>
        <w:t xml:space="preserve">ивлечение средств на внутреннем </w:t>
      </w:r>
      <w:r w:rsidRPr="00BB63B5">
        <w:rPr>
          <w:rFonts w:ascii="Times New Roman" w:hAnsi="Times New Roman" w:cs="Times New Roman"/>
          <w:sz w:val="28"/>
          <w:szCs w:val="28"/>
        </w:rPr>
        <w:t>рынке капитала, об этом свидетельствует ежегодное</w:t>
      </w:r>
      <w:r>
        <w:rPr>
          <w:rFonts w:ascii="Times New Roman" w:hAnsi="Times New Roman" w:cs="Times New Roman"/>
          <w:sz w:val="28"/>
          <w:szCs w:val="28"/>
        </w:rPr>
        <w:t xml:space="preserve"> </w:t>
      </w:r>
      <w:r w:rsidRPr="00BB63B5">
        <w:rPr>
          <w:rFonts w:ascii="Times New Roman" w:hAnsi="Times New Roman" w:cs="Times New Roman"/>
          <w:sz w:val="28"/>
          <w:szCs w:val="28"/>
        </w:rPr>
        <w:t xml:space="preserve">увеличение показателей долговых ценных бумаг. Принятие oбязательств по государственным гарантиям оказывает сущеcтвенное влияние на основные парaметры федерального бюджета. Объем предоставленных гарaнтий формирует услoвные обязательства государства и включается в общий объем государcтвенного долга Российской Федерации. </w:t>
      </w:r>
    </w:p>
    <w:p w:rsidR="00BB63B5" w:rsidRDefault="00BB63B5" w:rsidP="00066379">
      <w:pPr>
        <w:rPr>
          <w:rFonts w:ascii="Times New Roman" w:hAnsi="Times New Roman" w:cs="Times New Roman"/>
          <w:sz w:val="28"/>
          <w:szCs w:val="28"/>
        </w:rPr>
      </w:pPr>
      <w:r w:rsidRPr="00BB63B5">
        <w:rPr>
          <w:rFonts w:ascii="Times New Roman" w:hAnsi="Times New Roman" w:cs="Times New Roman"/>
          <w:sz w:val="28"/>
          <w:szCs w:val="28"/>
        </w:rPr>
        <w:t xml:space="preserve">Таким образом, увеличение объема гарантийных обязательств непосредственно влияет на рост госудaрственного долга, расходы бюджета и истoчники покрытия его дефицита. </w:t>
      </w:r>
    </w:p>
    <w:p w:rsidR="00BB63B5" w:rsidRDefault="00BB63B5" w:rsidP="00066379">
      <w:pPr>
        <w:rPr>
          <w:rFonts w:ascii="Times New Roman" w:hAnsi="Times New Roman" w:cs="Times New Roman"/>
          <w:sz w:val="28"/>
          <w:szCs w:val="28"/>
        </w:rPr>
      </w:pPr>
      <w:r w:rsidRPr="00BB63B5">
        <w:rPr>
          <w:rFonts w:ascii="Times New Roman" w:hAnsi="Times New Roman" w:cs="Times New Roman"/>
          <w:sz w:val="28"/>
          <w:szCs w:val="28"/>
        </w:rPr>
        <w:t xml:space="preserve">За последние 6 лет обязательства по дoлговым ценным бумагам росли быстрее, чем обязательства по государственным гарантиям, однако если </w:t>
      </w:r>
      <w:r w:rsidR="006F37BC" w:rsidRPr="00BB63B5">
        <w:rPr>
          <w:rFonts w:ascii="Times New Roman" w:hAnsi="Times New Roman" w:cs="Times New Roman"/>
          <w:sz w:val="28"/>
          <w:szCs w:val="28"/>
        </w:rPr>
        <w:t>рассматривать</w:t>
      </w:r>
      <w:r w:rsidRPr="00BB63B5">
        <w:rPr>
          <w:rFonts w:ascii="Times New Roman" w:hAnsi="Times New Roman" w:cs="Times New Roman"/>
          <w:sz w:val="28"/>
          <w:szCs w:val="28"/>
        </w:rPr>
        <w:t xml:space="preserve"> данный показатель по </w:t>
      </w:r>
      <w:r w:rsidR="006F37BC" w:rsidRPr="00BB63B5">
        <w:rPr>
          <w:rFonts w:ascii="Times New Roman" w:hAnsi="Times New Roman" w:cs="Times New Roman"/>
          <w:sz w:val="28"/>
          <w:szCs w:val="28"/>
        </w:rPr>
        <w:t>отношению</w:t>
      </w:r>
      <w:r w:rsidRPr="00BB63B5">
        <w:rPr>
          <w:rFonts w:ascii="Times New Roman" w:hAnsi="Times New Roman" w:cs="Times New Roman"/>
          <w:sz w:val="28"/>
          <w:szCs w:val="28"/>
        </w:rPr>
        <w:t xml:space="preserve"> к общему объему государственного долга, то здесь наблюдается обратная зависимость. </w:t>
      </w:r>
    </w:p>
    <w:p w:rsidR="00BB63B5" w:rsidRDefault="00BB63B5" w:rsidP="00066379">
      <w:pPr>
        <w:rPr>
          <w:rFonts w:ascii="Times New Roman" w:hAnsi="Times New Roman" w:cs="Times New Roman"/>
          <w:sz w:val="28"/>
          <w:szCs w:val="28"/>
        </w:rPr>
      </w:pPr>
      <w:r w:rsidRPr="00BB63B5">
        <w:rPr>
          <w:rFonts w:ascii="Times New Roman" w:hAnsi="Times New Roman" w:cs="Times New Roman"/>
          <w:sz w:val="28"/>
          <w:szCs w:val="28"/>
        </w:rPr>
        <w:t xml:space="preserve">Объем государственного долга Роcсийской Федерации по государственным гарантиям имеет устойчивую тенденцию к росту, причем темпами, существенно </w:t>
      </w:r>
      <w:r w:rsidR="006F37BC" w:rsidRPr="00BB63B5">
        <w:rPr>
          <w:rFonts w:ascii="Times New Roman" w:hAnsi="Times New Roman" w:cs="Times New Roman"/>
          <w:sz w:val="28"/>
          <w:szCs w:val="28"/>
        </w:rPr>
        <w:t>превышающими</w:t>
      </w:r>
      <w:r w:rsidRPr="00BB63B5">
        <w:rPr>
          <w:rFonts w:ascii="Times New Roman" w:hAnsi="Times New Roman" w:cs="Times New Roman"/>
          <w:sz w:val="28"/>
          <w:szCs w:val="28"/>
        </w:rPr>
        <w:t xml:space="preserve"> темпы прироста гоcударственного долга. </w:t>
      </w:r>
    </w:p>
    <w:p w:rsidR="00BB63B5" w:rsidRDefault="00BB63B5" w:rsidP="00066379">
      <w:pPr>
        <w:rPr>
          <w:rFonts w:ascii="Times New Roman" w:hAnsi="Times New Roman" w:cs="Times New Roman"/>
          <w:sz w:val="28"/>
          <w:szCs w:val="28"/>
        </w:rPr>
      </w:pPr>
      <w:r w:rsidRPr="00BB63B5">
        <w:rPr>
          <w:rFonts w:ascii="Times New Roman" w:hAnsi="Times New Roman" w:cs="Times New Roman"/>
          <w:sz w:val="28"/>
          <w:szCs w:val="28"/>
        </w:rPr>
        <w:t>По государственным гарaнтиям Российской Федерации государственный внутренний долг увеличился на 475,61 млрд.руб. и на 1 января 2015 г. составил 1765,46 млрд.руб., что превышает верхний предел государcтвенного внутреннего долга по государственным гарантиям, установленный статьей 15 Федерального закона от 3 декабря 2013 года № 216</w:t>
      </w:r>
      <w:r w:rsidR="006F547E">
        <w:rPr>
          <w:rFonts w:ascii="Times New Roman" w:hAnsi="Times New Roman" w:cs="Times New Roman"/>
          <w:sz w:val="28"/>
          <w:szCs w:val="28"/>
        </w:rPr>
        <w:t>-ФЗ в сумме 1 732,2 млрд.руб.</w:t>
      </w:r>
      <w:r w:rsidR="00B0219C" w:rsidRPr="006F547E">
        <w:rPr>
          <w:rFonts w:ascii="Times New Roman" w:hAnsi="Times New Roman" w:cs="Times New Roman"/>
          <w:sz w:val="28"/>
          <w:szCs w:val="28"/>
        </w:rPr>
        <w:t>[</w:t>
      </w:r>
      <w:r w:rsidR="006F547E" w:rsidRPr="006F547E">
        <w:rPr>
          <w:rFonts w:ascii="Times New Roman" w:hAnsi="Times New Roman" w:cs="Times New Roman"/>
          <w:sz w:val="28"/>
          <w:szCs w:val="28"/>
        </w:rPr>
        <w:t>2</w:t>
      </w:r>
      <w:r w:rsidRPr="006F547E">
        <w:rPr>
          <w:rFonts w:ascii="Times New Roman" w:hAnsi="Times New Roman" w:cs="Times New Roman"/>
          <w:sz w:val="28"/>
          <w:szCs w:val="28"/>
        </w:rPr>
        <w:t xml:space="preserve">]. </w:t>
      </w:r>
      <w:r w:rsidRPr="00BB63B5">
        <w:rPr>
          <w:rFonts w:ascii="Times New Roman" w:hAnsi="Times New Roman" w:cs="Times New Roman"/>
          <w:sz w:val="28"/>
          <w:szCs w:val="28"/>
        </w:rPr>
        <w:t xml:space="preserve">Если в 2009 г. на долю государственных гарaнтий приходилось порядка 4,8 % всех долговых обязательств Российской Федерации, то в 2015 г. этот показатель увеличился до 22,5 %, при устойчивой тенденции к росту во все предыдущие годы. Стоит отметить, что в 2010 г. показатель составил 251,36 млрд.руб., что в 3,5 раза больше чем в 2009 г. </w:t>
      </w:r>
    </w:p>
    <w:p w:rsidR="00BB63B5" w:rsidRDefault="00BB63B5" w:rsidP="00066379">
      <w:pPr>
        <w:rPr>
          <w:rFonts w:ascii="Times New Roman" w:hAnsi="Times New Roman" w:cs="Times New Roman"/>
          <w:sz w:val="28"/>
          <w:szCs w:val="28"/>
        </w:rPr>
      </w:pPr>
      <w:r w:rsidRPr="00BB63B5">
        <w:rPr>
          <w:rFonts w:ascii="Times New Roman" w:hAnsi="Times New Roman" w:cs="Times New Roman"/>
          <w:sz w:val="28"/>
          <w:szCs w:val="28"/>
        </w:rPr>
        <w:lastRenderedPageBreak/>
        <w:t xml:space="preserve">Проанaлизировав государственный внутpенний долг, рассмотрев детально cтруктуру, мы можем сделать вывод, что на данный момент величина внутрeннего долга находится на приемлeмом уровне, однако в анализируемом периоде нaблюдается устойчивый рoст государственных заимствoваний, что негативно сказывается на эконoмическом росте страны. Положительным моментoм является то, что основная задoлженность приходится на внутренний, а не на внешний долг. Наибольшую долю задолженности занимают государственные ценные бумаги, то есть государство погашает задoлженность за счет выпуска различных долговых ценных бумаг, но рано или поздно заимствования выходят за рамки возмoжностей государства. Ещё одним положительным моментом является, то что мы имеем низкую долю внутpеннего долга по отнoшению к ВВП. Однако, данная ситуация требует постоянного контроля. В наcтоящий момент, за последние 6 лет, мы достигли пика в государственной задолженности, и если данная тенденция будет доминировать, то в ближайшем будущем это может привести к тяжелым экономическим последствиям. </w:t>
      </w:r>
      <w:r w:rsidR="00646C95" w:rsidRPr="006F547E">
        <w:rPr>
          <w:rFonts w:ascii="Times New Roman" w:hAnsi="Times New Roman" w:cs="Times New Roman"/>
          <w:sz w:val="28"/>
          <w:szCs w:val="28"/>
        </w:rPr>
        <w:t>[</w:t>
      </w:r>
      <w:r w:rsidR="006F547E" w:rsidRPr="006F547E">
        <w:rPr>
          <w:rFonts w:ascii="Times New Roman" w:hAnsi="Times New Roman" w:cs="Times New Roman"/>
          <w:sz w:val="28"/>
          <w:szCs w:val="28"/>
        </w:rPr>
        <w:t>7</w:t>
      </w:r>
      <w:r w:rsidR="00646C95" w:rsidRPr="006F547E">
        <w:rPr>
          <w:rFonts w:ascii="Times New Roman" w:hAnsi="Times New Roman" w:cs="Times New Roman"/>
          <w:sz w:val="28"/>
          <w:szCs w:val="28"/>
        </w:rPr>
        <w:t>]</w:t>
      </w:r>
    </w:p>
    <w:p w:rsidR="00BB63B5" w:rsidRDefault="00BB63B5" w:rsidP="00066379">
      <w:pPr>
        <w:rPr>
          <w:rFonts w:ascii="Times New Roman" w:hAnsi="Times New Roman" w:cs="Times New Roman"/>
          <w:sz w:val="28"/>
          <w:szCs w:val="28"/>
        </w:rPr>
      </w:pPr>
    </w:p>
    <w:p w:rsidR="00A9133E" w:rsidRPr="007412A9" w:rsidRDefault="00A9133E" w:rsidP="00066379">
      <w:pPr>
        <w:rPr>
          <w:rFonts w:ascii="Times New Roman" w:hAnsi="Times New Roman" w:cs="Times New Roman"/>
          <w:sz w:val="28"/>
          <w:szCs w:val="28"/>
        </w:rPr>
      </w:pPr>
    </w:p>
    <w:p w:rsidR="007412A9" w:rsidRDefault="006F37BC" w:rsidP="00066379">
      <w:pPr>
        <w:jc w:val="center"/>
        <w:rPr>
          <w:rFonts w:ascii="Times New Roman" w:hAnsi="Times New Roman" w:cs="Times New Roman"/>
          <w:b/>
          <w:sz w:val="28"/>
          <w:szCs w:val="28"/>
        </w:rPr>
      </w:pPr>
      <w:r>
        <w:rPr>
          <w:rFonts w:ascii="Times New Roman" w:hAnsi="Times New Roman" w:cs="Times New Roman"/>
          <w:b/>
          <w:sz w:val="28"/>
          <w:szCs w:val="28"/>
        </w:rPr>
        <w:t xml:space="preserve">2.2 </w:t>
      </w:r>
      <w:r w:rsidR="00C647E7">
        <w:rPr>
          <w:rFonts w:ascii="Times New Roman" w:hAnsi="Times New Roman" w:cs="Times New Roman"/>
          <w:b/>
          <w:sz w:val="28"/>
          <w:szCs w:val="28"/>
        </w:rPr>
        <w:t>Проблемы государственного долга России</w:t>
      </w:r>
    </w:p>
    <w:p w:rsidR="00FB72C5" w:rsidRPr="006F37BC" w:rsidRDefault="00FB72C5" w:rsidP="00066379">
      <w:pPr>
        <w:rPr>
          <w:rFonts w:ascii="Times New Roman" w:hAnsi="Times New Roman" w:cs="Times New Roman"/>
          <w:b/>
          <w:sz w:val="28"/>
          <w:szCs w:val="28"/>
        </w:rPr>
      </w:pPr>
    </w:p>
    <w:p w:rsidR="00FB72C5" w:rsidRPr="00FB72C5" w:rsidRDefault="00FB72C5" w:rsidP="00066379">
      <w:pPr>
        <w:rPr>
          <w:rFonts w:ascii="Times New Roman" w:hAnsi="Times New Roman" w:cs="Times New Roman"/>
          <w:sz w:val="28"/>
          <w:szCs w:val="28"/>
        </w:rPr>
      </w:pPr>
      <w:r w:rsidRPr="00FB72C5">
        <w:rPr>
          <w:rFonts w:ascii="Times New Roman" w:hAnsi="Times New Roman" w:cs="Times New Roman"/>
          <w:sz w:val="28"/>
          <w:szCs w:val="28"/>
        </w:rPr>
        <w:t>Практически все страны мира, проводя экономические преобразования,</w:t>
      </w:r>
    </w:p>
    <w:p w:rsidR="007412A9" w:rsidRPr="007412A9" w:rsidRDefault="00FB72C5" w:rsidP="00066379">
      <w:pPr>
        <w:rPr>
          <w:rFonts w:ascii="Times New Roman" w:hAnsi="Times New Roman" w:cs="Times New Roman"/>
          <w:sz w:val="28"/>
          <w:szCs w:val="28"/>
        </w:rPr>
      </w:pPr>
      <w:r w:rsidRPr="00FB72C5">
        <w:rPr>
          <w:rFonts w:ascii="Times New Roman" w:hAnsi="Times New Roman" w:cs="Times New Roman"/>
          <w:sz w:val="28"/>
          <w:szCs w:val="28"/>
        </w:rPr>
        <w:t>прибегают к внешним источникам финан</w:t>
      </w:r>
      <w:r>
        <w:rPr>
          <w:rFonts w:ascii="Times New Roman" w:hAnsi="Times New Roman" w:cs="Times New Roman"/>
          <w:sz w:val="28"/>
          <w:szCs w:val="28"/>
        </w:rPr>
        <w:t>сирования. Рациональное исполь</w:t>
      </w:r>
      <w:r w:rsidRPr="00FB72C5">
        <w:rPr>
          <w:rFonts w:ascii="Times New Roman" w:hAnsi="Times New Roman" w:cs="Times New Roman"/>
          <w:sz w:val="28"/>
          <w:szCs w:val="28"/>
        </w:rPr>
        <w:t xml:space="preserve">зование иностранных займов, кредитов </w:t>
      </w:r>
      <w:r>
        <w:rPr>
          <w:rFonts w:ascii="Times New Roman" w:hAnsi="Times New Roman" w:cs="Times New Roman"/>
          <w:sz w:val="28"/>
          <w:szCs w:val="28"/>
        </w:rPr>
        <w:t xml:space="preserve">и помощи способствует ускорению </w:t>
      </w:r>
      <w:r w:rsidRPr="00FB72C5">
        <w:rPr>
          <w:rFonts w:ascii="Times New Roman" w:hAnsi="Times New Roman" w:cs="Times New Roman"/>
          <w:sz w:val="28"/>
          <w:szCs w:val="28"/>
        </w:rPr>
        <w:t>экономического развития, решению социально-экономических проблем.</w:t>
      </w:r>
    </w:p>
    <w:p w:rsidR="00FB72C5" w:rsidRDefault="00FB72C5" w:rsidP="00066379">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В настоящее время решение </w:t>
      </w:r>
      <w:r w:rsidRPr="00FB72C5">
        <w:rPr>
          <w:rFonts w:ascii="Times New Roman" w:hAnsi="Times New Roman" w:cs="Times New Roman"/>
          <w:sz w:val="28"/>
          <w:szCs w:val="28"/>
        </w:rPr>
        <w:t>проблемы государственного долга – это к</w:t>
      </w:r>
      <w:r>
        <w:rPr>
          <w:rFonts w:ascii="Times New Roman" w:hAnsi="Times New Roman" w:cs="Times New Roman"/>
          <w:sz w:val="28"/>
          <w:szCs w:val="28"/>
        </w:rPr>
        <w:t>люч к макроэкономической стаби</w:t>
      </w:r>
      <w:r w:rsidRPr="00FB72C5">
        <w:rPr>
          <w:rFonts w:ascii="Times New Roman" w:hAnsi="Times New Roman" w:cs="Times New Roman"/>
          <w:sz w:val="28"/>
          <w:szCs w:val="28"/>
        </w:rPr>
        <w:t>лизации в стране. От ее решения зависят состо</w:t>
      </w:r>
      <w:r>
        <w:rPr>
          <w:rFonts w:ascii="Times New Roman" w:hAnsi="Times New Roman" w:cs="Times New Roman"/>
          <w:sz w:val="28"/>
          <w:szCs w:val="28"/>
        </w:rPr>
        <w:t xml:space="preserve">яние федерального бюджета, </w:t>
      </w:r>
      <w:r w:rsidRPr="00FB72C5">
        <w:rPr>
          <w:rFonts w:ascii="Times New Roman" w:hAnsi="Times New Roman" w:cs="Times New Roman"/>
          <w:sz w:val="28"/>
          <w:szCs w:val="28"/>
        </w:rPr>
        <w:t xml:space="preserve">золотовалютных резервов, стабильность </w:t>
      </w:r>
      <w:r>
        <w:rPr>
          <w:rFonts w:ascii="Times New Roman" w:hAnsi="Times New Roman" w:cs="Times New Roman"/>
          <w:sz w:val="28"/>
          <w:szCs w:val="28"/>
        </w:rPr>
        <w:lastRenderedPageBreak/>
        <w:t>национальной валюты, инвестици</w:t>
      </w:r>
      <w:r w:rsidR="0088028B">
        <w:rPr>
          <w:rFonts w:ascii="Times New Roman" w:hAnsi="Times New Roman" w:cs="Times New Roman"/>
          <w:sz w:val="28"/>
          <w:szCs w:val="28"/>
        </w:rPr>
        <w:t xml:space="preserve">онный климат </w:t>
      </w:r>
      <w:r w:rsidR="006F547E" w:rsidRPr="006F547E">
        <w:rPr>
          <w:rFonts w:ascii="Times New Roman" w:hAnsi="Times New Roman" w:cs="Times New Roman"/>
          <w:sz w:val="28"/>
          <w:szCs w:val="28"/>
        </w:rPr>
        <w:t>[10</w:t>
      </w:r>
      <w:r w:rsidRPr="006F547E">
        <w:rPr>
          <w:rFonts w:ascii="Times New Roman" w:hAnsi="Times New Roman" w:cs="Times New Roman"/>
          <w:sz w:val="28"/>
          <w:szCs w:val="28"/>
        </w:rPr>
        <w:t xml:space="preserve">]. </w:t>
      </w:r>
      <w:r w:rsidRPr="00FB72C5">
        <w:rPr>
          <w:rFonts w:ascii="Times New Roman" w:hAnsi="Times New Roman" w:cs="Times New Roman"/>
          <w:sz w:val="28"/>
          <w:szCs w:val="28"/>
        </w:rPr>
        <w:t>Кроме того, принимая</w:t>
      </w:r>
      <w:r>
        <w:rPr>
          <w:rFonts w:ascii="Times New Roman" w:hAnsi="Times New Roman" w:cs="Times New Roman"/>
          <w:sz w:val="28"/>
          <w:szCs w:val="28"/>
        </w:rPr>
        <w:t xml:space="preserve"> во внимание попытки наших меж</w:t>
      </w:r>
      <w:r w:rsidRPr="00FB72C5">
        <w:rPr>
          <w:rFonts w:ascii="Times New Roman" w:hAnsi="Times New Roman" w:cs="Times New Roman"/>
          <w:sz w:val="28"/>
          <w:szCs w:val="28"/>
        </w:rPr>
        <w:t>дународных кредиторов использовать до</w:t>
      </w:r>
      <w:r>
        <w:rPr>
          <w:rFonts w:ascii="Times New Roman" w:hAnsi="Times New Roman" w:cs="Times New Roman"/>
          <w:sz w:val="28"/>
          <w:szCs w:val="28"/>
        </w:rPr>
        <w:t>лговую проблему для политическо</w:t>
      </w:r>
      <w:r w:rsidRPr="00FB72C5">
        <w:rPr>
          <w:rFonts w:ascii="Times New Roman" w:hAnsi="Times New Roman" w:cs="Times New Roman"/>
          <w:sz w:val="28"/>
          <w:szCs w:val="28"/>
        </w:rPr>
        <w:t>го давления на Россию, грамотное урегул</w:t>
      </w:r>
      <w:r>
        <w:rPr>
          <w:rFonts w:ascii="Times New Roman" w:hAnsi="Times New Roman" w:cs="Times New Roman"/>
          <w:sz w:val="28"/>
          <w:szCs w:val="28"/>
        </w:rPr>
        <w:t xml:space="preserve">ирование государственного долга </w:t>
      </w:r>
      <w:r w:rsidRPr="00FB72C5">
        <w:rPr>
          <w:rFonts w:ascii="Times New Roman" w:hAnsi="Times New Roman" w:cs="Times New Roman"/>
          <w:sz w:val="28"/>
          <w:szCs w:val="28"/>
        </w:rPr>
        <w:t>становится фактором национальной безопасности и условием проведения</w:t>
      </w:r>
      <w:r>
        <w:rPr>
          <w:rFonts w:ascii="Times New Roman" w:hAnsi="Times New Roman" w:cs="Times New Roman"/>
          <w:sz w:val="28"/>
          <w:szCs w:val="28"/>
        </w:rPr>
        <w:t xml:space="preserve"> </w:t>
      </w:r>
      <w:r w:rsidRPr="00FB72C5">
        <w:rPr>
          <w:rFonts w:ascii="Times New Roman" w:hAnsi="Times New Roman" w:cs="Times New Roman"/>
          <w:sz w:val="28"/>
          <w:szCs w:val="28"/>
        </w:rPr>
        <w:t>самостоятельной внешней и внутренней политики.</w:t>
      </w:r>
      <w:r>
        <w:rPr>
          <w:rFonts w:ascii="Times New Roman" w:hAnsi="Times New Roman" w:cs="Times New Roman"/>
          <w:sz w:val="28"/>
          <w:szCs w:val="28"/>
        </w:rPr>
        <w:t xml:space="preserve"> </w:t>
      </w:r>
    </w:p>
    <w:p w:rsidR="0088028B" w:rsidRDefault="005012F3" w:rsidP="00066379">
      <w:pPr>
        <w:autoSpaceDE w:val="0"/>
        <w:autoSpaceDN w:val="0"/>
        <w:adjustRightInd w:val="0"/>
        <w:rPr>
          <w:rFonts w:ascii="Times New Roman" w:hAnsi="Times New Roman" w:cs="Times New Roman"/>
          <w:sz w:val="28"/>
          <w:szCs w:val="28"/>
        </w:rPr>
      </w:pPr>
      <w:r w:rsidRPr="005012F3">
        <w:rPr>
          <w:rFonts w:ascii="Times New Roman" w:hAnsi="Times New Roman" w:cs="Times New Roman"/>
          <w:sz w:val="28"/>
          <w:szCs w:val="28"/>
        </w:rPr>
        <w:t>Анализ сегодняшних тенденций в Рос</w:t>
      </w:r>
      <w:r w:rsidR="00FB72C5">
        <w:rPr>
          <w:rFonts w:ascii="Times New Roman" w:hAnsi="Times New Roman" w:cs="Times New Roman"/>
          <w:sz w:val="28"/>
          <w:szCs w:val="28"/>
        </w:rPr>
        <w:t>сии, а тем более возможных сце</w:t>
      </w:r>
      <w:r w:rsidRPr="005012F3">
        <w:rPr>
          <w:rFonts w:ascii="Times New Roman" w:hAnsi="Times New Roman" w:cs="Times New Roman"/>
          <w:sz w:val="28"/>
          <w:szCs w:val="28"/>
        </w:rPr>
        <w:t>нариев ее развития во многом определя</w:t>
      </w:r>
      <w:r>
        <w:rPr>
          <w:rFonts w:ascii="Times New Roman" w:hAnsi="Times New Roman" w:cs="Times New Roman"/>
          <w:sz w:val="28"/>
          <w:szCs w:val="28"/>
        </w:rPr>
        <w:t>ется особенностями мировых про</w:t>
      </w:r>
      <w:r w:rsidRPr="005012F3">
        <w:rPr>
          <w:rFonts w:ascii="Times New Roman" w:hAnsi="Times New Roman" w:cs="Times New Roman"/>
          <w:sz w:val="28"/>
          <w:szCs w:val="28"/>
        </w:rPr>
        <w:t>цессов современности. В условиях глобал</w:t>
      </w:r>
      <w:r>
        <w:rPr>
          <w:rFonts w:ascii="Times New Roman" w:hAnsi="Times New Roman" w:cs="Times New Roman"/>
          <w:sz w:val="28"/>
          <w:szCs w:val="28"/>
        </w:rPr>
        <w:t xml:space="preserve">ьной экономики представить себе </w:t>
      </w:r>
      <w:r w:rsidRPr="005012F3">
        <w:rPr>
          <w:rFonts w:ascii="Times New Roman" w:hAnsi="Times New Roman" w:cs="Times New Roman"/>
          <w:sz w:val="28"/>
          <w:szCs w:val="28"/>
        </w:rPr>
        <w:t>государство, не встроенное в систему ми</w:t>
      </w:r>
      <w:r>
        <w:rPr>
          <w:rFonts w:ascii="Times New Roman" w:hAnsi="Times New Roman" w:cs="Times New Roman"/>
          <w:sz w:val="28"/>
          <w:szCs w:val="28"/>
        </w:rPr>
        <w:t>ровых хозяйственных связей, не</w:t>
      </w:r>
      <w:r w:rsidR="001728BD">
        <w:rPr>
          <w:rFonts w:ascii="Times New Roman" w:hAnsi="Times New Roman" w:cs="Times New Roman"/>
          <w:sz w:val="28"/>
          <w:szCs w:val="28"/>
        </w:rPr>
        <w:t>возможно</w:t>
      </w:r>
      <w:r w:rsidRPr="005012F3">
        <w:rPr>
          <w:rFonts w:ascii="Times New Roman" w:hAnsi="Times New Roman" w:cs="Times New Roman"/>
          <w:sz w:val="28"/>
          <w:szCs w:val="28"/>
        </w:rPr>
        <w:t xml:space="preserve">. Однако степень взаимосвязи </w:t>
      </w:r>
      <w:r>
        <w:rPr>
          <w:rFonts w:ascii="Times New Roman" w:hAnsi="Times New Roman" w:cs="Times New Roman"/>
          <w:sz w:val="28"/>
          <w:szCs w:val="28"/>
        </w:rPr>
        <w:t>может быть разной. Россия явля</w:t>
      </w:r>
      <w:r w:rsidRPr="005012F3">
        <w:rPr>
          <w:rFonts w:ascii="Times New Roman" w:hAnsi="Times New Roman" w:cs="Times New Roman"/>
          <w:sz w:val="28"/>
          <w:szCs w:val="28"/>
        </w:rPr>
        <w:t>ется крупным участником мирового рын</w:t>
      </w:r>
      <w:r>
        <w:rPr>
          <w:rFonts w:ascii="Times New Roman" w:hAnsi="Times New Roman" w:cs="Times New Roman"/>
          <w:sz w:val="28"/>
          <w:szCs w:val="28"/>
        </w:rPr>
        <w:t xml:space="preserve">ка и болезненно ощущает на себе </w:t>
      </w:r>
      <w:r w:rsidRPr="005012F3">
        <w:rPr>
          <w:rFonts w:ascii="Times New Roman" w:hAnsi="Times New Roman" w:cs="Times New Roman"/>
          <w:sz w:val="28"/>
          <w:szCs w:val="28"/>
        </w:rPr>
        <w:t>его негативные тенденции, которые могут</w:t>
      </w:r>
      <w:r>
        <w:rPr>
          <w:rFonts w:ascii="Times New Roman" w:hAnsi="Times New Roman" w:cs="Times New Roman"/>
          <w:sz w:val="28"/>
          <w:szCs w:val="28"/>
        </w:rPr>
        <w:t xml:space="preserve"> прийти и с другого континента. </w:t>
      </w:r>
      <w:r w:rsidRPr="005012F3">
        <w:rPr>
          <w:rFonts w:ascii="Times New Roman" w:hAnsi="Times New Roman" w:cs="Times New Roman"/>
          <w:sz w:val="28"/>
          <w:szCs w:val="28"/>
        </w:rPr>
        <w:t>Введение санкций против России затронуло важный вопрос: а наскол</w:t>
      </w:r>
      <w:r>
        <w:rPr>
          <w:rFonts w:ascii="Times New Roman" w:hAnsi="Times New Roman" w:cs="Times New Roman"/>
          <w:sz w:val="28"/>
          <w:szCs w:val="28"/>
        </w:rPr>
        <w:t xml:space="preserve">ько </w:t>
      </w:r>
      <w:r w:rsidRPr="005012F3">
        <w:rPr>
          <w:rFonts w:ascii="Times New Roman" w:hAnsi="Times New Roman" w:cs="Times New Roman"/>
          <w:sz w:val="28"/>
          <w:szCs w:val="28"/>
        </w:rPr>
        <w:t>чувствительна Россия к экономическим</w:t>
      </w:r>
      <w:r>
        <w:rPr>
          <w:rFonts w:ascii="Times New Roman" w:hAnsi="Times New Roman" w:cs="Times New Roman"/>
          <w:sz w:val="28"/>
          <w:szCs w:val="28"/>
        </w:rPr>
        <w:t xml:space="preserve"> санкциям, какой урон они могут </w:t>
      </w:r>
      <w:r w:rsidRPr="005012F3">
        <w:rPr>
          <w:rFonts w:ascii="Times New Roman" w:hAnsi="Times New Roman" w:cs="Times New Roman"/>
          <w:sz w:val="28"/>
          <w:szCs w:val="28"/>
        </w:rPr>
        <w:t>нанести российской экономике и какова степень ее суверенизации?</w:t>
      </w:r>
    </w:p>
    <w:p w:rsidR="005012F3" w:rsidRPr="005012F3" w:rsidRDefault="005012F3" w:rsidP="00066379">
      <w:pPr>
        <w:autoSpaceDE w:val="0"/>
        <w:autoSpaceDN w:val="0"/>
        <w:adjustRightInd w:val="0"/>
        <w:rPr>
          <w:rFonts w:ascii="Times New Roman" w:hAnsi="Times New Roman" w:cs="Times New Roman"/>
          <w:sz w:val="28"/>
          <w:szCs w:val="28"/>
        </w:rPr>
      </w:pPr>
      <w:r w:rsidRPr="005012F3">
        <w:rPr>
          <w:rFonts w:ascii="Times New Roman" w:hAnsi="Times New Roman" w:cs="Times New Roman"/>
          <w:sz w:val="28"/>
          <w:szCs w:val="28"/>
        </w:rPr>
        <w:t>Отвечая на этот вопрос, можно сказа</w:t>
      </w:r>
      <w:r w:rsidR="0088028B">
        <w:rPr>
          <w:rFonts w:ascii="Times New Roman" w:hAnsi="Times New Roman" w:cs="Times New Roman"/>
          <w:sz w:val="28"/>
          <w:szCs w:val="28"/>
        </w:rPr>
        <w:t xml:space="preserve">ть, что любая страна ощутила бы </w:t>
      </w:r>
      <w:r w:rsidRPr="005012F3">
        <w:rPr>
          <w:rFonts w:ascii="Times New Roman" w:hAnsi="Times New Roman" w:cs="Times New Roman"/>
          <w:sz w:val="28"/>
          <w:szCs w:val="28"/>
        </w:rPr>
        <w:t>на себе влияние санкций. Влияние санкций на экономику</w:t>
      </w:r>
      <w:r>
        <w:rPr>
          <w:rFonts w:ascii="Times New Roman" w:hAnsi="Times New Roman" w:cs="Times New Roman"/>
          <w:sz w:val="28"/>
          <w:szCs w:val="28"/>
        </w:rPr>
        <w:t xml:space="preserve"> России явным об</w:t>
      </w:r>
      <w:r w:rsidRPr="005012F3">
        <w:rPr>
          <w:rFonts w:ascii="Times New Roman" w:hAnsi="Times New Roman" w:cs="Times New Roman"/>
          <w:sz w:val="28"/>
          <w:szCs w:val="28"/>
        </w:rPr>
        <w:t>разом прослеживается в аспекте привле</w:t>
      </w:r>
      <w:r>
        <w:rPr>
          <w:rFonts w:ascii="Times New Roman" w:hAnsi="Times New Roman" w:cs="Times New Roman"/>
          <w:sz w:val="28"/>
          <w:szCs w:val="28"/>
        </w:rPr>
        <w:t xml:space="preserve">чения иностранных инвестиций. В </w:t>
      </w:r>
      <w:r w:rsidRPr="005012F3">
        <w:rPr>
          <w:rFonts w:ascii="Times New Roman" w:hAnsi="Times New Roman" w:cs="Times New Roman"/>
          <w:sz w:val="28"/>
          <w:szCs w:val="28"/>
        </w:rPr>
        <w:t>частности, пострадали кредитные рейти</w:t>
      </w:r>
      <w:r>
        <w:rPr>
          <w:rFonts w:ascii="Times New Roman" w:hAnsi="Times New Roman" w:cs="Times New Roman"/>
          <w:sz w:val="28"/>
          <w:szCs w:val="28"/>
        </w:rPr>
        <w:t>нги РФ, являющиеся основным ин</w:t>
      </w:r>
      <w:r w:rsidRPr="005012F3">
        <w:rPr>
          <w:rFonts w:ascii="Times New Roman" w:hAnsi="Times New Roman" w:cs="Times New Roman"/>
          <w:sz w:val="28"/>
          <w:szCs w:val="28"/>
        </w:rPr>
        <w:t xml:space="preserve">дикатором привлекательности страны для </w:t>
      </w:r>
      <w:r>
        <w:rPr>
          <w:rFonts w:ascii="Times New Roman" w:hAnsi="Times New Roman" w:cs="Times New Roman"/>
          <w:sz w:val="28"/>
          <w:szCs w:val="28"/>
        </w:rPr>
        <w:t>зарубежного капитала. Результа</w:t>
      </w:r>
      <w:r w:rsidRPr="005012F3">
        <w:rPr>
          <w:rFonts w:ascii="Times New Roman" w:hAnsi="Times New Roman" w:cs="Times New Roman"/>
          <w:sz w:val="28"/>
          <w:szCs w:val="28"/>
        </w:rPr>
        <w:t>том снижения притока инвестиций стало замедление роста ВВП.</w:t>
      </w:r>
    </w:p>
    <w:p w:rsidR="0088028B" w:rsidRDefault="005012F3" w:rsidP="00066379">
      <w:pPr>
        <w:autoSpaceDE w:val="0"/>
        <w:autoSpaceDN w:val="0"/>
        <w:adjustRightInd w:val="0"/>
        <w:rPr>
          <w:rFonts w:ascii="Times New Roman" w:hAnsi="Times New Roman" w:cs="Times New Roman"/>
          <w:sz w:val="28"/>
          <w:szCs w:val="28"/>
        </w:rPr>
      </w:pPr>
      <w:r w:rsidRPr="005012F3">
        <w:rPr>
          <w:rFonts w:ascii="Times New Roman" w:hAnsi="Times New Roman" w:cs="Times New Roman"/>
          <w:sz w:val="28"/>
          <w:szCs w:val="28"/>
        </w:rPr>
        <w:t>В нашем исследовании мы проанализ</w:t>
      </w:r>
      <w:r>
        <w:rPr>
          <w:rFonts w:ascii="Times New Roman" w:hAnsi="Times New Roman" w:cs="Times New Roman"/>
          <w:sz w:val="28"/>
          <w:szCs w:val="28"/>
        </w:rPr>
        <w:t xml:space="preserve">ировали динамику внешнего долга </w:t>
      </w:r>
      <w:r w:rsidRPr="005012F3">
        <w:rPr>
          <w:rFonts w:ascii="Times New Roman" w:hAnsi="Times New Roman" w:cs="Times New Roman"/>
          <w:sz w:val="28"/>
          <w:szCs w:val="28"/>
        </w:rPr>
        <w:t>России за период с 1994 по 2014 гг. На рис.</w:t>
      </w:r>
      <w:r>
        <w:rPr>
          <w:rFonts w:ascii="Times New Roman" w:hAnsi="Times New Roman" w:cs="Times New Roman"/>
          <w:sz w:val="28"/>
          <w:szCs w:val="28"/>
        </w:rPr>
        <w:t xml:space="preserve"> 1 наглядно видна тенденция ро</w:t>
      </w:r>
      <w:r w:rsidRPr="005012F3">
        <w:rPr>
          <w:rFonts w:ascii="Times New Roman" w:hAnsi="Times New Roman" w:cs="Times New Roman"/>
          <w:sz w:val="28"/>
          <w:szCs w:val="28"/>
        </w:rPr>
        <w:t>ста</w:t>
      </w:r>
      <w:r>
        <w:rPr>
          <w:rFonts w:ascii="Times New Roman" w:hAnsi="Times New Roman" w:cs="Times New Roman"/>
          <w:sz w:val="28"/>
          <w:szCs w:val="28"/>
        </w:rPr>
        <w:t xml:space="preserve"> данного показателя во времени. </w:t>
      </w:r>
    </w:p>
    <w:p w:rsidR="005012F3" w:rsidRDefault="005012F3" w:rsidP="00066379">
      <w:pPr>
        <w:autoSpaceDE w:val="0"/>
        <w:autoSpaceDN w:val="0"/>
        <w:adjustRightInd w:val="0"/>
        <w:rPr>
          <w:rFonts w:ascii="Times New Roman" w:hAnsi="Times New Roman" w:cs="Times New Roman"/>
          <w:sz w:val="28"/>
          <w:szCs w:val="28"/>
        </w:rPr>
      </w:pPr>
      <w:r w:rsidRPr="005012F3">
        <w:rPr>
          <w:rFonts w:ascii="Times New Roman" w:hAnsi="Times New Roman" w:cs="Times New Roman"/>
          <w:sz w:val="28"/>
          <w:szCs w:val="28"/>
        </w:rPr>
        <w:t>Проверка временного ряда методом Дарбина-Уотсона п</w:t>
      </w:r>
      <w:r>
        <w:rPr>
          <w:rFonts w:ascii="Times New Roman" w:hAnsi="Times New Roman" w:cs="Times New Roman"/>
          <w:sz w:val="28"/>
          <w:szCs w:val="28"/>
        </w:rPr>
        <w:t xml:space="preserve">оказала наличие </w:t>
      </w:r>
      <w:r w:rsidRPr="005012F3">
        <w:rPr>
          <w:rFonts w:ascii="Times New Roman" w:hAnsi="Times New Roman" w:cs="Times New Roman"/>
          <w:sz w:val="28"/>
          <w:szCs w:val="28"/>
        </w:rPr>
        <w:t xml:space="preserve">положительной автокорреляции, что и </w:t>
      </w:r>
      <w:r>
        <w:rPr>
          <w:rFonts w:ascii="Times New Roman" w:hAnsi="Times New Roman" w:cs="Times New Roman"/>
          <w:sz w:val="28"/>
          <w:szCs w:val="28"/>
        </w:rPr>
        <w:t xml:space="preserve">было учтено нами при построении </w:t>
      </w:r>
      <w:r w:rsidRPr="005012F3">
        <w:rPr>
          <w:rFonts w:ascii="Times New Roman" w:hAnsi="Times New Roman" w:cs="Times New Roman"/>
          <w:sz w:val="28"/>
          <w:szCs w:val="28"/>
        </w:rPr>
        <w:t>прогноза. Прогнозное значение размера вн</w:t>
      </w:r>
      <w:r>
        <w:rPr>
          <w:rFonts w:ascii="Times New Roman" w:hAnsi="Times New Roman" w:cs="Times New Roman"/>
          <w:sz w:val="28"/>
          <w:szCs w:val="28"/>
        </w:rPr>
        <w:t xml:space="preserve">ешнего долга России в 2015 году </w:t>
      </w:r>
      <w:r w:rsidRPr="005012F3">
        <w:rPr>
          <w:rFonts w:ascii="Times New Roman" w:hAnsi="Times New Roman" w:cs="Times New Roman"/>
          <w:sz w:val="28"/>
          <w:szCs w:val="28"/>
        </w:rPr>
        <w:t>достигнет значения 733,9 млрд. долл. США.</w:t>
      </w:r>
    </w:p>
    <w:p w:rsidR="0088028B" w:rsidRDefault="0088028B" w:rsidP="005012F3">
      <w:pPr>
        <w:autoSpaceDE w:val="0"/>
        <w:autoSpaceDN w:val="0"/>
        <w:adjustRightInd w:val="0"/>
        <w:rPr>
          <w:rFonts w:ascii="Times New Roman" w:hAnsi="Times New Roman" w:cs="Times New Roman"/>
          <w:sz w:val="28"/>
          <w:szCs w:val="28"/>
        </w:rPr>
      </w:pPr>
    </w:p>
    <w:p w:rsidR="00FB72C5" w:rsidRPr="005012F3" w:rsidRDefault="00FB72C5" w:rsidP="005012F3">
      <w:pPr>
        <w:autoSpaceDE w:val="0"/>
        <w:autoSpaceDN w:val="0"/>
        <w:adjustRightInd w:val="0"/>
        <w:rPr>
          <w:rFonts w:ascii="Times New Roman" w:hAnsi="Times New Roman" w:cs="Times New Roman"/>
          <w:sz w:val="28"/>
          <w:szCs w:val="28"/>
        </w:rPr>
      </w:pPr>
      <w:r w:rsidRPr="00FB72C5">
        <w:rPr>
          <w:rFonts w:ascii="Times New Roman" w:hAnsi="Times New Roman" w:cs="Times New Roman"/>
          <w:sz w:val="28"/>
          <w:szCs w:val="28"/>
        </w:rPr>
        <w:t>Рис. 1. Динамика внешнего долга РФ, млрд. долл. США</w:t>
      </w:r>
    </w:p>
    <w:p w:rsidR="005012F3" w:rsidRDefault="00FB72C5" w:rsidP="005012F3">
      <w:pPr>
        <w:autoSpaceDE w:val="0"/>
        <w:autoSpaceDN w:val="0"/>
        <w:adjustRightInd w:val="0"/>
        <w:rPr>
          <w:rFonts w:ascii="Times New Roman" w:hAnsi="Times New Roman" w:cs="Times New Roman"/>
          <w:i/>
          <w:iCs/>
          <w:sz w:val="28"/>
          <w:szCs w:val="28"/>
        </w:rPr>
      </w:pPr>
      <w:r>
        <w:rPr>
          <w:rFonts w:ascii="Times New Roman" w:hAnsi="Times New Roman" w:cs="Times New Roman"/>
          <w:i/>
          <w:iCs/>
          <w:noProof/>
          <w:sz w:val="28"/>
          <w:szCs w:val="28"/>
          <w:lang w:eastAsia="ru-RU"/>
        </w:rPr>
        <w:drawing>
          <wp:inline distT="0" distB="0" distL="0" distR="0">
            <wp:extent cx="5305246" cy="2665563"/>
            <wp:effectExtent l="0" t="0" r="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0680" cy="2668293"/>
                    </a:xfrm>
                    <a:prstGeom prst="rect">
                      <a:avLst/>
                    </a:prstGeom>
                    <a:noFill/>
                    <a:ln>
                      <a:noFill/>
                    </a:ln>
                  </pic:spPr>
                </pic:pic>
              </a:graphicData>
            </a:graphic>
          </wp:inline>
        </w:drawing>
      </w:r>
    </w:p>
    <w:p w:rsidR="00FB72C5" w:rsidRDefault="00FB72C5" w:rsidP="00FB72C5">
      <w:pPr>
        <w:autoSpaceDE w:val="0"/>
        <w:autoSpaceDN w:val="0"/>
        <w:adjustRightInd w:val="0"/>
        <w:ind w:firstLine="0"/>
        <w:rPr>
          <w:rFonts w:ascii="Times New Roman" w:hAnsi="Times New Roman" w:cs="Times New Roman"/>
          <w:sz w:val="28"/>
          <w:szCs w:val="28"/>
        </w:rPr>
      </w:pPr>
    </w:p>
    <w:p w:rsidR="0088028B" w:rsidRDefault="005012F3" w:rsidP="00066379">
      <w:pPr>
        <w:autoSpaceDE w:val="0"/>
        <w:autoSpaceDN w:val="0"/>
        <w:adjustRightInd w:val="0"/>
        <w:rPr>
          <w:rFonts w:ascii="Times New Roman" w:hAnsi="Times New Roman" w:cs="Times New Roman"/>
          <w:sz w:val="28"/>
          <w:szCs w:val="28"/>
        </w:rPr>
      </w:pPr>
      <w:r w:rsidRPr="005012F3">
        <w:rPr>
          <w:rFonts w:ascii="Times New Roman" w:hAnsi="Times New Roman" w:cs="Times New Roman"/>
          <w:sz w:val="28"/>
          <w:szCs w:val="28"/>
        </w:rPr>
        <w:t>Увеличение долга происходит в резуль</w:t>
      </w:r>
      <w:r>
        <w:rPr>
          <w:rFonts w:ascii="Times New Roman" w:hAnsi="Times New Roman" w:cs="Times New Roman"/>
          <w:sz w:val="28"/>
          <w:szCs w:val="28"/>
        </w:rPr>
        <w:t>тате капитализации процентов по</w:t>
      </w:r>
      <w:r w:rsidR="006F547E">
        <w:rPr>
          <w:rFonts w:ascii="Times New Roman" w:hAnsi="Times New Roman" w:cs="Times New Roman"/>
          <w:sz w:val="28"/>
          <w:szCs w:val="28"/>
        </w:rPr>
        <w:t xml:space="preserve"> </w:t>
      </w:r>
      <w:r w:rsidRPr="005012F3">
        <w:rPr>
          <w:rFonts w:ascii="Times New Roman" w:hAnsi="Times New Roman" w:cs="Times New Roman"/>
          <w:sz w:val="28"/>
          <w:szCs w:val="28"/>
        </w:rPr>
        <w:t>ранее полученным кредитам. Кроме того, о</w:t>
      </w:r>
      <w:r>
        <w:rPr>
          <w:rFonts w:ascii="Times New Roman" w:hAnsi="Times New Roman" w:cs="Times New Roman"/>
          <w:sz w:val="28"/>
          <w:szCs w:val="28"/>
        </w:rPr>
        <w:t>н увеличивается вследствие обя</w:t>
      </w:r>
      <w:r w:rsidRPr="005012F3">
        <w:rPr>
          <w:rFonts w:ascii="Times New Roman" w:hAnsi="Times New Roman" w:cs="Times New Roman"/>
          <w:sz w:val="28"/>
          <w:szCs w:val="28"/>
        </w:rPr>
        <w:t>зательств, принятых государством к исп</w:t>
      </w:r>
      <w:r>
        <w:rPr>
          <w:rFonts w:ascii="Times New Roman" w:hAnsi="Times New Roman" w:cs="Times New Roman"/>
          <w:sz w:val="28"/>
          <w:szCs w:val="28"/>
        </w:rPr>
        <w:t>олнению, но по различным причи</w:t>
      </w:r>
      <w:r w:rsidRPr="005012F3">
        <w:rPr>
          <w:rFonts w:ascii="Times New Roman" w:hAnsi="Times New Roman" w:cs="Times New Roman"/>
          <w:sz w:val="28"/>
          <w:szCs w:val="28"/>
        </w:rPr>
        <w:t>нам, не профинансированным в ср</w:t>
      </w:r>
      <w:r>
        <w:rPr>
          <w:rFonts w:ascii="Times New Roman" w:hAnsi="Times New Roman" w:cs="Times New Roman"/>
          <w:sz w:val="28"/>
          <w:szCs w:val="28"/>
        </w:rPr>
        <w:t xml:space="preserve">ок. </w:t>
      </w:r>
    </w:p>
    <w:p w:rsidR="0088028B" w:rsidRDefault="005012F3" w:rsidP="00066379">
      <w:pPr>
        <w:autoSpaceDE w:val="0"/>
        <w:autoSpaceDN w:val="0"/>
        <w:adjustRightInd w:val="0"/>
        <w:rPr>
          <w:rFonts w:ascii="Times New Roman" w:hAnsi="Times New Roman" w:cs="Times New Roman"/>
          <w:sz w:val="28"/>
          <w:szCs w:val="28"/>
        </w:rPr>
      </w:pPr>
      <w:r w:rsidRPr="005012F3">
        <w:rPr>
          <w:rFonts w:ascii="Times New Roman" w:hAnsi="Times New Roman" w:cs="Times New Roman"/>
          <w:sz w:val="28"/>
          <w:szCs w:val="28"/>
        </w:rPr>
        <w:t>Практически в эффективной, норм</w:t>
      </w:r>
      <w:r>
        <w:rPr>
          <w:rFonts w:ascii="Times New Roman" w:hAnsi="Times New Roman" w:cs="Times New Roman"/>
          <w:sz w:val="28"/>
          <w:szCs w:val="28"/>
        </w:rPr>
        <w:t xml:space="preserve">ально развивающейся, стабильной </w:t>
      </w:r>
      <w:r w:rsidRPr="005012F3">
        <w:rPr>
          <w:rFonts w:ascii="Times New Roman" w:hAnsi="Times New Roman" w:cs="Times New Roman"/>
          <w:sz w:val="28"/>
          <w:szCs w:val="28"/>
        </w:rPr>
        <w:t>экономике государственный долг не являе</w:t>
      </w:r>
      <w:r>
        <w:rPr>
          <w:rFonts w:ascii="Times New Roman" w:hAnsi="Times New Roman" w:cs="Times New Roman"/>
          <w:sz w:val="28"/>
          <w:szCs w:val="28"/>
        </w:rPr>
        <w:t xml:space="preserve">тся ключевой проблемой развития </w:t>
      </w:r>
      <w:r w:rsidRPr="005012F3">
        <w:rPr>
          <w:rFonts w:ascii="Times New Roman" w:hAnsi="Times New Roman" w:cs="Times New Roman"/>
          <w:sz w:val="28"/>
          <w:szCs w:val="28"/>
        </w:rPr>
        <w:t>и жизнедеятельности общества. Как правил</w:t>
      </w:r>
      <w:r>
        <w:rPr>
          <w:rFonts w:ascii="Times New Roman" w:hAnsi="Times New Roman" w:cs="Times New Roman"/>
          <w:sz w:val="28"/>
          <w:szCs w:val="28"/>
        </w:rPr>
        <w:t>о, государственный долг возрас</w:t>
      </w:r>
      <w:r w:rsidRPr="005012F3">
        <w:rPr>
          <w:rFonts w:ascii="Times New Roman" w:hAnsi="Times New Roman" w:cs="Times New Roman"/>
          <w:sz w:val="28"/>
          <w:szCs w:val="28"/>
        </w:rPr>
        <w:t>тает на этапах активного экономического роста,</w:t>
      </w:r>
      <w:r>
        <w:rPr>
          <w:rFonts w:ascii="Times New Roman" w:hAnsi="Times New Roman" w:cs="Times New Roman"/>
          <w:sz w:val="28"/>
          <w:szCs w:val="28"/>
        </w:rPr>
        <w:t xml:space="preserve"> имея в виду, что развиваю</w:t>
      </w:r>
      <w:r w:rsidRPr="005012F3">
        <w:rPr>
          <w:rFonts w:ascii="Times New Roman" w:hAnsi="Times New Roman" w:cs="Times New Roman"/>
          <w:sz w:val="28"/>
          <w:szCs w:val="28"/>
        </w:rPr>
        <w:t>щаяся экономика, модернизируемое пр</w:t>
      </w:r>
      <w:r>
        <w:rPr>
          <w:rFonts w:ascii="Times New Roman" w:hAnsi="Times New Roman" w:cs="Times New Roman"/>
          <w:sz w:val="28"/>
          <w:szCs w:val="28"/>
        </w:rPr>
        <w:t xml:space="preserve">оизводство требуют определенных </w:t>
      </w:r>
      <w:r w:rsidRPr="005012F3">
        <w:rPr>
          <w:rFonts w:ascii="Times New Roman" w:hAnsi="Times New Roman" w:cs="Times New Roman"/>
          <w:sz w:val="28"/>
          <w:szCs w:val="28"/>
        </w:rPr>
        <w:t xml:space="preserve">вложений, в том числе государственных. </w:t>
      </w:r>
      <w:r>
        <w:rPr>
          <w:rFonts w:ascii="Times New Roman" w:hAnsi="Times New Roman" w:cs="Times New Roman"/>
          <w:sz w:val="28"/>
          <w:szCs w:val="28"/>
        </w:rPr>
        <w:t>Однако государственный долг мо</w:t>
      </w:r>
      <w:r w:rsidRPr="005012F3">
        <w:rPr>
          <w:rFonts w:ascii="Times New Roman" w:hAnsi="Times New Roman" w:cs="Times New Roman"/>
          <w:sz w:val="28"/>
          <w:szCs w:val="28"/>
        </w:rPr>
        <w:t>жет расти и в период упадка экономики, та</w:t>
      </w:r>
      <w:r>
        <w:rPr>
          <w:rFonts w:ascii="Times New Roman" w:hAnsi="Times New Roman" w:cs="Times New Roman"/>
          <w:sz w:val="28"/>
          <w:szCs w:val="28"/>
        </w:rPr>
        <w:t>к как спад производства в тече</w:t>
      </w:r>
      <w:r w:rsidRPr="005012F3">
        <w:rPr>
          <w:rFonts w:ascii="Times New Roman" w:hAnsi="Times New Roman" w:cs="Times New Roman"/>
          <w:sz w:val="28"/>
          <w:szCs w:val="28"/>
        </w:rPr>
        <w:t>ние длительного времени предопределяет</w:t>
      </w:r>
      <w:r>
        <w:rPr>
          <w:rFonts w:ascii="Times New Roman" w:hAnsi="Times New Roman" w:cs="Times New Roman"/>
          <w:sz w:val="28"/>
          <w:szCs w:val="28"/>
        </w:rPr>
        <w:t xml:space="preserve"> все динамические процессы раз</w:t>
      </w:r>
      <w:r w:rsidRPr="005012F3">
        <w:rPr>
          <w:rFonts w:ascii="Times New Roman" w:hAnsi="Times New Roman" w:cs="Times New Roman"/>
          <w:sz w:val="28"/>
          <w:szCs w:val="28"/>
        </w:rPr>
        <w:t>вития макроэкономики. В этом случае о</w:t>
      </w:r>
      <w:r>
        <w:rPr>
          <w:rFonts w:ascii="Times New Roman" w:hAnsi="Times New Roman" w:cs="Times New Roman"/>
          <w:sz w:val="28"/>
          <w:szCs w:val="28"/>
        </w:rPr>
        <w:t>сновным источником покрытия за</w:t>
      </w:r>
      <w:r w:rsidRPr="005012F3">
        <w:rPr>
          <w:rFonts w:ascii="Times New Roman" w:hAnsi="Times New Roman" w:cs="Times New Roman"/>
          <w:sz w:val="28"/>
          <w:szCs w:val="28"/>
        </w:rPr>
        <w:t>трат государства являются монетарны</w:t>
      </w:r>
      <w:r>
        <w:rPr>
          <w:rFonts w:ascii="Times New Roman" w:hAnsi="Times New Roman" w:cs="Times New Roman"/>
          <w:sz w:val="28"/>
          <w:szCs w:val="28"/>
        </w:rPr>
        <w:t>е каналы финансирования возрас</w:t>
      </w:r>
      <w:r w:rsidRPr="005012F3">
        <w:rPr>
          <w:rFonts w:ascii="Times New Roman" w:hAnsi="Times New Roman" w:cs="Times New Roman"/>
          <w:sz w:val="28"/>
          <w:szCs w:val="28"/>
        </w:rPr>
        <w:t>тающ</w:t>
      </w:r>
      <w:r w:rsidR="0088028B">
        <w:rPr>
          <w:rFonts w:ascii="Times New Roman" w:hAnsi="Times New Roman" w:cs="Times New Roman"/>
          <w:sz w:val="28"/>
          <w:szCs w:val="28"/>
        </w:rPr>
        <w:t>его государственного долга</w:t>
      </w:r>
      <w:r w:rsidR="0088028B" w:rsidRPr="0088028B">
        <w:rPr>
          <w:rFonts w:ascii="Times New Roman" w:hAnsi="Times New Roman" w:cs="Times New Roman"/>
          <w:color w:val="FF0000"/>
          <w:sz w:val="28"/>
          <w:szCs w:val="28"/>
        </w:rPr>
        <w:t xml:space="preserve"> </w:t>
      </w:r>
      <w:r w:rsidR="0088028B" w:rsidRPr="006F547E">
        <w:rPr>
          <w:rFonts w:ascii="Times New Roman" w:hAnsi="Times New Roman" w:cs="Times New Roman"/>
          <w:sz w:val="28"/>
          <w:szCs w:val="28"/>
        </w:rPr>
        <w:t>[</w:t>
      </w:r>
      <w:r w:rsidR="006F547E" w:rsidRPr="006F547E">
        <w:rPr>
          <w:rFonts w:ascii="Times New Roman" w:hAnsi="Times New Roman" w:cs="Times New Roman"/>
          <w:sz w:val="28"/>
          <w:szCs w:val="28"/>
        </w:rPr>
        <w:t>6</w:t>
      </w:r>
      <w:r w:rsidR="0088028B" w:rsidRPr="006F547E">
        <w:rPr>
          <w:rFonts w:ascii="Times New Roman" w:hAnsi="Times New Roman" w:cs="Times New Roman"/>
          <w:sz w:val="28"/>
          <w:szCs w:val="28"/>
        </w:rPr>
        <w:t xml:space="preserve">]. </w:t>
      </w:r>
    </w:p>
    <w:p w:rsidR="0088028B" w:rsidRDefault="005012F3" w:rsidP="00066379">
      <w:pPr>
        <w:autoSpaceDE w:val="0"/>
        <w:autoSpaceDN w:val="0"/>
        <w:adjustRightInd w:val="0"/>
        <w:rPr>
          <w:rFonts w:ascii="Times New Roman" w:hAnsi="Times New Roman" w:cs="Times New Roman"/>
          <w:sz w:val="28"/>
          <w:szCs w:val="28"/>
        </w:rPr>
      </w:pPr>
      <w:r w:rsidRPr="005012F3">
        <w:rPr>
          <w:rFonts w:ascii="Times New Roman" w:hAnsi="Times New Roman" w:cs="Times New Roman"/>
          <w:sz w:val="28"/>
          <w:szCs w:val="28"/>
        </w:rPr>
        <w:t>В нынешнем году на экономическу</w:t>
      </w:r>
      <w:r>
        <w:rPr>
          <w:rFonts w:ascii="Times New Roman" w:hAnsi="Times New Roman" w:cs="Times New Roman"/>
          <w:sz w:val="28"/>
          <w:szCs w:val="28"/>
        </w:rPr>
        <w:t>ю ситуацию в России повлияли не</w:t>
      </w:r>
      <w:r w:rsidRPr="005012F3">
        <w:rPr>
          <w:rFonts w:ascii="Times New Roman" w:hAnsi="Times New Roman" w:cs="Times New Roman"/>
          <w:sz w:val="28"/>
          <w:szCs w:val="28"/>
        </w:rPr>
        <w:t>сколько факторов, наложившихся друг на друга: понижение цен на нефть,</w:t>
      </w:r>
      <w:r>
        <w:rPr>
          <w:rFonts w:ascii="Times New Roman" w:hAnsi="Times New Roman" w:cs="Times New Roman"/>
          <w:sz w:val="28"/>
          <w:szCs w:val="28"/>
        </w:rPr>
        <w:t xml:space="preserve"> </w:t>
      </w:r>
      <w:r w:rsidRPr="005012F3">
        <w:rPr>
          <w:rFonts w:ascii="Times New Roman" w:hAnsi="Times New Roman" w:cs="Times New Roman"/>
          <w:sz w:val="28"/>
          <w:szCs w:val="28"/>
        </w:rPr>
        <w:lastRenderedPageBreak/>
        <w:t xml:space="preserve">конфликт на Украине, введение санкций и </w:t>
      </w:r>
      <w:r>
        <w:rPr>
          <w:rFonts w:ascii="Times New Roman" w:hAnsi="Times New Roman" w:cs="Times New Roman"/>
          <w:sz w:val="28"/>
          <w:szCs w:val="28"/>
        </w:rPr>
        <w:t>связанное с ним ограничение дос</w:t>
      </w:r>
      <w:r w:rsidRPr="005012F3">
        <w:rPr>
          <w:rFonts w:ascii="Times New Roman" w:hAnsi="Times New Roman" w:cs="Times New Roman"/>
          <w:sz w:val="28"/>
          <w:szCs w:val="28"/>
        </w:rPr>
        <w:t>тупа российских корпораций к рынкам капитала, последовавшие затем отток</w:t>
      </w:r>
      <w:r>
        <w:rPr>
          <w:rFonts w:ascii="Times New Roman" w:hAnsi="Times New Roman" w:cs="Times New Roman"/>
          <w:sz w:val="28"/>
          <w:szCs w:val="28"/>
        </w:rPr>
        <w:t xml:space="preserve"> </w:t>
      </w:r>
      <w:r w:rsidRPr="005012F3">
        <w:rPr>
          <w:rFonts w:ascii="Times New Roman" w:hAnsi="Times New Roman" w:cs="Times New Roman"/>
          <w:sz w:val="28"/>
          <w:szCs w:val="28"/>
        </w:rPr>
        <w:t>капитала из России и ослабление курса рубля,</w:t>
      </w:r>
      <w:r>
        <w:rPr>
          <w:rFonts w:ascii="Times New Roman" w:hAnsi="Times New Roman" w:cs="Times New Roman"/>
          <w:sz w:val="28"/>
          <w:szCs w:val="28"/>
        </w:rPr>
        <w:t xml:space="preserve"> что, в свою очередь, подстегну</w:t>
      </w:r>
      <w:r w:rsidRPr="005012F3">
        <w:rPr>
          <w:rFonts w:ascii="Times New Roman" w:hAnsi="Times New Roman" w:cs="Times New Roman"/>
          <w:sz w:val="28"/>
          <w:szCs w:val="28"/>
        </w:rPr>
        <w:t>ло инфляцию. Очевидно, что растущий внешний долг чреват ухудшением</w:t>
      </w:r>
      <w:r>
        <w:rPr>
          <w:rFonts w:ascii="Times New Roman" w:hAnsi="Times New Roman" w:cs="Times New Roman"/>
          <w:sz w:val="28"/>
          <w:szCs w:val="28"/>
        </w:rPr>
        <w:t xml:space="preserve"> </w:t>
      </w:r>
      <w:r w:rsidRPr="005012F3">
        <w:rPr>
          <w:rFonts w:ascii="Times New Roman" w:hAnsi="Times New Roman" w:cs="Times New Roman"/>
          <w:sz w:val="28"/>
          <w:szCs w:val="28"/>
        </w:rPr>
        <w:t>условий заимствований и их последующего обслуживания. При этом также</w:t>
      </w:r>
      <w:r>
        <w:rPr>
          <w:rFonts w:ascii="Times New Roman" w:hAnsi="Times New Roman" w:cs="Times New Roman"/>
          <w:sz w:val="28"/>
          <w:szCs w:val="28"/>
        </w:rPr>
        <w:t xml:space="preserve"> </w:t>
      </w:r>
      <w:r w:rsidRPr="005012F3">
        <w:rPr>
          <w:rFonts w:ascii="Times New Roman" w:hAnsi="Times New Roman" w:cs="Times New Roman"/>
          <w:sz w:val="28"/>
          <w:szCs w:val="28"/>
        </w:rPr>
        <w:t>обостряются риски, связанные с волатильностью нацио</w:t>
      </w:r>
      <w:r>
        <w:rPr>
          <w:rFonts w:ascii="Times New Roman" w:hAnsi="Times New Roman" w:cs="Times New Roman"/>
          <w:sz w:val="28"/>
          <w:szCs w:val="28"/>
        </w:rPr>
        <w:t>нальной валюты, ко</w:t>
      </w:r>
      <w:r w:rsidRPr="005012F3">
        <w:rPr>
          <w:rFonts w:ascii="Times New Roman" w:hAnsi="Times New Roman" w:cs="Times New Roman"/>
          <w:sz w:val="28"/>
          <w:szCs w:val="28"/>
        </w:rPr>
        <w:t>торая в свою очередь обусловлена зависимостью отечественной экономики от</w:t>
      </w:r>
      <w:r>
        <w:rPr>
          <w:rFonts w:ascii="Times New Roman" w:hAnsi="Times New Roman" w:cs="Times New Roman"/>
          <w:sz w:val="28"/>
          <w:szCs w:val="28"/>
        </w:rPr>
        <w:t xml:space="preserve"> </w:t>
      </w:r>
      <w:r w:rsidRPr="005012F3">
        <w:rPr>
          <w:rFonts w:ascii="Times New Roman" w:hAnsi="Times New Roman" w:cs="Times New Roman"/>
          <w:sz w:val="28"/>
          <w:szCs w:val="28"/>
        </w:rPr>
        <w:t>внешней конъюнктуры и, в частно</w:t>
      </w:r>
      <w:r w:rsidR="0088028B">
        <w:rPr>
          <w:rFonts w:ascii="Times New Roman" w:hAnsi="Times New Roman" w:cs="Times New Roman"/>
          <w:sz w:val="28"/>
          <w:szCs w:val="28"/>
        </w:rPr>
        <w:t xml:space="preserve">сти, от колебаний цен на нефть. </w:t>
      </w:r>
    </w:p>
    <w:p w:rsidR="0088028B" w:rsidRDefault="005012F3" w:rsidP="00066379">
      <w:pPr>
        <w:autoSpaceDE w:val="0"/>
        <w:autoSpaceDN w:val="0"/>
        <w:adjustRightInd w:val="0"/>
        <w:rPr>
          <w:rFonts w:ascii="Times New Roman" w:hAnsi="Times New Roman" w:cs="Times New Roman"/>
          <w:sz w:val="28"/>
          <w:szCs w:val="28"/>
        </w:rPr>
      </w:pPr>
      <w:r w:rsidRPr="005012F3">
        <w:rPr>
          <w:rFonts w:ascii="Times New Roman" w:hAnsi="Times New Roman" w:cs="Times New Roman"/>
          <w:sz w:val="28"/>
          <w:szCs w:val="28"/>
        </w:rPr>
        <w:t>Непосредственно государственный до</w:t>
      </w:r>
      <w:r>
        <w:rPr>
          <w:rFonts w:ascii="Times New Roman" w:hAnsi="Times New Roman" w:cs="Times New Roman"/>
          <w:sz w:val="28"/>
          <w:szCs w:val="28"/>
        </w:rPr>
        <w:t>лг России ниже, чем других круп</w:t>
      </w:r>
      <w:r w:rsidRPr="005012F3">
        <w:rPr>
          <w:rFonts w:ascii="Times New Roman" w:hAnsi="Times New Roman" w:cs="Times New Roman"/>
          <w:sz w:val="28"/>
          <w:szCs w:val="28"/>
        </w:rPr>
        <w:t>ных экономик – и в абсолютных значениях, и в отношении к ВВП. Однако</w:t>
      </w:r>
      <w:r>
        <w:rPr>
          <w:rFonts w:ascii="Times New Roman" w:hAnsi="Times New Roman" w:cs="Times New Roman"/>
          <w:sz w:val="28"/>
          <w:szCs w:val="28"/>
        </w:rPr>
        <w:t xml:space="preserve"> </w:t>
      </w:r>
      <w:r w:rsidRPr="005012F3">
        <w:rPr>
          <w:rFonts w:ascii="Times New Roman" w:hAnsi="Times New Roman" w:cs="Times New Roman"/>
          <w:sz w:val="28"/>
          <w:szCs w:val="28"/>
        </w:rPr>
        <w:t>особенность России в том, что у нее есть большое количество госкомпаний,</w:t>
      </w:r>
      <w:r>
        <w:rPr>
          <w:rFonts w:ascii="Times New Roman" w:hAnsi="Times New Roman" w:cs="Times New Roman"/>
          <w:sz w:val="28"/>
          <w:szCs w:val="28"/>
        </w:rPr>
        <w:t xml:space="preserve"> </w:t>
      </w:r>
      <w:r w:rsidRPr="005012F3">
        <w:rPr>
          <w:rFonts w:ascii="Times New Roman" w:hAnsi="Times New Roman" w:cs="Times New Roman"/>
          <w:sz w:val="28"/>
          <w:szCs w:val="28"/>
        </w:rPr>
        <w:t>чьи долги весьма велики не только по срав</w:t>
      </w:r>
      <w:r>
        <w:rPr>
          <w:rFonts w:ascii="Times New Roman" w:hAnsi="Times New Roman" w:cs="Times New Roman"/>
          <w:sz w:val="28"/>
          <w:szCs w:val="28"/>
        </w:rPr>
        <w:t>нению с их выручкой, но и по от</w:t>
      </w:r>
      <w:r w:rsidRPr="005012F3">
        <w:rPr>
          <w:rFonts w:ascii="Times New Roman" w:hAnsi="Times New Roman" w:cs="Times New Roman"/>
          <w:sz w:val="28"/>
          <w:szCs w:val="28"/>
        </w:rPr>
        <w:t>ношению ко всему ВВП. По некоторым подсчетам, внешний госдолг России</w:t>
      </w:r>
      <w:r>
        <w:rPr>
          <w:rFonts w:ascii="Times New Roman" w:hAnsi="Times New Roman" w:cs="Times New Roman"/>
          <w:sz w:val="28"/>
          <w:szCs w:val="28"/>
        </w:rPr>
        <w:t xml:space="preserve"> </w:t>
      </w:r>
      <w:r w:rsidRPr="005012F3">
        <w:rPr>
          <w:rFonts w:ascii="Times New Roman" w:hAnsi="Times New Roman" w:cs="Times New Roman"/>
          <w:sz w:val="28"/>
          <w:szCs w:val="28"/>
        </w:rPr>
        <w:t>вместе с долгами госкомпаний уже сравним с внешним долгом США (в</w:t>
      </w:r>
      <w:r w:rsidR="0088028B">
        <w:rPr>
          <w:rFonts w:ascii="Times New Roman" w:hAnsi="Times New Roman" w:cs="Times New Roman"/>
          <w:sz w:val="28"/>
          <w:szCs w:val="28"/>
        </w:rPr>
        <w:t xml:space="preserve"> процентах ВВП) </w:t>
      </w:r>
      <w:r w:rsidR="0088028B" w:rsidRPr="006F547E">
        <w:rPr>
          <w:rFonts w:ascii="Times New Roman" w:hAnsi="Times New Roman" w:cs="Times New Roman"/>
          <w:sz w:val="28"/>
          <w:szCs w:val="28"/>
        </w:rPr>
        <w:t>[</w:t>
      </w:r>
      <w:r w:rsidR="006F547E" w:rsidRPr="006F547E">
        <w:rPr>
          <w:rFonts w:ascii="Times New Roman" w:hAnsi="Times New Roman" w:cs="Times New Roman"/>
          <w:sz w:val="28"/>
          <w:szCs w:val="28"/>
        </w:rPr>
        <w:t>16</w:t>
      </w:r>
      <w:r w:rsidRPr="006F547E">
        <w:rPr>
          <w:rFonts w:ascii="Times New Roman" w:hAnsi="Times New Roman" w:cs="Times New Roman"/>
          <w:sz w:val="28"/>
          <w:szCs w:val="28"/>
        </w:rPr>
        <w:t xml:space="preserve">]. </w:t>
      </w:r>
    </w:p>
    <w:p w:rsidR="005012F3" w:rsidRPr="005012F3" w:rsidRDefault="005012F3" w:rsidP="00066379">
      <w:pPr>
        <w:autoSpaceDE w:val="0"/>
        <w:autoSpaceDN w:val="0"/>
        <w:adjustRightInd w:val="0"/>
        <w:rPr>
          <w:rFonts w:ascii="Times New Roman" w:hAnsi="Times New Roman" w:cs="Times New Roman"/>
          <w:sz w:val="28"/>
          <w:szCs w:val="28"/>
        </w:rPr>
      </w:pPr>
      <w:r w:rsidRPr="005012F3">
        <w:rPr>
          <w:rFonts w:ascii="Times New Roman" w:hAnsi="Times New Roman" w:cs="Times New Roman"/>
          <w:sz w:val="28"/>
          <w:szCs w:val="28"/>
        </w:rPr>
        <w:t>Поскольку из-за санкций Запад прекратил финансирование российских</w:t>
      </w:r>
      <w:r>
        <w:rPr>
          <w:rFonts w:ascii="Times New Roman" w:hAnsi="Times New Roman" w:cs="Times New Roman"/>
          <w:sz w:val="28"/>
          <w:szCs w:val="28"/>
        </w:rPr>
        <w:t xml:space="preserve"> </w:t>
      </w:r>
      <w:r w:rsidRPr="005012F3">
        <w:rPr>
          <w:rFonts w:ascii="Times New Roman" w:hAnsi="Times New Roman" w:cs="Times New Roman"/>
          <w:sz w:val="28"/>
          <w:szCs w:val="28"/>
        </w:rPr>
        <w:t>компаний, деньги придется брать именно из резервных запасов. Несмотря</w:t>
      </w:r>
      <w:r>
        <w:rPr>
          <w:rFonts w:ascii="Times New Roman" w:hAnsi="Times New Roman" w:cs="Times New Roman"/>
          <w:sz w:val="28"/>
          <w:szCs w:val="28"/>
        </w:rPr>
        <w:t xml:space="preserve"> </w:t>
      </w:r>
      <w:r w:rsidRPr="005012F3">
        <w:rPr>
          <w:rFonts w:ascii="Times New Roman" w:hAnsi="Times New Roman" w:cs="Times New Roman"/>
          <w:sz w:val="28"/>
          <w:szCs w:val="28"/>
        </w:rPr>
        <w:t>на то, что ведомство Центрального Банка</w:t>
      </w:r>
      <w:r>
        <w:rPr>
          <w:rFonts w:ascii="Times New Roman" w:hAnsi="Times New Roman" w:cs="Times New Roman"/>
          <w:sz w:val="28"/>
          <w:szCs w:val="28"/>
        </w:rPr>
        <w:t xml:space="preserve"> постоянно сообщает о прекраще</w:t>
      </w:r>
      <w:r w:rsidRPr="005012F3">
        <w:rPr>
          <w:rFonts w:ascii="Times New Roman" w:hAnsi="Times New Roman" w:cs="Times New Roman"/>
          <w:sz w:val="28"/>
          <w:szCs w:val="28"/>
        </w:rPr>
        <w:t>нии накапливания американской валюты</w:t>
      </w:r>
      <w:r>
        <w:rPr>
          <w:rFonts w:ascii="Times New Roman" w:hAnsi="Times New Roman" w:cs="Times New Roman"/>
          <w:sz w:val="28"/>
          <w:szCs w:val="28"/>
        </w:rPr>
        <w:t>, положительных изменений не на</w:t>
      </w:r>
      <w:r w:rsidRPr="005012F3">
        <w:rPr>
          <w:rFonts w:ascii="Times New Roman" w:hAnsi="Times New Roman" w:cs="Times New Roman"/>
          <w:sz w:val="28"/>
          <w:szCs w:val="28"/>
        </w:rPr>
        <w:t>блюдается. Непоследовательные действия Центробанка, когда в условиях</w:t>
      </w:r>
      <w:r>
        <w:rPr>
          <w:rFonts w:ascii="Times New Roman" w:hAnsi="Times New Roman" w:cs="Times New Roman"/>
          <w:sz w:val="28"/>
          <w:szCs w:val="28"/>
        </w:rPr>
        <w:t xml:space="preserve"> </w:t>
      </w:r>
      <w:r w:rsidRPr="005012F3">
        <w:rPr>
          <w:rFonts w:ascii="Times New Roman" w:hAnsi="Times New Roman" w:cs="Times New Roman"/>
          <w:sz w:val="28"/>
          <w:szCs w:val="28"/>
        </w:rPr>
        <w:t>необходимости стабилизации курса рубля</w:t>
      </w:r>
      <w:r>
        <w:rPr>
          <w:rFonts w:ascii="Times New Roman" w:hAnsi="Times New Roman" w:cs="Times New Roman"/>
          <w:sz w:val="28"/>
          <w:szCs w:val="28"/>
        </w:rPr>
        <w:t xml:space="preserve"> он отпускается в свободное пла</w:t>
      </w:r>
      <w:r w:rsidRPr="005012F3">
        <w:rPr>
          <w:rFonts w:ascii="Times New Roman" w:hAnsi="Times New Roman" w:cs="Times New Roman"/>
          <w:sz w:val="28"/>
          <w:szCs w:val="28"/>
        </w:rPr>
        <w:t>вание, загонят экономику в тупик. Курс р</w:t>
      </w:r>
      <w:r>
        <w:rPr>
          <w:rFonts w:ascii="Times New Roman" w:hAnsi="Times New Roman" w:cs="Times New Roman"/>
          <w:sz w:val="28"/>
          <w:szCs w:val="28"/>
        </w:rPr>
        <w:t>убля еще более опустится, а про</w:t>
      </w:r>
      <w:r w:rsidRPr="005012F3">
        <w:rPr>
          <w:rFonts w:ascii="Times New Roman" w:hAnsi="Times New Roman" w:cs="Times New Roman"/>
          <w:sz w:val="28"/>
          <w:szCs w:val="28"/>
        </w:rPr>
        <w:t>дажа нефти останется единственной конкурентоспособной отраслью, на</w:t>
      </w:r>
      <w:r>
        <w:rPr>
          <w:rFonts w:ascii="Times New Roman" w:hAnsi="Times New Roman" w:cs="Times New Roman"/>
          <w:sz w:val="28"/>
          <w:szCs w:val="28"/>
        </w:rPr>
        <w:t xml:space="preserve"> </w:t>
      </w:r>
      <w:r w:rsidRPr="005012F3">
        <w:rPr>
          <w:rFonts w:ascii="Times New Roman" w:hAnsi="Times New Roman" w:cs="Times New Roman"/>
          <w:sz w:val="28"/>
          <w:szCs w:val="28"/>
        </w:rPr>
        <w:t>фоне чего проиграют все остальные сектора экономики.</w:t>
      </w:r>
    </w:p>
    <w:p w:rsidR="0088028B" w:rsidRDefault="005012F3" w:rsidP="00066379">
      <w:pPr>
        <w:autoSpaceDE w:val="0"/>
        <w:autoSpaceDN w:val="0"/>
        <w:adjustRightInd w:val="0"/>
        <w:rPr>
          <w:rFonts w:ascii="Times New Roman" w:hAnsi="Times New Roman" w:cs="Times New Roman"/>
          <w:sz w:val="28"/>
          <w:szCs w:val="28"/>
        </w:rPr>
      </w:pPr>
      <w:r w:rsidRPr="005012F3">
        <w:rPr>
          <w:rFonts w:ascii="Times New Roman" w:hAnsi="Times New Roman" w:cs="Times New Roman"/>
          <w:sz w:val="28"/>
          <w:szCs w:val="28"/>
        </w:rPr>
        <w:t xml:space="preserve">Главная причина сложившейся ситуации </w:t>
      </w:r>
      <w:r>
        <w:rPr>
          <w:rFonts w:ascii="Times New Roman" w:hAnsi="Times New Roman" w:cs="Times New Roman"/>
          <w:sz w:val="28"/>
          <w:szCs w:val="28"/>
        </w:rPr>
        <w:t>заключается в том, что за пост</w:t>
      </w:r>
      <w:r w:rsidRPr="005012F3">
        <w:rPr>
          <w:rFonts w:ascii="Times New Roman" w:hAnsi="Times New Roman" w:cs="Times New Roman"/>
          <w:sz w:val="28"/>
          <w:szCs w:val="28"/>
        </w:rPr>
        <w:t xml:space="preserve">кризисный период российская экономика так и не выработала </w:t>
      </w:r>
      <w:r>
        <w:rPr>
          <w:rFonts w:ascii="Times New Roman" w:hAnsi="Times New Roman" w:cs="Times New Roman"/>
          <w:sz w:val="28"/>
          <w:szCs w:val="28"/>
        </w:rPr>
        <w:t>инструмен</w:t>
      </w:r>
      <w:r w:rsidRPr="005012F3">
        <w:rPr>
          <w:rFonts w:ascii="Times New Roman" w:hAnsi="Times New Roman" w:cs="Times New Roman"/>
          <w:sz w:val="28"/>
          <w:szCs w:val="28"/>
        </w:rPr>
        <w:t>тов, обеспечивающих доступ к долгосро</w:t>
      </w:r>
      <w:r>
        <w:rPr>
          <w:rFonts w:ascii="Times New Roman" w:hAnsi="Times New Roman" w:cs="Times New Roman"/>
          <w:sz w:val="28"/>
          <w:szCs w:val="28"/>
        </w:rPr>
        <w:t>чным финансовым ресурсам. Одна</w:t>
      </w:r>
      <w:r w:rsidRPr="005012F3">
        <w:rPr>
          <w:rFonts w:ascii="Times New Roman" w:hAnsi="Times New Roman" w:cs="Times New Roman"/>
          <w:sz w:val="28"/>
          <w:szCs w:val="28"/>
        </w:rPr>
        <w:t xml:space="preserve">ко, при правильных действиях политиков, </w:t>
      </w:r>
      <w:r>
        <w:rPr>
          <w:rFonts w:ascii="Times New Roman" w:hAnsi="Times New Roman" w:cs="Times New Roman"/>
          <w:sz w:val="28"/>
          <w:szCs w:val="28"/>
        </w:rPr>
        <w:t xml:space="preserve">избежать </w:t>
      </w:r>
      <w:r>
        <w:rPr>
          <w:rFonts w:ascii="Times New Roman" w:hAnsi="Times New Roman" w:cs="Times New Roman"/>
          <w:sz w:val="28"/>
          <w:szCs w:val="28"/>
        </w:rPr>
        <w:lastRenderedPageBreak/>
        <w:t xml:space="preserve">экономического кризиса </w:t>
      </w:r>
      <w:r w:rsidRPr="005012F3">
        <w:rPr>
          <w:rFonts w:ascii="Times New Roman" w:hAnsi="Times New Roman" w:cs="Times New Roman"/>
          <w:sz w:val="28"/>
          <w:szCs w:val="28"/>
        </w:rPr>
        <w:t>можно даже и при нынешних условиях. На</w:t>
      </w:r>
      <w:r>
        <w:rPr>
          <w:rFonts w:ascii="Times New Roman" w:hAnsi="Times New Roman" w:cs="Times New Roman"/>
          <w:sz w:val="28"/>
          <w:szCs w:val="28"/>
        </w:rPr>
        <w:t xml:space="preserve">пример, если ввести ограничения </w:t>
      </w:r>
      <w:r w:rsidRPr="005012F3">
        <w:rPr>
          <w:rFonts w:ascii="Times New Roman" w:hAnsi="Times New Roman" w:cs="Times New Roman"/>
          <w:sz w:val="28"/>
          <w:szCs w:val="28"/>
        </w:rPr>
        <w:t xml:space="preserve">на трансграничное движение капитала, то </w:t>
      </w:r>
      <w:r>
        <w:rPr>
          <w:rFonts w:ascii="Times New Roman" w:hAnsi="Times New Roman" w:cs="Times New Roman"/>
          <w:sz w:val="28"/>
          <w:szCs w:val="28"/>
        </w:rPr>
        <w:t xml:space="preserve">это поможет удержать средства в </w:t>
      </w:r>
      <w:r w:rsidRPr="005012F3">
        <w:rPr>
          <w:rFonts w:ascii="Times New Roman" w:hAnsi="Times New Roman" w:cs="Times New Roman"/>
          <w:sz w:val="28"/>
          <w:szCs w:val="28"/>
        </w:rPr>
        <w:t>России и снизить падение курса рубля.</w:t>
      </w:r>
    </w:p>
    <w:p w:rsidR="005012F3" w:rsidRPr="005012F3" w:rsidRDefault="005012F3" w:rsidP="00066379">
      <w:pPr>
        <w:autoSpaceDE w:val="0"/>
        <w:autoSpaceDN w:val="0"/>
        <w:adjustRightInd w:val="0"/>
        <w:rPr>
          <w:rFonts w:ascii="Times New Roman" w:hAnsi="Times New Roman" w:cs="Times New Roman"/>
          <w:sz w:val="28"/>
          <w:szCs w:val="28"/>
        </w:rPr>
      </w:pPr>
      <w:r w:rsidRPr="005012F3">
        <w:rPr>
          <w:rFonts w:ascii="Times New Roman" w:hAnsi="Times New Roman" w:cs="Times New Roman"/>
          <w:sz w:val="28"/>
          <w:szCs w:val="28"/>
        </w:rPr>
        <w:t>Что же касается долга России, то в рублевом эквиваленте погашение за</w:t>
      </w:r>
      <w:r>
        <w:rPr>
          <w:rFonts w:ascii="Times New Roman" w:hAnsi="Times New Roman" w:cs="Times New Roman"/>
          <w:sz w:val="28"/>
          <w:szCs w:val="28"/>
        </w:rPr>
        <w:t xml:space="preserve"> </w:t>
      </w:r>
      <w:r w:rsidRPr="005012F3">
        <w:rPr>
          <w:rFonts w:ascii="Times New Roman" w:hAnsi="Times New Roman" w:cs="Times New Roman"/>
          <w:sz w:val="28"/>
          <w:szCs w:val="28"/>
        </w:rPr>
        <w:t>последние полгода около $ 30 млрд. внешн</w:t>
      </w:r>
      <w:r>
        <w:rPr>
          <w:rFonts w:ascii="Times New Roman" w:hAnsi="Times New Roman" w:cs="Times New Roman"/>
          <w:sz w:val="28"/>
          <w:szCs w:val="28"/>
        </w:rPr>
        <w:t>их долгов не дали никакого поло</w:t>
      </w:r>
      <w:r w:rsidRPr="005012F3">
        <w:rPr>
          <w:rFonts w:ascii="Times New Roman" w:hAnsi="Times New Roman" w:cs="Times New Roman"/>
          <w:sz w:val="28"/>
          <w:szCs w:val="28"/>
        </w:rPr>
        <w:t>жительного результата, ведь девальвация п</w:t>
      </w:r>
      <w:r>
        <w:rPr>
          <w:rFonts w:ascii="Times New Roman" w:hAnsi="Times New Roman" w:cs="Times New Roman"/>
          <w:sz w:val="28"/>
          <w:szCs w:val="28"/>
        </w:rPr>
        <w:t>риблизилась к 40 %. Так что, не</w:t>
      </w:r>
      <w:r w:rsidRPr="005012F3">
        <w:rPr>
          <w:rFonts w:ascii="Times New Roman" w:hAnsi="Times New Roman" w:cs="Times New Roman"/>
          <w:sz w:val="28"/>
          <w:szCs w:val="28"/>
        </w:rPr>
        <w:t>смотря на то, что долги выплачивались, рублевый эквивалент суммарной</w:t>
      </w:r>
      <w:r>
        <w:rPr>
          <w:rFonts w:ascii="Times New Roman" w:hAnsi="Times New Roman" w:cs="Times New Roman"/>
          <w:sz w:val="28"/>
          <w:szCs w:val="28"/>
        </w:rPr>
        <w:t xml:space="preserve"> </w:t>
      </w:r>
      <w:r w:rsidRPr="005012F3">
        <w:rPr>
          <w:rFonts w:ascii="Times New Roman" w:hAnsi="Times New Roman" w:cs="Times New Roman"/>
          <w:sz w:val="28"/>
          <w:szCs w:val="28"/>
        </w:rPr>
        <w:t>задолженности только нарастал. Одновременно на внутреннем рын</w:t>
      </w:r>
      <w:r>
        <w:rPr>
          <w:rFonts w:ascii="Times New Roman" w:hAnsi="Times New Roman" w:cs="Times New Roman"/>
          <w:sz w:val="28"/>
          <w:szCs w:val="28"/>
        </w:rPr>
        <w:t>ке уси</w:t>
      </w:r>
      <w:r w:rsidRPr="005012F3">
        <w:rPr>
          <w:rFonts w:ascii="Times New Roman" w:hAnsi="Times New Roman" w:cs="Times New Roman"/>
          <w:sz w:val="28"/>
          <w:szCs w:val="28"/>
        </w:rPr>
        <w:t>ливается дефицит валюты, а потому чем а</w:t>
      </w:r>
      <w:r>
        <w:rPr>
          <w:rFonts w:ascii="Times New Roman" w:hAnsi="Times New Roman" w:cs="Times New Roman"/>
          <w:sz w:val="28"/>
          <w:szCs w:val="28"/>
        </w:rPr>
        <w:t>ктивнее будет гаситься задолжен</w:t>
      </w:r>
      <w:r w:rsidRPr="005012F3">
        <w:rPr>
          <w:rFonts w:ascii="Times New Roman" w:hAnsi="Times New Roman" w:cs="Times New Roman"/>
          <w:sz w:val="28"/>
          <w:szCs w:val="28"/>
        </w:rPr>
        <w:t>ность, тем сильнее поднимется курс, даже невзирая на колебания стоимости</w:t>
      </w:r>
      <w:r>
        <w:rPr>
          <w:rFonts w:ascii="Times New Roman" w:hAnsi="Times New Roman" w:cs="Times New Roman"/>
          <w:sz w:val="28"/>
          <w:szCs w:val="28"/>
        </w:rPr>
        <w:t xml:space="preserve"> </w:t>
      </w:r>
      <w:r w:rsidRPr="005012F3">
        <w:rPr>
          <w:rFonts w:ascii="Times New Roman" w:hAnsi="Times New Roman" w:cs="Times New Roman"/>
          <w:sz w:val="28"/>
          <w:szCs w:val="28"/>
        </w:rPr>
        <w:t xml:space="preserve">нефти. Центробанк РФ запустит в продажу </w:t>
      </w:r>
      <w:r>
        <w:rPr>
          <w:rFonts w:ascii="Times New Roman" w:hAnsi="Times New Roman" w:cs="Times New Roman"/>
          <w:sz w:val="28"/>
          <w:szCs w:val="28"/>
        </w:rPr>
        <w:t>порядка $50 млрд., но нет гаран</w:t>
      </w:r>
      <w:r w:rsidRPr="005012F3">
        <w:rPr>
          <w:rFonts w:ascii="Times New Roman" w:hAnsi="Times New Roman" w:cs="Times New Roman"/>
          <w:sz w:val="28"/>
          <w:szCs w:val="28"/>
        </w:rPr>
        <w:t>тии, что эта сумма равномерно распределится среди тех игроков, которые</w:t>
      </w:r>
      <w:r>
        <w:rPr>
          <w:rFonts w:ascii="Times New Roman" w:hAnsi="Times New Roman" w:cs="Times New Roman"/>
          <w:sz w:val="28"/>
          <w:szCs w:val="28"/>
        </w:rPr>
        <w:t xml:space="preserve"> </w:t>
      </w:r>
      <w:r w:rsidRPr="005012F3">
        <w:rPr>
          <w:rFonts w:ascii="Times New Roman" w:hAnsi="Times New Roman" w:cs="Times New Roman"/>
          <w:sz w:val="28"/>
          <w:szCs w:val="28"/>
        </w:rPr>
        <w:t>расплачиваются по своим обязательствам.</w:t>
      </w:r>
    </w:p>
    <w:p w:rsidR="005012F3" w:rsidRPr="005012F3" w:rsidRDefault="00324BE0" w:rsidP="00066379">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В заключении можно сделать вывод что, б</w:t>
      </w:r>
      <w:r w:rsidR="005012F3" w:rsidRPr="005012F3">
        <w:rPr>
          <w:rFonts w:ascii="Times New Roman" w:hAnsi="Times New Roman" w:cs="Times New Roman"/>
          <w:sz w:val="28"/>
          <w:szCs w:val="28"/>
        </w:rPr>
        <w:t>юджетные средства идут только на внешние выплаты госдолга. Но</w:t>
      </w:r>
      <w:r>
        <w:rPr>
          <w:rFonts w:ascii="Times New Roman" w:hAnsi="Times New Roman" w:cs="Times New Roman"/>
          <w:sz w:val="28"/>
          <w:szCs w:val="28"/>
        </w:rPr>
        <w:t xml:space="preserve"> </w:t>
      </w:r>
      <w:r w:rsidR="005012F3" w:rsidRPr="005012F3">
        <w:rPr>
          <w:rFonts w:ascii="Times New Roman" w:hAnsi="Times New Roman" w:cs="Times New Roman"/>
          <w:sz w:val="28"/>
          <w:szCs w:val="28"/>
        </w:rPr>
        <w:t xml:space="preserve">бизнес, поставленный в затруднительное </w:t>
      </w:r>
      <w:r w:rsidR="005012F3">
        <w:rPr>
          <w:rFonts w:ascii="Times New Roman" w:hAnsi="Times New Roman" w:cs="Times New Roman"/>
          <w:sz w:val="28"/>
          <w:szCs w:val="28"/>
        </w:rPr>
        <w:t>положение, столкнулся со стреми</w:t>
      </w:r>
      <w:r w:rsidR="005012F3" w:rsidRPr="005012F3">
        <w:rPr>
          <w:rFonts w:ascii="Times New Roman" w:hAnsi="Times New Roman" w:cs="Times New Roman"/>
          <w:sz w:val="28"/>
          <w:szCs w:val="28"/>
        </w:rPr>
        <w:t>тельным падением прибыли. Отсюда вытекают и сокращение рабочих мест,</w:t>
      </w:r>
      <w:r w:rsidR="005012F3">
        <w:rPr>
          <w:rFonts w:ascii="Times New Roman" w:hAnsi="Times New Roman" w:cs="Times New Roman"/>
          <w:sz w:val="28"/>
          <w:szCs w:val="28"/>
        </w:rPr>
        <w:t xml:space="preserve"> </w:t>
      </w:r>
      <w:r w:rsidR="005012F3" w:rsidRPr="005012F3">
        <w:rPr>
          <w:rFonts w:ascii="Times New Roman" w:hAnsi="Times New Roman" w:cs="Times New Roman"/>
          <w:sz w:val="28"/>
          <w:szCs w:val="28"/>
        </w:rPr>
        <w:t>и снижение базы поступающих в бюджет налогов, и усиление доли импорта</w:t>
      </w:r>
      <w:r w:rsidR="005012F3">
        <w:rPr>
          <w:rFonts w:ascii="Times New Roman" w:hAnsi="Times New Roman" w:cs="Times New Roman"/>
          <w:sz w:val="28"/>
          <w:szCs w:val="28"/>
        </w:rPr>
        <w:t xml:space="preserve"> </w:t>
      </w:r>
      <w:r w:rsidR="005012F3" w:rsidRPr="005012F3">
        <w:rPr>
          <w:rFonts w:ascii="Times New Roman" w:hAnsi="Times New Roman" w:cs="Times New Roman"/>
          <w:sz w:val="28"/>
          <w:szCs w:val="28"/>
        </w:rPr>
        <w:t>на будущее. Лишенный из-за санкций</w:t>
      </w:r>
      <w:r w:rsidR="005012F3">
        <w:rPr>
          <w:rFonts w:ascii="Times New Roman" w:hAnsi="Times New Roman" w:cs="Times New Roman"/>
          <w:sz w:val="28"/>
          <w:szCs w:val="28"/>
        </w:rPr>
        <w:t xml:space="preserve"> доступа к внешнему финансирова</w:t>
      </w:r>
      <w:r w:rsidR="005012F3" w:rsidRPr="005012F3">
        <w:rPr>
          <w:rFonts w:ascii="Times New Roman" w:hAnsi="Times New Roman" w:cs="Times New Roman"/>
          <w:sz w:val="28"/>
          <w:szCs w:val="28"/>
        </w:rPr>
        <w:t>нию бизнес попросту не может самосто</w:t>
      </w:r>
      <w:r w:rsidR="005012F3">
        <w:rPr>
          <w:rFonts w:ascii="Times New Roman" w:hAnsi="Times New Roman" w:cs="Times New Roman"/>
          <w:sz w:val="28"/>
          <w:szCs w:val="28"/>
        </w:rPr>
        <w:t>ятельно отыскать нужные долларо</w:t>
      </w:r>
      <w:r w:rsidR="005012F3" w:rsidRPr="005012F3">
        <w:rPr>
          <w:rFonts w:ascii="Times New Roman" w:hAnsi="Times New Roman" w:cs="Times New Roman"/>
          <w:sz w:val="28"/>
          <w:szCs w:val="28"/>
        </w:rPr>
        <w:t>вые средства для того, чтобы расплатить</w:t>
      </w:r>
      <w:r w:rsidR="005012F3">
        <w:rPr>
          <w:rFonts w:ascii="Times New Roman" w:hAnsi="Times New Roman" w:cs="Times New Roman"/>
          <w:sz w:val="28"/>
          <w:szCs w:val="28"/>
        </w:rPr>
        <w:t>ся. Масштабный дефолт российско</w:t>
      </w:r>
      <w:r w:rsidR="005012F3" w:rsidRPr="005012F3">
        <w:rPr>
          <w:rFonts w:ascii="Times New Roman" w:hAnsi="Times New Roman" w:cs="Times New Roman"/>
          <w:sz w:val="28"/>
          <w:szCs w:val="28"/>
        </w:rPr>
        <w:t xml:space="preserve">го бизнеса по внешним обязательствам </w:t>
      </w:r>
      <w:r w:rsidR="005012F3">
        <w:rPr>
          <w:rFonts w:ascii="Times New Roman" w:hAnsi="Times New Roman" w:cs="Times New Roman"/>
          <w:sz w:val="28"/>
          <w:szCs w:val="28"/>
        </w:rPr>
        <w:t>стремительно обернулся проблема</w:t>
      </w:r>
      <w:r w:rsidR="005012F3" w:rsidRPr="005012F3">
        <w:rPr>
          <w:rFonts w:ascii="Times New Roman" w:hAnsi="Times New Roman" w:cs="Times New Roman"/>
          <w:sz w:val="28"/>
          <w:szCs w:val="28"/>
        </w:rPr>
        <w:t>ми Центробанка РФ и всей банковской системы России.</w:t>
      </w:r>
    </w:p>
    <w:p w:rsidR="005012F3" w:rsidRDefault="005012F3" w:rsidP="00066379">
      <w:pPr>
        <w:autoSpaceDE w:val="0"/>
        <w:autoSpaceDN w:val="0"/>
        <w:adjustRightInd w:val="0"/>
        <w:rPr>
          <w:rFonts w:ascii="Times New Roman" w:hAnsi="Times New Roman" w:cs="Times New Roman"/>
          <w:b/>
          <w:bCs/>
          <w:sz w:val="28"/>
          <w:szCs w:val="28"/>
        </w:rPr>
      </w:pPr>
    </w:p>
    <w:p w:rsidR="00A9133E" w:rsidRDefault="00A9133E" w:rsidP="00066379">
      <w:pPr>
        <w:rPr>
          <w:rFonts w:ascii="Times New Roman" w:hAnsi="Times New Roman" w:cs="Times New Roman"/>
          <w:sz w:val="28"/>
          <w:szCs w:val="28"/>
        </w:rPr>
      </w:pPr>
    </w:p>
    <w:p w:rsidR="005012F3" w:rsidRDefault="005012F3" w:rsidP="00066379">
      <w:pPr>
        <w:rPr>
          <w:rFonts w:ascii="Times New Roman" w:hAnsi="Times New Roman" w:cs="Times New Roman"/>
          <w:b/>
          <w:sz w:val="32"/>
          <w:szCs w:val="32"/>
        </w:rPr>
      </w:pPr>
    </w:p>
    <w:p w:rsidR="00965D0B" w:rsidRDefault="00965D0B" w:rsidP="00066379">
      <w:pPr>
        <w:rPr>
          <w:rFonts w:ascii="Times New Roman" w:hAnsi="Times New Roman" w:cs="Times New Roman"/>
          <w:b/>
          <w:sz w:val="32"/>
          <w:szCs w:val="32"/>
        </w:rPr>
      </w:pPr>
    </w:p>
    <w:p w:rsidR="00965D0B" w:rsidRDefault="00965D0B" w:rsidP="00066379">
      <w:pPr>
        <w:ind w:firstLine="0"/>
        <w:rPr>
          <w:rFonts w:ascii="Times New Roman" w:hAnsi="Times New Roman" w:cs="Times New Roman"/>
          <w:b/>
          <w:sz w:val="32"/>
          <w:szCs w:val="32"/>
        </w:rPr>
      </w:pPr>
    </w:p>
    <w:p w:rsidR="00066379" w:rsidRDefault="00066379" w:rsidP="00066379">
      <w:pPr>
        <w:ind w:firstLine="0"/>
        <w:rPr>
          <w:rFonts w:ascii="Times New Roman" w:hAnsi="Times New Roman" w:cs="Times New Roman"/>
          <w:b/>
          <w:sz w:val="32"/>
          <w:szCs w:val="32"/>
        </w:rPr>
      </w:pPr>
    </w:p>
    <w:p w:rsidR="00427979" w:rsidRPr="00A9133E" w:rsidRDefault="00A9133E" w:rsidP="00066379">
      <w:pPr>
        <w:jc w:val="center"/>
        <w:rPr>
          <w:rFonts w:ascii="Times New Roman" w:hAnsi="Times New Roman" w:cs="Times New Roman"/>
          <w:b/>
          <w:sz w:val="32"/>
          <w:szCs w:val="32"/>
        </w:rPr>
      </w:pPr>
      <w:r w:rsidRPr="00A9133E">
        <w:rPr>
          <w:rFonts w:ascii="Times New Roman" w:hAnsi="Times New Roman" w:cs="Times New Roman"/>
          <w:b/>
          <w:sz w:val="32"/>
          <w:szCs w:val="32"/>
        </w:rPr>
        <w:lastRenderedPageBreak/>
        <w:t>ЗАКЛЮЧЕНИЕ</w:t>
      </w:r>
    </w:p>
    <w:p w:rsidR="00427979" w:rsidRPr="00BE14C5" w:rsidRDefault="00427979" w:rsidP="00066379">
      <w:pPr>
        <w:rPr>
          <w:rFonts w:ascii="Times New Roman" w:hAnsi="Times New Roman" w:cs="Times New Roman"/>
          <w:sz w:val="28"/>
          <w:szCs w:val="28"/>
        </w:rPr>
      </w:pPr>
    </w:p>
    <w:p w:rsidR="00427979" w:rsidRPr="00BE14C5" w:rsidRDefault="00427979" w:rsidP="00066379">
      <w:pPr>
        <w:rPr>
          <w:rFonts w:ascii="Times New Roman" w:hAnsi="Times New Roman" w:cs="Times New Roman"/>
          <w:sz w:val="28"/>
          <w:szCs w:val="28"/>
        </w:rPr>
      </w:pPr>
      <w:r w:rsidRPr="00BE14C5">
        <w:rPr>
          <w:rFonts w:ascii="Times New Roman" w:hAnsi="Times New Roman" w:cs="Times New Roman"/>
          <w:sz w:val="28"/>
          <w:szCs w:val="28"/>
        </w:rPr>
        <w:t>В заключение следует отметить, что в современном мире государственный долг является закономерным явлением в функционировании любого государства, которое сталкивается с проблемой растущей задолженности.</w:t>
      </w:r>
    </w:p>
    <w:p w:rsidR="00427979" w:rsidRPr="00BE14C5" w:rsidRDefault="00427979" w:rsidP="00066379">
      <w:pPr>
        <w:rPr>
          <w:rFonts w:ascii="Times New Roman" w:hAnsi="Times New Roman" w:cs="Times New Roman"/>
          <w:sz w:val="28"/>
          <w:szCs w:val="28"/>
        </w:rPr>
      </w:pPr>
      <w:r w:rsidRPr="00BE14C5">
        <w:rPr>
          <w:rFonts w:ascii="Times New Roman" w:hAnsi="Times New Roman" w:cs="Times New Roman"/>
          <w:sz w:val="28"/>
          <w:szCs w:val="28"/>
        </w:rPr>
        <w:t>Также в курсовой работе мы выяснили, что государственный муниципальный долг обусловлен наличием ряда причин, которые могут влиять на его образование и развитие как обособленно, так и все вместе. Однако основой формирования государственного долга является наличие бюджетного дефицита: его образование обусловлено, прежде всего, несоответствием между потребностями государства в финансировании своих расходов и ее возможностями. Бюджетный дефицит, в свою очередь, погашается с использованием механизма внутреннего и внешнего заимствования.</w:t>
      </w:r>
    </w:p>
    <w:p w:rsidR="00427979" w:rsidRPr="00BE14C5" w:rsidRDefault="00427979" w:rsidP="00066379">
      <w:pPr>
        <w:rPr>
          <w:rFonts w:ascii="Times New Roman" w:hAnsi="Times New Roman" w:cs="Times New Roman"/>
          <w:sz w:val="28"/>
          <w:szCs w:val="28"/>
        </w:rPr>
      </w:pPr>
      <w:r w:rsidRPr="00BE14C5">
        <w:rPr>
          <w:rFonts w:ascii="Times New Roman" w:hAnsi="Times New Roman" w:cs="Times New Roman"/>
          <w:sz w:val="28"/>
          <w:szCs w:val="28"/>
        </w:rPr>
        <w:t>Внутренний долг - это задолженность государственных органов управления перед другими государственными структурами и перед резидентами.</w:t>
      </w:r>
    </w:p>
    <w:p w:rsidR="00427979" w:rsidRPr="00BE14C5" w:rsidRDefault="00427979" w:rsidP="00066379">
      <w:pPr>
        <w:rPr>
          <w:rFonts w:ascii="Times New Roman" w:hAnsi="Times New Roman" w:cs="Times New Roman"/>
          <w:sz w:val="28"/>
          <w:szCs w:val="28"/>
        </w:rPr>
      </w:pPr>
      <w:r w:rsidRPr="00BE14C5">
        <w:rPr>
          <w:rFonts w:ascii="Times New Roman" w:hAnsi="Times New Roman" w:cs="Times New Roman"/>
          <w:sz w:val="28"/>
          <w:szCs w:val="28"/>
        </w:rPr>
        <w:t>Муниципальный государственный долг включает совокупность всех долговых обязательств государства, включая административно управленческую задолженность, долги, возникающие в связи с привлечением средств с целью финансирования бюджетного дефицита и обязательства выплат государственных пенсий. Различают долги государства, которые являются официально признанными и не подтверждены, или имплицитные долги. Последние обязательства, как правило, не учитываются в составе государственного долга, но в действительности они должны включаться в структуру.</w:t>
      </w:r>
    </w:p>
    <w:p w:rsidR="00427979" w:rsidRPr="00BE14C5" w:rsidRDefault="00427979" w:rsidP="00066379">
      <w:pPr>
        <w:rPr>
          <w:rFonts w:ascii="Times New Roman" w:hAnsi="Times New Roman" w:cs="Times New Roman"/>
          <w:sz w:val="28"/>
          <w:szCs w:val="28"/>
        </w:rPr>
      </w:pPr>
      <w:r w:rsidRPr="00BE14C5">
        <w:rPr>
          <w:rFonts w:ascii="Times New Roman" w:hAnsi="Times New Roman" w:cs="Times New Roman"/>
          <w:sz w:val="28"/>
          <w:szCs w:val="28"/>
        </w:rPr>
        <w:lastRenderedPageBreak/>
        <w:t>Необходимость обслуживания внутреннего долга ограничивает возможности правительства балансировать текущий бюджет или тратить средства, направляемые на обслуживание долга на другие нужды.</w:t>
      </w:r>
    </w:p>
    <w:p w:rsidR="00427979" w:rsidRPr="00BE14C5" w:rsidRDefault="00427979" w:rsidP="00066379">
      <w:pPr>
        <w:rPr>
          <w:rFonts w:ascii="Times New Roman" w:hAnsi="Times New Roman" w:cs="Times New Roman"/>
          <w:sz w:val="28"/>
          <w:szCs w:val="28"/>
        </w:rPr>
      </w:pPr>
      <w:r w:rsidRPr="00BE14C5">
        <w:rPr>
          <w:rFonts w:ascii="Times New Roman" w:hAnsi="Times New Roman" w:cs="Times New Roman"/>
          <w:sz w:val="28"/>
          <w:szCs w:val="28"/>
        </w:rPr>
        <w:t>Управление внутренним государственным долгом – это комплекс мероприятий, направленных на его оптимизацию. Управление государственным долгом включает в себя 3 этапа:</w:t>
      </w:r>
    </w:p>
    <w:p w:rsidR="00427979" w:rsidRPr="00BE14C5" w:rsidRDefault="00427979" w:rsidP="00066379">
      <w:pPr>
        <w:rPr>
          <w:rFonts w:ascii="Times New Roman" w:hAnsi="Times New Roman" w:cs="Times New Roman"/>
          <w:sz w:val="28"/>
          <w:szCs w:val="28"/>
        </w:rPr>
      </w:pPr>
      <w:r w:rsidRPr="00BE14C5">
        <w:rPr>
          <w:rFonts w:ascii="Times New Roman" w:hAnsi="Times New Roman" w:cs="Times New Roman"/>
          <w:sz w:val="28"/>
          <w:szCs w:val="28"/>
        </w:rPr>
        <w:t>1. Определение потребности в дополнительных финансовых ресурсах (определение предельных размеров государственных заимствований и гарантий на очередной бюджетный год, выбор инструментов привлечения ресурсов и повышения их использования);</w:t>
      </w:r>
    </w:p>
    <w:p w:rsidR="00427979" w:rsidRPr="00BE14C5" w:rsidRDefault="00427979" w:rsidP="00066379">
      <w:pPr>
        <w:rPr>
          <w:rFonts w:ascii="Times New Roman" w:hAnsi="Times New Roman" w:cs="Times New Roman"/>
          <w:sz w:val="28"/>
          <w:szCs w:val="28"/>
        </w:rPr>
      </w:pPr>
      <w:r w:rsidRPr="00BE14C5">
        <w:rPr>
          <w:rFonts w:ascii="Times New Roman" w:hAnsi="Times New Roman" w:cs="Times New Roman"/>
          <w:sz w:val="28"/>
          <w:szCs w:val="28"/>
        </w:rPr>
        <w:t>2. Привлечение финансовых ресурсов (выпуск и размещение государственных ценных бумаг, получение кредита и предоставление государственных гарантий);</w:t>
      </w:r>
    </w:p>
    <w:p w:rsidR="00427979" w:rsidRPr="00BE14C5" w:rsidRDefault="00427979" w:rsidP="00066379">
      <w:pPr>
        <w:rPr>
          <w:rFonts w:ascii="Times New Roman" w:hAnsi="Times New Roman" w:cs="Times New Roman"/>
          <w:sz w:val="28"/>
          <w:szCs w:val="28"/>
        </w:rPr>
      </w:pPr>
      <w:r w:rsidRPr="00BE14C5">
        <w:rPr>
          <w:rFonts w:ascii="Times New Roman" w:hAnsi="Times New Roman" w:cs="Times New Roman"/>
          <w:sz w:val="28"/>
          <w:szCs w:val="28"/>
        </w:rPr>
        <w:t>3. Погашение и обслуживание долговых обязательств.</w:t>
      </w:r>
    </w:p>
    <w:p w:rsidR="00427979" w:rsidRPr="00BE14C5" w:rsidRDefault="00427979" w:rsidP="00066379">
      <w:pPr>
        <w:rPr>
          <w:rFonts w:ascii="Times New Roman" w:hAnsi="Times New Roman" w:cs="Times New Roman"/>
          <w:sz w:val="28"/>
          <w:szCs w:val="28"/>
        </w:rPr>
      </w:pPr>
      <w:r w:rsidRPr="00BE14C5">
        <w:rPr>
          <w:rFonts w:ascii="Times New Roman" w:hAnsi="Times New Roman" w:cs="Times New Roman"/>
          <w:sz w:val="28"/>
          <w:szCs w:val="28"/>
        </w:rPr>
        <w:t>В курсовой работы мы рассмотрели основные направления развития инструментов управления внутренним долгом и пришли к выводу, что наиболее эффективными средствами для устранения негативных последствий увеличения внутреннего долга должны стать следующие мероприятия:</w:t>
      </w:r>
    </w:p>
    <w:p w:rsidR="00427979" w:rsidRPr="00BE14C5" w:rsidRDefault="00427979" w:rsidP="00066379">
      <w:pPr>
        <w:rPr>
          <w:rFonts w:ascii="Times New Roman" w:hAnsi="Times New Roman" w:cs="Times New Roman"/>
          <w:sz w:val="28"/>
          <w:szCs w:val="28"/>
        </w:rPr>
      </w:pPr>
      <w:r w:rsidRPr="00BE14C5">
        <w:rPr>
          <w:rFonts w:ascii="Times New Roman" w:hAnsi="Times New Roman" w:cs="Times New Roman"/>
          <w:sz w:val="28"/>
          <w:szCs w:val="28"/>
        </w:rPr>
        <w:t>-установление норм и правил, регулирующих рынок инструментов внутреннего долга;</w:t>
      </w:r>
    </w:p>
    <w:p w:rsidR="00427979" w:rsidRPr="00BE14C5" w:rsidRDefault="00427979" w:rsidP="00066379">
      <w:pPr>
        <w:rPr>
          <w:rFonts w:ascii="Times New Roman" w:hAnsi="Times New Roman" w:cs="Times New Roman"/>
          <w:sz w:val="28"/>
          <w:szCs w:val="28"/>
        </w:rPr>
      </w:pPr>
      <w:r w:rsidRPr="00BE14C5">
        <w:rPr>
          <w:rFonts w:ascii="Times New Roman" w:hAnsi="Times New Roman" w:cs="Times New Roman"/>
          <w:sz w:val="28"/>
          <w:szCs w:val="28"/>
        </w:rPr>
        <w:t>-активные действия на внутреннем рынке государственных ценных бумаг;</w:t>
      </w:r>
    </w:p>
    <w:p w:rsidR="00427979" w:rsidRPr="00BE14C5" w:rsidRDefault="00427979" w:rsidP="00066379">
      <w:pPr>
        <w:rPr>
          <w:rFonts w:ascii="Times New Roman" w:hAnsi="Times New Roman" w:cs="Times New Roman"/>
          <w:sz w:val="28"/>
          <w:szCs w:val="28"/>
        </w:rPr>
      </w:pPr>
      <w:r w:rsidRPr="00BE14C5">
        <w:rPr>
          <w:rFonts w:ascii="Times New Roman" w:hAnsi="Times New Roman" w:cs="Times New Roman"/>
          <w:sz w:val="28"/>
          <w:szCs w:val="28"/>
        </w:rPr>
        <w:t>-подготовка предложений по установлению объемов госдолга, его увеличения (выплат процентов);</w:t>
      </w:r>
    </w:p>
    <w:p w:rsidR="00427979" w:rsidRPr="00BE14C5" w:rsidRDefault="00427979" w:rsidP="00066379">
      <w:pPr>
        <w:rPr>
          <w:rFonts w:ascii="Times New Roman" w:hAnsi="Times New Roman" w:cs="Times New Roman"/>
          <w:sz w:val="28"/>
          <w:szCs w:val="28"/>
        </w:rPr>
      </w:pPr>
      <w:r w:rsidRPr="00BE14C5">
        <w:rPr>
          <w:rFonts w:ascii="Times New Roman" w:hAnsi="Times New Roman" w:cs="Times New Roman"/>
          <w:sz w:val="28"/>
          <w:szCs w:val="28"/>
        </w:rPr>
        <w:t>-стратегия формирования портфеля внутренних обязательств, основанная на предложении разнообразных финансовых инструментов, была положительно воспринята инвесторами и т.д.</w:t>
      </w:r>
    </w:p>
    <w:p w:rsidR="00427979" w:rsidRPr="00BE14C5" w:rsidRDefault="00427979" w:rsidP="00066379">
      <w:pPr>
        <w:rPr>
          <w:rFonts w:ascii="Times New Roman" w:hAnsi="Times New Roman" w:cs="Times New Roman"/>
          <w:sz w:val="28"/>
          <w:szCs w:val="28"/>
        </w:rPr>
      </w:pPr>
    </w:p>
    <w:p w:rsidR="00066379" w:rsidRDefault="00066379" w:rsidP="00066379">
      <w:pPr>
        <w:ind w:firstLine="0"/>
        <w:rPr>
          <w:rFonts w:ascii="Times New Roman" w:hAnsi="Times New Roman" w:cs="Times New Roman"/>
          <w:b/>
          <w:sz w:val="32"/>
          <w:szCs w:val="32"/>
        </w:rPr>
      </w:pPr>
    </w:p>
    <w:p w:rsidR="00427979" w:rsidRPr="007970C2" w:rsidRDefault="007970C2" w:rsidP="00066379">
      <w:pPr>
        <w:jc w:val="center"/>
        <w:rPr>
          <w:rFonts w:ascii="Times New Roman" w:hAnsi="Times New Roman" w:cs="Times New Roman"/>
          <w:b/>
          <w:sz w:val="32"/>
          <w:szCs w:val="32"/>
        </w:rPr>
      </w:pPr>
      <w:r w:rsidRPr="007970C2">
        <w:rPr>
          <w:rFonts w:ascii="Times New Roman" w:hAnsi="Times New Roman" w:cs="Times New Roman"/>
          <w:b/>
          <w:sz w:val="32"/>
          <w:szCs w:val="32"/>
        </w:rPr>
        <w:lastRenderedPageBreak/>
        <w:t>СПИСОК ИСПОЛЬЗОВАННЫХ ИСТОЧНИКОВ</w:t>
      </w:r>
    </w:p>
    <w:p w:rsidR="007970C2" w:rsidRPr="00BE14C5" w:rsidRDefault="007970C2" w:rsidP="00066379">
      <w:pPr>
        <w:rPr>
          <w:rFonts w:ascii="Times New Roman" w:hAnsi="Times New Roman" w:cs="Times New Roman"/>
          <w:sz w:val="28"/>
          <w:szCs w:val="28"/>
        </w:rPr>
      </w:pPr>
    </w:p>
    <w:p w:rsidR="00727A9D" w:rsidRDefault="00727A9D" w:rsidP="00066379">
      <w:pPr>
        <w:pStyle w:val="ac"/>
        <w:numPr>
          <w:ilvl w:val="0"/>
          <w:numId w:val="11"/>
        </w:numPr>
        <w:ind w:left="0" w:firstLine="709"/>
        <w:rPr>
          <w:rFonts w:ascii="Times New Roman" w:hAnsi="Times New Roman" w:cs="Times New Roman"/>
          <w:sz w:val="28"/>
          <w:szCs w:val="28"/>
        </w:rPr>
      </w:pPr>
      <w:r w:rsidRPr="00727A9D">
        <w:rPr>
          <w:rFonts w:ascii="Times New Roman" w:hAnsi="Times New Roman" w:cs="Times New Roman"/>
          <w:sz w:val="28"/>
          <w:szCs w:val="28"/>
        </w:rPr>
        <w:t xml:space="preserve">Федеральный закон № 371-ФЗ от 30.11.2013 "О федеральном бюджете на 2015 год и на плановый период 2016 и 2017 годов"/ [Электронный ресурс]: Справочно-правовая система "Консультант Плюс". </w:t>
      </w:r>
    </w:p>
    <w:p w:rsidR="00C6047D" w:rsidRDefault="00727A9D" w:rsidP="00066379">
      <w:pPr>
        <w:pStyle w:val="ac"/>
        <w:numPr>
          <w:ilvl w:val="0"/>
          <w:numId w:val="11"/>
        </w:numPr>
        <w:ind w:left="0" w:firstLine="709"/>
        <w:rPr>
          <w:rFonts w:ascii="Times New Roman" w:hAnsi="Times New Roman" w:cs="Times New Roman"/>
          <w:sz w:val="28"/>
          <w:szCs w:val="28"/>
        </w:rPr>
      </w:pPr>
      <w:r w:rsidRPr="00727A9D">
        <w:rPr>
          <w:rFonts w:ascii="Times New Roman" w:hAnsi="Times New Roman" w:cs="Times New Roman"/>
          <w:sz w:val="28"/>
          <w:szCs w:val="28"/>
        </w:rPr>
        <w:t xml:space="preserve"> Федеральный закон № 216-ФЗ от 03.12.2012 "О Федеральном бюджете на 2013 год и на плановый период 2014 и 2015 годов"/ [Электронный ресурс]: Справочно-правовая система "Консультант Плюс".</w:t>
      </w:r>
    </w:p>
    <w:p w:rsidR="00C6047D" w:rsidRPr="00066379" w:rsidRDefault="00C6047D" w:rsidP="00066379">
      <w:pPr>
        <w:pStyle w:val="ac"/>
        <w:numPr>
          <w:ilvl w:val="0"/>
          <w:numId w:val="11"/>
        </w:numPr>
        <w:ind w:left="0" w:firstLine="709"/>
        <w:rPr>
          <w:rFonts w:ascii="Times New Roman" w:hAnsi="Times New Roman" w:cs="Times New Roman"/>
          <w:sz w:val="28"/>
          <w:szCs w:val="28"/>
        </w:rPr>
      </w:pPr>
      <w:r w:rsidRPr="00C6047D">
        <w:rPr>
          <w:rFonts w:ascii="Times New Roman" w:hAnsi="Times New Roman" w:cs="Times New Roman"/>
          <w:sz w:val="28"/>
          <w:szCs w:val="28"/>
        </w:rPr>
        <w:t>"Бюджетный кодекс Российской Федерации" от 31.07.1998 N 145-ФЗ</w:t>
      </w:r>
      <w:r w:rsidR="00066379">
        <w:rPr>
          <w:rFonts w:ascii="Times New Roman" w:hAnsi="Times New Roman" w:cs="Times New Roman"/>
          <w:sz w:val="28"/>
          <w:szCs w:val="28"/>
        </w:rPr>
        <w:t xml:space="preserve"> </w:t>
      </w:r>
      <w:r w:rsidRPr="00066379">
        <w:rPr>
          <w:rFonts w:ascii="Times New Roman" w:hAnsi="Times New Roman" w:cs="Times New Roman"/>
          <w:sz w:val="28"/>
          <w:szCs w:val="28"/>
        </w:rPr>
        <w:t>(ред. от 30.09.2015) (с изм. и доп., вступ. в силу с 01.10.2015) / [Электронный ресурс]: Справочно-правовая система "Консультант Плюс"</w:t>
      </w:r>
    </w:p>
    <w:p w:rsidR="00C6047D" w:rsidRPr="00B66705" w:rsidRDefault="00FA3B86" w:rsidP="00066379">
      <w:pPr>
        <w:pStyle w:val="ac"/>
        <w:numPr>
          <w:ilvl w:val="0"/>
          <w:numId w:val="11"/>
        </w:numPr>
        <w:ind w:left="0" w:firstLine="709"/>
        <w:rPr>
          <w:rFonts w:ascii="Times New Roman" w:hAnsi="Times New Roman" w:cs="Times New Roman"/>
          <w:sz w:val="28"/>
          <w:szCs w:val="28"/>
        </w:rPr>
      </w:pPr>
      <w:r w:rsidRPr="00727A9D">
        <w:rPr>
          <w:rFonts w:ascii="Times New Roman" w:hAnsi="Times New Roman" w:cs="Times New Roman"/>
          <w:sz w:val="28"/>
          <w:szCs w:val="28"/>
        </w:rPr>
        <w:t xml:space="preserve">Булатова А.С. </w:t>
      </w:r>
      <w:r w:rsidR="00427979" w:rsidRPr="00727A9D">
        <w:rPr>
          <w:rFonts w:ascii="Times New Roman" w:hAnsi="Times New Roman" w:cs="Times New Roman"/>
          <w:sz w:val="28"/>
          <w:szCs w:val="28"/>
        </w:rPr>
        <w:t xml:space="preserve"> </w:t>
      </w:r>
      <w:r w:rsidRPr="00727A9D">
        <w:rPr>
          <w:rFonts w:ascii="Times New Roman" w:hAnsi="Times New Roman" w:cs="Times New Roman"/>
          <w:sz w:val="28"/>
          <w:szCs w:val="28"/>
        </w:rPr>
        <w:t>Мировая экономика и международные экономические отношения: Учеб. / МГИМО университет МИД России; Под ред. А.С. Булатова, Н.Н. Ливенцева - Изд. с обновл. - М.: Магистр: НИЦ ИНФРА-М, 2013. - 654 с. ISBN 978-5-9776-0045-3</w:t>
      </w:r>
    </w:p>
    <w:p w:rsidR="00B66705" w:rsidRPr="00B66705" w:rsidRDefault="00B66705" w:rsidP="00066379">
      <w:pPr>
        <w:pStyle w:val="ac"/>
        <w:numPr>
          <w:ilvl w:val="0"/>
          <w:numId w:val="11"/>
        </w:numPr>
        <w:ind w:left="0" w:firstLine="709"/>
        <w:rPr>
          <w:rFonts w:ascii="Times New Roman" w:hAnsi="Times New Roman" w:cs="Times New Roman"/>
          <w:sz w:val="28"/>
          <w:szCs w:val="28"/>
        </w:rPr>
      </w:pPr>
      <w:r w:rsidRPr="00B66705">
        <w:rPr>
          <w:rFonts w:ascii="Times New Roman" w:hAnsi="Times New Roman" w:cs="Times New Roman"/>
          <w:sz w:val="28"/>
          <w:szCs w:val="28"/>
        </w:rPr>
        <w:t xml:space="preserve">Воронин, А.Ю. Макроэкономика - I: </w:t>
      </w:r>
      <w:r>
        <w:rPr>
          <w:rFonts w:ascii="Times New Roman" w:hAnsi="Times New Roman" w:cs="Times New Roman"/>
          <w:sz w:val="28"/>
          <w:szCs w:val="28"/>
        </w:rPr>
        <w:t>Учебное пособие / А.Ю. Воронин</w:t>
      </w:r>
      <w:r w:rsidRPr="00B66705">
        <w:rPr>
          <w:rFonts w:ascii="Times New Roman" w:hAnsi="Times New Roman" w:cs="Times New Roman"/>
          <w:sz w:val="28"/>
          <w:szCs w:val="28"/>
        </w:rPr>
        <w:t xml:space="preserve"> - М.: НИЦ ИНФРА-М, 2013. - 110 c.</w:t>
      </w:r>
      <w:r w:rsidRPr="00B66705">
        <w:t xml:space="preserve"> </w:t>
      </w:r>
      <w:r>
        <w:rPr>
          <w:rFonts w:ascii="Times New Roman" w:hAnsi="Times New Roman" w:cs="Times New Roman"/>
          <w:sz w:val="28"/>
          <w:szCs w:val="28"/>
        </w:rPr>
        <w:t>ISBN</w:t>
      </w:r>
      <w:r w:rsidRPr="00B66705">
        <w:rPr>
          <w:rFonts w:ascii="Times New Roman" w:hAnsi="Times New Roman" w:cs="Times New Roman"/>
          <w:sz w:val="28"/>
          <w:szCs w:val="28"/>
        </w:rPr>
        <w:t xml:space="preserve"> 978-5-16-005486-5</w:t>
      </w:r>
    </w:p>
    <w:p w:rsidR="004010A9" w:rsidRDefault="00C6047D" w:rsidP="00066379">
      <w:pPr>
        <w:pStyle w:val="ac"/>
        <w:numPr>
          <w:ilvl w:val="0"/>
          <w:numId w:val="11"/>
        </w:numPr>
        <w:ind w:left="0" w:firstLine="709"/>
        <w:rPr>
          <w:rFonts w:ascii="Times New Roman" w:hAnsi="Times New Roman" w:cs="Times New Roman"/>
          <w:sz w:val="28"/>
          <w:szCs w:val="28"/>
        </w:rPr>
      </w:pPr>
      <w:r w:rsidRPr="00C6047D">
        <w:rPr>
          <w:rFonts w:ascii="Times New Roman" w:hAnsi="Times New Roman" w:cs="Times New Roman"/>
          <w:sz w:val="28"/>
          <w:szCs w:val="28"/>
        </w:rPr>
        <w:t>Вавилов А. Государственный долг: уроки кризиса и принц</w:t>
      </w:r>
      <w:r w:rsidR="004010A9">
        <w:rPr>
          <w:rFonts w:ascii="Times New Roman" w:hAnsi="Times New Roman" w:cs="Times New Roman"/>
          <w:sz w:val="28"/>
          <w:szCs w:val="28"/>
        </w:rPr>
        <w:t xml:space="preserve">ипы </w:t>
      </w:r>
      <w:r w:rsidRPr="00C6047D">
        <w:rPr>
          <w:rFonts w:ascii="Times New Roman" w:hAnsi="Times New Roman" w:cs="Times New Roman"/>
          <w:sz w:val="28"/>
          <w:szCs w:val="28"/>
        </w:rPr>
        <w:t>управ</w:t>
      </w:r>
      <w:r w:rsidR="004010A9">
        <w:rPr>
          <w:rFonts w:ascii="Times New Roman" w:hAnsi="Times New Roman" w:cs="Times New Roman"/>
          <w:sz w:val="28"/>
          <w:szCs w:val="28"/>
        </w:rPr>
        <w:t>ления. – 2-е изд.;</w:t>
      </w:r>
      <w:r w:rsidRPr="00C6047D">
        <w:rPr>
          <w:rFonts w:ascii="Times New Roman" w:hAnsi="Times New Roman" w:cs="Times New Roman"/>
          <w:sz w:val="28"/>
          <w:szCs w:val="28"/>
        </w:rPr>
        <w:t xml:space="preserve"> </w:t>
      </w:r>
      <w:r w:rsidR="004010A9">
        <w:rPr>
          <w:rFonts w:ascii="Times New Roman" w:hAnsi="Times New Roman" w:cs="Times New Roman"/>
          <w:sz w:val="28"/>
          <w:szCs w:val="28"/>
        </w:rPr>
        <w:t xml:space="preserve">Под ред. Вавилов А. </w:t>
      </w:r>
      <w:r w:rsidRPr="00C6047D">
        <w:rPr>
          <w:rFonts w:ascii="Times New Roman" w:hAnsi="Times New Roman" w:cs="Times New Roman"/>
          <w:sz w:val="28"/>
          <w:szCs w:val="28"/>
        </w:rPr>
        <w:t xml:space="preserve">перераб.и доп. </w:t>
      </w:r>
      <w:r w:rsidR="004010A9">
        <w:rPr>
          <w:rFonts w:ascii="Times New Roman" w:hAnsi="Times New Roman" w:cs="Times New Roman"/>
          <w:sz w:val="28"/>
          <w:szCs w:val="28"/>
        </w:rPr>
        <w:t>– М.: ООО Городец-издат., 2013.-</w:t>
      </w:r>
      <w:r w:rsidRPr="004010A9">
        <w:rPr>
          <w:rFonts w:ascii="Times New Roman" w:hAnsi="Times New Roman" w:cs="Times New Roman"/>
          <w:sz w:val="28"/>
          <w:szCs w:val="28"/>
        </w:rPr>
        <w:t xml:space="preserve"> 100</w:t>
      </w:r>
      <w:r w:rsidR="004010A9">
        <w:rPr>
          <w:rFonts w:ascii="Times New Roman" w:hAnsi="Times New Roman" w:cs="Times New Roman"/>
          <w:sz w:val="28"/>
          <w:szCs w:val="28"/>
        </w:rPr>
        <w:t xml:space="preserve"> с</w:t>
      </w:r>
      <w:r w:rsidRPr="004010A9">
        <w:rPr>
          <w:rFonts w:ascii="Times New Roman" w:hAnsi="Times New Roman" w:cs="Times New Roman"/>
          <w:sz w:val="28"/>
          <w:szCs w:val="28"/>
        </w:rPr>
        <w:t>.</w:t>
      </w:r>
      <w:r w:rsidR="004010A9" w:rsidRPr="004010A9">
        <w:rPr>
          <w:rFonts w:ascii="Times New Roman" w:hAnsi="Times New Roman" w:cs="Times New Roman"/>
          <w:sz w:val="28"/>
          <w:szCs w:val="28"/>
        </w:rPr>
        <w:t xml:space="preserve"> ISBN: 5-9258-0072-9 </w:t>
      </w:r>
    </w:p>
    <w:p w:rsidR="004F2ADB" w:rsidRPr="004F2ADB" w:rsidRDefault="004010A9" w:rsidP="00066379">
      <w:pPr>
        <w:pStyle w:val="ac"/>
        <w:numPr>
          <w:ilvl w:val="0"/>
          <w:numId w:val="11"/>
        </w:numPr>
        <w:ind w:left="0" w:firstLine="709"/>
        <w:rPr>
          <w:rFonts w:ascii="Times New Roman" w:hAnsi="Times New Roman" w:cs="Times New Roman"/>
          <w:sz w:val="28"/>
          <w:szCs w:val="28"/>
        </w:rPr>
      </w:pPr>
      <w:r w:rsidRPr="004010A9">
        <w:rPr>
          <w:rFonts w:ascii="Times New Roman" w:hAnsi="Times New Roman" w:cs="Times New Roman"/>
          <w:sz w:val="28"/>
          <w:szCs w:val="28"/>
        </w:rPr>
        <w:t>Дедегкаева С.М. Анализ динамики объёма государственного внутреннего и внешнего долга на период 2009-2015 гг.// Электронный научный журнал "Экономика. Управление. Право". - 20</w:t>
      </w:r>
      <w:r>
        <w:rPr>
          <w:rFonts w:ascii="Times New Roman" w:hAnsi="Times New Roman" w:cs="Times New Roman"/>
          <w:sz w:val="28"/>
          <w:szCs w:val="28"/>
        </w:rPr>
        <w:t>15. - Выпуск 2(59) Март-Апрель 1</w:t>
      </w:r>
      <w:r w:rsidRPr="004010A9">
        <w:rPr>
          <w:rFonts w:ascii="Times New Roman" w:hAnsi="Times New Roman" w:cs="Times New Roman"/>
          <w:sz w:val="28"/>
          <w:szCs w:val="28"/>
        </w:rPr>
        <w:t>9. [Элект</w:t>
      </w:r>
      <w:r w:rsidR="004F2ADB">
        <w:rPr>
          <w:rFonts w:ascii="Times New Roman" w:hAnsi="Times New Roman" w:cs="Times New Roman"/>
          <w:sz w:val="28"/>
          <w:szCs w:val="28"/>
        </w:rPr>
        <w:t>ронный ресурс].-</w:t>
      </w:r>
      <w:r>
        <w:rPr>
          <w:rFonts w:ascii="Times New Roman" w:hAnsi="Times New Roman" w:cs="Times New Roman"/>
          <w:sz w:val="28"/>
          <w:szCs w:val="28"/>
        </w:rPr>
        <w:t xml:space="preserve">Режим доступа </w:t>
      </w:r>
      <w:hyperlink r:id="rId11" w:history="1">
        <w:r w:rsidR="004F2ADB" w:rsidRPr="00857CA2">
          <w:rPr>
            <w:rStyle w:val="ab"/>
            <w:rFonts w:ascii="Times New Roman" w:hAnsi="Times New Roman" w:cs="Times New Roman"/>
            <w:sz w:val="28"/>
            <w:szCs w:val="28"/>
          </w:rPr>
          <w:t>http://www.economy-management-law.com</w:t>
        </w:r>
      </w:hyperlink>
    </w:p>
    <w:p w:rsidR="001C13BB" w:rsidRPr="001C13BB" w:rsidRDefault="004F2ADB" w:rsidP="00066379">
      <w:pPr>
        <w:pStyle w:val="ac"/>
        <w:numPr>
          <w:ilvl w:val="0"/>
          <w:numId w:val="11"/>
        </w:numPr>
        <w:ind w:left="0" w:firstLine="709"/>
        <w:rPr>
          <w:rFonts w:ascii="Times New Roman" w:hAnsi="Times New Roman" w:cs="Times New Roman"/>
          <w:sz w:val="28"/>
          <w:szCs w:val="28"/>
        </w:rPr>
      </w:pPr>
      <w:r w:rsidRPr="004F2ADB">
        <w:rPr>
          <w:rFonts w:ascii="Times New Roman" w:hAnsi="Times New Roman" w:cs="Times New Roman"/>
          <w:sz w:val="28"/>
          <w:szCs w:val="28"/>
        </w:rPr>
        <w:t>Липсиц И.В. Экономика. Конспект лекций : у</w:t>
      </w:r>
      <w:r w:rsidR="001C13BB">
        <w:rPr>
          <w:rFonts w:ascii="Times New Roman" w:hAnsi="Times New Roman" w:cs="Times New Roman"/>
          <w:sz w:val="28"/>
          <w:szCs w:val="28"/>
        </w:rPr>
        <w:t>чебное пособие / И.В. Липсиц. -</w:t>
      </w:r>
      <w:r w:rsidR="001C13BB" w:rsidRPr="001C13BB">
        <w:rPr>
          <w:rFonts w:ascii="Times New Roman" w:hAnsi="Times New Roman" w:cs="Times New Roman"/>
          <w:sz w:val="28"/>
          <w:szCs w:val="28"/>
        </w:rPr>
        <w:t xml:space="preserve"> </w:t>
      </w:r>
      <w:r w:rsidRPr="004F2ADB">
        <w:rPr>
          <w:rFonts w:ascii="Times New Roman" w:hAnsi="Times New Roman" w:cs="Times New Roman"/>
          <w:sz w:val="28"/>
          <w:szCs w:val="28"/>
        </w:rPr>
        <w:t xml:space="preserve">М. : </w:t>
      </w:r>
      <w:r w:rsidR="001C13BB">
        <w:rPr>
          <w:rFonts w:ascii="Times New Roman" w:hAnsi="Times New Roman" w:cs="Times New Roman"/>
          <w:sz w:val="28"/>
          <w:szCs w:val="28"/>
        </w:rPr>
        <w:t xml:space="preserve">КНОРУС, 2015. </w:t>
      </w:r>
      <w:r w:rsidR="001C13BB" w:rsidRPr="001C13BB">
        <w:rPr>
          <w:rFonts w:ascii="Times New Roman" w:hAnsi="Times New Roman" w:cs="Times New Roman"/>
          <w:sz w:val="28"/>
          <w:szCs w:val="28"/>
        </w:rPr>
        <w:t>-</w:t>
      </w:r>
      <w:r w:rsidRPr="004F2ADB">
        <w:rPr>
          <w:rFonts w:ascii="Times New Roman" w:hAnsi="Times New Roman" w:cs="Times New Roman"/>
          <w:sz w:val="28"/>
          <w:szCs w:val="28"/>
        </w:rPr>
        <w:t xml:space="preserve"> 200 с. </w:t>
      </w:r>
      <w:r w:rsidRPr="004F2ADB">
        <w:rPr>
          <w:rFonts w:ascii="Times New Roman" w:hAnsi="Times New Roman" w:cs="Times New Roman"/>
          <w:sz w:val="28"/>
          <w:szCs w:val="28"/>
          <w:lang w:val="en-US"/>
        </w:rPr>
        <w:t>ISBN</w:t>
      </w:r>
      <w:r w:rsidRPr="004F2ADB">
        <w:rPr>
          <w:rFonts w:ascii="Times New Roman" w:hAnsi="Times New Roman" w:cs="Times New Roman"/>
          <w:sz w:val="28"/>
          <w:szCs w:val="28"/>
        </w:rPr>
        <w:t xml:space="preserve"> 978-5-406-02990-9</w:t>
      </w:r>
    </w:p>
    <w:p w:rsidR="00427979" w:rsidRDefault="00427979" w:rsidP="00066379">
      <w:pPr>
        <w:pStyle w:val="ac"/>
        <w:numPr>
          <w:ilvl w:val="0"/>
          <w:numId w:val="11"/>
        </w:numPr>
        <w:ind w:left="0" w:firstLine="709"/>
        <w:rPr>
          <w:rFonts w:ascii="Times New Roman" w:hAnsi="Times New Roman" w:cs="Times New Roman"/>
          <w:sz w:val="28"/>
          <w:szCs w:val="28"/>
        </w:rPr>
      </w:pPr>
      <w:r w:rsidRPr="001C13BB">
        <w:rPr>
          <w:rFonts w:ascii="Times New Roman" w:hAnsi="Times New Roman" w:cs="Times New Roman"/>
          <w:sz w:val="28"/>
          <w:szCs w:val="28"/>
        </w:rPr>
        <w:lastRenderedPageBreak/>
        <w:t xml:space="preserve">Лобачева Е.Н. </w:t>
      </w:r>
      <w:r w:rsidR="004F2ADB" w:rsidRPr="001C13BB">
        <w:rPr>
          <w:rFonts w:ascii="Times New Roman" w:hAnsi="Times New Roman" w:cs="Times New Roman"/>
          <w:sz w:val="28"/>
          <w:szCs w:val="28"/>
        </w:rPr>
        <w:t>Экономическая теория: учебник для бакалавр</w:t>
      </w:r>
      <w:r w:rsidR="001C13BB" w:rsidRPr="001C13BB">
        <w:rPr>
          <w:rFonts w:ascii="Times New Roman" w:hAnsi="Times New Roman" w:cs="Times New Roman"/>
          <w:sz w:val="28"/>
          <w:szCs w:val="28"/>
        </w:rPr>
        <w:t>ом / под ред. Лобачевой К. Н. - 3-е изд., перераб. и доп. - М.: Издательство Юрайт, 2012. -</w:t>
      </w:r>
      <w:r w:rsidR="004F2ADB" w:rsidRPr="001C13BB">
        <w:rPr>
          <w:rFonts w:ascii="Times New Roman" w:hAnsi="Times New Roman" w:cs="Times New Roman"/>
          <w:sz w:val="28"/>
          <w:szCs w:val="28"/>
        </w:rPr>
        <w:t xml:space="preserve"> 516 с.</w:t>
      </w:r>
      <w:r w:rsidR="001C13BB" w:rsidRPr="001C13BB">
        <w:rPr>
          <w:rFonts w:ascii="Times New Roman" w:hAnsi="Times New Roman" w:cs="Times New Roman"/>
          <w:sz w:val="28"/>
          <w:szCs w:val="28"/>
        </w:rPr>
        <w:t xml:space="preserve"> </w:t>
      </w:r>
      <w:r w:rsidR="004F2ADB" w:rsidRPr="004F2ADB">
        <w:t xml:space="preserve"> </w:t>
      </w:r>
      <w:r w:rsidR="004F2ADB" w:rsidRPr="001C13BB">
        <w:rPr>
          <w:rFonts w:ascii="Times New Roman" w:hAnsi="Times New Roman" w:cs="Times New Roman"/>
          <w:sz w:val="28"/>
          <w:szCs w:val="28"/>
        </w:rPr>
        <w:t>ISBN: 978-5-9916-2910-2</w:t>
      </w:r>
    </w:p>
    <w:p w:rsidR="00947A7A" w:rsidRPr="00947A7A" w:rsidRDefault="00947A7A" w:rsidP="00066379">
      <w:pPr>
        <w:pStyle w:val="ac"/>
        <w:numPr>
          <w:ilvl w:val="0"/>
          <w:numId w:val="11"/>
        </w:numPr>
        <w:ind w:left="0" w:firstLine="709"/>
        <w:rPr>
          <w:rFonts w:ascii="Times New Roman" w:hAnsi="Times New Roman" w:cs="Times New Roman"/>
          <w:sz w:val="28"/>
          <w:szCs w:val="28"/>
        </w:rPr>
      </w:pPr>
      <w:r>
        <w:rPr>
          <w:rFonts w:ascii="Times New Roman" w:hAnsi="Times New Roman" w:cs="Times New Roman"/>
          <w:sz w:val="28"/>
          <w:szCs w:val="28"/>
        </w:rPr>
        <w:t xml:space="preserve"> Максимова В.Ф. </w:t>
      </w:r>
      <w:r w:rsidRPr="00947A7A">
        <w:rPr>
          <w:rFonts w:ascii="Times New Roman" w:hAnsi="Times New Roman" w:cs="Times New Roman"/>
          <w:sz w:val="28"/>
          <w:szCs w:val="28"/>
        </w:rPr>
        <w:t>Экономическая теория : учебник для бакалавров / под общ. ред.</w:t>
      </w:r>
      <w:r>
        <w:rPr>
          <w:rFonts w:ascii="Times New Roman" w:hAnsi="Times New Roman" w:cs="Times New Roman"/>
          <w:sz w:val="28"/>
          <w:szCs w:val="28"/>
        </w:rPr>
        <w:t xml:space="preserve"> Максимовой </w:t>
      </w:r>
      <w:r w:rsidRPr="00947A7A">
        <w:rPr>
          <w:rFonts w:ascii="Times New Roman" w:hAnsi="Times New Roman" w:cs="Times New Roman"/>
          <w:sz w:val="28"/>
          <w:szCs w:val="28"/>
        </w:rPr>
        <w:t>В. Ф. — М. : Издат</w:t>
      </w:r>
      <w:r>
        <w:rPr>
          <w:rFonts w:ascii="Times New Roman" w:hAnsi="Times New Roman" w:cs="Times New Roman"/>
          <w:sz w:val="28"/>
          <w:szCs w:val="28"/>
        </w:rPr>
        <w:t xml:space="preserve">ельство Юрайт, 2014. — 580 с. </w:t>
      </w:r>
      <w:r w:rsidRPr="00947A7A">
        <w:rPr>
          <w:rFonts w:ascii="Times New Roman" w:hAnsi="Times New Roman" w:cs="Times New Roman"/>
          <w:sz w:val="28"/>
          <w:szCs w:val="28"/>
        </w:rPr>
        <w:t>ISBN 978-5-9916-3098-6</w:t>
      </w:r>
    </w:p>
    <w:p w:rsidR="001728BD" w:rsidRPr="00B66705" w:rsidRDefault="001728BD" w:rsidP="00066379">
      <w:pPr>
        <w:pStyle w:val="ac"/>
        <w:numPr>
          <w:ilvl w:val="0"/>
          <w:numId w:val="11"/>
        </w:numPr>
        <w:ind w:left="0" w:firstLine="709"/>
        <w:rPr>
          <w:rFonts w:ascii="Times New Roman" w:hAnsi="Times New Roman" w:cs="Times New Roman"/>
          <w:sz w:val="28"/>
          <w:szCs w:val="28"/>
        </w:rPr>
      </w:pPr>
      <w:r>
        <w:rPr>
          <w:rFonts w:ascii="Times New Roman" w:hAnsi="Times New Roman" w:cs="Times New Roman"/>
          <w:sz w:val="28"/>
          <w:szCs w:val="28"/>
        </w:rPr>
        <w:t xml:space="preserve">Орлова Е.Р. </w:t>
      </w:r>
      <w:r w:rsidRPr="001728BD">
        <w:rPr>
          <w:rFonts w:ascii="Times New Roman" w:hAnsi="Times New Roman" w:cs="Times New Roman"/>
          <w:sz w:val="28"/>
          <w:szCs w:val="28"/>
        </w:rPr>
        <w:t xml:space="preserve"> Иностранные инвестиции в России: учебное пособие / </w:t>
      </w:r>
      <w:r>
        <w:rPr>
          <w:rFonts w:ascii="Times New Roman" w:hAnsi="Times New Roman" w:cs="Times New Roman"/>
          <w:sz w:val="28"/>
          <w:szCs w:val="28"/>
        </w:rPr>
        <w:t xml:space="preserve">Орлова </w:t>
      </w:r>
      <w:r w:rsidRPr="001728BD">
        <w:rPr>
          <w:rFonts w:ascii="Times New Roman" w:hAnsi="Times New Roman" w:cs="Times New Roman"/>
          <w:sz w:val="28"/>
          <w:szCs w:val="28"/>
        </w:rPr>
        <w:t>Е.Р. Зарянкина</w:t>
      </w:r>
      <w:r>
        <w:rPr>
          <w:rFonts w:ascii="Times New Roman" w:hAnsi="Times New Roman" w:cs="Times New Roman"/>
          <w:sz w:val="28"/>
          <w:szCs w:val="28"/>
        </w:rPr>
        <w:t xml:space="preserve"> О.М</w:t>
      </w:r>
      <w:r w:rsidRPr="001728BD">
        <w:rPr>
          <w:rFonts w:ascii="Times New Roman" w:hAnsi="Times New Roman" w:cs="Times New Roman"/>
          <w:sz w:val="28"/>
          <w:szCs w:val="28"/>
        </w:rPr>
        <w:t>. – М.: Изд-во «Омега-Л», 2011. – С. 203. ISBN 978-5-370-01290-7</w:t>
      </w:r>
    </w:p>
    <w:p w:rsidR="00427979" w:rsidRPr="00E959DD" w:rsidRDefault="00E959DD" w:rsidP="00066379">
      <w:pPr>
        <w:pStyle w:val="ac"/>
        <w:numPr>
          <w:ilvl w:val="0"/>
          <w:numId w:val="11"/>
        </w:numPr>
        <w:ind w:left="0" w:firstLine="709"/>
        <w:rPr>
          <w:rFonts w:ascii="Times New Roman" w:hAnsi="Times New Roman" w:cs="Times New Roman"/>
          <w:sz w:val="28"/>
          <w:szCs w:val="28"/>
        </w:rPr>
      </w:pPr>
      <w:r w:rsidRPr="00E959DD">
        <w:rPr>
          <w:rFonts w:ascii="Times New Roman" w:hAnsi="Times New Roman" w:cs="Times New Roman"/>
          <w:sz w:val="28"/>
          <w:szCs w:val="28"/>
        </w:rPr>
        <w:t xml:space="preserve">Официальный сайт </w:t>
      </w:r>
      <w:r w:rsidR="00427979" w:rsidRPr="00E959DD">
        <w:rPr>
          <w:rFonts w:ascii="Times New Roman" w:hAnsi="Times New Roman" w:cs="Times New Roman"/>
          <w:sz w:val="28"/>
          <w:szCs w:val="28"/>
        </w:rPr>
        <w:t>М</w:t>
      </w:r>
      <w:r w:rsidRPr="00E959DD">
        <w:rPr>
          <w:rFonts w:ascii="Times New Roman" w:hAnsi="Times New Roman" w:cs="Times New Roman"/>
          <w:sz w:val="28"/>
          <w:szCs w:val="28"/>
        </w:rPr>
        <w:t>инистерства</w:t>
      </w:r>
      <w:r w:rsidR="00427979" w:rsidRPr="00E959DD">
        <w:rPr>
          <w:rFonts w:ascii="Times New Roman" w:hAnsi="Times New Roman" w:cs="Times New Roman"/>
          <w:sz w:val="28"/>
          <w:szCs w:val="28"/>
        </w:rPr>
        <w:t xml:space="preserve"> финансов [Электронны</w:t>
      </w:r>
      <w:r w:rsidRPr="00E959DD">
        <w:rPr>
          <w:rFonts w:ascii="Times New Roman" w:hAnsi="Times New Roman" w:cs="Times New Roman"/>
          <w:sz w:val="28"/>
          <w:szCs w:val="28"/>
        </w:rPr>
        <w:t xml:space="preserve">й ресурс]. </w:t>
      </w:r>
      <w:r>
        <w:rPr>
          <w:rFonts w:ascii="Times New Roman" w:hAnsi="Times New Roman" w:cs="Times New Roman"/>
          <w:sz w:val="28"/>
          <w:szCs w:val="28"/>
        </w:rPr>
        <w:t>–</w:t>
      </w:r>
      <w:r w:rsidRPr="00E959DD">
        <w:rPr>
          <w:rFonts w:ascii="Times New Roman" w:hAnsi="Times New Roman" w:cs="Times New Roman"/>
          <w:sz w:val="28"/>
          <w:szCs w:val="28"/>
        </w:rPr>
        <w:t xml:space="preserve"> </w:t>
      </w:r>
      <w:r>
        <w:rPr>
          <w:rFonts w:ascii="Times New Roman" w:hAnsi="Times New Roman" w:cs="Times New Roman"/>
          <w:sz w:val="28"/>
          <w:szCs w:val="28"/>
        </w:rPr>
        <w:t xml:space="preserve">Режим доступа: </w:t>
      </w:r>
      <w:hyperlink r:id="rId12" w:history="1">
        <w:r w:rsidRPr="00E959DD">
          <w:rPr>
            <w:rStyle w:val="ab"/>
            <w:rFonts w:ascii="Times New Roman" w:hAnsi="Times New Roman" w:cs="Times New Roman"/>
            <w:sz w:val="28"/>
            <w:szCs w:val="28"/>
          </w:rPr>
          <w:t>http://minfin.ru</w:t>
        </w:r>
      </w:hyperlink>
      <w:r>
        <w:rPr>
          <w:rFonts w:ascii="Times New Roman" w:hAnsi="Times New Roman" w:cs="Times New Roman"/>
          <w:sz w:val="28"/>
          <w:szCs w:val="28"/>
        </w:rPr>
        <w:t>/</w:t>
      </w:r>
    </w:p>
    <w:p w:rsidR="00066379" w:rsidRDefault="00E959DD" w:rsidP="00066379">
      <w:pPr>
        <w:pStyle w:val="ac"/>
        <w:numPr>
          <w:ilvl w:val="0"/>
          <w:numId w:val="11"/>
        </w:numPr>
        <w:ind w:left="0" w:firstLine="709"/>
        <w:rPr>
          <w:rFonts w:ascii="Times New Roman" w:hAnsi="Times New Roman" w:cs="Times New Roman"/>
          <w:sz w:val="28"/>
          <w:szCs w:val="28"/>
        </w:rPr>
      </w:pPr>
      <w:r>
        <w:rPr>
          <w:rFonts w:ascii="Times New Roman" w:hAnsi="Times New Roman" w:cs="Times New Roman"/>
          <w:sz w:val="28"/>
          <w:szCs w:val="28"/>
        </w:rPr>
        <w:t>Официальный сайт</w:t>
      </w:r>
      <w:r w:rsidR="00427979" w:rsidRPr="00E959DD">
        <w:rPr>
          <w:rFonts w:ascii="Times New Roman" w:hAnsi="Times New Roman" w:cs="Times New Roman"/>
          <w:sz w:val="28"/>
          <w:szCs w:val="28"/>
        </w:rPr>
        <w:t xml:space="preserve"> </w:t>
      </w:r>
      <w:r>
        <w:rPr>
          <w:rFonts w:ascii="Times New Roman" w:hAnsi="Times New Roman" w:cs="Times New Roman"/>
          <w:sz w:val="28"/>
          <w:szCs w:val="28"/>
        </w:rPr>
        <w:t>«</w:t>
      </w:r>
      <w:r w:rsidR="00427979" w:rsidRPr="00E959DD">
        <w:rPr>
          <w:rFonts w:ascii="Times New Roman" w:hAnsi="Times New Roman" w:cs="Times New Roman"/>
          <w:sz w:val="28"/>
          <w:szCs w:val="28"/>
        </w:rPr>
        <w:t>Российская газета</w:t>
      </w:r>
      <w:r>
        <w:rPr>
          <w:rFonts w:ascii="Times New Roman" w:hAnsi="Times New Roman" w:cs="Times New Roman"/>
          <w:sz w:val="28"/>
          <w:szCs w:val="28"/>
        </w:rPr>
        <w:t>»</w:t>
      </w:r>
      <w:r w:rsidR="00427979" w:rsidRPr="00E959DD">
        <w:rPr>
          <w:rFonts w:ascii="Times New Roman" w:hAnsi="Times New Roman" w:cs="Times New Roman"/>
          <w:sz w:val="28"/>
          <w:szCs w:val="28"/>
        </w:rPr>
        <w:t xml:space="preserve"> [Электронный ресурс] </w:t>
      </w:r>
      <w:r>
        <w:rPr>
          <w:rFonts w:ascii="Times New Roman" w:hAnsi="Times New Roman" w:cs="Times New Roman"/>
          <w:sz w:val="28"/>
          <w:szCs w:val="28"/>
        </w:rPr>
        <w:t>–</w:t>
      </w:r>
      <w:r w:rsidR="00427979" w:rsidRPr="00E959DD">
        <w:rPr>
          <w:rFonts w:ascii="Times New Roman" w:hAnsi="Times New Roman" w:cs="Times New Roman"/>
          <w:sz w:val="28"/>
          <w:szCs w:val="28"/>
        </w:rPr>
        <w:t xml:space="preserve"> </w:t>
      </w:r>
      <w:r>
        <w:rPr>
          <w:rFonts w:ascii="Times New Roman" w:hAnsi="Times New Roman" w:cs="Times New Roman"/>
          <w:sz w:val="28"/>
          <w:szCs w:val="28"/>
        </w:rPr>
        <w:t xml:space="preserve">Режим доступа: </w:t>
      </w:r>
      <w:r w:rsidR="00427979" w:rsidRPr="00E959DD">
        <w:rPr>
          <w:rFonts w:ascii="Times New Roman" w:hAnsi="Times New Roman" w:cs="Times New Roman"/>
          <w:sz w:val="28"/>
          <w:szCs w:val="28"/>
        </w:rPr>
        <w:t>http://rg.ru</w:t>
      </w:r>
      <w:r>
        <w:rPr>
          <w:rFonts w:ascii="Times New Roman" w:hAnsi="Times New Roman" w:cs="Times New Roman"/>
          <w:sz w:val="28"/>
          <w:szCs w:val="28"/>
        </w:rPr>
        <w:t>/</w:t>
      </w:r>
      <w:r w:rsidR="00427979" w:rsidRPr="00E959DD">
        <w:rPr>
          <w:rFonts w:ascii="Times New Roman" w:hAnsi="Times New Roman" w:cs="Times New Roman"/>
          <w:sz w:val="28"/>
          <w:szCs w:val="28"/>
        </w:rPr>
        <w:t xml:space="preserve"> </w:t>
      </w:r>
    </w:p>
    <w:p w:rsidR="00E959DD" w:rsidRPr="00066379" w:rsidRDefault="00E959DD" w:rsidP="00066379">
      <w:pPr>
        <w:pStyle w:val="ac"/>
        <w:numPr>
          <w:ilvl w:val="0"/>
          <w:numId w:val="11"/>
        </w:numPr>
        <w:ind w:left="0" w:firstLine="709"/>
        <w:rPr>
          <w:rFonts w:ascii="Times New Roman" w:hAnsi="Times New Roman" w:cs="Times New Roman"/>
          <w:sz w:val="28"/>
          <w:szCs w:val="28"/>
        </w:rPr>
      </w:pPr>
      <w:r w:rsidRPr="00066379">
        <w:rPr>
          <w:rFonts w:ascii="Times New Roman" w:hAnsi="Times New Roman" w:cs="Times New Roman"/>
          <w:sz w:val="28"/>
          <w:szCs w:val="28"/>
        </w:rPr>
        <w:t xml:space="preserve"> Официальный </w:t>
      </w:r>
      <w:r w:rsidR="003A3327" w:rsidRPr="00066379">
        <w:rPr>
          <w:rFonts w:ascii="Times New Roman" w:hAnsi="Times New Roman" w:cs="Times New Roman"/>
          <w:sz w:val="28"/>
          <w:szCs w:val="28"/>
        </w:rPr>
        <w:t xml:space="preserve">сайт </w:t>
      </w:r>
      <w:r w:rsidRPr="00066379">
        <w:rPr>
          <w:rFonts w:ascii="Times New Roman" w:hAnsi="Times New Roman" w:cs="Times New Roman"/>
          <w:sz w:val="28"/>
          <w:szCs w:val="28"/>
        </w:rPr>
        <w:t>«</w:t>
      </w:r>
      <w:r w:rsidR="003A3327" w:rsidRPr="00066379">
        <w:rPr>
          <w:rFonts w:ascii="Times New Roman" w:hAnsi="Times New Roman" w:cs="Times New Roman"/>
          <w:sz w:val="28"/>
          <w:szCs w:val="28"/>
        </w:rPr>
        <w:t>Академик</w:t>
      </w:r>
      <w:r w:rsidRPr="00066379">
        <w:rPr>
          <w:rFonts w:ascii="Times New Roman" w:hAnsi="Times New Roman" w:cs="Times New Roman"/>
          <w:sz w:val="28"/>
          <w:szCs w:val="28"/>
        </w:rPr>
        <w:t>» /словарь</w:t>
      </w:r>
      <w:r w:rsidR="003A3327" w:rsidRPr="00066379">
        <w:rPr>
          <w:rFonts w:ascii="Times New Roman" w:hAnsi="Times New Roman" w:cs="Times New Roman"/>
          <w:sz w:val="28"/>
          <w:szCs w:val="28"/>
        </w:rPr>
        <w:t xml:space="preserve"> </w:t>
      </w:r>
      <w:r w:rsidRPr="00066379">
        <w:rPr>
          <w:rFonts w:ascii="Times New Roman" w:hAnsi="Times New Roman" w:cs="Times New Roman"/>
          <w:sz w:val="28"/>
          <w:szCs w:val="28"/>
        </w:rPr>
        <w:t xml:space="preserve">[Электронный ресурс] – Режим доступа: </w:t>
      </w:r>
      <w:r w:rsidR="003A3327" w:rsidRPr="00066379">
        <w:rPr>
          <w:rFonts w:ascii="Times New Roman" w:hAnsi="Times New Roman" w:cs="Times New Roman"/>
          <w:sz w:val="28"/>
          <w:szCs w:val="28"/>
        </w:rPr>
        <w:t>http://finance_loan.academic.ru/</w:t>
      </w:r>
    </w:p>
    <w:p w:rsidR="00E959DD" w:rsidRDefault="00B0219C" w:rsidP="00066379">
      <w:pPr>
        <w:pStyle w:val="ac"/>
        <w:numPr>
          <w:ilvl w:val="0"/>
          <w:numId w:val="11"/>
        </w:numPr>
        <w:ind w:left="0" w:firstLine="709"/>
        <w:rPr>
          <w:rFonts w:ascii="Times New Roman" w:hAnsi="Times New Roman" w:cs="Times New Roman"/>
          <w:sz w:val="28"/>
          <w:szCs w:val="28"/>
        </w:rPr>
      </w:pPr>
      <w:r w:rsidRPr="00E959DD">
        <w:rPr>
          <w:rFonts w:ascii="Times New Roman" w:hAnsi="Times New Roman" w:cs="Times New Roman"/>
          <w:sz w:val="28"/>
          <w:szCs w:val="28"/>
        </w:rPr>
        <w:t xml:space="preserve">Официальный сайт Центрального </w:t>
      </w:r>
      <w:r w:rsidR="00E959DD" w:rsidRPr="00E959DD">
        <w:rPr>
          <w:rFonts w:ascii="Times New Roman" w:hAnsi="Times New Roman" w:cs="Times New Roman"/>
          <w:sz w:val="28"/>
          <w:szCs w:val="28"/>
        </w:rPr>
        <w:t xml:space="preserve">банка РФ. [Электронный ресурс] </w:t>
      </w:r>
      <w:r w:rsidR="00E959DD">
        <w:rPr>
          <w:rFonts w:ascii="Times New Roman" w:hAnsi="Times New Roman" w:cs="Times New Roman"/>
          <w:sz w:val="28"/>
          <w:szCs w:val="28"/>
        </w:rPr>
        <w:t>–</w:t>
      </w:r>
      <w:r w:rsidR="00E959DD" w:rsidRPr="00E959DD">
        <w:rPr>
          <w:rFonts w:ascii="Times New Roman" w:hAnsi="Times New Roman" w:cs="Times New Roman"/>
          <w:sz w:val="28"/>
          <w:szCs w:val="28"/>
        </w:rPr>
        <w:t xml:space="preserve"> </w:t>
      </w:r>
      <w:r w:rsidR="00E959DD">
        <w:rPr>
          <w:rFonts w:ascii="Times New Roman" w:hAnsi="Times New Roman" w:cs="Times New Roman"/>
          <w:sz w:val="28"/>
          <w:szCs w:val="28"/>
        </w:rPr>
        <w:t xml:space="preserve">Режим доступа: </w:t>
      </w:r>
      <w:r w:rsidRPr="00E959DD">
        <w:rPr>
          <w:rFonts w:ascii="Times New Roman" w:hAnsi="Times New Roman" w:cs="Times New Roman"/>
          <w:sz w:val="28"/>
          <w:szCs w:val="28"/>
        </w:rPr>
        <w:t xml:space="preserve">http://www.cbr.ru/ </w:t>
      </w:r>
    </w:p>
    <w:p w:rsidR="003A3327" w:rsidRPr="00E959DD" w:rsidRDefault="00B0219C" w:rsidP="00066379">
      <w:pPr>
        <w:pStyle w:val="ac"/>
        <w:numPr>
          <w:ilvl w:val="0"/>
          <w:numId w:val="11"/>
        </w:numPr>
        <w:ind w:left="0" w:firstLine="709"/>
        <w:rPr>
          <w:rStyle w:val="ab"/>
          <w:rFonts w:ascii="Times New Roman" w:hAnsi="Times New Roman" w:cs="Times New Roman"/>
          <w:color w:val="auto"/>
          <w:sz w:val="28"/>
          <w:szCs w:val="28"/>
          <w:u w:val="none"/>
        </w:rPr>
      </w:pPr>
      <w:r w:rsidRPr="00E959DD">
        <w:rPr>
          <w:rFonts w:ascii="Times New Roman" w:hAnsi="Times New Roman" w:cs="Times New Roman"/>
          <w:sz w:val="28"/>
          <w:szCs w:val="28"/>
        </w:rPr>
        <w:t xml:space="preserve">Официальный сайт Министерства экономического развития РФ. [Электронный ресурс]. – Режим доступа: </w:t>
      </w:r>
      <w:hyperlink r:id="rId13" w:history="1">
        <w:r w:rsidR="00E959DD" w:rsidRPr="00DE1836">
          <w:rPr>
            <w:rStyle w:val="ab"/>
            <w:rFonts w:ascii="Times New Roman" w:hAnsi="Times New Roman" w:cs="Times New Roman"/>
            <w:sz w:val="28"/>
            <w:szCs w:val="28"/>
          </w:rPr>
          <w:t>http://economy.gov.ru/</w:t>
        </w:r>
      </w:hyperlink>
    </w:p>
    <w:p w:rsidR="00E959DD" w:rsidRPr="00066379" w:rsidRDefault="00E959DD" w:rsidP="00066379">
      <w:pPr>
        <w:pStyle w:val="ac"/>
        <w:numPr>
          <w:ilvl w:val="0"/>
          <w:numId w:val="11"/>
        </w:numPr>
        <w:ind w:left="0" w:firstLine="709"/>
        <w:rPr>
          <w:rFonts w:ascii="Times New Roman" w:hAnsi="Times New Roman" w:cs="Times New Roman"/>
          <w:sz w:val="28"/>
          <w:szCs w:val="28"/>
        </w:rPr>
      </w:pPr>
      <w:r w:rsidRPr="00E959DD">
        <w:rPr>
          <w:rFonts w:ascii="Times New Roman" w:hAnsi="Times New Roman" w:cs="Times New Roman"/>
          <w:sz w:val="28"/>
          <w:szCs w:val="28"/>
        </w:rPr>
        <w:t>Степашин С.В. Экономическая безопасность Российской Федерации:</w:t>
      </w:r>
      <w:r w:rsidR="00066379">
        <w:rPr>
          <w:rFonts w:ascii="Times New Roman" w:hAnsi="Times New Roman" w:cs="Times New Roman"/>
          <w:sz w:val="28"/>
          <w:szCs w:val="28"/>
        </w:rPr>
        <w:t xml:space="preserve"> </w:t>
      </w:r>
      <w:r w:rsidRPr="00066379">
        <w:rPr>
          <w:rFonts w:ascii="Times New Roman" w:hAnsi="Times New Roman" w:cs="Times New Roman"/>
          <w:sz w:val="28"/>
          <w:szCs w:val="28"/>
        </w:rPr>
        <w:t>монография. Т. 1. – М., 2013. – С. 78-79.</w:t>
      </w:r>
    </w:p>
    <w:p w:rsidR="00947A7A" w:rsidRPr="00947A7A" w:rsidRDefault="00947A7A" w:rsidP="00066379">
      <w:pPr>
        <w:pStyle w:val="ac"/>
        <w:numPr>
          <w:ilvl w:val="0"/>
          <w:numId w:val="11"/>
        </w:numPr>
        <w:tabs>
          <w:tab w:val="left" w:pos="0"/>
        </w:tabs>
        <w:ind w:left="0" w:firstLine="709"/>
        <w:rPr>
          <w:rFonts w:ascii="Times New Roman" w:hAnsi="Times New Roman" w:cs="Times New Roman"/>
          <w:sz w:val="28"/>
          <w:szCs w:val="28"/>
        </w:rPr>
      </w:pPr>
      <w:r w:rsidRPr="00947A7A">
        <w:rPr>
          <w:rFonts w:ascii="Times New Roman" w:hAnsi="Times New Roman" w:cs="Times New Roman"/>
          <w:sz w:val="28"/>
          <w:szCs w:val="28"/>
        </w:rPr>
        <w:t xml:space="preserve">Тарануха Ю.В. Микроэкономика : учебник / </w:t>
      </w:r>
      <w:r>
        <w:rPr>
          <w:rFonts w:ascii="Times New Roman" w:hAnsi="Times New Roman" w:cs="Times New Roman"/>
          <w:sz w:val="28"/>
          <w:szCs w:val="28"/>
        </w:rPr>
        <w:t xml:space="preserve">Тарануха </w:t>
      </w:r>
      <w:r w:rsidRPr="00947A7A">
        <w:rPr>
          <w:rFonts w:ascii="Times New Roman" w:hAnsi="Times New Roman" w:cs="Times New Roman"/>
          <w:sz w:val="28"/>
          <w:szCs w:val="28"/>
        </w:rPr>
        <w:t>Ю.В.  Зем</w:t>
      </w:r>
      <w:r>
        <w:rPr>
          <w:rFonts w:ascii="Times New Roman" w:hAnsi="Times New Roman" w:cs="Times New Roman"/>
          <w:sz w:val="28"/>
          <w:szCs w:val="28"/>
        </w:rPr>
        <w:t xml:space="preserve">ляков </w:t>
      </w:r>
      <w:r w:rsidRPr="00947A7A">
        <w:rPr>
          <w:rFonts w:ascii="Times New Roman" w:hAnsi="Times New Roman" w:cs="Times New Roman"/>
          <w:sz w:val="28"/>
          <w:szCs w:val="28"/>
        </w:rPr>
        <w:t xml:space="preserve">Д.Н. </w:t>
      </w:r>
      <w:r>
        <w:rPr>
          <w:rFonts w:ascii="Times New Roman" w:hAnsi="Times New Roman" w:cs="Times New Roman"/>
          <w:sz w:val="28"/>
          <w:szCs w:val="28"/>
        </w:rPr>
        <w:t xml:space="preserve"> -</w:t>
      </w:r>
      <w:r w:rsidRPr="00947A7A">
        <w:rPr>
          <w:rFonts w:ascii="Times New Roman" w:hAnsi="Times New Roman" w:cs="Times New Roman"/>
          <w:sz w:val="28"/>
          <w:szCs w:val="28"/>
        </w:rPr>
        <w:t xml:space="preserve"> 3-е изд.,стер. - М. : КНОРУС,</w:t>
      </w:r>
      <w:r>
        <w:rPr>
          <w:rFonts w:ascii="Times New Roman" w:hAnsi="Times New Roman" w:cs="Times New Roman"/>
          <w:sz w:val="28"/>
          <w:szCs w:val="28"/>
        </w:rPr>
        <w:t xml:space="preserve"> 2015</w:t>
      </w:r>
      <w:r w:rsidRPr="00947A7A">
        <w:rPr>
          <w:rFonts w:ascii="Times New Roman" w:hAnsi="Times New Roman" w:cs="Times New Roman"/>
          <w:sz w:val="28"/>
          <w:szCs w:val="28"/>
        </w:rPr>
        <w:t>. - 320 с. ISBN 978-5-406-05248-8</w:t>
      </w:r>
    </w:p>
    <w:p w:rsidR="00E959DD" w:rsidRPr="00874EC4" w:rsidRDefault="00E959DD" w:rsidP="00066379">
      <w:pPr>
        <w:pStyle w:val="ac"/>
        <w:numPr>
          <w:ilvl w:val="0"/>
          <w:numId w:val="11"/>
        </w:numPr>
        <w:ind w:left="0" w:firstLine="709"/>
        <w:rPr>
          <w:rFonts w:ascii="Times New Roman" w:hAnsi="Times New Roman" w:cs="Times New Roman"/>
          <w:sz w:val="28"/>
          <w:szCs w:val="28"/>
        </w:rPr>
      </w:pPr>
      <w:r>
        <w:rPr>
          <w:rFonts w:ascii="Times New Roman" w:hAnsi="Times New Roman" w:cs="Times New Roman"/>
          <w:sz w:val="28"/>
          <w:szCs w:val="28"/>
        </w:rPr>
        <w:t xml:space="preserve"> </w:t>
      </w:r>
      <w:r w:rsidRPr="00E959DD">
        <w:rPr>
          <w:rFonts w:ascii="Times New Roman" w:hAnsi="Times New Roman" w:cs="Times New Roman"/>
          <w:sz w:val="28"/>
          <w:szCs w:val="28"/>
        </w:rPr>
        <w:t>Тарасевич, Л. С.</w:t>
      </w:r>
      <w:r w:rsidR="00874EC4">
        <w:rPr>
          <w:rFonts w:ascii="Times New Roman" w:hAnsi="Times New Roman" w:cs="Times New Roman"/>
          <w:sz w:val="28"/>
          <w:szCs w:val="28"/>
        </w:rPr>
        <w:t xml:space="preserve"> </w:t>
      </w:r>
      <w:r w:rsidRPr="00874EC4">
        <w:rPr>
          <w:rFonts w:ascii="Times New Roman" w:hAnsi="Times New Roman" w:cs="Times New Roman"/>
          <w:sz w:val="28"/>
          <w:szCs w:val="28"/>
        </w:rPr>
        <w:t>Макроэкономика. Теория и</w:t>
      </w:r>
      <w:r w:rsidR="00874EC4" w:rsidRPr="00874EC4">
        <w:rPr>
          <w:rFonts w:ascii="Times New Roman" w:hAnsi="Times New Roman" w:cs="Times New Roman"/>
          <w:sz w:val="28"/>
          <w:szCs w:val="28"/>
        </w:rPr>
        <w:t xml:space="preserve"> практика : учебник для бакалав</w:t>
      </w:r>
      <w:r w:rsidRPr="00874EC4">
        <w:rPr>
          <w:rFonts w:ascii="Times New Roman" w:hAnsi="Times New Roman" w:cs="Times New Roman"/>
          <w:sz w:val="28"/>
          <w:szCs w:val="28"/>
        </w:rPr>
        <w:t>ров / Л. С. Тарасевич, П. И.</w:t>
      </w:r>
      <w:r w:rsidR="00874EC4">
        <w:rPr>
          <w:rFonts w:ascii="Times New Roman" w:hAnsi="Times New Roman" w:cs="Times New Roman"/>
          <w:sz w:val="28"/>
          <w:szCs w:val="28"/>
        </w:rPr>
        <w:t xml:space="preserve"> Гребенников, А. И. Леусский. - </w:t>
      </w:r>
      <w:r w:rsidRPr="00874EC4">
        <w:rPr>
          <w:rFonts w:ascii="Times New Roman" w:hAnsi="Times New Roman" w:cs="Times New Roman"/>
          <w:sz w:val="28"/>
          <w:szCs w:val="28"/>
        </w:rPr>
        <w:t>10-е</w:t>
      </w:r>
      <w:r w:rsidR="00874EC4" w:rsidRPr="00874EC4">
        <w:rPr>
          <w:rFonts w:ascii="Times New Roman" w:hAnsi="Times New Roman" w:cs="Times New Roman"/>
          <w:sz w:val="28"/>
          <w:szCs w:val="28"/>
        </w:rPr>
        <w:t xml:space="preserve"> </w:t>
      </w:r>
      <w:r w:rsidR="00874EC4">
        <w:rPr>
          <w:rFonts w:ascii="Times New Roman" w:hAnsi="Times New Roman" w:cs="Times New Roman"/>
          <w:sz w:val="28"/>
          <w:szCs w:val="28"/>
        </w:rPr>
        <w:t>изд., перераб. и доп. -</w:t>
      </w:r>
      <w:r w:rsidRPr="00874EC4">
        <w:rPr>
          <w:rFonts w:ascii="Times New Roman" w:hAnsi="Times New Roman" w:cs="Times New Roman"/>
          <w:sz w:val="28"/>
          <w:szCs w:val="28"/>
        </w:rPr>
        <w:t xml:space="preserve"> М. : Изда</w:t>
      </w:r>
      <w:r w:rsidR="00874EC4">
        <w:rPr>
          <w:rFonts w:ascii="Times New Roman" w:hAnsi="Times New Roman" w:cs="Times New Roman"/>
          <w:sz w:val="28"/>
          <w:szCs w:val="28"/>
        </w:rPr>
        <w:t>тельство Юрайт, 2014. -</w:t>
      </w:r>
      <w:r w:rsidR="00874EC4" w:rsidRPr="00874EC4">
        <w:rPr>
          <w:rFonts w:ascii="Times New Roman" w:hAnsi="Times New Roman" w:cs="Times New Roman"/>
          <w:sz w:val="28"/>
          <w:szCs w:val="28"/>
        </w:rPr>
        <w:t xml:space="preserve"> 686 с. </w:t>
      </w:r>
      <w:r w:rsidRPr="00874EC4">
        <w:rPr>
          <w:rFonts w:ascii="Times New Roman" w:hAnsi="Times New Roman" w:cs="Times New Roman"/>
          <w:sz w:val="28"/>
          <w:szCs w:val="28"/>
        </w:rPr>
        <w:t>ISBN 978-5-9916-3157-0</w:t>
      </w:r>
    </w:p>
    <w:p w:rsidR="00874EC4" w:rsidRDefault="00947A7A" w:rsidP="00066379">
      <w:pPr>
        <w:pStyle w:val="ac"/>
        <w:numPr>
          <w:ilvl w:val="0"/>
          <w:numId w:val="11"/>
        </w:numPr>
        <w:ind w:left="0" w:firstLine="709"/>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F547E" w:rsidRPr="006F547E">
        <w:rPr>
          <w:rFonts w:ascii="Times New Roman" w:hAnsi="Times New Roman" w:cs="Times New Roman"/>
          <w:sz w:val="28"/>
          <w:szCs w:val="28"/>
        </w:rPr>
        <w:t>Шимко П.Д. - Мировая экономика и международные экономические отношения. Учебник и практикум</w:t>
      </w:r>
      <w:r>
        <w:rPr>
          <w:rFonts w:ascii="Times New Roman" w:hAnsi="Times New Roman" w:cs="Times New Roman"/>
          <w:sz w:val="28"/>
          <w:szCs w:val="28"/>
        </w:rPr>
        <w:t xml:space="preserve">. Под ред.: </w:t>
      </w:r>
      <w:r w:rsidRPr="00947A7A">
        <w:rPr>
          <w:rFonts w:ascii="Times New Roman" w:hAnsi="Times New Roman" w:cs="Times New Roman"/>
          <w:sz w:val="28"/>
          <w:szCs w:val="28"/>
        </w:rPr>
        <w:t>Шимко П.Д.</w:t>
      </w:r>
      <w:r>
        <w:rPr>
          <w:rFonts w:ascii="Times New Roman" w:hAnsi="Times New Roman" w:cs="Times New Roman"/>
          <w:sz w:val="28"/>
          <w:szCs w:val="28"/>
        </w:rPr>
        <w:t xml:space="preserve"> - М.: </w:t>
      </w:r>
      <w:r w:rsidRPr="00947A7A">
        <w:rPr>
          <w:rFonts w:ascii="Times New Roman" w:hAnsi="Times New Roman" w:cs="Times New Roman"/>
          <w:sz w:val="28"/>
          <w:szCs w:val="28"/>
        </w:rPr>
        <w:t xml:space="preserve">Издательство Юрайт </w:t>
      </w:r>
      <w:r>
        <w:rPr>
          <w:rFonts w:ascii="Times New Roman" w:hAnsi="Times New Roman" w:cs="Times New Roman"/>
          <w:sz w:val="28"/>
          <w:szCs w:val="28"/>
        </w:rPr>
        <w:t xml:space="preserve">– 2015. - 387 с.  </w:t>
      </w:r>
      <w:r w:rsidRPr="00947A7A">
        <w:rPr>
          <w:rFonts w:ascii="Times New Roman" w:hAnsi="Times New Roman" w:cs="Times New Roman"/>
          <w:sz w:val="28"/>
          <w:szCs w:val="28"/>
        </w:rPr>
        <w:t>ISBN: 978-5-9916-5190-5</w:t>
      </w:r>
    </w:p>
    <w:p w:rsidR="00947A7A" w:rsidRPr="00947A7A" w:rsidRDefault="00947A7A" w:rsidP="00947A7A">
      <w:pPr>
        <w:pStyle w:val="ac"/>
        <w:ind w:left="0" w:firstLine="0"/>
        <w:rPr>
          <w:rFonts w:ascii="Times New Roman" w:hAnsi="Times New Roman" w:cs="Times New Roman"/>
          <w:sz w:val="28"/>
          <w:szCs w:val="28"/>
        </w:rPr>
      </w:pPr>
    </w:p>
    <w:p w:rsidR="00E959DD" w:rsidRPr="00E959DD" w:rsidRDefault="00E959DD" w:rsidP="00E959DD">
      <w:pPr>
        <w:pStyle w:val="ac"/>
        <w:ind w:left="0" w:firstLine="0"/>
        <w:rPr>
          <w:rFonts w:ascii="Times New Roman" w:hAnsi="Times New Roman" w:cs="Times New Roman"/>
          <w:sz w:val="28"/>
          <w:szCs w:val="28"/>
        </w:rPr>
      </w:pPr>
    </w:p>
    <w:p w:rsidR="00965D0B" w:rsidRPr="00E959DD" w:rsidRDefault="00965D0B" w:rsidP="00965D0B">
      <w:pPr>
        <w:ind w:firstLine="0"/>
        <w:rPr>
          <w:rFonts w:ascii="Times New Roman" w:hAnsi="Times New Roman" w:cs="Times New Roman"/>
          <w:sz w:val="28"/>
          <w:szCs w:val="28"/>
        </w:rPr>
      </w:pPr>
      <w:r w:rsidRPr="00965D0B">
        <w:rPr>
          <w:rFonts w:ascii="Times New Roman" w:hAnsi="Times New Roman" w:cs="Times New Roman"/>
          <w:sz w:val="28"/>
          <w:szCs w:val="28"/>
        </w:rPr>
        <w:t xml:space="preserve"> </w:t>
      </w:r>
    </w:p>
    <w:sectPr w:rsidR="00965D0B" w:rsidRPr="00E959DD" w:rsidSect="00066379">
      <w:footerReference w:type="default" r:id="rId14"/>
      <w:pgSz w:w="11906" w:h="16838"/>
      <w:pgMar w:top="1251" w:right="850" w:bottom="1134" w:left="1701" w:header="0" w:footer="797"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991" w:rsidRDefault="009A4991" w:rsidP="002646B1">
      <w:pPr>
        <w:spacing w:line="240" w:lineRule="auto"/>
      </w:pPr>
      <w:r>
        <w:separator/>
      </w:r>
    </w:p>
  </w:endnote>
  <w:endnote w:type="continuationSeparator" w:id="0">
    <w:p w:rsidR="009A4991" w:rsidRDefault="009A4991" w:rsidP="002646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1274515924"/>
      <w:docPartObj>
        <w:docPartGallery w:val="Page Numbers (Bottom of Page)"/>
        <w:docPartUnique/>
      </w:docPartObj>
    </w:sdtPr>
    <w:sdtEndPr/>
    <w:sdtContent>
      <w:p w:rsidR="005012F3" w:rsidRPr="002646B1" w:rsidRDefault="005012F3">
        <w:pPr>
          <w:pStyle w:val="a9"/>
          <w:jc w:val="center"/>
          <w:rPr>
            <w:rFonts w:ascii="Times New Roman" w:hAnsi="Times New Roman" w:cs="Times New Roman"/>
            <w:sz w:val="28"/>
            <w:szCs w:val="28"/>
          </w:rPr>
        </w:pPr>
        <w:r w:rsidRPr="002646B1">
          <w:rPr>
            <w:rFonts w:ascii="Times New Roman" w:hAnsi="Times New Roman" w:cs="Times New Roman"/>
            <w:sz w:val="28"/>
            <w:szCs w:val="28"/>
          </w:rPr>
          <w:fldChar w:fldCharType="begin"/>
        </w:r>
        <w:r w:rsidRPr="002646B1">
          <w:rPr>
            <w:rFonts w:ascii="Times New Roman" w:hAnsi="Times New Roman" w:cs="Times New Roman"/>
            <w:sz w:val="28"/>
            <w:szCs w:val="28"/>
          </w:rPr>
          <w:instrText>PAGE   \* MERGEFORMAT</w:instrText>
        </w:r>
        <w:r w:rsidRPr="002646B1">
          <w:rPr>
            <w:rFonts w:ascii="Times New Roman" w:hAnsi="Times New Roman" w:cs="Times New Roman"/>
            <w:sz w:val="28"/>
            <w:szCs w:val="28"/>
          </w:rPr>
          <w:fldChar w:fldCharType="separate"/>
        </w:r>
        <w:r w:rsidR="005C2EF5">
          <w:rPr>
            <w:rFonts w:ascii="Times New Roman" w:hAnsi="Times New Roman" w:cs="Times New Roman"/>
            <w:noProof/>
            <w:sz w:val="28"/>
            <w:szCs w:val="28"/>
          </w:rPr>
          <w:t>2</w:t>
        </w:r>
        <w:r w:rsidRPr="002646B1">
          <w:rPr>
            <w:rFonts w:ascii="Times New Roman" w:hAnsi="Times New Roman" w:cs="Times New Roman"/>
            <w:sz w:val="28"/>
            <w:szCs w:val="28"/>
          </w:rPr>
          <w:fldChar w:fldCharType="end"/>
        </w:r>
      </w:p>
    </w:sdtContent>
  </w:sdt>
  <w:p w:rsidR="005012F3" w:rsidRDefault="005012F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991" w:rsidRDefault="009A4991" w:rsidP="002646B1">
      <w:pPr>
        <w:spacing w:line="240" w:lineRule="auto"/>
      </w:pPr>
      <w:r>
        <w:separator/>
      </w:r>
    </w:p>
  </w:footnote>
  <w:footnote w:type="continuationSeparator" w:id="0">
    <w:p w:rsidR="009A4991" w:rsidRDefault="009A4991" w:rsidP="002646B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B410C"/>
    <w:multiLevelType w:val="hybridMultilevel"/>
    <w:tmpl w:val="7A188BD4"/>
    <w:lvl w:ilvl="0" w:tplc="8446E784">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C4C6BCE"/>
    <w:multiLevelType w:val="hybridMultilevel"/>
    <w:tmpl w:val="250EE3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81C63AD"/>
    <w:multiLevelType w:val="hybridMultilevel"/>
    <w:tmpl w:val="58D2C3BC"/>
    <w:lvl w:ilvl="0" w:tplc="8446E784">
      <w:start w:val="1"/>
      <w:numFmt w:val="decimal"/>
      <w:lvlText w:val="%1."/>
      <w:lvlJc w:val="left"/>
      <w:pPr>
        <w:ind w:left="2648" w:hanging="123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F812EEB"/>
    <w:multiLevelType w:val="hybridMultilevel"/>
    <w:tmpl w:val="D7EE7276"/>
    <w:lvl w:ilvl="0" w:tplc="07942E5C">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FBE4954"/>
    <w:multiLevelType w:val="hybridMultilevel"/>
    <w:tmpl w:val="EE4A5194"/>
    <w:lvl w:ilvl="0" w:tplc="8446E7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8C06A0"/>
    <w:multiLevelType w:val="hybridMultilevel"/>
    <w:tmpl w:val="7366A40E"/>
    <w:lvl w:ilvl="0" w:tplc="8446E784">
      <w:start w:val="1"/>
      <w:numFmt w:val="decimal"/>
      <w:lvlText w:val="%1."/>
      <w:lvlJc w:val="left"/>
      <w:pPr>
        <w:ind w:left="1939" w:hanging="12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78E7EE9"/>
    <w:multiLevelType w:val="hybridMultilevel"/>
    <w:tmpl w:val="FD1CA72A"/>
    <w:lvl w:ilvl="0" w:tplc="2788E224">
      <w:start w:val="1"/>
      <w:numFmt w:val="decimal"/>
      <w:lvlText w:val="%1."/>
      <w:lvlJc w:val="left"/>
      <w:pPr>
        <w:ind w:left="1084"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3E142C6"/>
    <w:multiLevelType w:val="hybridMultilevel"/>
    <w:tmpl w:val="38B4ACC4"/>
    <w:lvl w:ilvl="0" w:tplc="085E59CC">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A2071A8"/>
    <w:multiLevelType w:val="hybridMultilevel"/>
    <w:tmpl w:val="31F25A48"/>
    <w:lvl w:ilvl="0" w:tplc="2788E224">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A7A7BAB"/>
    <w:multiLevelType w:val="hybridMultilevel"/>
    <w:tmpl w:val="D6587C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EA30611"/>
    <w:multiLevelType w:val="hybridMultilevel"/>
    <w:tmpl w:val="92D0E126"/>
    <w:lvl w:ilvl="0" w:tplc="AEE870DE">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5"/>
  </w:num>
  <w:num w:numId="3">
    <w:abstractNumId w:val="2"/>
  </w:num>
  <w:num w:numId="4">
    <w:abstractNumId w:val="7"/>
  </w:num>
  <w:num w:numId="5">
    <w:abstractNumId w:val="1"/>
  </w:num>
  <w:num w:numId="6">
    <w:abstractNumId w:val="10"/>
  </w:num>
  <w:num w:numId="7">
    <w:abstractNumId w:val="0"/>
  </w:num>
  <w:num w:numId="8">
    <w:abstractNumId w:val="3"/>
  </w:num>
  <w:num w:numId="9">
    <w:abstractNumId w:val="8"/>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C89"/>
    <w:rsid w:val="0002301D"/>
    <w:rsid w:val="00066379"/>
    <w:rsid w:val="000A00AC"/>
    <w:rsid w:val="000C4FC1"/>
    <w:rsid w:val="000D4063"/>
    <w:rsid w:val="001728BD"/>
    <w:rsid w:val="001906C0"/>
    <w:rsid w:val="001C13BB"/>
    <w:rsid w:val="002551EF"/>
    <w:rsid w:val="002646B1"/>
    <w:rsid w:val="003244BB"/>
    <w:rsid w:val="00324BE0"/>
    <w:rsid w:val="00393CCE"/>
    <w:rsid w:val="003A3327"/>
    <w:rsid w:val="004010A9"/>
    <w:rsid w:val="004222CA"/>
    <w:rsid w:val="00427979"/>
    <w:rsid w:val="004D07D6"/>
    <w:rsid w:val="004F2ADB"/>
    <w:rsid w:val="005012F3"/>
    <w:rsid w:val="005B3241"/>
    <w:rsid w:val="005C2EF5"/>
    <w:rsid w:val="00646C95"/>
    <w:rsid w:val="006F37BC"/>
    <w:rsid w:val="006F547E"/>
    <w:rsid w:val="00727A9D"/>
    <w:rsid w:val="007412A9"/>
    <w:rsid w:val="007970C2"/>
    <w:rsid w:val="00811EC7"/>
    <w:rsid w:val="00874EC4"/>
    <w:rsid w:val="0088028B"/>
    <w:rsid w:val="008B0050"/>
    <w:rsid w:val="00933B61"/>
    <w:rsid w:val="009472EC"/>
    <w:rsid w:val="00947A7A"/>
    <w:rsid w:val="00965D0B"/>
    <w:rsid w:val="009A4991"/>
    <w:rsid w:val="00A044B4"/>
    <w:rsid w:val="00A659A9"/>
    <w:rsid w:val="00A9133E"/>
    <w:rsid w:val="00B0219C"/>
    <w:rsid w:val="00B66705"/>
    <w:rsid w:val="00B7480E"/>
    <w:rsid w:val="00BB63B5"/>
    <w:rsid w:val="00BC37F5"/>
    <w:rsid w:val="00BE14C5"/>
    <w:rsid w:val="00C6047D"/>
    <w:rsid w:val="00C647E7"/>
    <w:rsid w:val="00CD0203"/>
    <w:rsid w:val="00D25988"/>
    <w:rsid w:val="00DF215D"/>
    <w:rsid w:val="00E84FB9"/>
    <w:rsid w:val="00E959DD"/>
    <w:rsid w:val="00EB2C89"/>
    <w:rsid w:val="00FA15E6"/>
    <w:rsid w:val="00FA3B86"/>
    <w:rsid w:val="00FB72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2301D"/>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2301D"/>
  </w:style>
  <w:style w:type="table" w:styleId="a4">
    <w:name w:val="Table Grid"/>
    <w:basedOn w:val="a1"/>
    <w:uiPriority w:val="59"/>
    <w:rsid w:val="002646B1"/>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2646B1"/>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2646B1"/>
    <w:rPr>
      <w:rFonts w:ascii="Tahoma" w:hAnsi="Tahoma" w:cs="Tahoma"/>
      <w:sz w:val="16"/>
      <w:szCs w:val="16"/>
    </w:rPr>
  </w:style>
  <w:style w:type="paragraph" w:styleId="a7">
    <w:name w:val="header"/>
    <w:basedOn w:val="a"/>
    <w:link w:val="a8"/>
    <w:uiPriority w:val="99"/>
    <w:unhideWhenUsed/>
    <w:rsid w:val="002646B1"/>
    <w:pPr>
      <w:tabs>
        <w:tab w:val="center" w:pos="4677"/>
        <w:tab w:val="right" w:pos="9355"/>
      </w:tabs>
      <w:spacing w:line="240" w:lineRule="auto"/>
    </w:pPr>
  </w:style>
  <w:style w:type="character" w:customStyle="1" w:styleId="a8">
    <w:name w:val="Верхний колонтитул Знак"/>
    <w:basedOn w:val="a0"/>
    <w:link w:val="a7"/>
    <w:uiPriority w:val="99"/>
    <w:rsid w:val="002646B1"/>
  </w:style>
  <w:style w:type="paragraph" w:styleId="a9">
    <w:name w:val="footer"/>
    <w:basedOn w:val="a"/>
    <w:link w:val="aa"/>
    <w:uiPriority w:val="99"/>
    <w:unhideWhenUsed/>
    <w:rsid w:val="002646B1"/>
    <w:pPr>
      <w:tabs>
        <w:tab w:val="center" w:pos="4677"/>
        <w:tab w:val="right" w:pos="9355"/>
      </w:tabs>
      <w:spacing w:line="240" w:lineRule="auto"/>
    </w:pPr>
  </w:style>
  <w:style w:type="character" w:customStyle="1" w:styleId="aa">
    <w:name w:val="Нижний колонтитул Знак"/>
    <w:basedOn w:val="a0"/>
    <w:link w:val="a9"/>
    <w:uiPriority w:val="99"/>
    <w:rsid w:val="002646B1"/>
  </w:style>
  <w:style w:type="character" w:styleId="ab">
    <w:name w:val="Hyperlink"/>
    <w:basedOn w:val="a0"/>
    <w:uiPriority w:val="99"/>
    <w:unhideWhenUsed/>
    <w:rsid w:val="00BB63B5"/>
    <w:rPr>
      <w:color w:val="0000FF" w:themeColor="hyperlink"/>
      <w:u w:val="single"/>
    </w:rPr>
  </w:style>
  <w:style w:type="paragraph" w:styleId="ac">
    <w:name w:val="List Paragraph"/>
    <w:basedOn w:val="a"/>
    <w:uiPriority w:val="34"/>
    <w:qFormat/>
    <w:rsid w:val="000A00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2301D"/>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2301D"/>
  </w:style>
  <w:style w:type="table" w:styleId="a4">
    <w:name w:val="Table Grid"/>
    <w:basedOn w:val="a1"/>
    <w:uiPriority w:val="59"/>
    <w:rsid w:val="002646B1"/>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2646B1"/>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2646B1"/>
    <w:rPr>
      <w:rFonts w:ascii="Tahoma" w:hAnsi="Tahoma" w:cs="Tahoma"/>
      <w:sz w:val="16"/>
      <w:szCs w:val="16"/>
    </w:rPr>
  </w:style>
  <w:style w:type="paragraph" w:styleId="a7">
    <w:name w:val="header"/>
    <w:basedOn w:val="a"/>
    <w:link w:val="a8"/>
    <w:uiPriority w:val="99"/>
    <w:unhideWhenUsed/>
    <w:rsid w:val="002646B1"/>
    <w:pPr>
      <w:tabs>
        <w:tab w:val="center" w:pos="4677"/>
        <w:tab w:val="right" w:pos="9355"/>
      </w:tabs>
      <w:spacing w:line="240" w:lineRule="auto"/>
    </w:pPr>
  </w:style>
  <w:style w:type="character" w:customStyle="1" w:styleId="a8">
    <w:name w:val="Верхний колонтитул Знак"/>
    <w:basedOn w:val="a0"/>
    <w:link w:val="a7"/>
    <w:uiPriority w:val="99"/>
    <w:rsid w:val="002646B1"/>
  </w:style>
  <w:style w:type="paragraph" w:styleId="a9">
    <w:name w:val="footer"/>
    <w:basedOn w:val="a"/>
    <w:link w:val="aa"/>
    <w:uiPriority w:val="99"/>
    <w:unhideWhenUsed/>
    <w:rsid w:val="002646B1"/>
    <w:pPr>
      <w:tabs>
        <w:tab w:val="center" w:pos="4677"/>
        <w:tab w:val="right" w:pos="9355"/>
      </w:tabs>
      <w:spacing w:line="240" w:lineRule="auto"/>
    </w:pPr>
  </w:style>
  <w:style w:type="character" w:customStyle="1" w:styleId="aa">
    <w:name w:val="Нижний колонтитул Знак"/>
    <w:basedOn w:val="a0"/>
    <w:link w:val="a9"/>
    <w:uiPriority w:val="99"/>
    <w:rsid w:val="002646B1"/>
  </w:style>
  <w:style w:type="character" w:styleId="ab">
    <w:name w:val="Hyperlink"/>
    <w:basedOn w:val="a0"/>
    <w:uiPriority w:val="99"/>
    <w:unhideWhenUsed/>
    <w:rsid w:val="00BB63B5"/>
    <w:rPr>
      <w:color w:val="0000FF" w:themeColor="hyperlink"/>
      <w:u w:val="single"/>
    </w:rPr>
  </w:style>
  <w:style w:type="paragraph" w:styleId="ac">
    <w:name w:val="List Paragraph"/>
    <w:basedOn w:val="a"/>
    <w:uiPriority w:val="34"/>
    <w:qFormat/>
    <w:rsid w:val="000A00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99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economy.gov.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minfin.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conomy-management-law.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938</TotalTime>
  <Pages>1</Pages>
  <Words>5818</Words>
  <Characters>33165</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6</cp:revision>
  <cp:lastPrinted>2016-11-19T07:55:00Z</cp:lastPrinted>
  <dcterms:created xsi:type="dcterms:W3CDTF">2016-11-14T06:17:00Z</dcterms:created>
  <dcterms:modified xsi:type="dcterms:W3CDTF">2016-11-19T07:57:00Z</dcterms:modified>
</cp:coreProperties>
</file>