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383C" w:rsidRPr="005A2D33" w:rsidRDefault="00D9383C" w:rsidP="00D9383C">
      <w:pPr>
        <w:spacing w:after="0"/>
        <w:jc w:val="center"/>
        <w:rPr>
          <w:rFonts w:ascii="Times New Roman" w:eastAsia="Times New Roman" w:hAnsi="Times New Roman" w:cs="Times New Roman"/>
          <w:caps/>
          <w:lang w:eastAsia="ru-RU"/>
        </w:rPr>
      </w:pPr>
      <w:r w:rsidRPr="005A2D33">
        <w:rPr>
          <w:rFonts w:ascii="Times New Roman" w:eastAsia="Times New Roman" w:hAnsi="Times New Roman" w:cs="Times New Roman"/>
          <w:caps/>
          <w:lang w:eastAsia="ru-RU"/>
        </w:rPr>
        <w:t>Министерство образования и науки Российской Федерации</w:t>
      </w:r>
    </w:p>
    <w:p w:rsidR="00D9383C" w:rsidRPr="005A2D33" w:rsidRDefault="00D9383C" w:rsidP="00D9383C">
      <w:pPr>
        <w:spacing w:after="0" w:line="360" w:lineRule="auto"/>
        <w:jc w:val="center"/>
        <w:rPr>
          <w:rFonts w:ascii="Times New Roman" w:eastAsia="Times New Roman" w:hAnsi="Times New Roman" w:cs="Times New Roman"/>
          <w:spacing w:val="-20"/>
          <w:sz w:val="20"/>
          <w:szCs w:val="20"/>
          <w:lang w:eastAsia="ru-RU"/>
        </w:rPr>
      </w:pPr>
      <w:r w:rsidRPr="005A2D33">
        <w:rPr>
          <w:rFonts w:ascii="Times New Roman" w:eastAsia="Times New Roman" w:hAnsi="Times New Roman" w:cs="Times New Roman"/>
          <w:spacing w:val="-20"/>
          <w:sz w:val="20"/>
          <w:szCs w:val="20"/>
          <w:lang w:eastAsia="ru-RU"/>
        </w:rPr>
        <w:t xml:space="preserve">Федеральное государственное </w:t>
      </w:r>
      <w:proofErr w:type="gramStart"/>
      <w:r w:rsidRPr="005A2D33">
        <w:rPr>
          <w:rFonts w:ascii="Times New Roman" w:eastAsia="Times New Roman" w:hAnsi="Times New Roman" w:cs="Times New Roman"/>
          <w:spacing w:val="-20"/>
          <w:sz w:val="20"/>
          <w:szCs w:val="20"/>
          <w:lang w:eastAsia="ru-RU"/>
        </w:rPr>
        <w:t>автономное  образовательное</w:t>
      </w:r>
      <w:proofErr w:type="gramEnd"/>
      <w:r w:rsidRPr="005A2D33">
        <w:rPr>
          <w:rFonts w:ascii="Times New Roman" w:eastAsia="Times New Roman" w:hAnsi="Times New Roman" w:cs="Times New Roman"/>
          <w:spacing w:val="-20"/>
          <w:sz w:val="20"/>
          <w:szCs w:val="20"/>
          <w:lang w:eastAsia="ru-RU"/>
        </w:rPr>
        <w:t xml:space="preserve"> учреждение высшего образования</w:t>
      </w:r>
    </w:p>
    <w:p w:rsidR="00D9383C" w:rsidRPr="005A2D33" w:rsidRDefault="00D9383C" w:rsidP="00D9383C">
      <w:pPr>
        <w:spacing w:after="0" w:line="240" w:lineRule="auto"/>
        <w:jc w:val="center"/>
        <w:rPr>
          <w:rFonts w:ascii="Times New Roman" w:eastAsia="Times New Roman" w:hAnsi="Times New Roman" w:cs="Times New Roman"/>
          <w:caps/>
          <w:spacing w:val="-20"/>
          <w:lang w:eastAsia="ru-RU"/>
        </w:rPr>
      </w:pPr>
      <w:r w:rsidRPr="005A2D33">
        <w:rPr>
          <w:rFonts w:ascii="Times New Roman" w:eastAsia="Times New Roman" w:hAnsi="Times New Roman" w:cs="Times New Roman"/>
          <w:caps/>
          <w:spacing w:val="-20"/>
          <w:lang w:eastAsia="ru-RU"/>
        </w:rPr>
        <w:t>«Национальный исследовательский Томский политехнический Университет»</w:t>
      </w:r>
    </w:p>
    <w:p w:rsidR="00D9383C" w:rsidRPr="005A2D33" w:rsidRDefault="00D9383C" w:rsidP="00D9383C">
      <w:pPr>
        <w:spacing w:after="0" w:line="240" w:lineRule="auto"/>
        <w:rPr>
          <w:rFonts w:ascii="Times New Roman" w:eastAsia="Times New Roman" w:hAnsi="Times New Roman" w:cs="Times New Roman"/>
          <w:b/>
          <w:sz w:val="24"/>
          <w:szCs w:val="24"/>
          <w:lang w:eastAsia="ru-RU"/>
        </w:rPr>
      </w:pPr>
    </w:p>
    <w:p w:rsidR="00D9383C" w:rsidRPr="005A2D33" w:rsidRDefault="00D9383C" w:rsidP="00D9383C">
      <w:pPr>
        <w:spacing w:after="0" w:line="240" w:lineRule="auto"/>
        <w:jc w:val="center"/>
        <w:rPr>
          <w:rFonts w:ascii="Times New Roman" w:eastAsia="Times New Roman" w:hAnsi="Times New Roman" w:cs="Times New Roman"/>
          <w:b/>
          <w:sz w:val="24"/>
          <w:szCs w:val="24"/>
          <w:lang w:eastAsia="ru-RU"/>
        </w:rPr>
      </w:pPr>
      <w:r w:rsidRPr="005A2D33">
        <w:rPr>
          <w:rFonts w:ascii="Times New Roman" w:eastAsia="Times New Roman" w:hAnsi="Times New Roman" w:cs="Times New Roman"/>
          <w:b/>
          <w:noProof/>
          <w:sz w:val="24"/>
          <w:szCs w:val="24"/>
          <w:lang w:eastAsia="ru-RU"/>
        </w:rPr>
        <w:drawing>
          <wp:inline distT="0" distB="0" distL="0" distR="0" wp14:anchorId="00238C52" wp14:editId="6ECADE5B">
            <wp:extent cx="1181100" cy="1057275"/>
            <wp:effectExtent l="0" t="0" r="0" b="0"/>
            <wp:docPr id="1" name="Рисунок 1" descr="gerb_tpu_colo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tpu_color++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181100" cy="1057275"/>
                    </a:xfrm>
                    <a:prstGeom prst="rect">
                      <a:avLst/>
                    </a:prstGeom>
                    <a:noFill/>
                    <a:ln>
                      <a:noFill/>
                    </a:ln>
                  </pic:spPr>
                </pic:pic>
              </a:graphicData>
            </a:graphic>
          </wp:inline>
        </w:drawing>
      </w:r>
    </w:p>
    <w:p w:rsidR="00D9383C" w:rsidRPr="005A2D33" w:rsidRDefault="00D9383C" w:rsidP="00D9383C">
      <w:pPr>
        <w:spacing w:after="0" w:line="240" w:lineRule="auto"/>
        <w:rPr>
          <w:rFonts w:ascii="Times New Roman" w:eastAsia="Times New Roman" w:hAnsi="Times New Roman" w:cs="Times New Roman"/>
          <w:b/>
          <w:sz w:val="24"/>
          <w:szCs w:val="24"/>
          <w:lang w:eastAsia="ru-RU"/>
        </w:rPr>
      </w:pPr>
    </w:p>
    <w:p w:rsidR="00D9383C" w:rsidRPr="005A2D33" w:rsidRDefault="00D9383C" w:rsidP="00D9383C">
      <w:pPr>
        <w:spacing w:after="0" w:line="240" w:lineRule="auto"/>
        <w:rPr>
          <w:rFonts w:ascii="Times New Roman" w:eastAsia="Times New Roman" w:hAnsi="Times New Roman" w:cs="Times New Roman"/>
          <w:b/>
          <w:sz w:val="24"/>
          <w:szCs w:val="24"/>
          <w:lang w:eastAsia="ru-RU"/>
        </w:rPr>
      </w:pPr>
    </w:p>
    <w:p w:rsidR="00D9383C" w:rsidRPr="005A2D33" w:rsidRDefault="00D9383C" w:rsidP="00D9383C">
      <w:pPr>
        <w:spacing w:after="0" w:line="240" w:lineRule="auto"/>
        <w:rPr>
          <w:rFonts w:ascii="Times New Roman" w:eastAsia="Times New Roman" w:hAnsi="Times New Roman" w:cs="Times New Roman"/>
          <w:sz w:val="24"/>
          <w:szCs w:val="24"/>
          <w:lang w:eastAsia="ru-RU"/>
        </w:rPr>
      </w:pPr>
      <w:r w:rsidRPr="005A2D33">
        <w:rPr>
          <w:rFonts w:ascii="Times New Roman" w:eastAsia="Times New Roman" w:hAnsi="Times New Roman" w:cs="Times New Roman"/>
          <w:sz w:val="24"/>
          <w:szCs w:val="24"/>
          <w:lang w:eastAsia="ru-RU"/>
        </w:rPr>
        <w:t>Институт</w:t>
      </w:r>
    </w:p>
    <w:p w:rsidR="00D9383C" w:rsidRPr="005A2D33" w:rsidRDefault="00D9383C" w:rsidP="00D9383C">
      <w:pPr>
        <w:spacing w:after="0" w:line="240" w:lineRule="auto"/>
        <w:rPr>
          <w:rFonts w:ascii="Times New Roman" w:eastAsia="Times New Roman" w:hAnsi="Times New Roman" w:cs="Times New Roman"/>
          <w:sz w:val="24"/>
          <w:szCs w:val="24"/>
          <w:lang w:eastAsia="ru-RU"/>
        </w:rPr>
      </w:pPr>
      <w:r w:rsidRPr="005A2D33">
        <w:rPr>
          <w:rFonts w:ascii="Times New Roman" w:eastAsia="Times New Roman" w:hAnsi="Times New Roman" w:cs="Times New Roman"/>
          <w:sz w:val="24"/>
          <w:szCs w:val="24"/>
          <w:lang w:eastAsia="ru-RU"/>
        </w:rPr>
        <w:t>электронного обучения</w:t>
      </w:r>
    </w:p>
    <w:p w:rsidR="00D9383C" w:rsidRPr="005A2D33" w:rsidRDefault="00D9383C" w:rsidP="00D9383C">
      <w:pPr>
        <w:spacing w:after="0" w:line="240" w:lineRule="auto"/>
        <w:rPr>
          <w:rFonts w:ascii="Times New Roman" w:eastAsia="Times New Roman" w:hAnsi="Times New Roman" w:cs="Times New Roman"/>
          <w:sz w:val="24"/>
          <w:szCs w:val="24"/>
          <w:lang w:eastAsia="ru-RU"/>
        </w:rPr>
      </w:pPr>
    </w:p>
    <w:p w:rsidR="00D9383C" w:rsidRPr="005A2D33" w:rsidRDefault="00D9383C" w:rsidP="00D9383C">
      <w:pPr>
        <w:spacing w:after="0" w:line="240" w:lineRule="auto"/>
        <w:rPr>
          <w:rFonts w:ascii="Times New Roman" w:eastAsia="Times New Roman" w:hAnsi="Times New Roman" w:cs="Times New Roman"/>
          <w:sz w:val="24"/>
          <w:szCs w:val="24"/>
          <w:lang w:eastAsia="ru-RU"/>
        </w:rPr>
      </w:pPr>
      <w:r w:rsidRPr="005A2D33">
        <w:rPr>
          <w:rFonts w:ascii="Times New Roman" w:eastAsia="Times New Roman" w:hAnsi="Times New Roman" w:cs="Times New Roman"/>
          <w:sz w:val="24"/>
          <w:szCs w:val="24"/>
          <w:lang w:eastAsia="ru-RU"/>
        </w:rPr>
        <w:t>Экономика</w:t>
      </w:r>
    </w:p>
    <w:p w:rsidR="00D9383C" w:rsidRPr="005A2D33" w:rsidRDefault="00D9383C" w:rsidP="00D9383C">
      <w:pPr>
        <w:spacing w:after="0" w:line="240" w:lineRule="auto"/>
        <w:jc w:val="center"/>
        <w:rPr>
          <w:rFonts w:ascii="Times New Roman" w:eastAsia="Times New Roman" w:hAnsi="Times New Roman" w:cs="Times New Roman"/>
          <w:sz w:val="24"/>
          <w:szCs w:val="24"/>
          <w:lang w:eastAsia="ru-RU"/>
        </w:rPr>
      </w:pPr>
    </w:p>
    <w:p w:rsidR="00D9383C" w:rsidRPr="005A2D33" w:rsidRDefault="00D9383C" w:rsidP="00D9383C">
      <w:pPr>
        <w:spacing w:after="0" w:line="240" w:lineRule="auto"/>
        <w:jc w:val="center"/>
        <w:rPr>
          <w:rFonts w:ascii="Times New Roman" w:eastAsia="Times New Roman" w:hAnsi="Times New Roman" w:cs="Times New Roman"/>
          <w:sz w:val="24"/>
          <w:szCs w:val="24"/>
          <w:lang w:eastAsia="ru-RU"/>
        </w:rPr>
      </w:pPr>
    </w:p>
    <w:p w:rsidR="00D9383C" w:rsidRPr="005A2D33" w:rsidRDefault="00D9383C" w:rsidP="00D9383C">
      <w:pPr>
        <w:spacing w:after="0" w:line="240" w:lineRule="auto"/>
        <w:jc w:val="center"/>
        <w:rPr>
          <w:rFonts w:ascii="Times New Roman" w:eastAsia="Times New Roman" w:hAnsi="Times New Roman" w:cs="Times New Roman"/>
          <w:sz w:val="24"/>
          <w:szCs w:val="24"/>
          <w:lang w:eastAsia="ru-RU"/>
        </w:rPr>
      </w:pPr>
    </w:p>
    <w:p w:rsidR="00D9383C" w:rsidRPr="005A2D33" w:rsidRDefault="00D9383C" w:rsidP="00D9383C">
      <w:pPr>
        <w:spacing w:after="0" w:line="240" w:lineRule="auto"/>
        <w:jc w:val="center"/>
        <w:rPr>
          <w:rFonts w:ascii="Times New Roman" w:eastAsia="Times New Roman" w:hAnsi="Times New Roman" w:cs="Times New Roman"/>
          <w:sz w:val="24"/>
          <w:szCs w:val="24"/>
          <w:lang w:eastAsia="ru-RU"/>
        </w:rPr>
      </w:pPr>
    </w:p>
    <w:p w:rsidR="00D9383C" w:rsidRPr="005A2D33" w:rsidRDefault="00D9383C" w:rsidP="00D9383C">
      <w:pPr>
        <w:spacing w:after="0" w:line="240" w:lineRule="auto"/>
        <w:jc w:val="center"/>
        <w:rPr>
          <w:rFonts w:ascii="Times New Roman" w:eastAsia="Times New Roman" w:hAnsi="Times New Roman" w:cs="Times New Roman"/>
          <w:sz w:val="24"/>
          <w:szCs w:val="24"/>
          <w:lang w:eastAsia="ru-RU"/>
        </w:rPr>
      </w:pPr>
    </w:p>
    <w:p w:rsidR="00D9383C" w:rsidRPr="005A2D33" w:rsidRDefault="00D9383C" w:rsidP="00D9383C">
      <w:pPr>
        <w:spacing w:after="0" w:line="240" w:lineRule="auto"/>
        <w:jc w:val="center"/>
        <w:rPr>
          <w:rFonts w:ascii="Times New Roman" w:eastAsia="Times New Roman" w:hAnsi="Times New Roman" w:cs="Times New Roman"/>
          <w:b/>
          <w:sz w:val="24"/>
          <w:szCs w:val="24"/>
          <w:lang w:eastAsia="ru-RU"/>
        </w:rPr>
      </w:pPr>
    </w:p>
    <w:p w:rsidR="00D9383C" w:rsidRDefault="00D9383C" w:rsidP="00D9383C">
      <w:pPr>
        <w:spacing w:after="0" w:line="240" w:lineRule="auto"/>
        <w:jc w:val="center"/>
        <w:rPr>
          <w:rFonts w:ascii="Times New Roman" w:hAnsi="Times New Roman" w:cs="Times New Roman"/>
          <w:b/>
          <w:sz w:val="24"/>
          <w:szCs w:val="24"/>
        </w:rPr>
      </w:pPr>
      <w:r w:rsidRPr="00D9383C">
        <w:rPr>
          <w:rFonts w:ascii="Times New Roman" w:hAnsi="Times New Roman" w:cs="Times New Roman"/>
          <w:b/>
          <w:sz w:val="24"/>
          <w:szCs w:val="24"/>
        </w:rPr>
        <w:t>Индивидуальное домашнее задание № 1</w:t>
      </w:r>
    </w:p>
    <w:p w:rsidR="00D9383C" w:rsidRPr="00D9383C" w:rsidRDefault="00D9383C" w:rsidP="00D9383C">
      <w:pPr>
        <w:spacing w:after="0" w:line="240" w:lineRule="auto"/>
        <w:jc w:val="center"/>
        <w:rPr>
          <w:rFonts w:ascii="Times New Roman" w:eastAsia="Times New Roman" w:hAnsi="Times New Roman" w:cs="Times New Roman"/>
          <w:color w:val="FF0000"/>
          <w:sz w:val="24"/>
          <w:szCs w:val="24"/>
          <w:lang w:eastAsia="ru-RU"/>
        </w:rPr>
      </w:pPr>
      <w:r>
        <w:rPr>
          <w:rFonts w:ascii="Times New Roman" w:hAnsi="Times New Roman" w:cs="Times New Roman"/>
          <w:b/>
          <w:sz w:val="24"/>
          <w:szCs w:val="24"/>
        </w:rPr>
        <w:t>Вариант №2</w:t>
      </w:r>
      <w:r w:rsidRPr="00D9383C">
        <w:rPr>
          <w:rFonts w:ascii="Times New Roman" w:eastAsia="Times New Roman" w:hAnsi="Times New Roman" w:cs="Times New Roman"/>
          <w:color w:val="FF0000"/>
          <w:sz w:val="24"/>
          <w:szCs w:val="24"/>
          <w:lang w:eastAsia="ru-RU"/>
        </w:rPr>
        <w:br/>
      </w:r>
    </w:p>
    <w:p w:rsidR="00D9383C" w:rsidRPr="005A2D33" w:rsidRDefault="00D9383C" w:rsidP="00D9383C">
      <w:pPr>
        <w:spacing w:after="0" w:line="240" w:lineRule="auto"/>
        <w:jc w:val="center"/>
        <w:rPr>
          <w:rFonts w:ascii="Times New Roman" w:eastAsia="Times New Roman" w:hAnsi="Times New Roman" w:cs="Times New Roman"/>
          <w:color w:val="FF0000"/>
          <w:sz w:val="24"/>
          <w:szCs w:val="24"/>
          <w:lang w:eastAsia="ru-RU"/>
        </w:rPr>
      </w:pPr>
    </w:p>
    <w:p w:rsidR="00D9383C" w:rsidRPr="005A2D33" w:rsidRDefault="00D9383C" w:rsidP="00D9383C">
      <w:pPr>
        <w:spacing w:after="0" w:line="240" w:lineRule="auto"/>
        <w:jc w:val="center"/>
        <w:rPr>
          <w:rFonts w:ascii="Times New Roman" w:eastAsia="Times New Roman" w:hAnsi="Times New Roman" w:cs="Times New Roman"/>
          <w:b/>
          <w:sz w:val="24"/>
          <w:szCs w:val="24"/>
          <w:lang w:eastAsia="ru-RU"/>
        </w:rPr>
      </w:pPr>
      <w:r w:rsidRPr="005A2D33">
        <w:rPr>
          <w:rFonts w:ascii="Times New Roman" w:eastAsia="Times New Roman" w:hAnsi="Times New Roman" w:cs="Times New Roman"/>
          <w:sz w:val="24"/>
          <w:szCs w:val="24"/>
          <w:lang w:eastAsia="ru-RU"/>
        </w:rPr>
        <w:t>по дисциплине:</w:t>
      </w:r>
      <w:r w:rsidRPr="005A2D33">
        <w:rPr>
          <w:rFonts w:ascii="Times New Roman" w:eastAsia="Times New Roman" w:hAnsi="Times New Roman" w:cs="Times New Roman"/>
          <w:b/>
          <w:sz w:val="24"/>
          <w:szCs w:val="24"/>
          <w:lang w:eastAsia="ru-RU"/>
        </w:rPr>
        <w:t xml:space="preserve"> </w:t>
      </w:r>
    </w:p>
    <w:p w:rsidR="00D9383C" w:rsidRPr="005A2D33" w:rsidRDefault="00D9383C" w:rsidP="00D9383C">
      <w:pPr>
        <w:spacing w:after="0" w:line="240" w:lineRule="auto"/>
        <w:jc w:val="center"/>
        <w:rPr>
          <w:rFonts w:ascii="Times New Roman" w:eastAsia="Times New Roman" w:hAnsi="Times New Roman" w:cs="Times New Roman"/>
          <w:color w:val="FF0000"/>
          <w:sz w:val="24"/>
          <w:szCs w:val="24"/>
          <w:lang w:eastAsia="ru-RU"/>
        </w:rPr>
      </w:pPr>
      <w:r w:rsidRPr="00D9383C">
        <w:rPr>
          <w:rFonts w:ascii="Times New Roman" w:eastAsia="Times New Roman" w:hAnsi="Times New Roman" w:cs="Times New Roman"/>
          <w:caps/>
          <w:sz w:val="24"/>
          <w:szCs w:val="24"/>
          <w:lang w:eastAsia="ru-RU"/>
        </w:rPr>
        <w:t>ДЕНЬГИ, КРЕДИТ, БАНКИ.</w:t>
      </w:r>
      <w:r w:rsidRPr="005A2D33">
        <w:rPr>
          <w:rFonts w:ascii="Times New Roman" w:eastAsia="Times New Roman" w:hAnsi="Times New Roman" w:cs="Times New Roman"/>
          <w:b/>
          <w:sz w:val="24"/>
          <w:szCs w:val="24"/>
          <w:lang w:eastAsia="ru-RU"/>
        </w:rPr>
        <w:br/>
      </w:r>
    </w:p>
    <w:p w:rsidR="00D9383C" w:rsidRPr="005A2D33" w:rsidRDefault="00D9383C" w:rsidP="00D9383C">
      <w:pPr>
        <w:tabs>
          <w:tab w:val="left" w:leader="underscore" w:pos="9072"/>
        </w:tabs>
        <w:spacing w:after="0" w:line="240" w:lineRule="auto"/>
        <w:jc w:val="center"/>
        <w:rPr>
          <w:rFonts w:ascii="Times New Roman" w:eastAsia="Times New Roman" w:hAnsi="Times New Roman" w:cs="Times New Roman"/>
          <w:sz w:val="24"/>
          <w:szCs w:val="24"/>
          <w:lang w:eastAsia="ru-RU"/>
        </w:rPr>
      </w:pPr>
    </w:p>
    <w:p w:rsidR="00D9383C" w:rsidRPr="005A2D33" w:rsidRDefault="00D9383C" w:rsidP="00D9383C">
      <w:pPr>
        <w:tabs>
          <w:tab w:val="left" w:leader="underscore" w:pos="9072"/>
        </w:tabs>
        <w:spacing w:after="0" w:line="240" w:lineRule="auto"/>
        <w:jc w:val="center"/>
        <w:rPr>
          <w:rFonts w:ascii="Times New Roman" w:eastAsia="Times New Roman" w:hAnsi="Times New Roman" w:cs="Times New Roman"/>
          <w:sz w:val="24"/>
          <w:szCs w:val="24"/>
          <w:lang w:eastAsia="ru-RU"/>
        </w:rPr>
      </w:pPr>
    </w:p>
    <w:p w:rsidR="00D9383C" w:rsidRPr="005A2D33" w:rsidRDefault="00D9383C" w:rsidP="00D9383C">
      <w:pPr>
        <w:tabs>
          <w:tab w:val="left" w:leader="underscore" w:pos="9072"/>
        </w:tabs>
        <w:spacing w:after="0" w:line="240" w:lineRule="auto"/>
        <w:jc w:val="center"/>
        <w:rPr>
          <w:rFonts w:ascii="Times New Roman" w:eastAsia="Times New Roman" w:hAnsi="Times New Roman" w:cs="Times New Roman"/>
          <w:sz w:val="24"/>
          <w:szCs w:val="24"/>
          <w:lang w:eastAsia="ru-RU"/>
        </w:rPr>
      </w:pPr>
    </w:p>
    <w:p w:rsidR="00D9383C" w:rsidRPr="005A2D33" w:rsidRDefault="00D9383C" w:rsidP="00D9383C">
      <w:pPr>
        <w:tabs>
          <w:tab w:val="left" w:leader="underscore" w:pos="9072"/>
        </w:tabs>
        <w:spacing w:after="0" w:line="240" w:lineRule="auto"/>
        <w:jc w:val="center"/>
        <w:rPr>
          <w:rFonts w:ascii="Times New Roman" w:eastAsia="Times New Roman" w:hAnsi="Times New Roman" w:cs="Times New Roman"/>
          <w:sz w:val="24"/>
          <w:szCs w:val="24"/>
          <w:lang w:eastAsia="ru-RU"/>
        </w:rPr>
      </w:pPr>
    </w:p>
    <w:tbl>
      <w:tblPr>
        <w:tblW w:w="9854" w:type="dxa"/>
        <w:jc w:val="center"/>
        <w:tblLook w:val="04A0" w:firstRow="1" w:lastRow="0" w:firstColumn="1" w:lastColumn="0" w:noHBand="0" w:noVBand="1"/>
      </w:tblPr>
      <w:tblGrid>
        <w:gridCol w:w="1951"/>
        <w:gridCol w:w="1559"/>
        <w:gridCol w:w="284"/>
        <w:gridCol w:w="4252"/>
        <w:gridCol w:w="284"/>
        <w:gridCol w:w="1524"/>
      </w:tblGrid>
      <w:tr w:rsidR="00D9383C" w:rsidRPr="005A2D33" w:rsidTr="007C3ACF">
        <w:trPr>
          <w:trHeight w:hRule="exact" w:val="340"/>
          <w:jc w:val="center"/>
        </w:trPr>
        <w:tc>
          <w:tcPr>
            <w:tcW w:w="1951" w:type="dxa"/>
            <w:vAlign w:val="bottom"/>
          </w:tcPr>
          <w:p w:rsidR="00D9383C" w:rsidRPr="005A2D33" w:rsidRDefault="00D9383C" w:rsidP="007C3ACF">
            <w:pPr>
              <w:spacing w:after="0" w:line="240" w:lineRule="auto"/>
              <w:rPr>
                <w:rFonts w:ascii="Times New Roman" w:eastAsia="Times New Roman" w:hAnsi="Times New Roman" w:cs="Times New Roman"/>
                <w:b/>
                <w:sz w:val="24"/>
                <w:szCs w:val="24"/>
                <w:lang w:eastAsia="ru-RU"/>
              </w:rPr>
            </w:pPr>
            <w:r w:rsidRPr="005A2D33">
              <w:rPr>
                <w:rFonts w:ascii="Times New Roman" w:eastAsia="Times New Roman" w:hAnsi="Times New Roman" w:cs="Times New Roman"/>
                <w:b/>
                <w:sz w:val="24"/>
                <w:szCs w:val="24"/>
                <w:lang w:eastAsia="ru-RU"/>
              </w:rPr>
              <w:t>Исполнитель:</w:t>
            </w:r>
          </w:p>
          <w:p w:rsidR="00D9383C" w:rsidRPr="005A2D33" w:rsidRDefault="00D9383C" w:rsidP="007C3ACF">
            <w:pPr>
              <w:spacing w:after="0" w:line="240" w:lineRule="auto"/>
              <w:rPr>
                <w:rFonts w:ascii="Times New Roman" w:eastAsia="Times New Roman" w:hAnsi="Times New Roman" w:cs="Times New Roman"/>
                <w:sz w:val="24"/>
                <w:szCs w:val="24"/>
                <w:lang w:eastAsia="ru-RU"/>
              </w:rPr>
            </w:pPr>
          </w:p>
        </w:tc>
        <w:tc>
          <w:tcPr>
            <w:tcW w:w="7903" w:type="dxa"/>
            <w:gridSpan w:val="5"/>
            <w:vAlign w:val="bottom"/>
          </w:tcPr>
          <w:p w:rsidR="00D9383C" w:rsidRPr="005A2D33" w:rsidRDefault="00D9383C" w:rsidP="007C3ACF">
            <w:pPr>
              <w:spacing w:after="0" w:line="240" w:lineRule="auto"/>
              <w:rPr>
                <w:rFonts w:ascii="Times New Roman" w:eastAsia="Times New Roman" w:hAnsi="Times New Roman" w:cs="Times New Roman"/>
                <w:sz w:val="24"/>
                <w:szCs w:val="24"/>
                <w:lang w:eastAsia="ru-RU"/>
              </w:rPr>
            </w:pPr>
          </w:p>
        </w:tc>
      </w:tr>
      <w:tr w:rsidR="00D9383C" w:rsidRPr="005A2D33" w:rsidTr="007C3ACF">
        <w:trPr>
          <w:trHeight w:hRule="exact" w:val="340"/>
          <w:jc w:val="center"/>
        </w:trPr>
        <w:tc>
          <w:tcPr>
            <w:tcW w:w="1951" w:type="dxa"/>
            <w:vAlign w:val="bottom"/>
          </w:tcPr>
          <w:p w:rsidR="00D9383C" w:rsidRPr="005A2D33" w:rsidRDefault="00D9383C" w:rsidP="007C3ACF">
            <w:pPr>
              <w:spacing w:after="0" w:line="240" w:lineRule="auto"/>
              <w:rPr>
                <w:rFonts w:ascii="Times New Roman" w:eastAsia="Times New Roman" w:hAnsi="Times New Roman" w:cs="Times New Roman"/>
                <w:sz w:val="24"/>
                <w:szCs w:val="24"/>
                <w:lang w:eastAsia="ru-RU"/>
              </w:rPr>
            </w:pPr>
            <w:r w:rsidRPr="005A2D33">
              <w:rPr>
                <w:rFonts w:ascii="Times New Roman" w:eastAsia="Times New Roman" w:hAnsi="Times New Roman" w:cs="Times New Roman"/>
                <w:sz w:val="24"/>
                <w:szCs w:val="24"/>
                <w:lang w:eastAsia="ru-RU"/>
              </w:rPr>
              <w:t>студент группы</w:t>
            </w:r>
          </w:p>
        </w:tc>
        <w:tc>
          <w:tcPr>
            <w:tcW w:w="1559" w:type="dxa"/>
            <w:vAlign w:val="bottom"/>
          </w:tcPr>
          <w:p w:rsidR="00D9383C" w:rsidRPr="005A2D33" w:rsidRDefault="00D9383C" w:rsidP="007C3ACF">
            <w:pPr>
              <w:spacing w:after="0" w:line="240" w:lineRule="auto"/>
              <w:jc w:val="center"/>
              <w:rPr>
                <w:rFonts w:ascii="Times New Roman" w:eastAsia="Times New Roman" w:hAnsi="Times New Roman" w:cs="Times New Roman"/>
                <w:sz w:val="24"/>
                <w:szCs w:val="24"/>
                <w:lang w:eastAsia="ru-RU"/>
              </w:rPr>
            </w:pPr>
            <w:r w:rsidRPr="005A2D33">
              <w:rPr>
                <w:rFonts w:ascii="Times New Roman" w:eastAsia="Times New Roman" w:hAnsi="Times New Roman" w:cs="Times New Roman"/>
                <w:sz w:val="24"/>
                <w:szCs w:val="24"/>
                <w:lang w:eastAsia="ru-RU"/>
              </w:rPr>
              <w:t>Д-3Б2А1</w:t>
            </w:r>
          </w:p>
        </w:tc>
        <w:tc>
          <w:tcPr>
            <w:tcW w:w="284" w:type="dxa"/>
            <w:vAlign w:val="bottom"/>
          </w:tcPr>
          <w:p w:rsidR="00D9383C" w:rsidRPr="005A2D33" w:rsidRDefault="00D9383C" w:rsidP="007C3ACF">
            <w:pPr>
              <w:spacing w:after="0" w:line="240" w:lineRule="auto"/>
              <w:jc w:val="center"/>
              <w:rPr>
                <w:rFonts w:ascii="Times New Roman" w:eastAsia="Times New Roman" w:hAnsi="Times New Roman" w:cs="Times New Roman"/>
                <w:sz w:val="24"/>
                <w:szCs w:val="24"/>
                <w:lang w:eastAsia="ru-RU"/>
              </w:rPr>
            </w:pPr>
          </w:p>
        </w:tc>
        <w:tc>
          <w:tcPr>
            <w:tcW w:w="4252" w:type="dxa"/>
            <w:vAlign w:val="bottom"/>
          </w:tcPr>
          <w:p w:rsidR="00D9383C" w:rsidRPr="005A2D33" w:rsidRDefault="00D9383C" w:rsidP="007C3ACF">
            <w:pPr>
              <w:spacing w:after="0" w:line="240" w:lineRule="auto"/>
              <w:jc w:val="center"/>
              <w:rPr>
                <w:rFonts w:ascii="Times New Roman" w:eastAsia="Times New Roman" w:hAnsi="Times New Roman" w:cs="Times New Roman"/>
                <w:sz w:val="24"/>
                <w:szCs w:val="24"/>
                <w:lang w:eastAsia="ru-RU"/>
              </w:rPr>
            </w:pPr>
            <w:proofErr w:type="spellStart"/>
            <w:r w:rsidRPr="005A2D33">
              <w:rPr>
                <w:rFonts w:ascii="Times New Roman" w:eastAsia="Times New Roman" w:hAnsi="Times New Roman" w:cs="Times New Roman"/>
                <w:sz w:val="24"/>
                <w:szCs w:val="24"/>
                <w:lang w:eastAsia="ru-RU"/>
              </w:rPr>
              <w:t>Гоппаров</w:t>
            </w:r>
            <w:proofErr w:type="spellEnd"/>
            <w:r w:rsidRPr="005A2D33">
              <w:rPr>
                <w:rFonts w:ascii="Times New Roman" w:eastAsia="Times New Roman" w:hAnsi="Times New Roman" w:cs="Times New Roman"/>
                <w:sz w:val="24"/>
                <w:szCs w:val="24"/>
                <w:lang w:eastAsia="ru-RU"/>
              </w:rPr>
              <w:t xml:space="preserve"> </w:t>
            </w:r>
            <w:proofErr w:type="spellStart"/>
            <w:r w:rsidRPr="005A2D33">
              <w:rPr>
                <w:rFonts w:ascii="Times New Roman" w:eastAsia="Times New Roman" w:hAnsi="Times New Roman" w:cs="Times New Roman"/>
                <w:sz w:val="24"/>
                <w:szCs w:val="24"/>
                <w:lang w:eastAsia="ru-RU"/>
              </w:rPr>
              <w:t>Даврон</w:t>
            </w:r>
            <w:proofErr w:type="spellEnd"/>
            <w:r w:rsidRPr="005A2D33">
              <w:rPr>
                <w:rFonts w:ascii="Times New Roman" w:eastAsia="Times New Roman" w:hAnsi="Times New Roman" w:cs="Times New Roman"/>
                <w:sz w:val="24"/>
                <w:szCs w:val="24"/>
                <w:lang w:eastAsia="ru-RU"/>
              </w:rPr>
              <w:t xml:space="preserve"> </w:t>
            </w:r>
            <w:proofErr w:type="spellStart"/>
            <w:r w:rsidRPr="005A2D33">
              <w:rPr>
                <w:rFonts w:ascii="Times New Roman" w:eastAsia="Times New Roman" w:hAnsi="Times New Roman" w:cs="Times New Roman"/>
                <w:sz w:val="24"/>
                <w:szCs w:val="24"/>
                <w:lang w:eastAsia="ru-RU"/>
              </w:rPr>
              <w:t>Бахтиёрович</w:t>
            </w:r>
            <w:proofErr w:type="spellEnd"/>
          </w:p>
        </w:tc>
        <w:tc>
          <w:tcPr>
            <w:tcW w:w="284" w:type="dxa"/>
            <w:vAlign w:val="bottom"/>
          </w:tcPr>
          <w:p w:rsidR="00D9383C" w:rsidRPr="005A2D33" w:rsidRDefault="00D9383C" w:rsidP="007C3ACF">
            <w:pPr>
              <w:spacing w:after="0" w:line="240" w:lineRule="auto"/>
              <w:jc w:val="center"/>
              <w:rPr>
                <w:rFonts w:ascii="Times New Roman" w:eastAsia="Times New Roman" w:hAnsi="Times New Roman" w:cs="Times New Roman"/>
                <w:sz w:val="24"/>
                <w:szCs w:val="24"/>
                <w:lang w:eastAsia="ru-RU"/>
              </w:rPr>
            </w:pPr>
          </w:p>
        </w:tc>
        <w:tc>
          <w:tcPr>
            <w:tcW w:w="1524" w:type="dxa"/>
            <w:vAlign w:val="bottom"/>
          </w:tcPr>
          <w:p w:rsidR="00D9383C" w:rsidRPr="00B26C64" w:rsidRDefault="00B26C64" w:rsidP="00B26C64">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10</w:t>
            </w:r>
            <w:r w:rsidR="00D9383C" w:rsidRPr="005A2D33">
              <w:rPr>
                <w:rFonts w:ascii="Times New Roman" w:eastAsia="Times New Roman" w:hAnsi="Times New Roman" w:cs="Times New Roman"/>
                <w:sz w:val="24"/>
                <w:szCs w:val="24"/>
                <w:lang w:eastAsia="ru-RU"/>
              </w:rPr>
              <w:t>.0</w:t>
            </w:r>
            <w:r w:rsidR="00947095">
              <w:rPr>
                <w:rFonts w:ascii="Times New Roman" w:eastAsia="Times New Roman" w:hAnsi="Times New Roman" w:cs="Times New Roman"/>
                <w:sz w:val="24"/>
                <w:szCs w:val="24"/>
                <w:lang w:val="en-US" w:eastAsia="ru-RU"/>
              </w:rPr>
              <w:t>9</w:t>
            </w:r>
            <w:bookmarkStart w:id="0" w:name="_GoBack"/>
            <w:bookmarkEnd w:id="0"/>
            <w:r w:rsidR="00D9383C" w:rsidRPr="005A2D33">
              <w:rPr>
                <w:rFonts w:ascii="Times New Roman" w:eastAsia="Times New Roman" w:hAnsi="Times New Roman" w:cs="Times New Roman"/>
                <w:sz w:val="24"/>
                <w:szCs w:val="24"/>
                <w:lang w:eastAsia="ru-RU"/>
              </w:rPr>
              <w:t>.201</w:t>
            </w:r>
            <w:r>
              <w:rPr>
                <w:rFonts w:ascii="Times New Roman" w:eastAsia="Times New Roman" w:hAnsi="Times New Roman" w:cs="Times New Roman"/>
                <w:sz w:val="24"/>
                <w:szCs w:val="24"/>
                <w:lang w:val="en-US" w:eastAsia="ru-RU"/>
              </w:rPr>
              <w:t>6</w:t>
            </w:r>
          </w:p>
        </w:tc>
      </w:tr>
      <w:tr w:rsidR="00D9383C" w:rsidRPr="005A2D33" w:rsidTr="007C3ACF">
        <w:trPr>
          <w:trHeight w:hRule="exact" w:val="340"/>
          <w:jc w:val="center"/>
        </w:trPr>
        <w:tc>
          <w:tcPr>
            <w:tcW w:w="1951" w:type="dxa"/>
            <w:vAlign w:val="bottom"/>
          </w:tcPr>
          <w:p w:rsidR="00D9383C" w:rsidRPr="005A2D33" w:rsidRDefault="00D9383C" w:rsidP="007C3ACF">
            <w:pPr>
              <w:spacing w:after="0" w:line="240" w:lineRule="auto"/>
              <w:rPr>
                <w:rFonts w:ascii="Times New Roman" w:eastAsia="Times New Roman" w:hAnsi="Times New Roman" w:cs="Times New Roman"/>
                <w:sz w:val="24"/>
                <w:szCs w:val="24"/>
                <w:lang w:eastAsia="ru-RU"/>
              </w:rPr>
            </w:pPr>
          </w:p>
        </w:tc>
        <w:tc>
          <w:tcPr>
            <w:tcW w:w="1559" w:type="dxa"/>
          </w:tcPr>
          <w:p w:rsidR="00D9383C" w:rsidRPr="005A2D33" w:rsidRDefault="00D9383C" w:rsidP="007C3ACF">
            <w:pPr>
              <w:spacing w:after="0" w:line="240" w:lineRule="auto"/>
              <w:jc w:val="center"/>
              <w:rPr>
                <w:rFonts w:ascii="Times New Roman" w:eastAsia="Times New Roman" w:hAnsi="Times New Roman" w:cs="Times New Roman"/>
                <w:sz w:val="16"/>
                <w:szCs w:val="16"/>
                <w:lang w:eastAsia="ru-RU"/>
              </w:rPr>
            </w:pPr>
          </w:p>
        </w:tc>
        <w:tc>
          <w:tcPr>
            <w:tcW w:w="284" w:type="dxa"/>
            <w:vAlign w:val="bottom"/>
          </w:tcPr>
          <w:p w:rsidR="00D9383C" w:rsidRPr="005A2D33" w:rsidRDefault="00D9383C" w:rsidP="007C3ACF">
            <w:pPr>
              <w:spacing w:after="0" w:line="240" w:lineRule="auto"/>
              <w:rPr>
                <w:rFonts w:ascii="Times New Roman" w:eastAsia="Times New Roman" w:hAnsi="Times New Roman" w:cs="Times New Roman"/>
                <w:sz w:val="24"/>
                <w:szCs w:val="24"/>
                <w:lang w:eastAsia="ru-RU"/>
              </w:rPr>
            </w:pPr>
          </w:p>
        </w:tc>
        <w:tc>
          <w:tcPr>
            <w:tcW w:w="4252" w:type="dxa"/>
          </w:tcPr>
          <w:p w:rsidR="00D9383C" w:rsidRPr="005A2D33" w:rsidRDefault="00D9383C" w:rsidP="007C3ACF">
            <w:pPr>
              <w:spacing w:after="0" w:line="240" w:lineRule="auto"/>
              <w:jc w:val="center"/>
              <w:rPr>
                <w:rFonts w:ascii="Times New Roman" w:eastAsia="Times New Roman" w:hAnsi="Times New Roman" w:cs="Times New Roman"/>
                <w:sz w:val="24"/>
                <w:szCs w:val="24"/>
                <w:lang w:eastAsia="ru-RU"/>
              </w:rPr>
            </w:pPr>
          </w:p>
        </w:tc>
        <w:tc>
          <w:tcPr>
            <w:tcW w:w="284" w:type="dxa"/>
            <w:vAlign w:val="bottom"/>
          </w:tcPr>
          <w:p w:rsidR="00D9383C" w:rsidRPr="005A2D33" w:rsidRDefault="00D9383C" w:rsidP="007C3ACF">
            <w:pPr>
              <w:spacing w:after="0" w:line="240" w:lineRule="auto"/>
              <w:rPr>
                <w:rFonts w:ascii="Times New Roman" w:eastAsia="Times New Roman" w:hAnsi="Times New Roman" w:cs="Times New Roman"/>
                <w:sz w:val="24"/>
                <w:szCs w:val="24"/>
                <w:lang w:eastAsia="ru-RU"/>
              </w:rPr>
            </w:pPr>
          </w:p>
        </w:tc>
        <w:tc>
          <w:tcPr>
            <w:tcW w:w="1524" w:type="dxa"/>
          </w:tcPr>
          <w:p w:rsidR="00D9383C" w:rsidRPr="005A2D33" w:rsidRDefault="00D9383C" w:rsidP="007C3ACF">
            <w:pPr>
              <w:spacing w:after="0" w:line="240" w:lineRule="auto"/>
              <w:jc w:val="center"/>
              <w:rPr>
                <w:rFonts w:ascii="Times New Roman" w:eastAsia="Times New Roman" w:hAnsi="Times New Roman" w:cs="Times New Roman"/>
                <w:sz w:val="24"/>
                <w:szCs w:val="24"/>
                <w:lang w:eastAsia="ru-RU"/>
              </w:rPr>
            </w:pPr>
          </w:p>
        </w:tc>
      </w:tr>
      <w:tr w:rsidR="00D9383C" w:rsidRPr="005A2D33" w:rsidTr="007C3ACF">
        <w:trPr>
          <w:trHeight w:hRule="exact" w:val="340"/>
          <w:jc w:val="center"/>
        </w:trPr>
        <w:tc>
          <w:tcPr>
            <w:tcW w:w="1951" w:type="dxa"/>
            <w:vAlign w:val="bottom"/>
          </w:tcPr>
          <w:p w:rsidR="00D9383C" w:rsidRPr="005A2D33" w:rsidRDefault="00D9383C" w:rsidP="007C3ACF">
            <w:pPr>
              <w:spacing w:after="0" w:line="240" w:lineRule="auto"/>
              <w:rPr>
                <w:rFonts w:ascii="Times New Roman" w:eastAsia="Times New Roman" w:hAnsi="Times New Roman" w:cs="Times New Roman"/>
                <w:b/>
                <w:sz w:val="24"/>
                <w:szCs w:val="24"/>
                <w:lang w:eastAsia="ru-RU"/>
              </w:rPr>
            </w:pPr>
            <w:r w:rsidRPr="005A2D33">
              <w:rPr>
                <w:rFonts w:ascii="Times New Roman" w:eastAsia="Times New Roman" w:hAnsi="Times New Roman" w:cs="Times New Roman"/>
                <w:b/>
                <w:sz w:val="24"/>
                <w:szCs w:val="24"/>
                <w:lang w:eastAsia="ru-RU"/>
              </w:rPr>
              <w:t>Руководитель:</w:t>
            </w:r>
          </w:p>
          <w:p w:rsidR="00D9383C" w:rsidRPr="005A2D33" w:rsidRDefault="00D9383C" w:rsidP="007C3ACF">
            <w:pPr>
              <w:spacing w:after="0" w:line="240" w:lineRule="auto"/>
              <w:rPr>
                <w:rFonts w:ascii="Times New Roman" w:eastAsia="Times New Roman" w:hAnsi="Times New Roman" w:cs="Times New Roman"/>
                <w:sz w:val="24"/>
                <w:szCs w:val="24"/>
                <w:lang w:eastAsia="ru-RU"/>
              </w:rPr>
            </w:pPr>
          </w:p>
        </w:tc>
        <w:tc>
          <w:tcPr>
            <w:tcW w:w="7903" w:type="dxa"/>
            <w:gridSpan w:val="5"/>
            <w:vAlign w:val="bottom"/>
          </w:tcPr>
          <w:p w:rsidR="00D9383C" w:rsidRPr="005A2D33" w:rsidRDefault="00D9383C" w:rsidP="007C3ACF">
            <w:pPr>
              <w:spacing w:after="0" w:line="240" w:lineRule="auto"/>
              <w:rPr>
                <w:rFonts w:ascii="Times New Roman" w:eastAsia="Times New Roman" w:hAnsi="Times New Roman" w:cs="Times New Roman"/>
                <w:sz w:val="24"/>
                <w:szCs w:val="24"/>
                <w:lang w:eastAsia="ru-RU"/>
              </w:rPr>
            </w:pPr>
          </w:p>
        </w:tc>
      </w:tr>
      <w:tr w:rsidR="00D9383C" w:rsidRPr="005A2D33" w:rsidTr="007C3ACF">
        <w:trPr>
          <w:trHeight w:hRule="exact" w:val="340"/>
          <w:jc w:val="center"/>
        </w:trPr>
        <w:tc>
          <w:tcPr>
            <w:tcW w:w="1951" w:type="dxa"/>
            <w:vAlign w:val="bottom"/>
          </w:tcPr>
          <w:p w:rsidR="00D9383C" w:rsidRPr="005A2D33" w:rsidRDefault="00D9383C" w:rsidP="007C3ACF">
            <w:pPr>
              <w:spacing w:after="0" w:line="240" w:lineRule="auto"/>
              <w:rPr>
                <w:rFonts w:ascii="Times New Roman" w:eastAsia="Times New Roman" w:hAnsi="Times New Roman" w:cs="Times New Roman"/>
                <w:sz w:val="24"/>
                <w:szCs w:val="24"/>
                <w:lang w:eastAsia="ru-RU"/>
              </w:rPr>
            </w:pPr>
            <w:r w:rsidRPr="005A2D33">
              <w:rPr>
                <w:rFonts w:ascii="Times New Roman" w:eastAsia="Times New Roman" w:hAnsi="Times New Roman" w:cs="Times New Roman"/>
                <w:sz w:val="24"/>
                <w:szCs w:val="24"/>
                <w:lang w:eastAsia="ru-RU"/>
              </w:rPr>
              <w:t>преподаватель</w:t>
            </w:r>
          </w:p>
        </w:tc>
        <w:tc>
          <w:tcPr>
            <w:tcW w:w="1559" w:type="dxa"/>
            <w:vAlign w:val="bottom"/>
          </w:tcPr>
          <w:p w:rsidR="00D9383C" w:rsidRPr="005A2D33" w:rsidRDefault="00D9383C" w:rsidP="007C3ACF">
            <w:pPr>
              <w:spacing w:after="0" w:line="240" w:lineRule="auto"/>
              <w:jc w:val="center"/>
              <w:rPr>
                <w:rFonts w:ascii="Times New Roman" w:eastAsia="Times New Roman" w:hAnsi="Times New Roman" w:cs="Times New Roman"/>
                <w:sz w:val="24"/>
                <w:szCs w:val="24"/>
                <w:lang w:eastAsia="ru-RU"/>
              </w:rPr>
            </w:pPr>
          </w:p>
        </w:tc>
        <w:tc>
          <w:tcPr>
            <w:tcW w:w="284" w:type="dxa"/>
            <w:vAlign w:val="bottom"/>
          </w:tcPr>
          <w:p w:rsidR="00D9383C" w:rsidRPr="005A2D33" w:rsidRDefault="00D9383C" w:rsidP="007C3ACF">
            <w:pPr>
              <w:spacing w:after="0" w:line="240" w:lineRule="auto"/>
              <w:jc w:val="center"/>
              <w:rPr>
                <w:rFonts w:ascii="Times New Roman" w:eastAsia="Times New Roman" w:hAnsi="Times New Roman" w:cs="Times New Roman"/>
                <w:sz w:val="24"/>
                <w:szCs w:val="24"/>
                <w:lang w:eastAsia="ru-RU"/>
              </w:rPr>
            </w:pPr>
          </w:p>
        </w:tc>
        <w:tc>
          <w:tcPr>
            <w:tcW w:w="4252" w:type="dxa"/>
            <w:vAlign w:val="bottom"/>
          </w:tcPr>
          <w:p w:rsidR="00D9383C" w:rsidRPr="005A2D33" w:rsidRDefault="00947095" w:rsidP="007C3ACF">
            <w:pPr>
              <w:spacing w:after="0" w:line="240" w:lineRule="auto"/>
              <w:jc w:val="center"/>
              <w:rPr>
                <w:rFonts w:ascii="Times New Roman" w:eastAsia="Times New Roman" w:hAnsi="Times New Roman" w:cs="Times New Roman"/>
                <w:sz w:val="24"/>
                <w:szCs w:val="24"/>
                <w:lang w:eastAsia="ru-RU"/>
              </w:rPr>
            </w:pPr>
            <w:r w:rsidRPr="00947095">
              <w:rPr>
                <w:rFonts w:ascii="Times New Roman" w:eastAsia="Times New Roman" w:hAnsi="Times New Roman" w:cs="Times New Roman"/>
                <w:sz w:val="24"/>
                <w:szCs w:val="24"/>
                <w:lang w:eastAsia="ru-RU"/>
              </w:rPr>
              <w:t>Соболева Екатерина Николаевна</w:t>
            </w:r>
          </w:p>
        </w:tc>
        <w:tc>
          <w:tcPr>
            <w:tcW w:w="284" w:type="dxa"/>
            <w:vAlign w:val="bottom"/>
          </w:tcPr>
          <w:p w:rsidR="00D9383C" w:rsidRPr="005A2D33" w:rsidRDefault="00D9383C" w:rsidP="007C3ACF">
            <w:pPr>
              <w:spacing w:after="0" w:line="240" w:lineRule="auto"/>
              <w:jc w:val="center"/>
              <w:rPr>
                <w:rFonts w:ascii="Times New Roman" w:eastAsia="Times New Roman" w:hAnsi="Times New Roman" w:cs="Times New Roman"/>
                <w:sz w:val="24"/>
                <w:szCs w:val="24"/>
                <w:lang w:eastAsia="ru-RU"/>
              </w:rPr>
            </w:pPr>
          </w:p>
        </w:tc>
        <w:tc>
          <w:tcPr>
            <w:tcW w:w="1524" w:type="dxa"/>
            <w:vAlign w:val="bottom"/>
          </w:tcPr>
          <w:p w:rsidR="00D9383C" w:rsidRPr="005A2D33" w:rsidRDefault="00D9383C" w:rsidP="007C3ACF">
            <w:pPr>
              <w:spacing w:after="0" w:line="240" w:lineRule="auto"/>
              <w:jc w:val="center"/>
              <w:rPr>
                <w:rFonts w:ascii="Times New Roman" w:eastAsia="Times New Roman" w:hAnsi="Times New Roman" w:cs="Times New Roman"/>
                <w:sz w:val="16"/>
                <w:szCs w:val="16"/>
                <w:lang w:eastAsia="ru-RU"/>
              </w:rPr>
            </w:pPr>
          </w:p>
        </w:tc>
      </w:tr>
      <w:tr w:rsidR="00D9383C" w:rsidRPr="005A2D33" w:rsidTr="007C3ACF">
        <w:trPr>
          <w:trHeight w:hRule="exact" w:val="340"/>
          <w:jc w:val="center"/>
        </w:trPr>
        <w:tc>
          <w:tcPr>
            <w:tcW w:w="1951" w:type="dxa"/>
            <w:vAlign w:val="bottom"/>
          </w:tcPr>
          <w:p w:rsidR="00D9383C" w:rsidRPr="005A2D33" w:rsidRDefault="00D9383C" w:rsidP="007C3ACF">
            <w:pPr>
              <w:spacing w:after="0" w:line="240" w:lineRule="auto"/>
              <w:rPr>
                <w:rFonts w:ascii="Times New Roman" w:eastAsia="Times New Roman" w:hAnsi="Times New Roman" w:cs="Times New Roman"/>
                <w:sz w:val="24"/>
                <w:szCs w:val="24"/>
                <w:lang w:eastAsia="ru-RU"/>
              </w:rPr>
            </w:pPr>
          </w:p>
        </w:tc>
        <w:tc>
          <w:tcPr>
            <w:tcW w:w="1559" w:type="dxa"/>
          </w:tcPr>
          <w:p w:rsidR="00D9383C" w:rsidRPr="005A2D33" w:rsidRDefault="00D9383C" w:rsidP="007C3ACF">
            <w:pPr>
              <w:spacing w:after="0" w:line="240" w:lineRule="auto"/>
              <w:jc w:val="center"/>
              <w:rPr>
                <w:rFonts w:ascii="Times New Roman" w:eastAsia="Times New Roman" w:hAnsi="Times New Roman" w:cs="Times New Roman"/>
                <w:sz w:val="16"/>
                <w:szCs w:val="16"/>
                <w:lang w:eastAsia="ru-RU"/>
              </w:rPr>
            </w:pPr>
          </w:p>
        </w:tc>
        <w:tc>
          <w:tcPr>
            <w:tcW w:w="284" w:type="dxa"/>
            <w:vAlign w:val="bottom"/>
          </w:tcPr>
          <w:p w:rsidR="00D9383C" w:rsidRPr="005A2D33" w:rsidRDefault="00D9383C" w:rsidP="007C3ACF">
            <w:pPr>
              <w:spacing w:after="0" w:line="240" w:lineRule="auto"/>
              <w:rPr>
                <w:rFonts w:ascii="Times New Roman" w:eastAsia="Times New Roman" w:hAnsi="Times New Roman" w:cs="Times New Roman"/>
                <w:sz w:val="24"/>
                <w:szCs w:val="24"/>
                <w:lang w:eastAsia="ru-RU"/>
              </w:rPr>
            </w:pPr>
          </w:p>
        </w:tc>
        <w:tc>
          <w:tcPr>
            <w:tcW w:w="4252" w:type="dxa"/>
          </w:tcPr>
          <w:p w:rsidR="00D9383C" w:rsidRPr="005A2D33" w:rsidRDefault="00D9383C" w:rsidP="007C3ACF">
            <w:pPr>
              <w:spacing w:after="0" w:line="240" w:lineRule="auto"/>
              <w:jc w:val="center"/>
              <w:rPr>
                <w:rFonts w:ascii="Times New Roman" w:eastAsia="Times New Roman" w:hAnsi="Times New Roman" w:cs="Times New Roman"/>
                <w:color w:val="000000"/>
                <w:sz w:val="24"/>
                <w:szCs w:val="24"/>
                <w:lang w:eastAsia="ru-RU"/>
              </w:rPr>
            </w:pPr>
          </w:p>
        </w:tc>
        <w:tc>
          <w:tcPr>
            <w:tcW w:w="284" w:type="dxa"/>
            <w:vAlign w:val="bottom"/>
          </w:tcPr>
          <w:p w:rsidR="00D9383C" w:rsidRPr="005A2D33" w:rsidRDefault="00D9383C" w:rsidP="007C3ACF">
            <w:pPr>
              <w:spacing w:after="0" w:line="240" w:lineRule="auto"/>
              <w:rPr>
                <w:rFonts w:ascii="Times New Roman" w:eastAsia="Times New Roman" w:hAnsi="Times New Roman" w:cs="Times New Roman"/>
                <w:sz w:val="24"/>
                <w:szCs w:val="24"/>
                <w:lang w:eastAsia="ru-RU"/>
              </w:rPr>
            </w:pPr>
          </w:p>
        </w:tc>
        <w:tc>
          <w:tcPr>
            <w:tcW w:w="1524" w:type="dxa"/>
          </w:tcPr>
          <w:p w:rsidR="00D9383C" w:rsidRPr="005A2D33" w:rsidRDefault="00D9383C" w:rsidP="007C3ACF">
            <w:pPr>
              <w:spacing w:after="0" w:line="240" w:lineRule="auto"/>
              <w:jc w:val="center"/>
              <w:rPr>
                <w:rFonts w:ascii="Times New Roman" w:eastAsia="Times New Roman" w:hAnsi="Times New Roman" w:cs="Times New Roman"/>
                <w:sz w:val="24"/>
                <w:szCs w:val="24"/>
                <w:lang w:eastAsia="ru-RU"/>
              </w:rPr>
            </w:pPr>
          </w:p>
        </w:tc>
      </w:tr>
    </w:tbl>
    <w:p w:rsidR="00D9383C" w:rsidRPr="005A2D33" w:rsidRDefault="00D9383C" w:rsidP="00D9383C">
      <w:pPr>
        <w:spacing w:after="0" w:line="240" w:lineRule="auto"/>
        <w:rPr>
          <w:rFonts w:ascii="Times New Roman" w:eastAsia="Times New Roman" w:hAnsi="Times New Roman" w:cs="Times New Roman"/>
          <w:sz w:val="24"/>
          <w:szCs w:val="24"/>
          <w:lang w:eastAsia="ru-RU"/>
        </w:rPr>
      </w:pPr>
    </w:p>
    <w:p w:rsidR="00D9383C" w:rsidRPr="005A2D33" w:rsidRDefault="00D9383C" w:rsidP="00D9383C">
      <w:pPr>
        <w:spacing w:after="0" w:line="240" w:lineRule="auto"/>
        <w:rPr>
          <w:rFonts w:ascii="Times New Roman" w:eastAsia="Times New Roman" w:hAnsi="Times New Roman" w:cs="Times New Roman"/>
          <w:sz w:val="24"/>
          <w:szCs w:val="24"/>
          <w:lang w:eastAsia="ru-RU"/>
        </w:rPr>
      </w:pPr>
    </w:p>
    <w:p w:rsidR="00D9383C" w:rsidRDefault="00D9383C" w:rsidP="00D9383C">
      <w:pPr>
        <w:spacing w:after="0" w:line="240" w:lineRule="auto"/>
        <w:jc w:val="center"/>
        <w:rPr>
          <w:rFonts w:ascii="Times New Roman" w:eastAsia="Times New Roman" w:hAnsi="Times New Roman" w:cs="Times New Roman"/>
          <w:sz w:val="24"/>
          <w:szCs w:val="24"/>
          <w:lang w:eastAsia="ru-RU"/>
        </w:rPr>
      </w:pPr>
    </w:p>
    <w:p w:rsidR="00D9383C" w:rsidRDefault="00D9383C" w:rsidP="00D9383C">
      <w:pPr>
        <w:spacing w:after="0" w:line="240" w:lineRule="auto"/>
        <w:jc w:val="center"/>
        <w:rPr>
          <w:rFonts w:ascii="Times New Roman" w:eastAsia="Times New Roman" w:hAnsi="Times New Roman" w:cs="Times New Roman"/>
          <w:sz w:val="24"/>
          <w:szCs w:val="24"/>
          <w:lang w:eastAsia="ru-RU"/>
        </w:rPr>
      </w:pPr>
    </w:p>
    <w:p w:rsidR="00D9383C" w:rsidRDefault="00D9383C" w:rsidP="00D9383C">
      <w:pPr>
        <w:spacing w:after="0" w:line="240" w:lineRule="auto"/>
        <w:jc w:val="center"/>
        <w:rPr>
          <w:rFonts w:ascii="Times New Roman" w:eastAsia="Times New Roman" w:hAnsi="Times New Roman" w:cs="Times New Roman"/>
          <w:sz w:val="24"/>
          <w:szCs w:val="24"/>
          <w:lang w:eastAsia="ru-RU"/>
        </w:rPr>
      </w:pPr>
    </w:p>
    <w:p w:rsidR="00D9383C" w:rsidRPr="005A2D33" w:rsidRDefault="00D9383C" w:rsidP="00D9383C">
      <w:pPr>
        <w:spacing w:after="0" w:line="240" w:lineRule="auto"/>
        <w:jc w:val="center"/>
        <w:rPr>
          <w:rFonts w:ascii="Times New Roman" w:eastAsia="Times New Roman" w:hAnsi="Times New Roman" w:cs="Times New Roman"/>
          <w:sz w:val="24"/>
          <w:szCs w:val="24"/>
          <w:lang w:eastAsia="ru-RU"/>
        </w:rPr>
      </w:pPr>
    </w:p>
    <w:p w:rsidR="00D9383C" w:rsidRPr="00B26C64" w:rsidRDefault="00D9383C" w:rsidP="00D9383C">
      <w:pPr>
        <w:spacing w:after="0" w:line="240" w:lineRule="auto"/>
        <w:jc w:val="center"/>
        <w:rPr>
          <w:rFonts w:ascii="Times New Roman" w:eastAsia="Times New Roman" w:hAnsi="Times New Roman" w:cs="Times New Roman"/>
          <w:sz w:val="24"/>
          <w:szCs w:val="24"/>
          <w:lang w:val="en-US" w:eastAsia="ru-RU"/>
        </w:rPr>
      </w:pPr>
      <w:r w:rsidRPr="005A2D33">
        <w:rPr>
          <w:rFonts w:ascii="Times New Roman" w:eastAsia="Times New Roman" w:hAnsi="Times New Roman" w:cs="Times New Roman"/>
          <w:sz w:val="24"/>
          <w:szCs w:val="24"/>
          <w:lang w:eastAsia="ru-RU"/>
        </w:rPr>
        <w:t xml:space="preserve">Томск </w:t>
      </w:r>
      <w:r w:rsidRPr="005A2D33">
        <w:rPr>
          <w:rFonts w:ascii="Times New Roman" w:eastAsia="Times New Roman" w:hAnsi="Times New Roman" w:cs="Times New Roman"/>
          <w:sz w:val="24"/>
          <w:szCs w:val="24"/>
          <w:lang w:eastAsia="ru-RU"/>
        </w:rPr>
        <w:sym w:font="Symbol" w:char="F0BE"/>
      </w:r>
      <w:r w:rsidRPr="005A2D33">
        <w:rPr>
          <w:rFonts w:ascii="Times New Roman" w:eastAsia="Times New Roman" w:hAnsi="Times New Roman" w:cs="Times New Roman"/>
          <w:sz w:val="24"/>
          <w:szCs w:val="24"/>
          <w:lang w:eastAsia="ru-RU"/>
        </w:rPr>
        <w:t xml:space="preserve"> 201</w:t>
      </w:r>
      <w:r w:rsidR="00B26C64">
        <w:rPr>
          <w:rFonts w:ascii="Times New Roman" w:eastAsia="Times New Roman" w:hAnsi="Times New Roman" w:cs="Times New Roman"/>
          <w:sz w:val="24"/>
          <w:szCs w:val="24"/>
          <w:lang w:val="en-US" w:eastAsia="ru-RU"/>
        </w:rPr>
        <w:t>6</w:t>
      </w:r>
    </w:p>
    <w:p w:rsidR="00D9383C" w:rsidRDefault="00D9383C" w:rsidP="00D9383C">
      <w:pPr>
        <w:pStyle w:val="2"/>
        <w:jc w:val="center"/>
        <w:rPr>
          <w:sz w:val="28"/>
          <w:shd w:val="clear" w:color="auto" w:fill="FFFFFF"/>
        </w:rPr>
      </w:pPr>
    </w:p>
    <w:p w:rsidR="00D9383C" w:rsidRDefault="00D9383C" w:rsidP="00FA7324"/>
    <w:p w:rsidR="002C7B95" w:rsidRDefault="002C7B95" w:rsidP="002C7B95">
      <w:pPr>
        <w:spacing w:after="0" w:line="240" w:lineRule="auto"/>
        <w:jc w:val="center"/>
        <w:rPr>
          <w:rFonts w:ascii="Times New Roman" w:hAnsi="Times New Roman" w:cs="Times New Roman"/>
          <w:b/>
          <w:sz w:val="24"/>
          <w:szCs w:val="24"/>
        </w:rPr>
      </w:pPr>
      <w:r w:rsidRPr="00D9383C">
        <w:rPr>
          <w:rFonts w:ascii="Times New Roman" w:hAnsi="Times New Roman" w:cs="Times New Roman"/>
          <w:b/>
          <w:sz w:val="24"/>
          <w:szCs w:val="24"/>
        </w:rPr>
        <w:lastRenderedPageBreak/>
        <w:t>Индивидуальное домашнее задание № 1</w:t>
      </w:r>
    </w:p>
    <w:p w:rsidR="002C7B95" w:rsidRDefault="002C7B95" w:rsidP="002C7B95">
      <w:pPr>
        <w:spacing w:line="360" w:lineRule="auto"/>
        <w:rPr>
          <w:rFonts w:ascii="Times New Roman" w:hAnsi="Times New Roman" w:cs="Times New Roman"/>
          <w:b/>
          <w:sz w:val="24"/>
          <w:szCs w:val="24"/>
        </w:rPr>
      </w:pPr>
    </w:p>
    <w:p w:rsidR="002C7B95" w:rsidRPr="002C7B95" w:rsidRDefault="002C7B95" w:rsidP="002C7B95">
      <w:pPr>
        <w:spacing w:line="360" w:lineRule="auto"/>
        <w:rPr>
          <w:rFonts w:ascii="Times New Roman" w:hAnsi="Times New Roman" w:cs="Times New Roman"/>
          <w:b/>
          <w:sz w:val="24"/>
          <w:szCs w:val="24"/>
        </w:rPr>
      </w:pPr>
      <w:r w:rsidRPr="002C7B95">
        <w:rPr>
          <w:rFonts w:ascii="Times New Roman" w:hAnsi="Times New Roman" w:cs="Times New Roman"/>
          <w:b/>
          <w:sz w:val="24"/>
          <w:szCs w:val="24"/>
        </w:rPr>
        <w:t>Вариант 2</w:t>
      </w:r>
    </w:p>
    <w:p w:rsidR="002C7B95" w:rsidRPr="002C7B95" w:rsidRDefault="002C7B95" w:rsidP="002C7B95">
      <w:pPr>
        <w:spacing w:line="360" w:lineRule="auto"/>
        <w:rPr>
          <w:rFonts w:ascii="Times New Roman" w:hAnsi="Times New Roman" w:cs="Times New Roman"/>
          <w:b/>
          <w:sz w:val="24"/>
          <w:szCs w:val="24"/>
        </w:rPr>
      </w:pPr>
      <w:r w:rsidRPr="002C7B95">
        <w:rPr>
          <w:rFonts w:ascii="Times New Roman" w:hAnsi="Times New Roman" w:cs="Times New Roman"/>
          <w:b/>
          <w:sz w:val="24"/>
          <w:szCs w:val="24"/>
        </w:rPr>
        <w:t>Часть 1.</w:t>
      </w:r>
    </w:p>
    <w:p w:rsidR="00FA7324" w:rsidRPr="002C7B95" w:rsidRDefault="00FA7324" w:rsidP="002C7B95">
      <w:pPr>
        <w:spacing w:line="360" w:lineRule="auto"/>
        <w:rPr>
          <w:rFonts w:ascii="Times New Roman" w:hAnsi="Times New Roman" w:cs="Times New Roman"/>
          <w:sz w:val="24"/>
          <w:szCs w:val="24"/>
        </w:rPr>
      </w:pPr>
      <w:r w:rsidRPr="002C7B95">
        <w:rPr>
          <w:rFonts w:ascii="Times New Roman" w:hAnsi="Times New Roman" w:cs="Times New Roman"/>
          <w:sz w:val="24"/>
          <w:szCs w:val="24"/>
        </w:rPr>
        <w:t xml:space="preserve">1.  В отличие от векселя банкноты обладают … обращаемостью  </w:t>
      </w:r>
    </w:p>
    <w:p w:rsidR="00FA7324" w:rsidRPr="002C7B95" w:rsidRDefault="00FA7324" w:rsidP="002C7B95">
      <w:pPr>
        <w:spacing w:line="360" w:lineRule="auto"/>
        <w:rPr>
          <w:rFonts w:ascii="Times New Roman" w:hAnsi="Times New Roman" w:cs="Times New Roman"/>
          <w:b/>
          <w:sz w:val="24"/>
          <w:szCs w:val="24"/>
        </w:rPr>
      </w:pPr>
      <w:r w:rsidRPr="002C7B95">
        <w:rPr>
          <w:rFonts w:ascii="Times New Roman" w:hAnsi="Times New Roman" w:cs="Times New Roman"/>
          <w:b/>
          <w:sz w:val="24"/>
          <w:szCs w:val="24"/>
        </w:rPr>
        <w:t xml:space="preserve">а) всеобщей  </w:t>
      </w:r>
    </w:p>
    <w:p w:rsidR="00FA7324" w:rsidRPr="002C7B95" w:rsidRDefault="00FA7324" w:rsidP="002C7B95">
      <w:pPr>
        <w:spacing w:line="360" w:lineRule="auto"/>
        <w:rPr>
          <w:rFonts w:ascii="Times New Roman" w:hAnsi="Times New Roman" w:cs="Times New Roman"/>
          <w:sz w:val="24"/>
          <w:szCs w:val="24"/>
        </w:rPr>
      </w:pPr>
      <w:r w:rsidRPr="002C7B95">
        <w:rPr>
          <w:rFonts w:ascii="Times New Roman" w:hAnsi="Times New Roman" w:cs="Times New Roman"/>
          <w:sz w:val="24"/>
          <w:szCs w:val="24"/>
        </w:rPr>
        <w:t xml:space="preserve">б) ограниченной  </w:t>
      </w:r>
    </w:p>
    <w:p w:rsidR="00FA7324" w:rsidRPr="002C7B95" w:rsidRDefault="00FA7324" w:rsidP="002C7B95">
      <w:pPr>
        <w:spacing w:line="360" w:lineRule="auto"/>
        <w:rPr>
          <w:rFonts w:ascii="Times New Roman" w:hAnsi="Times New Roman" w:cs="Times New Roman"/>
          <w:sz w:val="24"/>
          <w:szCs w:val="24"/>
        </w:rPr>
      </w:pPr>
      <w:r w:rsidRPr="002C7B95">
        <w:rPr>
          <w:rFonts w:ascii="Times New Roman" w:hAnsi="Times New Roman" w:cs="Times New Roman"/>
          <w:sz w:val="24"/>
          <w:szCs w:val="24"/>
        </w:rPr>
        <w:t xml:space="preserve">в) сезонной  </w:t>
      </w:r>
    </w:p>
    <w:p w:rsidR="00FA7324" w:rsidRPr="002C7B95" w:rsidRDefault="00FA7324" w:rsidP="002C7B95">
      <w:pPr>
        <w:spacing w:line="360" w:lineRule="auto"/>
        <w:rPr>
          <w:rFonts w:ascii="Times New Roman" w:hAnsi="Times New Roman" w:cs="Times New Roman"/>
          <w:sz w:val="24"/>
          <w:szCs w:val="24"/>
        </w:rPr>
      </w:pPr>
      <w:r w:rsidRPr="002C7B95">
        <w:rPr>
          <w:rFonts w:ascii="Times New Roman" w:hAnsi="Times New Roman" w:cs="Times New Roman"/>
          <w:sz w:val="24"/>
          <w:szCs w:val="24"/>
        </w:rPr>
        <w:t xml:space="preserve">г) абстрактной </w:t>
      </w:r>
    </w:p>
    <w:p w:rsidR="00FA7324" w:rsidRPr="002C7B95" w:rsidRDefault="00FA7324" w:rsidP="002C7B95">
      <w:pPr>
        <w:spacing w:line="360" w:lineRule="auto"/>
        <w:rPr>
          <w:rFonts w:ascii="Times New Roman" w:hAnsi="Times New Roman" w:cs="Times New Roman"/>
          <w:sz w:val="24"/>
          <w:szCs w:val="24"/>
        </w:rPr>
      </w:pPr>
      <w:r w:rsidRPr="002C7B95">
        <w:rPr>
          <w:rFonts w:ascii="Times New Roman" w:hAnsi="Times New Roman" w:cs="Times New Roman"/>
          <w:sz w:val="24"/>
          <w:szCs w:val="24"/>
        </w:rPr>
        <w:t xml:space="preserve"> </w:t>
      </w:r>
    </w:p>
    <w:p w:rsidR="00FA7324" w:rsidRPr="002C7B95" w:rsidRDefault="00FA7324" w:rsidP="002C7B95">
      <w:pPr>
        <w:spacing w:line="360" w:lineRule="auto"/>
        <w:rPr>
          <w:rFonts w:ascii="Times New Roman" w:hAnsi="Times New Roman" w:cs="Times New Roman"/>
          <w:sz w:val="24"/>
          <w:szCs w:val="24"/>
        </w:rPr>
      </w:pPr>
      <w:r w:rsidRPr="002C7B95">
        <w:rPr>
          <w:rFonts w:ascii="Times New Roman" w:hAnsi="Times New Roman" w:cs="Times New Roman"/>
          <w:sz w:val="24"/>
          <w:szCs w:val="24"/>
        </w:rPr>
        <w:t xml:space="preserve">2.  Деньги правильно выполняют функцию средства обращения, если…  </w:t>
      </w:r>
    </w:p>
    <w:p w:rsidR="00FA7324" w:rsidRPr="002C7B95" w:rsidRDefault="00FA7324" w:rsidP="002C7B95">
      <w:pPr>
        <w:spacing w:line="360" w:lineRule="auto"/>
        <w:rPr>
          <w:rFonts w:ascii="Times New Roman" w:hAnsi="Times New Roman" w:cs="Times New Roman"/>
          <w:sz w:val="24"/>
          <w:szCs w:val="24"/>
        </w:rPr>
      </w:pPr>
      <w:r w:rsidRPr="002C7B95">
        <w:rPr>
          <w:rFonts w:ascii="Times New Roman" w:hAnsi="Times New Roman" w:cs="Times New Roman"/>
          <w:sz w:val="24"/>
          <w:szCs w:val="24"/>
        </w:rPr>
        <w:t xml:space="preserve">а) обеспечивается соответствие между денежными накоплениями </w:t>
      </w:r>
    </w:p>
    <w:p w:rsidR="00FA7324" w:rsidRPr="002C7B95" w:rsidRDefault="00FA7324" w:rsidP="002C7B95">
      <w:pPr>
        <w:spacing w:line="360" w:lineRule="auto"/>
        <w:rPr>
          <w:rFonts w:ascii="Times New Roman" w:hAnsi="Times New Roman" w:cs="Times New Roman"/>
          <w:sz w:val="24"/>
          <w:szCs w:val="24"/>
        </w:rPr>
      </w:pPr>
      <w:r w:rsidRPr="002C7B95">
        <w:rPr>
          <w:rFonts w:ascii="Times New Roman" w:hAnsi="Times New Roman" w:cs="Times New Roman"/>
          <w:sz w:val="24"/>
          <w:szCs w:val="24"/>
        </w:rPr>
        <w:t xml:space="preserve">и образованием реальных материальных запасов;  </w:t>
      </w:r>
    </w:p>
    <w:p w:rsidR="00DE7ECF" w:rsidRPr="002C7B95" w:rsidRDefault="00FA7324" w:rsidP="002C7B95">
      <w:pPr>
        <w:spacing w:line="360" w:lineRule="auto"/>
        <w:rPr>
          <w:rFonts w:ascii="Times New Roman" w:hAnsi="Times New Roman" w:cs="Times New Roman"/>
          <w:sz w:val="24"/>
          <w:szCs w:val="24"/>
        </w:rPr>
      </w:pPr>
      <w:r w:rsidRPr="002C7B95">
        <w:rPr>
          <w:rFonts w:ascii="Times New Roman" w:hAnsi="Times New Roman" w:cs="Times New Roman"/>
          <w:sz w:val="24"/>
          <w:szCs w:val="24"/>
        </w:rPr>
        <w:t xml:space="preserve">б) фактический платеж по долговым обязательствам меньше договорного  </w:t>
      </w:r>
    </w:p>
    <w:p w:rsidR="00FA7324" w:rsidRPr="002C7B95" w:rsidRDefault="00FA7324" w:rsidP="002C7B95">
      <w:pPr>
        <w:spacing w:line="360" w:lineRule="auto"/>
        <w:rPr>
          <w:rFonts w:ascii="Times New Roman" w:hAnsi="Times New Roman" w:cs="Times New Roman"/>
          <w:sz w:val="24"/>
          <w:szCs w:val="24"/>
        </w:rPr>
      </w:pPr>
      <w:r w:rsidRPr="002C7B95">
        <w:rPr>
          <w:rFonts w:ascii="Times New Roman" w:hAnsi="Times New Roman" w:cs="Times New Roman"/>
          <w:sz w:val="24"/>
          <w:szCs w:val="24"/>
        </w:rPr>
        <w:t xml:space="preserve">в) наличный оборот соответствует безналичному  </w:t>
      </w:r>
    </w:p>
    <w:p w:rsidR="00FA7324" w:rsidRPr="002C7B95" w:rsidRDefault="00FA7324" w:rsidP="002C7B95">
      <w:pPr>
        <w:spacing w:line="360" w:lineRule="auto"/>
        <w:rPr>
          <w:rFonts w:ascii="Times New Roman" w:hAnsi="Times New Roman" w:cs="Times New Roman"/>
          <w:b/>
          <w:sz w:val="24"/>
          <w:szCs w:val="24"/>
        </w:rPr>
      </w:pPr>
      <w:r w:rsidRPr="002C7B95">
        <w:rPr>
          <w:rFonts w:ascii="Times New Roman" w:hAnsi="Times New Roman" w:cs="Times New Roman"/>
          <w:b/>
          <w:sz w:val="24"/>
          <w:szCs w:val="24"/>
        </w:rPr>
        <w:t xml:space="preserve">г) беспрепятственно совершается процесс обращения товаров в деньги и наоборот </w:t>
      </w:r>
    </w:p>
    <w:p w:rsidR="00FA7324" w:rsidRPr="002C7B95" w:rsidRDefault="00FA7324" w:rsidP="002C7B95">
      <w:pPr>
        <w:spacing w:line="360" w:lineRule="auto"/>
        <w:rPr>
          <w:rFonts w:ascii="Times New Roman" w:hAnsi="Times New Roman" w:cs="Times New Roman"/>
          <w:sz w:val="24"/>
          <w:szCs w:val="24"/>
        </w:rPr>
      </w:pPr>
      <w:r w:rsidRPr="002C7B95">
        <w:rPr>
          <w:rFonts w:ascii="Times New Roman" w:hAnsi="Times New Roman" w:cs="Times New Roman"/>
          <w:sz w:val="24"/>
          <w:szCs w:val="24"/>
        </w:rPr>
        <w:t xml:space="preserve"> </w:t>
      </w:r>
    </w:p>
    <w:p w:rsidR="00FA7324" w:rsidRPr="002C7B95" w:rsidRDefault="00FA7324" w:rsidP="002C7B95">
      <w:pPr>
        <w:spacing w:line="360" w:lineRule="auto"/>
        <w:rPr>
          <w:rFonts w:ascii="Times New Roman" w:hAnsi="Times New Roman" w:cs="Times New Roman"/>
          <w:sz w:val="24"/>
          <w:szCs w:val="24"/>
        </w:rPr>
      </w:pPr>
      <w:r w:rsidRPr="002C7B95">
        <w:rPr>
          <w:rFonts w:ascii="Times New Roman" w:hAnsi="Times New Roman" w:cs="Times New Roman"/>
          <w:sz w:val="24"/>
          <w:szCs w:val="24"/>
        </w:rPr>
        <w:t xml:space="preserve">3.  Фидуциарная банкнотная эмиссия – это эмиссия банкнот…  </w:t>
      </w:r>
    </w:p>
    <w:p w:rsidR="00FA7324" w:rsidRPr="002C7B95" w:rsidRDefault="00FA7324" w:rsidP="002C7B95">
      <w:pPr>
        <w:spacing w:line="360" w:lineRule="auto"/>
        <w:rPr>
          <w:rFonts w:ascii="Times New Roman" w:hAnsi="Times New Roman" w:cs="Times New Roman"/>
          <w:b/>
          <w:sz w:val="24"/>
          <w:szCs w:val="24"/>
        </w:rPr>
      </w:pPr>
      <w:r w:rsidRPr="002C7B95">
        <w:rPr>
          <w:rFonts w:ascii="Times New Roman" w:hAnsi="Times New Roman" w:cs="Times New Roman"/>
          <w:b/>
          <w:sz w:val="24"/>
          <w:szCs w:val="24"/>
        </w:rPr>
        <w:t xml:space="preserve">а) не обеспеченная металлическим запасом эмиссионного банка </w:t>
      </w:r>
    </w:p>
    <w:p w:rsidR="00FA7324" w:rsidRPr="002C7B95" w:rsidRDefault="00FA7324" w:rsidP="002C7B95">
      <w:pPr>
        <w:spacing w:line="360" w:lineRule="auto"/>
        <w:rPr>
          <w:rFonts w:ascii="Times New Roman" w:hAnsi="Times New Roman" w:cs="Times New Roman"/>
          <w:sz w:val="24"/>
          <w:szCs w:val="24"/>
        </w:rPr>
      </w:pPr>
      <w:r w:rsidRPr="002C7B95">
        <w:rPr>
          <w:rFonts w:ascii="Times New Roman" w:hAnsi="Times New Roman" w:cs="Times New Roman"/>
          <w:sz w:val="24"/>
          <w:szCs w:val="24"/>
        </w:rPr>
        <w:t xml:space="preserve">б) обеспеченная металлическим запасом эмиссионного банка  </w:t>
      </w:r>
    </w:p>
    <w:p w:rsidR="00FA7324" w:rsidRPr="002C7B95" w:rsidRDefault="00FA7324" w:rsidP="002C7B95">
      <w:pPr>
        <w:spacing w:line="360" w:lineRule="auto"/>
        <w:rPr>
          <w:rFonts w:ascii="Times New Roman" w:hAnsi="Times New Roman" w:cs="Times New Roman"/>
          <w:sz w:val="24"/>
          <w:szCs w:val="24"/>
        </w:rPr>
      </w:pPr>
      <w:r w:rsidRPr="002C7B95">
        <w:rPr>
          <w:rFonts w:ascii="Times New Roman" w:hAnsi="Times New Roman" w:cs="Times New Roman"/>
          <w:sz w:val="24"/>
          <w:szCs w:val="24"/>
        </w:rPr>
        <w:t xml:space="preserve">в) обеспеченная всеми активами коммерческих банков  </w:t>
      </w:r>
    </w:p>
    <w:p w:rsidR="00FA7324" w:rsidRPr="002C7B95" w:rsidRDefault="00FA7324" w:rsidP="002C7B95">
      <w:pPr>
        <w:spacing w:line="360" w:lineRule="auto"/>
        <w:rPr>
          <w:rFonts w:ascii="Times New Roman" w:hAnsi="Times New Roman" w:cs="Times New Roman"/>
          <w:sz w:val="24"/>
          <w:szCs w:val="24"/>
        </w:rPr>
      </w:pPr>
      <w:r w:rsidRPr="002C7B95">
        <w:rPr>
          <w:rFonts w:ascii="Times New Roman" w:hAnsi="Times New Roman" w:cs="Times New Roman"/>
          <w:sz w:val="24"/>
          <w:szCs w:val="24"/>
        </w:rPr>
        <w:t xml:space="preserve">г) не зависящая от размера золотого запаса страны </w:t>
      </w:r>
    </w:p>
    <w:p w:rsidR="00FA7324" w:rsidRPr="002C7B95" w:rsidRDefault="00FA7324" w:rsidP="002C7B95">
      <w:pPr>
        <w:spacing w:line="360" w:lineRule="auto"/>
        <w:rPr>
          <w:rFonts w:ascii="Times New Roman" w:hAnsi="Times New Roman" w:cs="Times New Roman"/>
          <w:sz w:val="24"/>
          <w:szCs w:val="24"/>
        </w:rPr>
      </w:pPr>
      <w:r w:rsidRPr="002C7B95">
        <w:rPr>
          <w:rFonts w:ascii="Times New Roman" w:hAnsi="Times New Roman" w:cs="Times New Roman"/>
          <w:sz w:val="24"/>
          <w:szCs w:val="24"/>
        </w:rPr>
        <w:t xml:space="preserve"> </w:t>
      </w:r>
    </w:p>
    <w:p w:rsidR="00FA7324" w:rsidRPr="002C7B95" w:rsidRDefault="00FA7324" w:rsidP="002C7B95">
      <w:pPr>
        <w:spacing w:line="360" w:lineRule="auto"/>
        <w:rPr>
          <w:rFonts w:ascii="Times New Roman" w:hAnsi="Times New Roman" w:cs="Times New Roman"/>
          <w:sz w:val="24"/>
          <w:szCs w:val="24"/>
        </w:rPr>
      </w:pPr>
      <w:r w:rsidRPr="002C7B95">
        <w:rPr>
          <w:rFonts w:ascii="Times New Roman" w:hAnsi="Times New Roman" w:cs="Times New Roman"/>
          <w:sz w:val="24"/>
          <w:szCs w:val="24"/>
        </w:rPr>
        <w:t xml:space="preserve">4.  Девальвация рубля выгодна российским …  </w:t>
      </w:r>
    </w:p>
    <w:p w:rsidR="00FA7324" w:rsidRPr="002C7B95" w:rsidRDefault="00FA7324" w:rsidP="002C7B95">
      <w:pPr>
        <w:spacing w:line="360" w:lineRule="auto"/>
        <w:rPr>
          <w:rFonts w:ascii="Times New Roman" w:hAnsi="Times New Roman" w:cs="Times New Roman"/>
          <w:sz w:val="24"/>
          <w:szCs w:val="24"/>
        </w:rPr>
      </w:pPr>
      <w:r w:rsidRPr="002C7B95">
        <w:rPr>
          <w:rFonts w:ascii="Times New Roman" w:hAnsi="Times New Roman" w:cs="Times New Roman"/>
          <w:sz w:val="24"/>
          <w:szCs w:val="24"/>
        </w:rPr>
        <w:t xml:space="preserve">а) экспортерам, т.к. они тратят меньший рублевый эквивалент на единицу иностранной валюты для покупки товаров за рубежом  </w:t>
      </w:r>
    </w:p>
    <w:p w:rsidR="00FA7324" w:rsidRPr="002C7B95" w:rsidRDefault="00FA7324" w:rsidP="002C7B95">
      <w:pPr>
        <w:spacing w:line="360" w:lineRule="auto"/>
        <w:rPr>
          <w:rFonts w:ascii="Times New Roman" w:hAnsi="Times New Roman" w:cs="Times New Roman"/>
          <w:sz w:val="24"/>
          <w:szCs w:val="24"/>
        </w:rPr>
      </w:pPr>
      <w:proofErr w:type="gramStart"/>
      <w:r w:rsidRPr="002C7B95">
        <w:rPr>
          <w:rFonts w:ascii="Times New Roman" w:hAnsi="Times New Roman" w:cs="Times New Roman"/>
          <w:sz w:val="24"/>
          <w:szCs w:val="24"/>
        </w:rPr>
        <w:lastRenderedPageBreak/>
        <w:t>б</w:t>
      </w:r>
      <w:proofErr w:type="gramEnd"/>
      <w:r w:rsidRPr="002C7B95">
        <w:rPr>
          <w:rFonts w:ascii="Times New Roman" w:hAnsi="Times New Roman" w:cs="Times New Roman"/>
          <w:sz w:val="24"/>
          <w:szCs w:val="24"/>
        </w:rPr>
        <w:t xml:space="preserve">) импортерам, т.к. они получают  больший рублевый эквивалент за единицу валютной выручки при продаже товаров за границей </w:t>
      </w:r>
    </w:p>
    <w:p w:rsidR="00FA7324" w:rsidRPr="002C7B95" w:rsidRDefault="00FA7324" w:rsidP="002C7B95">
      <w:pPr>
        <w:spacing w:line="360" w:lineRule="auto"/>
        <w:rPr>
          <w:rFonts w:ascii="Times New Roman" w:hAnsi="Times New Roman" w:cs="Times New Roman"/>
          <w:b/>
          <w:sz w:val="24"/>
          <w:szCs w:val="24"/>
        </w:rPr>
      </w:pPr>
      <w:r w:rsidRPr="002C7B95">
        <w:rPr>
          <w:rFonts w:ascii="Times New Roman" w:hAnsi="Times New Roman" w:cs="Times New Roman"/>
          <w:b/>
          <w:sz w:val="24"/>
          <w:szCs w:val="24"/>
        </w:rPr>
        <w:t xml:space="preserve">в) экспортерам, т.к. за единицу валютной выручки они получают больший рублевый эквивалент </w:t>
      </w:r>
    </w:p>
    <w:p w:rsidR="00FA7324" w:rsidRPr="002C7B95" w:rsidRDefault="00FA7324" w:rsidP="002C7B95">
      <w:pPr>
        <w:spacing w:line="360" w:lineRule="auto"/>
        <w:rPr>
          <w:rFonts w:ascii="Times New Roman" w:hAnsi="Times New Roman" w:cs="Times New Roman"/>
          <w:sz w:val="24"/>
          <w:szCs w:val="24"/>
        </w:rPr>
      </w:pPr>
      <w:r w:rsidRPr="002C7B95">
        <w:rPr>
          <w:rFonts w:ascii="Times New Roman" w:hAnsi="Times New Roman" w:cs="Times New Roman"/>
          <w:sz w:val="24"/>
          <w:szCs w:val="24"/>
        </w:rPr>
        <w:t xml:space="preserve">г) нет верного ответа </w:t>
      </w:r>
    </w:p>
    <w:p w:rsidR="00FA7324" w:rsidRPr="002C7B95" w:rsidRDefault="00FA7324" w:rsidP="002C7B95">
      <w:pPr>
        <w:spacing w:line="360" w:lineRule="auto"/>
        <w:rPr>
          <w:rFonts w:ascii="Times New Roman" w:hAnsi="Times New Roman" w:cs="Times New Roman"/>
          <w:sz w:val="24"/>
          <w:szCs w:val="24"/>
        </w:rPr>
      </w:pPr>
      <w:r w:rsidRPr="002C7B95">
        <w:rPr>
          <w:rFonts w:ascii="Times New Roman" w:hAnsi="Times New Roman" w:cs="Times New Roman"/>
          <w:sz w:val="24"/>
          <w:szCs w:val="24"/>
        </w:rPr>
        <w:t xml:space="preserve"> </w:t>
      </w:r>
    </w:p>
    <w:p w:rsidR="00FA7324" w:rsidRPr="002C7B95" w:rsidRDefault="00FA7324" w:rsidP="002C7B95">
      <w:pPr>
        <w:spacing w:line="360" w:lineRule="auto"/>
        <w:rPr>
          <w:rFonts w:ascii="Times New Roman" w:hAnsi="Times New Roman" w:cs="Times New Roman"/>
          <w:sz w:val="24"/>
          <w:szCs w:val="24"/>
        </w:rPr>
      </w:pPr>
      <w:r w:rsidRPr="002C7B95">
        <w:rPr>
          <w:rFonts w:ascii="Times New Roman" w:hAnsi="Times New Roman" w:cs="Times New Roman"/>
          <w:sz w:val="24"/>
          <w:szCs w:val="24"/>
        </w:rPr>
        <w:t xml:space="preserve">5.  Объектом сделки коммерческого кредита выступают ресурсы  </w:t>
      </w:r>
    </w:p>
    <w:p w:rsidR="00FA7324" w:rsidRPr="002C7B95" w:rsidRDefault="00FA7324" w:rsidP="002C7B95">
      <w:pPr>
        <w:spacing w:line="360" w:lineRule="auto"/>
        <w:rPr>
          <w:rFonts w:ascii="Times New Roman" w:hAnsi="Times New Roman" w:cs="Times New Roman"/>
          <w:sz w:val="24"/>
          <w:szCs w:val="24"/>
        </w:rPr>
      </w:pPr>
      <w:r w:rsidRPr="002C7B95">
        <w:rPr>
          <w:rFonts w:ascii="Times New Roman" w:hAnsi="Times New Roman" w:cs="Times New Roman"/>
          <w:sz w:val="24"/>
          <w:szCs w:val="24"/>
        </w:rPr>
        <w:t xml:space="preserve">а) коммерческого банка  </w:t>
      </w:r>
    </w:p>
    <w:p w:rsidR="00FA7324" w:rsidRPr="002C7B95" w:rsidRDefault="00FA7324" w:rsidP="002C7B95">
      <w:pPr>
        <w:spacing w:line="360" w:lineRule="auto"/>
        <w:rPr>
          <w:rFonts w:ascii="Times New Roman" w:hAnsi="Times New Roman" w:cs="Times New Roman"/>
          <w:b/>
          <w:sz w:val="24"/>
          <w:szCs w:val="24"/>
        </w:rPr>
      </w:pPr>
      <w:r w:rsidRPr="002C7B95">
        <w:rPr>
          <w:rFonts w:ascii="Times New Roman" w:hAnsi="Times New Roman" w:cs="Times New Roman"/>
          <w:b/>
          <w:sz w:val="24"/>
          <w:szCs w:val="24"/>
        </w:rPr>
        <w:t xml:space="preserve">б) предприятия-продавца  </w:t>
      </w:r>
    </w:p>
    <w:p w:rsidR="00FA7324" w:rsidRPr="002C7B95" w:rsidRDefault="00FA7324" w:rsidP="002C7B95">
      <w:pPr>
        <w:spacing w:line="360" w:lineRule="auto"/>
        <w:rPr>
          <w:rFonts w:ascii="Times New Roman" w:hAnsi="Times New Roman" w:cs="Times New Roman"/>
          <w:sz w:val="24"/>
          <w:szCs w:val="24"/>
        </w:rPr>
      </w:pPr>
      <w:r w:rsidRPr="002C7B95">
        <w:rPr>
          <w:rFonts w:ascii="Times New Roman" w:hAnsi="Times New Roman" w:cs="Times New Roman"/>
          <w:sz w:val="24"/>
          <w:szCs w:val="24"/>
        </w:rPr>
        <w:t xml:space="preserve">в) Центрального банка  </w:t>
      </w:r>
    </w:p>
    <w:p w:rsidR="00FA7324" w:rsidRPr="002C7B95" w:rsidRDefault="00FA7324" w:rsidP="002C7B95">
      <w:pPr>
        <w:spacing w:line="360" w:lineRule="auto"/>
        <w:rPr>
          <w:rFonts w:ascii="Times New Roman" w:hAnsi="Times New Roman" w:cs="Times New Roman"/>
          <w:sz w:val="24"/>
          <w:szCs w:val="24"/>
        </w:rPr>
      </w:pPr>
      <w:r w:rsidRPr="002C7B95">
        <w:rPr>
          <w:rFonts w:ascii="Times New Roman" w:hAnsi="Times New Roman" w:cs="Times New Roman"/>
          <w:sz w:val="24"/>
          <w:szCs w:val="24"/>
        </w:rPr>
        <w:t xml:space="preserve">г) предприятия-потребителя </w:t>
      </w:r>
    </w:p>
    <w:p w:rsidR="00FA7324" w:rsidRPr="002C7B95" w:rsidRDefault="00FA7324" w:rsidP="002C7B95">
      <w:pPr>
        <w:spacing w:line="360" w:lineRule="auto"/>
        <w:rPr>
          <w:rFonts w:ascii="Times New Roman" w:hAnsi="Times New Roman" w:cs="Times New Roman"/>
          <w:sz w:val="24"/>
          <w:szCs w:val="24"/>
        </w:rPr>
      </w:pPr>
      <w:r w:rsidRPr="002C7B95">
        <w:rPr>
          <w:rFonts w:ascii="Times New Roman" w:hAnsi="Times New Roman" w:cs="Times New Roman"/>
          <w:sz w:val="24"/>
          <w:szCs w:val="24"/>
        </w:rPr>
        <w:t xml:space="preserve"> </w:t>
      </w:r>
    </w:p>
    <w:p w:rsidR="00FA7324" w:rsidRPr="002C7B95" w:rsidRDefault="00FA7324" w:rsidP="002C7B95">
      <w:pPr>
        <w:spacing w:line="360" w:lineRule="auto"/>
        <w:rPr>
          <w:rFonts w:ascii="Times New Roman" w:hAnsi="Times New Roman" w:cs="Times New Roman"/>
          <w:sz w:val="24"/>
          <w:szCs w:val="24"/>
        </w:rPr>
      </w:pPr>
      <w:r w:rsidRPr="002C7B95">
        <w:rPr>
          <w:rFonts w:ascii="Times New Roman" w:hAnsi="Times New Roman" w:cs="Times New Roman"/>
          <w:sz w:val="24"/>
          <w:szCs w:val="24"/>
        </w:rPr>
        <w:t xml:space="preserve">6.  При прочих равных условиях увеличение производительности средств производства приведет к…  </w:t>
      </w:r>
    </w:p>
    <w:p w:rsidR="00FA7324" w:rsidRPr="002C7B95" w:rsidRDefault="00FA7324" w:rsidP="002C7B95">
      <w:pPr>
        <w:spacing w:line="360" w:lineRule="auto"/>
        <w:rPr>
          <w:rFonts w:ascii="Times New Roman" w:hAnsi="Times New Roman" w:cs="Times New Roman"/>
          <w:sz w:val="24"/>
          <w:szCs w:val="24"/>
        </w:rPr>
      </w:pPr>
      <w:r w:rsidRPr="002C7B95">
        <w:rPr>
          <w:rFonts w:ascii="Times New Roman" w:hAnsi="Times New Roman" w:cs="Times New Roman"/>
          <w:sz w:val="24"/>
          <w:szCs w:val="24"/>
        </w:rPr>
        <w:t xml:space="preserve">а) росту спроса на заемные средства и сокращению равновесной ставки процента  </w:t>
      </w:r>
    </w:p>
    <w:p w:rsidR="00FA7324" w:rsidRPr="002C7B95" w:rsidRDefault="00FA7324" w:rsidP="002C7B95">
      <w:pPr>
        <w:spacing w:line="360" w:lineRule="auto"/>
        <w:rPr>
          <w:rFonts w:ascii="Times New Roman" w:hAnsi="Times New Roman" w:cs="Times New Roman"/>
          <w:b/>
          <w:sz w:val="24"/>
          <w:szCs w:val="24"/>
        </w:rPr>
      </w:pPr>
      <w:r w:rsidRPr="002C7B95">
        <w:rPr>
          <w:rFonts w:ascii="Times New Roman" w:hAnsi="Times New Roman" w:cs="Times New Roman"/>
          <w:b/>
          <w:sz w:val="24"/>
          <w:szCs w:val="24"/>
        </w:rPr>
        <w:t xml:space="preserve">б) росту спроса на заемные средства и повышению равновесной ставки процента  </w:t>
      </w:r>
    </w:p>
    <w:p w:rsidR="00FA7324" w:rsidRPr="002C7B95" w:rsidRDefault="00FA7324" w:rsidP="002C7B95">
      <w:pPr>
        <w:spacing w:line="360" w:lineRule="auto"/>
        <w:rPr>
          <w:rFonts w:ascii="Times New Roman" w:hAnsi="Times New Roman" w:cs="Times New Roman"/>
          <w:sz w:val="24"/>
          <w:szCs w:val="24"/>
        </w:rPr>
      </w:pPr>
      <w:r w:rsidRPr="002C7B95">
        <w:rPr>
          <w:rFonts w:ascii="Times New Roman" w:hAnsi="Times New Roman" w:cs="Times New Roman"/>
          <w:sz w:val="24"/>
          <w:szCs w:val="24"/>
        </w:rPr>
        <w:t xml:space="preserve">в) росту предложения заемных средств и сокращению равновесной ставки процента  </w:t>
      </w:r>
    </w:p>
    <w:p w:rsidR="00FA7324" w:rsidRPr="002C7B95" w:rsidRDefault="00FA7324" w:rsidP="002C7B95">
      <w:pPr>
        <w:spacing w:line="360" w:lineRule="auto"/>
        <w:rPr>
          <w:rFonts w:ascii="Times New Roman" w:hAnsi="Times New Roman" w:cs="Times New Roman"/>
          <w:sz w:val="24"/>
          <w:szCs w:val="24"/>
        </w:rPr>
      </w:pPr>
      <w:r w:rsidRPr="002C7B95">
        <w:rPr>
          <w:rFonts w:ascii="Times New Roman" w:hAnsi="Times New Roman" w:cs="Times New Roman"/>
          <w:sz w:val="24"/>
          <w:szCs w:val="24"/>
        </w:rPr>
        <w:t xml:space="preserve">г) росту предложения заемных средств и повышению равновесной ставки процента </w:t>
      </w:r>
    </w:p>
    <w:p w:rsidR="00FA7324" w:rsidRPr="002C7B95" w:rsidRDefault="00FA7324" w:rsidP="002C7B95">
      <w:pPr>
        <w:spacing w:line="360" w:lineRule="auto"/>
        <w:rPr>
          <w:rFonts w:ascii="Times New Roman" w:hAnsi="Times New Roman" w:cs="Times New Roman"/>
          <w:sz w:val="24"/>
          <w:szCs w:val="24"/>
        </w:rPr>
      </w:pPr>
      <w:r w:rsidRPr="002C7B95">
        <w:rPr>
          <w:rFonts w:ascii="Times New Roman" w:hAnsi="Times New Roman" w:cs="Times New Roman"/>
          <w:sz w:val="24"/>
          <w:szCs w:val="24"/>
        </w:rPr>
        <w:t xml:space="preserve"> </w:t>
      </w:r>
    </w:p>
    <w:p w:rsidR="00FA7324" w:rsidRPr="002C7B95" w:rsidRDefault="00FA7324" w:rsidP="002C7B95">
      <w:pPr>
        <w:spacing w:line="360" w:lineRule="auto"/>
        <w:rPr>
          <w:rFonts w:ascii="Times New Roman" w:hAnsi="Times New Roman" w:cs="Times New Roman"/>
          <w:sz w:val="24"/>
          <w:szCs w:val="24"/>
        </w:rPr>
      </w:pPr>
      <w:r w:rsidRPr="002C7B95">
        <w:rPr>
          <w:rFonts w:ascii="Times New Roman" w:hAnsi="Times New Roman" w:cs="Times New Roman"/>
          <w:sz w:val="24"/>
          <w:szCs w:val="24"/>
        </w:rPr>
        <w:t xml:space="preserve">7.  Если коэффициент депонирования равен 0, то:  </w:t>
      </w:r>
    </w:p>
    <w:p w:rsidR="00FA7324" w:rsidRPr="002C7B95" w:rsidRDefault="00FA7324" w:rsidP="002C7B95">
      <w:pPr>
        <w:spacing w:line="360" w:lineRule="auto"/>
        <w:rPr>
          <w:rFonts w:ascii="Times New Roman" w:hAnsi="Times New Roman" w:cs="Times New Roman"/>
          <w:sz w:val="24"/>
          <w:szCs w:val="24"/>
        </w:rPr>
      </w:pPr>
      <w:r w:rsidRPr="002C7B95">
        <w:rPr>
          <w:rFonts w:ascii="Times New Roman" w:hAnsi="Times New Roman" w:cs="Times New Roman"/>
          <w:sz w:val="24"/>
          <w:szCs w:val="24"/>
        </w:rPr>
        <w:t xml:space="preserve">а) в экономике преобладают наличные деньги  </w:t>
      </w:r>
    </w:p>
    <w:p w:rsidR="00FA7324" w:rsidRPr="002C7B95" w:rsidRDefault="00FA7324" w:rsidP="002C7B95">
      <w:pPr>
        <w:spacing w:line="360" w:lineRule="auto"/>
        <w:rPr>
          <w:rFonts w:ascii="Times New Roman" w:hAnsi="Times New Roman" w:cs="Times New Roman"/>
          <w:sz w:val="24"/>
          <w:szCs w:val="24"/>
        </w:rPr>
      </w:pPr>
      <w:r w:rsidRPr="002C7B95">
        <w:rPr>
          <w:rFonts w:ascii="Times New Roman" w:hAnsi="Times New Roman" w:cs="Times New Roman"/>
          <w:sz w:val="24"/>
          <w:szCs w:val="24"/>
        </w:rPr>
        <w:t xml:space="preserve">б) денежный мультипликатор больше банковского  </w:t>
      </w:r>
    </w:p>
    <w:p w:rsidR="00FA7324" w:rsidRPr="002C7B95" w:rsidRDefault="00FA7324" w:rsidP="002C7B95">
      <w:pPr>
        <w:spacing w:line="360" w:lineRule="auto"/>
        <w:rPr>
          <w:rFonts w:ascii="Times New Roman" w:hAnsi="Times New Roman" w:cs="Times New Roman"/>
          <w:b/>
          <w:sz w:val="24"/>
          <w:szCs w:val="24"/>
        </w:rPr>
      </w:pPr>
      <w:r w:rsidRPr="002C7B95">
        <w:rPr>
          <w:rFonts w:ascii="Times New Roman" w:hAnsi="Times New Roman" w:cs="Times New Roman"/>
          <w:b/>
          <w:sz w:val="24"/>
          <w:szCs w:val="24"/>
        </w:rPr>
        <w:t xml:space="preserve">в) денежный мультипликатор равен банковскому  </w:t>
      </w:r>
    </w:p>
    <w:p w:rsidR="00FA7324" w:rsidRPr="002C7B95" w:rsidRDefault="00FA7324" w:rsidP="002C7B95">
      <w:pPr>
        <w:spacing w:line="360" w:lineRule="auto"/>
        <w:rPr>
          <w:rFonts w:ascii="Times New Roman" w:hAnsi="Times New Roman" w:cs="Times New Roman"/>
          <w:sz w:val="24"/>
          <w:szCs w:val="24"/>
        </w:rPr>
      </w:pPr>
      <w:r w:rsidRPr="002C7B95">
        <w:rPr>
          <w:rFonts w:ascii="Times New Roman" w:hAnsi="Times New Roman" w:cs="Times New Roman"/>
          <w:sz w:val="24"/>
          <w:szCs w:val="24"/>
        </w:rPr>
        <w:t>г) денежно-кредитная политика не будет эффективной</w:t>
      </w:r>
    </w:p>
    <w:p w:rsidR="00FA7324" w:rsidRPr="002C7B95" w:rsidRDefault="00FA7324" w:rsidP="002C7B95">
      <w:pPr>
        <w:spacing w:line="360" w:lineRule="auto"/>
        <w:rPr>
          <w:rFonts w:ascii="Times New Roman" w:hAnsi="Times New Roman" w:cs="Times New Roman"/>
          <w:sz w:val="24"/>
          <w:szCs w:val="24"/>
        </w:rPr>
      </w:pPr>
    </w:p>
    <w:p w:rsidR="00FA7324" w:rsidRPr="002C7B95" w:rsidRDefault="00FA7324" w:rsidP="002C7B95">
      <w:pPr>
        <w:spacing w:line="360" w:lineRule="auto"/>
        <w:rPr>
          <w:rFonts w:ascii="Times New Roman" w:hAnsi="Times New Roman" w:cs="Times New Roman"/>
          <w:sz w:val="24"/>
          <w:szCs w:val="24"/>
        </w:rPr>
      </w:pPr>
      <w:r w:rsidRPr="002C7B95">
        <w:rPr>
          <w:rFonts w:ascii="Times New Roman" w:hAnsi="Times New Roman" w:cs="Times New Roman"/>
          <w:sz w:val="24"/>
          <w:szCs w:val="24"/>
        </w:rPr>
        <w:t xml:space="preserve">8.  Какая из ниже перечисленных групп активов обладает наибольшей ликвидностью?  </w:t>
      </w:r>
    </w:p>
    <w:p w:rsidR="00FA7324" w:rsidRPr="002C7B95" w:rsidRDefault="00FA7324" w:rsidP="002C7B95">
      <w:pPr>
        <w:spacing w:line="360" w:lineRule="auto"/>
        <w:rPr>
          <w:rFonts w:ascii="Times New Roman" w:hAnsi="Times New Roman" w:cs="Times New Roman"/>
          <w:sz w:val="24"/>
          <w:szCs w:val="24"/>
        </w:rPr>
      </w:pPr>
      <w:r w:rsidRPr="002C7B95">
        <w:rPr>
          <w:rFonts w:ascii="Times New Roman" w:hAnsi="Times New Roman" w:cs="Times New Roman"/>
          <w:sz w:val="24"/>
          <w:szCs w:val="24"/>
        </w:rPr>
        <w:lastRenderedPageBreak/>
        <w:t xml:space="preserve">а) нематериальные активы  </w:t>
      </w:r>
    </w:p>
    <w:p w:rsidR="00FA7324" w:rsidRPr="002C7B95" w:rsidRDefault="00FA7324" w:rsidP="002C7B95">
      <w:pPr>
        <w:spacing w:line="360" w:lineRule="auto"/>
        <w:rPr>
          <w:rFonts w:ascii="Times New Roman" w:hAnsi="Times New Roman" w:cs="Times New Roman"/>
          <w:b/>
          <w:sz w:val="24"/>
          <w:szCs w:val="24"/>
        </w:rPr>
      </w:pPr>
      <w:r w:rsidRPr="002C7B95">
        <w:rPr>
          <w:rFonts w:ascii="Times New Roman" w:hAnsi="Times New Roman" w:cs="Times New Roman"/>
          <w:b/>
          <w:sz w:val="24"/>
          <w:szCs w:val="24"/>
        </w:rPr>
        <w:t xml:space="preserve">б) краткосрочные финансовые вложения  </w:t>
      </w:r>
    </w:p>
    <w:p w:rsidR="00FA7324" w:rsidRPr="002C7B95" w:rsidRDefault="00FA7324" w:rsidP="002C7B95">
      <w:pPr>
        <w:spacing w:line="360" w:lineRule="auto"/>
        <w:rPr>
          <w:rFonts w:ascii="Times New Roman" w:hAnsi="Times New Roman" w:cs="Times New Roman"/>
          <w:sz w:val="24"/>
          <w:szCs w:val="24"/>
        </w:rPr>
      </w:pPr>
      <w:r w:rsidRPr="002C7B95">
        <w:rPr>
          <w:rFonts w:ascii="Times New Roman" w:hAnsi="Times New Roman" w:cs="Times New Roman"/>
          <w:sz w:val="24"/>
          <w:szCs w:val="24"/>
        </w:rPr>
        <w:t xml:space="preserve">в) средства на расчетном счете  </w:t>
      </w:r>
    </w:p>
    <w:p w:rsidR="00FA7324" w:rsidRPr="002C7B95" w:rsidRDefault="00FA7324" w:rsidP="002C7B95">
      <w:pPr>
        <w:spacing w:line="360" w:lineRule="auto"/>
        <w:rPr>
          <w:rFonts w:ascii="Times New Roman" w:hAnsi="Times New Roman" w:cs="Times New Roman"/>
          <w:sz w:val="24"/>
          <w:szCs w:val="24"/>
        </w:rPr>
      </w:pPr>
      <w:r w:rsidRPr="002C7B95">
        <w:rPr>
          <w:rFonts w:ascii="Times New Roman" w:hAnsi="Times New Roman" w:cs="Times New Roman"/>
          <w:sz w:val="24"/>
          <w:szCs w:val="24"/>
        </w:rPr>
        <w:t xml:space="preserve">г) незавершенные капитальные вложения </w:t>
      </w:r>
    </w:p>
    <w:p w:rsidR="00FA7324" w:rsidRPr="002C7B95" w:rsidRDefault="00FA7324" w:rsidP="002C7B95">
      <w:pPr>
        <w:spacing w:line="360" w:lineRule="auto"/>
        <w:rPr>
          <w:rFonts w:ascii="Times New Roman" w:hAnsi="Times New Roman" w:cs="Times New Roman"/>
          <w:sz w:val="24"/>
          <w:szCs w:val="24"/>
        </w:rPr>
      </w:pPr>
      <w:r w:rsidRPr="002C7B95">
        <w:rPr>
          <w:rFonts w:ascii="Times New Roman" w:hAnsi="Times New Roman" w:cs="Times New Roman"/>
          <w:sz w:val="24"/>
          <w:szCs w:val="24"/>
        </w:rPr>
        <w:t xml:space="preserve"> </w:t>
      </w:r>
    </w:p>
    <w:p w:rsidR="00FA7324" w:rsidRPr="002C7B95" w:rsidRDefault="00FA7324" w:rsidP="002C7B95">
      <w:pPr>
        <w:spacing w:line="360" w:lineRule="auto"/>
        <w:rPr>
          <w:rFonts w:ascii="Times New Roman" w:hAnsi="Times New Roman" w:cs="Times New Roman"/>
          <w:sz w:val="24"/>
          <w:szCs w:val="24"/>
        </w:rPr>
      </w:pPr>
      <w:r w:rsidRPr="002C7B95">
        <w:rPr>
          <w:rFonts w:ascii="Times New Roman" w:hAnsi="Times New Roman" w:cs="Times New Roman"/>
          <w:sz w:val="24"/>
          <w:szCs w:val="24"/>
        </w:rPr>
        <w:t xml:space="preserve">9.  В условиях рыночной экономики размер эмиссии определяется:  </w:t>
      </w:r>
    </w:p>
    <w:p w:rsidR="00FA7324" w:rsidRPr="002C7B95" w:rsidRDefault="00FA7324" w:rsidP="002C7B95">
      <w:pPr>
        <w:spacing w:line="360" w:lineRule="auto"/>
        <w:rPr>
          <w:rFonts w:ascii="Times New Roman" w:hAnsi="Times New Roman" w:cs="Times New Roman"/>
          <w:sz w:val="24"/>
          <w:szCs w:val="24"/>
        </w:rPr>
      </w:pPr>
      <w:r w:rsidRPr="002C7B95">
        <w:rPr>
          <w:rFonts w:ascii="Times New Roman" w:hAnsi="Times New Roman" w:cs="Times New Roman"/>
          <w:sz w:val="24"/>
          <w:szCs w:val="24"/>
        </w:rPr>
        <w:t xml:space="preserve">а) коммерческими банками на основе прогнозов денежных доходов и расходов населения  </w:t>
      </w:r>
    </w:p>
    <w:p w:rsidR="00FA7324" w:rsidRPr="002C7B95" w:rsidRDefault="00FA7324" w:rsidP="002C7B95">
      <w:pPr>
        <w:spacing w:line="360" w:lineRule="auto"/>
        <w:rPr>
          <w:rFonts w:ascii="Times New Roman" w:hAnsi="Times New Roman" w:cs="Times New Roman"/>
          <w:b/>
          <w:sz w:val="24"/>
          <w:szCs w:val="24"/>
        </w:rPr>
      </w:pPr>
      <w:r w:rsidRPr="002C7B95">
        <w:rPr>
          <w:rFonts w:ascii="Times New Roman" w:hAnsi="Times New Roman" w:cs="Times New Roman"/>
          <w:b/>
          <w:sz w:val="24"/>
          <w:szCs w:val="24"/>
        </w:rPr>
        <w:t xml:space="preserve">б) Центральным банком на основе прогнозов кассовых оборотов коммерческих банков  </w:t>
      </w:r>
    </w:p>
    <w:p w:rsidR="00FA7324" w:rsidRPr="002C7B95" w:rsidRDefault="00FA7324" w:rsidP="002C7B95">
      <w:pPr>
        <w:spacing w:line="360" w:lineRule="auto"/>
        <w:rPr>
          <w:rFonts w:ascii="Times New Roman" w:hAnsi="Times New Roman" w:cs="Times New Roman"/>
          <w:sz w:val="24"/>
          <w:szCs w:val="24"/>
        </w:rPr>
      </w:pPr>
      <w:r w:rsidRPr="002C7B95">
        <w:rPr>
          <w:rFonts w:ascii="Times New Roman" w:hAnsi="Times New Roman" w:cs="Times New Roman"/>
          <w:sz w:val="24"/>
          <w:szCs w:val="24"/>
        </w:rPr>
        <w:t xml:space="preserve">в) местными органами власти на основе исследования социально экономической ситуации в регионе  </w:t>
      </w:r>
    </w:p>
    <w:p w:rsidR="00FA7324" w:rsidRPr="002C7B95" w:rsidRDefault="00FA7324" w:rsidP="002C7B95">
      <w:pPr>
        <w:spacing w:line="360" w:lineRule="auto"/>
        <w:rPr>
          <w:rFonts w:ascii="Times New Roman" w:hAnsi="Times New Roman" w:cs="Times New Roman"/>
          <w:sz w:val="24"/>
          <w:szCs w:val="24"/>
        </w:rPr>
      </w:pPr>
      <w:r w:rsidRPr="002C7B95">
        <w:rPr>
          <w:rFonts w:ascii="Times New Roman" w:hAnsi="Times New Roman" w:cs="Times New Roman"/>
          <w:sz w:val="24"/>
          <w:szCs w:val="24"/>
        </w:rPr>
        <w:t xml:space="preserve">г) коммерческими банками на основе прогнозов денежных доходов и расходов предприятий </w:t>
      </w:r>
    </w:p>
    <w:p w:rsidR="00FA7324" w:rsidRPr="002C7B95" w:rsidRDefault="00FA7324" w:rsidP="002C7B95">
      <w:pPr>
        <w:spacing w:line="360" w:lineRule="auto"/>
        <w:rPr>
          <w:rFonts w:ascii="Times New Roman" w:hAnsi="Times New Roman" w:cs="Times New Roman"/>
          <w:sz w:val="24"/>
          <w:szCs w:val="24"/>
        </w:rPr>
      </w:pPr>
      <w:r w:rsidRPr="002C7B95">
        <w:rPr>
          <w:rFonts w:ascii="Times New Roman" w:hAnsi="Times New Roman" w:cs="Times New Roman"/>
          <w:sz w:val="24"/>
          <w:szCs w:val="24"/>
        </w:rPr>
        <w:t xml:space="preserve"> </w:t>
      </w:r>
    </w:p>
    <w:p w:rsidR="00FA7324" w:rsidRPr="002C7B95" w:rsidRDefault="00FA7324" w:rsidP="002C7B95">
      <w:pPr>
        <w:spacing w:line="360" w:lineRule="auto"/>
        <w:rPr>
          <w:rFonts w:ascii="Times New Roman" w:hAnsi="Times New Roman" w:cs="Times New Roman"/>
          <w:sz w:val="24"/>
          <w:szCs w:val="24"/>
        </w:rPr>
      </w:pPr>
      <w:r w:rsidRPr="002C7B95">
        <w:rPr>
          <w:rFonts w:ascii="Times New Roman" w:hAnsi="Times New Roman" w:cs="Times New Roman"/>
          <w:sz w:val="24"/>
          <w:szCs w:val="24"/>
        </w:rPr>
        <w:t xml:space="preserve">10.  В кредитных отношениях, в отличие от денежных, стоимость  </w:t>
      </w:r>
    </w:p>
    <w:p w:rsidR="00FA7324" w:rsidRPr="002C7B95" w:rsidRDefault="00FA7324" w:rsidP="002C7B95">
      <w:pPr>
        <w:spacing w:line="360" w:lineRule="auto"/>
        <w:rPr>
          <w:rFonts w:ascii="Times New Roman" w:hAnsi="Times New Roman" w:cs="Times New Roman"/>
          <w:b/>
          <w:sz w:val="24"/>
          <w:szCs w:val="24"/>
        </w:rPr>
      </w:pPr>
      <w:r w:rsidRPr="002C7B95">
        <w:rPr>
          <w:rFonts w:ascii="Times New Roman" w:hAnsi="Times New Roman" w:cs="Times New Roman"/>
          <w:b/>
          <w:sz w:val="24"/>
          <w:szCs w:val="24"/>
        </w:rPr>
        <w:t xml:space="preserve">а) не совершает встречного движения  </w:t>
      </w:r>
    </w:p>
    <w:p w:rsidR="00FA7324" w:rsidRPr="002C7B95" w:rsidRDefault="00FA7324" w:rsidP="002C7B95">
      <w:pPr>
        <w:spacing w:line="360" w:lineRule="auto"/>
        <w:rPr>
          <w:rFonts w:ascii="Times New Roman" w:hAnsi="Times New Roman" w:cs="Times New Roman"/>
          <w:sz w:val="24"/>
          <w:szCs w:val="24"/>
        </w:rPr>
      </w:pPr>
      <w:r w:rsidRPr="002C7B95">
        <w:rPr>
          <w:rFonts w:ascii="Times New Roman" w:hAnsi="Times New Roman" w:cs="Times New Roman"/>
          <w:sz w:val="24"/>
          <w:szCs w:val="24"/>
        </w:rPr>
        <w:t xml:space="preserve">б) не движется вовсе  </w:t>
      </w:r>
    </w:p>
    <w:p w:rsidR="00FA7324" w:rsidRPr="002C7B95" w:rsidRDefault="00FA7324" w:rsidP="002C7B95">
      <w:pPr>
        <w:spacing w:line="360" w:lineRule="auto"/>
        <w:rPr>
          <w:rFonts w:ascii="Times New Roman" w:hAnsi="Times New Roman" w:cs="Times New Roman"/>
          <w:sz w:val="24"/>
          <w:szCs w:val="24"/>
        </w:rPr>
      </w:pPr>
      <w:r w:rsidRPr="002C7B95">
        <w:rPr>
          <w:rFonts w:ascii="Times New Roman" w:hAnsi="Times New Roman" w:cs="Times New Roman"/>
          <w:sz w:val="24"/>
          <w:szCs w:val="24"/>
        </w:rPr>
        <w:t xml:space="preserve">в) осуществляет движение только в товарной форме  </w:t>
      </w:r>
    </w:p>
    <w:p w:rsidR="00FA7324" w:rsidRPr="002C7B95" w:rsidRDefault="00FA7324" w:rsidP="002C7B95">
      <w:pPr>
        <w:spacing w:line="360" w:lineRule="auto"/>
        <w:rPr>
          <w:rFonts w:ascii="Times New Roman" w:hAnsi="Times New Roman" w:cs="Times New Roman"/>
          <w:sz w:val="24"/>
          <w:szCs w:val="24"/>
        </w:rPr>
      </w:pPr>
      <w:r w:rsidRPr="002C7B95">
        <w:rPr>
          <w:rFonts w:ascii="Times New Roman" w:hAnsi="Times New Roman" w:cs="Times New Roman"/>
          <w:sz w:val="24"/>
          <w:szCs w:val="24"/>
        </w:rPr>
        <w:t>г) совершает встречное движение</w:t>
      </w:r>
    </w:p>
    <w:p w:rsidR="00D9383C" w:rsidRDefault="00D9383C" w:rsidP="00FA7324"/>
    <w:p w:rsidR="002C7B95" w:rsidRDefault="002C7B95">
      <w:r>
        <w:br w:type="page"/>
      </w:r>
    </w:p>
    <w:p w:rsidR="002C7B95" w:rsidRPr="002C7B95" w:rsidRDefault="002C7B95" w:rsidP="002C7B95">
      <w:pPr>
        <w:spacing w:line="360" w:lineRule="auto"/>
        <w:rPr>
          <w:rFonts w:ascii="Times New Roman" w:hAnsi="Times New Roman" w:cs="Times New Roman"/>
          <w:b/>
          <w:sz w:val="24"/>
          <w:szCs w:val="24"/>
        </w:rPr>
      </w:pPr>
      <w:r w:rsidRPr="002C7B95">
        <w:rPr>
          <w:rFonts w:ascii="Times New Roman" w:hAnsi="Times New Roman" w:cs="Times New Roman"/>
          <w:b/>
          <w:sz w:val="24"/>
          <w:szCs w:val="24"/>
        </w:rPr>
        <w:lastRenderedPageBreak/>
        <w:t xml:space="preserve">Часть </w:t>
      </w:r>
      <w:r>
        <w:rPr>
          <w:rFonts w:ascii="Times New Roman" w:hAnsi="Times New Roman" w:cs="Times New Roman"/>
          <w:b/>
          <w:sz w:val="24"/>
          <w:szCs w:val="24"/>
        </w:rPr>
        <w:t>2</w:t>
      </w:r>
      <w:r w:rsidRPr="002C7B95">
        <w:rPr>
          <w:rFonts w:ascii="Times New Roman" w:hAnsi="Times New Roman" w:cs="Times New Roman"/>
          <w:b/>
          <w:sz w:val="24"/>
          <w:szCs w:val="24"/>
        </w:rPr>
        <w:t>.</w:t>
      </w:r>
    </w:p>
    <w:p w:rsidR="00D9383C" w:rsidRPr="00854362" w:rsidRDefault="006470B7" w:rsidP="006470B7">
      <w:pPr>
        <w:rPr>
          <w:rFonts w:ascii="Times New Roman" w:hAnsi="Times New Roman" w:cs="Times New Roman"/>
          <w:sz w:val="24"/>
        </w:rPr>
      </w:pPr>
      <w:r w:rsidRPr="00854362">
        <w:rPr>
          <w:rFonts w:ascii="Times New Roman" w:hAnsi="Times New Roman" w:cs="Times New Roman"/>
          <w:sz w:val="24"/>
        </w:rPr>
        <w:t>Проанализируйте динамику потребительского кредитования в России за последние годы:</w:t>
      </w:r>
    </w:p>
    <w:p w:rsidR="006470B7" w:rsidRPr="00854362" w:rsidRDefault="006470B7" w:rsidP="006470B7">
      <w:pPr>
        <w:rPr>
          <w:rFonts w:ascii="Times New Roman" w:hAnsi="Times New Roman" w:cs="Times New Roman"/>
          <w:sz w:val="24"/>
        </w:rPr>
      </w:pPr>
      <w:r w:rsidRPr="00854362">
        <w:rPr>
          <w:rFonts w:ascii="Times New Roman" w:hAnsi="Times New Roman" w:cs="Times New Roman"/>
          <w:sz w:val="24"/>
        </w:rPr>
        <w:t>Заполните таблицу:</w:t>
      </w:r>
    </w:p>
    <w:tbl>
      <w:tblPr>
        <w:tblStyle w:val="a3"/>
        <w:tblW w:w="9938" w:type="dxa"/>
        <w:tblInd w:w="-431" w:type="dxa"/>
        <w:tblLook w:val="04A0" w:firstRow="1" w:lastRow="0" w:firstColumn="1" w:lastColumn="0" w:noHBand="0" w:noVBand="1"/>
      </w:tblPr>
      <w:tblGrid>
        <w:gridCol w:w="2852"/>
        <w:gridCol w:w="1402"/>
        <w:gridCol w:w="1417"/>
        <w:gridCol w:w="1432"/>
        <w:gridCol w:w="1400"/>
        <w:gridCol w:w="1435"/>
      </w:tblGrid>
      <w:tr w:rsidR="00184023" w:rsidRPr="006470B7" w:rsidTr="00854362">
        <w:tc>
          <w:tcPr>
            <w:tcW w:w="2852" w:type="dxa"/>
          </w:tcPr>
          <w:p w:rsidR="00D9383C" w:rsidRPr="006470B7" w:rsidRDefault="00D9383C" w:rsidP="00FA7324">
            <w:pPr>
              <w:rPr>
                <w:rFonts w:ascii="Times New Roman" w:hAnsi="Times New Roman" w:cs="Times New Roman"/>
              </w:rPr>
            </w:pPr>
          </w:p>
        </w:tc>
        <w:tc>
          <w:tcPr>
            <w:tcW w:w="1402" w:type="dxa"/>
          </w:tcPr>
          <w:p w:rsidR="00D9383C" w:rsidRPr="006470B7" w:rsidRDefault="00D9383C" w:rsidP="00FA7324">
            <w:pPr>
              <w:rPr>
                <w:rFonts w:ascii="Times New Roman" w:hAnsi="Times New Roman" w:cs="Times New Roman"/>
              </w:rPr>
            </w:pPr>
            <w:r w:rsidRPr="006470B7">
              <w:rPr>
                <w:rFonts w:ascii="Times New Roman" w:hAnsi="Times New Roman" w:cs="Times New Roman"/>
              </w:rPr>
              <w:t>2007</w:t>
            </w:r>
          </w:p>
        </w:tc>
        <w:tc>
          <w:tcPr>
            <w:tcW w:w="1417" w:type="dxa"/>
          </w:tcPr>
          <w:p w:rsidR="00D9383C" w:rsidRPr="006470B7" w:rsidRDefault="00D9383C" w:rsidP="00FA7324">
            <w:pPr>
              <w:rPr>
                <w:rFonts w:ascii="Times New Roman" w:hAnsi="Times New Roman" w:cs="Times New Roman"/>
              </w:rPr>
            </w:pPr>
            <w:r w:rsidRPr="006470B7">
              <w:rPr>
                <w:rFonts w:ascii="Times New Roman" w:hAnsi="Times New Roman" w:cs="Times New Roman"/>
              </w:rPr>
              <w:t>2008</w:t>
            </w:r>
          </w:p>
        </w:tc>
        <w:tc>
          <w:tcPr>
            <w:tcW w:w="1432" w:type="dxa"/>
          </w:tcPr>
          <w:p w:rsidR="00D9383C" w:rsidRPr="006470B7" w:rsidRDefault="00D9383C" w:rsidP="00FA7324">
            <w:pPr>
              <w:rPr>
                <w:rFonts w:ascii="Times New Roman" w:hAnsi="Times New Roman" w:cs="Times New Roman"/>
              </w:rPr>
            </w:pPr>
            <w:r w:rsidRPr="006470B7">
              <w:rPr>
                <w:rFonts w:ascii="Times New Roman" w:hAnsi="Times New Roman" w:cs="Times New Roman"/>
              </w:rPr>
              <w:t>2009</w:t>
            </w:r>
          </w:p>
        </w:tc>
        <w:tc>
          <w:tcPr>
            <w:tcW w:w="1400" w:type="dxa"/>
          </w:tcPr>
          <w:p w:rsidR="00D9383C" w:rsidRPr="006470B7" w:rsidRDefault="00D9383C" w:rsidP="00FA7324">
            <w:pPr>
              <w:rPr>
                <w:rFonts w:ascii="Times New Roman" w:hAnsi="Times New Roman" w:cs="Times New Roman"/>
              </w:rPr>
            </w:pPr>
            <w:r w:rsidRPr="006470B7">
              <w:rPr>
                <w:rFonts w:ascii="Times New Roman" w:hAnsi="Times New Roman" w:cs="Times New Roman"/>
              </w:rPr>
              <w:t>2010</w:t>
            </w:r>
          </w:p>
        </w:tc>
        <w:tc>
          <w:tcPr>
            <w:tcW w:w="1435" w:type="dxa"/>
          </w:tcPr>
          <w:p w:rsidR="00D9383C" w:rsidRPr="006470B7" w:rsidRDefault="00D9383C" w:rsidP="00FA7324">
            <w:pPr>
              <w:rPr>
                <w:rFonts w:ascii="Times New Roman" w:hAnsi="Times New Roman" w:cs="Times New Roman"/>
              </w:rPr>
            </w:pPr>
            <w:r w:rsidRPr="006470B7">
              <w:rPr>
                <w:rFonts w:ascii="Times New Roman" w:hAnsi="Times New Roman" w:cs="Times New Roman"/>
              </w:rPr>
              <w:t>2011</w:t>
            </w:r>
          </w:p>
        </w:tc>
      </w:tr>
      <w:tr w:rsidR="00184023" w:rsidRPr="006470B7" w:rsidTr="00854362">
        <w:tc>
          <w:tcPr>
            <w:tcW w:w="2852" w:type="dxa"/>
          </w:tcPr>
          <w:p w:rsidR="00D9383C" w:rsidRPr="006470B7" w:rsidRDefault="00D9383C" w:rsidP="00FA7324">
            <w:pPr>
              <w:rPr>
                <w:rFonts w:ascii="Times New Roman" w:hAnsi="Times New Roman" w:cs="Times New Roman"/>
              </w:rPr>
            </w:pPr>
            <w:r w:rsidRPr="006470B7">
              <w:rPr>
                <w:rFonts w:ascii="Times New Roman" w:hAnsi="Times New Roman" w:cs="Times New Roman"/>
              </w:rPr>
              <w:t>Оплата труда в экономике, млн. руб.</w:t>
            </w:r>
          </w:p>
        </w:tc>
        <w:tc>
          <w:tcPr>
            <w:tcW w:w="1402" w:type="dxa"/>
          </w:tcPr>
          <w:p w:rsidR="00D9383C" w:rsidRPr="00A55214" w:rsidRDefault="00B20AF4" w:rsidP="00A55214">
            <w:pPr>
              <w:jc w:val="right"/>
              <w:rPr>
                <w:rFonts w:ascii="Times New Roman" w:hAnsi="Times New Roman" w:cs="Times New Roman"/>
              </w:rPr>
            </w:pPr>
            <w:r w:rsidRPr="00A55214">
              <w:rPr>
                <w:rStyle w:val="apple-style-span"/>
                <w:rFonts w:ascii="Times New Roman" w:hAnsi="Times New Roman" w:cs="Times New Roman"/>
                <w:color w:val="000000"/>
              </w:rPr>
              <w:t>15</w:t>
            </w:r>
            <w:r w:rsidR="00854362">
              <w:rPr>
                <w:rStyle w:val="apple-style-span"/>
                <w:rFonts w:ascii="Times New Roman" w:hAnsi="Times New Roman" w:cs="Times New Roman"/>
                <w:color w:val="000000"/>
              </w:rPr>
              <w:t xml:space="preserve"> </w:t>
            </w:r>
            <w:r w:rsidRPr="00A55214">
              <w:rPr>
                <w:rStyle w:val="apple-style-span"/>
                <w:rFonts w:ascii="Times New Roman" w:hAnsi="Times New Roman" w:cs="Times New Roman"/>
                <w:color w:val="000000"/>
              </w:rPr>
              <w:t>526</w:t>
            </w:r>
            <w:r w:rsidR="00854362">
              <w:rPr>
                <w:rStyle w:val="apple-style-span"/>
                <w:rFonts w:ascii="Times New Roman" w:hAnsi="Times New Roman" w:cs="Times New Roman"/>
                <w:color w:val="000000"/>
              </w:rPr>
              <w:t xml:space="preserve"> </w:t>
            </w:r>
            <w:r w:rsidRPr="00A55214">
              <w:rPr>
                <w:rStyle w:val="apple-style-span"/>
                <w:rFonts w:ascii="Times New Roman" w:hAnsi="Times New Roman" w:cs="Times New Roman"/>
                <w:color w:val="000000"/>
              </w:rPr>
              <w:t>114</w:t>
            </w:r>
            <w:r w:rsidR="00184023" w:rsidRPr="00A55214">
              <w:rPr>
                <w:rStyle w:val="apple-style-span"/>
                <w:rFonts w:ascii="Times New Roman" w:hAnsi="Times New Roman" w:cs="Times New Roman"/>
                <w:color w:val="000000"/>
              </w:rPr>
              <w:t>,</w:t>
            </w:r>
            <w:r w:rsidRPr="00A55214">
              <w:rPr>
                <w:rStyle w:val="apple-style-span"/>
                <w:rFonts w:ascii="Times New Roman" w:hAnsi="Times New Roman" w:cs="Times New Roman"/>
                <w:color w:val="000000"/>
              </w:rPr>
              <w:t>7</w:t>
            </w:r>
          </w:p>
        </w:tc>
        <w:tc>
          <w:tcPr>
            <w:tcW w:w="1417" w:type="dxa"/>
          </w:tcPr>
          <w:p w:rsidR="00D9383C" w:rsidRPr="00A55214" w:rsidRDefault="00184023" w:rsidP="00A55214">
            <w:pPr>
              <w:jc w:val="right"/>
              <w:rPr>
                <w:rFonts w:ascii="Times New Roman" w:hAnsi="Times New Roman" w:cs="Times New Roman"/>
              </w:rPr>
            </w:pPr>
            <w:r w:rsidRPr="00A55214">
              <w:rPr>
                <w:rStyle w:val="apple-style-span"/>
                <w:rFonts w:ascii="Times New Roman" w:hAnsi="Times New Roman" w:cs="Times New Roman"/>
                <w:color w:val="000000"/>
              </w:rPr>
              <w:t>19</w:t>
            </w:r>
            <w:r w:rsidR="00854362">
              <w:rPr>
                <w:rStyle w:val="apple-style-span"/>
                <w:rFonts w:ascii="Times New Roman" w:hAnsi="Times New Roman" w:cs="Times New Roman"/>
                <w:color w:val="000000"/>
              </w:rPr>
              <w:t xml:space="preserve"> </w:t>
            </w:r>
            <w:r w:rsidRPr="00A55214">
              <w:rPr>
                <w:rStyle w:val="apple-style-span"/>
                <w:rFonts w:ascii="Times New Roman" w:hAnsi="Times New Roman" w:cs="Times New Roman"/>
                <w:color w:val="000000"/>
              </w:rPr>
              <w:t>559</w:t>
            </w:r>
            <w:r w:rsidR="00854362">
              <w:rPr>
                <w:rStyle w:val="apple-style-span"/>
                <w:rFonts w:ascii="Times New Roman" w:hAnsi="Times New Roman" w:cs="Times New Roman"/>
                <w:color w:val="000000"/>
              </w:rPr>
              <w:t xml:space="preserve"> </w:t>
            </w:r>
            <w:r w:rsidRPr="00A55214">
              <w:rPr>
                <w:rStyle w:val="apple-style-span"/>
                <w:rFonts w:ascii="Times New Roman" w:hAnsi="Times New Roman" w:cs="Times New Roman"/>
                <w:color w:val="000000"/>
              </w:rPr>
              <w:t>761</w:t>
            </w:r>
          </w:p>
        </w:tc>
        <w:tc>
          <w:tcPr>
            <w:tcW w:w="1432" w:type="dxa"/>
          </w:tcPr>
          <w:p w:rsidR="00D9383C" w:rsidRPr="00A55214" w:rsidRDefault="00184023" w:rsidP="00A55214">
            <w:pPr>
              <w:jc w:val="right"/>
              <w:rPr>
                <w:rFonts w:ascii="Times New Roman" w:hAnsi="Times New Roman" w:cs="Times New Roman"/>
              </w:rPr>
            </w:pPr>
            <w:r w:rsidRPr="00A55214">
              <w:rPr>
                <w:rStyle w:val="apple-style-span"/>
                <w:rFonts w:ascii="Times New Roman" w:hAnsi="Times New Roman" w:cs="Times New Roman"/>
                <w:color w:val="000000"/>
              </w:rPr>
              <w:t>20</w:t>
            </w:r>
            <w:r w:rsidR="00854362">
              <w:rPr>
                <w:rStyle w:val="apple-style-span"/>
                <w:rFonts w:ascii="Times New Roman" w:hAnsi="Times New Roman" w:cs="Times New Roman"/>
                <w:color w:val="000000"/>
              </w:rPr>
              <w:t xml:space="preserve"> </w:t>
            </w:r>
            <w:r w:rsidRPr="00A55214">
              <w:rPr>
                <w:rStyle w:val="apple-style-span"/>
                <w:rFonts w:ascii="Times New Roman" w:hAnsi="Times New Roman" w:cs="Times New Roman"/>
                <w:color w:val="000000"/>
              </w:rPr>
              <w:t>411</w:t>
            </w:r>
            <w:r w:rsidR="00854362">
              <w:rPr>
                <w:rStyle w:val="apple-style-span"/>
                <w:rFonts w:ascii="Times New Roman" w:hAnsi="Times New Roman" w:cs="Times New Roman"/>
                <w:color w:val="000000"/>
              </w:rPr>
              <w:t xml:space="preserve"> </w:t>
            </w:r>
            <w:r w:rsidRPr="00A55214">
              <w:rPr>
                <w:rStyle w:val="apple-style-span"/>
                <w:rFonts w:ascii="Times New Roman" w:hAnsi="Times New Roman" w:cs="Times New Roman"/>
                <w:color w:val="000000"/>
              </w:rPr>
              <w:t>614,3</w:t>
            </w:r>
          </w:p>
        </w:tc>
        <w:tc>
          <w:tcPr>
            <w:tcW w:w="1400" w:type="dxa"/>
          </w:tcPr>
          <w:p w:rsidR="00D9383C" w:rsidRPr="00A55214" w:rsidRDefault="00184023" w:rsidP="00A55214">
            <w:pPr>
              <w:jc w:val="right"/>
              <w:rPr>
                <w:rFonts w:ascii="Times New Roman" w:hAnsi="Times New Roman" w:cs="Times New Roman"/>
              </w:rPr>
            </w:pPr>
            <w:r w:rsidRPr="00A55214">
              <w:rPr>
                <w:rStyle w:val="apple-style-span"/>
                <w:rFonts w:ascii="Times New Roman" w:hAnsi="Times New Roman" w:cs="Times New Roman"/>
                <w:color w:val="000000"/>
              </w:rPr>
              <w:t>22</w:t>
            </w:r>
            <w:r w:rsidR="00854362">
              <w:rPr>
                <w:rStyle w:val="apple-style-span"/>
                <w:rFonts w:ascii="Times New Roman" w:hAnsi="Times New Roman" w:cs="Times New Roman"/>
                <w:color w:val="000000"/>
              </w:rPr>
              <w:t xml:space="preserve"> </w:t>
            </w:r>
            <w:r w:rsidRPr="00A55214">
              <w:rPr>
                <w:rStyle w:val="apple-style-span"/>
                <w:rFonts w:ascii="Times New Roman" w:hAnsi="Times New Roman" w:cs="Times New Roman"/>
                <w:color w:val="000000"/>
              </w:rPr>
              <w:t>995</w:t>
            </w:r>
            <w:r w:rsidR="00854362">
              <w:rPr>
                <w:rStyle w:val="apple-style-span"/>
                <w:rFonts w:ascii="Times New Roman" w:hAnsi="Times New Roman" w:cs="Times New Roman"/>
                <w:color w:val="000000"/>
              </w:rPr>
              <w:t xml:space="preserve"> </w:t>
            </w:r>
            <w:r w:rsidRPr="00A55214">
              <w:rPr>
                <w:rStyle w:val="apple-style-span"/>
                <w:rFonts w:ascii="Times New Roman" w:hAnsi="Times New Roman" w:cs="Times New Roman"/>
                <w:color w:val="000000"/>
              </w:rPr>
              <w:t>635,9</w:t>
            </w:r>
          </w:p>
        </w:tc>
        <w:tc>
          <w:tcPr>
            <w:tcW w:w="1435" w:type="dxa"/>
          </w:tcPr>
          <w:p w:rsidR="00D9383C" w:rsidRPr="00A55214" w:rsidRDefault="00184023" w:rsidP="00A55214">
            <w:pPr>
              <w:jc w:val="right"/>
              <w:rPr>
                <w:rFonts w:ascii="Times New Roman" w:hAnsi="Times New Roman" w:cs="Times New Roman"/>
              </w:rPr>
            </w:pPr>
            <w:r w:rsidRPr="00A55214">
              <w:rPr>
                <w:rStyle w:val="apple-style-span"/>
                <w:rFonts w:ascii="Times New Roman" w:hAnsi="Times New Roman" w:cs="Times New Roman"/>
                <w:color w:val="000000"/>
              </w:rPr>
              <w:t>27</w:t>
            </w:r>
            <w:r w:rsidR="00854362">
              <w:rPr>
                <w:rStyle w:val="apple-style-span"/>
                <w:rFonts w:ascii="Times New Roman" w:hAnsi="Times New Roman" w:cs="Times New Roman"/>
                <w:color w:val="000000"/>
              </w:rPr>
              <w:t xml:space="preserve"> </w:t>
            </w:r>
            <w:r w:rsidRPr="00A55214">
              <w:rPr>
                <w:rStyle w:val="apple-style-span"/>
                <w:rFonts w:ascii="Times New Roman" w:hAnsi="Times New Roman" w:cs="Times New Roman"/>
                <w:color w:val="000000"/>
              </w:rPr>
              <w:t>762</w:t>
            </w:r>
            <w:r w:rsidR="00854362">
              <w:rPr>
                <w:rStyle w:val="apple-style-span"/>
                <w:rFonts w:ascii="Times New Roman" w:hAnsi="Times New Roman" w:cs="Times New Roman"/>
                <w:color w:val="000000"/>
              </w:rPr>
              <w:t xml:space="preserve"> </w:t>
            </w:r>
            <w:r w:rsidRPr="00A55214">
              <w:rPr>
                <w:rStyle w:val="apple-style-span"/>
                <w:rFonts w:ascii="Times New Roman" w:hAnsi="Times New Roman" w:cs="Times New Roman"/>
                <w:color w:val="000000"/>
              </w:rPr>
              <w:t>802,2</w:t>
            </w:r>
          </w:p>
        </w:tc>
      </w:tr>
      <w:tr w:rsidR="00184023" w:rsidRPr="006470B7" w:rsidTr="00854362">
        <w:tc>
          <w:tcPr>
            <w:tcW w:w="2852" w:type="dxa"/>
          </w:tcPr>
          <w:p w:rsidR="00D9383C" w:rsidRPr="006470B7" w:rsidRDefault="00D9383C" w:rsidP="00D9383C">
            <w:pPr>
              <w:rPr>
                <w:rFonts w:ascii="Times New Roman" w:hAnsi="Times New Roman" w:cs="Times New Roman"/>
              </w:rPr>
            </w:pPr>
            <w:r w:rsidRPr="006470B7">
              <w:rPr>
                <w:rFonts w:ascii="Times New Roman" w:hAnsi="Times New Roman" w:cs="Times New Roman"/>
              </w:rPr>
              <w:t>Расходы на потребление  домашних хозяйств, млн. руб.</w:t>
            </w:r>
          </w:p>
        </w:tc>
        <w:tc>
          <w:tcPr>
            <w:tcW w:w="1402" w:type="dxa"/>
          </w:tcPr>
          <w:p w:rsidR="00D9383C" w:rsidRPr="00A55214" w:rsidRDefault="00BA2B16" w:rsidP="00A55214">
            <w:pPr>
              <w:jc w:val="right"/>
              <w:rPr>
                <w:rFonts w:ascii="Times New Roman" w:hAnsi="Times New Roman" w:cs="Times New Roman"/>
              </w:rPr>
            </w:pPr>
            <w:r w:rsidRPr="00A55214">
              <w:rPr>
                <w:rStyle w:val="apple-style-span"/>
                <w:rFonts w:ascii="Times New Roman" w:hAnsi="Times New Roman" w:cs="Times New Roman"/>
                <w:color w:val="000000"/>
              </w:rPr>
              <w:t>18</w:t>
            </w:r>
            <w:r w:rsidR="00854362">
              <w:rPr>
                <w:rStyle w:val="apple-style-span"/>
                <w:rFonts w:ascii="Times New Roman" w:hAnsi="Times New Roman" w:cs="Times New Roman"/>
                <w:color w:val="000000"/>
              </w:rPr>
              <w:t xml:space="preserve"> </w:t>
            </w:r>
            <w:r w:rsidRPr="00A55214">
              <w:rPr>
                <w:rStyle w:val="apple-style-span"/>
                <w:rFonts w:ascii="Times New Roman" w:hAnsi="Times New Roman" w:cs="Times New Roman"/>
                <w:color w:val="000000"/>
              </w:rPr>
              <w:t>060</w:t>
            </w:r>
            <w:r w:rsidR="00854362">
              <w:rPr>
                <w:rStyle w:val="apple-style-span"/>
                <w:rFonts w:ascii="Times New Roman" w:hAnsi="Times New Roman" w:cs="Times New Roman"/>
                <w:color w:val="000000"/>
              </w:rPr>
              <w:t xml:space="preserve"> </w:t>
            </w:r>
            <w:r w:rsidRPr="00A55214">
              <w:rPr>
                <w:rStyle w:val="apple-style-span"/>
                <w:rFonts w:ascii="Times New Roman" w:hAnsi="Times New Roman" w:cs="Times New Roman"/>
                <w:color w:val="000000"/>
              </w:rPr>
              <w:t>749,6</w:t>
            </w:r>
          </w:p>
        </w:tc>
        <w:tc>
          <w:tcPr>
            <w:tcW w:w="1417" w:type="dxa"/>
          </w:tcPr>
          <w:p w:rsidR="00D9383C" w:rsidRPr="00A55214" w:rsidRDefault="00BA2B16" w:rsidP="00A55214">
            <w:pPr>
              <w:jc w:val="right"/>
              <w:rPr>
                <w:rFonts w:ascii="Times New Roman" w:hAnsi="Times New Roman" w:cs="Times New Roman"/>
              </w:rPr>
            </w:pPr>
            <w:r w:rsidRPr="00A55214">
              <w:rPr>
                <w:rStyle w:val="apple-style-span"/>
                <w:rFonts w:ascii="Times New Roman" w:hAnsi="Times New Roman" w:cs="Times New Roman"/>
                <w:color w:val="000000"/>
              </w:rPr>
              <w:t>19</w:t>
            </w:r>
            <w:r w:rsidR="00854362">
              <w:rPr>
                <w:rStyle w:val="apple-style-span"/>
                <w:rFonts w:ascii="Times New Roman" w:hAnsi="Times New Roman" w:cs="Times New Roman"/>
                <w:color w:val="000000"/>
              </w:rPr>
              <w:t xml:space="preserve"> </w:t>
            </w:r>
            <w:r w:rsidRPr="00A55214">
              <w:rPr>
                <w:rStyle w:val="apple-style-span"/>
                <w:rFonts w:ascii="Times New Roman" w:hAnsi="Times New Roman" w:cs="Times New Roman"/>
                <w:color w:val="000000"/>
              </w:rPr>
              <w:t>966</w:t>
            </w:r>
            <w:r w:rsidR="00854362">
              <w:rPr>
                <w:rStyle w:val="apple-style-span"/>
                <w:rFonts w:ascii="Times New Roman" w:hAnsi="Times New Roman" w:cs="Times New Roman"/>
                <w:color w:val="000000"/>
              </w:rPr>
              <w:t xml:space="preserve"> </w:t>
            </w:r>
            <w:r w:rsidRPr="00A55214">
              <w:rPr>
                <w:rStyle w:val="apple-style-span"/>
                <w:rFonts w:ascii="Times New Roman" w:hAnsi="Times New Roman" w:cs="Times New Roman"/>
                <w:color w:val="000000"/>
              </w:rPr>
              <w:t>954,7</w:t>
            </w:r>
          </w:p>
        </w:tc>
        <w:tc>
          <w:tcPr>
            <w:tcW w:w="1432" w:type="dxa"/>
          </w:tcPr>
          <w:p w:rsidR="00D9383C" w:rsidRPr="00A55214" w:rsidRDefault="00BA2B16" w:rsidP="00A55214">
            <w:pPr>
              <w:jc w:val="right"/>
              <w:rPr>
                <w:rFonts w:ascii="Times New Roman" w:hAnsi="Times New Roman" w:cs="Times New Roman"/>
              </w:rPr>
            </w:pPr>
            <w:r w:rsidRPr="00A55214">
              <w:rPr>
                <w:rStyle w:val="apple-style-span"/>
                <w:rFonts w:ascii="Times New Roman" w:hAnsi="Times New Roman" w:cs="Times New Roman"/>
                <w:color w:val="000000"/>
              </w:rPr>
              <w:t>18</w:t>
            </w:r>
            <w:r w:rsidR="00854362">
              <w:rPr>
                <w:rStyle w:val="apple-style-span"/>
                <w:rFonts w:ascii="Times New Roman" w:hAnsi="Times New Roman" w:cs="Times New Roman"/>
                <w:color w:val="000000"/>
              </w:rPr>
              <w:t xml:space="preserve"> </w:t>
            </w:r>
            <w:r w:rsidRPr="00A55214">
              <w:rPr>
                <w:rStyle w:val="apple-style-span"/>
                <w:rFonts w:ascii="Times New Roman" w:hAnsi="Times New Roman" w:cs="Times New Roman"/>
                <w:color w:val="000000"/>
              </w:rPr>
              <w:t>946</w:t>
            </w:r>
            <w:r w:rsidR="00854362">
              <w:rPr>
                <w:rStyle w:val="apple-style-span"/>
                <w:rFonts w:ascii="Times New Roman" w:hAnsi="Times New Roman" w:cs="Times New Roman"/>
                <w:color w:val="000000"/>
              </w:rPr>
              <w:t xml:space="preserve"> </w:t>
            </w:r>
            <w:r w:rsidRPr="00A55214">
              <w:rPr>
                <w:rStyle w:val="apple-style-span"/>
                <w:rFonts w:ascii="Times New Roman" w:hAnsi="Times New Roman" w:cs="Times New Roman"/>
                <w:color w:val="000000"/>
              </w:rPr>
              <w:t>624,2</w:t>
            </w:r>
          </w:p>
        </w:tc>
        <w:tc>
          <w:tcPr>
            <w:tcW w:w="1400" w:type="dxa"/>
          </w:tcPr>
          <w:p w:rsidR="00D9383C" w:rsidRPr="00A55214" w:rsidRDefault="00BA2B16" w:rsidP="00A55214">
            <w:pPr>
              <w:jc w:val="right"/>
              <w:rPr>
                <w:rFonts w:ascii="Times New Roman" w:hAnsi="Times New Roman" w:cs="Times New Roman"/>
              </w:rPr>
            </w:pPr>
            <w:r w:rsidRPr="00A55214">
              <w:rPr>
                <w:rStyle w:val="apple-style-span"/>
                <w:rFonts w:ascii="Times New Roman" w:hAnsi="Times New Roman" w:cs="Times New Roman"/>
                <w:color w:val="000000"/>
              </w:rPr>
              <w:t>19</w:t>
            </w:r>
            <w:r w:rsidR="00854362">
              <w:rPr>
                <w:rStyle w:val="apple-style-span"/>
                <w:rFonts w:ascii="Times New Roman" w:hAnsi="Times New Roman" w:cs="Times New Roman"/>
                <w:color w:val="000000"/>
              </w:rPr>
              <w:t xml:space="preserve"> </w:t>
            </w:r>
            <w:r w:rsidRPr="00A55214">
              <w:rPr>
                <w:rStyle w:val="apple-style-span"/>
                <w:rFonts w:ascii="Times New Roman" w:hAnsi="Times New Roman" w:cs="Times New Roman"/>
                <w:color w:val="000000"/>
              </w:rPr>
              <w:t>993</w:t>
            </w:r>
            <w:r w:rsidR="00854362">
              <w:rPr>
                <w:rStyle w:val="apple-style-span"/>
                <w:rFonts w:ascii="Times New Roman" w:hAnsi="Times New Roman" w:cs="Times New Roman"/>
                <w:color w:val="000000"/>
              </w:rPr>
              <w:t xml:space="preserve"> </w:t>
            </w:r>
            <w:r w:rsidRPr="00A55214">
              <w:rPr>
                <w:rStyle w:val="apple-style-span"/>
                <w:rFonts w:ascii="Times New Roman" w:hAnsi="Times New Roman" w:cs="Times New Roman"/>
                <w:color w:val="000000"/>
              </w:rPr>
              <w:t>813,4</w:t>
            </w:r>
          </w:p>
        </w:tc>
        <w:tc>
          <w:tcPr>
            <w:tcW w:w="1435" w:type="dxa"/>
          </w:tcPr>
          <w:p w:rsidR="00D9383C" w:rsidRPr="00A55214" w:rsidRDefault="00BA2B16" w:rsidP="00A55214">
            <w:pPr>
              <w:jc w:val="right"/>
              <w:rPr>
                <w:rFonts w:ascii="Times New Roman" w:hAnsi="Times New Roman" w:cs="Times New Roman"/>
              </w:rPr>
            </w:pPr>
            <w:r w:rsidRPr="00A55214">
              <w:rPr>
                <w:rStyle w:val="apple-style-span"/>
                <w:rFonts w:ascii="Times New Roman" w:hAnsi="Times New Roman" w:cs="Times New Roman"/>
                <w:color w:val="000000"/>
              </w:rPr>
              <w:t>21</w:t>
            </w:r>
            <w:r w:rsidR="00854362">
              <w:rPr>
                <w:rStyle w:val="apple-style-span"/>
                <w:rFonts w:ascii="Times New Roman" w:hAnsi="Times New Roman" w:cs="Times New Roman"/>
                <w:color w:val="000000"/>
              </w:rPr>
              <w:t xml:space="preserve"> </w:t>
            </w:r>
            <w:r w:rsidRPr="00A55214">
              <w:rPr>
                <w:rStyle w:val="apple-style-span"/>
                <w:rFonts w:ascii="Times New Roman" w:hAnsi="Times New Roman" w:cs="Times New Roman"/>
                <w:color w:val="000000"/>
              </w:rPr>
              <w:t>356</w:t>
            </w:r>
            <w:r w:rsidR="00854362">
              <w:rPr>
                <w:rStyle w:val="apple-style-span"/>
                <w:rFonts w:ascii="Times New Roman" w:hAnsi="Times New Roman" w:cs="Times New Roman"/>
                <w:color w:val="000000"/>
              </w:rPr>
              <w:t xml:space="preserve"> </w:t>
            </w:r>
            <w:r w:rsidRPr="00A55214">
              <w:rPr>
                <w:rStyle w:val="apple-style-span"/>
                <w:rFonts w:ascii="Times New Roman" w:hAnsi="Times New Roman" w:cs="Times New Roman"/>
                <w:color w:val="000000"/>
              </w:rPr>
              <w:t>178,5</w:t>
            </w:r>
          </w:p>
        </w:tc>
      </w:tr>
      <w:tr w:rsidR="00184023" w:rsidRPr="006470B7" w:rsidTr="00854362">
        <w:tc>
          <w:tcPr>
            <w:tcW w:w="2852" w:type="dxa"/>
          </w:tcPr>
          <w:p w:rsidR="00D9383C" w:rsidRPr="006470B7" w:rsidRDefault="00D9383C" w:rsidP="00387A8E">
            <w:pPr>
              <w:rPr>
                <w:rFonts w:ascii="Times New Roman" w:hAnsi="Times New Roman" w:cs="Times New Roman"/>
              </w:rPr>
            </w:pPr>
            <w:r w:rsidRPr="006470B7">
              <w:rPr>
                <w:rFonts w:ascii="Times New Roman" w:hAnsi="Times New Roman" w:cs="Times New Roman"/>
              </w:rPr>
              <w:t>Валовое сбережение экономики, млн. руб.</w:t>
            </w:r>
          </w:p>
        </w:tc>
        <w:tc>
          <w:tcPr>
            <w:tcW w:w="1402" w:type="dxa"/>
          </w:tcPr>
          <w:p w:rsidR="00D9383C" w:rsidRPr="00A55214" w:rsidRDefault="00387A8E" w:rsidP="00A55214">
            <w:pPr>
              <w:jc w:val="right"/>
              <w:rPr>
                <w:rFonts w:ascii="Times New Roman" w:hAnsi="Times New Roman" w:cs="Times New Roman"/>
              </w:rPr>
            </w:pPr>
            <w:r w:rsidRPr="00A55214">
              <w:rPr>
                <w:rStyle w:val="apple-style-span"/>
                <w:rFonts w:ascii="Times New Roman" w:hAnsi="Times New Roman" w:cs="Times New Roman"/>
                <w:color w:val="000000"/>
              </w:rPr>
              <w:t>10</w:t>
            </w:r>
            <w:r w:rsidR="00854362">
              <w:rPr>
                <w:rStyle w:val="apple-style-span"/>
                <w:rFonts w:ascii="Times New Roman" w:hAnsi="Times New Roman" w:cs="Times New Roman"/>
                <w:color w:val="000000"/>
              </w:rPr>
              <w:t xml:space="preserve"> </w:t>
            </w:r>
            <w:r w:rsidRPr="00A55214">
              <w:rPr>
                <w:rStyle w:val="apple-style-span"/>
                <w:rFonts w:ascii="Times New Roman" w:hAnsi="Times New Roman" w:cs="Times New Roman"/>
                <w:color w:val="000000"/>
              </w:rPr>
              <w:t>406</w:t>
            </w:r>
            <w:r w:rsidR="00854362">
              <w:rPr>
                <w:rStyle w:val="apple-style-span"/>
                <w:rFonts w:ascii="Times New Roman" w:hAnsi="Times New Roman" w:cs="Times New Roman"/>
                <w:color w:val="000000"/>
              </w:rPr>
              <w:t xml:space="preserve"> </w:t>
            </w:r>
            <w:r w:rsidRPr="00A55214">
              <w:rPr>
                <w:rStyle w:val="apple-style-span"/>
                <w:rFonts w:ascii="Times New Roman" w:hAnsi="Times New Roman" w:cs="Times New Roman"/>
                <w:color w:val="000000"/>
              </w:rPr>
              <w:t>986,9</w:t>
            </w:r>
          </w:p>
        </w:tc>
        <w:tc>
          <w:tcPr>
            <w:tcW w:w="1417" w:type="dxa"/>
          </w:tcPr>
          <w:p w:rsidR="00D9383C" w:rsidRPr="00A55214" w:rsidRDefault="00387A8E" w:rsidP="00A55214">
            <w:pPr>
              <w:jc w:val="right"/>
              <w:rPr>
                <w:rFonts w:ascii="Times New Roman" w:hAnsi="Times New Roman" w:cs="Times New Roman"/>
              </w:rPr>
            </w:pPr>
            <w:r w:rsidRPr="00A55214">
              <w:rPr>
                <w:rStyle w:val="apple-style-span"/>
                <w:rFonts w:ascii="Times New Roman" w:hAnsi="Times New Roman" w:cs="Times New Roman"/>
                <w:color w:val="000000"/>
              </w:rPr>
              <w:t>12</w:t>
            </w:r>
            <w:r w:rsidR="00854362">
              <w:rPr>
                <w:rStyle w:val="apple-style-span"/>
                <w:rFonts w:ascii="Times New Roman" w:hAnsi="Times New Roman" w:cs="Times New Roman"/>
                <w:color w:val="000000"/>
              </w:rPr>
              <w:t xml:space="preserve"> </w:t>
            </w:r>
            <w:r w:rsidRPr="00A55214">
              <w:rPr>
                <w:rStyle w:val="apple-style-span"/>
                <w:rFonts w:ascii="Times New Roman" w:hAnsi="Times New Roman" w:cs="Times New Roman"/>
                <w:color w:val="000000"/>
              </w:rPr>
              <w:t>452</w:t>
            </w:r>
            <w:r w:rsidR="00854362">
              <w:rPr>
                <w:rStyle w:val="apple-style-span"/>
                <w:rFonts w:ascii="Times New Roman" w:hAnsi="Times New Roman" w:cs="Times New Roman"/>
                <w:color w:val="000000"/>
              </w:rPr>
              <w:t xml:space="preserve"> </w:t>
            </w:r>
            <w:r w:rsidRPr="00A55214">
              <w:rPr>
                <w:rStyle w:val="apple-style-span"/>
                <w:rFonts w:ascii="Times New Roman" w:hAnsi="Times New Roman" w:cs="Times New Roman"/>
                <w:color w:val="000000"/>
              </w:rPr>
              <w:t>186,1</w:t>
            </w:r>
          </w:p>
        </w:tc>
        <w:tc>
          <w:tcPr>
            <w:tcW w:w="1432" w:type="dxa"/>
          </w:tcPr>
          <w:p w:rsidR="00D9383C" w:rsidRPr="00A55214" w:rsidRDefault="00387A8E" w:rsidP="00A55214">
            <w:pPr>
              <w:jc w:val="right"/>
              <w:rPr>
                <w:rFonts w:ascii="Times New Roman" w:hAnsi="Times New Roman" w:cs="Times New Roman"/>
              </w:rPr>
            </w:pPr>
            <w:r w:rsidRPr="00A55214">
              <w:rPr>
                <w:rStyle w:val="apple-style-span"/>
                <w:rFonts w:ascii="Times New Roman" w:hAnsi="Times New Roman" w:cs="Times New Roman"/>
                <w:color w:val="000000"/>
              </w:rPr>
              <w:t>8</w:t>
            </w:r>
            <w:r w:rsidR="00854362">
              <w:rPr>
                <w:rStyle w:val="apple-style-span"/>
                <w:rFonts w:ascii="Times New Roman" w:hAnsi="Times New Roman" w:cs="Times New Roman"/>
                <w:color w:val="000000"/>
              </w:rPr>
              <w:t xml:space="preserve"> </w:t>
            </w:r>
            <w:r w:rsidRPr="00A55214">
              <w:rPr>
                <w:rStyle w:val="apple-style-span"/>
                <w:rFonts w:ascii="Times New Roman" w:hAnsi="Times New Roman" w:cs="Times New Roman"/>
                <w:color w:val="000000"/>
              </w:rPr>
              <w:t>187</w:t>
            </w:r>
            <w:r w:rsidR="00854362">
              <w:rPr>
                <w:rStyle w:val="apple-style-span"/>
                <w:rFonts w:ascii="Times New Roman" w:hAnsi="Times New Roman" w:cs="Times New Roman"/>
                <w:color w:val="000000"/>
              </w:rPr>
              <w:t xml:space="preserve"> </w:t>
            </w:r>
            <w:r w:rsidRPr="00A55214">
              <w:rPr>
                <w:rStyle w:val="apple-style-span"/>
                <w:rFonts w:ascii="Times New Roman" w:hAnsi="Times New Roman" w:cs="Times New Roman"/>
                <w:color w:val="000000"/>
              </w:rPr>
              <w:t>536</w:t>
            </w:r>
          </w:p>
        </w:tc>
        <w:tc>
          <w:tcPr>
            <w:tcW w:w="1400" w:type="dxa"/>
          </w:tcPr>
          <w:p w:rsidR="00D9383C" w:rsidRPr="00A55214" w:rsidRDefault="00BA2B16" w:rsidP="00A55214">
            <w:pPr>
              <w:jc w:val="right"/>
              <w:rPr>
                <w:rFonts w:ascii="Times New Roman" w:hAnsi="Times New Roman" w:cs="Times New Roman"/>
              </w:rPr>
            </w:pPr>
            <w:r w:rsidRPr="00A55214">
              <w:rPr>
                <w:rStyle w:val="apple-style-span"/>
                <w:rFonts w:ascii="Times New Roman" w:hAnsi="Times New Roman" w:cs="Times New Roman"/>
                <w:color w:val="000000"/>
              </w:rPr>
              <w:t>12</w:t>
            </w:r>
            <w:r w:rsidR="00854362">
              <w:rPr>
                <w:rStyle w:val="apple-style-span"/>
                <w:rFonts w:ascii="Times New Roman" w:hAnsi="Times New Roman" w:cs="Times New Roman"/>
                <w:color w:val="000000"/>
              </w:rPr>
              <w:t xml:space="preserve"> </w:t>
            </w:r>
            <w:r w:rsidRPr="00A55214">
              <w:rPr>
                <w:rStyle w:val="apple-style-span"/>
                <w:rFonts w:ascii="Times New Roman" w:hAnsi="Times New Roman" w:cs="Times New Roman"/>
                <w:color w:val="000000"/>
              </w:rPr>
              <w:t>206</w:t>
            </w:r>
            <w:r w:rsidR="00854362">
              <w:rPr>
                <w:rStyle w:val="apple-style-span"/>
                <w:rFonts w:ascii="Times New Roman" w:hAnsi="Times New Roman" w:cs="Times New Roman"/>
                <w:color w:val="000000"/>
              </w:rPr>
              <w:t xml:space="preserve"> </w:t>
            </w:r>
            <w:r w:rsidRPr="00A55214">
              <w:rPr>
                <w:rStyle w:val="apple-style-span"/>
                <w:rFonts w:ascii="Times New Roman" w:hAnsi="Times New Roman" w:cs="Times New Roman"/>
                <w:color w:val="000000"/>
              </w:rPr>
              <w:t>107,8</w:t>
            </w:r>
          </w:p>
        </w:tc>
        <w:tc>
          <w:tcPr>
            <w:tcW w:w="1435" w:type="dxa"/>
          </w:tcPr>
          <w:p w:rsidR="00D9383C" w:rsidRPr="00A55214" w:rsidRDefault="00BA2B16" w:rsidP="00A55214">
            <w:pPr>
              <w:jc w:val="right"/>
              <w:rPr>
                <w:rFonts w:ascii="Times New Roman" w:hAnsi="Times New Roman" w:cs="Times New Roman"/>
              </w:rPr>
            </w:pPr>
            <w:r w:rsidRPr="00A55214">
              <w:rPr>
                <w:rStyle w:val="apple-style-span"/>
                <w:rFonts w:ascii="Times New Roman" w:hAnsi="Times New Roman" w:cs="Times New Roman"/>
                <w:color w:val="000000"/>
              </w:rPr>
              <w:t>16</w:t>
            </w:r>
            <w:r w:rsidR="00854362">
              <w:rPr>
                <w:rStyle w:val="apple-style-span"/>
                <w:rFonts w:ascii="Times New Roman" w:hAnsi="Times New Roman" w:cs="Times New Roman"/>
                <w:color w:val="000000"/>
              </w:rPr>
              <w:t xml:space="preserve"> </w:t>
            </w:r>
            <w:r w:rsidRPr="00A55214">
              <w:rPr>
                <w:rStyle w:val="apple-style-span"/>
                <w:rFonts w:ascii="Times New Roman" w:hAnsi="Times New Roman" w:cs="Times New Roman"/>
                <w:color w:val="000000"/>
              </w:rPr>
              <w:t>499</w:t>
            </w:r>
            <w:r w:rsidR="00854362">
              <w:rPr>
                <w:rStyle w:val="apple-style-span"/>
                <w:rFonts w:ascii="Times New Roman" w:hAnsi="Times New Roman" w:cs="Times New Roman"/>
                <w:color w:val="000000"/>
              </w:rPr>
              <w:t xml:space="preserve"> </w:t>
            </w:r>
            <w:r w:rsidRPr="00A55214">
              <w:rPr>
                <w:rStyle w:val="apple-style-span"/>
                <w:rFonts w:ascii="Times New Roman" w:hAnsi="Times New Roman" w:cs="Times New Roman"/>
                <w:color w:val="000000"/>
              </w:rPr>
              <w:t>948,1</w:t>
            </w:r>
          </w:p>
        </w:tc>
      </w:tr>
      <w:tr w:rsidR="00184023" w:rsidRPr="006470B7" w:rsidTr="00854362">
        <w:tc>
          <w:tcPr>
            <w:tcW w:w="2852" w:type="dxa"/>
          </w:tcPr>
          <w:p w:rsidR="00D9383C" w:rsidRPr="006470B7" w:rsidRDefault="00D9383C" w:rsidP="00BA2B16">
            <w:pPr>
              <w:rPr>
                <w:rFonts w:ascii="Times New Roman" w:hAnsi="Times New Roman" w:cs="Times New Roman"/>
              </w:rPr>
            </w:pPr>
            <w:r w:rsidRPr="006470B7">
              <w:rPr>
                <w:rFonts w:ascii="Times New Roman" w:hAnsi="Times New Roman" w:cs="Times New Roman"/>
              </w:rPr>
              <w:t xml:space="preserve">Кредиты, выданные физическим </w:t>
            </w:r>
            <w:r w:rsidR="00BA2B16">
              <w:rPr>
                <w:rFonts w:ascii="Times New Roman" w:hAnsi="Times New Roman" w:cs="Times New Roman"/>
              </w:rPr>
              <w:t xml:space="preserve"> </w:t>
            </w:r>
            <w:r w:rsidRPr="006470B7">
              <w:rPr>
                <w:rFonts w:ascii="Times New Roman" w:hAnsi="Times New Roman" w:cs="Times New Roman"/>
              </w:rPr>
              <w:t>лицам, млн. руб.</w:t>
            </w:r>
          </w:p>
        </w:tc>
        <w:tc>
          <w:tcPr>
            <w:tcW w:w="1402" w:type="dxa"/>
          </w:tcPr>
          <w:p w:rsidR="00D9383C" w:rsidRPr="00A55214" w:rsidRDefault="0051649C" w:rsidP="00854362">
            <w:pPr>
              <w:jc w:val="right"/>
              <w:rPr>
                <w:rFonts w:ascii="Times New Roman" w:hAnsi="Times New Roman" w:cs="Times New Roman"/>
              </w:rPr>
            </w:pPr>
            <w:r w:rsidRPr="00A55214">
              <w:rPr>
                <w:rFonts w:ascii="Times New Roman" w:hAnsi="Times New Roman" w:cs="Times New Roman"/>
                <w:bCs/>
                <w:color w:val="000000"/>
              </w:rPr>
              <w:t>29</w:t>
            </w:r>
            <w:r w:rsidR="00854362">
              <w:rPr>
                <w:rFonts w:ascii="Times New Roman" w:hAnsi="Times New Roman" w:cs="Times New Roman"/>
                <w:bCs/>
                <w:color w:val="000000"/>
              </w:rPr>
              <w:t xml:space="preserve"> </w:t>
            </w:r>
            <w:r w:rsidRPr="00A55214">
              <w:rPr>
                <w:rFonts w:ascii="Times New Roman" w:hAnsi="Times New Roman" w:cs="Times New Roman"/>
                <w:bCs/>
                <w:color w:val="000000"/>
              </w:rPr>
              <w:t>711</w:t>
            </w:r>
            <w:r w:rsidR="00854362">
              <w:rPr>
                <w:rFonts w:ascii="Times New Roman" w:hAnsi="Times New Roman" w:cs="Times New Roman"/>
                <w:bCs/>
                <w:color w:val="000000"/>
              </w:rPr>
              <w:t xml:space="preserve"> </w:t>
            </w:r>
            <w:r w:rsidRPr="00A55214">
              <w:rPr>
                <w:rFonts w:ascii="Times New Roman" w:hAnsi="Times New Roman" w:cs="Times New Roman"/>
                <w:bCs/>
                <w:color w:val="000000"/>
              </w:rPr>
              <w:t>00</w:t>
            </w:r>
            <w:r w:rsidR="00854362">
              <w:rPr>
                <w:rFonts w:ascii="Times New Roman" w:hAnsi="Times New Roman" w:cs="Times New Roman"/>
                <w:bCs/>
                <w:color w:val="000000"/>
              </w:rPr>
              <w:t>0</w:t>
            </w:r>
          </w:p>
        </w:tc>
        <w:tc>
          <w:tcPr>
            <w:tcW w:w="1417" w:type="dxa"/>
          </w:tcPr>
          <w:p w:rsidR="00B52B8C" w:rsidRPr="00A55214" w:rsidRDefault="00B52B8C" w:rsidP="00A55214">
            <w:pPr>
              <w:jc w:val="right"/>
              <w:rPr>
                <w:rFonts w:ascii="Times New Roman" w:hAnsi="Times New Roman" w:cs="Times New Roman"/>
                <w:color w:val="000000"/>
              </w:rPr>
            </w:pPr>
            <w:r w:rsidRPr="00A55214">
              <w:rPr>
                <w:rFonts w:ascii="Times New Roman" w:hAnsi="Times New Roman" w:cs="Times New Roman"/>
                <w:color w:val="000000"/>
              </w:rPr>
              <w:t>42</w:t>
            </w:r>
            <w:r w:rsidR="00A55214">
              <w:rPr>
                <w:rFonts w:ascii="Times New Roman" w:hAnsi="Times New Roman" w:cs="Times New Roman"/>
                <w:color w:val="000000"/>
                <w:lang w:val="en-US"/>
              </w:rPr>
              <w:t> </w:t>
            </w:r>
            <w:r w:rsidRPr="00A55214">
              <w:rPr>
                <w:rFonts w:ascii="Times New Roman" w:hAnsi="Times New Roman" w:cs="Times New Roman"/>
                <w:color w:val="000000"/>
              </w:rPr>
              <w:t>455</w:t>
            </w:r>
            <w:r w:rsidR="00A55214">
              <w:rPr>
                <w:rFonts w:ascii="Times New Roman" w:hAnsi="Times New Roman" w:cs="Times New Roman"/>
                <w:color w:val="000000"/>
                <w:lang w:val="en-US"/>
              </w:rPr>
              <w:t xml:space="preserve"> </w:t>
            </w:r>
            <w:r w:rsidRPr="00A55214">
              <w:rPr>
                <w:rFonts w:ascii="Times New Roman" w:hAnsi="Times New Roman" w:cs="Times New Roman"/>
                <w:color w:val="000000"/>
              </w:rPr>
              <w:t>900</w:t>
            </w:r>
          </w:p>
          <w:p w:rsidR="00D9383C" w:rsidRPr="00A55214" w:rsidRDefault="00D9383C" w:rsidP="00A55214">
            <w:pPr>
              <w:jc w:val="right"/>
              <w:rPr>
                <w:rFonts w:ascii="Times New Roman" w:hAnsi="Times New Roman" w:cs="Times New Roman"/>
              </w:rPr>
            </w:pPr>
          </w:p>
        </w:tc>
        <w:tc>
          <w:tcPr>
            <w:tcW w:w="1432" w:type="dxa"/>
          </w:tcPr>
          <w:p w:rsidR="0051649C" w:rsidRPr="00A55214" w:rsidRDefault="0051649C" w:rsidP="00A55214">
            <w:pPr>
              <w:jc w:val="right"/>
              <w:rPr>
                <w:rFonts w:ascii="Times New Roman" w:hAnsi="Times New Roman" w:cs="Times New Roman"/>
                <w:color w:val="000000"/>
              </w:rPr>
            </w:pPr>
            <w:r w:rsidRPr="00A55214">
              <w:rPr>
                <w:rFonts w:ascii="Times New Roman" w:hAnsi="Times New Roman" w:cs="Times New Roman"/>
                <w:color w:val="000000"/>
              </w:rPr>
              <w:t>41</w:t>
            </w:r>
            <w:r w:rsidR="00854362">
              <w:rPr>
                <w:rFonts w:ascii="Times New Roman" w:hAnsi="Times New Roman" w:cs="Times New Roman"/>
                <w:color w:val="000000"/>
              </w:rPr>
              <w:t xml:space="preserve"> </w:t>
            </w:r>
            <w:r w:rsidRPr="00A55214">
              <w:rPr>
                <w:rFonts w:ascii="Times New Roman" w:hAnsi="Times New Roman" w:cs="Times New Roman"/>
                <w:color w:val="000000"/>
              </w:rPr>
              <w:t>698</w:t>
            </w:r>
            <w:r w:rsidR="00854362">
              <w:rPr>
                <w:rFonts w:ascii="Times New Roman" w:hAnsi="Times New Roman" w:cs="Times New Roman"/>
                <w:color w:val="000000"/>
              </w:rPr>
              <w:t xml:space="preserve"> </w:t>
            </w:r>
            <w:r w:rsidR="008F1210" w:rsidRPr="00A55214">
              <w:rPr>
                <w:rFonts w:ascii="Times New Roman" w:hAnsi="Times New Roman" w:cs="Times New Roman"/>
                <w:color w:val="000000"/>
              </w:rPr>
              <w:t>00</w:t>
            </w:r>
            <w:r w:rsidR="00854362">
              <w:rPr>
                <w:rFonts w:ascii="Times New Roman" w:hAnsi="Times New Roman" w:cs="Times New Roman"/>
                <w:color w:val="000000"/>
              </w:rPr>
              <w:t>0</w:t>
            </w:r>
          </w:p>
          <w:p w:rsidR="00D9383C" w:rsidRPr="00A55214" w:rsidRDefault="00D9383C" w:rsidP="00A55214">
            <w:pPr>
              <w:jc w:val="right"/>
              <w:rPr>
                <w:rFonts w:ascii="Times New Roman" w:hAnsi="Times New Roman" w:cs="Times New Roman"/>
              </w:rPr>
            </w:pPr>
          </w:p>
        </w:tc>
        <w:tc>
          <w:tcPr>
            <w:tcW w:w="1400" w:type="dxa"/>
          </w:tcPr>
          <w:p w:rsidR="00B52B8C" w:rsidRPr="00A55214" w:rsidRDefault="00B52B8C" w:rsidP="00A55214">
            <w:pPr>
              <w:jc w:val="right"/>
              <w:rPr>
                <w:rFonts w:ascii="Times New Roman" w:hAnsi="Times New Roman" w:cs="Times New Roman"/>
                <w:color w:val="000000"/>
              </w:rPr>
            </w:pPr>
            <w:r w:rsidRPr="00A55214">
              <w:rPr>
                <w:rFonts w:ascii="Times New Roman" w:hAnsi="Times New Roman" w:cs="Times New Roman"/>
                <w:color w:val="000000"/>
              </w:rPr>
              <w:t>44</w:t>
            </w:r>
            <w:r w:rsidR="00854362">
              <w:rPr>
                <w:rFonts w:ascii="Times New Roman" w:hAnsi="Times New Roman" w:cs="Times New Roman"/>
                <w:color w:val="000000"/>
              </w:rPr>
              <w:t xml:space="preserve"> </w:t>
            </w:r>
            <w:r w:rsidRPr="00A55214">
              <w:rPr>
                <w:rFonts w:ascii="Times New Roman" w:hAnsi="Times New Roman" w:cs="Times New Roman"/>
                <w:color w:val="000000"/>
              </w:rPr>
              <w:t>382</w:t>
            </w:r>
            <w:r w:rsidR="00854362">
              <w:rPr>
                <w:rFonts w:ascii="Times New Roman" w:hAnsi="Times New Roman" w:cs="Times New Roman"/>
                <w:color w:val="000000"/>
              </w:rPr>
              <w:t xml:space="preserve"> </w:t>
            </w:r>
            <w:r w:rsidRPr="00A55214">
              <w:rPr>
                <w:rFonts w:ascii="Times New Roman" w:hAnsi="Times New Roman" w:cs="Times New Roman"/>
                <w:color w:val="000000"/>
              </w:rPr>
              <w:t>800</w:t>
            </w:r>
          </w:p>
          <w:p w:rsidR="00D9383C" w:rsidRPr="00A55214" w:rsidRDefault="00D9383C" w:rsidP="00A55214">
            <w:pPr>
              <w:jc w:val="right"/>
              <w:rPr>
                <w:rFonts w:ascii="Times New Roman" w:hAnsi="Times New Roman" w:cs="Times New Roman"/>
              </w:rPr>
            </w:pPr>
          </w:p>
        </w:tc>
        <w:tc>
          <w:tcPr>
            <w:tcW w:w="1435" w:type="dxa"/>
          </w:tcPr>
          <w:p w:rsidR="00B52B8C" w:rsidRPr="00A55214" w:rsidRDefault="00B52B8C" w:rsidP="00A55214">
            <w:pPr>
              <w:jc w:val="right"/>
              <w:rPr>
                <w:rFonts w:ascii="Times New Roman" w:hAnsi="Times New Roman" w:cs="Times New Roman"/>
                <w:color w:val="000000"/>
              </w:rPr>
            </w:pPr>
            <w:r w:rsidRPr="00A55214">
              <w:rPr>
                <w:rFonts w:ascii="Times New Roman" w:hAnsi="Times New Roman" w:cs="Times New Roman"/>
                <w:color w:val="000000"/>
              </w:rPr>
              <w:t>54</w:t>
            </w:r>
            <w:r w:rsidR="00854362">
              <w:rPr>
                <w:rFonts w:ascii="Times New Roman" w:hAnsi="Times New Roman" w:cs="Times New Roman"/>
                <w:color w:val="000000"/>
              </w:rPr>
              <w:t xml:space="preserve"> </w:t>
            </w:r>
            <w:r w:rsidRPr="00A55214">
              <w:rPr>
                <w:rFonts w:ascii="Times New Roman" w:hAnsi="Times New Roman" w:cs="Times New Roman"/>
                <w:color w:val="000000"/>
              </w:rPr>
              <w:t>951</w:t>
            </w:r>
            <w:r w:rsidR="00854362">
              <w:rPr>
                <w:rFonts w:ascii="Times New Roman" w:hAnsi="Times New Roman" w:cs="Times New Roman"/>
                <w:color w:val="000000"/>
              </w:rPr>
              <w:t xml:space="preserve"> </w:t>
            </w:r>
            <w:r w:rsidRPr="00A55214">
              <w:rPr>
                <w:rFonts w:ascii="Times New Roman" w:hAnsi="Times New Roman" w:cs="Times New Roman"/>
                <w:color w:val="000000"/>
              </w:rPr>
              <w:t>900</w:t>
            </w:r>
          </w:p>
          <w:p w:rsidR="00D9383C" w:rsidRPr="00A55214" w:rsidRDefault="00D9383C" w:rsidP="00A55214">
            <w:pPr>
              <w:jc w:val="right"/>
              <w:rPr>
                <w:rFonts w:ascii="Times New Roman" w:hAnsi="Times New Roman" w:cs="Times New Roman"/>
              </w:rPr>
            </w:pPr>
          </w:p>
        </w:tc>
      </w:tr>
    </w:tbl>
    <w:p w:rsidR="00D9383C" w:rsidRPr="006470B7" w:rsidRDefault="00D9383C" w:rsidP="00FA7324">
      <w:pPr>
        <w:rPr>
          <w:rFonts w:ascii="Times New Roman" w:hAnsi="Times New Roman" w:cs="Times New Roman"/>
        </w:rPr>
      </w:pPr>
    </w:p>
    <w:p w:rsidR="00D9383C" w:rsidRDefault="006470B7" w:rsidP="006470B7">
      <w:pPr>
        <w:rPr>
          <w:rFonts w:ascii="Times New Roman" w:hAnsi="Times New Roman" w:cs="Times New Roman"/>
          <w:b/>
          <w:i/>
          <w:sz w:val="24"/>
        </w:rPr>
      </w:pPr>
      <w:r w:rsidRPr="00854362">
        <w:rPr>
          <w:rFonts w:ascii="Times New Roman" w:hAnsi="Times New Roman" w:cs="Times New Roman"/>
          <w:b/>
          <w:i/>
          <w:sz w:val="24"/>
        </w:rPr>
        <w:t xml:space="preserve"> Чем может быть вызвана подобная динамика потребительского кредитования?</w:t>
      </w:r>
    </w:p>
    <w:p w:rsidR="00854362" w:rsidRDefault="00854362" w:rsidP="00EC66C9">
      <w:pPr>
        <w:ind w:firstLine="709"/>
        <w:jc w:val="both"/>
        <w:rPr>
          <w:rFonts w:ascii="Times New Roman" w:hAnsi="Times New Roman" w:cs="Times New Roman"/>
          <w:sz w:val="24"/>
        </w:rPr>
      </w:pPr>
      <w:r w:rsidRPr="00854362">
        <w:rPr>
          <w:rFonts w:ascii="Times New Roman" w:hAnsi="Times New Roman" w:cs="Times New Roman"/>
          <w:sz w:val="24"/>
        </w:rPr>
        <w:t xml:space="preserve">Потребительский кредит является одной из наиболее удобных форм кредитования для населения. Под этим понятием в настоящее время подразумевают приобретение товара с выплатой его стоимости по частям и уплатой процентов по кредитному договору, либо денежный заем на покупку необходимой вещи. </w:t>
      </w:r>
    </w:p>
    <w:p w:rsidR="00854362" w:rsidRDefault="00854362" w:rsidP="00EC66C9">
      <w:pPr>
        <w:ind w:firstLine="709"/>
        <w:jc w:val="both"/>
        <w:rPr>
          <w:rFonts w:ascii="Times New Roman" w:hAnsi="Times New Roman" w:cs="Times New Roman"/>
          <w:sz w:val="24"/>
        </w:rPr>
      </w:pPr>
      <w:r w:rsidRPr="00854362">
        <w:rPr>
          <w:rFonts w:ascii="Times New Roman" w:hAnsi="Times New Roman" w:cs="Times New Roman"/>
          <w:sz w:val="24"/>
        </w:rPr>
        <w:t>Потребительское кредитование является неотъемлемой частью современного розничного рынка. На протяжении последних нескольких лет российский рынок потребительского кредитования переживает стадию стремительного развития. Целью функционирования сферы потребительского кредитования является увеличение доходов банков, удовлетворение потребностей населения в товарах и услугах за счет кредитных ресурсов, расширение покупательских возможностей граждан, повышение экономического потенциала страны.</w:t>
      </w:r>
    </w:p>
    <w:p w:rsidR="00854362" w:rsidRDefault="00854362" w:rsidP="00EC66C9">
      <w:pPr>
        <w:ind w:firstLine="709"/>
        <w:jc w:val="both"/>
        <w:rPr>
          <w:rFonts w:ascii="Times New Roman" w:hAnsi="Times New Roman" w:cs="Times New Roman"/>
          <w:sz w:val="24"/>
        </w:rPr>
      </w:pPr>
      <w:r w:rsidRPr="00854362">
        <w:rPr>
          <w:rFonts w:ascii="Times New Roman" w:hAnsi="Times New Roman" w:cs="Times New Roman"/>
          <w:sz w:val="24"/>
        </w:rPr>
        <w:t>Рост рынка потребительского кредитования можно объяснить двумя факторами. Это, во-первых, общее улучшение экономической ситуации. Во-вторых, реализация отложенного спроса: заемщики стали более уверенными в своем будущем и перестали отказывать себе в крупных покупках.</w:t>
      </w:r>
    </w:p>
    <w:p w:rsidR="00EC66C9" w:rsidRDefault="00EC66C9" w:rsidP="00EC66C9">
      <w:pPr>
        <w:ind w:firstLine="709"/>
        <w:jc w:val="both"/>
        <w:rPr>
          <w:rFonts w:ascii="Times New Roman" w:hAnsi="Times New Roman" w:cs="Times New Roman"/>
          <w:sz w:val="24"/>
        </w:rPr>
      </w:pPr>
      <w:r w:rsidRPr="00EC66C9">
        <w:rPr>
          <w:rFonts w:ascii="Times New Roman" w:hAnsi="Times New Roman" w:cs="Times New Roman"/>
          <w:sz w:val="24"/>
        </w:rPr>
        <w:t>В 2011 году рыночные составляющие были, в целом, благосклонны к сегменту п</w:t>
      </w:r>
      <w:r>
        <w:rPr>
          <w:rFonts w:ascii="Times New Roman" w:hAnsi="Times New Roman" w:cs="Times New Roman"/>
          <w:sz w:val="24"/>
        </w:rPr>
        <w:t>отребительского кредитования:</w:t>
      </w:r>
      <w:r w:rsidRPr="00EC66C9">
        <w:rPr>
          <w:rFonts w:ascii="Times New Roman" w:hAnsi="Times New Roman" w:cs="Times New Roman"/>
          <w:sz w:val="24"/>
        </w:rPr>
        <w:t xml:space="preserve"> банки наращивали объемы</w:t>
      </w:r>
      <w:r>
        <w:rPr>
          <w:rFonts w:ascii="Times New Roman" w:hAnsi="Times New Roman" w:cs="Times New Roman"/>
          <w:sz w:val="24"/>
        </w:rPr>
        <w:t xml:space="preserve"> </w:t>
      </w:r>
      <w:r w:rsidRPr="00EC66C9">
        <w:rPr>
          <w:rFonts w:ascii="Times New Roman" w:hAnsi="Times New Roman" w:cs="Times New Roman"/>
          <w:sz w:val="24"/>
        </w:rPr>
        <w:t>выданных кредитов, ставки постепенно снижались, да и спрос не падал. Количество игроков на рынке выросло как минимум в 2 раза, а также значительно выросли объемы выдач. В течение года условия кредитования становились все более привлекательными для заемщиков, средняя стоимость кредита на рынке снижалась, а рисковые критерии становились все более лояльными.</w:t>
      </w:r>
    </w:p>
    <w:p w:rsidR="00854362" w:rsidRPr="00854362" w:rsidRDefault="00854362" w:rsidP="006470B7">
      <w:pPr>
        <w:rPr>
          <w:rFonts w:ascii="Times New Roman" w:hAnsi="Times New Roman" w:cs="Times New Roman"/>
          <w:b/>
          <w:i/>
          <w:sz w:val="24"/>
        </w:rPr>
      </w:pPr>
    </w:p>
    <w:p w:rsidR="006470B7" w:rsidRDefault="006470B7" w:rsidP="00854362">
      <w:pPr>
        <w:rPr>
          <w:rFonts w:ascii="Times New Roman" w:hAnsi="Times New Roman" w:cs="Times New Roman"/>
          <w:b/>
          <w:i/>
          <w:sz w:val="24"/>
        </w:rPr>
      </w:pPr>
      <w:r w:rsidRPr="00854362">
        <w:rPr>
          <w:rFonts w:ascii="Times New Roman" w:hAnsi="Times New Roman" w:cs="Times New Roman"/>
          <w:b/>
          <w:i/>
          <w:sz w:val="24"/>
        </w:rPr>
        <w:t>Опишите возможные макроэкономические последствия роста потребительского кредитования.</w:t>
      </w:r>
    </w:p>
    <w:p w:rsidR="00EC66C9" w:rsidRPr="00EC66C9" w:rsidRDefault="00EC66C9" w:rsidP="00EC66C9">
      <w:pPr>
        <w:ind w:firstLine="709"/>
        <w:jc w:val="both"/>
        <w:rPr>
          <w:rFonts w:ascii="Times New Roman" w:hAnsi="Times New Roman" w:cs="Times New Roman"/>
          <w:sz w:val="24"/>
        </w:rPr>
      </w:pPr>
      <w:r w:rsidRPr="00EC66C9">
        <w:rPr>
          <w:rFonts w:ascii="Times New Roman" w:hAnsi="Times New Roman" w:cs="Times New Roman"/>
          <w:sz w:val="24"/>
        </w:rPr>
        <w:t xml:space="preserve">Анализ показывает, что продолжаются тенденции активного развития российского рынка потребительского кредитования. В настоящее время для банковского бизнеса в стране розничное кредитование является одним из наиболее перспективных направлений развития. Потенциал рынка в масштабах всей экономики остается огромным, и при этом по </w:t>
      </w:r>
      <w:r w:rsidRPr="00EC66C9">
        <w:rPr>
          <w:rFonts w:ascii="Times New Roman" w:hAnsi="Times New Roman" w:cs="Times New Roman"/>
          <w:sz w:val="24"/>
        </w:rPr>
        <w:lastRenderedPageBreak/>
        <w:t>показателю доходности это направление крайне привлекательно, особенно с учетом разницы в кредитных и депозитных ставках, и ставках в России и развитых странах. Так, имея возможность привлекать "дешевые" заемные средства за рубежом и размещать на российском розничном рынке по ставкам в несколько раз выше, банки получают маржу, полностью перекрывающую все риски невозврата кредитов. Данная схема наиболее привлекательна для кредитных организаций, имеющих выход на рынок иностранного капитала и обладающих высокими для своего уровня кредитными рейтингами (в большинстве своем характерно для крупных банков). При этом следует отметить, что по мере развития рынка потребительского кредитования и усиления конкуренции кредитные ставки снижаются, особенно с прихо</w:t>
      </w:r>
      <w:r>
        <w:rPr>
          <w:rFonts w:ascii="Times New Roman" w:hAnsi="Times New Roman" w:cs="Times New Roman"/>
          <w:sz w:val="24"/>
        </w:rPr>
        <w:t>дом иностранных инвесторов.</w:t>
      </w:r>
    </w:p>
    <w:p w:rsidR="00854362" w:rsidRDefault="00EC66C9" w:rsidP="00EC66C9">
      <w:pPr>
        <w:ind w:firstLine="709"/>
        <w:jc w:val="both"/>
        <w:rPr>
          <w:rFonts w:ascii="Times New Roman" w:hAnsi="Times New Roman" w:cs="Times New Roman"/>
          <w:sz w:val="24"/>
        </w:rPr>
      </w:pPr>
      <w:r w:rsidRPr="00EC66C9">
        <w:rPr>
          <w:rFonts w:ascii="Times New Roman" w:hAnsi="Times New Roman" w:cs="Times New Roman"/>
          <w:sz w:val="24"/>
        </w:rPr>
        <w:t>Несмотря на то, что восстановление основных макроэкономических параметров ожидается уже в 2012 г., в дальнейшем экономическое развитие, вероятно, замедлится. В отличие от прошлых лет, в ближайшие три года прирост ВВП, вероятно, не превысит 4%.</w:t>
      </w:r>
    </w:p>
    <w:p w:rsidR="00EC66C9" w:rsidRDefault="00EC66C9" w:rsidP="00EC66C9">
      <w:pPr>
        <w:ind w:firstLine="709"/>
        <w:jc w:val="both"/>
        <w:rPr>
          <w:rFonts w:ascii="Times New Roman" w:hAnsi="Times New Roman" w:cs="Times New Roman"/>
          <w:sz w:val="24"/>
        </w:rPr>
      </w:pPr>
      <w:r w:rsidRPr="00EC66C9">
        <w:rPr>
          <w:rFonts w:ascii="Times New Roman" w:hAnsi="Times New Roman" w:cs="Times New Roman"/>
          <w:sz w:val="24"/>
        </w:rPr>
        <w:t>Согласно прогнозу Центра Экономических Исследований ММИЭИФП в 2013 году рынок потребительских кредитов показывает самые высокие темпы прироста за всю историю - около 115%.</w:t>
      </w:r>
    </w:p>
    <w:p w:rsidR="00854362" w:rsidRDefault="00EC66C9" w:rsidP="00854362">
      <w:pPr>
        <w:rPr>
          <w:rFonts w:ascii="Times New Roman" w:hAnsi="Times New Roman" w:cs="Times New Roman"/>
          <w:b/>
          <w:i/>
          <w:sz w:val="24"/>
        </w:rPr>
      </w:pPr>
      <w:r>
        <w:rPr>
          <w:noProof/>
          <w:lang w:eastAsia="ru-RU"/>
        </w:rPr>
        <w:drawing>
          <wp:inline distT="0" distB="0" distL="0" distR="0" wp14:anchorId="07D45F41" wp14:editId="06F19D1B">
            <wp:extent cx="5940425" cy="2811249"/>
            <wp:effectExtent l="0" t="0" r="3175" b="8255"/>
            <wp:docPr id="2" name="Рисунок 2" descr="http://privetstudent.com/uploads/posts/2012-11/1352829955_kredit-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privetstudent.com/uploads/posts/2012-11/1352829955_kredit-6.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0425" cy="2811249"/>
                    </a:xfrm>
                    <a:prstGeom prst="rect">
                      <a:avLst/>
                    </a:prstGeom>
                    <a:noFill/>
                    <a:ln>
                      <a:noFill/>
                    </a:ln>
                  </pic:spPr>
                </pic:pic>
              </a:graphicData>
            </a:graphic>
          </wp:inline>
        </w:drawing>
      </w:r>
    </w:p>
    <w:p w:rsidR="00EC66C9" w:rsidRDefault="00EC66C9" w:rsidP="00EC66C9">
      <w:pPr>
        <w:jc w:val="center"/>
        <w:rPr>
          <w:rFonts w:ascii="Times New Roman" w:hAnsi="Times New Roman" w:cs="Times New Roman"/>
          <w:sz w:val="24"/>
        </w:rPr>
      </w:pPr>
      <w:r w:rsidRPr="00EC66C9">
        <w:rPr>
          <w:rFonts w:ascii="Times New Roman" w:hAnsi="Times New Roman" w:cs="Times New Roman"/>
          <w:sz w:val="24"/>
        </w:rPr>
        <w:t>Рост потребительских кредитов, прогнозное значение</w:t>
      </w:r>
    </w:p>
    <w:p w:rsidR="00EC66C9" w:rsidRDefault="00EC66C9" w:rsidP="00EC66C9">
      <w:pPr>
        <w:jc w:val="center"/>
        <w:rPr>
          <w:rFonts w:ascii="Times New Roman" w:hAnsi="Times New Roman" w:cs="Times New Roman"/>
          <w:sz w:val="24"/>
        </w:rPr>
      </w:pPr>
      <w:r w:rsidRPr="00EC66C9">
        <w:rPr>
          <w:rFonts w:ascii="Times New Roman" w:hAnsi="Times New Roman" w:cs="Times New Roman"/>
          <w:sz w:val="24"/>
        </w:rPr>
        <w:t>Источник: График составлен автором по данным бюллетеня банковской статистики</w:t>
      </w:r>
    </w:p>
    <w:p w:rsidR="00EC66C9" w:rsidRPr="00854362" w:rsidRDefault="00EC66C9" w:rsidP="00EC66C9">
      <w:pPr>
        <w:ind w:firstLine="709"/>
        <w:jc w:val="both"/>
        <w:rPr>
          <w:rFonts w:ascii="Times New Roman" w:hAnsi="Times New Roman" w:cs="Times New Roman"/>
          <w:b/>
          <w:i/>
          <w:sz w:val="24"/>
        </w:rPr>
      </w:pPr>
      <w:r>
        <w:rPr>
          <w:rFonts w:ascii="Times New Roman" w:hAnsi="Times New Roman" w:cs="Times New Roman"/>
          <w:sz w:val="24"/>
        </w:rPr>
        <w:t>С</w:t>
      </w:r>
      <w:r w:rsidRPr="00EC66C9">
        <w:rPr>
          <w:rFonts w:ascii="Times New Roman" w:hAnsi="Times New Roman" w:cs="Times New Roman"/>
          <w:sz w:val="24"/>
        </w:rPr>
        <w:t xml:space="preserve">ледует отметить, что согласно основным показателям </w:t>
      </w:r>
      <w:proofErr w:type="spellStart"/>
      <w:r w:rsidRPr="00EC66C9">
        <w:rPr>
          <w:rFonts w:ascii="Times New Roman" w:hAnsi="Times New Roman" w:cs="Times New Roman"/>
          <w:sz w:val="24"/>
        </w:rPr>
        <w:t>макростатистики</w:t>
      </w:r>
      <w:proofErr w:type="spellEnd"/>
      <w:r w:rsidRPr="00EC66C9">
        <w:rPr>
          <w:rFonts w:ascii="Times New Roman" w:hAnsi="Times New Roman" w:cs="Times New Roman"/>
          <w:sz w:val="24"/>
        </w:rPr>
        <w:t xml:space="preserve"> потребительское кредитование в России восстанавливается. Ипотечное и жилищное кредитование сократилось в результате экономического кризиса в меньшей мере, чем другие виды кредитования физических лиц, и по объемам задолженности превосходит докризисные показатели. Темпы выдачи жилищных кредитов постепенно увеличиваются, но пока составляют только 45% от докризисного стремительного роста жилищного кредитования. Ставки по кредитам, размеры первоначального взноса, дополнительные комиссии и сборы - все параметры банковских продуктов для населения демонстрируют рост «привлекательности» по сравнению с предыдущим</w:t>
      </w:r>
      <w:r>
        <w:rPr>
          <w:rFonts w:ascii="Times New Roman" w:hAnsi="Times New Roman" w:cs="Times New Roman"/>
          <w:sz w:val="24"/>
        </w:rPr>
        <w:t>и</w:t>
      </w:r>
      <w:r w:rsidRPr="00EC66C9">
        <w:rPr>
          <w:rFonts w:ascii="Times New Roman" w:hAnsi="Times New Roman" w:cs="Times New Roman"/>
          <w:sz w:val="24"/>
        </w:rPr>
        <w:t xml:space="preserve"> год</w:t>
      </w:r>
      <w:r>
        <w:rPr>
          <w:rFonts w:ascii="Times New Roman" w:hAnsi="Times New Roman" w:cs="Times New Roman"/>
          <w:sz w:val="24"/>
        </w:rPr>
        <w:t>ами</w:t>
      </w:r>
      <w:r w:rsidRPr="00EC66C9">
        <w:rPr>
          <w:rFonts w:ascii="Times New Roman" w:hAnsi="Times New Roman" w:cs="Times New Roman"/>
          <w:sz w:val="24"/>
        </w:rPr>
        <w:t>, но в целом еще не так хороши, как были до кризиса. Основным итогом прошедших двух лет стала настороженность банков по отношению к потенциальным заемщикам. Как в свою очередь изменилось отношение российских домашних хозяйств.</w:t>
      </w:r>
    </w:p>
    <w:sectPr w:rsidR="00EC66C9" w:rsidRPr="0085436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324"/>
    <w:rsid w:val="00184023"/>
    <w:rsid w:val="002A2107"/>
    <w:rsid w:val="002C7B95"/>
    <w:rsid w:val="00321A1A"/>
    <w:rsid w:val="00367387"/>
    <w:rsid w:val="00377712"/>
    <w:rsid w:val="00387A8E"/>
    <w:rsid w:val="004E323C"/>
    <w:rsid w:val="0051649C"/>
    <w:rsid w:val="0059073C"/>
    <w:rsid w:val="006470B7"/>
    <w:rsid w:val="007A7EFE"/>
    <w:rsid w:val="007D57C6"/>
    <w:rsid w:val="00854362"/>
    <w:rsid w:val="008F1210"/>
    <w:rsid w:val="00947095"/>
    <w:rsid w:val="00A55214"/>
    <w:rsid w:val="00B20AF4"/>
    <w:rsid w:val="00B26C64"/>
    <w:rsid w:val="00B52B8C"/>
    <w:rsid w:val="00BA2B16"/>
    <w:rsid w:val="00C066BC"/>
    <w:rsid w:val="00C25EBF"/>
    <w:rsid w:val="00C81BF8"/>
    <w:rsid w:val="00D0403E"/>
    <w:rsid w:val="00D9383C"/>
    <w:rsid w:val="00DC46ED"/>
    <w:rsid w:val="00DE7ECF"/>
    <w:rsid w:val="00EC66C9"/>
    <w:rsid w:val="00EE2EDE"/>
    <w:rsid w:val="00F4022A"/>
    <w:rsid w:val="00FA73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4EDDB14-FB1B-4DCE-94B9-C8BB231A9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D9383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9383C"/>
    <w:rPr>
      <w:rFonts w:ascii="Times New Roman" w:eastAsia="Times New Roman" w:hAnsi="Times New Roman" w:cs="Times New Roman"/>
      <w:b/>
      <w:bCs/>
      <w:sz w:val="36"/>
      <w:szCs w:val="36"/>
      <w:lang w:eastAsia="ru-RU"/>
    </w:rPr>
  </w:style>
  <w:style w:type="table" w:styleId="a3">
    <w:name w:val="Table Grid"/>
    <w:basedOn w:val="a1"/>
    <w:uiPriority w:val="39"/>
    <w:rsid w:val="00D938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a0"/>
    <w:rsid w:val="00B20A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301191">
      <w:bodyDiv w:val="1"/>
      <w:marLeft w:val="0"/>
      <w:marRight w:val="0"/>
      <w:marTop w:val="0"/>
      <w:marBottom w:val="0"/>
      <w:divBdr>
        <w:top w:val="none" w:sz="0" w:space="0" w:color="auto"/>
        <w:left w:val="none" w:sz="0" w:space="0" w:color="auto"/>
        <w:bottom w:val="none" w:sz="0" w:space="0" w:color="auto"/>
        <w:right w:val="none" w:sz="0" w:space="0" w:color="auto"/>
      </w:divBdr>
    </w:div>
    <w:div w:id="276446648">
      <w:bodyDiv w:val="1"/>
      <w:marLeft w:val="0"/>
      <w:marRight w:val="0"/>
      <w:marTop w:val="0"/>
      <w:marBottom w:val="0"/>
      <w:divBdr>
        <w:top w:val="none" w:sz="0" w:space="0" w:color="auto"/>
        <w:left w:val="none" w:sz="0" w:space="0" w:color="auto"/>
        <w:bottom w:val="none" w:sz="0" w:space="0" w:color="auto"/>
        <w:right w:val="none" w:sz="0" w:space="0" w:color="auto"/>
      </w:divBdr>
    </w:div>
    <w:div w:id="1460227810">
      <w:bodyDiv w:val="1"/>
      <w:marLeft w:val="0"/>
      <w:marRight w:val="0"/>
      <w:marTop w:val="0"/>
      <w:marBottom w:val="0"/>
      <w:divBdr>
        <w:top w:val="none" w:sz="0" w:space="0" w:color="auto"/>
        <w:left w:val="none" w:sz="0" w:space="0" w:color="auto"/>
        <w:bottom w:val="none" w:sz="0" w:space="0" w:color="auto"/>
        <w:right w:val="none" w:sz="0" w:space="0" w:color="auto"/>
      </w:divBdr>
    </w:div>
    <w:div w:id="2009824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1237</Words>
  <Characters>7055</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Даврон</dc:creator>
  <cp:keywords/>
  <dc:description/>
  <cp:lastModifiedBy>Тимур</cp:lastModifiedBy>
  <cp:revision>2</cp:revision>
  <dcterms:created xsi:type="dcterms:W3CDTF">2016-11-16T14:21:00Z</dcterms:created>
  <dcterms:modified xsi:type="dcterms:W3CDTF">2016-11-16T14:21:00Z</dcterms:modified>
</cp:coreProperties>
</file>