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="Times New Roman" w:hAnsi="Times New Roman" w:cs="Times New Roman"/>
        </w:rPr>
        <w:id w:val="1943261563"/>
        <w:docPartObj>
          <w:docPartGallery w:val="Table of Contents"/>
          <w:docPartUnique/>
        </w:docPartObj>
      </w:sdtPr>
      <w:sdtEndPr>
        <w:rPr>
          <w:rFonts w:eastAsia="Times New Roman"/>
          <w:color w:val="auto"/>
        </w:rPr>
      </w:sdtEndPr>
      <w:sdtContent>
        <w:p w:rsidR="00776C86" w:rsidRPr="00776C86" w:rsidRDefault="00776C86" w:rsidP="00776C86">
          <w:pPr>
            <w:pStyle w:val="aa"/>
            <w:spacing w:before="0" w:line="360" w:lineRule="auto"/>
            <w:jc w:val="center"/>
            <w:rPr>
              <w:rFonts w:ascii="Times New Roman" w:hAnsi="Times New Roman" w:cs="Times New Roman"/>
              <w:color w:val="auto"/>
            </w:rPr>
          </w:pPr>
          <w:r w:rsidRPr="00776C86">
            <w:rPr>
              <w:rFonts w:ascii="Times New Roman" w:hAnsi="Times New Roman" w:cs="Times New Roman"/>
              <w:color w:val="auto"/>
            </w:rPr>
            <w:t>СОДЕРЖАНИЕ</w:t>
          </w:r>
        </w:p>
        <w:p w:rsidR="00776C86" w:rsidRPr="00776C86" w:rsidRDefault="00776C86" w:rsidP="00776C86">
          <w:pPr>
            <w:pStyle w:val="11"/>
            <w:tabs>
              <w:tab w:val="right" w:leader="dot" w:pos="9345"/>
            </w:tabs>
            <w:spacing w:after="0" w:line="360" w:lineRule="auto"/>
            <w:rPr>
              <w:noProof/>
              <w:sz w:val="28"/>
              <w:szCs w:val="28"/>
            </w:rPr>
          </w:pPr>
          <w:r w:rsidRPr="00776C86">
            <w:rPr>
              <w:sz w:val="28"/>
              <w:szCs w:val="28"/>
            </w:rPr>
            <w:fldChar w:fldCharType="begin"/>
          </w:r>
          <w:r w:rsidRPr="00776C86">
            <w:rPr>
              <w:sz w:val="28"/>
              <w:szCs w:val="28"/>
            </w:rPr>
            <w:instrText xml:space="preserve"> TOC \o "1-3" \h \z \u </w:instrText>
          </w:r>
          <w:r w:rsidRPr="00776C86">
            <w:rPr>
              <w:sz w:val="28"/>
              <w:szCs w:val="28"/>
            </w:rPr>
            <w:fldChar w:fldCharType="separate"/>
          </w:r>
          <w:hyperlink w:anchor="_Toc453017772" w:history="1">
            <w:r w:rsidRPr="00776C86">
              <w:rPr>
                <w:rStyle w:val="ab"/>
                <w:rFonts w:eastAsia="TimesNewRomanPS-BoldMT"/>
                <w:noProof/>
                <w:sz w:val="28"/>
                <w:szCs w:val="28"/>
              </w:rPr>
              <w:t>ЗАДАНИЕ</w:t>
            </w:r>
            <w:r w:rsidRPr="00776C86">
              <w:rPr>
                <w:noProof/>
                <w:webHidden/>
                <w:sz w:val="28"/>
                <w:szCs w:val="28"/>
              </w:rPr>
              <w:tab/>
            </w:r>
            <w:r w:rsidRPr="00776C86">
              <w:rPr>
                <w:noProof/>
                <w:webHidden/>
                <w:sz w:val="28"/>
                <w:szCs w:val="28"/>
              </w:rPr>
              <w:fldChar w:fldCharType="begin"/>
            </w:r>
            <w:r w:rsidRPr="00776C86">
              <w:rPr>
                <w:noProof/>
                <w:webHidden/>
                <w:sz w:val="28"/>
                <w:szCs w:val="28"/>
              </w:rPr>
              <w:instrText xml:space="preserve"> PAGEREF _Toc453017772 \h </w:instrText>
            </w:r>
            <w:r w:rsidRPr="00776C86">
              <w:rPr>
                <w:noProof/>
                <w:webHidden/>
                <w:sz w:val="28"/>
                <w:szCs w:val="28"/>
              </w:rPr>
            </w:r>
            <w:r w:rsidRPr="00776C86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776C86">
              <w:rPr>
                <w:noProof/>
                <w:webHidden/>
                <w:sz w:val="28"/>
                <w:szCs w:val="28"/>
              </w:rPr>
              <w:t>3</w:t>
            </w:r>
            <w:r w:rsidRPr="00776C8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76C86" w:rsidRPr="00776C86" w:rsidRDefault="00776C86" w:rsidP="00776C86">
          <w:pPr>
            <w:pStyle w:val="11"/>
            <w:tabs>
              <w:tab w:val="right" w:leader="dot" w:pos="9345"/>
            </w:tabs>
            <w:spacing w:after="0" w:line="360" w:lineRule="auto"/>
            <w:rPr>
              <w:noProof/>
              <w:sz w:val="28"/>
              <w:szCs w:val="28"/>
            </w:rPr>
          </w:pPr>
          <w:hyperlink w:anchor="_Toc453017773" w:history="1">
            <w:r w:rsidRPr="00776C86">
              <w:rPr>
                <w:rStyle w:val="ab"/>
                <w:rFonts w:eastAsia="TimesNewRomanPSMT"/>
                <w:noProof/>
                <w:sz w:val="28"/>
                <w:szCs w:val="28"/>
              </w:rPr>
              <w:t>СПИСОК ИСПОЛЬЗОВАННОЙ ЛИТЕРАТУРЫ</w:t>
            </w:r>
            <w:r w:rsidRPr="00776C86">
              <w:rPr>
                <w:noProof/>
                <w:webHidden/>
                <w:sz w:val="28"/>
                <w:szCs w:val="28"/>
              </w:rPr>
              <w:tab/>
            </w:r>
            <w:r w:rsidRPr="00776C86">
              <w:rPr>
                <w:noProof/>
                <w:webHidden/>
                <w:sz w:val="28"/>
                <w:szCs w:val="28"/>
              </w:rPr>
              <w:fldChar w:fldCharType="begin"/>
            </w:r>
            <w:r w:rsidRPr="00776C86">
              <w:rPr>
                <w:noProof/>
                <w:webHidden/>
                <w:sz w:val="28"/>
                <w:szCs w:val="28"/>
              </w:rPr>
              <w:instrText xml:space="preserve"> PAGEREF _Toc453017773 \h </w:instrText>
            </w:r>
            <w:r w:rsidRPr="00776C86">
              <w:rPr>
                <w:noProof/>
                <w:webHidden/>
                <w:sz w:val="28"/>
                <w:szCs w:val="28"/>
              </w:rPr>
            </w:r>
            <w:r w:rsidRPr="00776C86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776C86">
              <w:rPr>
                <w:noProof/>
                <w:webHidden/>
                <w:sz w:val="28"/>
                <w:szCs w:val="28"/>
              </w:rPr>
              <w:t>11</w:t>
            </w:r>
            <w:r w:rsidRPr="00776C86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776C86" w:rsidRPr="00776C86" w:rsidRDefault="00776C86" w:rsidP="00776C86">
          <w:pPr>
            <w:spacing w:line="360" w:lineRule="auto"/>
            <w:rPr>
              <w:sz w:val="28"/>
              <w:szCs w:val="28"/>
            </w:rPr>
          </w:pPr>
          <w:r w:rsidRPr="00776C86">
            <w:rPr>
              <w:b/>
              <w:bCs/>
              <w:sz w:val="28"/>
              <w:szCs w:val="28"/>
            </w:rPr>
            <w:fldChar w:fldCharType="end"/>
          </w:r>
        </w:p>
      </w:sdtContent>
    </w:sdt>
    <w:p w:rsidR="00DA0968" w:rsidRDefault="00DA0968" w:rsidP="00DA0968">
      <w:pPr>
        <w:pStyle w:val="1"/>
        <w:spacing w:before="0" w:line="360" w:lineRule="auto"/>
        <w:jc w:val="center"/>
        <w:rPr>
          <w:rFonts w:ascii="Times New Roman" w:eastAsia="TimesNewRomanPS-BoldMT" w:hAnsi="Times New Roman" w:cs="Times New Roman"/>
          <w:bCs w:val="0"/>
          <w:color w:val="auto"/>
        </w:rPr>
      </w:pPr>
      <w:bookmarkStart w:id="0" w:name="_GoBack"/>
      <w:bookmarkEnd w:id="0"/>
      <w:r>
        <w:rPr>
          <w:rFonts w:ascii="Times New Roman" w:eastAsia="TimesNewRomanPS-BoldMT" w:hAnsi="Times New Roman" w:cs="Times New Roman"/>
          <w:bCs w:val="0"/>
          <w:color w:val="auto"/>
        </w:rPr>
        <w:br w:type="page"/>
      </w:r>
    </w:p>
    <w:p w:rsidR="00021D5A" w:rsidRPr="00DA0968" w:rsidRDefault="00DA0968" w:rsidP="00DA0968">
      <w:pPr>
        <w:pStyle w:val="1"/>
        <w:spacing w:before="0" w:line="360" w:lineRule="auto"/>
        <w:jc w:val="center"/>
        <w:rPr>
          <w:rFonts w:ascii="Times New Roman" w:eastAsia="TimesNewRomanPSMT" w:hAnsi="Times New Roman" w:cs="Times New Roman"/>
          <w:bCs w:val="0"/>
          <w:color w:val="auto"/>
        </w:rPr>
      </w:pPr>
      <w:bookmarkStart w:id="1" w:name="_Toc453017772"/>
      <w:r w:rsidRPr="00DA0968">
        <w:rPr>
          <w:rFonts w:ascii="Times New Roman" w:eastAsia="TimesNewRomanPS-BoldMT" w:hAnsi="Times New Roman" w:cs="Times New Roman"/>
          <w:bCs w:val="0"/>
          <w:color w:val="auto"/>
        </w:rPr>
        <w:lastRenderedPageBreak/>
        <w:t>ЗАДАНИЕ</w:t>
      </w:r>
      <w:bookmarkEnd w:id="1"/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Создать базу данных по учету закупок сельхозпродуктов, содержащих следующие поля: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код продукции;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наименование продукции;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ед. изм.;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план закупок: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количество,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цена,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сумма;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фактически закуплено: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количество,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цена,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сумма;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отклонения: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количество,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больше,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меньше;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сумма: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больше,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- меньше.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Поля «сумма» (по плану и по факту) рассчитываются по формуле: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Количество * Цена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Поле «отклонение» (количество и сумма) вычисляется по формуле: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Фактически закуплено – План закупок</w:t>
      </w:r>
    </w:p>
    <w:p w:rsidR="00021D5A" w:rsidRPr="00867A0F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Если полученное отклонение положительное, то результат заносится в поле «больше», в противном случае – в поле «меньше».</w:t>
      </w:r>
    </w:p>
    <w:p w:rsidR="00ED6FA1" w:rsidRDefault="00021D5A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867A0F">
        <w:rPr>
          <w:rFonts w:eastAsia="TimesNewRomanPSMT"/>
          <w:sz w:val="28"/>
          <w:szCs w:val="28"/>
        </w:rPr>
        <w:t>Определить общую сумму плановых и фактических закупок.</w:t>
      </w:r>
    </w:p>
    <w:p w:rsidR="008F45C7" w:rsidRDefault="008F45C7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</w:p>
    <w:p w:rsidR="008F45C7" w:rsidRDefault="008F45C7" w:rsidP="008F45C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</w:p>
    <w:p w:rsidR="008F45C7" w:rsidRDefault="008F45C7" w:rsidP="008F45C7">
      <w:pPr>
        <w:spacing w:line="360" w:lineRule="auto"/>
        <w:jc w:val="center"/>
        <w:rPr>
          <w:b/>
          <w:sz w:val="28"/>
        </w:rPr>
      </w:pPr>
      <w:r>
        <w:rPr>
          <w:b/>
          <w:sz w:val="28"/>
        </w:rPr>
        <w:lastRenderedPageBreak/>
        <w:t>РЕШЕНИЕ:</w:t>
      </w:r>
    </w:p>
    <w:p w:rsidR="008F45C7" w:rsidRDefault="002C724E" w:rsidP="008F45C7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Данную задачу решим с помощью</w:t>
      </w:r>
      <w:r w:rsidR="008F45C7">
        <w:rPr>
          <w:sz w:val="28"/>
        </w:rPr>
        <w:t xml:space="preserve"> учетного приложения MS </w:t>
      </w:r>
      <w:proofErr w:type="spellStart"/>
      <w:r w:rsidR="008F45C7">
        <w:rPr>
          <w:sz w:val="28"/>
        </w:rPr>
        <w:t>Access</w:t>
      </w:r>
      <w:proofErr w:type="spellEnd"/>
      <w:r w:rsidR="008F45C7">
        <w:rPr>
          <w:sz w:val="28"/>
        </w:rPr>
        <w:t>.</w:t>
      </w:r>
    </w:p>
    <w:p w:rsidR="00B176B9" w:rsidRDefault="00F05803" w:rsidP="00321C8E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Создание базы данных: </w:t>
      </w:r>
      <w:proofErr w:type="gramStart"/>
      <w:r>
        <w:rPr>
          <w:sz w:val="28"/>
        </w:rPr>
        <w:t>з</w:t>
      </w:r>
      <w:r w:rsidR="00060CE1">
        <w:rPr>
          <w:sz w:val="28"/>
        </w:rPr>
        <w:t xml:space="preserve">апускаем приложение MS </w:t>
      </w:r>
      <w:proofErr w:type="spellStart"/>
      <w:r w:rsidR="00060CE1">
        <w:rPr>
          <w:sz w:val="28"/>
        </w:rPr>
        <w:t>Access</w:t>
      </w:r>
      <w:proofErr w:type="spellEnd"/>
      <w:r>
        <w:rPr>
          <w:sz w:val="28"/>
        </w:rPr>
        <w:t>→</w:t>
      </w:r>
      <w:r w:rsidR="00060CE1">
        <w:rPr>
          <w:sz w:val="28"/>
        </w:rPr>
        <w:t xml:space="preserve"> выбираем</w:t>
      </w:r>
      <w:proofErr w:type="gramEnd"/>
      <w:r w:rsidR="00060CE1">
        <w:rPr>
          <w:sz w:val="28"/>
        </w:rPr>
        <w:t xml:space="preserve"> «Файл»</w:t>
      </w:r>
      <w:r w:rsidR="00321C8E">
        <w:rPr>
          <w:sz w:val="28"/>
        </w:rPr>
        <w:t>→</w:t>
      </w:r>
      <w:r w:rsidR="00603874">
        <w:rPr>
          <w:sz w:val="28"/>
        </w:rPr>
        <w:t xml:space="preserve"> затем</w:t>
      </w:r>
      <w:r w:rsidR="00321C8E">
        <w:rPr>
          <w:sz w:val="28"/>
        </w:rPr>
        <w:t xml:space="preserve"> «Создать»→</w:t>
      </w:r>
      <w:r>
        <w:rPr>
          <w:sz w:val="28"/>
        </w:rPr>
        <w:t xml:space="preserve"> прописываем имя файла</w:t>
      </w:r>
      <w:r w:rsidR="00603874">
        <w:rPr>
          <w:sz w:val="28"/>
        </w:rPr>
        <w:t xml:space="preserve"> «база данных учета з</w:t>
      </w:r>
      <w:r w:rsidR="00603874">
        <w:rPr>
          <w:sz w:val="28"/>
        </w:rPr>
        <w:t>а</w:t>
      </w:r>
      <w:r w:rsidR="00603874">
        <w:rPr>
          <w:sz w:val="28"/>
        </w:rPr>
        <w:t>купок сельхозпродуктов»</w:t>
      </w:r>
      <w:r>
        <w:rPr>
          <w:sz w:val="28"/>
        </w:rPr>
        <w:t xml:space="preserve">→ </w:t>
      </w:r>
      <w:r w:rsidR="00ED0110">
        <w:rPr>
          <w:sz w:val="28"/>
        </w:rPr>
        <w:t>нажимаем «Создать».</w:t>
      </w:r>
    </w:p>
    <w:p w:rsidR="00D9126E" w:rsidRDefault="00255E6E" w:rsidP="00D9126E">
      <w:pPr>
        <w:spacing w:line="360" w:lineRule="auto"/>
        <w:ind w:firstLine="709"/>
        <w:jc w:val="both"/>
        <w:rPr>
          <w:sz w:val="28"/>
        </w:rPr>
      </w:pPr>
      <w:r>
        <w:rPr>
          <w:rFonts w:eastAsia="TimesNewRomanPSMT"/>
          <w:sz w:val="28"/>
          <w:szCs w:val="28"/>
        </w:rPr>
        <w:t>Для создания базы данных нам необходимо построить</w:t>
      </w:r>
      <w:r>
        <w:rPr>
          <w:rFonts w:eastAsia="TimesNewRomanPSMT"/>
          <w:sz w:val="28"/>
          <w:szCs w:val="28"/>
        </w:rPr>
        <w:t xml:space="preserve"> три</w:t>
      </w:r>
      <w:r>
        <w:rPr>
          <w:rFonts w:eastAsia="TimesNewRomanPSMT"/>
          <w:sz w:val="28"/>
          <w:szCs w:val="28"/>
        </w:rPr>
        <w:t xml:space="preserve"> таблицы</w:t>
      </w:r>
      <w:r>
        <w:rPr>
          <w:sz w:val="28"/>
        </w:rPr>
        <w:t xml:space="preserve">: </w:t>
      </w:r>
      <w:r w:rsidR="00D9126E">
        <w:rPr>
          <w:sz w:val="28"/>
        </w:rPr>
        <w:t>«Справочник продукции», «Справочник плановых закупок» и «Справочник фактических закупок».</w:t>
      </w:r>
    </w:p>
    <w:p w:rsidR="00C33A0A" w:rsidRPr="00724B99" w:rsidRDefault="00321C8E" w:rsidP="00C33A0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>Для создания таблиц</w:t>
      </w:r>
      <w:r w:rsidR="00AD7943">
        <w:rPr>
          <w:rFonts w:eastAsia="TimesNewRomanPSMT"/>
          <w:sz w:val="28"/>
          <w:szCs w:val="28"/>
        </w:rPr>
        <w:t xml:space="preserve"> р</w:t>
      </w:r>
      <w:r>
        <w:rPr>
          <w:rFonts w:eastAsia="TimesNewRomanPSMT"/>
          <w:sz w:val="28"/>
          <w:szCs w:val="28"/>
        </w:rPr>
        <w:t>аскрываем</w:t>
      </w:r>
      <w:r w:rsidR="00724B99" w:rsidRPr="00724B99">
        <w:rPr>
          <w:rFonts w:eastAsia="TimesNewRomanPSMT"/>
          <w:sz w:val="28"/>
          <w:szCs w:val="28"/>
        </w:rPr>
        <w:t xml:space="preserve"> вкладку «Создание» и выбе</w:t>
      </w:r>
      <w:r w:rsidR="007828C1">
        <w:rPr>
          <w:rFonts w:eastAsia="TimesNewRomanPSMT"/>
          <w:sz w:val="28"/>
          <w:szCs w:val="28"/>
        </w:rPr>
        <w:t>рем кно</w:t>
      </w:r>
      <w:r w:rsidR="007828C1">
        <w:rPr>
          <w:rFonts w:eastAsia="TimesNewRomanPSMT"/>
          <w:sz w:val="28"/>
          <w:szCs w:val="28"/>
        </w:rPr>
        <w:t>п</w:t>
      </w:r>
      <w:r w:rsidR="007828C1">
        <w:rPr>
          <w:rFonts w:eastAsia="TimesNewRomanPSMT"/>
          <w:sz w:val="28"/>
          <w:szCs w:val="28"/>
        </w:rPr>
        <w:t>ку «Конструктор таблиц»</w:t>
      </w:r>
      <w:r w:rsidR="00ED0110">
        <w:rPr>
          <w:rFonts w:eastAsia="TimesNewRomanPSMT"/>
          <w:sz w:val="28"/>
          <w:szCs w:val="28"/>
        </w:rPr>
        <w:t xml:space="preserve"> (рисунок 1</w:t>
      </w:r>
      <w:r w:rsidR="00724B99" w:rsidRPr="00724B99">
        <w:rPr>
          <w:rFonts w:eastAsia="TimesNewRomanPSMT"/>
          <w:sz w:val="28"/>
          <w:szCs w:val="28"/>
        </w:rPr>
        <w:t>)</w:t>
      </w:r>
      <w:r w:rsidR="007828C1">
        <w:rPr>
          <w:rFonts w:eastAsia="TimesNewRomanPSMT"/>
          <w:sz w:val="28"/>
          <w:szCs w:val="28"/>
        </w:rPr>
        <w:t>.</w:t>
      </w:r>
    </w:p>
    <w:p w:rsidR="00724B99" w:rsidRDefault="00ED0110" w:rsidP="00490612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noProof/>
          <w:sz w:val="28"/>
          <w:szCs w:val="28"/>
        </w:rPr>
        <w:drawing>
          <wp:inline distT="0" distB="0" distL="0" distR="0">
            <wp:extent cx="5991225" cy="1807946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1807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612" w:rsidRDefault="00ED0110" w:rsidP="00490612">
      <w:pPr>
        <w:jc w:val="both"/>
        <w:rPr>
          <w:sz w:val="28"/>
        </w:rPr>
      </w:pPr>
      <w:r>
        <w:rPr>
          <w:sz w:val="28"/>
        </w:rPr>
        <w:t>Рисунок 1</w:t>
      </w:r>
      <w:r w:rsidR="00490612">
        <w:rPr>
          <w:sz w:val="28"/>
        </w:rPr>
        <w:t xml:space="preserve"> - Создание таблиц</w:t>
      </w:r>
      <w:r w:rsidR="00BA225A">
        <w:rPr>
          <w:sz w:val="28"/>
        </w:rPr>
        <w:t xml:space="preserve"> «Конструктор таблиц»</w:t>
      </w:r>
    </w:p>
    <w:p w:rsidR="00490612" w:rsidRDefault="00490612" w:rsidP="00490612">
      <w:pPr>
        <w:jc w:val="both"/>
        <w:rPr>
          <w:sz w:val="28"/>
        </w:rPr>
      </w:pPr>
    </w:p>
    <w:p w:rsidR="00DD1824" w:rsidRDefault="00DD1824" w:rsidP="00DE210C">
      <w:pPr>
        <w:ind w:firstLine="709"/>
        <w:jc w:val="both"/>
        <w:rPr>
          <w:rFonts w:eastAsia="TimesNewRomanPSMT"/>
          <w:sz w:val="28"/>
          <w:szCs w:val="28"/>
        </w:rPr>
      </w:pPr>
      <w:r>
        <w:rPr>
          <w:sz w:val="28"/>
        </w:rPr>
        <w:t>Создаем таблицу «Справочник продукции»</w:t>
      </w:r>
      <w:r w:rsidR="00DE210C">
        <w:rPr>
          <w:sz w:val="28"/>
        </w:rPr>
        <w:t>,</w:t>
      </w:r>
      <w:r>
        <w:rPr>
          <w:sz w:val="28"/>
        </w:rPr>
        <w:t xml:space="preserve"> </w:t>
      </w:r>
      <w:r>
        <w:rPr>
          <w:rFonts w:eastAsia="TimesNewRomanPSMT"/>
          <w:sz w:val="28"/>
          <w:szCs w:val="28"/>
        </w:rPr>
        <w:t xml:space="preserve">согласно условию </w:t>
      </w:r>
      <w:r w:rsidR="00DE210C">
        <w:rPr>
          <w:rFonts w:eastAsia="TimesNewRomanPSMT"/>
          <w:sz w:val="28"/>
          <w:szCs w:val="28"/>
        </w:rPr>
        <w:t>(</w:t>
      </w:r>
      <w:r>
        <w:rPr>
          <w:rFonts w:eastAsia="TimesNewRomanPSMT"/>
          <w:sz w:val="28"/>
          <w:szCs w:val="28"/>
        </w:rPr>
        <w:t>ри</w:t>
      </w:r>
      <w:r w:rsidR="00DE210C">
        <w:rPr>
          <w:rFonts w:eastAsia="TimesNewRomanPSMT"/>
          <w:sz w:val="28"/>
          <w:szCs w:val="28"/>
        </w:rPr>
        <w:t>с</w:t>
      </w:r>
      <w:r w:rsidR="00DE210C">
        <w:rPr>
          <w:rFonts w:eastAsia="TimesNewRomanPSMT"/>
          <w:sz w:val="28"/>
          <w:szCs w:val="28"/>
        </w:rPr>
        <w:t>у</w:t>
      </w:r>
      <w:r w:rsidR="00DE210C">
        <w:rPr>
          <w:rFonts w:eastAsia="TimesNewRomanPSMT"/>
          <w:sz w:val="28"/>
          <w:szCs w:val="28"/>
        </w:rPr>
        <w:t>нок 2).</w:t>
      </w:r>
    </w:p>
    <w:p w:rsidR="00490612" w:rsidRPr="00DD1824" w:rsidRDefault="00DD1824" w:rsidP="00DD1824">
      <w:pPr>
        <w:jc w:val="both"/>
        <w:rPr>
          <w:sz w:val="28"/>
        </w:rPr>
      </w:pPr>
      <w:r>
        <w:rPr>
          <w:rFonts w:eastAsia="TimesNewRomanPSMT"/>
          <w:noProof/>
          <w:sz w:val="28"/>
          <w:szCs w:val="28"/>
        </w:rPr>
        <w:drawing>
          <wp:inline distT="0" distB="0" distL="0" distR="0" wp14:anchorId="5766E985" wp14:editId="221969B6">
            <wp:extent cx="5934075" cy="21526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45C7" w:rsidRDefault="00DD1824" w:rsidP="003F3170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>Рисунок 2</w:t>
      </w:r>
      <w:r w:rsidR="003F3170">
        <w:rPr>
          <w:rFonts w:eastAsia="TimesNewRomanPSMT"/>
          <w:sz w:val="28"/>
          <w:szCs w:val="28"/>
        </w:rPr>
        <w:t xml:space="preserve"> – </w:t>
      </w:r>
      <w:r w:rsidR="00BA225A">
        <w:rPr>
          <w:rFonts w:eastAsia="TimesNewRomanPSMT"/>
          <w:sz w:val="28"/>
          <w:szCs w:val="28"/>
        </w:rPr>
        <w:t>С</w:t>
      </w:r>
      <w:r w:rsidR="00F918B6">
        <w:rPr>
          <w:rFonts w:eastAsia="TimesNewRomanPSMT"/>
          <w:sz w:val="28"/>
          <w:szCs w:val="28"/>
        </w:rPr>
        <w:t xml:space="preserve">оздание таблицы </w:t>
      </w:r>
      <w:r w:rsidR="003F3170">
        <w:rPr>
          <w:rFonts w:eastAsia="TimesNewRomanPSMT"/>
          <w:sz w:val="28"/>
          <w:szCs w:val="28"/>
        </w:rPr>
        <w:t>«Справочник продукции»</w:t>
      </w:r>
    </w:p>
    <w:p w:rsidR="0021506E" w:rsidRDefault="0021506E" w:rsidP="0021506E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</w:rPr>
      </w:pPr>
    </w:p>
    <w:p w:rsidR="0021506E" w:rsidRDefault="0021506E" w:rsidP="00C40D88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>
        <w:rPr>
          <w:sz w:val="28"/>
        </w:rPr>
        <w:t xml:space="preserve">Создаем таблицу </w:t>
      </w:r>
      <w:r>
        <w:rPr>
          <w:rFonts w:eastAsia="TimesNewRomanPSMT"/>
          <w:sz w:val="28"/>
          <w:szCs w:val="28"/>
        </w:rPr>
        <w:t>«Справочник плановых закупок»</w:t>
      </w:r>
      <w:r>
        <w:rPr>
          <w:sz w:val="28"/>
        </w:rPr>
        <w:t xml:space="preserve">, </w:t>
      </w:r>
      <w:r>
        <w:rPr>
          <w:rFonts w:eastAsia="TimesNewRomanPSMT"/>
          <w:sz w:val="28"/>
          <w:szCs w:val="28"/>
        </w:rPr>
        <w:t>согласно условию (рис</w:t>
      </w:r>
      <w:r>
        <w:rPr>
          <w:rFonts w:eastAsia="TimesNewRomanPSMT"/>
          <w:sz w:val="28"/>
          <w:szCs w:val="28"/>
        </w:rPr>
        <w:t>у</w:t>
      </w:r>
      <w:r>
        <w:rPr>
          <w:rFonts w:eastAsia="TimesNewRomanPSMT"/>
          <w:sz w:val="28"/>
          <w:szCs w:val="28"/>
        </w:rPr>
        <w:t>нок 3</w:t>
      </w:r>
      <w:r>
        <w:rPr>
          <w:rFonts w:eastAsia="TimesNewRomanPSMT"/>
          <w:sz w:val="28"/>
          <w:szCs w:val="28"/>
        </w:rPr>
        <w:t>).</w:t>
      </w:r>
    </w:p>
    <w:p w:rsidR="00E91225" w:rsidRDefault="00DE210C" w:rsidP="00E91225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noProof/>
          <w:sz w:val="28"/>
          <w:szCs w:val="28"/>
        </w:rPr>
        <w:lastRenderedPageBreak/>
        <w:drawing>
          <wp:inline distT="0" distB="0" distL="0" distR="0">
            <wp:extent cx="5934075" cy="220027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2A51" w:rsidRPr="00C40D88" w:rsidRDefault="00DE210C" w:rsidP="00C40D88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>Рисунок 3</w:t>
      </w:r>
      <w:r w:rsidR="003F3170">
        <w:rPr>
          <w:rFonts w:eastAsia="TimesNewRomanPSMT"/>
          <w:sz w:val="28"/>
          <w:szCs w:val="28"/>
        </w:rPr>
        <w:t xml:space="preserve"> – </w:t>
      </w:r>
      <w:r>
        <w:rPr>
          <w:rFonts w:eastAsia="TimesNewRomanPSMT"/>
          <w:sz w:val="28"/>
          <w:szCs w:val="28"/>
        </w:rPr>
        <w:t>С</w:t>
      </w:r>
      <w:r w:rsidR="00F918B6">
        <w:rPr>
          <w:rFonts w:eastAsia="TimesNewRomanPSMT"/>
          <w:sz w:val="28"/>
          <w:szCs w:val="28"/>
        </w:rPr>
        <w:t xml:space="preserve">оздание таблицы </w:t>
      </w:r>
      <w:r w:rsidR="003F3170">
        <w:rPr>
          <w:rFonts w:eastAsia="TimesNewRomanPSMT"/>
          <w:sz w:val="28"/>
          <w:szCs w:val="28"/>
        </w:rPr>
        <w:t>«Справочник плановых закупок»</w:t>
      </w:r>
    </w:p>
    <w:p w:rsidR="00C40D88" w:rsidRDefault="00C40D88" w:rsidP="003F2A51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</w:rPr>
      </w:pPr>
    </w:p>
    <w:p w:rsidR="003F3170" w:rsidRDefault="003F2A51" w:rsidP="003F2A51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>
        <w:rPr>
          <w:sz w:val="28"/>
        </w:rPr>
        <w:t xml:space="preserve">Создаем таблицу </w:t>
      </w:r>
      <w:r>
        <w:rPr>
          <w:rFonts w:eastAsia="TimesNewRomanPSMT"/>
          <w:sz w:val="28"/>
          <w:szCs w:val="28"/>
        </w:rPr>
        <w:t>«Справочник фактических закупок»</w:t>
      </w:r>
      <w:r>
        <w:rPr>
          <w:sz w:val="28"/>
        </w:rPr>
        <w:t xml:space="preserve">, </w:t>
      </w:r>
      <w:r>
        <w:rPr>
          <w:rFonts w:eastAsia="TimesNewRomanPSMT"/>
          <w:sz w:val="28"/>
          <w:szCs w:val="28"/>
        </w:rPr>
        <w:t>согласно усл</w:t>
      </w:r>
      <w:r>
        <w:rPr>
          <w:rFonts w:eastAsia="TimesNewRomanPSMT"/>
          <w:sz w:val="28"/>
          <w:szCs w:val="28"/>
        </w:rPr>
        <w:t>о</w:t>
      </w:r>
      <w:r>
        <w:rPr>
          <w:rFonts w:eastAsia="TimesNewRomanPSMT"/>
          <w:sz w:val="28"/>
          <w:szCs w:val="28"/>
        </w:rPr>
        <w:t>вию (р</w:t>
      </w:r>
      <w:r>
        <w:rPr>
          <w:rFonts w:eastAsia="TimesNewRomanPSMT"/>
          <w:sz w:val="28"/>
          <w:szCs w:val="28"/>
        </w:rPr>
        <w:t>и</w:t>
      </w:r>
      <w:r>
        <w:rPr>
          <w:rFonts w:eastAsia="TimesNewRomanPSMT"/>
          <w:sz w:val="28"/>
          <w:szCs w:val="28"/>
        </w:rPr>
        <w:t xml:space="preserve">сунок </w:t>
      </w:r>
      <w:r>
        <w:rPr>
          <w:rFonts w:eastAsia="TimesNewRomanPSMT"/>
          <w:sz w:val="28"/>
          <w:szCs w:val="28"/>
        </w:rPr>
        <w:t>4</w:t>
      </w:r>
      <w:r>
        <w:rPr>
          <w:rFonts w:eastAsia="TimesNewRomanPSMT"/>
          <w:sz w:val="28"/>
          <w:szCs w:val="28"/>
        </w:rPr>
        <w:t>).</w:t>
      </w:r>
    </w:p>
    <w:p w:rsidR="00CB0015" w:rsidRDefault="003F2A51" w:rsidP="00E91225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noProof/>
          <w:sz w:val="28"/>
          <w:szCs w:val="28"/>
        </w:rPr>
        <w:drawing>
          <wp:inline distT="0" distB="0" distL="0" distR="0">
            <wp:extent cx="5934074" cy="21431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14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0015" w:rsidRDefault="003F2A51" w:rsidP="00E91225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>Рисунок 4</w:t>
      </w:r>
      <w:r w:rsidR="003F3170">
        <w:rPr>
          <w:rFonts w:eastAsia="TimesNewRomanPSMT"/>
          <w:sz w:val="28"/>
          <w:szCs w:val="28"/>
        </w:rPr>
        <w:t xml:space="preserve"> – </w:t>
      </w:r>
      <w:r>
        <w:rPr>
          <w:rFonts w:eastAsia="TimesNewRomanPSMT"/>
          <w:sz w:val="28"/>
          <w:szCs w:val="28"/>
        </w:rPr>
        <w:t>С</w:t>
      </w:r>
      <w:r w:rsidR="00F918B6">
        <w:rPr>
          <w:rFonts w:eastAsia="TimesNewRomanPSMT"/>
          <w:sz w:val="28"/>
          <w:szCs w:val="28"/>
        </w:rPr>
        <w:t xml:space="preserve">оздание таблицы </w:t>
      </w:r>
      <w:r w:rsidR="003F3170">
        <w:rPr>
          <w:rFonts w:eastAsia="TimesNewRomanPSMT"/>
          <w:sz w:val="28"/>
          <w:szCs w:val="28"/>
        </w:rPr>
        <w:t>«Справочник фактических закупок»</w:t>
      </w:r>
    </w:p>
    <w:p w:rsidR="003F3170" w:rsidRDefault="003F3170" w:rsidP="00E91225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</w:p>
    <w:p w:rsidR="00E91225" w:rsidRDefault="00E91225" w:rsidP="00E91225">
      <w:pPr>
        <w:spacing w:line="360" w:lineRule="auto"/>
        <w:ind w:firstLine="708"/>
        <w:jc w:val="both"/>
        <w:rPr>
          <w:sz w:val="28"/>
        </w:rPr>
      </w:pPr>
      <w:r>
        <w:rPr>
          <w:sz w:val="28"/>
        </w:rPr>
        <w:t>В дальнейшем редактируем таблицы с помощью кнопки «Констру</w:t>
      </w:r>
      <w:r>
        <w:rPr>
          <w:sz w:val="28"/>
        </w:rPr>
        <w:t>к</w:t>
      </w:r>
      <w:r>
        <w:rPr>
          <w:sz w:val="28"/>
        </w:rPr>
        <w:t>тор»</w:t>
      </w:r>
      <w:r w:rsidR="00CB0015">
        <w:rPr>
          <w:sz w:val="28"/>
        </w:rPr>
        <w:t xml:space="preserve"> (рисунок </w:t>
      </w:r>
      <w:r w:rsidR="00C40D88">
        <w:rPr>
          <w:sz w:val="28"/>
        </w:rPr>
        <w:t>5</w:t>
      </w:r>
      <w:r>
        <w:rPr>
          <w:sz w:val="28"/>
        </w:rPr>
        <w:t>)</w:t>
      </w:r>
      <w:r w:rsidR="003F3170">
        <w:rPr>
          <w:sz w:val="28"/>
        </w:rPr>
        <w:t>.</w:t>
      </w:r>
    </w:p>
    <w:p w:rsidR="00CB0015" w:rsidRDefault="006973E8" w:rsidP="003F3170">
      <w:pPr>
        <w:spacing w:line="360" w:lineRule="auto"/>
        <w:jc w:val="both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5934075" cy="190500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1905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170" w:rsidRDefault="00C40D88" w:rsidP="003F3170">
      <w:pPr>
        <w:spacing w:line="360" w:lineRule="auto"/>
        <w:jc w:val="both"/>
        <w:rPr>
          <w:sz w:val="28"/>
        </w:rPr>
      </w:pPr>
      <w:r>
        <w:rPr>
          <w:sz w:val="28"/>
        </w:rPr>
        <w:t>Рисунок 5</w:t>
      </w:r>
      <w:r w:rsidR="003F3170">
        <w:rPr>
          <w:sz w:val="28"/>
        </w:rPr>
        <w:t xml:space="preserve"> - Редактирование таблиц</w:t>
      </w:r>
    </w:p>
    <w:p w:rsidR="008A3B59" w:rsidRDefault="008A3B59" w:rsidP="008A3B59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lastRenderedPageBreak/>
        <w:t xml:space="preserve">В </w:t>
      </w:r>
      <w:r w:rsidR="006B0573">
        <w:rPr>
          <w:sz w:val="28"/>
        </w:rPr>
        <w:t>таблице</w:t>
      </w:r>
      <w:r w:rsidR="0072051D">
        <w:rPr>
          <w:sz w:val="28"/>
        </w:rPr>
        <w:t xml:space="preserve"> «Справочник плана закупок»</w:t>
      </w:r>
      <w:r>
        <w:rPr>
          <w:sz w:val="28"/>
        </w:rPr>
        <w:t xml:space="preserve"> поле «Код </w:t>
      </w:r>
      <w:r w:rsidR="0072051D">
        <w:rPr>
          <w:sz w:val="28"/>
        </w:rPr>
        <w:t>продукции</w:t>
      </w:r>
      <w:r>
        <w:rPr>
          <w:sz w:val="28"/>
        </w:rPr>
        <w:t>» должен заполняться автоматически. Для такой организации используется механизм подстановки, который реализован на одноименной закладке свойств в ко</w:t>
      </w:r>
      <w:r>
        <w:rPr>
          <w:sz w:val="28"/>
        </w:rPr>
        <w:t>н</w:t>
      </w:r>
      <w:r>
        <w:rPr>
          <w:sz w:val="28"/>
        </w:rPr>
        <w:t>структоре таблиц:</w:t>
      </w:r>
    </w:p>
    <w:p w:rsidR="008A3B59" w:rsidRPr="0072051D" w:rsidRDefault="00A22059" w:rsidP="0072051D">
      <w:pPr>
        <w:pStyle w:val="a3"/>
        <w:numPr>
          <w:ilvl w:val="0"/>
          <w:numId w:val="3"/>
        </w:numPr>
        <w:tabs>
          <w:tab w:val="left" w:pos="993"/>
        </w:tabs>
        <w:spacing w:line="360" w:lineRule="auto"/>
        <w:ind w:left="0" w:firstLine="709"/>
        <w:jc w:val="both"/>
        <w:rPr>
          <w:color w:val="000000"/>
          <w:sz w:val="28"/>
        </w:rPr>
      </w:pPr>
      <w:r>
        <w:rPr>
          <w:color w:val="000000"/>
          <w:sz w:val="28"/>
        </w:rPr>
        <w:t>В</w:t>
      </w:r>
      <w:r w:rsidR="008A3B59" w:rsidRPr="0072051D">
        <w:rPr>
          <w:color w:val="000000"/>
          <w:sz w:val="28"/>
        </w:rPr>
        <w:t xml:space="preserve">ыберем поле «Код </w:t>
      </w:r>
      <w:r w:rsidR="007B0F35">
        <w:rPr>
          <w:color w:val="000000"/>
          <w:sz w:val="28"/>
        </w:rPr>
        <w:t>продукции</w:t>
      </w:r>
      <w:r w:rsidR="008A3B59" w:rsidRPr="0072051D">
        <w:rPr>
          <w:color w:val="000000"/>
          <w:sz w:val="28"/>
        </w:rPr>
        <w:t xml:space="preserve">» в </w:t>
      </w:r>
      <w:r w:rsidR="006B0573">
        <w:rPr>
          <w:color w:val="000000"/>
          <w:sz w:val="28"/>
        </w:rPr>
        <w:t>таблице</w:t>
      </w:r>
      <w:r w:rsidR="007B0F35">
        <w:rPr>
          <w:color w:val="000000"/>
          <w:sz w:val="28"/>
        </w:rPr>
        <w:t xml:space="preserve"> </w:t>
      </w:r>
      <w:r w:rsidR="007B0F35">
        <w:rPr>
          <w:sz w:val="28"/>
        </w:rPr>
        <w:t>«Справочник плана зак</w:t>
      </w:r>
      <w:r w:rsidR="007B0F35">
        <w:rPr>
          <w:sz w:val="28"/>
        </w:rPr>
        <w:t>у</w:t>
      </w:r>
      <w:r w:rsidR="007B0F35">
        <w:rPr>
          <w:sz w:val="28"/>
        </w:rPr>
        <w:t>пок»;</w:t>
      </w:r>
    </w:p>
    <w:p w:rsidR="008A3B59" w:rsidRDefault="00A22059" w:rsidP="006B0573">
      <w:pPr>
        <w:pStyle w:val="a3"/>
        <w:numPr>
          <w:ilvl w:val="0"/>
          <w:numId w:val="3"/>
        </w:numPr>
        <w:tabs>
          <w:tab w:val="left" w:pos="993"/>
        </w:tabs>
        <w:spacing w:line="360" w:lineRule="auto"/>
        <w:ind w:left="0" w:firstLine="709"/>
        <w:jc w:val="both"/>
        <w:rPr>
          <w:color w:val="000000"/>
          <w:sz w:val="28"/>
        </w:rPr>
      </w:pPr>
      <w:r>
        <w:rPr>
          <w:color w:val="000000"/>
          <w:sz w:val="28"/>
        </w:rPr>
        <w:t>П</w:t>
      </w:r>
      <w:r w:rsidR="008A3B59" w:rsidRPr="0072051D">
        <w:rPr>
          <w:color w:val="000000"/>
          <w:sz w:val="28"/>
        </w:rPr>
        <w:t xml:space="preserve">ерейдем на вкладку </w:t>
      </w:r>
      <w:r w:rsidR="007B0F35">
        <w:rPr>
          <w:color w:val="000000"/>
          <w:sz w:val="28"/>
        </w:rPr>
        <w:t>«</w:t>
      </w:r>
      <w:r w:rsidR="008A3B59" w:rsidRPr="0072051D">
        <w:rPr>
          <w:color w:val="000000"/>
          <w:sz w:val="28"/>
        </w:rPr>
        <w:t>Подстановка</w:t>
      </w:r>
      <w:r w:rsidR="007B0F35">
        <w:rPr>
          <w:color w:val="000000"/>
          <w:sz w:val="28"/>
        </w:rPr>
        <w:t>»;</w:t>
      </w:r>
    </w:p>
    <w:p w:rsidR="008A3B59" w:rsidRDefault="00A22059" w:rsidP="003F3170">
      <w:pPr>
        <w:pStyle w:val="a3"/>
        <w:numPr>
          <w:ilvl w:val="0"/>
          <w:numId w:val="3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</w:rPr>
      </w:pPr>
      <w:r>
        <w:rPr>
          <w:sz w:val="28"/>
        </w:rPr>
        <w:t>У</w:t>
      </w:r>
      <w:r w:rsidR="007B0F35" w:rsidRPr="007B0F35">
        <w:rPr>
          <w:sz w:val="28"/>
        </w:rPr>
        <w:t>становим следующие значения:</w:t>
      </w:r>
      <w:r w:rsidR="007B0F35">
        <w:rPr>
          <w:sz w:val="28"/>
        </w:rPr>
        <w:t xml:space="preserve"> </w:t>
      </w:r>
      <w:r w:rsidR="006B0573">
        <w:rPr>
          <w:sz w:val="28"/>
        </w:rPr>
        <w:t>ш</w:t>
      </w:r>
      <w:r w:rsidR="007B0F35" w:rsidRPr="007B0F35">
        <w:rPr>
          <w:sz w:val="28"/>
        </w:rPr>
        <w:t xml:space="preserve">ирина столбов 0см;3см означает, что мы не отображаем первый столбец (Код) таблицы «Справочник </w:t>
      </w:r>
      <w:r w:rsidR="003F3170">
        <w:rPr>
          <w:sz w:val="28"/>
        </w:rPr>
        <w:t>проду</w:t>
      </w:r>
      <w:r w:rsidR="003F3170">
        <w:rPr>
          <w:sz w:val="28"/>
        </w:rPr>
        <w:t>к</w:t>
      </w:r>
      <w:r w:rsidR="003F3170">
        <w:rPr>
          <w:sz w:val="28"/>
        </w:rPr>
        <w:t>ции</w:t>
      </w:r>
      <w:r w:rsidR="007B0F35" w:rsidRPr="007B0F35">
        <w:rPr>
          <w:sz w:val="28"/>
        </w:rPr>
        <w:t>» (0см), а вт</w:t>
      </w:r>
      <w:r w:rsidR="0028735D">
        <w:rPr>
          <w:sz w:val="28"/>
        </w:rPr>
        <w:t>орой (Наименование) отображаем</w:t>
      </w:r>
      <w:r w:rsidR="007A1CC2">
        <w:rPr>
          <w:sz w:val="28"/>
        </w:rPr>
        <w:t xml:space="preserve"> (рисунок 6)</w:t>
      </w:r>
      <w:r w:rsidR="0028735D">
        <w:rPr>
          <w:sz w:val="28"/>
        </w:rPr>
        <w:t>.</w:t>
      </w:r>
    </w:p>
    <w:p w:rsidR="0028735D" w:rsidRPr="0028735D" w:rsidRDefault="0028735D" w:rsidP="0028735D">
      <w:pPr>
        <w:tabs>
          <w:tab w:val="left" w:pos="993"/>
        </w:tabs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Аналогично относительно таблицы «Справочник фактических зак</w:t>
      </w:r>
      <w:r>
        <w:rPr>
          <w:sz w:val="28"/>
        </w:rPr>
        <w:t>у</w:t>
      </w:r>
      <w:r w:rsidR="000645A3">
        <w:rPr>
          <w:sz w:val="28"/>
        </w:rPr>
        <w:t>пок»,</w:t>
      </w:r>
      <w:r>
        <w:rPr>
          <w:sz w:val="28"/>
        </w:rPr>
        <w:t xml:space="preserve"> </w:t>
      </w:r>
      <w:r w:rsidR="000645A3">
        <w:rPr>
          <w:sz w:val="28"/>
        </w:rPr>
        <w:t>поле «Код продукции» должен заполняться автоматически.</w:t>
      </w:r>
    </w:p>
    <w:p w:rsidR="00CB0015" w:rsidRDefault="00A22059" w:rsidP="008A3B59">
      <w:pPr>
        <w:spacing w:line="360" w:lineRule="auto"/>
        <w:jc w:val="both"/>
        <w:rPr>
          <w:b/>
          <w:sz w:val="28"/>
        </w:rPr>
      </w:pPr>
      <w:r>
        <w:rPr>
          <w:noProof/>
        </w:rPr>
        <w:drawing>
          <wp:inline distT="0" distB="0" distL="0" distR="0" wp14:anchorId="5D9E253B" wp14:editId="5403C90E">
            <wp:extent cx="5940425" cy="333961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170" w:rsidRPr="003F3170" w:rsidRDefault="007A1CC2" w:rsidP="003F3170">
      <w:pPr>
        <w:spacing w:line="360" w:lineRule="auto"/>
        <w:jc w:val="both"/>
        <w:rPr>
          <w:sz w:val="28"/>
        </w:rPr>
      </w:pPr>
      <w:r>
        <w:rPr>
          <w:sz w:val="28"/>
        </w:rPr>
        <w:t>Рисунок 6</w:t>
      </w:r>
      <w:r w:rsidR="003F3170" w:rsidRPr="003F3170">
        <w:rPr>
          <w:sz w:val="28"/>
        </w:rPr>
        <w:t xml:space="preserve"> -</w:t>
      </w:r>
      <w:r w:rsidR="003F3170">
        <w:rPr>
          <w:sz w:val="28"/>
        </w:rPr>
        <w:t xml:space="preserve"> </w:t>
      </w:r>
      <w:r w:rsidR="0028735D">
        <w:rPr>
          <w:sz w:val="28"/>
        </w:rPr>
        <w:t>Подстановка</w:t>
      </w:r>
    </w:p>
    <w:p w:rsidR="00E91225" w:rsidRDefault="00E91225" w:rsidP="00E42815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</w:p>
    <w:p w:rsidR="009B0FFE" w:rsidRPr="003558E6" w:rsidRDefault="001A0D85" w:rsidP="003558E6">
      <w:pPr>
        <w:spacing w:line="360" w:lineRule="auto"/>
        <w:ind w:firstLine="709"/>
        <w:jc w:val="both"/>
        <w:rPr>
          <w:sz w:val="28"/>
        </w:rPr>
      </w:pPr>
      <w:r>
        <w:rPr>
          <w:rFonts w:eastAsia="TimesNewRomanPSMT"/>
          <w:sz w:val="28"/>
          <w:szCs w:val="28"/>
        </w:rPr>
        <w:t>Далее создаем взаимосвязь таблиц</w:t>
      </w:r>
      <w:r w:rsidR="007414CE">
        <w:rPr>
          <w:rFonts w:eastAsia="TimesNewRomanPSMT"/>
          <w:sz w:val="28"/>
          <w:szCs w:val="28"/>
        </w:rPr>
        <w:t xml:space="preserve"> (рисунок 7)</w:t>
      </w:r>
      <w:r>
        <w:rPr>
          <w:rFonts w:eastAsia="TimesNewRomanPSMT"/>
          <w:sz w:val="28"/>
          <w:szCs w:val="28"/>
        </w:rPr>
        <w:t>. Выбираем «Работа с б</w:t>
      </w:r>
      <w:r>
        <w:rPr>
          <w:rFonts w:eastAsia="TimesNewRomanPSMT"/>
          <w:sz w:val="28"/>
          <w:szCs w:val="28"/>
        </w:rPr>
        <w:t>а</w:t>
      </w:r>
      <w:r>
        <w:rPr>
          <w:rFonts w:eastAsia="TimesNewRomanPSMT"/>
          <w:sz w:val="28"/>
          <w:szCs w:val="28"/>
        </w:rPr>
        <w:t>зами данных»,</w:t>
      </w:r>
      <w:r w:rsidR="003F144F">
        <w:rPr>
          <w:rFonts w:eastAsia="TimesNewRomanPSMT"/>
          <w:sz w:val="28"/>
          <w:szCs w:val="28"/>
        </w:rPr>
        <w:t xml:space="preserve"> затем «Схема данных»</w:t>
      </w:r>
      <w:r w:rsidR="00E42815">
        <w:rPr>
          <w:rFonts w:eastAsia="TimesNewRomanPSMT"/>
          <w:sz w:val="28"/>
          <w:szCs w:val="28"/>
        </w:rPr>
        <w:t xml:space="preserve">. </w:t>
      </w:r>
      <w:r w:rsidR="00E42815">
        <w:rPr>
          <w:color w:val="000000"/>
          <w:sz w:val="28"/>
        </w:rPr>
        <w:t>Щелкнем по необход</w:t>
      </w:r>
      <w:r w:rsidR="00E42815">
        <w:rPr>
          <w:color w:val="000000"/>
          <w:sz w:val="28"/>
        </w:rPr>
        <w:t>имой таблице, а з</w:t>
      </w:r>
      <w:r w:rsidR="00E42815">
        <w:rPr>
          <w:color w:val="000000"/>
          <w:sz w:val="28"/>
        </w:rPr>
        <w:t>а</w:t>
      </w:r>
      <w:r w:rsidR="00E42815">
        <w:rPr>
          <w:color w:val="000000"/>
          <w:sz w:val="28"/>
        </w:rPr>
        <w:t>тем по кнопке –</w:t>
      </w:r>
      <w:r w:rsidR="00E42815">
        <w:rPr>
          <w:color w:val="000000"/>
          <w:sz w:val="28"/>
        </w:rPr>
        <w:t xml:space="preserve"> </w:t>
      </w:r>
      <w:r w:rsidR="00E42815">
        <w:rPr>
          <w:color w:val="000000"/>
          <w:sz w:val="28"/>
        </w:rPr>
        <w:t>«</w:t>
      </w:r>
      <w:r w:rsidR="00E42815">
        <w:rPr>
          <w:color w:val="000000"/>
          <w:sz w:val="28"/>
        </w:rPr>
        <w:t>Добавить</w:t>
      </w:r>
      <w:r w:rsidR="00E42815">
        <w:rPr>
          <w:color w:val="000000"/>
          <w:sz w:val="28"/>
        </w:rPr>
        <w:t>»</w:t>
      </w:r>
      <w:r w:rsidR="00E42815">
        <w:rPr>
          <w:color w:val="000000"/>
          <w:sz w:val="28"/>
        </w:rPr>
        <w:t xml:space="preserve">. Когда все таблицы будут </w:t>
      </w:r>
      <w:proofErr w:type="gramStart"/>
      <w:r w:rsidR="00E42815">
        <w:rPr>
          <w:color w:val="000000"/>
          <w:sz w:val="28"/>
        </w:rPr>
        <w:t>добавлены</w:t>
      </w:r>
      <w:proofErr w:type="gramEnd"/>
      <w:r w:rsidR="00E42815">
        <w:rPr>
          <w:color w:val="000000"/>
          <w:sz w:val="28"/>
        </w:rPr>
        <w:t xml:space="preserve"> щелк</w:t>
      </w:r>
      <w:r w:rsidR="00E42815">
        <w:rPr>
          <w:color w:val="000000"/>
          <w:sz w:val="28"/>
        </w:rPr>
        <w:t>аем</w:t>
      </w:r>
      <w:r w:rsidR="00E42815">
        <w:rPr>
          <w:color w:val="000000"/>
          <w:sz w:val="28"/>
        </w:rPr>
        <w:t xml:space="preserve"> по кнопке </w:t>
      </w:r>
      <w:r w:rsidR="00E42815">
        <w:rPr>
          <w:color w:val="000000"/>
          <w:sz w:val="28"/>
        </w:rPr>
        <w:t>«</w:t>
      </w:r>
      <w:r w:rsidR="00E42815">
        <w:rPr>
          <w:color w:val="000000"/>
          <w:sz w:val="28"/>
        </w:rPr>
        <w:t>Закрыть</w:t>
      </w:r>
      <w:r w:rsidR="00E42815">
        <w:rPr>
          <w:color w:val="000000"/>
          <w:sz w:val="28"/>
        </w:rPr>
        <w:t>»</w:t>
      </w:r>
      <w:r w:rsidR="003558E6">
        <w:rPr>
          <w:color w:val="000000"/>
          <w:sz w:val="28"/>
        </w:rPr>
        <w:t>.</w:t>
      </w:r>
    </w:p>
    <w:p w:rsidR="009B0FFE" w:rsidRDefault="009B0FFE" w:rsidP="003F3170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</w:p>
    <w:p w:rsidR="009B0FFE" w:rsidRDefault="003558E6" w:rsidP="003F3170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noProof/>
          <w:sz w:val="28"/>
          <w:szCs w:val="28"/>
        </w:rPr>
        <w:lastRenderedPageBreak/>
        <w:drawing>
          <wp:inline distT="0" distB="0" distL="0" distR="0">
            <wp:extent cx="5943600" cy="34480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29AF" w:rsidRDefault="007414CE" w:rsidP="0089113F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>Рисунок 7 – Схема данных</w:t>
      </w:r>
    </w:p>
    <w:p w:rsidR="006B29AF" w:rsidRDefault="006B29AF" w:rsidP="008F05F2">
      <w:pPr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</w:p>
    <w:p w:rsidR="002C5A9E" w:rsidRDefault="008F05F2" w:rsidP="000C4A66">
      <w:pPr>
        <w:spacing w:line="360" w:lineRule="auto"/>
        <w:ind w:firstLine="709"/>
        <w:jc w:val="both"/>
        <w:rPr>
          <w:color w:val="000000"/>
          <w:sz w:val="28"/>
        </w:rPr>
      </w:pPr>
      <w:r>
        <w:rPr>
          <w:rFonts w:eastAsia="TimesNewRomanPSMT"/>
          <w:sz w:val="28"/>
          <w:szCs w:val="28"/>
        </w:rPr>
        <w:t>Далее</w:t>
      </w:r>
      <w:r w:rsidR="006B29AF">
        <w:rPr>
          <w:rFonts w:eastAsia="TimesNewRomanPSMT"/>
          <w:sz w:val="28"/>
          <w:szCs w:val="28"/>
        </w:rPr>
        <w:t xml:space="preserve"> создаем запросы.</w:t>
      </w:r>
      <w:r>
        <w:rPr>
          <w:rFonts w:eastAsia="TimesNewRomanPSMT"/>
          <w:sz w:val="28"/>
          <w:szCs w:val="28"/>
        </w:rPr>
        <w:t xml:space="preserve"> </w:t>
      </w:r>
      <w:r>
        <w:rPr>
          <w:color w:val="000000"/>
          <w:sz w:val="28"/>
        </w:rPr>
        <w:t>Запрос позволяет вычислить сумму по</w:t>
      </w:r>
      <w:r w:rsidR="000C4A66">
        <w:rPr>
          <w:color w:val="000000"/>
          <w:sz w:val="28"/>
        </w:rPr>
        <w:t xml:space="preserve"> </w:t>
      </w:r>
      <w:r w:rsidR="002C5A9E">
        <w:rPr>
          <w:color w:val="000000"/>
          <w:sz w:val="28"/>
        </w:rPr>
        <w:t>факту и по плану</w:t>
      </w:r>
      <w:r>
        <w:rPr>
          <w:color w:val="000000"/>
          <w:sz w:val="28"/>
        </w:rPr>
        <w:t>,</w:t>
      </w:r>
      <w:r w:rsidR="000C4A66">
        <w:rPr>
          <w:color w:val="000000"/>
          <w:sz w:val="28"/>
        </w:rPr>
        <w:t xml:space="preserve"> </w:t>
      </w:r>
      <w:r w:rsidR="000C4A66">
        <w:rPr>
          <w:rFonts w:eastAsia="TimesNewRomanPSMT"/>
          <w:sz w:val="28"/>
          <w:szCs w:val="28"/>
        </w:rPr>
        <w:t>о</w:t>
      </w:r>
      <w:r w:rsidR="000C4A66" w:rsidRPr="00867A0F">
        <w:rPr>
          <w:rFonts w:eastAsia="TimesNewRomanPSMT"/>
          <w:sz w:val="28"/>
          <w:szCs w:val="28"/>
        </w:rPr>
        <w:t>пределить общую сумму плановых и фактических закупок</w:t>
      </w:r>
      <w:r>
        <w:rPr>
          <w:color w:val="000000"/>
          <w:sz w:val="28"/>
        </w:rPr>
        <w:t xml:space="preserve"> </w:t>
      </w:r>
      <w:r w:rsidR="002C5A9E">
        <w:rPr>
          <w:color w:val="000000"/>
          <w:sz w:val="28"/>
        </w:rPr>
        <w:t>откл</w:t>
      </w:r>
      <w:r w:rsidR="002C5A9E">
        <w:rPr>
          <w:color w:val="000000"/>
          <w:sz w:val="28"/>
        </w:rPr>
        <w:t>о</w:t>
      </w:r>
      <w:r w:rsidR="002C5A9E">
        <w:rPr>
          <w:color w:val="000000"/>
          <w:sz w:val="28"/>
        </w:rPr>
        <w:t>нение</w:t>
      </w:r>
      <w:r w:rsidR="000C4A66">
        <w:rPr>
          <w:color w:val="000000"/>
          <w:sz w:val="28"/>
        </w:rPr>
        <w:t xml:space="preserve"> (больше, меньше).</w:t>
      </w:r>
    </w:p>
    <w:p w:rsidR="008F05F2" w:rsidRDefault="008F05F2" w:rsidP="008F05F2">
      <w:pPr>
        <w:spacing w:line="360" w:lineRule="auto"/>
        <w:ind w:firstLine="709"/>
        <w:jc w:val="both"/>
        <w:rPr>
          <w:color w:val="000000"/>
          <w:sz w:val="28"/>
        </w:rPr>
      </w:pPr>
      <w:r>
        <w:rPr>
          <w:color w:val="000000"/>
          <w:sz w:val="28"/>
        </w:rPr>
        <w:t>Перейдем во вкладку «Создание» и выберем «Конструктор запросов», добавим таблицы, необходимые для выполнения запроса, сформируем з</w:t>
      </w:r>
      <w:r>
        <w:rPr>
          <w:color w:val="000000"/>
          <w:sz w:val="28"/>
        </w:rPr>
        <w:t>а</w:t>
      </w:r>
      <w:r w:rsidR="002C5A9E">
        <w:rPr>
          <w:color w:val="000000"/>
          <w:sz w:val="28"/>
        </w:rPr>
        <w:t>прос</w:t>
      </w:r>
      <w:r w:rsidR="009754A7">
        <w:rPr>
          <w:color w:val="000000"/>
          <w:sz w:val="28"/>
        </w:rPr>
        <w:t xml:space="preserve"> (рисунок 8)</w:t>
      </w:r>
      <w:r w:rsidR="002C5A9E">
        <w:rPr>
          <w:color w:val="000000"/>
          <w:sz w:val="28"/>
        </w:rPr>
        <w:t>.</w:t>
      </w:r>
    </w:p>
    <w:p w:rsidR="007414CE" w:rsidRDefault="002C5A9E" w:rsidP="002C5A9E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noProof/>
          <w:sz w:val="28"/>
          <w:szCs w:val="28"/>
        </w:rPr>
        <w:drawing>
          <wp:inline distT="0" distB="0" distL="0" distR="0">
            <wp:extent cx="5943600" cy="229552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4AE2" w:rsidRDefault="009754A7" w:rsidP="003F3170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>Рисунок 8 – Создание «Запроса»</w:t>
      </w:r>
    </w:p>
    <w:p w:rsidR="007E60D3" w:rsidRDefault="007E60D3" w:rsidP="003F3170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</w:p>
    <w:p w:rsidR="004C39D9" w:rsidRDefault="004C39D9" w:rsidP="003F3170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</w:p>
    <w:p w:rsidR="00796B21" w:rsidRDefault="00796B21" w:rsidP="007E60D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lastRenderedPageBreak/>
        <w:t>Запрос «Сумма по плану и факту»:</w:t>
      </w:r>
    </w:p>
    <w:p w:rsidR="009754A7" w:rsidRDefault="007E60D3" w:rsidP="007E60D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>С</w:t>
      </w:r>
      <w:r w:rsidRPr="007E60D3">
        <w:rPr>
          <w:rFonts w:eastAsia="TimesNewRomanPSMT"/>
          <w:sz w:val="28"/>
          <w:szCs w:val="28"/>
        </w:rPr>
        <w:t>умма плановых закупок: [Справочник плановых закупок]</w:t>
      </w:r>
      <w:proofErr w:type="gramStart"/>
      <w:r w:rsidRPr="007E60D3">
        <w:rPr>
          <w:rFonts w:eastAsia="TimesNewRomanPSMT"/>
          <w:sz w:val="28"/>
          <w:szCs w:val="28"/>
        </w:rPr>
        <w:t>.[</w:t>
      </w:r>
      <w:proofErr w:type="gramEnd"/>
      <w:r w:rsidRPr="007E60D3">
        <w:rPr>
          <w:rFonts w:eastAsia="TimesNewRomanPSMT"/>
          <w:sz w:val="28"/>
          <w:szCs w:val="28"/>
        </w:rPr>
        <w:t>количество пл</w:t>
      </w:r>
      <w:r w:rsidRPr="007E60D3">
        <w:rPr>
          <w:rFonts w:eastAsia="TimesNewRomanPSMT"/>
          <w:sz w:val="28"/>
          <w:szCs w:val="28"/>
        </w:rPr>
        <w:t>а</w:t>
      </w:r>
      <w:r w:rsidRPr="007E60D3">
        <w:rPr>
          <w:rFonts w:eastAsia="TimesNewRomanPSMT"/>
          <w:sz w:val="28"/>
          <w:szCs w:val="28"/>
        </w:rPr>
        <w:t>новых закупок]*[цена плановых закупок]</w:t>
      </w:r>
      <w:r>
        <w:rPr>
          <w:rFonts w:eastAsia="TimesNewRomanPSMT"/>
          <w:sz w:val="28"/>
          <w:szCs w:val="28"/>
        </w:rPr>
        <w:t>.</w:t>
      </w:r>
    </w:p>
    <w:p w:rsidR="007E60D3" w:rsidRDefault="007E60D3" w:rsidP="007E60D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>С</w:t>
      </w:r>
      <w:r w:rsidRPr="007E60D3">
        <w:rPr>
          <w:rFonts w:eastAsia="TimesNewRomanPSMT"/>
          <w:sz w:val="28"/>
          <w:szCs w:val="28"/>
        </w:rPr>
        <w:t>умма фактических закупок: [Справочник фактических зак</w:t>
      </w:r>
      <w:r w:rsidRPr="007E60D3">
        <w:rPr>
          <w:rFonts w:eastAsia="TimesNewRomanPSMT"/>
          <w:sz w:val="28"/>
          <w:szCs w:val="28"/>
        </w:rPr>
        <w:t>у</w:t>
      </w:r>
      <w:r w:rsidRPr="007E60D3">
        <w:rPr>
          <w:rFonts w:eastAsia="TimesNewRomanPSMT"/>
          <w:sz w:val="28"/>
          <w:szCs w:val="28"/>
        </w:rPr>
        <w:t>пок]</w:t>
      </w:r>
      <w:proofErr w:type="gramStart"/>
      <w:r w:rsidRPr="007E60D3">
        <w:rPr>
          <w:rFonts w:eastAsia="TimesNewRomanPSMT"/>
          <w:sz w:val="28"/>
          <w:szCs w:val="28"/>
        </w:rPr>
        <w:t>.[</w:t>
      </w:r>
      <w:proofErr w:type="gramEnd"/>
      <w:r w:rsidRPr="007E60D3">
        <w:rPr>
          <w:rFonts w:eastAsia="TimesNewRomanPSMT"/>
          <w:sz w:val="28"/>
          <w:szCs w:val="28"/>
        </w:rPr>
        <w:t>количество фактических закупок]*[цена фактических закупок]</w:t>
      </w:r>
      <w:r>
        <w:rPr>
          <w:rFonts w:eastAsia="TimesNewRomanPSMT"/>
          <w:sz w:val="28"/>
          <w:szCs w:val="28"/>
        </w:rPr>
        <w:t>.</w:t>
      </w:r>
    </w:p>
    <w:p w:rsidR="007E60D3" w:rsidRDefault="007E60D3" w:rsidP="007E60D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7E60D3">
        <w:rPr>
          <w:rFonts w:eastAsia="TimesNewRomanPSMT"/>
          <w:sz w:val="28"/>
          <w:szCs w:val="28"/>
        </w:rPr>
        <w:t>Отклонение по сумме: [количество фактических закупок]*[цена факт</w:t>
      </w:r>
      <w:r w:rsidRPr="007E60D3">
        <w:rPr>
          <w:rFonts w:eastAsia="TimesNewRomanPSMT"/>
          <w:sz w:val="28"/>
          <w:szCs w:val="28"/>
        </w:rPr>
        <w:t>и</w:t>
      </w:r>
      <w:r w:rsidRPr="007E60D3">
        <w:rPr>
          <w:rFonts w:eastAsia="TimesNewRomanPSMT"/>
          <w:sz w:val="28"/>
          <w:szCs w:val="28"/>
        </w:rPr>
        <w:t>ческих закупок</w:t>
      </w:r>
      <w:proofErr w:type="gramStart"/>
      <w:r w:rsidRPr="007E60D3">
        <w:rPr>
          <w:rFonts w:eastAsia="TimesNewRomanPSMT"/>
          <w:sz w:val="28"/>
          <w:szCs w:val="28"/>
        </w:rPr>
        <w:t>]-</w:t>
      </w:r>
      <w:proofErr w:type="gramEnd"/>
      <w:r w:rsidRPr="007E60D3">
        <w:rPr>
          <w:rFonts w:eastAsia="TimesNewRomanPSMT"/>
          <w:sz w:val="28"/>
          <w:szCs w:val="28"/>
        </w:rPr>
        <w:t>[количество плановых закупок]*[цена плановых закупок]</w:t>
      </w:r>
      <w:r w:rsidR="00DA297E">
        <w:rPr>
          <w:rFonts w:eastAsia="TimesNewRomanPSMT"/>
          <w:sz w:val="28"/>
          <w:szCs w:val="28"/>
        </w:rPr>
        <w:t>.</w:t>
      </w:r>
    </w:p>
    <w:p w:rsidR="00DA297E" w:rsidRDefault="00796B21" w:rsidP="007E60D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796B21">
        <w:rPr>
          <w:rFonts w:eastAsia="TimesNewRomanPSMT"/>
          <w:sz w:val="28"/>
          <w:szCs w:val="28"/>
        </w:rPr>
        <w:t>Отклонение по количеству: [количество фактических закупок</w:t>
      </w:r>
      <w:proofErr w:type="gramStart"/>
      <w:r w:rsidRPr="00796B21">
        <w:rPr>
          <w:rFonts w:eastAsia="TimesNewRomanPSMT"/>
          <w:sz w:val="28"/>
          <w:szCs w:val="28"/>
        </w:rPr>
        <w:t>]-</w:t>
      </w:r>
      <w:proofErr w:type="gramEnd"/>
      <w:r w:rsidRPr="00796B21">
        <w:rPr>
          <w:rFonts w:eastAsia="TimesNewRomanPSMT"/>
          <w:sz w:val="28"/>
          <w:szCs w:val="28"/>
        </w:rPr>
        <w:t>[количество плановых закупок]</w:t>
      </w:r>
      <w:r>
        <w:rPr>
          <w:rFonts w:eastAsia="TimesNewRomanPSMT"/>
          <w:sz w:val="28"/>
          <w:szCs w:val="28"/>
        </w:rPr>
        <w:t>.</w:t>
      </w:r>
    </w:p>
    <w:p w:rsidR="00796B21" w:rsidRDefault="00796B21" w:rsidP="007E60D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>О</w:t>
      </w:r>
      <w:r w:rsidRPr="00796B21">
        <w:rPr>
          <w:rFonts w:eastAsia="TimesNewRomanPSMT"/>
          <w:sz w:val="28"/>
          <w:szCs w:val="28"/>
        </w:rPr>
        <w:t>бщая сумма плановых и фактических закупок: [Справочник фактич</w:t>
      </w:r>
      <w:r w:rsidRPr="00796B21">
        <w:rPr>
          <w:rFonts w:eastAsia="TimesNewRomanPSMT"/>
          <w:sz w:val="28"/>
          <w:szCs w:val="28"/>
        </w:rPr>
        <w:t>е</w:t>
      </w:r>
      <w:r w:rsidRPr="00796B21">
        <w:rPr>
          <w:rFonts w:eastAsia="TimesNewRomanPSMT"/>
          <w:sz w:val="28"/>
          <w:szCs w:val="28"/>
        </w:rPr>
        <w:t>ских закупок]</w:t>
      </w:r>
      <w:proofErr w:type="gramStart"/>
      <w:r w:rsidRPr="00796B21">
        <w:rPr>
          <w:rFonts w:eastAsia="TimesNewRomanPSMT"/>
          <w:sz w:val="28"/>
          <w:szCs w:val="28"/>
        </w:rPr>
        <w:t>.[</w:t>
      </w:r>
      <w:proofErr w:type="gramEnd"/>
      <w:r w:rsidRPr="00796B21">
        <w:rPr>
          <w:rFonts w:eastAsia="TimesNewRomanPSMT"/>
          <w:sz w:val="28"/>
          <w:szCs w:val="28"/>
        </w:rPr>
        <w:t>количество фактических закупок]*[цена фактических зак</w:t>
      </w:r>
      <w:r w:rsidRPr="00796B21">
        <w:rPr>
          <w:rFonts w:eastAsia="TimesNewRomanPSMT"/>
          <w:sz w:val="28"/>
          <w:szCs w:val="28"/>
        </w:rPr>
        <w:t>у</w:t>
      </w:r>
      <w:r w:rsidRPr="00796B21">
        <w:rPr>
          <w:rFonts w:eastAsia="TimesNewRomanPSMT"/>
          <w:sz w:val="28"/>
          <w:szCs w:val="28"/>
        </w:rPr>
        <w:t>пок]</w:t>
      </w:r>
      <w:r>
        <w:rPr>
          <w:rFonts w:eastAsia="TimesNewRomanPSMT"/>
          <w:sz w:val="28"/>
          <w:szCs w:val="28"/>
        </w:rPr>
        <w:t>.</w:t>
      </w:r>
    </w:p>
    <w:p w:rsidR="00796B21" w:rsidRDefault="00B16EBF" w:rsidP="007E60D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>Запрос «Отклонение по сумме Б</w:t>
      </w:r>
      <w:r w:rsidR="003C0908">
        <w:rPr>
          <w:rFonts w:eastAsia="TimesNewRomanPSMT"/>
          <w:sz w:val="28"/>
          <w:szCs w:val="28"/>
        </w:rPr>
        <w:t>ОЛЬШЕ</w:t>
      </w:r>
      <w:r>
        <w:rPr>
          <w:rFonts w:eastAsia="TimesNewRomanPSMT"/>
          <w:sz w:val="28"/>
          <w:szCs w:val="28"/>
        </w:rPr>
        <w:t xml:space="preserve"> нуля»:</w:t>
      </w:r>
    </w:p>
    <w:p w:rsidR="00B16EBF" w:rsidRDefault="003C0908" w:rsidP="007E60D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3C0908">
        <w:rPr>
          <w:rFonts w:eastAsia="TimesNewRomanPSMT"/>
          <w:sz w:val="28"/>
          <w:szCs w:val="28"/>
        </w:rPr>
        <w:t>Отклонение БОЛЬШЕ: [количество фактических закупок]*[цена фа</w:t>
      </w:r>
      <w:r w:rsidRPr="003C0908">
        <w:rPr>
          <w:rFonts w:eastAsia="TimesNewRomanPSMT"/>
          <w:sz w:val="28"/>
          <w:szCs w:val="28"/>
        </w:rPr>
        <w:t>к</w:t>
      </w:r>
      <w:r w:rsidRPr="003C0908">
        <w:rPr>
          <w:rFonts w:eastAsia="TimesNewRomanPSMT"/>
          <w:sz w:val="28"/>
          <w:szCs w:val="28"/>
        </w:rPr>
        <w:t>тических закупок</w:t>
      </w:r>
      <w:proofErr w:type="gramStart"/>
      <w:r w:rsidRPr="003C0908">
        <w:rPr>
          <w:rFonts w:eastAsia="TimesNewRomanPSMT"/>
          <w:sz w:val="28"/>
          <w:szCs w:val="28"/>
        </w:rPr>
        <w:t>]-</w:t>
      </w:r>
      <w:proofErr w:type="gramEnd"/>
      <w:r w:rsidRPr="003C0908">
        <w:rPr>
          <w:rFonts w:eastAsia="TimesNewRomanPSMT"/>
          <w:sz w:val="28"/>
          <w:szCs w:val="28"/>
        </w:rPr>
        <w:t>[количество плановых закупок]*[цена плановых закупок]</w:t>
      </w:r>
      <w:r>
        <w:rPr>
          <w:rFonts w:eastAsia="TimesNewRomanPSMT"/>
          <w:sz w:val="28"/>
          <w:szCs w:val="28"/>
        </w:rPr>
        <w:t>.</w:t>
      </w:r>
    </w:p>
    <w:p w:rsidR="003C0908" w:rsidRPr="003C0908" w:rsidRDefault="003C0908" w:rsidP="007E60D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 xml:space="preserve">Условие отбора </w:t>
      </w:r>
      <w:r w:rsidRPr="003C0908">
        <w:rPr>
          <w:rFonts w:eastAsia="TimesNewRomanPSMT"/>
          <w:sz w:val="28"/>
          <w:szCs w:val="28"/>
        </w:rPr>
        <w:t>&gt;0.</w:t>
      </w:r>
    </w:p>
    <w:p w:rsidR="003C0908" w:rsidRDefault="003C0908" w:rsidP="003C0908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 xml:space="preserve">Запрос </w:t>
      </w:r>
      <w:r>
        <w:rPr>
          <w:rFonts w:eastAsia="TimesNewRomanPSMT"/>
          <w:sz w:val="28"/>
          <w:szCs w:val="28"/>
        </w:rPr>
        <w:t xml:space="preserve">«Отклонение по сумме </w:t>
      </w:r>
      <w:r>
        <w:rPr>
          <w:rFonts w:eastAsia="TimesNewRomanPSMT"/>
          <w:sz w:val="28"/>
          <w:szCs w:val="28"/>
        </w:rPr>
        <w:t>МЕНЬШЕ</w:t>
      </w:r>
      <w:r>
        <w:rPr>
          <w:rFonts w:eastAsia="TimesNewRomanPSMT"/>
          <w:sz w:val="28"/>
          <w:szCs w:val="28"/>
        </w:rPr>
        <w:t xml:space="preserve"> нуля»:</w:t>
      </w:r>
    </w:p>
    <w:p w:rsidR="003C0908" w:rsidRDefault="003C0908" w:rsidP="007E60D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 w:rsidRPr="003C0908">
        <w:rPr>
          <w:rFonts w:eastAsia="TimesNewRomanPSMT"/>
          <w:sz w:val="28"/>
          <w:szCs w:val="28"/>
        </w:rPr>
        <w:t>Отклонение МЕНЬШЕ: [количество фактических закупок]*[цена фа</w:t>
      </w:r>
      <w:r w:rsidRPr="003C0908">
        <w:rPr>
          <w:rFonts w:eastAsia="TimesNewRomanPSMT"/>
          <w:sz w:val="28"/>
          <w:szCs w:val="28"/>
        </w:rPr>
        <w:t>к</w:t>
      </w:r>
      <w:r w:rsidRPr="003C0908">
        <w:rPr>
          <w:rFonts w:eastAsia="TimesNewRomanPSMT"/>
          <w:sz w:val="28"/>
          <w:szCs w:val="28"/>
        </w:rPr>
        <w:t>тических закупок</w:t>
      </w:r>
      <w:proofErr w:type="gramStart"/>
      <w:r w:rsidRPr="003C0908">
        <w:rPr>
          <w:rFonts w:eastAsia="TimesNewRomanPSMT"/>
          <w:sz w:val="28"/>
          <w:szCs w:val="28"/>
        </w:rPr>
        <w:t>]-</w:t>
      </w:r>
      <w:proofErr w:type="gramEnd"/>
      <w:r w:rsidRPr="003C0908">
        <w:rPr>
          <w:rFonts w:eastAsia="TimesNewRomanPSMT"/>
          <w:sz w:val="28"/>
          <w:szCs w:val="28"/>
        </w:rPr>
        <w:t>[количество плановых закупок]*[цена плановых закупок]</w:t>
      </w:r>
      <w:r>
        <w:rPr>
          <w:rFonts w:eastAsia="TimesNewRomanPSMT"/>
          <w:sz w:val="28"/>
          <w:szCs w:val="28"/>
        </w:rPr>
        <w:t>.</w:t>
      </w:r>
    </w:p>
    <w:p w:rsidR="003C0908" w:rsidRPr="003C0908" w:rsidRDefault="003C0908" w:rsidP="003C0908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 xml:space="preserve">Условие отбора </w:t>
      </w:r>
      <w:r w:rsidR="004C39D9" w:rsidRPr="007C1E82">
        <w:rPr>
          <w:rFonts w:eastAsia="TimesNewRomanPSMT"/>
          <w:sz w:val="28"/>
          <w:szCs w:val="28"/>
        </w:rPr>
        <w:t>&lt;</w:t>
      </w:r>
      <w:r w:rsidRPr="003C0908">
        <w:rPr>
          <w:rFonts w:eastAsia="TimesNewRomanPSMT"/>
          <w:sz w:val="28"/>
          <w:szCs w:val="28"/>
        </w:rPr>
        <w:t>0.</w:t>
      </w:r>
    </w:p>
    <w:p w:rsidR="003C0908" w:rsidRDefault="006D5223" w:rsidP="007E60D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>Далее создадим</w:t>
      </w:r>
      <w:r w:rsidR="007C1E82">
        <w:rPr>
          <w:rFonts w:eastAsia="TimesNewRomanPSMT"/>
          <w:sz w:val="28"/>
          <w:szCs w:val="28"/>
        </w:rPr>
        <w:t xml:space="preserve"> </w:t>
      </w:r>
      <w:r w:rsidR="007D3AA2">
        <w:rPr>
          <w:rFonts w:eastAsia="TimesNewRomanPSMT"/>
          <w:sz w:val="28"/>
          <w:szCs w:val="28"/>
        </w:rPr>
        <w:t>отчеты.</w:t>
      </w:r>
      <w:r w:rsidR="007C1E82">
        <w:rPr>
          <w:rFonts w:eastAsia="TimesNewRomanPSMT"/>
          <w:sz w:val="28"/>
          <w:szCs w:val="28"/>
        </w:rPr>
        <w:t xml:space="preserve"> </w:t>
      </w:r>
      <w:r w:rsidRPr="006D5223">
        <w:rPr>
          <w:rFonts w:eastAsia="TimesNewRomanPSMT"/>
          <w:sz w:val="28"/>
          <w:szCs w:val="28"/>
        </w:rPr>
        <w:t>Отчеты предназначены для отображения да</w:t>
      </w:r>
      <w:r w:rsidRPr="006D5223">
        <w:rPr>
          <w:rFonts w:eastAsia="TimesNewRomanPSMT"/>
          <w:sz w:val="28"/>
          <w:szCs w:val="28"/>
        </w:rPr>
        <w:t>н</w:t>
      </w:r>
      <w:r w:rsidRPr="006D5223">
        <w:rPr>
          <w:rFonts w:eastAsia="TimesNewRomanPSMT"/>
          <w:sz w:val="28"/>
          <w:szCs w:val="28"/>
        </w:rPr>
        <w:t>ных из таблиц и запросов базы данных в «бумажном» варианте. Отличаются от форм тем, что позволяют легко выполнить группировку данных и подв</w:t>
      </w:r>
      <w:r w:rsidRPr="006D5223">
        <w:rPr>
          <w:rFonts w:eastAsia="TimesNewRomanPSMT"/>
          <w:sz w:val="28"/>
          <w:szCs w:val="28"/>
        </w:rPr>
        <w:t>е</w:t>
      </w:r>
      <w:r w:rsidRPr="006D5223">
        <w:rPr>
          <w:rFonts w:eastAsia="TimesNewRomanPSMT"/>
          <w:sz w:val="28"/>
          <w:szCs w:val="28"/>
        </w:rPr>
        <w:t>дение итогов.</w:t>
      </w:r>
    </w:p>
    <w:p w:rsidR="007E60D3" w:rsidRDefault="00984C9C" w:rsidP="00984C9C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noProof/>
          <w:sz w:val="28"/>
          <w:szCs w:val="28"/>
        </w:rPr>
        <w:lastRenderedPageBreak/>
        <w:drawing>
          <wp:inline distT="0" distB="0" distL="0" distR="0">
            <wp:extent cx="5934075" cy="2581275"/>
            <wp:effectExtent l="0" t="0" r="952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C9C" w:rsidRDefault="00984C9C" w:rsidP="00984C9C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 xml:space="preserve">Рисунок </w:t>
      </w:r>
      <w:r w:rsidR="00FC7762">
        <w:rPr>
          <w:rFonts w:eastAsia="TimesNewRomanPSMT"/>
          <w:sz w:val="28"/>
          <w:szCs w:val="28"/>
        </w:rPr>
        <w:t>9 – Отчет «Справочник продукции»</w:t>
      </w:r>
    </w:p>
    <w:p w:rsidR="00FC7762" w:rsidRDefault="00FC7762" w:rsidP="00984C9C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</w:p>
    <w:p w:rsidR="00FC7762" w:rsidRDefault="00FC7762" w:rsidP="00984C9C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noProof/>
          <w:sz w:val="28"/>
          <w:szCs w:val="28"/>
        </w:rPr>
        <w:drawing>
          <wp:inline distT="0" distB="0" distL="0" distR="0">
            <wp:extent cx="5934075" cy="238125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762" w:rsidRDefault="00FC7762" w:rsidP="00FC7762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 xml:space="preserve">Рисунок </w:t>
      </w:r>
      <w:r>
        <w:rPr>
          <w:rFonts w:eastAsia="TimesNewRomanPSMT"/>
          <w:sz w:val="28"/>
          <w:szCs w:val="28"/>
        </w:rPr>
        <w:t>10</w:t>
      </w:r>
      <w:r>
        <w:rPr>
          <w:rFonts w:eastAsia="TimesNewRomanPSMT"/>
          <w:sz w:val="28"/>
          <w:szCs w:val="28"/>
        </w:rPr>
        <w:t xml:space="preserve"> – Отчет «Справочник </w:t>
      </w:r>
      <w:r>
        <w:rPr>
          <w:rFonts w:eastAsia="TimesNewRomanPSMT"/>
          <w:sz w:val="28"/>
          <w:szCs w:val="28"/>
        </w:rPr>
        <w:t>плановых закупок</w:t>
      </w:r>
      <w:r>
        <w:rPr>
          <w:rFonts w:eastAsia="TimesNewRomanPSMT"/>
          <w:sz w:val="28"/>
          <w:szCs w:val="28"/>
        </w:rPr>
        <w:t>»</w:t>
      </w:r>
    </w:p>
    <w:p w:rsidR="00FC7762" w:rsidRDefault="00FC7762" w:rsidP="00FC7762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</w:p>
    <w:p w:rsidR="00FC7762" w:rsidRDefault="00DE304D" w:rsidP="00FC7762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noProof/>
          <w:sz w:val="28"/>
          <w:szCs w:val="28"/>
        </w:rPr>
        <w:drawing>
          <wp:inline distT="0" distB="0" distL="0" distR="0">
            <wp:extent cx="5943600" cy="240982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04D" w:rsidRDefault="00DE304D" w:rsidP="00DE304D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 xml:space="preserve">Рисунок 10 – Отчет «Справочник </w:t>
      </w:r>
      <w:r>
        <w:rPr>
          <w:rFonts w:eastAsia="TimesNewRomanPSMT"/>
          <w:sz w:val="28"/>
          <w:szCs w:val="28"/>
        </w:rPr>
        <w:t>фактических</w:t>
      </w:r>
      <w:r>
        <w:rPr>
          <w:rFonts w:eastAsia="TimesNewRomanPSMT"/>
          <w:sz w:val="28"/>
          <w:szCs w:val="28"/>
        </w:rPr>
        <w:t xml:space="preserve"> закупок»</w:t>
      </w:r>
    </w:p>
    <w:p w:rsidR="00DE304D" w:rsidRDefault="00DE304D" w:rsidP="00DE304D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noProof/>
          <w:sz w:val="28"/>
          <w:szCs w:val="28"/>
        </w:rPr>
        <w:lastRenderedPageBreak/>
        <w:drawing>
          <wp:inline distT="0" distB="0" distL="0" distR="0">
            <wp:extent cx="5943600" cy="202882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4DB8" w:rsidRDefault="00BB4DB8" w:rsidP="00BB4DB8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 xml:space="preserve">Рисунок </w:t>
      </w:r>
      <w:r>
        <w:rPr>
          <w:rFonts w:eastAsia="TimesNewRomanPSMT"/>
          <w:sz w:val="28"/>
          <w:szCs w:val="28"/>
        </w:rPr>
        <w:t>11</w:t>
      </w:r>
      <w:r>
        <w:rPr>
          <w:rFonts w:eastAsia="TimesNewRomanPSMT"/>
          <w:sz w:val="28"/>
          <w:szCs w:val="28"/>
        </w:rPr>
        <w:t xml:space="preserve"> – Отчет «</w:t>
      </w:r>
      <w:r>
        <w:rPr>
          <w:rFonts w:eastAsia="TimesNewRomanPSMT"/>
          <w:sz w:val="28"/>
          <w:szCs w:val="28"/>
        </w:rPr>
        <w:t>Сумма по плану и по факту</w:t>
      </w:r>
      <w:r>
        <w:rPr>
          <w:rFonts w:eastAsia="TimesNewRomanPSMT"/>
          <w:sz w:val="28"/>
          <w:szCs w:val="28"/>
        </w:rPr>
        <w:t>»</w:t>
      </w:r>
    </w:p>
    <w:p w:rsidR="00BB4DB8" w:rsidRDefault="00BB4DB8" w:rsidP="00BB4DB8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</w:p>
    <w:p w:rsidR="00BB4DB8" w:rsidRDefault="00461F81" w:rsidP="00BB4DB8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noProof/>
          <w:sz w:val="28"/>
          <w:szCs w:val="28"/>
        </w:rPr>
        <w:drawing>
          <wp:inline distT="0" distB="0" distL="0" distR="0" wp14:anchorId="5FD6CA65" wp14:editId="4E1F7ED3">
            <wp:extent cx="5934075" cy="2143125"/>
            <wp:effectExtent l="0" t="0" r="952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4DB8" w:rsidRDefault="00BB4DB8" w:rsidP="00BB4DB8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 xml:space="preserve">Рисунок </w:t>
      </w:r>
      <w:r>
        <w:rPr>
          <w:rFonts w:eastAsia="TimesNewRomanPSMT"/>
          <w:sz w:val="28"/>
          <w:szCs w:val="28"/>
        </w:rPr>
        <w:t>12</w:t>
      </w:r>
      <w:r>
        <w:rPr>
          <w:rFonts w:eastAsia="TimesNewRomanPSMT"/>
          <w:sz w:val="28"/>
          <w:szCs w:val="28"/>
        </w:rPr>
        <w:t xml:space="preserve"> – Отчет «</w:t>
      </w:r>
      <w:r>
        <w:rPr>
          <w:rFonts w:eastAsia="TimesNewRomanPSMT"/>
          <w:sz w:val="28"/>
          <w:szCs w:val="28"/>
        </w:rPr>
        <w:t>Отклонение</w:t>
      </w:r>
      <w:r w:rsidR="00983D4B">
        <w:rPr>
          <w:rFonts w:eastAsia="TimesNewRomanPSMT"/>
          <w:sz w:val="28"/>
          <w:szCs w:val="28"/>
        </w:rPr>
        <w:t xml:space="preserve"> по сумме</w:t>
      </w:r>
      <w:r>
        <w:rPr>
          <w:rFonts w:eastAsia="TimesNewRomanPSMT"/>
          <w:sz w:val="28"/>
          <w:szCs w:val="28"/>
        </w:rPr>
        <w:t xml:space="preserve"> БОЛЬШЕ нуля</w:t>
      </w:r>
      <w:r>
        <w:rPr>
          <w:rFonts w:eastAsia="TimesNewRomanPSMT"/>
          <w:sz w:val="28"/>
          <w:szCs w:val="28"/>
        </w:rPr>
        <w:t>»</w:t>
      </w:r>
    </w:p>
    <w:p w:rsidR="00DE304D" w:rsidRDefault="00DE304D" w:rsidP="00FC7762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</w:p>
    <w:p w:rsidR="00FC7762" w:rsidRDefault="00461F81" w:rsidP="00984C9C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noProof/>
          <w:sz w:val="28"/>
          <w:szCs w:val="28"/>
        </w:rPr>
        <w:drawing>
          <wp:inline distT="0" distB="0" distL="0" distR="0" wp14:anchorId="24F2CED5" wp14:editId="11F57D79">
            <wp:extent cx="5934075" cy="228600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F81" w:rsidRDefault="00461F81" w:rsidP="00461F81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t>Рисунок 1</w:t>
      </w:r>
      <w:r>
        <w:rPr>
          <w:rFonts w:eastAsia="TimesNewRomanPSMT"/>
          <w:sz w:val="28"/>
          <w:szCs w:val="28"/>
        </w:rPr>
        <w:t>3</w:t>
      </w:r>
      <w:r>
        <w:rPr>
          <w:rFonts w:eastAsia="TimesNewRomanPSMT"/>
          <w:sz w:val="28"/>
          <w:szCs w:val="28"/>
        </w:rPr>
        <w:t xml:space="preserve"> – Отчет «Отклонение по сумме</w:t>
      </w:r>
      <w:r>
        <w:rPr>
          <w:rFonts w:eastAsia="TimesNewRomanPSMT"/>
          <w:sz w:val="28"/>
          <w:szCs w:val="28"/>
        </w:rPr>
        <w:t xml:space="preserve"> МЕНЬШЕ</w:t>
      </w:r>
      <w:r>
        <w:rPr>
          <w:rFonts w:eastAsia="TimesNewRomanPSMT"/>
          <w:sz w:val="28"/>
          <w:szCs w:val="28"/>
        </w:rPr>
        <w:t xml:space="preserve"> нуля»</w:t>
      </w:r>
    </w:p>
    <w:p w:rsidR="005F2686" w:rsidRDefault="005F2686" w:rsidP="00984C9C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  <w:r>
        <w:rPr>
          <w:rFonts w:eastAsia="TimesNewRomanPSMT"/>
          <w:sz w:val="28"/>
          <w:szCs w:val="28"/>
        </w:rPr>
        <w:br w:type="page"/>
      </w:r>
    </w:p>
    <w:p w:rsidR="00FC7762" w:rsidRPr="00A23AD8" w:rsidRDefault="005F2686" w:rsidP="00A23AD8">
      <w:pPr>
        <w:pStyle w:val="1"/>
        <w:spacing w:before="0" w:line="360" w:lineRule="auto"/>
        <w:jc w:val="center"/>
        <w:rPr>
          <w:rFonts w:ascii="Times New Roman" w:eastAsia="TimesNewRomanPSMT" w:hAnsi="Times New Roman" w:cs="Times New Roman"/>
          <w:color w:val="auto"/>
        </w:rPr>
      </w:pPr>
      <w:bookmarkStart w:id="2" w:name="_Toc453017773"/>
      <w:r w:rsidRPr="00A23AD8">
        <w:rPr>
          <w:rFonts w:ascii="Times New Roman" w:eastAsia="TimesNewRomanPSMT" w:hAnsi="Times New Roman" w:cs="Times New Roman"/>
          <w:color w:val="auto"/>
        </w:rPr>
        <w:lastRenderedPageBreak/>
        <w:t xml:space="preserve">СПИСОК </w:t>
      </w:r>
      <w:r w:rsidR="00DA0968" w:rsidRPr="00A23AD8">
        <w:rPr>
          <w:rFonts w:ascii="Times New Roman" w:eastAsia="TimesNewRomanPSMT" w:hAnsi="Times New Roman" w:cs="Times New Roman"/>
          <w:color w:val="auto"/>
        </w:rPr>
        <w:t>ИСПОЛЬЗОВАННОЙ ЛИТЕРАТУРЫ</w:t>
      </w:r>
      <w:bookmarkEnd w:id="2"/>
    </w:p>
    <w:p w:rsidR="005F2686" w:rsidRPr="00A23AD8" w:rsidRDefault="005F2686" w:rsidP="00A23AD8">
      <w:pPr>
        <w:pStyle w:val="a3"/>
        <w:numPr>
          <w:ilvl w:val="0"/>
          <w:numId w:val="4"/>
        </w:numPr>
        <w:tabs>
          <w:tab w:val="left" w:pos="993"/>
        </w:tabs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A23AD8">
        <w:rPr>
          <w:color w:val="000000"/>
          <w:sz w:val="28"/>
          <w:szCs w:val="28"/>
        </w:rPr>
        <w:t xml:space="preserve">Д.А. </w:t>
      </w:r>
      <w:proofErr w:type="spellStart"/>
      <w:r w:rsidRPr="00A23AD8">
        <w:rPr>
          <w:color w:val="000000"/>
          <w:sz w:val="28"/>
          <w:szCs w:val="28"/>
        </w:rPr>
        <w:t>Жевнов</w:t>
      </w:r>
      <w:proofErr w:type="spellEnd"/>
      <w:r w:rsidRPr="00A23AD8">
        <w:rPr>
          <w:color w:val="000000"/>
          <w:sz w:val="28"/>
          <w:szCs w:val="28"/>
        </w:rPr>
        <w:t xml:space="preserve"> МЕТ</w:t>
      </w:r>
      <w:r w:rsidRPr="00A23AD8">
        <w:rPr>
          <w:color w:val="000000"/>
          <w:sz w:val="28"/>
          <w:szCs w:val="28"/>
        </w:rPr>
        <w:t xml:space="preserve">ОДИЧЕСКОЕ ПОСОБИЕ ПО ДИСЦИПЛИНЕ </w:t>
      </w:r>
      <w:r w:rsidRPr="00A23AD8">
        <w:rPr>
          <w:sz w:val="28"/>
          <w:szCs w:val="28"/>
        </w:rPr>
        <w:t>«РАЗРАБОТКА УЧЕТНЫХ ПРИЛОЖЕНИЙ В MS OFFICE» - Барнаул, 2015</w:t>
      </w:r>
      <w:r w:rsidR="00E0343A" w:rsidRPr="00A23AD8">
        <w:rPr>
          <w:sz w:val="28"/>
          <w:szCs w:val="28"/>
        </w:rPr>
        <w:t>.</w:t>
      </w:r>
    </w:p>
    <w:p w:rsidR="00E0343A" w:rsidRPr="00A23AD8" w:rsidRDefault="00A23AD8" w:rsidP="00A23AD8">
      <w:pPr>
        <w:pStyle w:val="a3"/>
        <w:numPr>
          <w:ilvl w:val="0"/>
          <w:numId w:val="4"/>
        </w:numPr>
        <w:tabs>
          <w:tab w:val="left" w:pos="993"/>
        </w:tabs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A23AD8">
        <w:rPr>
          <w:color w:val="000000"/>
          <w:sz w:val="28"/>
          <w:szCs w:val="28"/>
        </w:rPr>
        <w:t xml:space="preserve">Тарасов В. Л. РАБОТА С БАЗАМИ ДАННЫХ В </w:t>
      </w:r>
      <w:r w:rsidRPr="00A23AD8">
        <w:rPr>
          <w:color w:val="000000"/>
          <w:sz w:val="28"/>
          <w:szCs w:val="28"/>
          <w:lang w:val="en-US"/>
        </w:rPr>
        <w:t>ACCES</w:t>
      </w:r>
      <w:r w:rsidRPr="00A23AD8">
        <w:rPr>
          <w:color w:val="000000"/>
          <w:sz w:val="28"/>
          <w:szCs w:val="28"/>
        </w:rPr>
        <w:t xml:space="preserve"> 2010. ЧАСТЬ 1: Уче</w:t>
      </w:r>
      <w:r w:rsidRPr="00A23AD8">
        <w:rPr>
          <w:color w:val="000000"/>
          <w:sz w:val="28"/>
          <w:szCs w:val="28"/>
        </w:rPr>
        <w:t>б</w:t>
      </w:r>
      <w:r w:rsidRPr="00A23AD8">
        <w:rPr>
          <w:color w:val="000000"/>
          <w:sz w:val="28"/>
          <w:szCs w:val="28"/>
        </w:rPr>
        <w:t>но-методическое пособие</w:t>
      </w:r>
      <w:proofErr w:type="gramStart"/>
      <w:r w:rsidRPr="00A23AD8">
        <w:rPr>
          <w:color w:val="000000"/>
          <w:sz w:val="28"/>
          <w:szCs w:val="28"/>
        </w:rPr>
        <w:t>.</w:t>
      </w:r>
      <w:proofErr w:type="gramEnd"/>
      <w:r w:rsidRPr="00A23AD8">
        <w:rPr>
          <w:color w:val="000000"/>
          <w:sz w:val="28"/>
          <w:szCs w:val="28"/>
        </w:rPr>
        <w:t xml:space="preserve"> – [</w:t>
      </w:r>
      <w:proofErr w:type="gramStart"/>
      <w:r w:rsidRPr="00A23AD8">
        <w:rPr>
          <w:color w:val="000000"/>
          <w:sz w:val="28"/>
          <w:szCs w:val="28"/>
        </w:rPr>
        <w:t>э</w:t>
      </w:r>
      <w:proofErr w:type="gramEnd"/>
      <w:r w:rsidRPr="00A23AD8">
        <w:rPr>
          <w:color w:val="000000"/>
          <w:sz w:val="28"/>
          <w:szCs w:val="28"/>
        </w:rPr>
        <w:t>лектронный ресурс]. – Нижний Новгород: Нижегородский госуниверситет, 2014. – 126 с.</w:t>
      </w:r>
    </w:p>
    <w:p w:rsidR="005F2686" w:rsidRPr="008F45C7" w:rsidRDefault="005F2686" w:rsidP="00DA0968">
      <w:pPr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</w:p>
    <w:sectPr w:rsidR="005F2686" w:rsidRPr="008F45C7" w:rsidSect="003F3170">
      <w:footerReference w:type="default" r:id="rId23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7690" w:rsidRDefault="00887690" w:rsidP="003F3170">
      <w:r>
        <w:separator/>
      </w:r>
    </w:p>
  </w:endnote>
  <w:endnote w:type="continuationSeparator" w:id="0">
    <w:p w:rsidR="00887690" w:rsidRDefault="00887690" w:rsidP="003F31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-Bold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94454003"/>
      <w:docPartObj>
        <w:docPartGallery w:val="Page Numbers (Bottom of Page)"/>
        <w:docPartUnique/>
      </w:docPartObj>
    </w:sdtPr>
    <w:sdtEndPr/>
    <w:sdtContent>
      <w:p w:rsidR="003F3170" w:rsidRDefault="003F3170" w:rsidP="003F3170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6C86">
          <w:rPr>
            <w:noProof/>
          </w:rPr>
          <w:t>3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7690" w:rsidRDefault="00887690" w:rsidP="003F3170">
      <w:r>
        <w:separator/>
      </w:r>
    </w:p>
  </w:footnote>
  <w:footnote w:type="continuationSeparator" w:id="0">
    <w:p w:rsidR="00887690" w:rsidRDefault="00887690" w:rsidP="003F317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592289"/>
    <w:multiLevelType w:val="multilevel"/>
    <w:tmpl w:val="4BC8A89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21BF52AE"/>
    <w:multiLevelType w:val="hybridMultilevel"/>
    <w:tmpl w:val="7E0CEF3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250C6AD8"/>
    <w:multiLevelType w:val="hybridMultilevel"/>
    <w:tmpl w:val="C8BA100E"/>
    <w:lvl w:ilvl="0" w:tplc="DCA8B770">
      <w:start w:val="1"/>
      <w:numFmt w:val="decimal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419F202A"/>
    <w:multiLevelType w:val="hybridMultilevel"/>
    <w:tmpl w:val="575843E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2D8A"/>
    <w:rsid w:val="00021D5A"/>
    <w:rsid w:val="000520A6"/>
    <w:rsid w:val="00060CE1"/>
    <w:rsid w:val="00062D8A"/>
    <w:rsid w:val="000645A3"/>
    <w:rsid w:val="000C4A66"/>
    <w:rsid w:val="001A0D85"/>
    <w:rsid w:val="001A1DCD"/>
    <w:rsid w:val="0021506E"/>
    <w:rsid w:val="00255E6E"/>
    <w:rsid w:val="00281BBA"/>
    <w:rsid w:val="0028735D"/>
    <w:rsid w:val="002C5A9E"/>
    <w:rsid w:val="002C724E"/>
    <w:rsid w:val="002F6564"/>
    <w:rsid w:val="00320E7D"/>
    <w:rsid w:val="00321C8E"/>
    <w:rsid w:val="003558E6"/>
    <w:rsid w:val="003C0908"/>
    <w:rsid w:val="003C6B79"/>
    <w:rsid w:val="003F144F"/>
    <w:rsid w:val="003F2A51"/>
    <w:rsid w:val="003F3170"/>
    <w:rsid w:val="00461453"/>
    <w:rsid w:val="00461F81"/>
    <w:rsid w:val="00490612"/>
    <w:rsid w:val="004C39D9"/>
    <w:rsid w:val="00562427"/>
    <w:rsid w:val="005F2686"/>
    <w:rsid w:val="00603874"/>
    <w:rsid w:val="006973E8"/>
    <w:rsid w:val="006B0573"/>
    <w:rsid w:val="006B29AF"/>
    <w:rsid w:val="006D5223"/>
    <w:rsid w:val="00714AE2"/>
    <w:rsid w:val="0072051D"/>
    <w:rsid w:val="00724B99"/>
    <w:rsid w:val="007414CE"/>
    <w:rsid w:val="00776C86"/>
    <w:rsid w:val="007828C1"/>
    <w:rsid w:val="00796B21"/>
    <w:rsid w:val="007A1CC2"/>
    <w:rsid w:val="007B0F35"/>
    <w:rsid w:val="007C1E82"/>
    <w:rsid w:val="007D3AA2"/>
    <w:rsid w:val="007E60D3"/>
    <w:rsid w:val="00887690"/>
    <w:rsid w:val="0089113F"/>
    <w:rsid w:val="008A3B59"/>
    <w:rsid w:val="008F05F2"/>
    <w:rsid w:val="008F45C7"/>
    <w:rsid w:val="008F7141"/>
    <w:rsid w:val="00922885"/>
    <w:rsid w:val="009754A7"/>
    <w:rsid w:val="00980D42"/>
    <w:rsid w:val="00983D4B"/>
    <w:rsid w:val="00984C9C"/>
    <w:rsid w:val="009B0FFE"/>
    <w:rsid w:val="009D6BA2"/>
    <w:rsid w:val="00A22059"/>
    <w:rsid w:val="00A23AD8"/>
    <w:rsid w:val="00A57B2E"/>
    <w:rsid w:val="00A7214C"/>
    <w:rsid w:val="00AD7943"/>
    <w:rsid w:val="00B16EBF"/>
    <w:rsid w:val="00B176B9"/>
    <w:rsid w:val="00B221F2"/>
    <w:rsid w:val="00B30BBC"/>
    <w:rsid w:val="00B3604C"/>
    <w:rsid w:val="00B853E8"/>
    <w:rsid w:val="00BA225A"/>
    <w:rsid w:val="00BB4DB8"/>
    <w:rsid w:val="00C33A0A"/>
    <w:rsid w:val="00C40D88"/>
    <w:rsid w:val="00CB0015"/>
    <w:rsid w:val="00D6160D"/>
    <w:rsid w:val="00D9126E"/>
    <w:rsid w:val="00DA0968"/>
    <w:rsid w:val="00DA297E"/>
    <w:rsid w:val="00DC3F1F"/>
    <w:rsid w:val="00DD1824"/>
    <w:rsid w:val="00DE210C"/>
    <w:rsid w:val="00DE304D"/>
    <w:rsid w:val="00DF163D"/>
    <w:rsid w:val="00E0343A"/>
    <w:rsid w:val="00E42815"/>
    <w:rsid w:val="00E91225"/>
    <w:rsid w:val="00EB3DB2"/>
    <w:rsid w:val="00ED0110"/>
    <w:rsid w:val="00ED6FA1"/>
    <w:rsid w:val="00F05803"/>
    <w:rsid w:val="00F339A5"/>
    <w:rsid w:val="00F918B6"/>
    <w:rsid w:val="00FC7762"/>
    <w:rsid w:val="00FF55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1D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DA096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F45C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176B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176B9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3F3170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3F31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3F3170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3F317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DA096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a">
    <w:name w:val="TOC Heading"/>
    <w:basedOn w:val="1"/>
    <w:next w:val="a"/>
    <w:uiPriority w:val="39"/>
    <w:semiHidden/>
    <w:unhideWhenUsed/>
    <w:qFormat/>
    <w:rsid w:val="00776C86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776C86"/>
    <w:pPr>
      <w:spacing w:after="100"/>
    </w:pPr>
  </w:style>
  <w:style w:type="character" w:styleId="ab">
    <w:name w:val="Hyperlink"/>
    <w:basedOn w:val="a0"/>
    <w:uiPriority w:val="99"/>
    <w:unhideWhenUsed/>
    <w:rsid w:val="00776C8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1D5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DA096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F45C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176B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176B9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3F3170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3F31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3F3170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3F317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DA096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a">
    <w:name w:val="TOC Heading"/>
    <w:basedOn w:val="1"/>
    <w:next w:val="a"/>
    <w:uiPriority w:val="39"/>
    <w:semiHidden/>
    <w:unhideWhenUsed/>
    <w:qFormat/>
    <w:rsid w:val="00776C86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776C86"/>
    <w:pPr>
      <w:spacing w:after="100"/>
    </w:pPr>
  </w:style>
  <w:style w:type="character" w:styleId="ab">
    <w:name w:val="Hyperlink"/>
    <w:basedOn w:val="a0"/>
    <w:uiPriority w:val="99"/>
    <w:unhideWhenUsed/>
    <w:rsid w:val="00776C8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44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2516CF-B741-4132-AB95-306CF38DEA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10</Pages>
  <Words>761</Words>
  <Characters>4342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</dc:creator>
  <cp:keywords/>
  <dc:description/>
  <cp:lastModifiedBy>comp</cp:lastModifiedBy>
  <cp:revision>11</cp:revision>
  <dcterms:created xsi:type="dcterms:W3CDTF">2016-06-02T12:39:00Z</dcterms:created>
  <dcterms:modified xsi:type="dcterms:W3CDTF">2016-06-06T16:07:00Z</dcterms:modified>
</cp:coreProperties>
</file>