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3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Федеральное государственное образовательное</w:t>
      </w: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3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бюджетное учреждение высшего профессионального образования</w:t>
      </w: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38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«ФИНАНСОВЫЙ УНИВЕРСИТЕТ</w:t>
      </w: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38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 ПРАВИТЕЛЬСТВЕ РОССИЙСКОЙ ФЕДЕРАЦИИ»</w:t>
      </w: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B38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(Тульский филиал </w:t>
      </w:r>
      <w:proofErr w:type="spellStart"/>
      <w:r w:rsidRPr="004B38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Финуниверситета</w:t>
      </w:r>
      <w:proofErr w:type="spellEnd"/>
      <w:r w:rsidRPr="004B38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3869" w:rsidRPr="004B3869" w:rsidRDefault="004B3869" w:rsidP="004B3869">
      <w:pPr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38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Кафедра 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Финансы и кредит</w:t>
      </w:r>
      <w:r w:rsidRPr="004B38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 w:rsidRPr="004B3869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КОНТРОЛЬНАЯ РАБОТА №1</w:t>
      </w: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38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дисциплине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Корпоративные финансы</w:t>
      </w:r>
      <w:r w:rsidRPr="004B38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4B3869" w:rsidRPr="004B3869" w:rsidRDefault="004B3869" w:rsidP="004B386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на тему: «</w:t>
      </w:r>
      <w:r w:rsidRPr="004B3869">
        <w:rPr>
          <w:rFonts w:ascii="Times New Roman" w:eastAsia="Times New Roman" w:hAnsi="Times New Roman" w:cs="Times New Roman"/>
          <w:b/>
          <w:sz w:val="28"/>
        </w:rPr>
        <w:t>Основные особенности, цели и методика финансового анализа</w:t>
      </w:r>
      <w:r>
        <w:rPr>
          <w:rFonts w:ascii="Times New Roman" w:eastAsia="Times New Roman" w:hAnsi="Times New Roman" w:cs="Times New Roman"/>
          <w:b/>
          <w:sz w:val="28"/>
        </w:rPr>
        <w:t>»</w:t>
      </w: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Pr="004B3869" w:rsidRDefault="00DB0A09" w:rsidP="0086162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38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4B3869" w:rsidRPr="004B3869" w:rsidRDefault="004B3869" w:rsidP="004B38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369B5" w:rsidRDefault="004B3869" w:rsidP="00941A0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Тула 2016</w:t>
      </w:r>
    </w:p>
    <w:p w:rsidR="00861622" w:rsidRDefault="00861622" w:rsidP="00941A0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61622" w:rsidRDefault="00861622" w:rsidP="00941A0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61622" w:rsidRDefault="00861622" w:rsidP="00941A0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0E0CFB" w:rsidRDefault="000E0CFB" w:rsidP="00941A03">
      <w:pPr>
        <w:shd w:val="clear" w:color="auto" w:fill="FFFFFF"/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p w:rsid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E0C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Введение……………………………………………………………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…….</w:t>
      </w:r>
      <w:r w:rsidRPr="000E0C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0E0C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</w:p>
    <w:p w:rsidR="000E0CFB" w:rsidRP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E0CFB">
        <w:rPr>
          <w:rFonts w:ascii="Times New Roman" w:eastAsia="Times New Roman" w:hAnsi="Times New Roman" w:cs="Times New Roman"/>
          <w:sz w:val="28"/>
        </w:rPr>
        <w:t>Основные особенности, цели и методика финансового анализа…</w:t>
      </w:r>
      <w:r>
        <w:rPr>
          <w:rFonts w:ascii="Times New Roman" w:eastAsia="Times New Roman" w:hAnsi="Times New Roman" w:cs="Times New Roman"/>
          <w:sz w:val="28"/>
        </w:rPr>
        <w:t>…..</w:t>
      </w:r>
      <w:r w:rsidRPr="000E0CFB">
        <w:rPr>
          <w:rFonts w:ascii="Times New Roman" w:eastAsia="Times New Roman" w:hAnsi="Times New Roman" w:cs="Times New Roman"/>
          <w:sz w:val="28"/>
        </w:rPr>
        <w:t>…</w:t>
      </w:r>
      <w:r>
        <w:rPr>
          <w:rFonts w:ascii="Times New Roman" w:eastAsia="Times New Roman" w:hAnsi="Times New Roman" w:cs="Times New Roman"/>
          <w:sz w:val="28"/>
        </w:rPr>
        <w:t>6</w:t>
      </w:r>
    </w:p>
    <w:p w:rsidR="000E0CFB" w:rsidRP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sz w:val="28"/>
        </w:rPr>
      </w:pPr>
      <w:r w:rsidRPr="000E0CFB">
        <w:rPr>
          <w:rFonts w:ascii="Times New Roman" w:eastAsia="Times New Roman" w:hAnsi="Times New Roman" w:cs="Times New Roman"/>
          <w:sz w:val="28"/>
        </w:rPr>
        <w:t>Заключение……………………………………</w:t>
      </w:r>
      <w:r>
        <w:rPr>
          <w:rFonts w:ascii="Times New Roman" w:eastAsia="Times New Roman" w:hAnsi="Times New Roman" w:cs="Times New Roman"/>
          <w:sz w:val="28"/>
        </w:rPr>
        <w:t>……………………………</w:t>
      </w:r>
      <w:r w:rsidRPr="000E0CFB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11</w:t>
      </w:r>
    </w:p>
    <w:p w:rsidR="000E0CFB" w:rsidRP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E0CFB">
        <w:rPr>
          <w:rFonts w:ascii="Times New Roman" w:eastAsia="Times New Roman" w:hAnsi="Times New Roman" w:cs="Times New Roman"/>
          <w:sz w:val="28"/>
        </w:rPr>
        <w:t>Список литературы…………………………………</w:t>
      </w:r>
      <w:r>
        <w:rPr>
          <w:rFonts w:ascii="Times New Roman" w:eastAsia="Times New Roman" w:hAnsi="Times New Roman" w:cs="Times New Roman"/>
          <w:sz w:val="28"/>
        </w:rPr>
        <w:t>…………………..</w:t>
      </w:r>
      <w:r w:rsidRPr="000E0CFB">
        <w:rPr>
          <w:rFonts w:ascii="Times New Roman" w:eastAsia="Times New Roman" w:hAnsi="Times New Roman" w:cs="Times New Roman"/>
          <w:sz w:val="28"/>
        </w:rPr>
        <w:t>…..</w:t>
      </w:r>
      <w:r>
        <w:rPr>
          <w:rFonts w:ascii="Times New Roman" w:eastAsia="Times New Roman" w:hAnsi="Times New Roman" w:cs="Times New Roman"/>
          <w:sz w:val="28"/>
        </w:rPr>
        <w:t>12</w:t>
      </w:r>
    </w:p>
    <w:p w:rsid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61622" w:rsidRDefault="00861622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61622" w:rsidRDefault="00861622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0CFB" w:rsidRDefault="000E0CFB" w:rsidP="000E0CFB">
      <w:pPr>
        <w:shd w:val="clear" w:color="auto" w:fill="FFFFFF"/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2E4F" w:rsidRPr="00EE2E4F" w:rsidRDefault="00EE2E4F" w:rsidP="00941A03">
      <w:pPr>
        <w:shd w:val="clear" w:color="auto" w:fill="FFFFFF"/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</w:t>
      </w:r>
    </w:p>
    <w:p w:rsidR="00EE2E4F" w:rsidRPr="00EE2E4F" w:rsidRDefault="00D16BA1" w:rsidP="00EE2E4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EE2E4F"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бизнесом в рыночной экономике характеризуется многими особенностями, следует выделить некоторые из них. Во-первых, в общей совокупности ресурсов предприятия доминирующую значимость приобретают финансовые ресурсы. Во-вторых, принятие управленческих решений финансового характера всегда осуществляется в условиях неопределенности. Во-вторых, следствием реальной самостоятельности предприятий основной проблемой руководителей становится поиск источников финансирования и оптимизация инвестиционной политики. В-четвертых, устанавливая коммерческие отношения с каким-либо контрагентом, можно полагаться исключительно на собственную оценку его финансовой состоятельности.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этих условиях обоснованность принимаемых управленческих решений в отношении некоторого хозяйствующего субъекта, а многие из этих решений по сути своей имеют финансовую природу, в значительной степени определяется качеством финансово-аналитических расчетов.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– одна из общих функций управления экономическими системами, </w:t>
      </w:r>
      <w:proofErr w:type="gramStart"/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значимость</w:t>
      </w:r>
      <w:proofErr w:type="gramEnd"/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которой не подвержена влиянию времени и вряд ли может быть переоценена. В той или иной степени анализом занимаются все, кто имеет хоть малейшее отношение к деятельности хозяйствующих субъектов.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как некоторая разновидность целесообразной деятельности человека многогранен и имеет множество областей приложения, одна из них – финансовая деятельность субъекта хозяйствования. Финансы предприятия </w:t>
      </w: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следует трактовать, как его кровеносную систему. Насколько хорошо функционирует эта система, настолько жизнеспособно предприятие. Совокупность аналитических процедур, позволяющих принимать решения финансового характера в отношении некоторого субъекта хозяйствования, и может быть поименована финансовым анализом в широком смысле.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финансовых потоков и управление ими зависят от многих факторов; в их числе: тип бизнеса, размеры предприятия, его организационная структура управления и др. Совершенно очевидно, что роль и принципы организации финансовых потоков, объемы мобилизуемых при этом ресурсов, степень защищенности интересов кредиторов резко различаются в коммерческой и благотворительной организациях, в финансовой и строительной компаниях, в крупном универмаге и небольшом киоске.</w:t>
      </w:r>
      <w:proofErr w:type="gramEnd"/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Действующим законодательством России предусмотрено создание различных типов хозяйствующих субъектов, организационно-правовая форма которых накладывает определенный отпечаток и на принципы управления финансами в том или ином случае.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Учитывая такие важные свойства бухгалтерской отчетности, как регулярность составления, известность ее основных показателей, определенность алгоритмов и правил составления, наличие подтверждения первичными документами можно сказать, что бухгалтерская (финансовая) отчетность в условиях рынка становится практически единственно достоверным средством коммуникации. Кроме всего прочего достоверность данных отчетности предприятий определенных форм собственности подтверждена независимыми экспертами (аудиторами) и отчетность относится к документам, подлежащим хранению в течение определенного и достаточно длительного срока, поэтому с ее помощью можно получить представление о финансовой истории предприятия.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Поэтому столь актуальной является тема данной контрольной работы, так как в условиях рыночной экономики необходимо владеть знаниями в области финансового анализа и уметь применить их на практике.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своевременное выявление негативных тенденций в финансово-хозяйственной деятельности предприятия дает возможность руководству предпринять определенные действия, чтобы не допустить банкротства.</w:t>
      </w:r>
    </w:p>
    <w:p w:rsidR="00EE2E4F" w:rsidRPr="00EE2E4F" w:rsidRDefault="00EE2E4F" w:rsidP="004B3869">
      <w:pPr>
        <w:shd w:val="clear" w:color="auto" w:fill="FFFFFF"/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4B3869" w:rsidRDefault="004B3869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Default="004B3869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Default="004B3869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Default="004B3869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Default="004B3869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Default="004B3869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Default="004B3869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Default="004B3869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Default="004B3869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Default="004B3869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Default="004B3869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Default="004B3869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Default="004B3869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Default="004B3869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Default="004B3869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6BA1" w:rsidRDefault="00D16BA1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3869">
        <w:rPr>
          <w:rFonts w:ascii="Times New Roman" w:eastAsia="Times New Roman" w:hAnsi="Times New Roman" w:cs="Times New Roman"/>
          <w:b/>
          <w:sz w:val="28"/>
        </w:rPr>
        <w:t>Основные особенности, цели и методика финансового анализа</w:t>
      </w:r>
      <w:r>
        <w:rPr>
          <w:rFonts w:ascii="Times New Roman" w:eastAsia="Times New Roman" w:hAnsi="Times New Roman" w:cs="Times New Roman"/>
          <w:b/>
          <w:sz w:val="28"/>
        </w:rPr>
        <w:t>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Элементы аналитической функции присущи любой хозяйственной деятельности. Однако</w:t>
      </w:r>
      <w:proofErr w:type="gramStart"/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начало определенной формализации и систематизации аналитических процедур традиционно связывают с процессом становления и развития бухгалтерского учета. </w:t>
      </w:r>
      <w:proofErr w:type="gramStart"/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Богатая информационная база, формируемая в рамках бухгалтерского учета предоставляет</w:t>
      </w:r>
      <w:proofErr w:type="gramEnd"/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хорошие возможности для аналитических расчетов, что становится особенно актуальным по мере развития рыночных отношений.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содержательном плане финансовый анализ можно представлять как процесс, заключающийся в идентификации, систематизации и аналитической обработке доступных сведений финансового характера, результатом которого является предоставление пользователю рекомендаций, которые могут служить формализованной основой для принятия управленческих решений в отношении данного объекта анализа.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основным особенностям финансового анализа относятся:</w:t>
      </w:r>
    </w:p>
    <w:p w:rsidR="00EE2E4F" w:rsidRPr="00EE2E4F" w:rsidRDefault="00EE2E4F" w:rsidP="00EE2E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общей характеристики имущественного и финансового положения предприятия;</w:t>
      </w:r>
    </w:p>
    <w:p w:rsidR="00EE2E4F" w:rsidRPr="00EE2E4F" w:rsidRDefault="00EE2E4F" w:rsidP="00EE2E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приоритетность оценок: платежеспособности, финансовой устойчивости и рентабельности;</w:t>
      </w:r>
    </w:p>
    <w:p w:rsidR="00EE2E4F" w:rsidRPr="00EE2E4F" w:rsidRDefault="00EE2E4F" w:rsidP="00EE2E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базирование на общедоступной информации;</w:t>
      </w:r>
    </w:p>
    <w:p w:rsidR="00EE2E4F" w:rsidRPr="00EE2E4F" w:rsidRDefault="00EE2E4F" w:rsidP="00EE2E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информационное обеспечение решений тактического и стратегического характера;</w:t>
      </w:r>
    </w:p>
    <w:p w:rsidR="00EE2E4F" w:rsidRPr="00EE2E4F" w:rsidRDefault="00EE2E4F" w:rsidP="00EE2E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доступность к результатам анализа любых пользователей;</w:t>
      </w:r>
    </w:p>
    <w:p w:rsidR="00EE2E4F" w:rsidRPr="00EE2E4F" w:rsidRDefault="00EE2E4F" w:rsidP="00EE2E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возможность унификации состава и содержания счетно-аналитических процедур;</w:t>
      </w:r>
    </w:p>
    <w:p w:rsidR="00EE2E4F" w:rsidRPr="00EE2E4F" w:rsidRDefault="00EE2E4F" w:rsidP="00EE2E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доминанта денежного измерителя в системе критериев;</w:t>
      </w:r>
    </w:p>
    <w:p w:rsidR="00EE2E4F" w:rsidRPr="00EE2E4F" w:rsidRDefault="00EE2E4F" w:rsidP="00EE2E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высокий уровень достоверности и </w:t>
      </w:r>
      <w:proofErr w:type="spellStart"/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верифицируемости</w:t>
      </w:r>
      <w:proofErr w:type="spellEnd"/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итогов анализа (в пределах достоверности данных публичной отчетности).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определенных случаях для реализации целей финансового анализа бывает недостаточно использовать лишь бухгалтерскую отчетность. Отдельные группы пользователей, например, руководство и аудиторы, имеют возможность привлекать дополнительные источники (данные производственного и финансового учета). Тем не менее, чаще всего годовая и квартальная отчетность являются единственными источниками внешнего финансового анализа.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финансового анализа включает три взаимосвязанных блока: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 финансовых результатов деятельности предприятия;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 финансового состояния предприятия;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 эффективности финансово-хозяйственной деятельности предприятия.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цель финансового анализа – получение небольшого числа ключевых (наиболее информативных) параметров, дающих объективную и точную картину финансового состояния предприятия, его прибылей и убытков, изменений в структуре активов и пассивов, в расчетах с дебиторами и кредиторами. При этом интерес представляет как текущее финансовое состояние предприятия, так и прогноз на ближайшую или отделенную перспективу, то есть, ожидаемые параметры финансового состояния.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конкретных целей финансового анализа существенно зависит от задач субъектов финансового анализа. Цели финансового анализа </w:t>
      </w: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достигаются в результате решения определенного взаимосвязанного набора аналитических задач, которые представляют собой конкретизацию целей анализа с учетом организационных, информационных, технических и методических возможностей проведения этого анализа. Основными факторами являются объем и качество исходной информации.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принимать управленческие решения в области производства, сбыта, финансов, инвестиций и нововведений, руководству требуется постоянная осведомленность по соответствующим вопросам, возможная лишь в результате отбора, анализа, оценки и концентрации исходной информации.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принцип аналитического чтения финансовых отчетов – это дедуктивный метод, то есть от общего – к частному. Но он должен применяться многократно. В ходе такого анализа как бы воспроизводится временная и логическая последовательность хозяйственных фактов и событий, направленность и сила влияния их на результаты деятельности.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 анализ является прерогативой высшего звена управленческих структур предприятия, способных влиять на формирование финансовых ресурсов и на потоки денежных средств. Эффективность или неэффективность частных управленческих решений, связанных с определением цены продукта, размера партии закупок сырья или поставок продукции, заменой оборудования или технологии, должна пройти оценку с точки зрения общего успеха предприятия, характера его экономического роста и роста общей финансовой эффективности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функциями финансового анализа являются:</w:t>
      </w:r>
    </w:p>
    <w:p w:rsidR="00EE2E4F" w:rsidRPr="00EE2E4F" w:rsidRDefault="00EE2E4F" w:rsidP="00EE2E4F">
      <w:pPr>
        <w:numPr>
          <w:ilvl w:val="0"/>
          <w:numId w:val="2"/>
        </w:numPr>
        <w:shd w:val="clear" w:color="auto" w:fill="FFFFFF"/>
        <w:spacing w:before="119" w:after="119" w:line="360" w:lineRule="auto"/>
        <w:ind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объективная оценка финансового состояния, финансовых результатов, эффективности и деловой активности объекта анализа;</w:t>
      </w:r>
    </w:p>
    <w:p w:rsidR="00EE2E4F" w:rsidRPr="00EE2E4F" w:rsidRDefault="00EE2E4F" w:rsidP="00EE2E4F">
      <w:pPr>
        <w:numPr>
          <w:ilvl w:val="0"/>
          <w:numId w:val="2"/>
        </w:numPr>
        <w:shd w:val="clear" w:color="auto" w:fill="FFFFFF"/>
        <w:spacing w:before="119" w:after="119" w:line="360" w:lineRule="auto"/>
        <w:ind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выявление факторов и причин достигнутого состояния и полученных результатов;</w:t>
      </w:r>
    </w:p>
    <w:p w:rsidR="00EE2E4F" w:rsidRPr="00EE2E4F" w:rsidRDefault="00EE2E4F" w:rsidP="00EE2E4F">
      <w:pPr>
        <w:numPr>
          <w:ilvl w:val="0"/>
          <w:numId w:val="2"/>
        </w:numPr>
        <w:shd w:val="clear" w:color="auto" w:fill="FFFFFF"/>
        <w:spacing w:before="119" w:after="119" w:line="360" w:lineRule="auto"/>
        <w:ind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и обоснование принимаемых управленческих решений в области финансов;</w:t>
      </w:r>
    </w:p>
    <w:p w:rsidR="00EE2E4F" w:rsidRPr="00EE2E4F" w:rsidRDefault="00EE2E4F" w:rsidP="00EE2E4F">
      <w:pPr>
        <w:numPr>
          <w:ilvl w:val="0"/>
          <w:numId w:val="2"/>
        </w:numPr>
        <w:shd w:val="clear" w:color="auto" w:fill="FFFFFF"/>
        <w:spacing w:before="119" w:after="119" w:line="360" w:lineRule="auto"/>
        <w:ind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и мобилизация резервов улучшения финансового состояния и финансовых результатов, повышение эффективности всей хозяйственной деятельности.</w:t>
      </w:r>
    </w:p>
    <w:p w:rsidR="00EE2E4F" w:rsidRPr="00EE2E4F" w:rsidRDefault="00EE2E4F" w:rsidP="00EE2E4F">
      <w:pPr>
        <w:shd w:val="clear" w:color="auto" w:fill="FFFFFF"/>
        <w:spacing w:before="119" w:after="119" w:line="360" w:lineRule="auto"/>
        <w:ind w:left="709" w:right="425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Примерная схема анализа финансовой деятельности приведена на рис. 1.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Рис. №1. Схема финансового анализа предприятия.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619625" cy="4743450"/>
            <wp:effectExtent l="0" t="0" r="9525" b="0"/>
            <wp:docPr id="1" name="Рисунок 1" descr="http://works.doklad.ru/images/BzTmwHAwNDM/m692260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orks.doklad.ru/images/BzTmwHAwNDM/m6922608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Главной целью любого вида финансового анализа является оценка и идентификация внутренних проблем предприятия для подготовки, обоснования и принятия различных управленческих решений, в том числе:</w:t>
      </w:r>
    </w:p>
    <w:p w:rsidR="00EE2E4F" w:rsidRPr="00EE2E4F" w:rsidRDefault="00EE2E4F" w:rsidP="00EE2E4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области развития;</w:t>
      </w:r>
    </w:p>
    <w:p w:rsidR="00EE2E4F" w:rsidRPr="00EE2E4F" w:rsidRDefault="00EE2E4F" w:rsidP="00EE2E4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выхода из кризиса;</w:t>
      </w:r>
    </w:p>
    <w:p w:rsidR="00EE2E4F" w:rsidRPr="00EE2E4F" w:rsidRDefault="00EE2E4F" w:rsidP="00EE2E4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перехода к процедурам банкротства;</w:t>
      </w:r>
    </w:p>
    <w:p w:rsidR="00EE2E4F" w:rsidRPr="00EE2E4F" w:rsidRDefault="00EE2E4F" w:rsidP="00EE2E4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покупки-продажи бизнеса или пакета акций;</w:t>
      </w:r>
    </w:p>
    <w:p w:rsidR="00EE2E4F" w:rsidRPr="00EE2E4F" w:rsidRDefault="00EE2E4F" w:rsidP="00EE2E4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привлечения инвестиций (заемных средств).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ключевым вопросом для понимания сущности и результативности финансового анализа является концепция хозяйственной деятельности предприятия как потока решений об использовании ресурсов с целью получения прибыли.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Независимо от того, в какой сфере производства осуществляется деятельность предприятия, конечная цель не меняется. Все многообразие решений для достижения этой цели может быть сведено к трем основным направлениям:</w:t>
      </w:r>
    </w:p>
    <w:p w:rsidR="00EE2E4F" w:rsidRPr="00EE2E4F" w:rsidRDefault="00EE2E4F" w:rsidP="00EE2E4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 по вложению капиталов (ресурсов);</w:t>
      </w:r>
    </w:p>
    <w:p w:rsidR="00EE2E4F" w:rsidRPr="00EE2E4F" w:rsidRDefault="00EE2E4F" w:rsidP="00EE2E4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операции, проводимые с помощью этих ресурсов;</w:t>
      </w:r>
    </w:p>
    <w:p w:rsidR="00EE2E4F" w:rsidRDefault="00EE2E4F" w:rsidP="00EE2E4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финансовой структуры деятельности предприятия.</w:t>
      </w:r>
    </w:p>
    <w:p w:rsidR="008B137B" w:rsidRDefault="008B137B" w:rsidP="008B137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137B" w:rsidRDefault="008B137B" w:rsidP="008B137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137B" w:rsidRDefault="008B137B" w:rsidP="008B137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137B" w:rsidRDefault="008B137B" w:rsidP="008B137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137B" w:rsidRDefault="008B137B" w:rsidP="008B137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137B" w:rsidRDefault="008B137B" w:rsidP="008B137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869" w:rsidRDefault="004B3869" w:rsidP="008B137B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137B" w:rsidRPr="00D16BA1" w:rsidRDefault="008B137B" w:rsidP="008B137B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6B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Заключение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firstLine="5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заключении следует отметить, что существует множество методов и видов финансового анализа: экономические, статистические, методы оптимального программирования, дескриптивные (описательные с вертикальным и горизонтальным анализом), предикативные (прогнозные) и нормативные модели.</w:t>
      </w:r>
    </w:p>
    <w:p w:rsidR="00EE2E4F" w:rsidRPr="00EE2E4F" w:rsidRDefault="00EE2E4F" w:rsidP="00EE2E4F">
      <w:pPr>
        <w:shd w:val="clear" w:color="auto" w:fill="FFFFFF"/>
        <w:spacing w:before="100" w:beforeAutospacing="1" w:after="100" w:afterAutospacing="1" w:line="360" w:lineRule="auto"/>
        <w:ind w:left="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актуальность проведения финансового анализа предприятия закреплена на правительственном уровне, так как с его помощью можно определить банкротство, а также пути выхода из финансового кризиса.</w:t>
      </w:r>
    </w:p>
    <w:p w:rsidR="00CC71CD" w:rsidRDefault="00CC71CD" w:rsidP="00EE2E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37B" w:rsidRDefault="008B137B" w:rsidP="00EE2E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37B" w:rsidRDefault="008B137B" w:rsidP="00EE2E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37B" w:rsidRDefault="008B137B" w:rsidP="00EE2E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37B" w:rsidRDefault="008B137B" w:rsidP="00EE2E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37B" w:rsidRDefault="008B137B" w:rsidP="00EE2E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37B" w:rsidRDefault="008B137B" w:rsidP="00EE2E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37B" w:rsidRDefault="008B137B" w:rsidP="00EE2E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37B" w:rsidRDefault="008B137B" w:rsidP="00EE2E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37B" w:rsidRDefault="008B137B" w:rsidP="00EE2E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CFB" w:rsidRDefault="000E0CFB" w:rsidP="00EE2E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CFB" w:rsidRDefault="000E0CFB" w:rsidP="00EE2E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CFB" w:rsidRDefault="000E0CFB" w:rsidP="00EE2E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CFB" w:rsidRDefault="000E0CFB" w:rsidP="00EE2E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37B" w:rsidRDefault="008B137B" w:rsidP="008B137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BA1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2A4709" w:rsidRPr="002A4709" w:rsidRDefault="002A4709" w:rsidP="000E0CFB">
      <w:pPr>
        <w:numPr>
          <w:ilvl w:val="0"/>
          <w:numId w:val="26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A4709">
        <w:rPr>
          <w:rFonts w:ascii="Times New Roman" w:hAnsi="Times New Roman" w:cs="Times New Roman"/>
          <w:sz w:val="28"/>
          <w:szCs w:val="28"/>
        </w:rPr>
        <w:t>Гинзбург А.И. Экономический анализ. Уче</w:t>
      </w:r>
      <w:r>
        <w:rPr>
          <w:rFonts w:ascii="Times New Roman" w:hAnsi="Times New Roman" w:cs="Times New Roman"/>
          <w:sz w:val="28"/>
          <w:szCs w:val="28"/>
        </w:rPr>
        <w:t xml:space="preserve">бное пособие.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Спб</w:t>
      </w:r>
      <w:proofErr w:type="spellEnd"/>
      <w:r>
        <w:rPr>
          <w:rFonts w:ascii="Times New Roman" w:hAnsi="Times New Roman" w:cs="Times New Roman"/>
          <w:sz w:val="28"/>
          <w:szCs w:val="28"/>
        </w:rPr>
        <w:t>: Питер, 2012</w:t>
      </w:r>
      <w:r w:rsidRPr="002A4709">
        <w:rPr>
          <w:rFonts w:ascii="Times New Roman" w:hAnsi="Times New Roman" w:cs="Times New Roman"/>
          <w:sz w:val="28"/>
          <w:szCs w:val="28"/>
        </w:rPr>
        <w:t>.</w:t>
      </w:r>
    </w:p>
    <w:p w:rsidR="002A4709" w:rsidRPr="00A021C0" w:rsidRDefault="002A4709" w:rsidP="000E0CFB">
      <w:pPr>
        <w:pStyle w:val="2"/>
        <w:numPr>
          <w:ilvl w:val="0"/>
          <w:numId w:val="26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021C0">
        <w:rPr>
          <w:sz w:val="28"/>
          <w:szCs w:val="28"/>
        </w:rPr>
        <w:t>Ковалев В.В.. Финансовый анализ: методы и процедур</w:t>
      </w:r>
      <w:r>
        <w:rPr>
          <w:sz w:val="28"/>
          <w:szCs w:val="28"/>
        </w:rPr>
        <w:t>ы. Финансы и статистика. М.: 2013</w:t>
      </w:r>
      <w:r w:rsidRPr="00A021C0">
        <w:rPr>
          <w:sz w:val="28"/>
          <w:szCs w:val="28"/>
        </w:rPr>
        <w:t>.</w:t>
      </w:r>
    </w:p>
    <w:p w:rsidR="002A4709" w:rsidRPr="00A021C0" w:rsidRDefault="002A4709" w:rsidP="000E0CFB">
      <w:pPr>
        <w:pStyle w:val="2"/>
        <w:numPr>
          <w:ilvl w:val="0"/>
          <w:numId w:val="26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021C0">
        <w:rPr>
          <w:sz w:val="28"/>
          <w:szCs w:val="28"/>
        </w:rPr>
        <w:t>Савицкая Г.В. Анализ хозяйственной деятельности. У</w:t>
      </w:r>
      <w:r>
        <w:rPr>
          <w:sz w:val="28"/>
          <w:szCs w:val="28"/>
        </w:rPr>
        <w:t>чебное пособие. М.: ИНФРА-М, 2014</w:t>
      </w:r>
      <w:r w:rsidRPr="00A021C0">
        <w:rPr>
          <w:sz w:val="28"/>
          <w:szCs w:val="28"/>
        </w:rPr>
        <w:t>.</w:t>
      </w:r>
    </w:p>
    <w:p w:rsidR="002A4709" w:rsidRPr="00A021C0" w:rsidRDefault="002A4709" w:rsidP="000E0CFB">
      <w:pPr>
        <w:pStyle w:val="2"/>
        <w:numPr>
          <w:ilvl w:val="0"/>
          <w:numId w:val="26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021C0">
        <w:rPr>
          <w:sz w:val="28"/>
          <w:szCs w:val="28"/>
        </w:rPr>
        <w:t>Финансовый менеджмент. / Под ред. А.</w:t>
      </w:r>
      <w:r>
        <w:rPr>
          <w:sz w:val="28"/>
          <w:szCs w:val="28"/>
        </w:rPr>
        <w:t>М. Ковалевой – М.: ИНФРА-М, 2013</w:t>
      </w:r>
      <w:r w:rsidRPr="00A021C0">
        <w:rPr>
          <w:sz w:val="28"/>
          <w:szCs w:val="28"/>
        </w:rPr>
        <w:t>.</w:t>
      </w:r>
    </w:p>
    <w:p w:rsidR="002A4709" w:rsidRPr="00A021C0" w:rsidRDefault="002A4709" w:rsidP="000E0CFB">
      <w:pPr>
        <w:pStyle w:val="2"/>
        <w:numPr>
          <w:ilvl w:val="0"/>
          <w:numId w:val="26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A021C0">
        <w:rPr>
          <w:sz w:val="28"/>
          <w:szCs w:val="28"/>
        </w:rPr>
        <w:t>Шеремет</w:t>
      </w:r>
      <w:proofErr w:type="spellEnd"/>
      <w:r w:rsidRPr="00A021C0">
        <w:rPr>
          <w:sz w:val="28"/>
          <w:szCs w:val="28"/>
        </w:rPr>
        <w:t xml:space="preserve"> А.Д., </w:t>
      </w:r>
      <w:proofErr w:type="spellStart"/>
      <w:r w:rsidRPr="00A021C0">
        <w:rPr>
          <w:sz w:val="28"/>
          <w:szCs w:val="28"/>
        </w:rPr>
        <w:t>Негашев</w:t>
      </w:r>
      <w:proofErr w:type="spellEnd"/>
      <w:r w:rsidRPr="00A021C0">
        <w:rPr>
          <w:sz w:val="28"/>
          <w:szCs w:val="28"/>
        </w:rPr>
        <w:t xml:space="preserve"> Е.В. Методика финансового анализа. М.: ИНФРА-М, 20</w:t>
      </w:r>
      <w:r>
        <w:rPr>
          <w:sz w:val="28"/>
          <w:szCs w:val="28"/>
        </w:rPr>
        <w:t>12</w:t>
      </w:r>
      <w:r w:rsidRPr="00A021C0">
        <w:rPr>
          <w:sz w:val="28"/>
          <w:szCs w:val="28"/>
        </w:rPr>
        <w:t>.</w:t>
      </w:r>
      <w:r w:rsidR="000E0CFB" w:rsidRPr="00DB0A09">
        <w:rPr>
          <w:bCs/>
          <w:sz w:val="28"/>
          <w:szCs w:val="28"/>
        </w:rPr>
        <w:t xml:space="preserve"> [</w:t>
      </w:r>
      <w:r w:rsidR="000E0CFB" w:rsidRPr="00BE7DF3">
        <w:rPr>
          <w:bCs/>
          <w:sz w:val="28"/>
          <w:szCs w:val="28"/>
        </w:rPr>
        <w:t>Электронный ресурс</w:t>
      </w:r>
      <w:proofErr w:type="gramStart"/>
      <w:r w:rsidR="000E0CFB" w:rsidRPr="00DB0A09">
        <w:rPr>
          <w:bCs/>
          <w:sz w:val="28"/>
          <w:szCs w:val="28"/>
        </w:rPr>
        <w:t>]-</w:t>
      </w:r>
      <w:proofErr w:type="gramEnd"/>
      <w:r w:rsidR="000E0CFB" w:rsidRPr="00BE7DF3">
        <w:rPr>
          <w:bCs/>
          <w:sz w:val="28"/>
          <w:szCs w:val="28"/>
        </w:rPr>
        <w:t xml:space="preserve">Режим доступа </w:t>
      </w:r>
      <w:r w:rsidR="000E0CFB" w:rsidRPr="00BE7DF3">
        <w:rPr>
          <w:bCs/>
          <w:sz w:val="28"/>
          <w:szCs w:val="28"/>
          <w:lang w:val="en-US"/>
        </w:rPr>
        <w:t>URL</w:t>
      </w:r>
      <w:r w:rsidR="000E0CFB" w:rsidRPr="00BE7DF3">
        <w:rPr>
          <w:bCs/>
          <w:sz w:val="28"/>
          <w:szCs w:val="28"/>
        </w:rPr>
        <w:t>:</w:t>
      </w:r>
      <w:r w:rsidR="000E0CFB" w:rsidRPr="000E0CFB">
        <w:t xml:space="preserve"> </w:t>
      </w:r>
      <w:r w:rsidR="000E0CFB" w:rsidRPr="000E0CFB">
        <w:rPr>
          <w:bCs/>
          <w:sz w:val="28"/>
          <w:szCs w:val="28"/>
        </w:rPr>
        <w:t>http://mexalib.com/</w:t>
      </w:r>
      <w:r w:rsidR="000E0CFB" w:rsidRPr="00DB0A09">
        <w:rPr>
          <w:bCs/>
          <w:sz w:val="28"/>
          <w:szCs w:val="28"/>
        </w:rPr>
        <w:t>]</w:t>
      </w:r>
      <w:r w:rsidR="000E0CFB">
        <w:rPr>
          <w:bCs/>
          <w:sz w:val="28"/>
          <w:szCs w:val="28"/>
        </w:rPr>
        <w:t>.</w:t>
      </w:r>
    </w:p>
    <w:p w:rsidR="002A4709" w:rsidRDefault="002A4709" w:rsidP="000E0CFB">
      <w:pPr>
        <w:pStyle w:val="2"/>
        <w:numPr>
          <w:ilvl w:val="0"/>
          <w:numId w:val="26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021C0">
        <w:rPr>
          <w:sz w:val="28"/>
          <w:szCs w:val="28"/>
        </w:rPr>
        <w:t>Васильева Л.С., М.В.Петровская Финансовый анализ: 3-</w:t>
      </w:r>
      <w:r w:rsidR="008D4432">
        <w:rPr>
          <w:sz w:val="28"/>
          <w:szCs w:val="28"/>
        </w:rPr>
        <w:t xml:space="preserve">е изд., </w:t>
      </w:r>
      <w:r>
        <w:rPr>
          <w:sz w:val="28"/>
          <w:szCs w:val="28"/>
        </w:rPr>
        <w:t>М.: КНОРУС, 20</w:t>
      </w:r>
      <w:r w:rsidR="008D4432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 w:rsidR="000E0CFB" w:rsidRPr="00DB0A09">
        <w:rPr>
          <w:bCs/>
          <w:sz w:val="28"/>
          <w:szCs w:val="28"/>
        </w:rPr>
        <w:t xml:space="preserve"> </w:t>
      </w:r>
      <w:r w:rsidR="000E0CFB" w:rsidRPr="00BE7DF3">
        <w:rPr>
          <w:bCs/>
          <w:sz w:val="28"/>
          <w:szCs w:val="28"/>
          <w:lang w:val="en-US"/>
        </w:rPr>
        <w:t>[</w:t>
      </w:r>
      <w:r w:rsidR="000E0CFB" w:rsidRPr="00BE7DF3">
        <w:rPr>
          <w:bCs/>
          <w:sz w:val="28"/>
          <w:szCs w:val="28"/>
        </w:rPr>
        <w:t>Электронный ресурс</w:t>
      </w:r>
      <w:r w:rsidR="000E0CFB" w:rsidRPr="00BE7DF3">
        <w:rPr>
          <w:bCs/>
          <w:sz w:val="28"/>
          <w:szCs w:val="28"/>
          <w:lang w:val="en-US"/>
        </w:rPr>
        <w:t>]-</w:t>
      </w:r>
      <w:r w:rsidR="000E0CFB" w:rsidRPr="00BE7DF3">
        <w:rPr>
          <w:bCs/>
          <w:sz w:val="28"/>
          <w:szCs w:val="28"/>
        </w:rPr>
        <w:t xml:space="preserve">Режим доступа </w:t>
      </w:r>
      <w:r w:rsidR="000E0CFB" w:rsidRPr="00BE7DF3">
        <w:rPr>
          <w:bCs/>
          <w:sz w:val="28"/>
          <w:szCs w:val="28"/>
          <w:lang w:val="en-US"/>
        </w:rPr>
        <w:t>URL</w:t>
      </w:r>
      <w:r w:rsidR="000E0CFB" w:rsidRPr="00BE7DF3">
        <w:rPr>
          <w:bCs/>
          <w:sz w:val="28"/>
          <w:szCs w:val="28"/>
        </w:rPr>
        <w:t>:</w:t>
      </w:r>
      <w:r w:rsidR="000E0CFB">
        <w:rPr>
          <w:sz w:val="28"/>
          <w:szCs w:val="28"/>
          <w:lang w:val="en-US"/>
        </w:rPr>
        <w:t xml:space="preserve"> </w:t>
      </w:r>
      <w:r w:rsidR="008D4432" w:rsidRPr="008D4432">
        <w:rPr>
          <w:sz w:val="28"/>
          <w:szCs w:val="28"/>
        </w:rPr>
        <w:t>http://www.biznesbooks.com</w:t>
      </w:r>
      <w:r w:rsidR="008D4432">
        <w:rPr>
          <w:sz w:val="28"/>
          <w:szCs w:val="28"/>
          <w:lang w:val="en-US"/>
        </w:rPr>
        <w:t>]</w:t>
      </w:r>
      <w:r w:rsidR="000E0CFB">
        <w:rPr>
          <w:sz w:val="28"/>
          <w:szCs w:val="28"/>
        </w:rPr>
        <w:t>.</w:t>
      </w:r>
    </w:p>
    <w:p w:rsidR="00D16BA1" w:rsidRPr="00D16BA1" w:rsidRDefault="00D16BA1" w:rsidP="00D16BA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16BA1" w:rsidRPr="00D16BA1" w:rsidSect="001369B5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8B3" w:rsidRDefault="000268B3" w:rsidP="00EE2E4F">
      <w:pPr>
        <w:spacing w:after="0" w:line="240" w:lineRule="auto"/>
      </w:pPr>
      <w:r>
        <w:separator/>
      </w:r>
    </w:p>
  </w:endnote>
  <w:endnote w:type="continuationSeparator" w:id="0">
    <w:p w:rsidR="000268B3" w:rsidRDefault="000268B3" w:rsidP="00EE2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5217088"/>
      <w:docPartObj>
        <w:docPartGallery w:val="Page Numbers (Bottom of Page)"/>
        <w:docPartUnique/>
      </w:docPartObj>
    </w:sdtPr>
    <w:sdtEndPr/>
    <w:sdtContent>
      <w:p w:rsidR="00EE2E4F" w:rsidRDefault="002C01CB">
        <w:pPr>
          <w:pStyle w:val="a7"/>
          <w:jc w:val="right"/>
        </w:pPr>
        <w:r>
          <w:fldChar w:fldCharType="begin"/>
        </w:r>
        <w:r w:rsidR="00EE2E4F">
          <w:instrText>PAGE   \* MERGEFORMAT</w:instrText>
        </w:r>
        <w:r>
          <w:fldChar w:fldCharType="separate"/>
        </w:r>
        <w:r w:rsidR="00861622">
          <w:rPr>
            <w:noProof/>
          </w:rPr>
          <w:t>2</w:t>
        </w:r>
        <w:r>
          <w:fldChar w:fldCharType="end"/>
        </w:r>
      </w:p>
    </w:sdtContent>
  </w:sdt>
  <w:p w:rsidR="00EE2E4F" w:rsidRDefault="00EE2E4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8B3" w:rsidRDefault="000268B3" w:rsidP="00EE2E4F">
      <w:pPr>
        <w:spacing w:after="0" w:line="240" w:lineRule="auto"/>
      </w:pPr>
      <w:r>
        <w:separator/>
      </w:r>
    </w:p>
  </w:footnote>
  <w:footnote w:type="continuationSeparator" w:id="0">
    <w:p w:rsidR="000268B3" w:rsidRDefault="000268B3" w:rsidP="00EE2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D7B"/>
    <w:multiLevelType w:val="multilevel"/>
    <w:tmpl w:val="27483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521B12"/>
    <w:multiLevelType w:val="hybridMultilevel"/>
    <w:tmpl w:val="5338E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8C5689"/>
    <w:multiLevelType w:val="multilevel"/>
    <w:tmpl w:val="FA88B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042FFB"/>
    <w:multiLevelType w:val="multilevel"/>
    <w:tmpl w:val="D0060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950CB1"/>
    <w:multiLevelType w:val="multilevel"/>
    <w:tmpl w:val="4E708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C7555B"/>
    <w:multiLevelType w:val="multilevel"/>
    <w:tmpl w:val="91223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024A2D"/>
    <w:multiLevelType w:val="multilevel"/>
    <w:tmpl w:val="BA04E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397E79"/>
    <w:multiLevelType w:val="multilevel"/>
    <w:tmpl w:val="6A92F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7B2077"/>
    <w:multiLevelType w:val="multilevel"/>
    <w:tmpl w:val="4642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57087D"/>
    <w:multiLevelType w:val="multilevel"/>
    <w:tmpl w:val="ADC6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87550E"/>
    <w:multiLevelType w:val="multilevel"/>
    <w:tmpl w:val="99AA9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9B3824"/>
    <w:multiLevelType w:val="multilevel"/>
    <w:tmpl w:val="02A61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942803"/>
    <w:multiLevelType w:val="multilevel"/>
    <w:tmpl w:val="47CA5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FF1D8A"/>
    <w:multiLevelType w:val="multilevel"/>
    <w:tmpl w:val="B732A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020336"/>
    <w:multiLevelType w:val="multilevel"/>
    <w:tmpl w:val="BE1A9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92561C"/>
    <w:multiLevelType w:val="multilevel"/>
    <w:tmpl w:val="5F2A5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7CC784B"/>
    <w:multiLevelType w:val="multilevel"/>
    <w:tmpl w:val="70A63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3649CB"/>
    <w:multiLevelType w:val="multilevel"/>
    <w:tmpl w:val="5E66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BB6F0D"/>
    <w:multiLevelType w:val="multilevel"/>
    <w:tmpl w:val="136C5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5F1573"/>
    <w:multiLevelType w:val="multilevel"/>
    <w:tmpl w:val="091CB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D00403"/>
    <w:multiLevelType w:val="multilevel"/>
    <w:tmpl w:val="0DC46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615CB4"/>
    <w:multiLevelType w:val="multilevel"/>
    <w:tmpl w:val="571EA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DB215AD"/>
    <w:multiLevelType w:val="multilevel"/>
    <w:tmpl w:val="713C7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6C7CA8"/>
    <w:multiLevelType w:val="multilevel"/>
    <w:tmpl w:val="FF945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99F2307"/>
    <w:multiLevelType w:val="multilevel"/>
    <w:tmpl w:val="E814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566E21"/>
    <w:multiLevelType w:val="multilevel"/>
    <w:tmpl w:val="844E1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8"/>
  </w:num>
  <w:num w:numId="3">
    <w:abstractNumId w:val="21"/>
  </w:num>
  <w:num w:numId="4">
    <w:abstractNumId w:val="11"/>
  </w:num>
  <w:num w:numId="5">
    <w:abstractNumId w:val="2"/>
  </w:num>
  <w:num w:numId="6">
    <w:abstractNumId w:val="24"/>
  </w:num>
  <w:num w:numId="7">
    <w:abstractNumId w:val="20"/>
  </w:num>
  <w:num w:numId="8">
    <w:abstractNumId w:val="15"/>
  </w:num>
  <w:num w:numId="9">
    <w:abstractNumId w:val="22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10"/>
  </w:num>
  <w:num w:numId="15">
    <w:abstractNumId w:val="5"/>
  </w:num>
  <w:num w:numId="16">
    <w:abstractNumId w:val="14"/>
  </w:num>
  <w:num w:numId="17">
    <w:abstractNumId w:val="9"/>
  </w:num>
  <w:num w:numId="18">
    <w:abstractNumId w:val="19"/>
  </w:num>
  <w:num w:numId="19">
    <w:abstractNumId w:val="7"/>
  </w:num>
  <w:num w:numId="20">
    <w:abstractNumId w:val="23"/>
  </w:num>
  <w:num w:numId="21">
    <w:abstractNumId w:val="4"/>
  </w:num>
  <w:num w:numId="22">
    <w:abstractNumId w:val="18"/>
  </w:num>
  <w:num w:numId="23">
    <w:abstractNumId w:val="17"/>
  </w:num>
  <w:num w:numId="24">
    <w:abstractNumId w:val="16"/>
  </w:num>
  <w:num w:numId="25">
    <w:abstractNumId w:val="1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0ED0"/>
    <w:rsid w:val="000268B3"/>
    <w:rsid w:val="000A17B2"/>
    <w:rsid w:val="000E0CFB"/>
    <w:rsid w:val="001369B5"/>
    <w:rsid w:val="002A4709"/>
    <w:rsid w:val="002C01CB"/>
    <w:rsid w:val="002F2CF5"/>
    <w:rsid w:val="002F56C5"/>
    <w:rsid w:val="004B3869"/>
    <w:rsid w:val="0059408D"/>
    <w:rsid w:val="007160FD"/>
    <w:rsid w:val="00861622"/>
    <w:rsid w:val="008A0B69"/>
    <w:rsid w:val="008B137B"/>
    <w:rsid w:val="008D4432"/>
    <w:rsid w:val="00941A03"/>
    <w:rsid w:val="00952292"/>
    <w:rsid w:val="00986D09"/>
    <w:rsid w:val="00CC71CD"/>
    <w:rsid w:val="00D16BA1"/>
    <w:rsid w:val="00D60ED0"/>
    <w:rsid w:val="00D90AC5"/>
    <w:rsid w:val="00DB0A09"/>
    <w:rsid w:val="00EE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4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E2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2E4F"/>
  </w:style>
  <w:style w:type="paragraph" w:styleId="a7">
    <w:name w:val="footer"/>
    <w:basedOn w:val="a"/>
    <w:link w:val="a8"/>
    <w:uiPriority w:val="99"/>
    <w:unhideWhenUsed/>
    <w:rsid w:val="00EE2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2E4F"/>
  </w:style>
  <w:style w:type="paragraph" w:styleId="2">
    <w:name w:val="Body Text 2"/>
    <w:basedOn w:val="a"/>
    <w:link w:val="20"/>
    <w:uiPriority w:val="99"/>
    <w:rsid w:val="002A470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2A47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2A4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2A470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4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E2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2E4F"/>
  </w:style>
  <w:style w:type="paragraph" w:styleId="a7">
    <w:name w:val="footer"/>
    <w:basedOn w:val="a"/>
    <w:link w:val="a8"/>
    <w:uiPriority w:val="99"/>
    <w:unhideWhenUsed/>
    <w:rsid w:val="00EE2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2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19D47-1194-47E7-9453-44D4B9D23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2016-05-09T13:13:00Z</dcterms:created>
  <dcterms:modified xsi:type="dcterms:W3CDTF">2016-11-10T09:09:00Z</dcterms:modified>
</cp:coreProperties>
</file>